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4E1FB" w14:textId="77777777" w:rsidR="00FF5AC5" w:rsidRDefault="00FF5AC5" w:rsidP="003401EF">
      <w:pPr>
        <w:spacing w:after="0" w:line="480" w:lineRule="auto"/>
        <w:jc w:val="center"/>
        <w:rPr>
          <w:rFonts w:asciiTheme="majorBidi" w:hAnsiTheme="majorBidi" w:cstheme="majorBidi"/>
          <w:sz w:val="24"/>
          <w:szCs w:val="24"/>
        </w:rPr>
      </w:pPr>
    </w:p>
    <w:p w14:paraId="24CE4482" w14:textId="77777777" w:rsidR="00FF5AC5" w:rsidRDefault="00FF5AC5" w:rsidP="003401EF">
      <w:pPr>
        <w:spacing w:after="0" w:line="480" w:lineRule="auto"/>
        <w:jc w:val="center"/>
        <w:rPr>
          <w:rFonts w:asciiTheme="majorBidi" w:hAnsiTheme="majorBidi" w:cstheme="majorBidi"/>
          <w:sz w:val="24"/>
          <w:szCs w:val="24"/>
        </w:rPr>
      </w:pPr>
    </w:p>
    <w:p w14:paraId="7E441313" w14:textId="3A97013F" w:rsidR="004D6F71" w:rsidRDefault="0045062C" w:rsidP="000A30B4">
      <w:pPr>
        <w:spacing w:after="0" w:line="480" w:lineRule="auto"/>
        <w:jc w:val="center"/>
        <w:rPr>
          <w:rFonts w:asciiTheme="majorBidi" w:hAnsiTheme="majorBidi" w:cstheme="majorBidi"/>
          <w:sz w:val="24"/>
          <w:szCs w:val="24"/>
        </w:rPr>
      </w:pPr>
      <w:r>
        <w:rPr>
          <w:rFonts w:asciiTheme="majorBidi" w:hAnsiTheme="majorBidi" w:cstheme="majorBidi"/>
          <w:sz w:val="24"/>
          <w:szCs w:val="24"/>
        </w:rPr>
        <w:t>WHO</w:t>
      </w:r>
      <w:r w:rsidR="006B2E45">
        <w:rPr>
          <w:rFonts w:asciiTheme="majorBidi" w:hAnsiTheme="majorBidi" w:cstheme="majorBidi"/>
          <w:sz w:val="24"/>
          <w:szCs w:val="24"/>
        </w:rPr>
        <w:t xml:space="preserve"> Says Screens are </w:t>
      </w:r>
      <w:r w:rsidR="00FF5AC5">
        <w:rPr>
          <w:rFonts w:asciiTheme="majorBidi" w:hAnsiTheme="majorBidi" w:cstheme="majorBidi"/>
          <w:sz w:val="24"/>
          <w:szCs w:val="24"/>
        </w:rPr>
        <w:t>Bad</w:t>
      </w:r>
      <w:r w:rsidR="006B2E45">
        <w:rPr>
          <w:rFonts w:asciiTheme="majorBidi" w:hAnsiTheme="majorBidi" w:cstheme="majorBidi"/>
          <w:sz w:val="24"/>
          <w:szCs w:val="24"/>
        </w:rPr>
        <w:t>?!</w:t>
      </w:r>
      <w:r w:rsidR="00FF5AC5">
        <w:rPr>
          <w:rFonts w:asciiTheme="majorBidi" w:hAnsiTheme="majorBidi" w:cstheme="majorBidi"/>
          <w:sz w:val="24"/>
          <w:szCs w:val="24"/>
        </w:rPr>
        <w:t xml:space="preserve"> A </w:t>
      </w:r>
      <w:r w:rsidR="000F5BA4">
        <w:rPr>
          <w:rFonts w:asciiTheme="majorBidi" w:hAnsiTheme="majorBidi" w:cstheme="majorBidi"/>
          <w:sz w:val="24"/>
          <w:szCs w:val="24"/>
        </w:rPr>
        <w:t>C</w:t>
      </w:r>
      <w:r w:rsidR="009C49A4">
        <w:rPr>
          <w:rFonts w:asciiTheme="majorBidi" w:hAnsiTheme="majorBidi" w:cstheme="majorBidi"/>
          <w:sz w:val="24"/>
          <w:szCs w:val="24"/>
        </w:rPr>
        <w:t xml:space="preserve">ritical </w:t>
      </w:r>
      <w:r w:rsidR="000F5BA4">
        <w:rPr>
          <w:rFonts w:asciiTheme="majorBidi" w:hAnsiTheme="majorBidi" w:cstheme="majorBidi"/>
          <w:sz w:val="24"/>
          <w:szCs w:val="24"/>
        </w:rPr>
        <w:t>R</w:t>
      </w:r>
      <w:r w:rsidR="009C49A4">
        <w:rPr>
          <w:rFonts w:asciiTheme="majorBidi" w:hAnsiTheme="majorBidi" w:cstheme="majorBidi"/>
          <w:sz w:val="24"/>
          <w:szCs w:val="24"/>
        </w:rPr>
        <w:t xml:space="preserve">eview </w:t>
      </w:r>
      <w:r w:rsidR="000E0125">
        <w:rPr>
          <w:rFonts w:asciiTheme="majorBidi" w:hAnsiTheme="majorBidi" w:cs="Times New Roman"/>
          <w:sz w:val="24"/>
          <w:szCs w:val="24"/>
        </w:rPr>
        <w:t>o</w:t>
      </w:r>
      <w:r w:rsidR="004D6F71">
        <w:rPr>
          <w:rFonts w:asciiTheme="majorBidi" w:hAnsiTheme="majorBidi" w:cs="Times New Roman"/>
          <w:sz w:val="24"/>
          <w:szCs w:val="24"/>
        </w:rPr>
        <w:t>f</w:t>
      </w:r>
      <w:r w:rsidR="000E0125">
        <w:rPr>
          <w:rFonts w:asciiTheme="majorBidi" w:hAnsiTheme="majorBidi" w:cs="Times New Roman"/>
          <w:sz w:val="24"/>
          <w:szCs w:val="24"/>
        </w:rPr>
        <w:t xml:space="preserve"> </w:t>
      </w:r>
      <w:r w:rsidR="004D6F71">
        <w:rPr>
          <w:rFonts w:asciiTheme="majorBidi" w:hAnsiTheme="majorBidi" w:cs="Times New Roman"/>
          <w:sz w:val="24"/>
          <w:szCs w:val="24"/>
        </w:rPr>
        <w:t xml:space="preserve">the </w:t>
      </w:r>
      <w:r w:rsidR="004D6F71" w:rsidRPr="004D6F71">
        <w:rPr>
          <w:rFonts w:asciiTheme="majorBidi" w:hAnsiTheme="majorBidi" w:cstheme="majorBidi"/>
          <w:sz w:val="24"/>
          <w:szCs w:val="24"/>
        </w:rPr>
        <w:t xml:space="preserve">World Health Organization </w:t>
      </w:r>
      <w:r w:rsidR="004D6F71">
        <w:rPr>
          <w:rFonts w:asciiTheme="majorBidi" w:hAnsiTheme="majorBidi" w:cstheme="majorBidi"/>
          <w:sz w:val="24"/>
          <w:szCs w:val="24"/>
        </w:rPr>
        <w:t>Guidelines on S</w:t>
      </w:r>
      <w:r w:rsidR="004D6F71" w:rsidRPr="004D6F71">
        <w:rPr>
          <w:rFonts w:asciiTheme="majorBidi" w:hAnsiTheme="majorBidi" w:cstheme="majorBidi"/>
          <w:sz w:val="24"/>
          <w:szCs w:val="24"/>
        </w:rPr>
        <w:t xml:space="preserve">creen </w:t>
      </w:r>
      <w:r w:rsidR="004D6F71">
        <w:rPr>
          <w:rFonts w:asciiTheme="majorBidi" w:hAnsiTheme="majorBidi" w:cstheme="majorBidi"/>
          <w:sz w:val="24"/>
          <w:szCs w:val="24"/>
        </w:rPr>
        <w:t>T</w:t>
      </w:r>
      <w:r w:rsidR="004D6F71" w:rsidRPr="004D6F71">
        <w:rPr>
          <w:rFonts w:asciiTheme="majorBidi" w:hAnsiTheme="majorBidi" w:cstheme="majorBidi"/>
          <w:sz w:val="24"/>
          <w:szCs w:val="24"/>
        </w:rPr>
        <w:t>ime</w:t>
      </w:r>
      <w:r w:rsidR="000A30B4">
        <w:rPr>
          <w:rFonts w:asciiTheme="majorBidi" w:hAnsiTheme="majorBidi" w:cstheme="majorBidi"/>
          <w:sz w:val="24"/>
          <w:szCs w:val="24"/>
        </w:rPr>
        <w:t xml:space="preserve"> for Children</w:t>
      </w:r>
      <w:r w:rsidR="004D6F71" w:rsidRPr="004D6F71">
        <w:rPr>
          <w:rFonts w:asciiTheme="majorBidi" w:hAnsiTheme="majorBidi" w:cstheme="majorBidi"/>
          <w:sz w:val="24"/>
          <w:szCs w:val="24"/>
        </w:rPr>
        <w:t xml:space="preserve"> </w:t>
      </w:r>
    </w:p>
    <w:p w14:paraId="464CDD98" w14:textId="77777777" w:rsidR="002D053D" w:rsidRDefault="002D053D" w:rsidP="00F9093E">
      <w:pPr>
        <w:spacing w:after="0" w:line="480" w:lineRule="auto"/>
        <w:jc w:val="center"/>
        <w:rPr>
          <w:rFonts w:asciiTheme="majorBidi" w:hAnsiTheme="majorBidi" w:cstheme="majorBidi"/>
          <w:sz w:val="24"/>
          <w:szCs w:val="24"/>
        </w:rPr>
      </w:pPr>
    </w:p>
    <w:p w14:paraId="0DF181B5" w14:textId="0950A2EF" w:rsidR="00145B08" w:rsidRPr="00145B08" w:rsidRDefault="00737C80" w:rsidP="003401EF">
      <w:pPr>
        <w:spacing w:after="0" w:line="480" w:lineRule="auto"/>
        <w:jc w:val="center"/>
        <w:rPr>
          <w:rFonts w:asciiTheme="majorBidi" w:hAnsiTheme="majorBidi" w:cstheme="majorBidi"/>
          <w:sz w:val="24"/>
          <w:szCs w:val="24"/>
        </w:rPr>
      </w:pPr>
      <w:r>
        <w:rPr>
          <w:rFonts w:asciiTheme="majorBidi" w:hAnsiTheme="majorBidi" w:cs="Times New Roman"/>
          <w:sz w:val="24"/>
          <w:szCs w:val="24"/>
        </w:rPr>
        <w:t xml:space="preserve">  </w:t>
      </w:r>
      <w:r w:rsidR="00145B08">
        <w:rPr>
          <w:rFonts w:asciiTheme="majorBidi" w:hAnsiTheme="majorBidi" w:cs="Times New Roman"/>
          <w:sz w:val="24"/>
          <w:szCs w:val="24"/>
        </w:rPr>
        <w:t xml:space="preserve"> </w:t>
      </w:r>
    </w:p>
    <w:p w14:paraId="75AACF9A" w14:textId="77777777" w:rsidR="00847348" w:rsidRPr="0092020D" w:rsidRDefault="00847348" w:rsidP="00847348">
      <w:pPr>
        <w:spacing w:after="0" w:line="480" w:lineRule="auto"/>
        <w:jc w:val="center"/>
        <w:rPr>
          <w:rFonts w:ascii="Times New Roman" w:eastAsia="Arial Narrow" w:hAnsi="Times New Roman" w:cs="Times New Roman"/>
          <w:sz w:val="24"/>
          <w:szCs w:val="24"/>
        </w:rPr>
      </w:pPr>
    </w:p>
    <w:p w14:paraId="34EB3637" w14:textId="77777777" w:rsidR="00847348" w:rsidRDefault="00847348" w:rsidP="00847348">
      <w:pPr>
        <w:spacing w:after="0" w:line="480" w:lineRule="auto"/>
        <w:jc w:val="center"/>
        <w:rPr>
          <w:rFonts w:ascii="Times New Roman" w:eastAsia="Arial Narrow" w:hAnsi="Times New Roman" w:cs="Times New Roman"/>
          <w:sz w:val="24"/>
          <w:szCs w:val="24"/>
        </w:rPr>
      </w:pPr>
    </w:p>
    <w:p w14:paraId="3E8BABC8" w14:textId="77777777" w:rsidR="00847348" w:rsidRDefault="00847348" w:rsidP="00847348">
      <w:pPr>
        <w:spacing w:after="0" w:line="480" w:lineRule="auto"/>
        <w:jc w:val="center"/>
        <w:rPr>
          <w:rFonts w:ascii="Times New Roman" w:eastAsia="Arial Narrow" w:hAnsi="Times New Roman" w:cs="Times New Roman"/>
          <w:sz w:val="24"/>
          <w:szCs w:val="24"/>
        </w:rPr>
      </w:pPr>
    </w:p>
    <w:p w14:paraId="4A6E8BAE" w14:textId="77777777" w:rsidR="00145B08" w:rsidRDefault="00145B08" w:rsidP="003401EF">
      <w:pPr>
        <w:keepNext/>
        <w:keepLines/>
        <w:spacing w:after="0" w:line="480" w:lineRule="auto"/>
        <w:jc w:val="center"/>
        <w:outlineLvl w:val="0"/>
        <w:rPr>
          <w:rFonts w:ascii="Times New Roman" w:eastAsia="Arial Narrow" w:hAnsi="Times New Roman" w:cs="Times New Roman"/>
          <w:sz w:val="24"/>
          <w:szCs w:val="24"/>
        </w:rPr>
      </w:pPr>
    </w:p>
    <w:p w14:paraId="63DC7124" w14:textId="3386BD66" w:rsidR="00757857" w:rsidRPr="005E4B92" w:rsidRDefault="00757857" w:rsidP="003401EF">
      <w:pPr>
        <w:spacing w:after="0" w:line="480" w:lineRule="auto"/>
        <w:rPr>
          <w:rFonts w:ascii="Times New Roman" w:eastAsia="Arial Narrow" w:hAnsi="Times New Roman" w:cs="Times New Roman"/>
          <w:sz w:val="24"/>
          <w:szCs w:val="24"/>
        </w:rPr>
      </w:pPr>
      <w:r w:rsidRPr="005E4B92">
        <w:rPr>
          <w:rFonts w:asciiTheme="majorBidi" w:hAnsiTheme="majorBidi" w:cstheme="majorBidi"/>
          <w:sz w:val="24"/>
          <w:szCs w:val="24"/>
        </w:rPr>
        <w:br w:type="page"/>
      </w:r>
    </w:p>
    <w:p w14:paraId="22ADFC83" w14:textId="77777777" w:rsidR="008333FD" w:rsidRPr="00A3178F" w:rsidRDefault="008333FD" w:rsidP="008333FD">
      <w:pPr>
        <w:spacing w:after="0" w:line="360" w:lineRule="auto"/>
        <w:ind w:firstLine="720"/>
        <w:jc w:val="center"/>
        <w:rPr>
          <w:rFonts w:asciiTheme="majorBidi" w:hAnsiTheme="majorBidi" w:cs="Times New Roman"/>
          <w:b/>
          <w:bCs/>
          <w:sz w:val="24"/>
          <w:szCs w:val="24"/>
        </w:rPr>
      </w:pPr>
      <w:r w:rsidRPr="00A3178F">
        <w:rPr>
          <w:rFonts w:asciiTheme="majorBidi" w:hAnsiTheme="majorBidi" w:cs="Times New Roman"/>
          <w:b/>
          <w:bCs/>
          <w:sz w:val="24"/>
          <w:szCs w:val="24"/>
        </w:rPr>
        <w:lastRenderedPageBreak/>
        <w:t>Abstract</w:t>
      </w:r>
    </w:p>
    <w:p w14:paraId="2E5F3AE9" w14:textId="7F38729B" w:rsidR="00236E27" w:rsidRDefault="008333FD" w:rsidP="00C103D1">
      <w:pPr>
        <w:spacing w:after="0" w:line="480" w:lineRule="auto"/>
        <w:rPr>
          <w:rFonts w:ascii="Times New Roman" w:hAnsi="Times New Roman" w:cs="Times New Roman"/>
          <w:sz w:val="24"/>
          <w:szCs w:val="24"/>
        </w:rPr>
      </w:pPr>
      <w:r>
        <w:rPr>
          <w:rFonts w:asciiTheme="majorBidi" w:hAnsiTheme="majorBidi" w:cs="Times New Roman"/>
          <w:sz w:val="24"/>
          <w:szCs w:val="24"/>
        </w:rPr>
        <w:t>In April</w:t>
      </w:r>
      <w:r w:rsidRPr="00797AA7">
        <w:rPr>
          <w:rFonts w:asciiTheme="majorBidi" w:hAnsiTheme="majorBidi" w:cs="Times New Roman"/>
          <w:sz w:val="24"/>
          <w:szCs w:val="24"/>
        </w:rPr>
        <w:t xml:space="preserve"> </w:t>
      </w:r>
      <w:r w:rsidRPr="00376E25">
        <w:rPr>
          <w:rFonts w:asciiTheme="majorBidi" w:hAnsiTheme="majorBidi" w:cs="Times New Roman"/>
          <w:sz w:val="24"/>
          <w:szCs w:val="24"/>
        </w:rPr>
        <w:t xml:space="preserve">2019, </w:t>
      </w:r>
      <w:r>
        <w:rPr>
          <w:rFonts w:asciiTheme="majorBidi" w:hAnsiTheme="majorBidi" w:cs="Times New Roman"/>
          <w:sz w:val="24"/>
          <w:szCs w:val="24"/>
        </w:rPr>
        <w:t>the World Health Organization published g</w:t>
      </w:r>
      <w:r w:rsidRPr="00BE760F">
        <w:rPr>
          <w:rFonts w:asciiTheme="majorBidi" w:hAnsiTheme="majorBidi" w:cs="Times New Roman"/>
          <w:sz w:val="24"/>
          <w:szCs w:val="24"/>
        </w:rPr>
        <w:t xml:space="preserve">uidelines on </w:t>
      </w:r>
      <w:r>
        <w:rPr>
          <w:rFonts w:asciiTheme="majorBidi" w:hAnsiTheme="majorBidi" w:cs="Times New Roman"/>
          <w:sz w:val="24"/>
          <w:szCs w:val="24"/>
        </w:rPr>
        <w:t xml:space="preserve">screen time </w:t>
      </w:r>
      <w:r w:rsidRPr="00BE760F">
        <w:rPr>
          <w:rFonts w:asciiTheme="majorBidi" w:hAnsiTheme="majorBidi" w:cs="Times New Roman"/>
          <w:sz w:val="24"/>
          <w:szCs w:val="24"/>
        </w:rPr>
        <w:t>fo</w:t>
      </w:r>
      <w:r>
        <w:rPr>
          <w:rFonts w:asciiTheme="majorBidi" w:hAnsiTheme="majorBidi" w:cs="Times New Roman"/>
          <w:sz w:val="24"/>
          <w:szCs w:val="24"/>
        </w:rPr>
        <w:t xml:space="preserve">r </w:t>
      </w:r>
      <w:r w:rsidR="00A40803">
        <w:rPr>
          <w:rFonts w:asciiTheme="majorBidi" w:hAnsiTheme="majorBidi" w:cs="Times New Roman"/>
          <w:sz w:val="24"/>
          <w:szCs w:val="24"/>
        </w:rPr>
        <w:t xml:space="preserve">preschool </w:t>
      </w:r>
      <w:r>
        <w:rPr>
          <w:rFonts w:asciiTheme="majorBidi" w:hAnsiTheme="majorBidi" w:cs="Times New Roman"/>
          <w:sz w:val="24"/>
          <w:szCs w:val="24"/>
        </w:rPr>
        <w:t xml:space="preserve">children that attracted considerable </w:t>
      </w:r>
      <w:r w:rsidRPr="00033DCE">
        <w:rPr>
          <w:rFonts w:asciiTheme="majorBidi" w:hAnsiTheme="majorBidi" w:cs="Times New Roman"/>
          <w:sz w:val="24"/>
          <w:szCs w:val="24"/>
        </w:rPr>
        <w:t>public attention</w:t>
      </w:r>
      <w:r>
        <w:rPr>
          <w:rFonts w:asciiTheme="majorBidi" w:hAnsiTheme="majorBidi" w:cs="Times New Roman"/>
          <w:sz w:val="24"/>
          <w:szCs w:val="24"/>
        </w:rPr>
        <w:t>. Th</w:t>
      </w:r>
      <w:r w:rsidR="00BB61B1">
        <w:rPr>
          <w:rFonts w:asciiTheme="majorBidi" w:hAnsiTheme="majorBidi" w:cs="Times New Roman"/>
          <w:sz w:val="24"/>
          <w:szCs w:val="24"/>
        </w:rPr>
        <w:t xml:space="preserve">is </w:t>
      </w:r>
      <w:r>
        <w:rPr>
          <w:rFonts w:asciiTheme="majorBidi" w:hAnsiTheme="majorBidi" w:cs="Times New Roman"/>
          <w:sz w:val="24"/>
          <w:szCs w:val="24"/>
        </w:rPr>
        <w:t xml:space="preserve">article presents a critical review of the literature underlying these guidelines. </w:t>
      </w:r>
      <w:r w:rsidR="00BB61B1">
        <w:rPr>
          <w:rFonts w:asciiTheme="majorBidi" w:hAnsiTheme="majorBidi" w:cs="Times New Roman"/>
          <w:sz w:val="24"/>
          <w:szCs w:val="24"/>
        </w:rPr>
        <w:t>Thirty</w:t>
      </w:r>
      <w:r w:rsidR="00A40803">
        <w:rPr>
          <w:rFonts w:asciiTheme="majorBidi" w:hAnsiTheme="majorBidi" w:cs="Times New Roman"/>
          <w:sz w:val="24"/>
          <w:szCs w:val="24"/>
        </w:rPr>
        <w:t>-</w:t>
      </w:r>
      <w:r w:rsidR="00BB61B1">
        <w:rPr>
          <w:rFonts w:asciiTheme="majorBidi" w:hAnsiTheme="majorBidi" w:cs="Times New Roman"/>
          <w:sz w:val="24"/>
          <w:szCs w:val="24"/>
        </w:rPr>
        <w:t>three studies were identified</w:t>
      </w:r>
      <w:r w:rsidR="00A40803">
        <w:rPr>
          <w:rFonts w:asciiTheme="majorBidi" w:hAnsiTheme="majorBidi" w:cs="Times New Roman"/>
          <w:sz w:val="24"/>
          <w:szCs w:val="24"/>
        </w:rPr>
        <w:t xml:space="preserve"> of which </w:t>
      </w:r>
      <w:r>
        <w:rPr>
          <w:rFonts w:asciiTheme="majorBidi" w:hAnsiTheme="majorBidi" w:cs="Times New Roman"/>
          <w:sz w:val="24"/>
          <w:szCs w:val="24"/>
        </w:rPr>
        <w:t xml:space="preserve">31 </w:t>
      </w:r>
      <w:r w:rsidR="00A40803">
        <w:rPr>
          <w:rFonts w:asciiTheme="majorBidi" w:hAnsiTheme="majorBidi" w:cs="Times New Roman"/>
          <w:sz w:val="24"/>
          <w:szCs w:val="24"/>
        </w:rPr>
        <w:t xml:space="preserve">had very low </w:t>
      </w:r>
      <w:r w:rsidR="00BB61B1">
        <w:rPr>
          <w:rFonts w:asciiTheme="majorBidi" w:hAnsiTheme="majorBidi" w:cs="Times New Roman"/>
          <w:sz w:val="24"/>
          <w:szCs w:val="24"/>
        </w:rPr>
        <w:t>quality</w:t>
      </w:r>
      <w:r w:rsidR="00A40803">
        <w:rPr>
          <w:rFonts w:asciiTheme="majorBidi" w:hAnsiTheme="majorBidi" w:cs="Times New Roman"/>
          <w:sz w:val="24"/>
          <w:szCs w:val="24"/>
        </w:rPr>
        <w:t xml:space="preserve"> and 2</w:t>
      </w:r>
      <w:r w:rsidR="00B1022D">
        <w:rPr>
          <w:rFonts w:asciiTheme="majorBidi" w:hAnsiTheme="majorBidi" w:cs="Times New Roman"/>
          <w:sz w:val="24"/>
          <w:szCs w:val="24"/>
        </w:rPr>
        <w:t xml:space="preserve"> </w:t>
      </w:r>
      <w:r w:rsidR="00A40803">
        <w:rPr>
          <w:rFonts w:asciiTheme="majorBidi" w:hAnsiTheme="majorBidi" w:cs="Times New Roman"/>
          <w:sz w:val="24"/>
          <w:szCs w:val="24"/>
        </w:rPr>
        <w:t xml:space="preserve">were proven to be </w:t>
      </w:r>
      <w:r>
        <w:rPr>
          <w:rFonts w:asciiTheme="majorBidi" w:hAnsiTheme="majorBidi" w:cs="Times New Roman"/>
          <w:sz w:val="24"/>
          <w:szCs w:val="24"/>
        </w:rPr>
        <w:t>irrelevant</w:t>
      </w:r>
      <w:r w:rsidR="00AB70F5">
        <w:rPr>
          <w:rFonts w:asciiTheme="majorBidi" w:hAnsiTheme="majorBidi" w:cs="Times New Roman"/>
          <w:sz w:val="24"/>
          <w:szCs w:val="24"/>
        </w:rPr>
        <w:t xml:space="preserve"> to the guidelines</w:t>
      </w:r>
      <w:r>
        <w:rPr>
          <w:rFonts w:asciiTheme="majorBidi" w:hAnsiTheme="majorBidi" w:cs="Times New Roman"/>
          <w:sz w:val="24"/>
          <w:szCs w:val="24"/>
        </w:rPr>
        <w:t xml:space="preserve">. </w:t>
      </w:r>
      <w:r w:rsidR="00B1022D">
        <w:rPr>
          <w:rFonts w:asciiTheme="majorBidi" w:hAnsiTheme="majorBidi" w:cs="Times New Roman"/>
          <w:sz w:val="24"/>
          <w:szCs w:val="24"/>
        </w:rPr>
        <w:t xml:space="preserve">Altogether, the </w:t>
      </w:r>
      <w:r>
        <w:rPr>
          <w:rFonts w:asciiTheme="majorBidi" w:hAnsiTheme="majorBidi" w:cs="Times New Roman"/>
          <w:sz w:val="24"/>
          <w:szCs w:val="24"/>
        </w:rPr>
        <w:t>33 studies</w:t>
      </w:r>
      <w:r w:rsidR="00B1022D">
        <w:rPr>
          <w:rFonts w:asciiTheme="majorBidi" w:hAnsiTheme="majorBidi" w:cs="Times New Roman"/>
          <w:sz w:val="24"/>
          <w:szCs w:val="24"/>
        </w:rPr>
        <w:t xml:space="preserve"> produced </w:t>
      </w:r>
      <w:r>
        <w:rPr>
          <w:rFonts w:asciiTheme="majorBidi" w:hAnsiTheme="majorBidi" w:cs="Times New Roman"/>
          <w:sz w:val="24"/>
          <w:szCs w:val="24"/>
        </w:rPr>
        <w:t xml:space="preserve">a wide range of mixed findings, </w:t>
      </w:r>
      <w:r w:rsidR="00B1022D">
        <w:rPr>
          <w:rFonts w:asciiTheme="majorBidi" w:hAnsiTheme="majorBidi" w:cs="Times New Roman"/>
          <w:sz w:val="24"/>
          <w:szCs w:val="24"/>
        </w:rPr>
        <w:t>includi</w:t>
      </w:r>
      <w:bookmarkStart w:id="0" w:name="_GoBack"/>
      <w:bookmarkEnd w:id="0"/>
      <w:r w:rsidR="00B1022D">
        <w:rPr>
          <w:rFonts w:asciiTheme="majorBidi" w:hAnsiTheme="majorBidi" w:cs="Times New Roman"/>
          <w:sz w:val="24"/>
          <w:szCs w:val="24"/>
        </w:rPr>
        <w:t xml:space="preserve">ng many </w:t>
      </w:r>
      <w:r w:rsidR="002553FD">
        <w:rPr>
          <w:rFonts w:asciiTheme="majorBidi" w:hAnsiTheme="majorBidi" w:cs="Times New Roman"/>
          <w:sz w:val="24"/>
          <w:szCs w:val="24"/>
        </w:rPr>
        <w:t xml:space="preserve">counterfactual, positive and </w:t>
      </w:r>
      <w:r>
        <w:rPr>
          <w:rFonts w:asciiTheme="majorBidi" w:hAnsiTheme="majorBidi" w:cs="Times New Roman"/>
          <w:sz w:val="24"/>
          <w:szCs w:val="24"/>
        </w:rPr>
        <w:t xml:space="preserve">null results. </w:t>
      </w:r>
      <w:r w:rsidR="00B1022D">
        <w:rPr>
          <w:rFonts w:asciiTheme="majorBidi" w:hAnsiTheme="majorBidi" w:cs="Times New Roman"/>
          <w:sz w:val="24"/>
          <w:szCs w:val="24"/>
        </w:rPr>
        <w:t xml:space="preserve">A meta-analysis of all 33 studies </w:t>
      </w:r>
      <w:r w:rsidR="0053365B">
        <w:rPr>
          <w:rFonts w:asciiTheme="majorBidi" w:hAnsiTheme="majorBidi" w:cs="Times New Roman"/>
          <w:sz w:val="24"/>
          <w:szCs w:val="24"/>
        </w:rPr>
        <w:t xml:space="preserve">revealed a negligible overall effect of screens </w:t>
      </w:r>
      <w:r w:rsidR="0053365B" w:rsidRPr="00E00737">
        <w:rPr>
          <w:rFonts w:asciiTheme="majorBidi" w:hAnsiTheme="majorBidi" w:cs="Times New Roman"/>
          <w:sz w:val="24"/>
          <w:szCs w:val="24"/>
        </w:rPr>
        <w:t xml:space="preserve">on psychological development </w:t>
      </w:r>
      <w:r w:rsidR="00B1022D" w:rsidRPr="00E00737">
        <w:rPr>
          <w:rFonts w:asciiTheme="majorBidi" w:hAnsiTheme="majorBidi" w:cs="Times New Roman"/>
          <w:sz w:val="24"/>
          <w:szCs w:val="24"/>
        </w:rPr>
        <w:t xml:space="preserve">(Cohen’s </w:t>
      </w:r>
      <w:r w:rsidR="00B1022D" w:rsidRPr="00E00737">
        <w:rPr>
          <w:rFonts w:asciiTheme="majorBidi" w:hAnsiTheme="majorBidi" w:cs="Times New Roman"/>
          <w:i/>
          <w:iCs/>
          <w:sz w:val="24"/>
          <w:szCs w:val="24"/>
        </w:rPr>
        <w:t>d</w:t>
      </w:r>
      <w:r w:rsidR="00B1022D" w:rsidRPr="00E00737">
        <w:rPr>
          <w:rFonts w:asciiTheme="majorBidi" w:hAnsiTheme="majorBidi" w:cs="Times New Roman"/>
          <w:sz w:val="24"/>
          <w:szCs w:val="24"/>
        </w:rPr>
        <w:t xml:space="preserve"> = 0.016)</w:t>
      </w:r>
      <w:r w:rsidR="0053365B" w:rsidRPr="00E00737">
        <w:rPr>
          <w:rFonts w:asciiTheme="majorBidi" w:hAnsiTheme="majorBidi" w:cs="Times New Roman"/>
          <w:sz w:val="24"/>
          <w:szCs w:val="24"/>
        </w:rPr>
        <w:t xml:space="preserve"> and </w:t>
      </w:r>
      <w:r w:rsidR="00B1022D" w:rsidRPr="00E00737">
        <w:rPr>
          <w:rFonts w:asciiTheme="majorBidi" w:hAnsiTheme="majorBidi" w:cs="Times New Roman"/>
          <w:sz w:val="24"/>
          <w:szCs w:val="24"/>
        </w:rPr>
        <w:t>a significant publication</w:t>
      </w:r>
      <w:r w:rsidR="0053365B" w:rsidRPr="00E00737">
        <w:rPr>
          <w:rFonts w:asciiTheme="majorBidi" w:hAnsiTheme="majorBidi" w:cs="Times New Roman"/>
          <w:sz w:val="24"/>
          <w:szCs w:val="24"/>
        </w:rPr>
        <w:t xml:space="preserve"> </w:t>
      </w:r>
      <w:r w:rsidR="00DA4B6A" w:rsidRPr="00E00737">
        <w:rPr>
          <w:rFonts w:asciiTheme="majorBidi" w:hAnsiTheme="majorBidi" w:cs="Times New Roman"/>
          <w:sz w:val="24"/>
          <w:szCs w:val="24"/>
        </w:rPr>
        <w:t xml:space="preserve">bias </w:t>
      </w:r>
      <w:r w:rsidR="00B1022D" w:rsidRPr="00E00737">
        <w:rPr>
          <w:rFonts w:asciiTheme="majorBidi" w:hAnsiTheme="majorBidi" w:cs="Times New Roman"/>
          <w:sz w:val="24"/>
          <w:szCs w:val="24"/>
        </w:rPr>
        <w:t xml:space="preserve">toward a moral panic over screens. </w:t>
      </w:r>
      <w:r w:rsidR="007706F3">
        <w:rPr>
          <w:rFonts w:ascii="Times New Roman" w:hAnsi="Times New Roman" w:cs="Times New Roman"/>
          <w:sz w:val="24"/>
          <w:szCs w:val="24"/>
        </w:rPr>
        <w:t xml:space="preserve">A comparison of </w:t>
      </w:r>
      <w:r w:rsidR="00980FD8">
        <w:rPr>
          <w:rFonts w:ascii="Times New Roman" w:hAnsi="Times New Roman" w:cs="Times New Roman"/>
          <w:sz w:val="24"/>
          <w:szCs w:val="24"/>
        </w:rPr>
        <w:t xml:space="preserve">the current </w:t>
      </w:r>
      <w:r w:rsidR="007706F3">
        <w:rPr>
          <w:rFonts w:ascii="Times New Roman" w:hAnsi="Times New Roman" w:cs="Times New Roman"/>
          <w:sz w:val="24"/>
          <w:szCs w:val="24"/>
        </w:rPr>
        <w:t xml:space="preserve">findings with </w:t>
      </w:r>
      <w:r w:rsidR="007706F3" w:rsidRPr="00E00737">
        <w:rPr>
          <w:rFonts w:asciiTheme="majorBidi" w:hAnsiTheme="majorBidi" w:cs="Times New Roman"/>
          <w:sz w:val="24"/>
          <w:szCs w:val="24"/>
        </w:rPr>
        <w:t>updated studies and literature reviews</w:t>
      </w:r>
      <w:r w:rsidR="007706F3">
        <w:rPr>
          <w:rFonts w:asciiTheme="majorBidi" w:hAnsiTheme="majorBidi" w:cs="Times New Roman"/>
          <w:sz w:val="24"/>
          <w:szCs w:val="24"/>
        </w:rPr>
        <w:t xml:space="preserve"> </w:t>
      </w:r>
      <w:r w:rsidR="00236E27" w:rsidRPr="00950954">
        <w:rPr>
          <w:rFonts w:ascii="Times New Roman" w:hAnsi="Times New Roman" w:cs="Times New Roman"/>
          <w:sz w:val="24"/>
          <w:szCs w:val="24"/>
        </w:rPr>
        <w:t>suggest</w:t>
      </w:r>
      <w:r w:rsidR="007706F3">
        <w:rPr>
          <w:rFonts w:ascii="Times New Roman" w:hAnsi="Times New Roman" w:cs="Times New Roman"/>
          <w:sz w:val="24"/>
          <w:szCs w:val="24"/>
        </w:rPr>
        <w:t>s</w:t>
      </w:r>
      <w:r w:rsidR="00236E27" w:rsidRPr="00950954">
        <w:rPr>
          <w:rFonts w:ascii="Times New Roman" w:hAnsi="Times New Roman" w:cs="Times New Roman"/>
          <w:sz w:val="24"/>
          <w:szCs w:val="24"/>
        </w:rPr>
        <w:t xml:space="preserve"> </w:t>
      </w:r>
      <w:r w:rsidR="007706F3">
        <w:rPr>
          <w:rFonts w:ascii="Times New Roman" w:hAnsi="Times New Roman" w:cs="Times New Roman"/>
          <w:sz w:val="24"/>
          <w:szCs w:val="24"/>
        </w:rPr>
        <w:t>t</w:t>
      </w:r>
      <w:r w:rsidR="00236E27" w:rsidRPr="00820C6F">
        <w:rPr>
          <w:rFonts w:ascii="Times New Roman" w:hAnsi="Times New Roman" w:cs="Times New Roman"/>
          <w:sz w:val="24"/>
          <w:szCs w:val="24"/>
        </w:rPr>
        <w:t xml:space="preserve">he </w:t>
      </w:r>
      <w:r w:rsidR="00236E27">
        <w:rPr>
          <w:rFonts w:ascii="Times New Roman" w:hAnsi="Times New Roman" w:cs="Times New Roman"/>
          <w:sz w:val="24"/>
          <w:szCs w:val="24"/>
        </w:rPr>
        <w:t xml:space="preserve">direct </w:t>
      </w:r>
      <w:r w:rsidR="00236E27" w:rsidRPr="00820C6F">
        <w:rPr>
          <w:rFonts w:ascii="Times New Roman" w:hAnsi="Times New Roman" w:cs="Times New Roman"/>
          <w:sz w:val="24"/>
          <w:szCs w:val="24"/>
        </w:rPr>
        <w:t>effect</w:t>
      </w:r>
      <w:r w:rsidR="00236E27">
        <w:rPr>
          <w:rFonts w:ascii="Times New Roman" w:hAnsi="Times New Roman" w:cs="Times New Roman"/>
          <w:sz w:val="24"/>
          <w:szCs w:val="24"/>
        </w:rPr>
        <w:t>s</w:t>
      </w:r>
      <w:r w:rsidR="00236E27" w:rsidRPr="00820C6F">
        <w:rPr>
          <w:rFonts w:ascii="Times New Roman" w:hAnsi="Times New Roman" w:cs="Times New Roman"/>
          <w:sz w:val="24"/>
          <w:szCs w:val="24"/>
        </w:rPr>
        <w:t xml:space="preserve"> of screen time</w:t>
      </w:r>
      <w:r w:rsidR="00236E27">
        <w:rPr>
          <w:rFonts w:ascii="Times New Roman" w:hAnsi="Times New Roman" w:cs="Times New Roman"/>
          <w:sz w:val="24"/>
          <w:szCs w:val="24"/>
        </w:rPr>
        <w:t xml:space="preserve"> </w:t>
      </w:r>
      <w:r w:rsidR="007706F3">
        <w:rPr>
          <w:rFonts w:ascii="Times New Roman" w:hAnsi="Times New Roman" w:cs="Times New Roman"/>
          <w:sz w:val="24"/>
          <w:szCs w:val="24"/>
        </w:rPr>
        <w:t xml:space="preserve">alone </w:t>
      </w:r>
      <w:r w:rsidR="00236E27">
        <w:rPr>
          <w:rFonts w:ascii="Times New Roman" w:hAnsi="Times New Roman" w:cs="Times New Roman"/>
          <w:sz w:val="24"/>
          <w:szCs w:val="24"/>
        </w:rPr>
        <w:t xml:space="preserve">are </w:t>
      </w:r>
      <w:r w:rsidR="00236E27" w:rsidRPr="00820C6F">
        <w:rPr>
          <w:rFonts w:ascii="Times New Roman" w:hAnsi="Times New Roman" w:cs="Times New Roman"/>
          <w:sz w:val="24"/>
          <w:szCs w:val="24"/>
        </w:rPr>
        <w:t>small and unreliable</w:t>
      </w:r>
      <w:r w:rsidR="007706F3">
        <w:rPr>
          <w:rFonts w:ascii="Times New Roman" w:hAnsi="Times New Roman" w:cs="Times New Roman"/>
          <w:sz w:val="24"/>
          <w:szCs w:val="24"/>
        </w:rPr>
        <w:t xml:space="preserve"> and that, t</w:t>
      </w:r>
      <w:r w:rsidR="00236E27">
        <w:rPr>
          <w:rFonts w:ascii="Times New Roman" w:hAnsi="Times New Roman" w:cs="Times New Roman"/>
          <w:sz w:val="24"/>
          <w:szCs w:val="24"/>
        </w:rPr>
        <w:t xml:space="preserve">o date, there is no convincing causal evidence that </w:t>
      </w:r>
      <w:r w:rsidR="00236E27" w:rsidRPr="00820C6F">
        <w:rPr>
          <w:rFonts w:ascii="Times New Roman" w:hAnsi="Times New Roman" w:cs="Times New Roman"/>
          <w:sz w:val="24"/>
          <w:szCs w:val="24"/>
        </w:rPr>
        <w:t xml:space="preserve">screen time </w:t>
      </w:r>
      <w:r w:rsidR="00236E27">
        <w:rPr>
          <w:rFonts w:ascii="Times New Roman" w:hAnsi="Times New Roman" w:cs="Times New Roman"/>
          <w:sz w:val="24"/>
          <w:szCs w:val="24"/>
        </w:rPr>
        <w:t xml:space="preserve">impairs </w:t>
      </w:r>
      <w:r w:rsidR="00236E27" w:rsidRPr="00820C6F">
        <w:rPr>
          <w:rFonts w:ascii="Times New Roman" w:hAnsi="Times New Roman" w:cs="Times New Roman"/>
          <w:sz w:val="24"/>
          <w:szCs w:val="24"/>
        </w:rPr>
        <w:t xml:space="preserve">psychological </w:t>
      </w:r>
      <w:r w:rsidR="00236E27">
        <w:rPr>
          <w:rFonts w:ascii="Times New Roman" w:hAnsi="Times New Roman" w:cs="Times New Roman"/>
          <w:sz w:val="24"/>
          <w:szCs w:val="24"/>
        </w:rPr>
        <w:t>development.</w:t>
      </w:r>
      <w:r w:rsidR="00980FD8">
        <w:rPr>
          <w:rFonts w:ascii="Times New Roman" w:hAnsi="Times New Roman" w:cs="Times New Roman"/>
          <w:sz w:val="24"/>
          <w:szCs w:val="24"/>
        </w:rPr>
        <w:t xml:space="preserve"> </w:t>
      </w:r>
      <w:r w:rsidR="00980FD8">
        <w:rPr>
          <w:rFonts w:asciiTheme="majorBidi" w:hAnsiTheme="majorBidi" w:cs="Times New Roman"/>
          <w:sz w:val="24"/>
          <w:szCs w:val="24"/>
        </w:rPr>
        <w:t>Researchers are therefore advised to d</w:t>
      </w:r>
      <w:r w:rsidR="00980FD8" w:rsidRPr="00980FD8">
        <w:rPr>
          <w:rFonts w:asciiTheme="majorBidi" w:hAnsiTheme="majorBidi" w:cs="Times New Roman"/>
          <w:sz w:val="24"/>
          <w:szCs w:val="24"/>
        </w:rPr>
        <w:t>istinguish between normative and pathological use of screens</w:t>
      </w:r>
      <w:r w:rsidR="00980FD8">
        <w:rPr>
          <w:rFonts w:asciiTheme="majorBidi" w:hAnsiTheme="majorBidi" w:cs="Times New Roman"/>
          <w:sz w:val="24"/>
          <w:szCs w:val="24"/>
        </w:rPr>
        <w:t>, f</w:t>
      </w:r>
      <w:r w:rsidR="00980FD8" w:rsidRPr="00980FD8">
        <w:rPr>
          <w:rFonts w:asciiTheme="majorBidi" w:hAnsiTheme="majorBidi" w:cs="Times New Roman"/>
          <w:sz w:val="24"/>
          <w:szCs w:val="24"/>
        </w:rPr>
        <w:t>ocus on deprived healthy daily behaviors</w:t>
      </w:r>
      <w:r w:rsidR="00980FD8">
        <w:rPr>
          <w:rFonts w:asciiTheme="majorBidi" w:hAnsiTheme="majorBidi" w:cs="Times New Roman"/>
          <w:sz w:val="24"/>
          <w:szCs w:val="24"/>
        </w:rPr>
        <w:t>, and i</w:t>
      </w:r>
      <w:r w:rsidR="00980FD8" w:rsidRPr="00980FD8">
        <w:rPr>
          <w:rFonts w:asciiTheme="majorBidi" w:hAnsiTheme="majorBidi" w:cs="Times New Roman"/>
          <w:sz w:val="24"/>
          <w:szCs w:val="24"/>
        </w:rPr>
        <w:t xml:space="preserve">nvestigate specific types of </w:t>
      </w:r>
      <w:r w:rsidR="00980FD8">
        <w:rPr>
          <w:rFonts w:asciiTheme="majorBidi" w:hAnsiTheme="majorBidi" w:cs="Times New Roman"/>
          <w:sz w:val="24"/>
          <w:szCs w:val="24"/>
        </w:rPr>
        <w:t xml:space="preserve">screen </w:t>
      </w:r>
      <w:r w:rsidR="00980FD8" w:rsidRPr="00980FD8">
        <w:rPr>
          <w:rFonts w:asciiTheme="majorBidi" w:hAnsiTheme="majorBidi" w:cs="Times New Roman"/>
          <w:sz w:val="24"/>
          <w:szCs w:val="24"/>
        </w:rPr>
        <w:t>contents.</w:t>
      </w:r>
      <w:r w:rsidR="00236E27">
        <w:rPr>
          <w:rFonts w:ascii="Times New Roman" w:hAnsi="Times New Roman" w:cs="Times New Roman"/>
          <w:sz w:val="24"/>
          <w:szCs w:val="24"/>
        </w:rPr>
        <w:t xml:space="preserve"> Although parents are still advised to monitor their children's screen </w:t>
      </w:r>
      <w:r w:rsidR="00980FD8">
        <w:rPr>
          <w:rFonts w:ascii="Times New Roman" w:hAnsi="Times New Roman" w:cs="Times New Roman"/>
          <w:sz w:val="24"/>
          <w:szCs w:val="24"/>
        </w:rPr>
        <w:t xml:space="preserve">behaviors, </w:t>
      </w:r>
      <w:r w:rsidR="00236E27">
        <w:rPr>
          <w:rFonts w:ascii="Times New Roman" w:hAnsi="Times New Roman" w:cs="Times New Roman"/>
          <w:sz w:val="24"/>
          <w:szCs w:val="24"/>
        </w:rPr>
        <w:t xml:space="preserve">they </w:t>
      </w:r>
      <w:r w:rsidR="00980FD8">
        <w:rPr>
          <w:rFonts w:ascii="Times New Roman" w:hAnsi="Times New Roman" w:cs="Times New Roman"/>
          <w:sz w:val="24"/>
          <w:szCs w:val="24"/>
        </w:rPr>
        <w:t xml:space="preserve">may </w:t>
      </w:r>
      <w:r w:rsidR="00236E27">
        <w:rPr>
          <w:rFonts w:ascii="Times New Roman" w:hAnsi="Times New Roman" w:cs="Times New Roman"/>
          <w:sz w:val="24"/>
          <w:szCs w:val="24"/>
        </w:rPr>
        <w:t>let go of (some</w:t>
      </w:r>
      <w:r w:rsidR="00FC48E6">
        <w:rPr>
          <w:rFonts w:ascii="Times New Roman" w:hAnsi="Times New Roman" w:cs="Times New Roman"/>
          <w:sz w:val="24"/>
          <w:szCs w:val="24"/>
        </w:rPr>
        <w:t xml:space="preserve"> of</w:t>
      </w:r>
      <w:r w:rsidR="00236E27">
        <w:rPr>
          <w:rFonts w:ascii="Times New Roman" w:hAnsi="Times New Roman" w:cs="Times New Roman"/>
          <w:sz w:val="24"/>
          <w:szCs w:val="24"/>
        </w:rPr>
        <w:t xml:space="preserve">) their constant </w:t>
      </w:r>
      <w:r w:rsidR="00FC48E6">
        <w:rPr>
          <w:rFonts w:ascii="Times New Roman" w:hAnsi="Times New Roman" w:cs="Times New Roman"/>
          <w:sz w:val="24"/>
          <w:szCs w:val="24"/>
        </w:rPr>
        <w:t xml:space="preserve">guilt </w:t>
      </w:r>
      <w:r w:rsidR="00236E27">
        <w:rPr>
          <w:rFonts w:ascii="Times New Roman" w:hAnsi="Times New Roman" w:cs="Times New Roman"/>
          <w:sz w:val="24"/>
          <w:szCs w:val="24"/>
        </w:rPr>
        <w:t>and allow themselves to enjoy the many benefits of screen use.</w:t>
      </w:r>
    </w:p>
    <w:p w14:paraId="3061AE0F" w14:textId="77777777" w:rsidR="00236E27" w:rsidRDefault="00236E27" w:rsidP="0053365B">
      <w:pPr>
        <w:spacing w:after="0" w:line="480" w:lineRule="auto"/>
        <w:rPr>
          <w:rFonts w:asciiTheme="majorBidi" w:hAnsiTheme="majorBidi" w:cs="Times New Roman"/>
          <w:b/>
          <w:bCs/>
          <w:sz w:val="24"/>
          <w:szCs w:val="24"/>
        </w:rPr>
      </w:pPr>
    </w:p>
    <w:p w14:paraId="4A03968A" w14:textId="77777777" w:rsidR="00AB70F5" w:rsidRDefault="00AB70F5" w:rsidP="008333FD">
      <w:pPr>
        <w:spacing w:line="360" w:lineRule="auto"/>
        <w:rPr>
          <w:rFonts w:asciiTheme="majorBidi" w:hAnsiTheme="majorBidi" w:cs="Times New Roman"/>
          <w:b/>
          <w:bCs/>
          <w:sz w:val="24"/>
          <w:szCs w:val="24"/>
        </w:rPr>
      </w:pPr>
    </w:p>
    <w:p w14:paraId="06B314F6" w14:textId="77777777" w:rsidR="00AB70F5" w:rsidRDefault="00AB70F5" w:rsidP="008333FD">
      <w:pPr>
        <w:spacing w:line="360" w:lineRule="auto"/>
        <w:rPr>
          <w:rFonts w:asciiTheme="majorBidi" w:hAnsiTheme="majorBidi" w:cs="Times New Roman"/>
          <w:b/>
          <w:bCs/>
          <w:sz w:val="24"/>
          <w:szCs w:val="24"/>
        </w:rPr>
      </w:pPr>
    </w:p>
    <w:p w14:paraId="5572EF92" w14:textId="2938CC21" w:rsidR="008333FD" w:rsidRDefault="008333FD" w:rsidP="00BF2FDD">
      <w:pPr>
        <w:spacing w:line="360" w:lineRule="auto"/>
        <w:rPr>
          <w:rFonts w:asciiTheme="majorBidi" w:hAnsiTheme="majorBidi" w:cs="Times New Roman"/>
          <w:sz w:val="24"/>
          <w:szCs w:val="24"/>
        </w:rPr>
      </w:pPr>
      <w:r w:rsidRPr="00A3178F">
        <w:rPr>
          <w:rFonts w:asciiTheme="majorBidi" w:hAnsiTheme="majorBidi" w:cs="Times New Roman"/>
          <w:b/>
          <w:bCs/>
          <w:sz w:val="24"/>
          <w:szCs w:val="24"/>
        </w:rPr>
        <w:t>Keywords</w:t>
      </w:r>
      <w:r>
        <w:rPr>
          <w:rFonts w:asciiTheme="majorBidi" w:hAnsiTheme="majorBidi" w:cs="Times New Roman"/>
          <w:b/>
          <w:bCs/>
          <w:sz w:val="24"/>
          <w:szCs w:val="24"/>
        </w:rPr>
        <w:t xml:space="preserve">. </w:t>
      </w:r>
      <w:r w:rsidR="005808D2">
        <w:rPr>
          <w:rFonts w:asciiTheme="majorBidi" w:hAnsiTheme="majorBidi" w:cs="Times New Roman"/>
          <w:sz w:val="24"/>
          <w:szCs w:val="24"/>
        </w:rPr>
        <w:t>S</w:t>
      </w:r>
      <w:r>
        <w:rPr>
          <w:rFonts w:asciiTheme="majorBidi" w:hAnsiTheme="majorBidi" w:cs="Times New Roman"/>
          <w:sz w:val="24"/>
          <w:szCs w:val="24"/>
        </w:rPr>
        <w:t xml:space="preserve">creen use, </w:t>
      </w:r>
      <w:r w:rsidR="009E5D06">
        <w:rPr>
          <w:rFonts w:asciiTheme="majorBidi" w:hAnsiTheme="majorBidi" w:cs="Times New Roman"/>
          <w:sz w:val="24"/>
          <w:szCs w:val="24"/>
        </w:rPr>
        <w:t xml:space="preserve">children, </w:t>
      </w:r>
      <w:r>
        <w:rPr>
          <w:rFonts w:asciiTheme="majorBidi" w:hAnsiTheme="majorBidi" w:cs="Times New Roman"/>
          <w:sz w:val="24"/>
          <w:szCs w:val="24"/>
        </w:rPr>
        <w:t>parents</w:t>
      </w:r>
      <w:r w:rsidR="005808D2">
        <w:rPr>
          <w:rFonts w:asciiTheme="majorBidi" w:hAnsiTheme="majorBidi" w:cs="Times New Roman"/>
          <w:sz w:val="24"/>
          <w:szCs w:val="24"/>
        </w:rPr>
        <w:t xml:space="preserve">, psychological development, </w:t>
      </w:r>
      <w:r w:rsidR="00BF2FDD">
        <w:rPr>
          <w:rFonts w:asciiTheme="majorBidi" w:hAnsiTheme="majorBidi" w:cs="Times New Roman"/>
          <w:sz w:val="24"/>
          <w:szCs w:val="24"/>
        </w:rPr>
        <w:t>media</w:t>
      </w:r>
      <w:r w:rsidR="005808D2">
        <w:rPr>
          <w:rFonts w:asciiTheme="majorBidi" w:hAnsiTheme="majorBidi" w:cs="Times New Roman"/>
          <w:sz w:val="24"/>
          <w:szCs w:val="24"/>
        </w:rPr>
        <w:t xml:space="preserve"> panic</w:t>
      </w:r>
      <w:r>
        <w:rPr>
          <w:rFonts w:asciiTheme="majorBidi" w:hAnsiTheme="majorBidi" w:cs="Times New Roman"/>
          <w:sz w:val="24"/>
          <w:szCs w:val="24"/>
        </w:rPr>
        <w:t xml:space="preserve"> </w:t>
      </w:r>
    </w:p>
    <w:p w14:paraId="1D36B0A3" w14:textId="77777777" w:rsidR="00BB61B1" w:rsidRDefault="00BB61B1">
      <w:pPr>
        <w:rPr>
          <w:rFonts w:asciiTheme="majorBidi" w:hAnsiTheme="majorBidi" w:cs="Times New Roman"/>
          <w:sz w:val="24"/>
          <w:szCs w:val="24"/>
        </w:rPr>
      </w:pPr>
      <w:r>
        <w:rPr>
          <w:rFonts w:asciiTheme="majorBidi" w:hAnsiTheme="majorBidi" w:cs="Times New Roman"/>
          <w:sz w:val="24"/>
          <w:szCs w:val="24"/>
        </w:rPr>
        <w:br w:type="page"/>
      </w:r>
    </w:p>
    <w:p w14:paraId="7D8D4091" w14:textId="6EF57C9A" w:rsidR="00A26BEC" w:rsidRDefault="00D760A9" w:rsidP="00E85ECB">
      <w:pPr>
        <w:spacing w:after="0" w:line="480" w:lineRule="auto"/>
        <w:ind w:firstLine="720"/>
        <w:rPr>
          <w:rFonts w:asciiTheme="majorBidi" w:hAnsiTheme="majorBidi" w:cs="Times New Roman"/>
          <w:sz w:val="24"/>
          <w:szCs w:val="24"/>
        </w:rPr>
      </w:pPr>
      <w:r>
        <w:rPr>
          <w:rFonts w:asciiTheme="majorBidi" w:hAnsiTheme="majorBidi" w:cstheme="majorBidi"/>
          <w:sz w:val="24"/>
          <w:szCs w:val="24"/>
        </w:rPr>
        <w:lastRenderedPageBreak/>
        <w:t xml:space="preserve">Parents of today face a great parenting challenge. </w:t>
      </w:r>
      <w:r w:rsidR="00052ADA">
        <w:rPr>
          <w:rFonts w:asciiTheme="majorBidi" w:hAnsiTheme="majorBidi" w:cstheme="majorBidi"/>
          <w:sz w:val="24"/>
          <w:szCs w:val="24"/>
        </w:rPr>
        <w:t xml:space="preserve">Children are exposed to </w:t>
      </w:r>
      <w:r>
        <w:rPr>
          <w:rFonts w:asciiTheme="majorBidi" w:hAnsiTheme="majorBidi" w:cstheme="majorBidi"/>
          <w:sz w:val="24"/>
          <w:szCs w:val="24"/>
        </w:rPr>
        <w:t xml:space="preserve">screen media </w:t>
      </w:r>
      <w:r w:rsidR="00052ADA">
        <w:rPr>
          <w:rFonts w:asciiTheme="majorBidi" w:hAnsiTheme="majorBidi" w:cstheme="majorBidi"/>
          <w:sz w:val="24"/>
          <w:szCs w:val="24"/>
        </w:rPr>
        <w:t xml:space="preserve">from </w:t>
      </w:r>
      <w:r w:rsidR="008E78E9">
        <w:rPr>
          <w:rFonts w:asciiTheme="majorBidi" w:hAnsiTheme="majorBidi" w:cstheme="majorBidi"/>
          <w:sz w:val="24"/>
          <w:szCs w:val="24"/>
        </w:rPr>
        <w:t xml:space="preserve">infancy </w:t>
      </w:r>
      <w:r w:rsidR="00BB60CF">
        <w:rPr>
          <w:rFonts w:asciiTheme="majorBidi" w:hAnsiTheme="majorBidi" w:cstheme="majorBidi"/>
          <w:sz w:val="24"/>
          <w:szCs w:val="24"/>
        </w:rPr>
        <w:t xml:space="preserve">and </w:t>
      </w:r>
      <w:r w:rsidR="00052ADA">
        <w:rPr>
          <w:rFonts w:asciiTheme="majorBidi" w:hAnsiTheme="majorBidi" w:cstheme="majorBidi"/>
          <w:sz w:val="24"/>
          <w:szCs w:val="24"/>
        </w:rPr>
        <w:t xml:space="preserve">some </w:t>
      </w:r>
      <w:r w:rsidR="00BB60CF">
        <w:rPr>
          <w:rFonts w:asciiTheme="majorBidi" w:hAnsiTheme="majorBidi" w:cstheme="majorBidi"/>
          <w:sz w:val="24"/>
          <w:szCs w:val="24"/>
        </w:rPr>
        <w:t xml:space="preserve">scholars </w:t>
      </w:r>
      <w:r w:rsidR="008E78E9">
        <w:rPr>
          <w:rFonts w:asciiTheme="majorBidi" w:hAnsiTheme="majorBidi" w:cstheme="majorBidi"/>
          <w:sz w:val="24"/>
          <w:szCs w:val="24"/>
        </w:rPr>
        <w:t xml:space="preserve">are concerned </w:t>
      </w:r>
      <w:r w:rsidR="00BB60CF">
        <w:rPr>
          <w:rFonts w:asciiTheme="majorBidi" w:hAnsiTheme="majorBidi" w:cstheme="majorBidi"/>
          <w:sz w:val="24"/>
          <w:szCs w:val="24"/>
        </w:rPr>
        <w:t xml:space="preserve">that </w:t>
      </w:r>
      <w:r w:rsidR="00C559F6">
        <w:rPr>
          <w:rFonts w:asciiTheme="majorBidi" w:hAnsiTheme="majorBidi" w:cstheme="majorBidi"/>
          <w:sz w:val="24"/>
          <w:szCs w:val="24"/>
        </w:rPr>
        <w:t xml:space="preserve">this </w:t>
      </w:r>
      <w:r w:rsidR="00052ADA">
        <w:rPr>
          <w:rFonts w:asciiTheme="majorBidi" w:hAnsiTheme="majorBidi" w:cstheme="majorBidi"/>
          <w:sz w:val="24"/>
          <w:szCs w:val="24"/>
        </w:rPr>
        <w:t xml:space="preserve">exposure might have a toll on </w:t>
      </w:r>
      <w:r w:rsidR="00BB60CF">
        <w:rPr>
          <w:rFonts w:asciiTheme="majorBidi" w:hAnsiTheme="majorBidi" w:cstheme="majorBidi"/>
          <w:sz w:val="24"/>
          <w:szCs w:val="24"/>
        </w:rPr>
        <w:t>the</w:t>
      </w:r>
      <w:r w:rsidR="00FD1C67">
        <w:rPr>
          <w:rFonts w:asciiTheme="majorBidi" w:hAnsiTheme="majorBidi" w:cstheme="majorBidi"/>
          <w:sz w:val="24"/>
          <w:szCs w:val="24"/>
        </w:rPr>
        <w:t xml:space="preserve">ir </w:t>
      </w:r>
      <w:r w:rsidR="00BB60CF">
        <w:rPr>
          <w:rFonts w:asciiTheme="majorBidi" w:hAnsiTheme="majorBidi" w:cstheme="majorBidi"/>
          <w:sz w:val="24"/>
          <w:szCs w:val="24"/>
        </w:rPr>
        <w:t xml:space="preserve">psychological development </w:t>
      </w:r>
      <w:r w:rsidR="00BB60CF">
        <w:rPr>
          <w:rFonts w:asciiTheme="majorBidi" w:hAnsiTheme="majorBidi" w:cstheme="majorBidi"/>
          <w:sz w:val="24"/>
          <w:szCs w:val="24"/>
        </w:rPr>
        <w:fldChar w:fldCharType="begin"/>
      </w:r>
      <w:r w:rsidR="00BB60CF">
        <w:rPr>
          <w:rFonts w:asciiTheme="majorBidi" w:hAnsiTheme="majorBidi" w:cstheme="majorBidi"/>
          <w:sz w:val="24"/>
          <w:szCs w:val="24"/>
        </w:rPr>
        <w:instrText xml:space="preserve"> ADDIN EN.CITE &lt;EndNote&gt;&lt;Cite&gt;&lt;Author&gt;Browne&lt;/Author&gt;&lt;Year&gt;2020&lt;/Year&gt;&lt;IDText&gt;Digital Media Use in Children: Clinical vs Scientific Responsibilities&lt;/IDText&gt;&lt;DisplayText&gt;(Browne et al., 2020)&lt;/DisplayText&gt;&lt;record&gt;&lt;urls&gt;&lt;related-urls&gt;&lt;url&gt;https://doi.org/10.1001/jamapediatrics.2019.4559&lt;/url&gt;&lt;/related-urls&gt;&lt;/urls&gt;&lt;isbn&gt;2168-6203&lt;/isbn&gt;&lt;titles&gt;&lt;title&gt;Digital Media Use in Children: Clinical vs Scientific Responsibilities&lt;/title&gt;&lt;secondary-title&gt;JAMA Pediatrics&lt;/secondary-title&gt;&lt;/titles&gt;&lt;pages&gt;111-112&lt;/pages&gt;&lt;number&gt;2&lt;/number&gt;&lt;access-date&gt;6/24/2020&lt;/access-date&gt;&lt;contributors&gt;&lt;authors&gt;&lt;author&gt;Browne, Dillon&lt;/author&gt;&lt;author&gt;Thompson, Darcy A.&lt;/author&gt;&lt;author&gt;Madigan, Sheri&lt;/author&gt;&lt;/authors&gt;&lt;/contributors&gt;&lt;added-date format="utc"&gt;1592999933&lt;/added-date&gt;&lt;ref-type name="Journal Article"&gt;17&lt;/ref-type&gt;&lt;dates&gt;&lt;year&gt;2020&lt;/year&gt;&lt;/dates&gt;&lt;rec-number&gt;1313&lt;/rec-number&gt;&lt;last-updated-date format="utc"&gt;1592999933&lt;/last-updated-date&gt;&lt;electronic-resource-num&gt;10.1001/jamapediatrics.2019.4559&lt;/electronic-resource-num&gt;&lt;volume&gt;174&lt;/volume&gt;&lt;/record&gt;&lt;/Cite&gt;&lt;/EndNote&gt;</w:instrText>
      </w:r>
      <w:r w:rsidR="00BB60CF">
        <w:rPr>
          <w:rFonts w:asciiTheme="majorBidi" w:hAnsiTheme="majorBidi" w:cstheme="majorBidi"/>
          <w:sz w:val="24"/>
          <w:szCs w:val="24"/>
        </w:rPr>
        <w:fldChar w:fldCharType="separate"/>
      </w:r>
      <w:r w:rsidR="00BB60CF">
        <w:rPr>
          <w:rFonts w:asciiTheme="majorBidi" w:hAnsiTheme="majorBidi" w:cstheme="majorBidi"/>
          <w:noProof/>
          <w:sz w:val="24"/>
          <w:szCs w:val="24"/>
        </w:rPr>
        <w:t>(Browne et al., 2020)</w:t>
      </w:r>
      <w:r w:rsidR="00BB60CF">
        <w:rPr>
          <w:rFonts w:asciiTheme="majorBidi" w:hAnsiTheme="majorBidi" w:cstheme="majorBidi"/>
          <w:sz w:val="24"/>
          <w:szCs w:val="24"/>
        </w:rPr>
        <w:fldChar w:fldCharType="end"/>
      </w:r>
      <w:r w:rsidR="00BB60CF">
        <w:rPr>
          <w:rFonts w:asciiTheme="majorBidi" w:hAnsiTheme="majorBidi" w:cstheme="majorBidi"/>
          <w:sz w:val="24"/>
          <w:szCs w:val="24"/>
        </w:rPr>
        <w:t>.</w:t>
      </w:r>
      <w:r w:rsidR="00BB748E">
        <w:rPr>
          <w:rFonts w:asciiTheme="majorBidi" w:hAnsiTheme="majorBidi" w:cstheme="majorBidi"/>
          <w:sz w:val="24"/>
          <w:szCs w:val="24"/>
        </w:rPr>
        <w:t xml:space="preserve"> </w:t>
      </w:r>
      <w:r w:rsidR="00682D0A">
        <w:rPr>
          <w:rFonts w:asciiTheme="majorBidi" w:hAnsiTheme="majorBidi" w:cstheme="majorBidi"/>
          <w:sz w:val="24"/>
          <w:szCs w:val="24"/>
        </w:rPr>
        <w:t>P</w:t>
      </w:r>
      <w:r w:rsidR="008E78E9">
        <w:rPr>
          <w:rFonts w:asciiTheme="majorBidi" w:hAnsiTheme="majorBidi" w:cstheme="majorBidi"/>
          <w:sz w:val="24"/>
          <w:szCs w:val="24"/>
        </w:rPr>
        <w:t>arents</w:t>
      </w:r>
      <w:r w:rsidR="00682D0A">
        <w:rPr>
          <w:rFonts w:asciiTheme="majorBidi" w:hAnsiTheme="majorBidi" w:cstheme="majorBidi"/>
          <w:sz w:val="24"/>
          <w:szCs w:val="24"/>
        </w:rPr>
        <w:t xml:space="preserve"> usually</w:t>
      </w:r>
      <w:r w:rsidR="008E78E9">
        <w:rPr>
          <w:rFonts w:asciiTheme="majorBidi" w:hAnsiTheme="majorBidi" w:cstheme="majorBidi"/>
          <w:sz w:val="24"/>
          <w:szCs w:val="24"/>
        </w:rPr>
        <w:t xml:space="preserve"> share this concern and make </w:t>
      </w:r>
      <w:r w:rsidR="00E85ECB">
        <w:rPr>
          <w:rFonts w:asciiTheme="majorBidi" w:hAnsiTheme="majorBidi" w:cstheme="majorBidi"/>
          <w:sz w:val="24"/>
          <w:szCs w:val="24"/>
        </w:rPr>
        <w:t>extensive</w:t>
      </w:r>
      <w:r w:rsidR="008E78E9">
        <w:rPr>
          <w:rFonts w:asciiTheme="majorBidi" w:hAnsiTheme="majorBidi" w:cstheme="majorBidi"/>
          <w:sz w:val="24"/>
          <w:szCs w:val="24"/>
        </w:rPr>
        <w:t xml:space="preserve"> efforts to</w:t>
      </w:r>
      <w:r w:rsidR="00052ADA">
        <w:rPr>
          <w:rFonts w:asciiTheme="majorBidi" w:hAnsiTheme="majorBidi" w:cstheme="majorBidi"/>
          <w:sz w:val="24"/>
          <w:szCs w:val="24"/>
        </w:rPr>
        <w:t xml:space="preserve"> limit the</w:t>
      </w:r>
      <w:r w:rsidR="00E85ECB">
        <w:rPr>
          <w:rFonts w:asciiTheme="majorBidi" w:hAnsiTheme="majorBidi" w:cstheme="majorBidi"/>
          <w:sz w:val="24"/>
          <w:szCs w:val="24"/>
        </w:rPr>
        <w:t xml:space="preserve">ir children's </w:t>
      </w:r>
      <w:r w:rsidR="00052ADA">
        <w:rPr>
          <w:rFonts w:asciiTheme="majorBidi" w:hAnsiTheme="majorBidi" w:cstheme="majorBidi"/>
          <w:sz w:val="24"/>
          <w:szCs w:val="24"/>
        </w:rPr>
        <w:t>daily screen time</w:t>
      </w:r>
      <w:r w:rsidR="00E85ECB">
        <w:rPr>
          <w:rFonts w:asciiTheme="majorBidi" w:hAnsiTheme="majorBidi" w:cstheme="majorBidi"/>
          <w:sz w:val="24"/>
          <w:szCs w:val="24"/>
        </w:rPr>
        <w:t>, h</w:t>
      </w:r>
      <w:r w:rsidR="006A327C">
        <w:rPr>
          <w:rFonts w:asciiTheme="majorBidi" w:hAnsiTheme="majorBidi" w:cstheme="majorBidi"/>
          <w:sz w:val="24"/>
          <w:szCs w:val="24"/>
        </w:rPr>
        <w:t>owever</w:t>
      </w:r>
      <w:r w:rsidR="00052ADA">
        <w:rPr>
          <w:rFonts w:asciiTheme="majorBidi" w:hAnsiTheme="majorBidi" w:cstheme="majorBidi"/>
          <w:sz w:val="24"/>
          <w:szCs w:val="24"/>
        </w:rPr>
        <w:t xml:space="preserve">, </w:t>
      </w:r>
      <w:r w:rsidR="00FD1C67">
        <w:rPr>
          <w:rFonts w:asciiTheme="majorBidi" w:hAnsiTheme="majorBidi" w:cstheme="majorBidi"/>
          <w:sz w:val="24"/>
          <w:szCs w:val="24"/>
        </w:rPr>
        <w:t xml:space="preserve">many of them struggle in keeping up with formal medical guidelines </w:t>
      </w:r>
      <w:r w:rsidR="00FD1C67">
        <w:rPr>
          <w:rFonts w:asciiTheme="majorBidi" w:hAnsiTheme="majorBidi" w:cstheme="majorBidi"/>
          <w:sz w:val="24"/>
          <w:szCs w:val="24"/>
        </w:rPr>
        <w:fldChar w:fldCharType="begin">
          <w:fldData xml:space="preserve">PEVuZE5vdGU+PENpdGU+PEF1dGhvcj5DYXJzb248L0F1dGhvcj48WWVhcj4yMDE0PC9ZZWFyPjxJ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</w:fldData>
        </w:fldChar>
      </w:r>
      <w:r w:rsidR="00B01B19">
        <w:rPr>
          <w:rFonts w:asciiTheme="majorBidi" w:hAnsiTheme="majorBidi" w:cstheme="majorBidi"/>
          <w:sz w:val="24"/>
          <w:szCs w:val="24"/>
        </w:rPr>
        <w:instrText xml:space="preserve"> ADDIN EN.CITE </w:instrText>
      </w:r>
      <w:r w:rsidR="00B01B19">
        <w:rPr>
          <w:rFonts w:asciiTheme="majorBidi" w:hAnsiTheme="majorBidi" w:cstheme="majorBidi"/>
          <w:sz w:val="24"/>
          <w:szCs w:val="24"/>
        </w:rPr>
        <w:fldChar w:fldCharType="begin">
          <w:fldData xml:space="preserve">PEVuZE5vdGU+PENpdGU+PEF1dGhvcj5DYXJzb248L0F1dGhvcj48WWVhcj4yMDE0PC9ZZWFyPjxJ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</w:fldData>
        </w:fldChar>
      </w:r>
      <w:r w:rsidR="00B01B19">
        <w:rPr>
          <w:rFonts w:asciiTheme="majorBidi" w:hAnsiTheme="majorBidi" w:cstheme="majorBidi"/>
          <w:sz w:val="24"/>
          <w:szCs w:val="24"/>
        </w:rPr>
        <w:instrText xml:space="preserve"> ADDIN EN.CITE.DATA </w:instrText>
      </w:r>
      <w:r w:rsidR="00B01B19">
        <w:rPr>
          <w:rFonts w:asciiTheme="majorBidi" w:hAnsiTheme="majorBidi" w:cstheme="majorBidi"/>
          <w:sz w:val="24"/>
          <w:szCs w:val="24"/>
        </w:rPr>
      </w:r>
      <w:r w:rsidR="00B01B19">
        <w:rPr>
          <w:rFonts w:asciiTheme="majorBidi" w:hAnsiTheme="majorBidi" w:cstheme="majorBidi"/>
          <w:sz w:val="24"/>
          <w:szCs w:val="24"/>
        </w:rPr>
        <w:fldChar w:fldCharType="end"/>
      </w:r>
      <w:r w:rsidR="00FD1C67">
        <w:rPr>
          <w:rFonts w:asciiTheme="majorBidi" w:hAnsiTheme="majorBidi" w:cstheme="majorBidi"/>
          <w:sz w:val="24"/>
          <w:szCs w:val="24"/>
        </w:rPr>
        <w:fldChar w:fldCharType="separate"/>
      </w:r>
      <w:r w:rsidR="00B01B19">
        <w:rPr>
          <w:rFonts w:asciiTheme="majorBidi" w:hAnsiTheme="majorBidi" w:cstheme="majorBidi"/>
          <w:noProof/>
          <w:sz w:val="24"/>
          <w:szCs w:val="24"/>
        </w:rPr>
        <w:t>(Carson et al., 2014; Götz et al., 2020)</w:t>
      </w:r>
      <w:r w:rsidR="00FD1C67">
        <w:rPr>
          <w:rFonts w:asciiTheme="majorBidi" w:hAnsiTheme="majorBidi" w:cstheme="majorBidi"/>
          <w:sz w:val="24"/>
          <w:szCs w:val="24"/>
        </w:rPr>
        <w:fldChar w:fldCharType="end"/>
      </w:r>
      <w:r w:rsidR="00FD1C67">
        <w:rPr>
          <w:rFonts w:asciiTheme="majorBidi" w:hAnsiTheme="majorBidi" w:cstheme="majorBidi"/>
          <w:sz w:val="24"/>
          <w:szCs w:val="24"/>
        </w:rPr>
        <w:t>. I</w:t>
      </w:r>
      <w:r w:rsidR="00BB748E">
        <w:rPr>
          <w:rFonts w:asciiTheme="majorBidi" w:hAnsiTheme="majorBidi" w:cstheme="majorBidi"/>
          <w:sz w:val="24"/>
          <w:szCs w:val="24"/>
        </w:rPr>
        <w:t xml:space="preserve">n the busy atmosphere of modern society, </w:t>
      </w:r>
      <w:r w:rsidR="00E85ECB">
        <w:rPr>
          <w:rFonts w:asciiTheme="majorBidi" w:hAnsiTheme="majorBidi" w:cstheme="majorBidi"/>
          <w:sz w:val="24"/>
          <w:szCs w:val="24"/>
        </w:rPr>
        <w:t xml:space="preserve">many parents experience considerable guilt upon reading medical guidelines (e.g., the </w:t>
      </w:r>
      <w:r w:rsidR="00E85ECB" w:rsidRPr="00E85ECB">
        <w:rPr>
          <w:rFonts w:asciiTheme="majorBidi" w:hAnsiTheme="majorBidi" w:cstheme="majorBidi"/>
          <w:sz w:val="24"/>
          <w:szCs w:val="24"/>
        </w:rPr>
        <w:t>Canadian Sedentary Behavior Guidelines</w:t>
      </w:r>
      <w:r w:rsidR="00E85ECB">
        <w:rPr>
          <w:rFonts w:asciiTheme="majorBidi" w:hAnsiTheme="majorBidi" w:cstheme="majorBidi"/>
          <w:sz w:val="24"/>
          <w:szCs w:val="24"/>
        </w:rPr>
        <w:t xml:space="preserve">) </w:t>
      </w:r>
      <w:r w:rsidR="00E85ECB">
        <w:rPr>
          <w:rFonts w:asciiTheme="majorBidi" w:hAnsiTheme="majorBidi" w:cstheme="majorBidi"/>
          <w:sz w:val="24"/>
          <w:szCs w:val="24"/>
        </w:rPr>
        <w:fldChar w:fldCharType="begin"/>
      </w:r>
      <w:r w:rsidR="00E85ECB">
        <w:rPr>
          <w:rFonts w:asciiTheme="majorBidi" w:hAnsiTheme="majorBidi" w:cstheme="majorBidi"/>
          <w:sz w:val="24"/>
          <w:szCs w:val="24"/>
        </w:rPr>
        <w:instrText xml:space="preserve"> ADDIN EN.CITE &lt;EndNote&gt;&lt;Cite&gt;&lt;Author&gt;Carson&lt;/Author&gt;&lt;Year&gt;2014&lt;/Year&gt;&lt;IDText&gt;A qualitative examination of the perceptions of parents on the Canadian Sedentary Behaviour Guidelines for the early years&lt;/IDText&gt;&lt;DisplayText&gt;(Carson et al., 2014)&lt;/DisplayText&gt;&lt;record&gt;&lt;isbn&gt;1479-5868&lt;/isbn&gt;&lt;titles&gt;&lt;title&gt;A qualitative examination of the perceptions of parents on the Canadian Sedentary Behaviour Guidelines for the early years&lt;/title&gt;&lt;secondary-title&gt;International Journal of Behavioral Nutrition and Physical Activity&lt;/secondary-title&gt;&lt;/titles&gt;&lt;pages&gt;65&lt;/pages&gt;&lt;number&gt;1&lt;/number&gt;&lt;contributors&gt;&lt;authors&gt;&lt;author&gt;Carson, Valerie&lt;/author&gt;&lt;author&gt;Clark, Marianne&lt;/author&gt;&lt;author&gt;Berry, Tanya&lt;/author&gt;&lt;author&gt;Holt, Nicholas L.&lt;/author&gt;&lt;author&gt;Latimer-Cheung, Amy E.&lt;/author&gt;&lt;/authors&gt;&lt;/contributors&gt;&lt;added-date format="utc"&gt;1603185240&lt;/added-date&gt;&lt;ref-type name="Journal Article"&gt;17&lt;/ref-type&gt;&lt;dates&gt;&lt;year&gt;2014&lt;/year&gt;&lt;/dates&gt;&lt;rec-number&gt;1504&lt;/rec-number&gt;&lt;publisher&gt;Springer&lt;/publisher&gt;&lt;last-updated-date format="utc"&gt;1603185240&lt;/last-updated-date&gt;&lt;volume&gt;11&lt;/volume&gt;&lt;/record&gt;&lt;/Cite&gt;&lt;/EndNote&gt;</w:instrText>
      </w:r>
      <w:r w:rsidR="00E85ECB">
        <w:rPr>
          <w:rFonts w:asciiTheme="majorBidi" w:hAnsiTheme="majorBidi" w:cstheme="majorBidi"/>
          <w:sz w:val="24"/>
          <w:szCs w:val="24"/>
        </w:rPr>
        <w:fldChar w:fldCharType="separate"/>
      </w:r>
      <w:r w:rsidR="00E85ECB">
        <w:rPr>
          <w:rFonts w:asciiTheme="majorBidi" w:hAnsiTheme="majorBidi" w:cstheme="majorBidi"/>
          <w:noProof/>
          <w:sz w:val="24"/>
          <w:szCs w:val="24"/>
        </w:rPr>
        <w:t>(Carson et al., 2014)</w:t>
      </w:r>
      <w:r w:rsidR="00E85ECB">
        <w:rPr>
          <w:rFonts w:asciiTheme="majorBidi" w:hAnsiTheme="majorBidi" w:cstheme="majorBidi"/>
          <w:sz w:val="24"/>
          <w:szCs w:val="24"/>
        </w:rPr>
        <w:fldChar w:fldCharType="end"/>
      </w:r>
      <w:r w:rsidR="00E85ECB">
        <w:rPr>
          <w:rFonts w:asciiTheme="majorBidi" w:hAnsiTheme="majorBidi" w:cstheme="majorBidi"/>
          <w:sz w:val="24"/>
          <w:szCs w:val="24"/>
        </w:rPr>
        <w:t xml:space="preserve"> and </w:t>
      </w:r>
      <w:r w:rsidR="00BB748E">
        <w:rPr>
          <w:rFonts w:asciiTheme="majorBidi" w:hAnsiTheme="majorBidi" w:cstheme="majorBidi"/>
          <w:sz w:val="24"/>
          <w:szCs w:val="24"/>
        </w:rPr>
        <w:t>m</w:t>
      </w:r>
      <w:r w:rsidR="00052ADA">
        <w:rPr>
          <w:rFonts w:asciiTheme="majorBidi" w:hAnsiTheme="majorBidi" w:cstheme="majorBidi"/>
          <w:sz w:val="24"/>
          <w:szCs w:val="24"/>
        </w:rPr>
        <w:t xml:space="preserve">ost </w:t>
      </w:r>
      <w:r w:rsidR="00BB748E">
        <w:rPr>
          <w:rFonts w:asciiTheme="majorBidi" w:hAnsiTheme="majorBidi" w:cstheme="majorBidi"/>
          <w:sz w:val="24"/>
          <w:szCs w:val="24"/>
        </w:rPr>
        <w:t xml:space="preserve">parents admit that they allow their children more screen time than is recommended by </w:t>
      </w:r>
      <w:r w:rsidR="00241CC6">
        <w:rPr>
          <w:rFonts w:asciiTheme="majorBidi" w:hAnsiTheme="majorBidi" w:cstheme="majorBidi"/>
          <w:sz w:val="24"/>
          <w:szCs w:val="24"/>
        </w:rPr>
        <w:t>physicians</w:t>
      </w:r>
      <w:r w:rsidR="00E85ECB">
        <w:rPr>
          <w:rFonts w:asciiTheme="majorBidi" w:hAnsiTheme="majorBidi" w:cstheme="majorBidi"/>
          <w:sz w:val="24"/>
          <w:szCs w:val="24"/>
        </w:rPr>
        <w:t xml:space="preserve"> </w:t>
      </w:r>
      <w:r w:rsidR="00E85ECB" w:rsidRPr="00E85ECB">
        <w:rPr>
          <w:rFonts w:asciiTheme="majorBidi" w:hAnsiTheme="majorBidi" w:cstheme="majorBidi"/>
          <w:sz w:val="24"/>
          <w:szCs w:val="24"/>
        </w:rPr>
        <w:t xml:space="preserve">(e.g., the American Academy of Pediatrics) </w:t>
      </w:r>
      <w:r w:rsidR="006A327C">
        <w:rPr>
          <w:rFonts w:asciiTheme="majorBidi" w:hAnsiTheme="majorBidi" w:cstheme="majorBidi"/>
          <w:sz w:val="24"/>
          <w:szCs w:val="24"/>
        </w:rPr>
        <w:fldChar w:fldCharType="begin"/>
      </w:r>
      <w:r w:rsidR="006A327C">
        <w:rPr>
          <w:rFonts w:asciiTheme="majorBidi" w:hAnsiTheme="majorBidi" w:cstheme="majorBidi"/>
          <w:sz w:val="24"/>
          <w:szCs w:val="24"/>
        </w:rPr>
        <w:instrText xml:space="preserve"> ADDIN EN.CITE &lt;EndNote&gt;&lt;Cite&gt;&lt;Author&gt;Trinh&lt;/Author&gt;&lt;Year&gt;2020&lt;/Year&gt;&lt;IDText&gt;Association of Trajectory and Covariates of Children’s Screen Media Time&lt;/IDText&gt;&lt;DisplayText&gt;(Trinh et al., 2020)&lt;/DisplayText&gt;&lt;record&gt;&lt;urls&gt;&lt;related-urls&gt;&lt;url&gt;https://doi.org/10.1001/jamapediatrics.2019.4488&lt;/url&gt;&lt;/related-urls&gt;&lt;/urls&gt;&lt;isbn&gt;2168-6203&lt;/isbn&gt;&lt;titles&gt;&lt;title&gt;Association of Trajectory and Covariates of Children’s Screen Media Time&lt;/title&gt;&lt;secondary-title&gt;JAMA Pediatrics&lt;/secondary-title&gt;&lt;/titles&gt;&lt;pages&gt;71-78&lt;/pages&gt;&lt;number&gt;1&lt;/number&gt;&lt;access-date&gt;6/21/2020&lt;/access-date&gt;&lt;contributors&gt;&lt;authors&gt;&lt;author&gt;Trinh, Mai-Han&lt;/author&gt;&lt;author&gt;Sundaram, Rajeshwari&lt;/author&gt;&lt;author&gt;Robinson, Sonia L.&lt;/author&gt;&lt;author&gt;Lin, Tzu-Chun&lt;/author&gt;&lt;author&gt;Bell, Erin M.&lt;/author&gt;&lt;author&gt;Ghassabian, Akhgar&lt;/author&gt;&lt;author&gt;Yeung, Edwina H.&lt;/author&gt;&lt;/authors&gt;&lt;/contributors&gt;&lt;added-date format="utc"&gt;1592735514&lt;/added-date&gt;&lt;ref-type name="Journal Article"&gt;17&lt;/ref-type&gt;&lt;dates&gt;&lt;year&gt;2020&lt;/year&gt;&lt;/dates&gt;&lt;rec-number&gt;1307&lt;/rec-number&gt;&lt;last-updated-date format="utc"&gt;1592735514&lt;/last-updated-date&gt;&lt;electronic-resource-num&gt;10.1001/jamapediatrics.2019.4488&lt;/electronic-resource-num&gt;&lt;volume&gt;174&lt;/volume&gt;&lt;/record&gt;&lt;/Cite&gt;&lt;/EndNote&gt;</w:instrText>
      </w:r>
      <w:r w:rsidR="006A327C">
        <w:rPr>
          <w:rFonts w:asciiTheme="majorBidi" w:hAnsiTheme="majorBidi" w:cstheme="majorBidi"/>
          <w:sz w:val="24"/>
          <w:szCs w:val="24"/>
        </w:rPr>
        <w:fldChar w:fldCharType="separate"/>
      </w:r>
      <w:r w:rsidR="006A327C">
        <w:rPr>
          <w:rFonts w:asciiTheme="majorBidi" w:hAnsiTheme="majorBidi" w:cstheme="majorBidi"/>
          <w:noProof/>
          <w:sz w:val="24"/>
          <w:szCs w:val="24"/>
        </w:rPr>
        <w:t>(Trinh et al., 2020)</w:t>
      </w:r>
      <w:r w:rsidR="006A327C">
        <w:rPr>
          <w:rFonts w:asciiTheme="majorBidi" w:hAnsiTheme="majorBidi" w:cstheme="majorBidi"/>
          <w:sz w:val="24"/>
          <w:szCs w:val="24"/>
        </w:rPr>
        <w:fldChar w:fldCharType="end"/>
      </w:r>
      <w:r w:rsidR="00052ADA">
        <w:rPr>
          <w:rFonts w:asciiTheme="majorBidi" w:hAnsiTheme="majorBidi" w:cstheme="majorBidi"/>
          <w:sz w:val="24"/>
          <w:szCs w:val="24"/>
        </w:rPr>
        <w:t>.</w:t>
      </w:r>
      <w:r w:rsidR="00E406F1">
        <w:rPr>
          <w:rFonts w:asciiTheme="majorBidi" w:hAnsiTheme="majorBidi" w:cstheme="majorBidi"/>
          <w:sz w:val="24"/>
          <w:szCs w:val="24"/>
        </w:rPr>
        <w:t xml:space="preserve"> </w:t>
      </w:r>
      <w:r w:rsidR="00FD1C67">
        <w:rPr>
          <w:rFonts w:asciiTheme="majorBidi" w:hAnsiTheme="majorBidi" w:cstheme="majorBidi"/>
          <w:sz w:val="24"/>
          <w:szCs w:val="24"/>
        </w:rPr>
        <w:t>The recent outbreak of the COVID-19 pandemic has even intensified the</w:t>
      </w:r>
      <w:r w:rsidR="007033F3">
        <w:rPr>
          <w:rFonts w:asciiTheme="majorBidi" w:hAnsiTheme="majorBidi" w:cstheme="majorBidi"/>
          <w:sz w:val="24"/>
          <w:szCs w:val="24"/>
        </w:rPr>
        <w:t xml:space="preserve"> </w:t>
      </w:r>
      <w:r w:rsidR="00C812BB">
        <w:rPr>
          <w:rFonts w:asciiTheme="majorBidi" w:hAnsiTheme="majorBidi" w:cstheme="majorBidi"/>
          <w:sz w:val="24"/>
          <w:szCs w:val="24"/>
        </w:rPr>
        <w:t xml:space="preserve">challenge. </w:t>
      </w:r>
      <w:r w:rsidR="00682D0A">
        <w:rPr>
          <w:rFonts w:asciiTheme="majorBidi" w:hAnsiTheme="majorBidi" w:cstheme="majorBidi"/>
          <w:sz w:val="24"/>
          <w:szCs w:val="24"/>
        </w:rPr>
        <w:t>The long-standing lockdowns and the closing of the nursery and elementary schools forced p</w:t>
      </w:r>
      <w:r w:rsidR="00E406F1">
        <w:rPr>
          <w:rFonts w:asciiTheme="majorBidi" w:hAnsiTheme="majorBidi" w:cstheme="majorBidi"/>
          <w:sz w:val="24"/>
          <w:szCs w:val="24"/>
        </w:rPr>
        <w:t xml:space="preserve">arents </w:t>
      </w:r>
      <w:r w:rsidR="00FD1C67">
        <w:rPr>
          <w:rFonts w:asciiTheme="majorBidi" w:hAnsiTheme="majorBidi" w:cstheme="majorBidi"/>
          <w:sz w:val="24"/>
          <w:szCs w:val="24"/>
        </w:rPr>
        <w:t xml:space="preserve">to juggle between working </w:t>
      </w:r>
      <w:r w:rsidR="00682D0A">
        <w:rPr>
          <w:rFonts w:asciiTheme="majorBidi" w:hAnsiTheme="majorBidi" w:cstheme="majorBidi"/>
          <w:sz w:val="24"/>
          <w:szCs w:val="24"/>
        </w:rPr>
        <w:t xml:space="preserve">from home </w:t>
      </w:r>
      <w:r w:rsidR="00FD1C67">
        <w:rPr>
          <w:rFonts w:asciiTheme="majorBidi" w:hAnsiTheme="majorBidi" w:cstheme="majorBidi"/>
          <w:sz w:val="24"/>
          <w:szCs w:val="24"/>
        </w:rPr>
        <w:t xml:space="preserve">and </w:t>
      </w:r>
      <w:r w:rsidR="00682D0A">
        <w:rPr>
          <w:rFonts w:asciiTheme="majorBidi" w:hAnsiTheme="majorBidi" w:cstheme="majorBidi"/>
          <w:sz w:val="24"/>
          <w:szCs w:val="24"/>
        </w:rPr>
        <w:t>caring for their young children</w:t>
      </w:r>
      <w:r w:rsidR="007033F3">
        <w:rPr>
          <w:rFonts w:asciiTheme="majorBidi" w:hAnsiTheme="majorBidi" w:cstheme="majorBidi"/>
          <w:sz w:val="24"/>
          <w:szCs w:val="24"/>
        </w:rPr>
        <w:t>, and c</w:t>
      </w:r>
      <w:r w:rsidR="00682D0A">
        <w:rPr>
          <w:rFonts w:asciiTheme="majorBidi" w:hAnsiTheme="majorBidi" w:cstheme="majorBidi"/>
          <w:sz w:val="24"/>
          <w:szCs w:val="24"/>
        </w:rPr>
        <w:t xml:space="preserve">hildren's screen use has soared </w:t>
      </w:r>
      <w:r w:rsidR="007033F3">
        <w:rPr>
          <w:rFonts w:asciiTheme="majorBidi" w:hAnsiTheme="majorBidi" w:cstheme="majorBidi"/>
          <w:sz w:val="24"/>
          <w:szCs w:val="24"/>
        </w:rPr>
        <w:t xml:space="preserve">dramatically </w:t>
      </w:r>
      <w:r w:rsidR="00682D0A">
        <w:rPr>
          <w:rFonts w:asciiTheme="majorBidi" w:hAnsiTheme="majorBidi" w:cstheme="majorBidi"/>
          <w:sz w:val="24"/>
          <w:szCs w:val="24"/>
        </w:rPr>
        <w:fldChar w:fldCharType="begin"/>
      </w:r>
      <w:r w:rsidR="00682D0A">
        <w:rPr>
          <w:rFonts w:asciiTheme="majorBidi" w:hAnsiTheme="majorBidi" w:cstheme="majorBidi"/>
          <w:sz w:val="24"/>
          <w:szCs w:val="24"/>
        </w:rPr>
        <w:instrText xml:space="preserve"> ADDIN EN.CITE &lt;EndNote&gt;&lt;Cite&gt;&lt;Author&gt;Götz&lt;/Author&gt;&lt;Year&gt;2020&lt;/Year&gt;&lt;IDText&gt;Children, COVID-19 and the media: A Study on the Challenges Children are Facing in the 2020 Coronavirus Crisis&lt;/IDText&gt;&lt;DisplayText&gt;(Götz et al., 2020)&lt;/DisplayText&gt;&lt;record&gt;&lt;isbn&gt;0943-4755&lt;/isbn&gt;&lt;titles&gt;&lt;title&gt;Children, COVID-19 and the media: A Study on the Challenges Children are Facing in the 2020 Coronavirus Crisis&lt;/title&gt;&lt;secondary-title&gt;Televizion&lt;/secondary-title&gt;&lt;/titles&gt;&lt;pages&gt;4-9&lt;/pages&gt;&lt;number&gt;2020/E&lt;/number&gt;&lt;contributors&gt;&lt;authors&gt;&lt;author&gt;Götz, Maya&lt;/author&gt;&lt;author&gt;Mendel, Caroline&lt;/author&gt;&lt;author&gt;Lemish, Dafna&lt;/author&gt;&lt;author&gt;Jennings, Nancy&lt;/author&gt;&lt;author&gt;Hains, Rebecca&lt;/author&gt;&lt;author&gt;Abdul, Fatima&lt;/author&gt;&lt;author&gt;Alper, Meryl&lt;/author&gt;&lt;author&gt;Asgari, Hania&lt;/author&gt;&lt;author&gt;Babayaro, Hadiza&lt;/author&gt;&lt;author&gt;Blaya, Catherine&lt;/author&gt;&lt;/authors&gt;&lt;/contributors&gt;&lt;added-date format="utc"&gt;1602827589&lt;/added-date&gt;&lt;ref-type name="Journal Article"&gt;17&lt;/ref-type&gt;&lt;dates&gt;&lt;year&gt;2020&lt;/year&gt;&lt;/dates&gt;&lt;rec-number&gt;1499&lt;/rec-number&gt;&lt;last-updated-date format="utc"&gt;1602827589&lt;/last-updated-date&gt;&lt;volume&gt;33&lt;/volume&gt;&lt;/record&gt;&lt;/Cite&gt;&lt;/EndNote&gt;</w:instrText>
      </w:r>
      <w:r w:rsidR="00682D0A">
        <w:rPr>
          <w:rFonts w:asciiTheme="majorBidi" w:hAnsiTheme="majorBidi" w:cstheme="majorBidi"/>
          <w:sz w:val="24"/>
          <w:szCs w:val="24"/>
        </w:rPr>
        <w:fldChar w:fldCharType="separate"/>
      </w:r>
      <w:r w:rsidR="00682D0A">
        <w:rPr>
          <w:rFonts w:asciiTheme="majorBidi" w:hAnsiTheme="majorBidi" w:cstheme="majorBidi"/>
          <w:noProof/>
          <w:sz w:val="24"/>
          <w:szCs w:val="24"/>
        </w:rPr>
        <w:t>(Götz et al., 2020)</w:t>
      </w:r>
      <w:r w:rsidR="00682D0A">
        <w:rPr>
          <w:rFonts w:asciiTheme="majorBidi" w:hAnsiTheme="majorBidi" w:cstheme="majorBidi"/>
          <w:sz w:val="24"/>
          <w:szCs w:val="24"/>
        </w:rPr>
        <w:fldChar w:fldCharType="end"/>
      </w:r>
      <w:r w:rsidR="007033F3">
        <w:rPr>
          <w:rFonts w:asciiTheme="majorBidi" w:hAnsiTheme="majorBidi" w:cstheme="majorBidi"/>
          <w:sz w:val="24"/>
          <w:szCs w:val="24"/>
        </w:rPr>
        <w:t>.</w:t>
      </w:r>
      <w:r w:rsidR="00EA0838">
        <w:rPr>
          <w:rFonts w:asciiTheme="majorBidi" w:hAnsiTheme="majorBidi" w:cstheme="majorBidi"/>
          <w:sz w:val="24"/>
          <w:szCs w:val="24"/>
        </w:rPr>
        <w:t xml:space="preserve"> Are these children </w:t>
      </w:r>
      <w:r w:rsidR="000D4BBB">
        <w:rPr>
          <w:rFonts w:asciiTheme="majorBidi" w:hAnsiTheme="majorBidi" w:cstheme="majorBidi"/>
          <w:sz w:val="24"/>
          <w:szCs w:val="24"/>
        </w:rPr>
        <w:t xml:space="preserve">indeed </w:t>
      </w:r>
      <w:r w:rsidR="00EA0838">
        <w:rPr>
          <w:rFonts w:asciiTheme="majorBidi" w:hAnsiTheme="majorBidi" w:cstheme="majorBidi"/>
          <w:sz w:val="24"/>
          <w:szCs w:val="24"/>
        </w:rPr>
        <w:t xml:space="preserve">at risk? Is </w:t>
      </w:r>
      <w:r w:rsidR="000D4BBB">
        <w:rPr>
          <w:rFonts w:asciiTheme="majorBidi" w:hAnsiTheme="majorBidi" w:cstheme="majorBidi"/>
          <w:sz w:val="24"/>
          <w:szCs w:val="24"/>
        </w:rPr>
        <w:t xml:space="preserve">there convincing evidence that </w:t>
      </w:r>
      <w:r w:rsidR="000D4BBB">
        <w:rPr>
          <w:rFonts w:asciiTheme="majorBidi" w:hAnsiTheme="majorBidi" w:cs="Times New Roman"/>
          <w:sz w:val="24"/>
          <w:szCs w:val="24"/>
        </w:rPr>
        <w:t xml:space="preserve">screen time </w:t>
      </w:r>
      <w:r w:rsidR="00241CC6">
        <w:rPr>
          <w:rFonts w:asciiTheme="majorBidi" w:hAnsiTheme="majorBidi" w:cs="Times New Roman"/>
          <w:sz w:val="24"/>
          <w:szCs w:val="24"/>
        </w:rPr>
        <w:t xml:space="preserve">impairs </w:t>
      </w:r>
      <w:r w:rsidR="000D4BBB">
        <w:rPr>
          <w:rFonts w:asciiTheme="majorBidi" w:hAnsiTheme="majorBidi" w:cs="Times New Roman"/>
          <w:sz w:val="24"/>
          <w:szCs w:val="24"/>
        </w:rPr>
        <w:t xml:space="preserve">psychological </w:t>
      </w:r>
      <w:r w:rsidR="000D4BBB">
        <w:rPr>
          <w:rFonts w:asciiTheme="majorBidi" w:hAnsiTheme="majorBidi" w:cstheme="majorBidi"/>
          <w:sz w:val="24"/>
          <w:szCs w:val="24"/>
        </w:rPr>
        <w:t>development</w:t>
      </w:r>
      <w:r w:rsidR="00EA0838">
        <w:rPr>
          <w:rFonts w:asciiTheme="majorBidi" w:hAnsiTheme="majorBidi" w:cstheme="majorBidi"/>
          <w:sz w:val="24"/>
          <w:szCs w:val="24"/>
        </w:rPr>
        <w:t xml:space="preserve">? Allegedly, according to the </w:t>
      </w:r>
      <w:r w:rsidR="00EA0838">
        <w:rPr>
          <w:rFonts w:asciiTheme="majorBidi" w:hAnsiTheme="majorBidi" w:cs="Times New Roman"/>
          <w:sz w:val="24"/>
          <w:szCs w:val="24"/>
        </w:rPr>
        <w:t xml:space="preserve">World Health Organization (WHO), the answer to both questions is: yes. </w:t>
      </w:r>
    </w:p>
    <w:p w14:paraId="26970378" w14:textId="40596452" w:rsidR="00360AB3" w:rsidRDefault="00966EAC" w:rsidP="00864B3A">
      <w:pPr>
        <w:spacing w:after="0" w:line="480" w:lineRule="auto"/>
        <w:ind w:firstLine="720"/>
        <w:rPr>
          <w:rFonts w:asciiTheme="majorBidi" w:hAnsiTheme="majorBidi" w:cs="Times New Roman"/>
          <w:sz w:val="24"/>
          <w:szCs w:val="24"/>
        </w:rPr>
      </w:pPr>
      <w:r>
        <w:rPr>
          <w:rFonts w:asciiTheme="majorBidi" w:hAnsiTheme="majorBidi" w:cs="Times New Roman"/>
          <w:sz w:val="24"/>
          <w:szCs w:val="24"/>
        </w:rPr>
        <w:t xml:space="preserve">In </w:t>
      </w:r>
      <w:r w:rsidR="00D13046">
        <w:rPr>
          <w:rFonts w:asciiTheme="majorBidi" w:hAnsiTheme="majorBidi" w:cs="Times New Roman"/>
          <w:sz w:val="24"/>
          <w:szCs w:val="24"/>
        </w:rPr>
        <w:t>April</w:t>
      </w:r>
      <w:r w:rsidR="00797AA7" w:rsidRPr="00797AA7">
        <w:rPr>
          <w:rFonts w:asciiTheme="majorBidi" w:hAnsiTheme="majorBidi" w:cs="Times New Roman"/>
          <w:sz w:val="24"/>
          <w:szCs w:val="24"/>
        </w:rPr>
        <w:t xml:space="preserve"> </w:t>
      </w:r>
      <w:r w:rsidR="00797AA7" w:rsidRPr="00376E25">
        <w:rPr>
          <w:rFonts w:asciiTheme="majorBidi" w:hAnsiTheme="majorBidi" w:cs="Times New Roman"/>
          <w:sz w:val="24"/>
          <w:szCs w:val="24"/>
        </w:rPr>
        <w:t xml:space="preserve">2019, </w:t>
      </w:r>
      <w:r w:rsidR="00D13046">
        <w:rPr>
          <w:rFonts w:asciiTheme="majorBidi" w:hAnsiTheme="majorBidi" w:cs="Times New Roman"/>
          <w:sz w:val="24"/>
          <w:szCs w:val="24"/>
        </w:rPr>
        <w:t xml:space="preserve">the WHO </w:t>
      </w:r>
      <w:r w:rsidR="00797AA7">
        <w:rPr>
          <w:rFonts w:asciiTheme="majorBidi" w:hAnsiTheme="majorBidi" w:cs="Times New Roman"/>
          <w:sz w:val="24"/>
          <w:szCs w:val="24"/>
        </w:rPr>
        <w:t xml:space="preserve">published </w:t>
      </w:r>
      <w:r w:rsidR="00D13046">
        <w:rPr>
          <w:rFonts w:asciiTheme="majorBidi" w:hAnsiTheme="majorBidi" w:cs="Times New Roman"/>
          <w:sz w:val="24"/>
          <w:szCs w:val="24"/>
        </w:rPr>
        <w:t xml:space="preserve">comprehensive </w:t>
      </w:r>
      <w:r w:rsidR="008129B1">
        <w:rPr>
          <w:rFonts w:asciiTheme="majorBidi" w:hAnsiTheme="majorBidi" w:cs="Times New Roman"/>
          <w:sz w:val="24"/>
          <w:szCs w:val="24"/>
        </w:rPr>
        <w:t>‘</w:t>
      </w:r>
      <w:r w:rsidR="00BE760F">
        <w:rPr>
          <w:rFonts w:asciiTheme="majorBidi" w:hAnsiTheme="majorBidi" w:cs="Times New Roman"/>
          <w:sz w:val="24"/>
          <w:szCs w:val="24"/>
        </w:rPr>
        <w:t>g</w:t>
      </w:r>
      <w:r w:rsidR="00BE760F" w:rsidRPr="00BE760F">
        <w:rPr>
          <w:rFonts w:asciiTheme="majorBidi" w:hAnsiTheme="majorBidi" w:cs="Times New Roman"/>
          <w:sz w:val="24"/>
          <w:szCs w:val="24"/>
        </w:rPr>
        <w:t>uidelines on physical activity, sedentary behavior and sleep fo</w:t>
      </w:r>
      <w:r w:rsidR="00BE760F">
        <w:rPr>
          <w:rFonts w:asciiTheme="majorBidi" w:hAnsiTheme="majorBidi" w:cs="Times New Roman"/>
          <w:sz w:val="24"/>
          <w:szCs w:val="24"/>
        </w:rPr>
        <w:t>r children under 5 years of age</w:t>
      </w:r>
      <w:r w:rsidR="008129B1">
        <w:rPr>
          <w:rFonts w:asciiTheme="majorBidi" w:hAnsiTheme="majorBidi" w:cs="Times New Roman"/>
          <w:sz w:val="24"/>
          <w:szCs w:val="24"/>
        </w:rPr>
        <w:t>’</w:t>
      </w:r>
      <w:r w:rsidR="007F63A2">
        <w:rPr>
          <w:rFonts w:asciiTheme="majorBidi" w:hAnsiTheme="majorBidi" w:cs="Times New Roman"/>
          <w:sz w:val="24"/>
          <w:szCs w:val="24"/>
        </w:rPr>
        <w:t xml:space="preserve"> </w:t>
      </w:r>
      <w:r w:rsidR="007F63A2">
        <w:rPr>
          <w:rFonts w:asciiTheme="majorBidi" w:hAnsiTheme="majorBidi" w:cs="Times New Roman"/>
          <w:sz w:val="24"/>
          <w:szCs w:val="24"/>
        </w:rPr>
        <w:fldChar w:fldCharType="begin"/>
      </w:r>
      <w:r w:rsidR="007F63A2">
        <w:rPr>
          <w:rFonts w:asciiTheme="majorBidi" w:hAnsiTheme="majorBidi" w:cs="Times New Roman"/>
          <w:sz w:val="24"/>
          <w:szCs w:val="24"/>
        </w:rPr>
        <w:instrText xml:space="preserve"> ADDIN EN.CITE &lt;EndNote&gt;&lt;Cite&gt;&lt;Author&gt;WHO&lt;/Author&gt;&lt;Year&gt;2019&lt;/Year&gt;&lt;IDText&gt;Guidelines on physical activity, sedentary&lt;/IDText&gt;&lt;DisplayText&gt;(WHO, 2019)&lt;/DisplayText&gt;&lt;record&gt;&lt;research-notes&gt;Last retrieved on October 16, 2020&lt;/research-notes&gt;&lt;urls&gt;&lt;related-urls&gt;&lt;url&gt;https://apps.who.int/iris/rest/bitstreams/1213838/retrieve&lt;/url&gt;&lt;/related-urls&gt;&lt;/urls&gt;&lt;titles&gt;&lt;title&gt;Guidelines on physical activity, sedentary&amp;#xA;behaviour and sleep for children under 5 years of age.&lt;/title&gt;&lt;/titles&gt;&lt;contributors&gt;&lt;authors&gt;&lt;author&gt;WHO,&lt;/author&gt;&lt;/authors&gt;&lt;/contributors&gt;&lt;added-date format="utc"&gt;1602821047&lt;/added-date&gt;&lt;ref-type name="Web Page"&gt;12&lt;/ref-type&gt;&lt;dates&gt;&lt;year&gt;2019&lt;/year&gt;&lt;/dates&gt;&lt;rec-number&gt;1498&lt;/rec-number&gt;&lt;publisher&gt;World Health Organization&lt;/publisher&gt;&lt;last-updated-date format="utc"&gt;1602831383&lt;/last-updated-date&gt;&lt;/record&gt;&lt;/Cite&gt;&lt;/EndNote&gt;</w:instrText>
      </w:r>
      <w:r w:rsidR="007F63A2">
        <w:rPr>
          <w:rFonts w:asciiTheme="majorBidi" w:hAnsiTheme="majorBidi" w:cs="Times New Roman"/>
          <w:sz w:val="24"/>
          <w:szCs w:val="24"/>
        </w:rPr>
        <w:fldChar w:fldCharType="separate"/>
      </w:r>
      <w:r w:rsidR="007F63A2">
        <w:rPr>
          <w:rFonts w:asciiTheme="majorBidi" w:hAnsiTheme="majorBidi" w:cs="Times New Roman"/>
          <w:noProof/>
          <w:sz w:val="24"/>
          <w:szCs w:val="24"/>
        </w:rPr>
        <w:t>(WHO, 2019)</w:t>
      </w:r>
      <w:r w:rsidR="007F63A2">
        <w:rPr>
          <w:rFonts w:asciiTheme="majorBidi" w:hAnsiTheme="majorBidi" w:cs="Times New Roman"/>
          <w:sz w:val="24"/>
          <w:szCs w:val="24"/>
        </w:rPr>
        <w:fldChar w:fldCharType="end"/>
      </w:r>
      <w:r w:rsidR="00993D4C">
        <w:rPr>
          <w:rFonts w:asciiTheme="majorBidi" w:hAnsiTheme="majorBidi" w:cs="Times New Roman"/>
          <w:sz w:val="24"/>
          <w:szCs w:val="24"/>
        </w:rPr>
        <w:t>.</w:t>
      </w:r>
      <w:r w:rsidR="00FB24A0">
        <w:rPr>
          <w:rFonts w:asciiTheme="majorBidi" w:hAnsiTheme="majorBidi" w:cs="Times New Roman"/>
          <w:sz w:val="24"/>
          <w:szCs w:val="24"/>
        </w:rPr>
        <w:t xml:space="preserve"> </w:t>
      </w:r>
      <w:r w:rsidR="00B4026D">
        <w:rPr>
          <w:rFonts w:asciiTheme="majorBidi" w:hAnsiTheme="majorBidi" w:cs="Times New Roman"/>
          <w:sz w:val="24"/>
          <w:szCs w:val="24"/>
        </w:rPr>
        <w:t xml:space="preserve">The guidelines were </w:t>
      </w:r>
      <w:r w:rsidR="00B122FD">
        <w:rPr>
          <w:rFonts w:asciiTheme="majorBidi" w:hAnsiTheme="majorBidi" w:cs="Times New Roman"/>
          <w:sz w:val="24"/>
          <w:szCs w:val="24"/>
        </w:rPr>
        <w:t xml:space="preserve">shaped </w:t>
      </w:r>
      <w:r w:rsidR="00B122FD" w:rsidRPr="00D83180">
        <w:rPr>
          <w:rFonts w:asciiTheme="majorBidi" w:hAnsiTheme="majorBidi" w:cs="Times New Roman"/>
          <w:sz w:val="24"/>
          <w:szCs w:val="24"/>
        </w:rPr>
        <w:t>with</w:t>
      </w:r>
      <w:r w:rsidR="00B122FD">
        <w:rPr>
          <w:rFonts w:asciiTheme="majorBidi" w:hAnsiTheme="majorBidi" w:cs="Times New Roman"/>
          <w:sz w:val="24"/>
          <w:szCs w:val="24"/>
        </w:rPr>
        <w:t xml:space="preserve"> </w:t>
      </w:r>
      <w:r w:rsidR="001E6C8D">
        <w:rPr>
          <w:rFonts w:asciiTheme="majorBidi" w:hAnsiTheme="majorBidi" w:cs="Times New Roman"/>
          <w:sz w:val="24"/>
          <w:szCs w:val="24"/>
        </w:rPr>
        <w:t xml:space="preserve">the </w:t>
      </w:r>
      <w:r w:rsidR="00B122FD" w:rsidRPr="00D83180">
        <w:rPr>
          <w:rFonts w:asciiTheme="majorBidi" w:hAnsiTheme="majorBidi" w:cs="Times New Roman"/>
          <w:sz w:val="24"/>
          <w:szCs w:val="24"/>
        </w:rPr>
        <w:t xml:space="preserve">full consensus of the </w:t>
      </w:r>
      <w:r w:rsidR="00B122FD">
        <w:rPr>
          <w:rFonts w:asciiTheme="majorBidi" w:hAnsiTheme="majorBidi" w:cs="Times New Roman"/>
          <w:sz w:val="24"/>
          <w:szCs w:val="24"/>
        </w:rPr>
        <w:t>G</w:t>
      </w:r>
      <w:r w:rsidR="00B122FD" w:rsidRPr="00D83180">
        <w:rPr>
          <w:rFonts w:asciiTheme="majorBidi" w:hAnsiTheme="majorBidi" w:cs="Times New Roman"/>
          <w:sz w:val="24"/>
          <w:szCs w:val="24"/>
        </w:rPr>
        <w:t>uideline Development Group</w:t>
      </w:r>
      <w:r w:rsidR="00B122FD">
        <w:rPr>
          <w:rFonts w:asciiTheme="majorBidi" w:hAnsiTheme="majorBidi" w:cs="Times New Roman"/>
          <w:sz w:val="24"/>
          <w:szCs w:val="24"/>
        </w:rPr>
        <w:t xml:space="preserve"> (GDG) after </w:t>
      </w:r>
      <w:r w:rsidR="00B4026D">
        <w:rPr>
          <w:rFonts w:asciiTheme="majorBidi" w:hAnsiTheme="majorBidi" w:cs="Times New Roman"/>
          <w:sz w:val="24"/>
          <w:szCs w:val="24"/>
        </w:rPr>
        <w:t xml:space="preserve">a thorough scientific </w:t>
      </w:r>
      <w:r w:rsidR="00B122FD">
        <w:rPr>
          <w:rFonts w:asciiTheme="majorBidi" w:hAnsiTheme="majorBidi" w:cs="Times New Roman"/>
          <w:sz w:val="24"/>
          <w:szCs w:val="24"/>
        </w:rPr>
        <w:t xml:space="preserve">review of the available research. The rationale behind the guidelines </w:t>
      </w:r>
      <w:r w:rsidR="001E6C8D">
        <w:rPr>
          <w:rFonts w:asciiTheme="majorBidi" w:hAnsiTheme="majorBidi" w:cs="Times New Roman"/>
          <w:sz w:val="24"/>
          <w:szCs w:val="24"/>
        </w:rPr>
        <w:t xml:space="preserve">was </w:t>
      </w:r>
      <w:r w:rsidR="00B122FD">
        <w:rPr>
          <w:rFonts w:asciiTheme="majorBidi" w:hAnsiTheme="majorBidi" w:cs="Times New Roman"/>
          <w:sz w:val="24"/>
          <w:szCs w:val="24"/>
        </w:rPr>
        <w:t xml:space="preserve">to provide </w:t>
      </w:r>
      <w:r w:rsidR="001E6C8D">
        <w:rPr>
          <w:rFonts w:asciiTheme="majorBidi" w:hAnsiTheme="majorBidi" w:cs="Times New Roman"/>
          <w:sz w:val="24"/>
          <w:szCs w:val="24"/>
        </w:rPr>
        <w:t>policy</w:t>
      </w:r>
      <w:r w:rsidR="00FB24A0">
        <w:rPr>
          <w:rFonts w:asciiTheme="majorBidi" w:hAnsiTheme="majorBidi" w:cs="Times New Roman"/>
          <w:sz w:val="24"/>
          <w:szCs w:val="24"/>
        </w:rPr>
        <w:t>makers</w:t>
      </w:r>
      <w:r w:rsidR="00312A9B">
        <w:rPr>
          <w:rFonts w:asciiTheme="majorBidi" w:hAnsiTheme="majorBidi" w:cs="Times New Roman"/>
          <w:sz w:val="24"/>
          <w:szCs w:val="24"/>
        </w:rPr>
        <w:t>,</w:t>
      </w:r>
      <w:r w:rsidR="00FB24A0">
        <w:rPr>
          <w:rFonts w:asciiTheme="majorBidi" w:hAnsiTheme="majorBidi" w:cs="Times New Roman"/>
          <w:sz w:val="24"/>
          <w:szCs w:val="24"/>
        </w:rPr>
        <w:t xml:space="preserve"> pediatricians and family nurses </w:t>
      </w:r>
      <w:r w:rsidR="000A7EE1">
        <w:rPr>
          <w:rFonts w:asciiTheme="majorBidi" w:hAnsiTheme="majorBidi" w:cs="Times New Roman"/>
          <w:sz w:val="24"/>
          <w:szCs w:val="24"/>
        </w:rPr>
        <w:t xml:space="preserve">with </w:t>
      </w:r>
      <w:r w:rsidR="00B4026D">
        <w:rPr>
          <w:rFonts w:asciiTheme="majorBidi" w:hAnsiTheme="majorBidi" w:cs="Times New Roman"/>
          <w:sz w:val="24"/>
          <w:szCs w:val="24"/>
        </w:rPr>
        <w:t xml:space="preserve">practical </w:t>
      </w:r>
      <w:r w:rsidR="00B4026D" w:rsidRPr="00A60149">
        <w:rPr>
          <w:rFonts w:asciiTheme="majorBidi" w:hAnsiTheme="majorBidi" w:cs="Times New Roman"/>
          <w:sz w:val="24"/>
          <w:szCs w:val="24"/>
        </w:rPr>
        <w:t xml:space="preserve">recommendations </w:t>
      </w:r>
      <w:r w:rsidR="00A60149" w:rsidRPr="00A60149">
        <w:rPr>
          <w:rFonts w:asciiTheme="majorBidi" w:hAnsiTheme="majorBidi" w:cs="Times New Roman"/>
          <w:sz w:val="24"/>
          <w:szCs w:val="24"/>
        </w:rPr>
        <w:t>on the amount of time that children</w:t>
      </w:r>
      <w:r w:rsidR="00FB24A0">
        <w:rPr>
          <w:rFonts w:asciiTheme="majorBidi" w:hAnsiTheme="majorBidi" w:cs="Times New Roman"/>
          <w:sz w:val="24"/>
          <w:szCs w:val="24"/>
        </w:rPr>
        <w:t xml:space="preserve"> </w:t>
      </w:r>
      <w:r w:rsidR="00A60149" w:rsidRPr="00A60149">
        <w:rPr>
          <w:rFonts w:asciiTheme="majorBidi" w:hAnsiTheme="majorBidi" w:cs="Times New Roman"/>
          <w:sz w:val="24"/>
          <w:szCs w:val="24"/>
        </w:rPr>
        <w:t>should</w:t>
      </w:r>
      <w:r w:rsidR="00FB24A0">
        <w:rPr>
          <w:rFonts w:asciiTheme="majorBidi" w:hAnsiTheme="majorBidi" w:cs="Times New Roman"/>
          <w:sz w:val="24"/>
          <w:szCs w:val="24"/>
        </w:rPr>
        <w:t xml:space="preserve"> be: (1) </w:t>
      </w:r>
      <w:r w:rsidR="00A60149" w:rsidRPr="00A60149">
        <w:rPr>
          <w:rFonts w:asciiTheme="majorBidi" w:hAnsiTheme="majorBidi" w:cs="Times New Roman"/>
          <w:sz w:val="24"/>
          <w:szCs w:val="24"/>
        </w:rPr>
        <w:t>physically active</w:t>
      </w:r>
      <w:r w:rsidR="00FB24A0">
        <w:rPr>
          <w:rFonts w:asciiTheme="majorBidi" w:hAnsiTheme="majorBidi" w:cs="Times New Roman"/>
          <w:sz w:val="24"/>
          <w:szCs w:val="24"/>
        </w:rPr>
        <w:t xml:space="preserve">, (2) </w:t>
      </w:r>
      <w:r w:rsidR="00A60149" w:rsidRPr="00A60149">
        <w:rPr>
          <w:rFonts w:asciiTheme="majorBidi" w:hAnsiTheme="majorBidi" w:cs="Times New Roman"/>
          <w:sz w:val="24"/>
          <w:szCs w:val="24"/>
        </w:rPr>
        <w:t>sleeping</w:t>
      </w:r>
      <w:r w:rsidR="00FB24A0">
        <w:rPr>
          <w:rFonts w:asciiTheme="majorBidi" w:hAnsiTheme="majorBidi" w:cs="Times New Roman"/>
          <w:sz w:val="24"/>
          <w:szCs w:val="24"/>
        </w:rPr>
        <w:t xml:space="preserve">, </w:t>
      </w:r>
      <w:r w:rsidR="00A60149" w:rsidRPr="00A60149">
        <w:rPr>
          <w:rFonts w:asciiTheme="majorBidi" w:hAnsiTheme="majorBidi" w:cs="Times New Roman"/>
          <w:sz w:val="24"/>
          <w:szCs w:val="24"/>
        </w:rPr>
        <w:t xml:space="preserve">and </w:t>
      </w:r>
      <w:r w:rsidR="00FB24A0">
        <w:rPr>
          <w:rFonts w:asciiTheme="majorBidi" w:hAnsiTheme="majorBidi" w:cs="Times New Roman"/>
          <w:sz w:val="24"/>
          <w:szCs w:val="24"/>
        </w:rPr>
        <w:t>(3) spend</w:t>
      </w:r>
      <w:r w:rsidR="00312A9B">
        <w:rPr>
          <w:rFonts w:asciiTheme="majorBidi" w:hAnsiTheme="majorBidi" w:cs="Times New Roman"/>
          <w:sz w:val="24"/>
          <w:szCs w:val="24"/>
        </w:rPr>
        <w:t>ing</w:t>
      </w:r>
      <w:r w:rsidR="00FB24A0">
        <w:rPr>
          <w:rFonts w:asciiTheme="majorBidi" w:hAnsiTheme="majorBidi" w:cs="Times New Roman"/>
          <w:sz w:val="24"/>
          <w:szCs w:val="24"/>
        </w:rPr>
        <w:t xml:space="preserve"> on </w:t>
      </w:r>
      <w:r w:rsidR="00A60149" w:rsidRPr="0006253F">
        <w:rPr>
          <w:rFonts w:asciiTheme="majorBidi" w:hAnsiTheme="majorBidi" w:cs="Times New Roman"/>
          <w:i/>
          <w:iCs/>
          <w:sz w:val="24"/>
          <w:szCs w:val="24"/>
        </w:rPr>
        <w:t>sedentary</w:t>
      </w:r>
      <w:r w:rsidR="00A60149" w:rsidRPr="00312A9B">
        <w:rPr>
          <w:rFonts w:asciiTheme="majorBidi" w:hAnsiTheme="majorBidi" w:cs="Times New Roman"/>
          <w:i/>
          <w:iCs/>
          <w:sz w:val="24"/>
          <w:szCs w:val="24"/>
        </w:rPr>
        <w:t xml:space="preserve"> </w:t>
      </w:r>
      <w:r w:rsidR="00A60149" w:rsidRPr="0006253F">
        <w:rPr>
          <w:rFonts w:asciiTheme="majorBidi" w:hAnsiTheme="majorBidi" w:cs="Times New Roman"/>
          <w:i/>
          <w:iCs/>
          <w:sz w:val="24"/>
          <w:szCs w:val="24"/>
        </w:rPr>
        <w:t>activities</w:t>
      </w:r>
      <w:r w:rsidR="000A7EE1">
        <w:rPr>
          <w:rFonts w:asciiTheme="majorBidi" w:hAnsiTheme="majorBidi" w:cs="Times New Roman"/>
          <w:sz w:val="24"/>
          <w:szCs w:val="24"/>
        </w:rPr>
        <w:t xml:space="preserve">. </w:t>
      </w:r>
      <w:r w:rsidR="000F7570">
        <w:rPr>
          <w:rFonts w:asciiTheme="majorBidi" w:hAnsiTheme="majorBidi" w:cs="Times New Roman"/>
          <w:sz w:val="24"/>
          <w:szCs w:val="24"/>
        </w:rPr>
        <w:t>Curiously</w:t>
      </w:r>
      <w:r w:rsidR="000A7EE1">
        <w:rPr>
          <w:rFonts w:asciiTheme="majorBidi" w:hAnsiTheme="majorBidi" w:cs="Times New Roman"/>
          <w:sz w:val="24"/>
          <w:szCs w:val="24"/>
        </w:rPr>
        <w:t>, this last activity</w:t>
      </w:r>
      <w:r w:rsidR="00581A2A">
        <w:rPr>
          <w:rFonts w:asciiTheme="majorBidi" w:hAnsiTheme="majorBidi" w:cs="Times New Roman"/>
          <w:sz w:val="24"/>
          <w:szCs w:val="24"/>
        </w:rPr>
        <w:t xml:space="preserve"> included </w:t>
      </w:r>
      <w:r w:rsidR="00F06293" w:rsidRPr="00F06293">
        <w:rPr>
          <w:rFonts w:asciiTheme="majorBidi" w:hAnsiTheme="majorBidi" w:cs="Times New Roman"/>
          <w:sz w:val="24"/>
          <w:szCs w:val="24"/>
        </w:rPr>
        <w:t>watching screen-based entertainment</w:t>
      </w:r>
      <w:r w:rsidR="000A7EE1">
        <w:rPr>
          <w:rFonts w:asciiTheme="majorBidi" w:hAnsiTheme="majorBidi" w:cs="Times New Roman"/>
          <w:sz w:val="24"/>
          <w:szCs w:val="24"/>
        </w:rPr>
        <w:t xml:space="preserve">. </w:t>
      </w:r>
      <w:r w:rsidR="00BB2F6F">
        <w:rPr>
          <w:rFonts w:asciiTheme="majorBidi" w:hAnsiTheme="majorBidi" w:cs="Times New Roman"/>
          <w:sz w:val="24"/>
          <w:szCs w:val="24"/>
        </w:rPr>
        <w:t xml:space="preserve">As shown in Figure 1, the guidelines </w:t>
      </w:r>
      <w:r w:rsidR="000F7570">
        <w:rPr>
          <w:rFonts w:asciiTheme="majorBidi" w:hAnsiTheme="majorBidi" w:cs="Times New Roman"/>
          <w:sz w:val="24"/>
          <w:szCs w:val="24"/>
        </w:rPr>
        <w:t>include a statement that</w:t>
      </w:r>
      <w:r w:rsidR="00BB2F6F">
        <w:rPr>
          <w:rFonts w:asciiTheme="majorBidi" w:hAnsiTheme="majorBidi" w:cs="Times New Roman"/>
          <w:sz w:val="24"/>
          <w:szCs w:val="24"/>
        </w:rPr>
        <w:t>:</w:t>
      </w:r>
      <w:r w:rsidR="000A7EE1">
        <w:rPr>
          <w:rFonts w:asciiTheme="majorBidi" w:hAnsiTheme="majorBidi" w:cs="Times New Roman"/>
          <w:sz w:val="24"/>
          <w:szCs w:val="24"/>
        </w:rPr>
        <w:t xml:space="preserve"> </w:t>
      </w:r>
      <w:r w:rsidR="008129B1">
        <w:rPr>
          <w:rFonts w:asciiTheme="majorBidi" w:hAnsiTheme="majorBidi" w:cs="Times New Roman"/>
          <w:sz w:val="24"/>
          <w:szCs w:val="24"/>
        </w:rPr>
        <w:t>“</w:t>
      </w:r>
      <w:r w:rsidR="000A7EE1">
        <w:rPr>
          <w:rFonts w:asciiTheme="majorBidi" w:hAnsiTheme="majorBidi" w:cs="Times New Roman"/>
          <w:sz w:val="24"/>
          <w:szCs w:val="24"/>
        </w:rPr>
        <w:t>s</w:t>
      </w:r>
      <w:r w:rsidR="00103748">
        <w:rPr>
          <w:rFonts w:asciiTheme="majorBidi" w:hAnsiTheme="majorBidi" w:cs="Times New Roman"/>
          <w:sz w:val="24"/>
          <w:szCs w:val="24"/>
        </w:rPr>
        <w:t>creen time is not recommended</w:t>
      </w:r>
      <w:r w:rsidR="008129B1">
        <w:rPr>
          <w:rFonts w:asciiTheme="majorBidi" w:hAnsiTheme="majorBidi" w:cs="Times New Roman"/>
          <w:sz w:val="24"/>
          <w:szCs w:val="24"/>
        </w:rPr>
        <w:t xml:space="preserve">” </w:t>
      </w:r>
      <w:r w:rsidR="00103748">
        <w:rPr>
          <w:rFonts w:asciiTheme="majorBidi" w:hAnsiTheme="majorBidi" w:cs="Times New Roman"/>
          <w:sz w:val="24"/>
          <w:szCs w:val="24"/>
        </w:rPr>
        <w:t xml:space="preserve">for infants and for 1-year-old children. For </w:t>
      </w:r>
      <w:r w:rsidR="004812E6">
        <w:rPr>
          <w:rFonts w:asciiTheme="majorBidi" w:hAnsiTheme="majorBidi" w:cs="Times New Roman"/>
          <w:sz w:val="24"/>
          <w:szCs w:val="24"/>
        </w:rPr>
        <w:t xml:space="preserve">older </w:t>
      </w:r>
      <w:r w:rsidR="000A7EE1">
        <w:rPr>
          <w:rFonts w:asciiTheme="majorBidi" w:hAnsiTheme="majorBidi" w:cs="Times New Roman"/>
          <w:sz w:val="24"/>
          <w:szCs w:val="24"/>
        </w:rPr>
        <w:t xml:space="preserve">children </w:t>
      </w:r>
      <w:r w:rsidR="00103748">
        <w:rPr>
          <w:rFonts w:asciiTheme="majorBidi" w:hAnsiTheme="majorBidi" w:cs="Times New Roman"/>
          <w:sz w:val="24"/>
          <w:szCs w:val="24"/>
        </w:rPr>
        <w:t>aged 2</w:t>
      </w:r>
      <w:r w:rsidR="008129B1">
        <w:rPr>
          <w:rFonts w:ascii="Times New Roman" w:hAnsi="Times New Roman" w:cs="Times New Roman"/>
          <w:sz w:val="24"/>
          <w:szCs w:val="24"/>
        </w:rPr>
        <w:t>–</w:t>
      </w:r>
      <w:r w:rsidR="00103748">
        <w:rPr>
          <w:rFonts w:asciiTheme="majorBidi" w:hAnsiTheme="majorBidi" w:cs="Times New Roman"/>
          <w:sz w:val="24"/>
          <w:szCs w:val="24"/>
        </w:rPr>
        <w:t xml:space="preserve">4 years, </w:t>
      </w:r>
      <w:r w:rsidR="008129B1">
        <w:rPr>
          <w:rFonts w:asciiTheme="majorBidi" w:hAnsiTheme="majorBidi" w:cs="Times New Roman"/>
          <w:sz w:val="24"/>
          <w:szCs w:val="24"/>
        </w:rPr>
        <w:t>“</w:t>
      </w:r>
      <w:r w:rsidR="00103748">
        <w:rPr>
          <w:rFonts w:asciiTheme="majorBidi" w:hAnsiTheme="majorBidi" w:cs="Times New Roman"/>
          <w:sz w:val="24"/>
          <w:szCs w:val="24"/>
        </w:rPr>
        <w:t>screen time should be no more than 1 hour</w:t>
      </w:r>
      <w:r w:rsidR="008129B1">
        <w:rPr>
          <w:rFonts w:asciiTheme="majorBidi" w:hAnsiTheme="majorBidi" w:cs="Times New Roman"/>
          <w:sz w:val="24"/>
          <w:szCs w:val="24"/>
        </w:rPr>
        <w:t xml:space="preserve">” </w:t>
      </w:r>
      <w:r w:rsidR="004812E6">
        <w:rPr>
          <w:rFonts w:asciiTheme="majorBidi" w:hAnsiTheme="majorBidi" w:cs="Times New Roman"/>
          <w:sz w:val="24"/>
          <w:szCs w:val="24"/>
        </w:rPr>
        <w:t xml:space="preserve">and </w:t>
      </w:r>
      <w:r w:rsidR="008129B1">
        <w:rPr>
          <w:rFonts w:asciiTheme="majorBidi" w:hAnsiTheme="majorBidi" w:cs="Times New Roman"/>
          <w:sz w:val="24"/>
          <w:szCs w:val="24"/>
        </w:rPr>
        <w:t>“</w:t>
      </w:r>
      <w:r w:rsidR="00103748">
        <w:rPr>
          <w:rFonts w:asciiTheme="majorBidi" w:hAnsiTheme="majorBidi" w:cs="Times New Roman"/>
          <w:sz w:val="24"/>
          <w:szCs w:val="24"/>
        </w:rPr>
        <w:t>less is better</w:t>
      </w:r>
      <w:r w:rsidR="008129B1">
        <w:rPr>
          <w:rFonts w:asciiTheme="majorBidi" w:hAnsiTheme="majorBidi" w:cs="Times New Roman"/>
          <w:sz w:val="24"/>
          <w:szCs w:val="24"/>
        </w:rPr>
        <w:t xml:space="preserve">”. </w:t>
      </w:r>
      <w:r w:rsidR="00312A9B">
        <w:rPr>
          <w:rFonts w:asciiTheme="majorBidi" w:hAnsiTheme="majorBidi" w:cs="Times New Roman"/>
          <w:sz w:val="24"/>
          <w:szCs w:val="24"/>
        </w:rPr>
        <w:t xml:space="preserve">Inevitably, </w:t>
      </w:r>
      <w:r w:rsidR="00312A9B">
        <w:rPr>
          <w:rFonts w:asciiTheme="majorBidi" w:hAnsiTheme="majorBidi" w:cs="Times New Roman"/>
          <w:sz w:val="24"/>
          <w:szCs w:val="24"/>
        </w:rPr>
        <w:lastRenderedPageBreak/>
        <w:t>the</w:t>
      </w:r>
      <w:r w:rsidR="008D6BE9">
        <w:rPr>
          <w:rFonts w:asciiTheme="majorBidi" w:hAnsiTheme="majorBidi" w:cs="Times New Roman"/>
          <w:sz w:val="24"/>
          <w:szCs w:val="24"/>
        </w:rPr>
        <w:t xml:space="preserve">se </w:t>
      </w:r>
      <w:r w:rsidR="00BB2F6F">
        <w:rPr>
          <w:rFonts w:asciiTheme="majorBidi" w:hAnsiTheme="majorBidi" w:cs="Times New Roman"/>
          <w:sz w:val="24"/>
          <w:szCs w:val="24"/>
        </w:rPr>
        <w:t>official</w:t>
      </w:r>
      <w:r w:rsidR="008D6BE9">
        <w:rPr>
          <w:rFonts w:asciiTheme="majorBidi" w:hAnsiTheme="majorBidi" w:cs="Times New Roman"/>
          <w:sz w:val="24"/>
          <w:szCs w:val="24"/>
        </w:rPr>
        <w:t xml:space="preserve"> recommendations </w:t>
      </w:r>
      <w:r w:rsidR="00312A9B">
        <w:rPr>
          <w:rFonts w:asciiTheme="majorBidi" w:hAnsiTheme="majorBidi" w:cs="Times New Roman"/>
          <w:sz w:val="24"/>
          <w:szCs w:val="24"/>
        </w:rPr>
        <w:t xml:space="preserve">drew </w:t>
      </w:r>
      <w:r w:rsidR="00312A9B" w:rsidRPr="00033DCE">
        <w:rPr>
          <w:rFonts w:asciiTheme="majorBidi" w:hAnsiTheme="majorBidi" w:cs="Times New Roman"/>
          <w:sz w:val="24"/>
          <w:szCs w:val="24"/>
        </w:rPr>
        <w:t>considerable public attention</w:t>
      </w:r>
      <w:r w:rsidR="00923ED9">
        <w:rPr>
          <w:rFonts w:asciiTheme="majorBidi" w:hAnsiTheme="majorBidi" w:cs="Times New Roman"/>
          <w:sz w:val="24"/>
          <w:szCs w:val="24"/>
        </w:rPr>
        <w:t xml:space="preserve"> (</w:t>
      </w:r>
      <w:r w:rsidR="00EB3401">
        <w:rPr>
          <w:rFonts w:asciiTheme="majorBidi" w:hAnsiTheme="majorBidi" w:cs="Times New Roman"/>
          <w:sz w:val="24"/>
          <w:szCs w:val="24"/>
        </w:rPr>
        <w:t xml:space="preserve">e.g., </w:t>
      </w:r>
      <w:r w:rsidR="00923ED9" w:rsidRPr="00923ED9">
        <w:rPr>
          <w:rFonts w:asciiTheme="majorBidi" w:hAnsiTheme="majorBidi" w:cs="Times New Roman"/>
          <w:sz w:val="24"/>
          <w:szCs w:val="24"/>
        </w:rPr>
        <w:t>Bowden</w:t>
      </w:r>
      <w:r w:rsidR="00923ED9">
        <w:rPr>
          <w:rFonts w:asciiTheme="majorBidi" w:hAnsiTheme="majorBidi" w:cs="Times New Roman"/>
          <w:sz w:val="24"/>
          <w:szCs w:val="24"/>
        </w:rPr>
        <w:t xml:space="preserve">, </w:t>
      </w:r>
      <w:r w:rsidR="00923ED9" w:rsidRPr="00923ED9">
        <w:rPr>
          <w:rFonts w:asciiTheme="majorBidi" w:hAnsiTheme="majorBidi" w:cs="Times New Roman"/>
          <w:sz w:val="24"/>
          <w:szCs w:val="24"/>
        </w:rPr>
        <w:t>2019</w:t>
      </w:r>
      <w:r w:rsidR="00EB3401">
        <w:rPr>
          <w:rFonts w:asciiTheme="majorBidi" w:hAnsiTheme="majorBidi" w:cs="Times New Roman"/>
          <w:sz w:val="24"/>
          <w:szCs w:val="24"/>
        </w:rPr>
        <w:t xml:space="preserve">; </w:t>
      </w:r>
      <w:proofErr w:type="spellStart"/>
      <w:r w:rsidR="00EB3401" w:rsidRPr="00B173B2">
        <w:rPr>
          <w:rFonts w:asciiTheme="majorBidi" w:hAnsiTheme="majorBidi" w:cs="Times New Roman"/>
          <w:sz w:val="24"/>
          <w:szCs w:val="24"/>
        </w:rPr>
        <w:t>Euronews</w:t>
      </w:r>
      <w:proofErr w:type="spellEnd"/>
      <w:r w:rsidR="00EB3401" w:rsidRPr="00B173B2">
        <w:rPr>
          <w:rFonts w:asciiTheme="majorBidi" w:hAnsiTheme="majorBidi" w:cs="Times New Roman"/>
          <w:sz w:val="24"/>
          <w:szCs w:val="24"/>
        </w:rPr>
        <w:t>, 2019</w:t>
      </w:r>
      <w:r w:rsidR="00EB3401">
        <w:rPr>
          <w:rFonts w:asciiTheme="majorBidi" w:hAnsiTheme="majorBidi" w:cs="Times New Roman"/>
          <w:sz w:val="24"/>
          <w:szCs w:val="24"/>
        </w:rPr>
        <w:t xml:space="preserve">; Roberts, </w:t>
      </w:r>
      <w:r w:rsidR="00EB3401" w:rsidRPr="00A239FE">
        <w:rPr>
          <w:rFonts w:asciiTheme="majorBidi" w:hAnsiTheme="majorBidi" w:cs="Times New Roman"/>
          <w:sz w:val="24"/>
          <w:szCs w:val="24"/>
        </w:rPr>
        <w:t>2019</w:t>
      </w:r>
      <w:r w:rsidR="00EB3401">
        <w:rPr>
          <w:rFonts w:asciiTheme="majorBidi" w:hAnsiTheme="majorBidi" w:cs="Times New Roman"/>
          <w:sz w:val="24"/>
          <w:szCs w:val="24"/>
        </w:rPr>
        <w:t xml:space="preserve">; </w:t>
      </w:r>
      <w:r w:rsidR="00116E0A">
        <w:rPr>
          <w:rFonts w:asciiTheme="majorBidi" w:hAnsiTheme="majorBidi" w:cs="Times New Roman"/>
          <w:sz w:val="24"/>
          <w:szCs w:val="24"/>
        </w:rPr>
        <w:t>Turner, 2019</w:t>
      </w:r>
      <w:r w:rsidR="00A239FE" w:rsidRPr="00A239FE">
        <w:rPr>
          <w:rFonts w:asciiTheme="majorBidi" w:hAnsiTheme="majorBidi" w:cs="Times New Roman"/>
          <w:sz w:val="24"/>
          <w:szCs w:val="24"/>
        </w:rPr>
        <w:t>)</w:t>
      </w:r>
      <w:r w:rsidR="003A5B52">
        <w:rPr>
          <w:rFonts w:asciiTheme="majorBidi" w:hAnsiTheme="majorBidi" w:cs="Times New Roman"/>
          <w:sz w:val="24"/>
          <w:szCs w:val="24"/>
        </w:rPr>
        <w:t xml:space="preserve">, which might </w:t>
      </w:r>
      <w:r w:rsidR="008168C6">
        <w:rPr>
          <w:rFonts w:asciiTheme="majorBidi" w:hAnsiTheme="majorBidi" w:cs="Times New Roman"/>
          <w:sz w:val="24"/>
          <w:szCs w:val="24"/>
        </w:rPr>
        <w:t xml:space="preserve">contribute to </w:t>
      </w:r>
      <w:r w:rsidR="001266F1">
        <w:rPr>
          <w:rFonts w:asciiTheme="majorBidi" w:hAnsiTheme="majorBidi" w:cs="Times New Roman"/>
          <w:sz w:val="24"/>
          <w:szCs w:val="24"/>
        </w:rPr>
        <w:t xml:space="preserve">the </w:t>
      </w:r>
      <w:r w:rsidR="00360AB3">
        <w:rPr>
          <w:rFonts w:asciiTheme="majorBidi" w:hAnsiTheme="majorBidi" w:cs="Times New Roman"/>
          <w:sz w:val="24"/>
          <w:szCs w:val="24"/>
        </w:rPr>
        <w:t xml:space="preserve">maladaptive </w:t>
      </w:r>
      <w:r w:rsidR="003A5B52">
        <w:rPr>
          <w:rFonts w:asciiTheme="majorBidi" w:hAnsiTheme="majorBidi" w:cs="Times New Roman"/>
          <w:sz w:val="24"/>
          <w:szCs w:val="24"/>
        </w:rPr>
        <w:t>moral panic over screens</w:t>
      </w:r>
      <w:r w:rsidR="00864B3A">
        <w:rPr>
          <w:rFonts w:asciiTheme="majorBidi" w:hAnsiTheme="majorBidi" w:cs="Times New Roman"/>
          <w:sz w:val="24"/>
          <w:szCs w:val="24"/>
        </w:rPr>
        <w:t xml:space="preserve"> and new media technologies </w:t>
      </w:r>
      <w:r w:rsidR="00241CC6">
        <w:rPr>
          <w:rFonts w:asciiTheme="majorBidi" w:hAnsiTheme="majorBidi" w:cs="Times New Roman"/>
          <w:sz w:val="24"/>
          <w:szCs w:val="24"/>
        </w:rPr>
        <w:fldChar w:fldCharType="begin">
          <w:fldData xml:space="preserve">PEVuZE5vdGU+PENpdGU+PEF1dGhvcj5Hb2dnaW48L0F1dGhvcj48WWVhcj4yMDEwPC9ZZWFyPjxJ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</w:fldData>
        </w:fldChar>
      </w:r>
      <w:r w:rsidR="00241CC6">
        <w:rPr>
          <w:rFonts w:asciiTheme="majorBidi" w:hAnsiTheme="majorBidi" w:cs="Times New Roman"/>
          <w:sz w:val="24"/>
          <w:szCs w:val="24"/>
        </w:rPr>
        <w:instrText xml:space="preserve"> ADDIN EN.CITE </w:instrText>
      </w:r>
      <w:r w:rsidR="00241CC6">
        <w:rPr>
          <w:rFonts w:asciiTheme="majorBidi" w:hAnsiTheme="majorBidi" w:cs="Times New Roman"/>
          <w:sz w:val="24"/>
          <w:szCs w:val="24"/>
        </w:rPr>
        <w:fldChar w:fldCharType="begin">
          <w:fldData xml:space="preserve">PEVuZE5vdGU+PENpdGU+PEF1dGhvcj5Hb2dnaW48L0F1dGhvcj48WWVhcj4yMDEwPC9ZZWFyPjxJ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</w:fldData>
        </w:fldChar>
      </w:r>
      <w:r w:rsidR="00241CC6">
        <w:rPr>
          <w:rFonts w:asciiTheme="majorBidi" w:hAnsiTheme="majorBidi" w:cs="Times New Roman"/>
          <w:sz w:val="24"/>
          <w:szCs w:val="24"/>
        </w:rPr>
        <w:instrText xml:space="preserve"> ADDIN EN.CITE.DATA </w:instrText>
      </w:r>
      <w:r w:rsidR="00241CC6">
        <w:rPr>
          <w:rFonts w:asciiTheme="majorBidi" w:hAnsiTheme="majorBidi" w:cs="Times New Roman"/>
          <w:sz w:val="24"/>
          <w:szCs w:val="24"/>
        </w:rPr>
      </w:r>
      <w:r w:rsidR="00241CC6">
        <w:rPr>
          <w:rFonts w:asciiTheme="majorBidi" w:hAnsiTheme="majorBidi" w:cs="Times New Roman"/>
          <w:sz w:val="24"/>
          <w:szCs w:val="24"/>
        </w:rPr>
        <w:fldChar w:fldCharType="end"/>
      </w:r>
      <w:r w:rsidR="00241CC6">
        <w:rPr>
          <w:rFonts w:asciiTheme="majorBidi" w:hAnsiTheme="majorBidi" w:cs="Times New Roman"/>
          <w:sz w:val="24"/>
          <w:szCs w:val="24"/>
        </w:rPr>
        <w:fldChar w:fldCharType="separate"/>
      </w:r>
      <w:r w:rsidR="00241CC6">
        <w:rPr>
          <w:rFonts w:asciiTheme="majorBidi" w:hAnsiTheme="majorBidi" w:cs="Times New Roman"/>
          <w:noProof/>
          <w:sz w:val="24"/>
          <w:szCs w:val="24"/>
        </w:rPr>
        <w:t>(Goggin, 2010; Ingraham &amp; Reeves, 2016; Orben, 2020)</w:t>
      </w:r>
      <w:r w:rsidR="00241CC6">
        <w:rPr>
          <w:rFonts w:asciiTheme="majorBidi" w:hAnsiTheme="majorBidi" w:cs="Times New Roman"/>
          <w:sz w:val="24"/>
          <w:szCs w:val="24"/>
        </w:rPr>
        <w:fldChar w:fldCharType="end"/>
      </w:r>
      <w:r w:rsidR="00B173B2" w:rsidRPr="00B173B2">
        <w:rPr>
          <w:rFonts w:asciiTheme="majorBidi" w:hAnsiTheme="majorBidi" w:cs="Times New Roman"/>
          <w:sz w:val="24"/>
          <w:szCs w:val="24"/>
        </w:rPr>
        <w:t>.</w:t>
      </w:r>
      <w:r w:rsidR="001D74EC">
        <w:rPr>
          <w:rFonts w:asciiTheme="majorBidi" w:hAnsiTheme="majorBidi" w:cs="Times New Roman"/>
          <w:sz w:val="24"/>
          <w:szCs w:val="24"/>
        </w:rPr>
        <w:t xml:space="preserve"> </w:t>
      </w:r>
    </w:p>
    <w:p w14:paraId="725FA4DF" w14:textId="0B50D89C" w:rsidR="00360AB3" w:rsidRDefault="00360AB3" w:rsidP="00EA22EC">
      <w:pPr>
        <w:spacing w:after="0" w:line="480" w:lineRule="auto"/>
        <w:ind w:firstLine="720"/>
        <w:rPr>
          <w:rFonts w:asciiTheme="majorBidi" w:hAnsiTheme="majorBidi" w:cs="Times New Roman"/>
          <w:b/>
          <w:bCs/>
          <w:sz w:val="24"/>
          <w:szCs w:val="24"/>
        </w:rPr>
      </w:pPr>
      <w:r>
        <w:rPr>
          <w:rFonts w:asciiTheme="majorBidi" w:hAnsiTheme="majorBidi" w:cs="Times New Roman"/>
          <w:sz w:val="24"/>
          <w:szCs w:val="24"/>
        </w:rPr>
        <w:t xml:space="preserve">The goal of the current article is to offer a balanced and </w:t>
      </w:r>
      <w:proofErr w:type="gramStart"/>
      <w:r w:rsidRPr="00360AB3">
        <w:rPr>
          <w:rFonts w:asciiTheme="majorBidi" w:hAnsiTheme="majorBidi" w:cs="Times New Roman"/>
          <w:sz w:val="24"/>
          <w:szCs w:val="24"/>
        </w:rPr>
        <w:t>scientifically-grounded</w:t>
      </w:r>
      <w:proofErr w:type="gramEnd"/>
      <w:r w:rsidRPr="00360AB3">
        <w:rPr>
          <w:rFonts w:asciiTheme="majorBidi" w:hAnsiTheme="majorBidi" w:cs="Times New Roman"/>
          <w:sz w:val="24"/>
          <w:szCs w:val="24"/>
        </w:rPr>
        <w:t xml:space="preserve"> perspective</w:t>
      </w:r>
      <w:r>
        <w:rPr>
          <w:rFonts w:asciiTheme="majorBidi" w:hAnsiTheme="majorBidi" w:cs="Times New Roman"/>
          <w:sz w:val="24"/>
          <w:szCs w:val="24"/>
        </w:rPr>
        <w:t xml:space="preserve"> on the WHO guidelines on screen time. From a position of great respect toward the systematic work of the GDG, we offer a</w:t>
      </w:r>
      <w:r w:rsidRPr="00C43B48">
        <w:rPr>
          <w:rFonts w:asciiTheme="majorBidi" w:hAnsiTheme="majorBidi" w:cs="Times New Roman"/>
          <w:sz w:val="24"/>
          <w:szCs w:val="24"/>
        </w:rPr>
        <w:t xml:space="preserve"> </w:t>
      </w:r>
      <w:r>
        <w:rPr>
          <w:rFonts w:asciiTheme="majorBidi" w:hAnsiTheme="majorBidi" w:cs="Times New Roman"/>
          <w:sz w:val="24"/>
          <w:szCs w:val="24"/>
        </w:rPr>
        <w:t xml:space="preserve">step-by-step critical review of the literature underlying the guidelines.  </w:t>
      </w:r>
      <w:proofErr w:type="gramStart"/>
      <w:r w:rsidR="00EA22EC">
        <w:rPr>
          <w:rFonts w:asciiTheme="majorBidi" w:hAnsiTheme="majorBidi" w:cs="Times New Roman"/>
          <w:sz w:val="24"/>
          <w:szCs w:val="24"/>
        </w:rPr>
        <w:t>Specifically</w:t>
      </w:r>
      <w:proofErr w:type="gramEnd"/>
      <w:r w:rsidR="00EA22EC">
        <w:rPr>
          <w:rFonts w:asciiTheme="majorBidi" w:hAnsiTheme="majorBidi" w:cs="Times New Roman"/>
          <w:sz w:val="24"/>
          <w:szCs w:val="24"/>
        </w:rPr>
        <w:t xml:space="preserve"> in this review, we examine </w:t>
      </w:r>
      <w:r>
        <w:rPr>
          <w:rFonts w:asciiTheme="majorBidi" w:hAnsiTheme="majorBidi" w:cs="Times New Roman"/>
          <w:sz w:val="24"/>
          <w:szCs w:val="24"/>
        </w:rPr>
        <w:t xml:space="preserve">the scientific assumptions made </w:t>
      </w:r>
      <w:r w:rsidR="00EA22EC">
        <w:rPr>
          <w:rFonts w:asciiTheme="majorBidi" w:hAnsiTheme="majorBidi" w:cs="Times New Roman"/>
          <w:sz w:val="24"/>
          <w:szCs w:val="24"/>
        </w:rPr>
        <w:t xml:space="preserve">by GDG and conduct a meta-analysis of the same </w:t>
      </w:r>
      <w:r w:rsidR="00EA22EC" w:rsidRPr="005328C3">
        <w:rPr>
          <w:rFonts w:asciiTheme="majorBidi" w:hAnsiTheme="majorBidi" w:cs="Times New Roman"/>
          <w:sz w:val="24"/>
          <w:szCs w:val="24"/>
        </w:rPr>
        <w:t>empirical data that were available to the GDG on screen time and psychological development. Finally, we discuss the c</w:t>
      </w:r>
      <w:r w:rsidRPr="005328C3">
        <w:rPr>
          <w:rFonts w:asciiTheme="majorBidi" w:hAnsiTheme="majorBidi" w:cs="Times New Roman"/>
          <w:sz w:val="24"/>
          <w:szCs w:val="24"/>
        </w:rPr>
        <w:t xml:space="preserve">onclusions on </w:t>
      </w:r>
      <w:r w:rsidR="00EA22EC" w:rsidRPr="005328C3">
        <w:rPr>
          <w:rFonts w:asciiTheme="majorBidi" w:hAnsiTheme="majorBidi" w:cs="Times New Roman"/>
          <w:sz w:val="24"/>
          <w:szCs w:val="24"/>
        </w:rPr>
        <w:t xml:space="preserve">screen time among </w:t>
      </w:r>
      <w:r w:rsidRPr="005328C3">
        <w:rPr>
          <w:rFonts w:asciiTheme="majorBidi" w:hAnsiTheme="majorBidi" w:cs="Times New Roman"/>
          <w:sz w:val="24"/>
          <w:szCs w:val="24"/>
        </w:rPr>
        <w:t xml:space="preserve">preschool children in relation to contemporary </w:t>
      </w:r>
      <w:r w:rsidR="005328C3" w:rsidRPr="005328C3">
        <w:rPr>
          <w:rFonts w:asciiTheme="majorBidi" w:hAnsiTheme="majorBidi" w:cs="Times New Roman"/>
          <w:sz w:val="24"/>
          <w:szCs w:val="24"/>
        </w:rPr>
        <w:t xml:space="preserve">studies and literature </w:t>
      </w:r>
      <w:r w:rsidRPr="005328C3">
        <w:rPr>
          <w:rFonts w:asciiTheme="majorBidi" w:hAnsiTheme="majorBidi" w:cs="Times New Roman"/>
          <w:sz w:val="24"/>
          <w:szCs w:val="24"/>
        </w:rPr>
        <w:t xml:space="preserve">reviews and </w:t>
      </w:r>
      <w:r w:rsidR="00EA22EC" w:rsidRPr="005328C3">
        <w:rPr>
          <w:rFonts w:asciiTheme="majorBidi" w:hAnsiTheme="majorBidi" w:cs="Times New Roman"/>
          <w:sz w:val="24"/>
          <w:szCs w:val="24"/>
        </w:rPr>
        <w:t xml:space="preserve">present </w:t>
      </w:r>
      <w:r w:rsidR="005328C3" w:rsidRPr="005328C3">
        <w:rPr>
          <w:rFonts w:asciiTheme="majorBidi" w:hAnsiTheme="majorBidi" w:cs="Times New Roman"/>
          <w:sz w:val="24"/>
          <w:szCs w:val="24"/>
        </w:rPr>
        <w:t xml:space="preserve">three practical </w:t>
      </w:r>
      <w:r w:rsidRPr="005328C3">
        <w:rPr>
          <w:rFonts w:asciiTheme="majorBidi" w:hAnsiTheme="majorBidi" w:cs="Times New Roman"/>
          <w:sz w:val="24"/>
          <w:szCs w:val="24"/>
        </w:rPr>
        <w:t>recommendations</w:t>
      </w:r>
      <w:r w:rsidR="00127E93" w:rsidRPr="005328C3">
        <w:rPr>
          <w:rFonts w:asciiTheme="majorBidi" w:hAnsiTheme="majorBidi" w:cs="Times New Roman"/>
          <w:sz w:val="24"/>
          <w:szCs w:val="24"/>
        </w:rPr>
        <w:t xml:space="preserve"> for </w:t>
      </w:r>
      <w:r w:rsidR="005328C3" w:rsidRPr="005328C3">
        <w:rPr>
          <w:rFonts w:asciiTheme="majorBidi" w:hAnsiTheme="majorBidi" w:cs="Times New Roman"/>
          <w:sz w:val="24"/>
          <w:szCs w:val="24"/>
        </w:rPr>
        <w:t>further research</w:t>
      </w:r>
      <w:r w:rsidRPr="005328C3">
        <w:rPr>
          <w:rFonts w:asciiTheme="majorBidi" w:hAnsiTheme="majorBidi" w:cs="Times New Roman"/>
          <w:sz w:val="24"/>
          <w:szCs w:val="24"/>
        </w:rPr>
        <w:t>.</w:t>
      </w:r>
    </w:p>
    <w:p w14:paraId="4AD55C91" w14:textId="77777777" w:rsidR="006F40B1" w:rsidRDefault="006F40B1" w:rsidP="009D771A">
      <w:pPr>
        <w:spacing w:after="0" w:line="480" w:lineRule="auto"/>
        <w:jc w:val="center"/>
        <w:rPr>
          <w:rFonts w:ascii="Times New Roman" w:hAnsi="Times New Roman" w:cs="Times New Roman"/>
          <w:b/>
          <w:bCs/>
          <w:sz w:val="24"/>
          <w:szCs w:val="24"/>
        </w:rPr>
      </w:pPr>
    </w:p>
    <w:p w14:paraId="764D14BE" w14:textId="77777777" w:rsidR="006F40B1" w:rsidRDefault="006F40B1" w:rsidP="009D771A">
      <w:pPr>
        <w:spacing w:after="0" w:line="480" w:lineRule="auto"/>
        <w:jc w:val="center"/>
        <w:rPr>
          <w:rFonts w:ascii="Times New Roman" w:hAnsi="Times New Roman" w:cs="Times New Roman"/>
          <w:b/>
          <w:bCs/>
          <w:sz w:val="24"/>
          <w:szCs w:val="24"/>
        </w:rPr>
      </w:pPr>
    </w:p>
    <w:p w14:paraId="0621B6B6" w14:textId="77777777" w:rsidR="006F40B1" w:rsidRDefault="006F40B1" w:rsidP="009D771A">
      <w:pPr>
        <w:spacing w:after="0" w:line="480" w:lineRule="auto"/>
        <w:jc w:val="center"/>
        <w:rPr>
          <w:rFonts w:ascii="Times New Roman" w:hAnsi="Times New Roman" w:cs="Times New Roman"/>
          <w:b/>
          <w:bCs/>
          <w:sz w:val="24"/>
          <w:szCs w:val="24"/>
        </w:rPr>
      </w:pPr>
    </w:p>
    <w:p w14:paraId="33AC4A7D" w14:textId="73B26E08" w:rsidR="00D973FE" w:rsidRPr="00D973FE" w:rsidRDefault="00D973FE" w:rsidP="009D771A">
      <w:pPr>
        <w:spacing w:after="0" w:line="480" w:lineRule="auto"/>
        <w:jc w:val="center"/>
        <w:rPr>
          <w:rFonts w:ascii="Times New Roman" w:hAnsi="Times New Roman" w:cs="Times New Roman"/>
          <w:b/>
          <w:bCs/>
          <w:sz w:val="24"/>
          <w:szCs w:val="24"/>
        </w:rPr>
      </w:pPr>
      <w:r w:rsidRPr="00D973FE">
        <w:rPr>
          <w:rFonts w:ascii="Times New Roman" w:hAnsi="Times New Roman" w:cs="Times New Roman"/>
          <w:b/>
          <w:bCs/>
          <w:sz w:val="24"/>
          <w:szCs w:val="24"/>
        </w:rPr>
        <w:t>Method</w:t>
      </w:r>
    </w:p>
    <w:p w14:paraId="060D7418" w14:textId="54A6875F" w:rsidR="007C3F56" w:rsidRDefault="00A933DA" w:rsidP="009D771A">
      <w:pPr>
        <w:spacing w:after="0" w:line="480" w:lineRule="auto"/>
        <w:ind w:firstLine="720"/>
        <w:rPr>
          <w:rFonts w:ascii="Times New Roman" w:hAnsi="Times New Roman" w:cs="Times New Roman"/>
          <w:sz w:val="24"/>
          <w:szCs w:val="24"/>
        </w:rPr>
      </w:pPr>
      <w:r>
        <w:rPr>
          <w:rFonts w:asciiTheme="majorBidi" w:hAnsiTheme="majorBidi" w:cs="Times New Roman"/>
          <w:sz w:val="24"/>
          <w:szCs w:val="24"/>
        </w:rPr>
        <w:t xml:space="preserve">The following review </w:t>
      </w:r>
      <w:r w:rsidR="00364D65">
        <w:rPr>
          <w:rFonts w:asciiTheme="majorBidi" w:hAnsiTheme="majorBidi" w:cs="Times New Roman"/>
          <w:sz w:val="24"/>
          <w:szCs w:val="24"/>
        </w:rPr>
        <w:t xml:space="preserve">consists of </w:t>
      </w:r>
      <w:r>
        <w:rPr>
          <w:rFonts w:asciiTheme="majorBidi" w:hAnsiTheme="majorBidi" w:cs="Times New Roman"/>
          <w:sz w:val="24"/>
          <w:szCs w:val="24"/>
        </w:rPr>
        <w:t>seven methodological steps</w:t>
      </w:r>
      <w:r w:rsidR="00364D65">
        <w:rPr>
          <w:rFonts w:asciiTheme="majorBidi" w:hAnsiTheme="majorBidi" w:cs="Times New Roman"/>
          <w:sz w:val="24"/>
          <w:szCs w:val="24"/>
        </w:rPr>
        <w:t>:</w:t>
      </w:r>
      <w:r>
        <w:rPr>
          <w:rFonts w:asciiTheme="majorBidi" w:hAnsiTheme="majorBidi" w:cs="Times New Roman"/>
          <w:sz w:val="24"/>
          <w:szCs w:val="24"/>
        </w:rPr>
        <w:t xml:space="preserve"> </w:t>
      </w:r>
      <w:r w:rsidR="007C3F56" w:rsidRPr="00950954">
        <w:rPr>
          <w:rFonts w:ascii="Times New Roman" w:hAnsi="Times New Roman" w:cs="Times New Roman"/>
          <w:sz w:val="24"/>
          <w:szCs w:val="24"/>
        </w:rPr>
        <w:t xml:space="preserve">In </w:t>
      </w:r>
      <w:r w:rsidR="00D973FE">
        <w:rPr>
          <w:rFonts w:ascii="Times New Roman" w:hAnsi="Times New Roman" w:cs="Times New Roman"/>
          <w:sz w:val="24"/>
          <w:szCs w:val="24"/>
        </w:rPr>
        <w:t>the first step</w:t>
      </w:r>
      <w:r w:rsidR="007C3F56" w:rsidRPr="00950954">
        <w:rPr>
          <w:rFonts w:ascii="Times New Roman" w:hAnsi="Times New Roman" w:cs="Times New Roman"/>
          <w:sz w:val="24"/>
          <w:szCs w:val="24"/>
        </w:rPr>
        <w:t>, we ma</w:t>
      </w:r>
      <w:r w:rsidR="00D973FE">
        <w:rPr>
          <w:rFonts w:ascii="Times New Roman" w:hAnsi="Times New Roman" w:cs="Times New Roman"/>
          <w:sz w:val="24"/>
          <w:szCs w:val="24"/>
        </w:rPr>
        <w:t>k</w:t>
      </w:r>
      <w:r w:rsidR="007C3F56" w:rsidRPr="00950954">
        <w:rPr>
          <w:rFonts w:ascii="Times New Roman" w:hAnsi="Times New Roman" w:cs="Times New Roman"/>
          <w:sz w:val="24"/>
          <w:szCs w:val="24"/>
        </w:rPr>
        <w:t xml:space="preserve">e a distinction between the overall framework of the </w:t>
      </w:r>
      <w:r w:rsidR="00D973FE">
        <w:rPr>
          <w:rFonts w:ascii="Times New Roman" w:hAnsi="Times New Roman" w:cs="Times New Roman"/>
          <w:sz w:val="24"/>
          <w:szCs w:val="24"/>
        </w:rPr>
        <w:t xml:space="preserve">WHO </w:t>
      </w:r>
      <w:r w:rsidR="007C3F56" w:rsidRPr="00950954">
        <w:rPr>
          <w:rFonts w:ascii="Times New Roman" w:hAnsi="Times New Roman" w:cs="Times New Roman"/>
          <w:sz w:val="24"/>
          <w:szCs w:val="24"/>
        </w:rPr>
        <w:t xml:space="preserve">guidelines </w:t>
      </w:r>
      <w:r w:rsidR="00295F8E">
        <w:rPr>
          <w:rFonts w:ascii="Times New Roman" w:hAnsi="Times New Roman" w:cs="Times New Roman"/>
          <w:sz w:val="24"/>
          <w:szCs w:val="24"/>
        </w:rPr>
        <w:t xml:space="preserve">that target </w:t>
      </w:r>
      <w:r w:rsidR="007C3F56" w:rsidRPr="00950954">
        <w:rPr>
          <w:rFonts w:ascii="Times New Roman" w:hAnsi="Times New Roman" w:cs="Times New Roman"/>
          <w:sz w:val="24"/>
          <w:szCs w:val="24"/>
        </w:rPr>
        <w:t xml:space="preserve">inactivity and obesity and the topic at hand (i.e., sedentary screen time). Then, in </w:t>
      </w:r>
      <w:r w:rsidR="00BE2A6A">
        <w:rPr>
          <w:rFonts w:ascii="Times New Roman" w:hAnsi="Times New Roman" w:cs="Times New Roman"/>
          <w:sz w:val="24"/>
          <w:szCs w:val="24"/>
        </w:rPr>
        <w:t>the second step</w:t>
      </w:r>
      <w:r w:rsidR="007C3F56" w:rsidRPr="00950954">
        <w:rPr>
          <w:rFonts w:ascii="Times New Roman" w:hAnsi="Times New Roman" w:cs="Times New Roman"/>
          <w:sz w:val="24"/>
          <w:szCs w:val="24"/>
        </w:rPr>
        <w:t xml:space="preserve">, we </w:t>
      </w:r>
      <w:r w:rsidR="00333263">
        <w:rPr>
          <w:rFonts w:ascii="Times New Roman" w:hAnsi="Times New Roman" w:cs="Times New Roman"/>
          <w:sz w:val="24"/>
          <w:szCs w:val="24"/>
        </w:rPr>
        <w:t xml:space="preserve">discuss </w:t>
      </w:r>
      <w:r w:rsidR="0017417A">
        <w:rPr>
          <w:rFonts w:ascii="Times New Roman" w:hAnsi="Times New Roman" w:cs="Times New Roman"/>
          <w:sz w:val="24"/>
          <w:szCs w:val="24"/>
        </w:rPr>
        <w:t xml:space="preserve">the quality of the </w:t>
      </w:r>
      <w:r w:rsidR="00FA5D52">
        <w:rPr>
          <w:rFonts w:ascii="Times New Roman" w:hAnsi="Times New Roman" w:cs="Times New Roman"/>
          <w:sz w:val="24"/>
          <w:szCs w:val="24"/>
        </w:rPr>
        <w:t xml:space="preserve">33 </w:t>
      </w:r>
      <w:r w:rsidR="0017417A">
        <w:rPr>
          <w:rFonts w:ascii="Times New Roman" w:hAnsi="Times New Roman" w:cs="Times New Roman"/>
          <w:sz w:val="24"/>
          <w:szCs w:val="24"/>
        </w:rPr>
        <w:t xml:space="preserve">empirical studies that were collected by the GDG to address the specific </w:t>
      </w:r>
      <w:r w:rsidR="00333263">
        <w:rPr>
          <w:rFonts w:ascii="Times New Roman" w:hAnsi="Times New Roman" w:cs="Times New Roman"/>
          <w:sz w:val="24"/>
          <w:szCs w:val="24"/>
        </w:rPr>
        <w:t xml:space="preserve">topic </w:t>
      </w:r>
      <w:r w:rsidR="0017417A">
        <w:rPr>
          <w:rFonts w:ascii="Times New Roman" w:hAnsi="Times New Roman" w:cs="Times New Roman"/>
          <w:sz w:val="24"/>
          <w:szCs w:val="24"/>
        </w:rPr>
        <w:t>of screen</w:t>
      </w:r>
      <w:r w:rsidR="00333263">
        <w:rPr>
          <w:rFonts w:ascii="Times New Roman" w:hAnsi="Times New Roman" w:cs="Times New Roman"/>
          <w:sz w:val="24"/>
          <w:szCs w:val="24"/>
        </w:rPr>
        <w:t xml:space="preserve"> time</w:t>
      </w:r>
      <w:r w:rsidR="0017417A">
        <w:rPr>
          <w:rFonts w:ascii="Times New Roman" w:hAnsi="Times New Roman" w:cs="Times New Roman"/>
          <w:sz w:val="24"/>
          <w:szCs w:val="24"/>
        </w:rPr>
        <w:t xml:space="preserve">. </w:t>
      </w:r>
      <w:r w:rsidR="00FA5D52">
        <w:rPr>
          <w:rFonts w:ascii="Times New Roman" w:hAnsi="Times New Roman" w:cs="Times New Roman"/>
          <w:sz w:val="24"/>
          <w:szCs w:val="24"/>
        </w:rPr>
        <w:t xml:space="preserve">The </w:t>
      </w:r>
      <w:r w:rsidR="0017417A">
        <w:rPr>
          <w:rFonts w:ascii="Times New Roman" w:hAnsi="Times New Roman" w:cs="Times New Roman"/>
          <w:sz w:val="24"/>
          <w:szCs w:val="24"/>
        </w:rPr>
        <w:t xml:space="preserve">following two steps </w:t>
      </w:r>
      <w:r w:rsidR="00FA5D52">
        <w:rPr>
          <w:rFonts w:ascii="Times New Roman" w:hAnsi="Times New Roman" w:cs="Times New Roman"/>
          <w:sz w:val="24"/>
          <w:szCs w:val="24"/>
        </w:rPr>
        <w:t xml:space="preserve">are dedicated to an </w:t>
      </w:r>
      <w:r w:rsidR="00FE7551">
        <w:rPr>
          <w:rFonts w:ascii="Times New Roman" w:hAnsi="Times New Roman" w:cs="Times New Roman"/>
          <w:sz w:val="24"/>
          <w:szCs w:val="24"/>
        </w:rPr>
        <w:t>in-depth</w:t>
      </w:r>
      <w:r w:rsidR="00FA5D52">
        <w:rPr>
          <w:rFonts w:ascii="Times New Roman" w:hAnsi="Times New Roman" w:cs="Times New Roman"/>
          <w:sz w:val="24"/>
          <w:szCs w:val="24"/>
        </w:rPr>
        <w:t xml:space="preserve"> critical review of </w:t>
      </w:r>
      <w:r w:rsidR="0017417A">
        <w:rPr>
          <w:rFonts w:ascii="Times New Roman" w:hAnsi="Times New Roman" w:cs="Times New Roman"/>
          <w:sz w:val="24"/>
          <w:szCs w:val="24"/>
        </w:rPr>
        <w:t xml:space="preserve">the validity and the relevance of the only two studies that were not marked </w:t>
      </w:r>
      <w:r w:rsidR="00FA5D52">
        <w:rPr>
          <w:rFonts w:ascii="Times New Roman" w:hAnsi="Times New Roman" w:cs="Times New Roman"/>
          <w:sz w:val="24"/>
          <w:szCs w:val="24"/>
        </w:rPr>
        <w:t>(</w:t>
      </w:r>
      <w:r w:rsidR="00364D65">
        <w:rPr>
          <w:rFonts w:ascii="Times New Roman" w:hAnsi="Times New Roman" w:cs="Times New Roman"/>
          <w:sz w:val="24"/>
          <w:szCs w:val="24"/>
        </w:rPr>
        <w:t>in the previous step</w:t>
      </w:r>
      <w:r w:rsidR="00FA5D52">
        <w:rPr>
          <w:rFonts w:ascii="Times New Roman" w:hAnsi="Times New Roman" w:cs="Times New Roman"/>
          <w:sz w:val="24"/>
          <w:szCs w:val="24"/>
        </w:rPr>
        <w:t>)</w:t>
      </w:r>
      <w:r w:rsidR="00364D65">
        <w:rPr>
          <w:rFonts w:ascii="Times New Roman" w:hAnsi="Times New Roman" w:cs="Times New Roman"/>
          <w:sz w:val="24"/>
          <w:szCs w:val="24"/>
        </w:rPr>
        <w:t xml:space="preserve"> as </w:t>
      </w:r>
      <w:r w:rsidR="00FA5D52">
        <w:rPr>
          <w:rFonts w:ascii="Times New Roman" w:hAnsi="Times New Roman" w:cs="Times New Roman"/>
          <w:sz w:val="24"/>
          <w:szCs w:val="24"/>
        </w:rPr>
        <w:t xml:space="preserve">studies with </w:t>
      </w:r>
      <w:r w:rsidR="0017417A">
        <w:rPr>
          <w:rFonts w:ascii="Times New Roman" w:hAnsi="Times New Roman" w:cs="Times New Roman"/>
          <w:sz w:val="24"/>
          <w:szCs w:val="24"/>
        </w:rPr>
        <w:t>"very poor quality".</w:t>
      </w:r>
      <w:r w:rsidR="00364D65">
        <w:rPr>
          <w:rFonts w:ascii="Times New Roman" w:hAnsi="Times New Roman" w:cs="Times New Roman"/>
          <w:sz w:val="24"/>
          <w:szCs w:val="24"/>
        </w:rPr>
        <w:t xml:space="preserve"> </w:t>
      </w:r>
      <w:r w:rsidR="00FA5D52">
        <w:rPr>
          <w:rFonts w:ascii="Times New Roman" w:hAnsi="Times New Roman" w:cs="Times New Roman"/>
          <w:sz w:val="24"/>
          <w:szCs w:val="24"/>
        </w:rPr>
        <w:t xml:space="preserve">In the fifth step, we challenge </w:t>
      </w:r>
      <w:r w:rsidR="00FA5D52" w:rsidRPr="00950954">
        <w:rPr>
          <w:rFonts w:ascii="Times New Roman" w:hAnsi="Times New Roman" w:cs="Times New Roman"/>
          <w:sz w:val="24"/>
          <w:szCs w:val="24"/>
        </w:rPr>
        <w:t>the assum</w:t>
      </w:r>
      <w:r w:rsidR="00FA5D52">
        <w:rPr>
          <w:rFonts w:ascii="Times New Roman" w:hAnsi="Times New Roman" w:cs="Times New Roman"/>
          <w:sz w:val="24"/>
          <w:szCs w:val="24"/>
        </w:rPr>
        <w:t xml:space="preserve">ption that </w:t>
      </w:r>
      <w:r w:rsidR="009D771A">
        <w:rPr>
          <w:rFonts w:ascii="Times New Roman" w:hAnsi="Times New Roman" w:cs="Times New Roman"/>
          <w:sz w:val="24"/>
          <w:szCs w:val="24"/>
        </w:rPr>
        <w:t xml:space="preserve">the 33 studies on screen time form </w:t>
      </w:r>
      <w:r w:rsidR="00FA5D52">
        <w:rPr>
          <w:rFonts w:ascii="Times New Roman" w:hAnsi="Times New Roman" w:cs="Times New Roman"/>
          <w:sz w:val="24"/>
          <w:szCs w:val="24"/>
        </w:rPr>
        <w:t xml:space="preserve">a consistent pattern regarding the psychological effects of screens. </w:t>
      </w:r>
      <w:r w:rsidR="007C3F56" w:rsidRPr="00950954">
        <w:rPr>
          <w:rFonts w:ascii="Times New Roman" w:hAnsi="Times New Roman" w:cs="Times New Roman"/>
          <w:sz w:val="24"/>
          <w:szCs w:val="24"/>
        </w:rPr>
        <w:t xml:space="preserve">Finally, </w:t>
      </w:r>
      <w:r w:rsidR="009D771A">
        <w:rPr>
          <w:rFonts w:ascii="Times New Roman" w:hAnsi="Times New Roman" w:cs="Times New Roman"/>
          <w:sz w:val="24"/>
          <w:szCs w:val="24"/>
        </w:rPr>
        <w:t xml:space="preserve">in the last to steps, we </w:t>
      </w:r>
      <w:r w:rsidR="009D771A">
        <w:rPr>
          <w:rFonts w:ascii="Times New Roman" w:hAnsi="Times New Roman" w:cs="Times New Roman"/>
          <w:sz w:val="24"/>
          <w:szCs w:val="24"/>
        </w:rPr>
        <w:lastRenderedPageBreak/>
        <w:t xml:space="preserve">conduct a </w:t>
      </w:r>
      <w:r w:rsidR="007C3F56" w:rsidRPr="00950954">
        <w:rPr>
          <w:rFonts w:ascii="Times New Roman" w:hAnsi="Times New Roman" w:cs="Times New Roman"/>
          <w:sz w:val="24"/>
          <w:szCs w:val="24"/>
        </w:rPr>
        <w:t xml:space="preserve">meta-analysis </w:t>
      </w:r>
      <w:r w:rsidR="009D771A">
        <w:rPr>
          <w:rFonts w:ascii="Times New Roman" w:hAnsi="Times New Roman" w:cs="Times New Roman"/>
          <w:sz w:val="24"/>
          <w:szCs w:val="24"/>
        </w:rPr>
        <w:t xml:space="preserve">to assess </w:t>
      </w:r>
      <w:r w:rsidR="007C3F56" w:rsidRPr="00950954">
        <w:rPr>
          <w:rFonts w:ascii="Times New Roman" w:hAnsi="Times New Roman" w:cs="Times New Roman"/>
          <w:sz w:val="24"/>
          <w:szCs w:val="24"/>
        </w:rPr>
        <w:t xml:space="preserve">the overall psychological effect of screens and </w:t>
      </w:r>
      <w:r w:rsidR="009D771A">
        <w:rPr>
          <w:rFonts w:ascii="Times New Roman" w:hAnsi="Times New Roman" w:cs="Times New Roman"/>
          <w:sz w:val="24"/>
          <w:szCs w:val="24"/>
        </w:rPr>
        <w:t xml:space="preserve">to evaluate whether the collected studies </w:t>
      </w:r>
      <w:r w:rsidR="007C3F56" w:rsidRPr="00950954">
        <w:rPr>
          <w:rFonts w:ascii="Times New Roman" w:hAnsi="Times New Roman" w:cs="Times New Roman"/>
          <w:sz w:val="24"/>
          <w:szCs w:val="24"/>
        </w:rPr>
        <w:t xml:space="preserve">suffer from a publication bias. </w:t>
      </w:r>
      <w:r w:rsidR="009D771A">
        <w:rPr>
          <w:rFonts w:ascii="Times New Roman" w:hAnsi="Times New Roman" w:cs="Times New Roman"/>
          <w:sz w:val="24"/>
          <w:szCs w:val="24"/>
        </w:rPr>
        <w:t xml:space="preserve">Detailed description of each step is provided in the results. </w:t>
      </w:r>
    </w:p>
    <w:p w14:paraId="056B6161" w14:textId="03838329" w:rsidR="009D771A" w:rsidRPr="009D771A" w:rsidRDefault="009D771A" w:rsidP="009D771A">
      <w:pPr>
        <w:spacing w:after="0" w:line="480" w:lineRule="auto"/>
        <w:jc w:val="center"/>
        <w:rPr>
          <w:rFonts w:ascii="Times New Roman" w:hAnsi="Times New Roman" w:cs="Times New Roman"/>
          <w:b/>
          <w:bCs/>
          <w:sz w:val="24"/>
          <w:szCs w:val="24"/>
        </w:rPr>
      </w:pPr>
      <w:r w:rsidRPr="009D771A">
        <w:rPr>
          <w:rFonts w:ascii="Times New Roman" w:hAnsi="Times New Roman" w:cs="Times New Roman"/>
          <w:b/>
          <w:bCs/>
          <w:sz w:val="24"/>
          <w:szCs w:val="24"/>
        </w:rPr>
        <w:t>Results</w:t>
      </w:r>
    </w:p>
    <w:p w14:paraId="3CA1FEAC" w14:textId="4D19B92E" w:rsidR="00D83685" w:rsidRPr="00DA28F9" w:rsidRDefault="00001E33" w:rsidP="00DA28F9">
      <w:pPr>
        <w:pStyle w:val="a3"/>
        <w:numPr>
          <w:ilvl w:val="0"/>
          <w:numId w:val="35"/>
        </w:numPr>
        <w:spacing w:after="0" w:line="480" w:lineRule="auto"/>
        <w:rPr>
          <w:rFonts w:asciiTheme="majorBidi" w:hAnsiTheme="majorBidi" w:cstheme="majorBidi"/>
          <w:b/>
          <w:bCs/>
          <w:sz w:val="24"/>
          <w:szCs w:val="24"/>
        </w:rPr>
      </w:pPr>
      <w:r w:rsidRPr="00DA28F9">
        <w:rPr>
          <w:rFonts w:asciiTheme="majorBidi" w:hAnsiTheme="majorBidi" w:cstheme="majorBidi"/>
          <w:b/>
          <w:bCs/>
          <w:sz w:val="24"/>
          <w:szCs w:val="24"/>
        </w:rPr>
        <w:t xml:space="preserve">The binding of </w:t>
      </w:r>
      <w:r w:rsidR="00E2052C" w:rsidRPr="00DA28F9">
        <w:rPr>
          <w:rFonts w:asciiTheme="majorBidi" w:hAnsiTheme="majorBidi" w:cstheme="majorBidi"/>
          <w:b/>
          <w:bCs/>
          <w:sz w:val="24"/>
          <w:szCs w:val="24"/>
        </w:rPr>
        <w:t>‘</w:t>
      </w:r>
      <w:r w:rsidR="005B3E43" w:rsidRPr="00DA28F9">
        <w:rPr>
          <w:rFonts w:asciiTheme="majorBidi" w:hAnsiTheme="majorBidi" w:cstheme="majorBidi"/>
          <w:b/>
          <w:bCs/>
          <w:sz w:val="24"/>
          <w:szCs w:val="24"/>
        </w:rPr>
        <w:t xml:space="preserve">sedentary </w:t>
      </w:r>
      <w:r w:rsidR="00E2052C" w:rsidRPr="00DA28F9">
        <w:rPr>
          <w:rFonts w:asciiTheme="majorBidi" w:hAnsiTheme="majorBidi" w:cstheme="majorBidi"/>
          <w:b/>
          <w:bCs/>
          <w:sz w:val="24"/>
          <w:szCs w:val="24"/>
        </w:rPr>
        <w:t xml:space="preserve">behaviors’ </w:t>
      </w:r>
      <w:r w:rsidRPr="00DA28F9">
        <w:rPr>
          <w:rFonts w:asciiTheme="majorBidi" w:hAnsiTheme="majorBidi" w:cstheme="majorBidi"/>
          <w:b/>
          <w:bCs/>
          <w:sz w:val="24"/>
          <w:szCs w:val="24"/>
        </w:rPr>
        <w:t xml:space="preserve">with </w:t>
      </w:r>
      <w:r w:rsidR="00E2052C" w:rsidRPr="00DA28F9">
        <w:rPr>
          <w:rFonts w:asciiTheme="majorBidi" w:hAnsiTheme="majorBidi" w:cstheme="majorBidi"/>
          <w:b/>
          <w:bCs/>
          <w:sz w:val="24"/>
          <w:szCs w:val="24"/>
        </w:rPr>
        <w:t>‘</w:t>
      </w:r>
      <w:r w:rsidRPr="00DA28F9">
        <w:rPr>
          <w:rFonts w:asciiTheme="majorBidi" w:hAnsiTheme="majorBidi" w:cstheme="majorBidi"/>
          <w:b/>
          <w:bCs/>
          <w:sz w:val="24"/>
          <w:szCs w:val="24"/>
        </w:rPr>
        <w:t>sedentary screen time</w:t>
      </w:r>
      <w:r w:rsidR="00E2052C" w:rsidRPr="00DA28F9">
        <w:rPr>
          <w:rFonts w:asciiTheme="majorBidi" w:hAnsiTheme="majorBidi" w:cstheme="majorBidi"/>
          <w:b/>
          <w:bCs/>
          <w:sz w:val="24"/>
          <w:szCs w:val="24"/>
        </w:rPr>
        <w:t>’</w:t>
      </w:r>
      <w:r w:rsidRPr="00DA28F9">
        <w:rPr>
          <w:rFonts w:asciiTheme="majorBidi" w:hAnsiTheme="majorBidi" w:cstheme="majorBidi"/>
          <w:b/>
          <w:bCs/>
          <w:sz w:val="24"/>
          <w:szCs w:val="24"/>
        </w:rPr>
        <w:t xml:space="preserve"> is misleading</w:t>
      </w:r>
      <w:r w:rsidR="00D83685" w:rsidRPr="00DA28F9">
        <w:rPr>
          <w:rFonts w:asciiTheme="majorBidi" w:hAnsiTheme="majorBidi" w:cstheme="majorBidi"/>
          <w:b/>
          <w:bCs/>
          <w:sz w:val="24"/>
          <w:szCs w:val="24"/>
        </w:rPr>
        <w:t>.</w:t>
      </w:r>
      <w:r w:rsidRPr="00DA28F9">
        <w:rPr>
          <w:rFonts w:asciiTheme="majorBidi" w:hAnsiTheme="majorBidi" w:cstheme="majorBidi"/>
          <w:b/>
          <w:bCs/>
          <w:sz w:val="24"/>
          <w:szCs w:val="24"/>
        </w:rPr>
        <w:t xml:space="preserve"> </w:t>
      </w:r>
    </w:p>
    <w:p w14:paraId="2EF40B0A" w14:textId="65BA06BF" w:rsidR="00B9281A" w:rsidRDefault="00EE2534" w:rsidP="00B9281A">
      <w:pPr>
        <w:spacing w:after="0" w:line="480" w:lineRule="auto"/>
        <w:ind w:firstLine="720"/>
        <w:rPr>
          <w:rFonts w:asciiTheme="majorBidi" w:hAnsiTheme="majorBidi" w:cs="Times New Roman"/>
          <w:sz w:val="24"/>
          <w:szCs w:val="24"/>
        </w:rPr>
      </w:pPr>
      <w:r>
        <w:rPr>
          <w:rFonts w:asciiTheme="majorBidi" w:hAnsiTheme="majorBidi" w:cs="Times New Roman"/>
          <w:sz w:val="24"/>
          <w:szCs w:val="24"/>
        </w:rPr>
        <w:t xml:space="preserve">The overall </w:t>
      </w:r>
      <w:r w:rsidR="00AB7D93">
        <w:rPr>
          <w:rFonts w:asciiTheme="majorBidi" w:hAnsiTheme="majorBidi" w:cs="Times New Roman"/>
          <w:sz w:val="24"/>
          <w:szCs w:val="24"/>
        </w:rPr>
        <w:t xml:space="preserve">framework </w:t>
      </w:r>
      <w:r>
        <w:rPr>
          <w:rFonts w:asciiTheme="majorBidi" w:hAnsiTheme="majorBidi" w:cs="Times New Roman"/>
          <w:sz w:val="24"/>
          <w:szCs w:val="24"/>
        </w:rPr>
        <w:t xml:space="preserve">of the WHO </w:t>
      </w:r>
      <w:r w:rsidR="00210F3C">
        <w:rPr>
          <w:rFonts w:asciiTheme="majorBidi" w:hAnsiTheme="majorBidi" w:cs="Times New Roman"/>
          <w:sz w:val="24"/>
          <w:szCs w:val="24"/>
        </w:rPr>
        <w:t>guidelines</w:t>
      </w:r>
      <w:r>
        <w:rPr>
          <w:rFonts w:asciiTheme="majorBidi" w:hAnsiTheme="majorBidi" w:cs="Times New Roman"/>
          <w:sz w:val="24"/>
          <w:szCs w:val="24"/>
        </w:rPr>
        <w:t>, as described in its opening statements, is</w:t>
      </w:r>
      <w:r w:rsidR="006C775F">
        <w:rPr>
          <w:rFonts w:asciiTheme="majorBidi" w:hAnsiTheme="majorBidi" w:cs="Times New Roman"/>
          <w:sz w:val="24"/>
          <w:szCs w:val="24"/>
        </w:rPr>
        <w:t xml:space="preserve"> to </w:t>
      </w:r>
      <w:r w:rsidR="00001E33">
        <w:rPr>
          <w:rFonts w:asciiTheme="majorBidi" w:hAnsiTheme="majorBidi" w:cs="Times New Roman"/>
          <w:sz w:val="24"/>
          <w:szCs w:val="24"/>
        </w:rPr>
        <w:t xml:space="preserve">promote </w:t>
      </w:r>
      <w:r w:rsidR="006C775F">
        <w:rPr>
          <w:rFonts w:asciiTheme="majorBidi" w:hAnsiTheme="majorBidi" w:cs="Times New Roman"/>
          <w:sz w:val="24"/>
          <w:szCs w:val="24"/>
        </w:rPr>
        <w:t xml:space="preserve">healthy </w:t>
      </w:r>
      <w:r w:rsidR="00001E33">
        <w:rPr>
          <w:rFonts w:asciiTheme="majorBidi" w:hAnsiTheme="majorBidi" w:cs="Times New Roman"/>
          <w:sz w:val="24"/>
          <w:szCs w:val="24"/>
        </w:rPr>
        <w:t>sleeping and physical behaviors</w:t>
      </w:r>
      <w:r w:rsidR="006F3174">
        <w:rPr>
          <w:rFonts w:asciiTheme="majorBidi" w:hAnsiTheme="majorBidi" w:cs="Times New Roman"/>
          <w:sz w:val="24"/>
          <w:szCs w:val="24"/>
        </w:rPr>
        <w:t xml:space="preserve"> </w:t>
      </w:r>
      <w:r w:rsidR="008B2E62">
        <w:rPr>
          <w:rFonts w:asciiTheme="majorBidi" w:hAnsiTheme="majorBidi" w:cs="Times New Roman"/>
          <w:sz w:val="24"/>
          <w:szCs w:val="24"/>
        </w:rPr>
        <w:t xml:space="preserve">and </w:t>
      </w:r>
      <w:r w:rsidR="009A640F">
        <w:rPr>
          <w:rFonts w:asciiTheme="majorBidi" w:hAnsiTheme="majorBidi" w:cs="Times New Roman"/>
          <w:sz w:val="24"/>
          <w:szCs w:val="24"/>
        </w:rPr>
        <w:t xml:space="preserve">to </w:t>
      </w:r>
      <w:r w:rsidR="008B2E62">
        <w:rPr>
          <w:rFonts w:asciiTheme="majorBidi" w:hAnsiTheme="majorBidi" w:cs="Times New Roman"/>
          <w:sz w:val="24"/>
          <w:szCs w:val="24"/>
        </w:rPr>
        <w:t xml:space="preserve">reduce </w:t>
      </w:r>
      <w:r w:rsidRPr="0004498F">
        <w:rPr>
          <w:rFonts w:asciiTheme="majorBidi" w:hAnsiTheme="majorBidi" w:cs="Times New Roman"/>
          <w:i/>
          <w:iCs/>
          <w:sz w:val="24"/>
          <w:szCs w:val="24"/>
        </w:rPr>
        <w:t>physical inactivity</w:t>
      </w:r>
      <w:r w:rsidR="009C0E1E">
        <w:rPr>
          <w:rFonts w:asciiTheme="majorBidi" w:hAnsiTheme="majorBidi" w:cs="Times New Roman"/>
          <w:sz w:val="24"/>
          <w:szCs w:val="24"/>
        </w:rPr>
        <w:t xml:space="preserve"> –</w:t>
      </w:r>
      <w:r w:rsidR="00AB7D93">
        <w:rPr>
          <w:rFonts w:asciiTheme="majorBidi" w:hAnsiTheme="majorBidi" w:cs="Times New Roman"/>
          <w:sz w:val="24"/>
          <w:szCs w:val="24"/>
        </w:rPr>
        <w:t xml:space="preserve"> </w:t>
      </w:r>
      <w:r w:rsidRPr="00EE2534">
        <w:rPr>
          <w:rFonts w:asciiTheme="majorBidi" w:hAnsiTheme="majorBidi" w:cs="Times New Roman"/>
          <w:sz w:val="24"/>
          <w:szCs w:val="24"/>
        </w:rPr>
        <w:t xml:space="preserve">a </w:t>
      </w:r>
      <w:r w:rsidR="00AB7D93">
        <w:rPr>
          <w:rFonts w:asciiTheme="majorBidi" w:hAnsiTheme="majorBidi" w:cs="Times New Roman"/>
          <w:sz w:val="24"/>
          <w:szCs w:val="24"/>
        </w:rPr>
        <w:t xml:space="preserve">noteworthy </w:t>
      </w:r>
      <w:r w:rsidRPr="00EE2534">
        <w:rPr>
          <w:rFonts w:asciiTheme="majorBidi" w:hAnsiTheme="majorBidi" w:cs="Times New Roman"/>
          <w:sz w:val="24"/>
          <w:szCs w:val="24"/>
        </w:rPr>
        <w:t>risk</w:t>
      </w:r>
      <w:r w:rsidR="00AB7D93">
        <w:rPr>
          <w:rFonts w:asciiTheme="majorBidi" w:hAnsiTheme="majorBidi" w:cs="Times New Roman"/>
          <w:sz w:val="24"/>
          <w:szCs w:val="24"/>
        </w:rPr>
        <w:t xml:space="preserve"> </w:t>
      </w:r>
      <w:r w:rsidRPr="00EE2534">
        <w:rPr>
          <w:rFonts w:asciiTheme="majorBidi" w:hAnsiTheme="majorBidi" w:cs="Times New Roman"/>
          <w:sz w:val="24"/>
          <w:szCs w:val="24"/>
        </w:rPr>
        <w:t>factor for mortality</w:t>
      </w:r>
      <w:r w:rsidR="00AB7D93">
        <w:rPr>
          <w:rFonts w:asciiTheme="majorBidi" w:hAnsiTheme="majorBidi" w:cs="Times New Roman"/>
          <w:sz w:val="24"/>
          <w:szCs w:val="24"/>
        </w:rPr>
        <w:t xml:space="preserve"> and </w:t>
      </w:r>
      <w:r w:rsidRPr="00EE2534">
        <w:rPr>
          <w:rFonts w:asciiTheme="majorBidi" w:hAnsiTheme="majorBidi" w:cs="Times New Roman"/>
          <w:sz w:val="24"/>
          <w:szCs w:val="24"/>
        </w:rPr>
        <w:t>obesity</w:t>
      </w:r>
      <w:r w:rsidR="00AB7D93">
        <w:rPr>
          <w:rFonts w:asciiTheme="majorBidi" w:hAnsiTheme="majorBidi" w:cs="Times New Roman"/>
          <w:sz w:val="24"/>
          <w:szCs w:val="24"/>
        </w:rPr>
        <w:t xml:space="preserve">. </w:t>
      </w:r>
      <w:r w:rsidR="00210F3C">
        <w:rPr>
          <w:rFonts w:asciiTheme="majorBidi" w:hAnsiTheme="majorBidi" w:cs="Times New Roman"/>
          <w:sz w:val="24"/>
          <w:szCs w:val="24"/>
        </w:rPr>
        <w:t xml:space="preserve">The term that </w:t>
      </w:r>
      <w:r w:rsidR="006F3174">
        <w:rPr>
          <w:rFonts w:asciiTheme="majorBidi" w:hAnsiTheme="majorBidi" w:cs="Times New Roman"/>
          <w:sz w:val="24"/>
          <w:szCs w:val="24"/>
        </w:rPr>
        <w:t xml:space="preserve">was chosen </w:t>
      </w:r>
      <w:r w:rsidR="00210F3C">
        <w:rPr>
          <w:rFonts w:asciiTheme="majorBidi" w:hAnsiTheme="majorBidi" w:cs="Times New Roman"/>
          <w:sz w:val="24"/>
          <w:szCs w:val="24"/>
        </w:rPr>
        <w:t xml:space="preserve">to describe this problematic physical inactivity is </w:t>
      </w:r>
      <w:r w:rsidR="00855107">
        <w:rPr>
          <w:rFonts w:asciiTheme="majorBidi" w:hAnsiTheme="majorBidi" w:cs="Times New Roman"/>
          <w:sz w:val="24"/>
          <w:szCs w:val="24"/>
        </w:rPr>
        <w:t>“</w:t>
      </w:r>
      <w:r w:rsidR="00AB7D93" w:rsidRPr="00AB7D93">
        <w:rPr>
          <w:rFonts w:asciiTheme="majorBidi" w:hAnsiTheme="majorBidi" w:cs="Times New Roman"/>
          <w:sz w:val="24"/>
          <w:szCs w:val="24"/>
        </w:rPr>
        <w:t xml:space="preserve">sedentary </w:t>
      </w:r>
      <w:r w:rsidR="00AF54E3">
        <w:rPr>
          <w:rFonts w:asciiTheme="majorBidi" w:hAnsiTheme="majorBidi" w:cs="Times New Roman"/>
          <w:sz w:val="24"/>
          <w:szCs w:val="24"/>
        </w:rPr>
        <w:t>activities</w:t>
      </w:r>
      <w:r w:rsidR="00855107">
        <w:rPr>
          <w:rFonts w:asciiTheme="majorBidi" w:hAnsiTheme="majorBidi" w:cs="Times New Roman"/>
          <w:sz w:val="24"/>
          <w:szCs w:val="24"/>
        </w:rPr>
        <w:t>”</w:t>
      </w:r>
      <w:r w:rsidR="00AB7D93">
        <w:rPr>
          <w:rFonts w:asciiTheme="majorBidi" w:hAnsiTheme="majorBidi" w:cs="Times New Roman"/>
          <w:sz w:val="24"/>
          <w:szCs w:val="24"/>
        </w:rPr>
        <w:t xml:space="preserve">. </w:t>
      </w:r>
      <w:r w:rsidR="009E3E4A">
        <w:rPr>
          <w:rFonts w:asciiTheme="majorBidi" w:hAnsiTheme="majorBidi" w:cs="Times New Roman"/>
          <w:sz w:val="24"/>
          <w:szCs w:val="24"/>
        </w:rPr>
        <w:t>A</w:t>
      </w:r>
      <w:r w:rsidR="00AB7D93">
        <w:rPr>
          <w:rFonts w:asciiTheme="majorBidi" w:hAnsiTheme="majorBidi" w:cs="Times New Roman"/>
          <w:sz w:val="24"/>
          <w:szCs w:val="24"/>
        </w:rPr>
        <w:t xml:space="preserve">ccording to the </w:t>
      </w:r>
      <w:r w:rsidR="006F3174">
        <w:rPr>
          <w:rFonts w:asciiTheme="majorBidi" w:hAnsiTheme="majorBidi" w:cs="Times New Roman"/>
          <w:sz w:val="24"/>
          <w:szCs w:val="24"/>
        </w:rPr>
        <w:t xml:space="preserve">WHO </w:t>
      </w:r>
      <w:r w:rsidR="00AB7D93">
        <w:rPr>
          <w:rFonts w:asciiTheme="majorBidi" w:hAnsiTheme="majorBidi" w:cs="Times New Roman"/>
          <w:sz w:val="24"/>
          <w:szCs w:val="24"/>
        </w:rPr>
        <w:t>glossary of terms</w:t>
      </w:r>
      <w:r w:rsidR="00210F3C">
        <w:rPr>
          <w:rFonts w:asciiTheme="majorBidi" w:hAnsiTheme="majorBidi" w:cs="Times New Roman"/>
          <w:sz w:val="24"/>
          <w:szCs w:val="24"/>
        </w:rPr>
        <w:t xml:space="preserve"> (p. </w:t>
      </w:r>
      <w:r w:rsidR="00210F3C">
        <w:rPr>
          <w:rFonts w:asciiTheme="majorBidi" w:hAnsiTheme="majorBidi" w:cstheme="majorBidi"/>
          <w:sz w:val="24"/>
          <w:szCs w:val="24"/>
        </w:rPr>
        <w:t>Ⅳ</w:t>
      </w:r>
      <w:r w:rsidR="00210F3C">
        <w:rPr>
          <w:rFonts w:asciiTheme="majorBidi" w:hAnsiTheme="majorBidi" w:cs="Times New Roman"/>
          <w:sz w:val="24"/>
          <w:szCs w:val="24"/>
        </w:rPr>
        <w:t>)</w:t>
      </w:r>
      <w:r w:rsidR="00AB7D93">
        <w:rPr>
          <w:rFonts w:asciiTheme="majorBidi" w:hAnsiTheme="majorBidi" w:cs="Times New Roman"/>
          <w:sz w:val="24"/>
          <w:szCs w:val="24"/>
        </w:rPr>
        <w:t xml:space="preserve">, </w:t>
      </w:r>
      <w:r w:rsidR="009E3E4A">
        <w:rPr>
          <w:rFonts w:asciiTheme="majorBidi" w:hAnsiTheme="majorBidi" w:cs="Times New Roman"/>
          <w:sz w:val="24"/>
          <w:szCs w:val="24"/>
        </w:rPr>
        <w:t xml:space="preserve">sedentary activities </w:t>
      </w:r>
      <w:r w:rsidR="006F3174">
        <w:rPr>
          <w:rFonts w:asciiTheme="majorBidi" w:hAnsiTheme="majorBidi" w:cs="Times New Roman"/>
          <w:sz w:val="24"/>
          <w:szCs w:val="24"/>
        </w:rPr>
        <w:t xml:space="preserve">include </w:t>
      </w:r>
      <w:r w:rsidR="00AF54E3">
        <w:rPr>
          <w:rFonts w:asciiTheme="majorBidi" w:hAnsiTheme="majorBidi" w:cs="Times New Roman"/>
          <w:sz w:val="24"/>
          <w:szCs w:val="24"/>
        </w:rPr>
        <w:t xml:space="preserve">two types of activities: </w:t>
      </w:r>
      <w:r w:rsidR="006F3174" w:rsidRPr="0004498F">
        <w:rPr>
          <w:rFonts w:asciiTheme="majorBidi" w:hAnsiTheme="majorBidi" w:cs="Times New Roman"/>
          <w:i/>
          <w:iCs/>
          <w:sz w:val="24"/>
          <w:szCs w:val="24"/>
        </w:rPr>
        <w:t>s</w:t>
      </w:r>
      <w:r w:rsidR="00413248" w:rsidRPr="0004498F">
        <w:rPr>
          <w:rFonts w:asciiTheme="majorBidi" w:hAnsiTheme="majorBidi" w:cs="Times New Roman"/>
          <w:i/>
          <w:iCs/>
          <w:sz w:val="24"/>
          <w:szCs w:val="24"/>
        </w:rPr>
        <w:t>edentary screen time</w:t>
      </w:r>
      <w:r w:rsidR="00AF54E3">
        <w:rPr>
          <w:rFonts w:asciiTheme="majorBidi" w:hAnsiTheme="majorBidi" w:cs="Times New Roman"/>
          <w:sz w:val="24"/>
          <w:szCs w:val="24"/>
        </w:rPr>
        <w:t>,</w:t>
      </w:r>
      <w:r w:rsidR="00413248" w:rsidRPr="00413248">
        <w:rPr>
          <w:rFonts w:asciiTheme="majorBidi" w:hAnsiTheme="majorBidi" w:cs="Times New Roman"/>
          <w:sz w:val="24"/>
          <w:szCs w:val="24"/>
        </w:rPr>
        <w:t xml:space="preserve"> </w:t>
      </w:r>
      <w:r w:rsidR="00AF54E3">
        <w:rPr>
          <w:rFonts w:asciiTheme="majorBidi" w:hAnsiTheme="majorBidi" w:cs="Times New Roman"/>
          <w:sz w:val="24"/>
          <w:szCs w:val="24"/>
        </w:rPr>
        <w:t xml:space="preserve">which is </w:t>
      </w:r>
      <w:r w:rsidR="009E3E4A">
        <w:rPr>
          <w:rFonts w:asciiTheme="majorBidi" w:hAnsiTheme="majorBidi" w:cs="Times New Roman"/>
          <w:sz w:val="24"/>
          <w:szCs w:val="24"/>
        </w:rPr>
        <w:t xml:space="preserve">the </w:t>
      </w:r>
      <w:r w:rsidR="00914100">
        <w:rPr>
          <w:rFonts w:asciiTheme="majorBidi" w:hAnsiTheme="majorBidi" w:cs="Times New Roman"/>
          <w:sz w:val="24"/>
          <w:szCs w:val="24"/>
        </w:rPr>
        <w:t>“</w:t>
      </w:r>
      <w:r w:rsidR="00AF54E3">
        <w:rPr>
          <w:rFonts w:asciiTheme="majorBidi" w:hAnsiTheme="majorBidi" w:cs="Times New Roman"/>
          <w:sz w:val="24"/>
          <w:szCs w:val="24"/>
        </w:rPr>
        <w:t>t</w:t>
      </w:r>
      <w:r w:rsidR="00413248" w:rsidRPr="00413248">
        <w:rPr>
          <w:rFonts w:asciiTheme="majorBidi" w:hAnsiTheme="majorBidi" w:cs="Times New Roman"/>
          <w:sz w:val="24"/>
          <w:szCs w:val="24"/>
        </w:rPr>
        <w:t>ime spent passively watching screen-based entertainment (TV, computer, mobile devices</w:t>
      </w:r>
      <w:r w:rsidR="00914100" w:rsidRPr="00413248">
        <w:rPr>
          <w:rFonts w:asciiTheme="majorBidi" w:hAnsiTheme="majorBidi" w:cs="Times New Roman"/>
          <w:sz w:val="24"/>
          <w:szCs w:val="24"/>
        </w:rPr>
        <w:t>)</w:t>
      </w:r>
      <w:r w:rsidR="00914100">
        <w:rPr>
          <w:rFonts w:asciiTheme="majorBidi" w:hAnsiTheme="majorBidi" w:cs="Times New Roman"/>
          <w:sz w:val="24"/>
          <w:szCs w:val="24"/>
        </w:rPr>
        <w:t xml:space="preserve">” </w:t>
      </w:r>
      <w:r w:rsidR="00AF54E3">
        <w:rPr>
          <w:rFonts w:asciiTheme="majorBidi" w:hAnsiTheme="majorBidi" w:cs="Times New Roman"/>
          <w:sz w:val="24"/>
          <w:szCs w:val="24"/>
        </w:rPr>
        <w:t>and</w:t>
      </w:r>
      <w:r w:rsidR="006F3174">
        <w:rPr>
          <w:rFonts w:asciiTheme="majorBidi" w:hAnsiTheme="majorBidi" w:cs="Times New Roman"/>
          <w:sz w:val="24"/>
          <w:szCs w:val="24"/>
        </w:rPr>
        <w:t xml:space="preserve"> other</w:t>
      </w:r>
      <w:r w:rsidR="00AF54E3">
        <w:rPr>
          <w:rFonts w:asciiTheme="majorBidi" w:hAnsiTheme="majorBidi" w:cs="Times New Roman"/>
          <w:sz w:val="24"/>
          <w:szCs w:val="24"/>
        </w:rPr>
        <w:t xml:space="preserve"> </w:t>
      </w:r>
      <w:r w:rsidR="006F3174" w:rsidRPr="0004498F">
        <w:rPr>
          <w:rFonts w:asciiTheme="majorBidi" w:hAnsiTheme="majorBidi" w:cs="Times New Roman"/>
          <w:i/>
          <w:iCs/>
          <w:sz w:val="24"/>
          <w:szCs w:val="24"/>
        </w:rPr>
        <w:t>s</w:t>
      </w:r>
      <w:r w:rsidR="00413248" w:rsidRPr="0004498F">
        <w:rPr>
          <w:rFonts w:asciiTheme="majorBidi" w:hAnsiTheme="majorBidi" w:cs="Times New Roman"/>
          <w:i/>
          <w:iCs/>
          <w:sz w:val="24"/>
          <w:szCs w:val="24"/>
        </w:rPr>
        <w:t xml:space="preserve">edentary </w:t>
      </w:r>
      <w:r w:rsidR="00AF54E3" w:rsidRPr="0004498F">
        <w:rPr>
          <w:rFonts w:asciiTheme="majorBidi" w:hAnsiTheme="majorBidi" w:cs="Times New Roman"/>
          <w:i/>
          <w:iCs/>
          <w:sz w:val="24"/>
          <w:szCs w:val="24"/>
        </w:rPr>
        <w:t>behaviors</w:t>
      </w:r>
      <w:r w:rsidR="00914100">
        <w:rPr>
          <w:rFonts w:asciiTheme="majorBidi" w:hAnsiTheme="majorBidi" w:cs="Times New Roman"/>
          <w:sz w:val="24"/>
          <w:szCs w:val="24"/>
        </w:rPr>
        <w:t xml:space="preserve"> that</w:t>
      </w:r>
      <w:r w:rsidR="00AF54E3">
        <w:rPr>
          <w:rFonts w:asciiTheme="majorBidi" w:hAnsiTheme="majorBidi" w:cs="Times New Roman"/>
          <w:sz w:val="24"/>
          <w:szCs w:val="24"/>
        </w:rPr>
        <w:t xml:space="preserve"> are </w:t>
      </w:r>
      <w:r w:rsidR="00413248" w:rsidRPr="00413248">
        <w:rPr>
          <w:rFonts w:asciiTheme="majorBidi" w:hAnsiTheme="majorBidi" w:cs="Times New Roman"/>
          <w:sz w:val="24"/>
          <w:szCs w:val="24"/>
        </w:rPr>
        <w:t xml:space="preserve">characterized by </w:t>
      </w:r>
      <w:r w:rsidR="00AF54E3">
        <w:rPr>
          <w:rFonts w:asciiTheme="majorBidi" w:hAnsiTheme="majorBidi" w:cs="Times New Roman"/>
          <w:sz w:val="24"/>
          <w:szCs w:val="24"/>
        </w:rPr>
        <w:t xml:space="preserve">low levels of metabolic activity </w:t>
      </w:r>
      <w:r w:rsidR="00413248" w:rsidRPr="00413248">
        <w:rPr>
          <w:rFonts w:asciiTheme="majorBidi" w:hAnsiTheme="majorBidi" w:cs="Times New Roman"/>
          <w:sz w:val="24"/>
          <w:szCs w:val="24"/>
        </w:rPr>
        <w:t xml:space="preserve">in a </w:t>
      </w:r>
      <w:r w:rsidR="00914100">
        <w:rPr>
          <w:rFonts w:asciiTheme="majorBidi" w:hAnsiTheme="majorBidi" w:cs="Times New Roman"/>
          <w:sz w:val="24"/>
          <w:szCs w:val="24"/>
        </w:rPr>
        <w:t>“</w:t>
      </w:r>
      <w:r w:rsidR="00413248" w:rsidRPr="00413248">
        <w:rPr>
          <w:rFonts w:asciiTheme="majorBidi" w:hAnsiTheme="majorBidi" w:cs="Times New Roman"/>
          <w:sz w:val="24"/>
          <w:szCs w:val="24"/>
        </w:rPr>
        <w:t>sitting, reclining or lying posture</w:t>
      </w:r>
      <w:r w:rsidR="00914100">
        <w:rPr>
          <w:rFonts w:asciiTheme="majorBidi" w:hAnsiTheme="majorBidi" w:cs="Times New Roman"/>
          <w:sz w:val="24"/>
          <w:szCs w:val="24"/>
        </w:rPr>
        <w:t>”</w:t>
      </w:r>
      <w:r w:rsidR="00914100" w:rsidRPr="00413248">
        <w:rPr>
          <w:rFonts w:asciiTheme="majorBidi" w:hAnsiTheme="majorBidi" w:cs="Times New Roman"/>
          <w:sz w:val="24"/>
          <w:szCs w:val="24"/>
        </w:rPr>
        <w:t>.</w:t>
      </w:r>
      <w:r w:rsidR="00914100">
        <w:rPr>
          <w:rFonts w:asciiTheme="majorBidi" w:hAnsiTheme="majorBidi" w:cs="Times New Roman"/>
          <w:sz w:val="24"/>
          <w:szCs w:val="24"/>
        </w:rPr>
        <w:t xml:space="preserve"> </w:t>
      </w:r>
      <w:r w:rsidR="006F3174">
        <w:rPr>
          <w:rFonts w:asciiTheme="majorBidi" w:hAnsiTheme="majorBidi" w:cs="Times New Roman"/>
          <w:sz w:val="24"/>
          <w:szCs w:val="24"/>
        </w:rPr>
        <w:t>The examples given for s</w:t>
      </w:r>
      <w:r w:rsidR="009E3E4A">
        <w:rPr>
          <w:rFonts w:asciiTheme="majorBidi" w:hAnsiTheme="majorBidi" w:cs="Times New Roman"/>
          <w:sz w:val="24"/>
          <w:szCs w:val="24"/>
        </w:rPr>
        <w:t xml:space="preserve">edentary behaviors (without screens) </w:t>
      </w:r>
      <w:r w:rsidR="006F3174">
        <w:rPr>
          <w:rFonts w:asciiTheme="majorBidi" w:hAnsiTheme="majorBidi" w:cs="Times New Roman"/>
          <w:sz w:val="24"/>
          <w:szCs w:val="24"/>
        </w:rPr>
        <w:t xml:space="preserve">include </w:t>
      </w:r>
      <w:r w:rsidR="009E3E4A">
        <w:rPr>
          <w:rFonts w:asciiTheme="majorBidi" w:hAnsiTheme="majorBidi" w:cs="Times New Roman"/>
          <w:sz w:val="24"/>
          <w:szCs w:val="24"/>
        </w:rPr>
        <w:t xml:space="preserve">the </w:t>
      </w:r>
      <w:r w:rsidR="00413248" w:rsidRPr="00413248">
        <w:rPr>
          <w:rFonts w:asciiTheme="majorBidi" w:hAnsiTheme="majorBidi" w:cs="Times New Roman"/>
          <w:sz w:val="24"/>
          <w:szCs w:val="24"/>
        </w:rPr>
        <w:t xml:space="preserve">time spent in </w:t>
      </w:r>
      <w:r w:rsidR="00696B88">
        <w:rPr>
          <w:rFonts w:asciiTheme="majorBidi" w:hAnsiTheme="majorBidi" w:cs="Times New Roman"/>
          <w:sz w:val="24"/>
          <w:szCs w:val="24"/>
        </w:rPr>
        <w:t xml:space="preserve">a </w:t>
      </w:r>
      <w:r w:rsidR="00413248" w:rsidRPr="00413248">
        <w:rPr>
          <w:rFonts w:asciiTheme="majorBidi" w:hAnsiTheme="majorBidi" w:cs="Times New Roman"/>
          <w:sz w:val="24"/>
          <w:szCs w:val="24"/>
        </w:rPr>
        <w:t>car seat</w:t>
      </w:r>
      <w:r w:rsidR="00696B88">
        <w:rPr>
          <w:rFonts w:asciiTheme="majorBidi" w:hAnsiTheme="majorBidi" w:cs="Times New Roman"/>
          <w:sz w:val="24"/>
          <w:szCs w:val="24"/>
        </w:rPr>
        <w:t xml:space="preserve"> or a </w:t>
      </w:r>
      <w:r w:rsidR="00413248" w:rsidRPr="00413248">
        <w:rPr>
          <w:rFonts w:asciiTheme="majorBidi" w:hAnsiTheme="majorBidi" w:cs="Times New Roman"/>
          <w:sz w:val="24"/>
          <w:szCs w:val="24"/>
        </w:rPr>
        <w:t>stroller</w:t>
      </w:r>
      <w:r w:rsidR="00413248">
        <w:rPr>
          <w:rFonts w:asciiTheme="majorBidi" w:hAnsiTheme="majorBidi" w:cs="Times New Roman"/>
          <w:sz w:val="24"/>
          <w:szCs w:val="24"/>
        </w:rPr>
        <w:t xml:space="preserve"> </w:t>
      </w:r>
      <w:r w:rsidR="00696B88">
        <w:rPr>
          <w:rFonts w:asciiTheme="majorBidi" w:hAnsiTheme="majorBidi" w:cs="Times New Roman"/>
          <w:sz w:val="24"/>
          <w:szCs w:val="24"/>
        </w:rPr>
        <w:t>but also</w:t>
      </w:r>
      <w:r w:rsidR="00413248" w:rsidRPr="00413248">
        <w:rPr>
          <w:rFonts w:asciiTheme="majorBidi" w:hAnsiTheme="majorBidi" w:cs="Times New Roman"/>
          <w:sz w:val="24"/>
          <w:szCs w:val="24"/>
        </w:rPr>
        <w:t xml:space="preserve"> </w:t>
      </w:r>
      <w:r w:rsidR="009E3E4A">
        <w:rPr>
          <w:rFonts w:asciiTheme="majorBidi" w:hAnsiTheme="majorBidi" w:cs="Times New Roman"/>
          <w:sz w:val="24"/>
          <w:szCs w:val="24"/>
        </w:rPr>
        <w:t xml:space="preserve">the time spent </w:t>
      </w:r>
      <w:r w:rsidR="00413248" w:rsidRPr="00413248">
        <w:rPr>
          <w:rFonts w:asciiTheme="majorBidi" w:hAnsiTheme="majorBidi" w:cs="Times New Roman"/>
          <w:sz w:val="24"/>
          <w:szCs w:val="24"/>
        </w:rPr>
        <w:t>listening to</w:t>
      </w:r>
      <w:r w:rsidR="00413248">
        <w:rPr>
          <w:rFonts w:asciiTheme="majorBidi" w:hAnsiTheme="majorBidi" w:cs="Times New Roman"/>
          <w:sz w:val="24"/>
          <w:szCs w:val="24"/>
        </w:rPr>
        <w:t xml:space="preserve"> </w:t>
      </w:r>
      <w:r w:rsidR="00413248" w:rsidRPr="00413248">
        <w:rPr>
          <w:rFonts w:asciiTheme="majorBidi" w:hAnsiTheme="majorBidi" w:cs="Times New Roman"/>
          <w:sz w:val="24"/>
          <w:szCs w:val="24"/>
        </w:rPr>
        <w:t>a story.</w:t>
      </w:r>
      <w:r w:rsidR="009C18C7">
        <w:rPr>
          <w:rFonts w:asciiTheme="majorBidi" w:hAnsiTheme="majorBidi" w:cs="Times New Roman"/>
          <w:sz w:val="24"/>
          <w:szCs w:val="24"/>
        </w:rPr>
        <w:t xml:space="preserve"> This equivalence between listening to a </w:t>
      </w:r>
      <w:r w:rsidR="008B62E2">
        <w:rPr>
          <w:rFonts w:asciiTheme="majorBidi" w:hAnsiTheme="majorBidi" w:cs="Times New Roman"/>
          <w:sz w:val="24"/>
          <w:szCs w:val="24"/>
        </w:rPr>
        <w:t>story</w:t>
      </w:r>
      <w:r w:rsidR="009C18C7">
        <w:rPr>
          <w:rFonts w:asciiTheme="majorBidi" w:hAnsiTheme="majorBidi" w:cs="Times New Roman"/>
          <w:sz w:val="24"/>
          <w:szCs w:val="24"/>
        </w:rPr>
        <w:t xml:space="preserve"> and sitting restrained in a car seat</w:t>
      </w:r>
      <w:r w:rsidR="009C18C7" w:rsidRPr="009C18C7">
        <w:rPr>
          <w:rFonts w:asciiTheme="majorBidi" w:hAnsiTheme="majorBidi" w:cs="Times New Roman"/>
          <w:sz w:val="24"/>
          <w:szCs w:val="24"/>
        </w:rPr>
        <w:t xml:space="preserve"> </w:t>
      </w:r>
      <w:r w:rsidR="009C18C7">
        <w:rPr>
          <w:rFonts w:asciiTheme="majorBidi" w:hAnsiTheme="majorBidi" w:cs="Times New Roman"/>
          <w:sz w:val="24"/>
          <w:szCs w:val="24"/>
        </w:rPr>
        <w:t>is understood</w:t>
      </w:r>
      <w:r w:rsidR="007E320C">
        <w:rPr>
          <w:rFonts w:asciiTheme="majorBidi" w:hAnsiTheme="majorBidi" w:cs="Times New Roman"/>
          <w:sz w:val="24"/>
          <w:szCs w:val="24"/>
        </w:rPr>
        <w:t>,</w:t>
      </w:r>
      <w:r w:rsidR="009C18C7">
        <w:rPr>
          <w:rFonts w:asciiTheme="majorBidi" w:hAnsiTheme="majorBidi" w:cs="Times New Roman"/>
          <w:sz w:val="24"/>
          <w:szCs w:val="24"/>
        </w:rPr>
        <w:t xml:space="preserve"> assuming the overall framework of physical inactivity </w:t>
      </w:r>
      <w:r w:rsidR="009C0E1E">
        <w:rPr>
          <w:rFonts w:asciiTheme="majorBidi" w:hAnsiTheme="majorBidi" w:cs="Times New Roman"/>
          <w:sz w:val="24"/>
          <w:szCs w:val="24"/>
        </w:rPr>
        <w:t>being linked to</w:t>
      </w:r>
      <w:r w:rsidR="009C18C7">
        <w:rPr>
          <w:rFonts w:asciiTheme="majorBidi" w:hAnsiTheme="majorBidi" w:cs="Times New Roman"/>
          <w:sz w:val="24"/>
          <w:szCs w:val="24"/>
        </w:rPr>
        <w:t xml:space="preserve"> the problem of childhood </w:t>
      </w:r>
      <w:r w:rsidR="009C18C7" w:rsidRPr="00EE2534">
        <w:rPr>
          <w:rFonts w:asciiTheme="majorBidi" w:hAnsiTheme="majorBidi" w:cs="Times New Roman"/>
          <w:sz w:val="24"/>
          <w:szCs w:val="24"/>
        </w:rPr>
        <w:t>obesity</w:t>
      </w:r>
      <w:r w:rsidR="009C0E1E">
        <w:rPr>
          <w:rFonts w:asciiTheme="majorBidi" w:hAnsiTheme="majorBidi" w:cs="Times New Roman"/>
          <w:sz w:val="24"/>
          <w:szCs w:val="24"/>
        </w:rPr>
        <w:t>: T</w:t>
      </w:r>
      <w:r w:rsidR="009C18C7">
        <w:rPr>
          <w:rFonts w:asciiTheme="majorBidi" w:hAnsiTheme="majorBidi" w:cs="Times New Roman"/>
          <w:sz w:val="24"/>
          <w:szCs w:val="24"/>
        </w:rPr>
        <w:t>oo much sitting</w:t>
      </w:r>
      <w:r w:rsidR="0045426A">
        <w:rPr>
          <w:rFonts w:asciiTheme="majorBidi" w:hAnsiTheme="majorBidi" w:cs="Times New Roman"/>
          <w:sz w:val="24"/>
          <w:szCs w:val="24"/>
        </w:rPr>
        <w:t xml:space="preserve"> without enough physical movement</w:t>
      </w:r>
      <w:r w:rsidR="009C18C7">
        <w:rPr>
          <w:rFonts w:asciiTheme="majorBidi" w:hAnsiTheme="majorBidi" w:cs="Times New Roman"/>
          <w:sz w:val="24"/>
          <w:szCs w:val="24"/>
        </w:rPr>
        <w:t xml:space="preserve"> can lead to </w:t>
      </w:r>
      <w:r w:rsidR="0045426A">
        <w:rPr>
          <w:rFonts w:asciiTheme="majorBidi" w:hAnsiTheme="majorBidi" w:cs="Times New Roman"/>
          <w:sz w:val="24"/>
          <w:szCs w:val="24"/>
        </w:rPr>
        <w:t xml:space="preserve">obesity, no matter the </w:t>
      </w:r>
      <w:r w:rsidR="00E4319E">
        <w:rPr>
          <w:rFonts w:asciiTheme="majorBidi" w:hAnsiTheme="majorBidi" w:cs="Times New Roman"/>
          <w:sz w:val="24"/>
          <w:szCs w:val="24"/>
        </w:rPr>
        <w:t xml:space="preserve">content </w:t>
      </w:r>
      <w:r w:rsidR="0045426A">
        <w:rPr>
          <w:rFonts w:asciiTheme="majorBidi" w:hAnsiTheme="majorBidi" w:cs="Times New Roman"/>
          <w:sz w:val="24"/>
          <w:szCs w:val="24"/>
        </w:rPr>
        <w:t>of the s</w:t>
      </w:r>
      <w:r w:rsidR="00E4319E">
        <w:rPr>
          <w:rFonts w:asciiTheme="majorBidi" w:hAnsiTheme="majorBidi" w:cs="Times New Roman"/>
          <w:sz w:val="24"/>
          <w:szCs w:val="24"/>
        </w:rPr>
        <w:t xml:space="preserve">edentary </w:t>
      </w:r>
      <w:r w:rsidR="0045426A">
        <w:rPr>
          <w:rFonts w:asciiTheme="majorBidi" w:hAnsiTheme="majorBidi" w:cs="Times New Roman"/>
          <w:sz w:val="24"/>
          <w:szCs w:val="24"/>
        </w:rPr>
        <w:t xml:space="preserve">activity. </w:t>
      </w:r>
    </w:p>
    <w:p w14:paraId="4DFCF696" w14:textId="5E8AABDC" w:rsidR="0008053B" w:rsidRDefault="00B9281A" w:rsidP="00B9281A">
      <w:pPr>
        <w:spacing w:after="0" w:line="480" w:lineRule="auto"/>
        <w:ind w:firstLine="720"/>
        <w:rPr>
          <w:rFonts w:asciiTheme="majorBidi" w:hAnsiTheme="majorBidi" w:cs="Times New Roman"/>
          <w:sz w:val="24"/>
          <w:szCs w:val="24"/>
          <w:rtl/>
        </w:rPr>
      </w:pPr>
      <w:r>
        <w:rPr>
          <w:rFonts w:asciiTheme="majorBidi" w:hAnsiTheme="majorBidi" w:cs="Times New Roman"/>
          <w:sz w:val="24"/>
          <w:szCs w:val="24"/>
        </w:rPr>
        <w:t xml:space="preserve">From this general perspective of the guidelines (i.e., </w:t>
      </w:r>
      <w:r w:rsidRPr="00C06445">
        <w:rPr>
          <w:rFonts w:asciiTheme="majorBidi" w:hAnsiTheme="majorBidi" w:cs="Times New Roman"/>
          <w:sz w:val="24"/>
          <w:szCs w:val="24"/>
        </w:rPr>
        <w:t>inactivity and obesity</w:t>
      </w:r>
      <w:r>
        <w:rPr>
          <w:rFonts w:asciiTheme="majorBidi" w:hAnsiTheme="majorBidi" w:cs="Times New Roman"/>
          <w:sz w:val="24"/>
          <w:szCs w:val="24"/>
        </w:rPr>
        <w:t>), t</w:t>
      </w:r>
      <w:r w:rsidR="0046553F" w:rsidRPr="00C06445">
        <w:rPr>
          <w:rFonts w:asciiTheme="majorBidi" w:hAnsiTheme="majorBidi" w:cs="Times New Roman"/>
          <w:sz w:val="24"/>
          <w:szCs w:val="24"/>
        </w:rPr>
        <w:t xml:space="preserve">he binding of </w:t>
      </w:r>
      <w:r w:rsidR="0046553F">
        <w:rPr>
          <w:rFonts w:asciiTheme="majorBidi" w:hAnsiTheme="majorBidi" w:cs="Times New Roman"/>
          <w:sz w:val="24"/>
          <w:szCs w:val="24"/>
        </w:rPr>
        <w:t>sedentary behaviors with screen time</w:t>
      </w:r>
      <w:r w:rsidR="00C646C7">
        <w:rPr>
          <w:rFonts w:asciiTheme="majorBidi" w:hAnsiTheme="majorBidi" w:cs="Times New Roman"/>
          <w:sz w:val="24"/>
          <w:szCs w:val="24"/>
        </w:rPr>
        <w:t xml:space="preserve"> in the recommendation</w:t>
      </w:r>
      <w:r>
        <w:rPr>
          <w:rFonts w:asciiTheme="majorBidi" w:hAnsiTheme="majorBidi" w:cs="Times New Roman"/>
          <w:sz w:val="24"/>
          <w:szCs w:val="24"/>
        </w:rPr>
        <w:t xml:space="preserve"> section</w:t>
      </w:r>
      <w:r w:rsidR="00C646C7">
        <w:rPr>
          <w:rFonts w:asciiTheme="majorBidi" w:hAnsiTheme="majorBidi" w:cs="Times New Roman"/>
          <w:sz w:val="24"/>
          <w:szCs w:val="24"/>
        </w:rPr>
        <w:t xml:space="preserve"> (Figure 1)</w:t>
      </w:r>
      <w:r w:rsidR="0046553F">
        <w:rPr>
          <w:rFonts w:asciiTheme="majorBidi" w:hAnsiTheme="majorBidi" w:cs="Times New Roman"/>
          <w:sz w:val="24"/>
          <w:szCs w:val="24"/>
        </w:rPr>
        <w:t xml:space="preserve"> is not trivial</w:t>
      </w:r>
      <w:r w:rsidR="008E4E27">
        <w:rPr>
          <w:rFonts w:asciiTheme="majorBidi" w:hAnsiTheme="majorBidi" w:cs="Times New Roman"/>
          <w:sz w:val="24"/>
          <w:szCs w:val="24"/>
        </w:rPr>
        <w:t xml:space="preserve">. Consider </w:t>
      </w:r>
      <w:r w:rsidR="00C06445">
        <w:rPr>
          <w:rFonts w:asciiTheme="majorBidi" w:hAnsiTheme="majorBidi" w:cs="Times New Roman"/>
          <w:sz w:val="24"/>
          <w:szCs w:val="24"/>
        </w:rPr>
        <w:t>a</w:t>
      </w:r>
      <w:r w:rsidR="008E4E27">
        <w:rPr>
          <w:rFonts w:asciiTheme="majorBidi" w:hAnsiTheme="majorBidi" w:cs="Times New Roman"/>
          <w:sz w:val="24"/>
          <w:szCs w:val="24"/>
        </w:rPr>
        <w:t xml:space="preserve"> familiar </w:t>
      </w:r>
      <w:r w:rsidR="008E4E27" w:rsidRPr="008E4E27">
        <w:rPr>
          <w:rFonts w:asciiTheme="majorBidi" w:hAnsiTheme="majorBidi" w:cs="Times New Roman"/>
          <w:sz w:val="24"/>
          <w:szCs w:val="24"/>
        </w:rPr>
        <w:t>scenario</w:t>
      </w:r>
      <w:r w:rsidR="008E4E27">
        <w:rPr>
          <w:rFonts w:asciiTheme="majorBidi" w:hAnsiTheme="majorBidi" w:cs="Times New Roman"/>
          <w:sz w:val="24"/>
          <w:szCs w:val="24"/>
        </w:rPr>
        <w:t xml:space="preserve"> in which </w:t>
      </w:r>
      <w:r w:rsidR="004D630F">
        <w:rPr>
          <w:rFonts w:asciiTheme="majorBidi" w:hAnsiTheme="majorBidi" w:cs="Times New Roman"/>
          <w:sz w:val="24"/>
          <w:szCs w:val="24"/>
        </w:rPr>
        <w:t xml:space="preserve">a </w:t>
      </w:r>
      <w:r w:rsidR="00C06445">
        <w:rPr>
          <w:rFonts w:asciiTheme="majorBidi" w:hAnsiTheme="majorBidi" w:cs="Times New Roman"/>
          <w:sz w:val="24"/>
          <w:szCs w:val="24"/>
        </w:rPr>
        <w:t xml:space="preserve">young </w:t>
      </w:r>
      <w:r w:rsidR="008E4E27">
        <w:rPr>
          <w:rFonts w:asciiTheme="majorBidi" w:hAnsiTheme="majorBidi" w:cs="Times New Roman"/>
          <w:sz w:val="24"/>
          <w:szCs w:val="24"/>
        </w:rPr>
        <w:t xml:space="preserve">child cries </w:t>
      </w:r>
      <w:r w:rsidR="008E4E27" w:rsidRPr="008E4E27">
        <w:rPr>
          <w:rFonts w:asciiTheme="majorBidi" w:hAnsiTheme="majorBidi" w:cs="Times New Roman"/>
          <w:sz w:val="24"/>
          <w:szCs w:val="24"/>
        </w:rPr>
        <w:t xml:space="preserve">in </w:t>
      </w:r>
      <w:r w:rsidR="00C06445">
        <w:rPr>
          <w:rFonts w:asciiTheme="majorBidi" w:hAnsiTheme="majorBidi" w:cs="Times New Roman"/>
          <w:sz w:val="24"/>
          <w:szCs w:val="24"/>
        </w:rPr>
        <w:t>his/her</w:t>
      </w:r>
      <w:r w:rsidR="009A640F">
        <w:rPr>
          <w:rFonts w:asciiTheme="majorBidi" w:hAnsiTheme="majorBidi" w:cs="Times New Roman"/>
          <w:sz w:val="24"/>
          <w:szCs w:val="24"/>
        </w:rPr>
        <w:t xml:space="preserve"> </w:t>
      </w:r>
      <w:r w:rsidR="008E4E27">
        <w:rPr>
          <w:rFonts w:asciiTheme="majorBidi" w:hAnsiTheme="majorBidi" w:cs="Times New Roman"/>
          <w:sz w:val="24"/>
          <w:szCs w:val="24"/>
        </w:rPr>
        <w:t xml:space="preserve">car </w:t>
      </w:r>
      <w:r w:rsidR="004D630F">
        <w:rPr>
          <w:rFonts w:asciiTheme="majorBidi" w:hAnsiTheme="majorBidi" w:cs="Times New Roman"/>
          <w:sz w:val="24"/>
          <w:szCs w:val="24"/>
        </w:rPr>
        <w:t xml:space="preserve">seat </w:t>
      </w:r>
      <w:r w:rsidR="008E4E27" w:rsidRPr="008E4E27">
        <w:rPr>
          <w:rFonts w:asciiTheme="majorBidi" w:hAnsiTheme="majorBidi" w:cs="Times New Roman"/>
          <w:sz w:val="24"/>
          <w:szCs w:val="24"/>
        </w:rPr>
        <w:t xml:space="preserve">during a long </w:t>
      </w:r>
      <w:r w:rsidR="008E4E27">
        <w:rPr>
          <w:rFonts w:asciiTheme="majorBidi" w:hAnsiTheme="majorBidi" w:cs="Times New Roman"/>
          <w:sz w:val="24"/>
          <w:szCs w:val="24"/>
        </w:rPr>
        <w:t xml:space="preserve">drive. </w:t>
      </w:r>
      <w:r w:rsidR="00121B88">
        <w:rPr>
          <w:rFonts w:asciiTheme="majorBidi" w:hAnsiTheme="majorBidi" w:cs="Times New Roman"/>
          <w:sz w:val="24"/>
          <w:szCs w:val="24"/>
        </w:rPr>
        <w:t>According to the guidelines, is it alright for</w:t>
      </w:r>
      <w:r w:rsidR="008E4E27">
        <w:rPr>
          <w:rFonts w:asciiTheme="majorBidi" w:hAnsiTheme="majorBidi" w:cs="Times New Roman"/>
          <w:sz w:val="24"/>
          <w:szCs w:val="24"/>
        </w:rPr>
        <w:t xml:space="preserve"> </w:t>
      </w:r>
      <w:r w:rsidR="009A640F">
        <w:rPr>
          <w:rFonts w:asciiTheme="majorBidi" w:hAnsiTheme="majorBidi" w:cs="Times New Roman"/>
          <w:sz w:val="24"/>
          <w:szCs w:val="24"/>
        </w:rPr>
        <w:t xml:space="preserve">parents </w:t>
      </w:r>
      <w:r w:rsidR="00C06445">
        <w:rPr>
          <w:rFonts w:asciiTheme="majorBidi" w:hAnsiTheme="majorBidi" w:cs="Times New Roman"/>
          <w:sz w:val="24"/>
          <w:szCs w:val="24"/>
        </w:rPr>
        <w:t xml:space="preserve">to </w:t>
      </w:r>
      <w:r w:rsidR="004D630F">
        <w:rPr>
          <w:rFonts w:asciiTheme="majorBidi" w:hAnsiTheme="majorBidi" w:cs="Times New Roman"/>
          <w:sz w:val="24"/>
          <w:szCs w:val="24"/>
        </w:rPr>
        <w:t xml:space="preserve">play </w:t>
      </w:r>
      <w:r w:rsidR="00C06445">
        <w:rPr>
          <w:rFonts w:asciiTheme="majorBidi" w:hAnsiTheme="majorBidi" w:cs="Times New Roman"/>
          <w:sz w:val="24"/>
          <w:szCs w:val="24"/>
        </w:rPr>
        <w:t xml:space="preserve">him/her </w:t>
      </w:r>
      <w:r w:rsidR="008E4E27">
        <w:rPr>
          <w:rFonts w:asciiTheme="majorBidi" w:hAnsiTheme="majorBidi" w:cs="Times New Roman"/>
          <w:sz w:val="24"/>
          <w:szCs w:val="24"/>
        </w:rPr>
        <w:t>children</w:t>
      </w:r>
      <w:r w:rsidR="00C646C7">
        <w:rPr>
          <w:rFonts w:asciiTheme="majorBidi" w:hAnsiTheme="majorBidi" w:cs="Times New Roman"/>
          <w:sz w:val="24"/>
          <w:szCs w:val="24"/>
        </w:rPr>
        <w:t>’s</w:t>
      </w:r>
      <w:r w:rsidR="008E4E27">
        <w:rPr>
          <w:rFonts w:asciiTheme="majorBidi" w:hAnsiTheme="majorBidi" w:cs="Times New Roman"/>
          <w:sz w:val="24"/>
          <w:szCs w:val="24"/>
        </w:rPr>
        <w:t xml:space="preserve"> songs on YouTube? </w:t>
      </w:r>
      <w:r w:rsidR="008E4E27" w:rsidRPr="008E4E27">
        <w:rPr>
          <w:rFonts w:asciiTheme="majorBidi" w:hAnsiTheme="majorBidi" w:cs="Times New Roman"/>
          <w:sz w:val="24"/>
          <w:szCs w:val="24"/>
        </w:rPr>
        <w:t>Ostensibly, the child is already sitting in a state of</w:t>
      </w:r>
      <w:r w:rsidR="008E4E27">
        <w:rPr>
          <w:rFonts w:asciiTheme="majorBidi" w:hAnsiTheme="majorBidi" w:cs="Times New Roman"/>
          <w:sz w:val="24"/>
          <w:szCs w:val="24"/>
        </w:rPr>
        <w:t xml:space="preserve"> a sedentary behavior</w:t>
      </w:r>
      <w:r w:rsidR="007B1650">
        <w:rPr>
          <w:rFonts w:asciiTheme="majorBidi" w:hAnsiTheme="majorBidi" w:cs="Times New Roman"/>
          <w:sz w:val="24"/>
          <w:szCs w:val="24"/>
        </w:rPr>
        <w:t xml:space="preserve"> and the additional screen time would not </w:t>
      </w:r>
      <w:r w:rsidR="00C06445">
        <w:rPr>
          <w:rFonts w:asciiTheme="majorBidi" w:hAnsiTheme="majorBidi" w:cs="Times New Roman"/>
          <w:sz w:val="24"/>
          <w:szCs w:val="24"/>
        </w:rPr>
        <w:t xml:space="preserve">add more risk for </w:t>
      </w:r>
      <w:r w:rsidR="007B1650">
        <w:rPr>
          <w:rFonts w:asciiTheme="majorBidi" w:hAnsiTheme="majorBidi" w:cs="Times New Roman"/>
          <w:sz w:val="24"/>
          <w:szCs w:val="24"/>
        </w:rPr>
        <w:t>obesity</w:t>
      </w:r>
      <w:r w:rsidR="008E4E27">
        <w:rPr>
          <w:rFonts w:asciiTheme="majorBidi" w:hAnsiTheme="majorBidi" w:cs="Times New Roman"/>
          <w:sz w:val="24"/>
          <w:szCs w:val="24"/>
        </w:rPr>
        <w:t>.</w:t>
      </w:r>
      <w:r w:rsidR="00995B62">
        <w:rPr>
          <w:rFonts w:asciiTheme="majorBidi" w:hAnsiTheme="majorBidi" w:cs="Times New Roman"/>
          <w:sz w:val="24"/>
          <w:szCs w:val="24"/>
        </w:rPr>
        <w:t xml:space="preserve"> </w:t>
      </w:r>
      <w:r w:rsidR="0008053B">
        <w:rPr>
          <w:rFonts w:asciiTheme="majorBidi" w:hAnsiTheme="majorBidi" w:cs="Times New Roman"/>
          <w:sz w:val="24"/>
          <w:szCs w:val="24"/>
        </w:rPr>
        <w:t xml:space="preserve">In other words, assuming that </w:t>
      </w:r>
      <w:r w:rsidR="00C06445">
        <w:rPr>
          <w:rFonts w:asciiTheme="majorBidi" w:hAnsiTheme="majorBidi" w:cs="Times New Roman"/>
          <w:sz w:val="24"/>
          <w:szCs w:val="24"/>
        </w:rPr>
        <w:t xml:space="preserve">children are physically </w:t>
      </w:r>
      <w:r w:rsidR="0008053B">
        <w:rPr>
          <w:rFonts w:asciiTheme="majorBidi" w:hAnsiTheme="majorBidi" w:cs="Times New Roman"/>
          <w:sz w:val="24"/>
          <w:szCs w:val="24"/>
        </w:rPr>
        <w:t xml:space="preserve">active </w:t>
      </w:r>
      <w:r w:rsidR="0008053B">
        <w:rPr>
          <w:rFonts w:asciiTheme="majorBidi" w:hAnsiTheme="majorBidi" w:cs="Times New Roman"/>
          <w:sz w:val="24"/>
          <w:szCs w:val="24"/>
        </w:rPr>
        <w:lastRenderedPageBreak/>
        <w:t xml:space="preserve">and that </w:t>
      </w:r>
      <w:r w:rsidR="00C06445">
        <w:rPr>
          <w:rFonts w:asciiTheme="majorBidi" w:hAnsiTheme="majorBidi" w:cs="Times New Roman"/>
          <w:sz w:val="24"/>
          <w:szCs w:val="24"/>
        </w:rPr>
        <w:t xml:space="preserve">their sleeping habits are </w:t>
      </w:r>
      <w:r w:rsidR="00514A51">
        <w:rPr>
          <w:rFonts w:asciiTheme="majorBidi" w:hAnsiTheme="majorBidi" w:cs="Times New Roman"/>
          <w:sz w:val="24"/>
          <w:szCs w:val="24"/>
        </w:rPr>
        <w:t>decent</w:t>
      </w:r>
      <w:r w:rsidR="0008053B">
        <w:rPr>
          <w:rFonts w:asciiTheme="majorBidi" w:hAnsiTheme="majorBidi" w:cs="Times New Roman"/>
          <w:sz w:val="24"/>
          <w:szCs w:val="24"/>
        </w:rPr>
        <w:t xml:space="preserve">, can </w:t>
      </w:r>
      <w:r w:rsidR="00397B5B">
        <w:rPr>
          <w:rFonts w:asciiTheme="majorBidi" w:hAnsiTheme="majorBidi" w:cs="Times New Roman"/>
          <w:sz w:val="24"/>
          <w:szCs w:val="24"/>
        </w:rPr>
        <w:t xml:space="preserve">parents </w:t>
      </w:r>
      <w:r w:rsidR="0008053B">
        <w:rPr>
          <w:rFonts w:asciiTheme="majorBidi" w:hAnsiTheme="majorBidi" w:cs="Times New Roman"/>
          <w:sz w:val="24"/>
          <w:szCs w:val="24"/>
        </w:rPr>
        <w:t>expose</w:t>
      </w:r>
      <w:r w:rsidR="00C06445">
        <w:rPr>
          <w:rFonts w:asciiTheme="majorBidi" w:hAnsiTheme="majorBidi" w:cs="Times New Roman"/>
          <w:sz w:val="24"/>
          <w:szCs w:val="24"/>
        </w:rPr>
        <w:t xml:space="preserve"> them</w:t>
      </w:r>
      <w:r w:rsidR="0008053B">
        <w:rPr>
          <w:rFonts w:asciiTheme="majorBidi" w:hAnsiTheme="majorBidi" w:cs="Times New Roman"/>
          <w:sz w:val="24"/>
          <w:szCs w:val="24"/>
        </w:rPr>
        <w:t xml:space="preserve"> </w:t>
      </w:r>
      <w:r w:rsidR="00995B62">
        <w:rPr>
          <w:rFonts w:asciiTheme="majorBidi" w:hAnsiTheme="majorBidi" w:cs="Times New Roman"/>
          <w:sz w:val="24"/>
          <w:szCs w:val="24"/>
        </w:rPr>
        <w:t>to screens?</w:t>
      </w:r>
      <w:r w:rsidR="00C06445">
        <w:rPr>
          <w:rFonts w:asciiTheme="majorBidi" w:hAnsiTheme="majorBidi" w:cs="Times New Roman"/>
          <w:sz w:val="24"/>
          <w:szCs w:val="24"/>
        </w:rPr>
        <w:t xml:space="preserve"> To answer this question</w:t>
      </w:r>
      <w:r w:rsidR="004D630F">
        <w:rPr>
          <w:rFonts w:asciiTheme="majorBidi" w:hAnsiTheme="majorBidi" w:cs="Times New Roman"/>
          <w:sz w:val="24"/>
          <w:szCs w:val="24"/>
        </w:rPr>
        <w:t>,</w:t>
      </w:r>
      <w:r w:rsidR="00C06445">
        <w:rPr>
          <w:rFonts w:asciiTheme="majorBidi" w:hAnsiTheme="majorBidi" w:cs="Times New Roman"/>
          <w:sz w:val="24"/>
          <w:szCs w:val="24"/>
        </w:rPr>
        <w:t xml:space="preserve"> we should disregard the </w:t>
      </w:r>
      <w:r w:rsidR="00CF17E4">
        <w:rPr>
          <w:rFonts w:asciiTheme="majorBidi" w:hAnsiTheme="majorBidi" w:cs="Times New Roman"/>
          <w:sz w:val="24"/>
          <w:szCs w:val="24"/>
        </w:rPr>
        <w:t xml:space="preserve">general framework of the guidelines and dive into the </w:t>
      </w:r>
      <w:r w:rsidR="00C06445">
        <w:rPr>
          <w:rFonts w:asciiTheme="majorBidi" w:hAnsiTheme="majorBidi" w:cs="Times New Roman"/>
          <w:sz w:val="24"/>
          <w:szCs w:val="24"/>
        </w:rPr>
        <w:t xml:space="preserve">psychological outcomes of screen time. </w:t>
      </w:r>
      <w:r w:rsidR="00995B62">
        <w:rPr>
          <w:rFonts w:asciiTheme="majorBidi" w:hAnsiTheme="majorBidi" w:cs="Times New Roman"/>
          <w:sz w:val="24"/>
          <w:szCs w:val="24"/>
        </w:rPr>
        <w:t xml:space="preserve"> </w:t>
      </w:r>
    </w:p>
    <w:p w14:paraId="566B16FE" w14:textId="77777777" w:rsidR="006F40B1" w:rsidRDefault="003A2D84" w:rsidP="003401EF">
      <w:pPr>
        <w:spacing w:after="0" w:line="480" w:lineRule="auto"/>
        <w:ind w:firstLine="720"/>
        <w:rPr>
          <w:rFonts w:asciiTheme="majorBidi" w:hAnsiTheme="majorBidi" w:cs="Times New Roman"/>
          <w:sz w:val="24"/>
          <w:szCs w:val="24"/>
        </w:rPr>
      </w:pPr>
      <w:r>
        <w:rPr>
          <w:rFonts w:asciiTheme="majorBidi" w:hAnsiTheme="majorBidi" w:cs="Times New Roman"/>
          <w:sz w:val="24"/>
          <w:szCs w:val="24"/>
        </w:rPr>
        <w:t>T</w:t>
      </w:r>
      <w:r w:rsidR="00F50F40">
        <w:rPr>
          <w:rFonts w:asciiTheme="majorBidi" w:hAnsiTheme="majorBidi" w:cs="Times New Roman"/>
          <w:sz w:val="24"/>
          <w:szCs w:val="24"/>
        </w:rPr>
        <w:t xml:space="preserve">he </w:t>
      </w:r>
      <w:r w:rsidR="009D625A">
        <w:rPr>
          <w:rFonts w:asciiTheme="majorBidi" w:hAnsiTheme="majorBidi" w:cs="Times New Roman"/>
          <w:sz w:val="24"/>
          <w:szCs w:val="24"/>
        </w:rPr>
        <w:t>‘</w:t>
      </w:r>
      <w:r w:rsidR="00F50F40">
        <w:rPr>
          <w:rFonts w:asciiTheme="majorBidi" w:hAnsiTheme="majorBidi" w:cs="Times New Roman"/>
          <w:sz w:val="24"/>
          <w:szCs w:val="24"/>
        </w:rPr>
        <w:t>s</w:t>
      </w:r>
      <w:r w:rsidR="00F50F40" w:rsidRPr="00F50F40">
        <w:rPr>
          <w:rFonts w:asciiTheme="majorBidi" w:hAnsiTheme="majorBidi" w:cs="Times New Roman"/>
          <w:sz w:val="24"/>
          <w:szCs w:val="24"/>
        </w:rPr>
        <w:t>ummary of evidence</w:t>
      </w:r>
      <w:r w:rsidR="00855107">
        <w:rPr>
          <w:rFonts w:asciiTheme="majorBidi" w:hAnsiTheme="majorBidi" w:cs="Times New Roman"/>
          <w:sz w:val="24"/>
          <w:szCs w:val="24"/>
        </w:rPr>
        <w:t>’</w:t>
      </w:r>
      <w:r w:rsidR="00F50F40">
        <w:rPr>
          <w:rFonts w:asciiTheme="majorBidi" w:hAnsiTheme="majorBidi" w:cs="Times New Roman"/>
          <w:sz w:val="24"/>
          <w:szCs w:val="24"/>
        </w:rPr>
        <w:t xml:space="preserve"> </w:t>
      </w:r>
      <w:r>
        <w:rPr>
          <w:rFonts w:asciiTheme="majorBidi" w:hAnsiTheme="majorBidi" w:cs="Times New Roman"/>
          <w:sz w:val="24"/>
          <w:szCs w:val="24"/>
        </w:rPr>
        <w:t>section</w:t>
      </w:r>
      <w:r w:rsidR="009D625A">
        <w:rPr>
          <w:rFonts w:asciiTheme="majorBidi" w:hAnsiTheme="majorBidi" w:cs="Times New Roman"/>
          <w:sz w:val="24"/>
          <w:szCs w:val="24"/>
        </w:rPr>
        <w:t xml:space="preserve"> of the WHO guidelines</w:t>
      </w:r>
      <w:r>
        <w:rPr>
          <w:rFonts w:asciiTheme="majorBidi" w:hAnsiTheme="majorBidi" w:cs="Times New Roman"/>
          <w:sz w:val="24"/>
          <w:szCs w:val="24"/>
        </w:rPr>
        <w:t xml:space="preserve"> (page 8) implies that </w:t>
      </w:r>
      <w:r w:rsidR="0045062C">
        <w:rPr>
          <w:rFonts w:asciiTheme="majorBidi" w:hAnsiTheme="majorBidi" w:cs="Times New Roman"/>
          <w:sz w:val="24"/>
          <w:szCs w:val="24"/>
        </w:rPr>
        <w:t xml:space="preserve">screen time </w:t>
      </w:r>
      <w:r>
        <w:rPr>
          <w:rFonts w:asciiTheme="majorBidi" w:hAnsiTheme="majorBidi" w:cs="Times New Roman"/>
          <w:sz w:val="24"/>
          <w:szCs w:val="24"/>
        </w:rPr>
        <w:t xml:space="preserve">is </w:t>
      </w:r>
      <w:r w:rsidR="0045062C">
        <w:rPr>
          <w:rFonts w:asciiTheme="majorBidi" w:hAnsiTheme="majorBidi" w:cs="Times New Roman"/>
          <w:sz w:val="24"/>
          <w:szCs w:val="24"/>
        </w:rPr>
        <w:t xml:space="preserve">a possible risk factor </w:t>
      </w:r>
      <w:r w:rsidR="00E34F6D">
        <w:rPr>
          <w:rFonts w:asciiTheme="majorBidi" w:hAnsiTheme="majorBidi" w:cs="Times New Roman"/>
          <w:sz w:val="24"/>
          <w:szCs w:val="24"/>
        </w:rPr>
        <w:t xml:space="preserve">for </w:t>
      </w:r>
      <w:r>
        <w:rPr>
          <w:rFonts w:asciiTheme="majorBidi" w:hAnsiTheme="majorBidi" w:cs="Times New Roman"/>
          <w:sz w:val="24"/>
          <w:szCs w:val="24"/>
        </w:rPr>
        <w:t xml:space="preserve">both </w:t>
      </w:r>
      <w:r w:rsidR="00FC776F">
        <w:rPr>
          <w:rFonts w:asciiTheme="majorBidi" w:hAnsiTheme="majorBidi" w:cs="Times New Roman"/>
          <w:sz w:val="24"/>
          <w:szCs w:val="24"/>
        </w:rPr>
        <w:t xml:space="preserve">the </w:t>
      </w:r>
      <w:r w:rsidR="0045062C">
        <w:rPr>
          <w:rFonts w:asciiTheme="majorBidi" w:hAnsiTheme="majorBidi" w:cs="Times New Roman"/>
          <w:sz w:val="24"/>
          <w:szCs w:val="24"/>
        </w:rPr>
        <w:t>physical and psychological</w:t>
      </w:r>
      <w:r w:rsidR="00E34F6D">
        <w:rPr>
          <w:rFonts w:asciiTheme="majorBidi" w:hAnsiTheme="majorBidi" w:cs="Times New Roman"/>
          <w:sz w:val="24"/>
          <w:szCs w:val="24"/>
        </w:rPr>
        <w:t xml:space="preserve"> development</w:t>
      </w:r>
      <w:r>
        <w:rPr>
          <w:rFonts w:asciiTheme="majorBidi" w:hAnsiTheme="majorBidi" w:cs="Times New Roman"/>
          <w:sz w:val="24"/>
          <w:szCs w:val="24"/>
        </w:rPr>
        <w:t xml:space="preserve"> of children: </w:t>
      </w:r>
      <w:r w:rsidR="00FC776F">
        <w:rPr>
          <w:rFonts w:asciiTheme="majorBidi" w:hAnsiTheme="majorBidi" w:cs="Times New Roman"/>
          <w:sz w:val="24"/>
          <w:szCs w:val="24"/>
        </w:rPr>
        <w:t xml:space="preserve">the </w:t>
      </w:r>
      <w:r w:rsidR="0045062C">
        <w:rPr>
          <w:rFonts w:asciiTheme="majorBidi" w:hAnsiTheme="majorBidi" w:cs="Times New Roman"/>
          <w:sz w:val="24"/>
          <w:szCs w:val="24"/>
        </w:rPr>
        <w:t xml:space="preserve">evidence on the </w:t>
      </w:r>
      <w:r w:rsidR="00E34F6D">
        <w:rPr>
          <w:rFonts w:asciiTheme="majorBidi" w:hAnsiTheme="majorBidi" w:cs="Times New Roman"/>
          <w:sz w:val="24"/>
          <w:szCs w:val="24"/>
        </w:rPr>
        <w:t xml:space="preserve">negative </w:t>
      </w:r>
      <w:r w:rsidR="005E289F" w:rsidRPr="0004498F">
        <w:rPr>
          <w:rFonts w:asciiTheme="majorBidi" w:hAnsiTheme="majorBidi" w:cs="Times New Roman"/>
          <w:i/>
          <w:iCs/>
          <w:sz w:val="24"/>
          <w:szCs w:val="24"/>
        </w:rPr>
        <w:t>physical</w:t>
      </w:r>
      <w:r w:rsidR="005E289F">
        <w:rPr>
          <w:rFonts w:asciiTheme="majorBidi" w:hAnsiTheme="majorBidi" w:cs="Times New Roman"/>
          <w:sz w:val="24"/>
          <w:szCs w:val="24"/>
        </w:rPr>
        <w:t xml:space="preserve"> </w:t>
      </w:r>
      <w:r w:rsidR="0045062C">
        <w:rPr>
          <w:rFonts w:asciiTheme="majorBidi" w:hAnsiTheme="majorBidi" w:cs="Times New Roman"/>
          <w:sz w:val="24"/>
          <w:szCs w:val="24"/>
        </w:rPr>
        <w:t>effects of screens address</w:t>
      </w:r>
      <w:r w:rsidR="009D625A">
        <w:rPr>
          <w:rFonts w:asciiTheme="majorBidi" w:hAnsiTheme="majorBidi" w:cs="Times New Roman"/>
          <w:sz w:val="24"/>
          <w:szCs w:val="24"/>
        </w:rPr>
        <w:t>es</w:t>
      </w:r>
      <w:r w:rsidR="0045062C">
        <w:rPr>
          <w:rFonts w:asciiTheme="majorBidi" w:hAnsiTheme="majorBidi" w:cs="Times New Roman"/>
          <w:sz w:val="24"/>
          <w:szCs w:val="24"/>
        </w:rPr>
        <w:t xml:space="preserve"> </w:t>
      </w:r>
      <w:r w:rsidR="00F50F40" w:rsidRPr="00414CED">
        <w:rPr>
          <w:rFonts w:asciiTheme="majorBidi" w:hAnsiTheme="majorBidi" w:cs="Times New Roman"/>
          <w:sz w:val="24"/>
          <w:szCs w:val="24"/>
        </w:rPr>
        <w:t>adiposity</w:t>
      </w:r>
      <w:r w:rsidR="005E289F">
        <w:rPr>
          <w:rFonts w:asciiTheme="majorBidi" w:hAnsiTheme="majorBidi" w:cs="Times New Roman"/>
          <w:sz w:val="24"/>
          <w:szCs w:val="24"/>
        </w:rPr>
        <w:t xml:space="preserve"> and </w:t>
      </w:r>
      <w:r w:rsidR="00F50F40" w:rsidRPr="00414CED">
        <w:rPr>
          <w:rFonts w:asciiTheme="majorBidi" w:hAnsiTheme="majorBidi" w:cs="Times New Roman"/>
          <w:sz w:val="24"/>
          <w:szCs w:val="24"/>
        </w:rPr>
        <w:t>motor development</w:t>
      </w:r>
      <w:r w:rsidR="009D625A">
        <w:rPr>
          <w:rFonts w:asciiTheme="majorBidi" w:hAnsiTheme="majorBidi" w:cs="Times New Roman"/>
          <w:sz w:val="24"/>
          <w:szCs w:val="24"/>
        </w:rPr>
        <w:t>,</w:t>
      </w:r>
      <w:r w:rsidR="0045062C">
        <w:rPr>
          <w:rFonts w:asciiTheme="majorBidi" w:hAnsiTheme="majorBidi" w:cs="Times New Roman"/>
          <w:sz w:val="24"/>
          <w:szCs w:val="24"/>
        </w:rPr>
        <w:t xml:space="preserve"> </w:t>
      </w:r>
      <w:r w:rsidR="005E289F">
        <w:rPr>
          <w:rFonts w:asciiTheme="majorBidi" w:hAnsiTheme="majorBidi" w:cs="Times New Roman"/>
          <w:sz w:val="24"/>
          <w:szCs w:val="24"/>
        </w:rPr>
        <w:t xml:space="preserve">and </w:t>
      </w:r>
      <w:r w:rsidR="0045062C">
        <w:rPr>
          <w:rFonts w:asciiTheme="majorBidi" w:hAnsiTheme="majorBidi" w:cs="Times New Roman"/>
          <w:sz w:val="24"/>
          <w:szCs w:val="24"/>
        </w:rPr>
        <w:t xml:space="preserve">the evidence on the </w:t>
      </w:r>
      <w:r w:rsidR="005E289F" w:rsidRPr="0004498F">
        <w:rPr>
          <w:rFonts w:asciiTheme="majorBidi" w:hAnsiTheme="majorBidi" w:cs="Times New Roman"/>
          <w:i/>
          <w:iCs/>
          <w:sz w:val="24"/>
          <w:szCs w:val="24"/>
        </w:rPr>
        <w:t>psychological</w:t>
      </w:r>
      <w:r w:rsidR="0045062C">
        <w:rPr>
          <w:rFonts w:asciiTheme="majorBidi" w:hAnsiTheme="majorBidi" w:cs="Times New Roman"/>
          <w:sz w:val="24"/>
          <w:szCs w:val="24"/>
        </w:rPr>
        <w:t xml:space="preserve"> effects</w:t>
      </w:r>
      <w:r w:rsidR="005E289F">
        <w:rPr>
          <w:rFonts w:asciiTheme="majorBidi" w:hAnsiTheme="majorBidi" w:cs="Times New Roman"/>
          <w:sz w:val="24"/>
          <w:szCs w:val="24"/>
        </w:rPr>
        <w:t xml:space="preserve"> </w:t>
      </w:r>
      <w:r w:rsidR="00E34F6D">
        <w:rPr>
          <w:rFonts w:asciiTheme="majorBidi" w:hAnsiTheme="majorBidi" w:cs="Times New Roman"/>
          <w:sz w:val="24"/>
          <w:szCs w:val="24"/>
        </w:rPr>
        <w:t>address</w:t>
      </w:r>
      <w:r w:rsidR="00EE79D2">
        <w:rPr>
          <w:rFonts w:asciiTheme="majorBidi" w:hAnsiTheme="majorBidi" w:cs="Times New Roman"/>
          <w:sz w:val="24"/>
          <w:szCs w:val="24"/>
        </w:rPr>
        <w:t>es</w:t>
      </w:r>
      <w:r w:rsidR="00E34F6D">
        <w:rPr>
          <w:rFonts w:asciiTheme="majorBidi" w:hAnsiTheme="majorBidi" w:cs="Times New Roman"/>
          <w:sz w:val="24"/>
          <w:szCs w:val="24"/>
        </w:rPr>
        <w:t xml:space="preserve"> children</w:t>
      </w:r>
      <w:r w:rsidR="009D625A">
        <w:rPr>
          <w:rFonts w:asciiTheme="majorBidi" w:hAnsiTheme="majorBidi" w:cs="Times New Roman"/>
          <w:sz w:val="24"/>
          <w:szCs w:val="24"/>
        </w:rPr>
        <w:t>’</w:t>
      </w:r>
      <w:r w:rsidR="00E34F6D">
        <w:rPr>
          <w:rFonts w:asciiTheme="majorBidi" w:hAnsiTheme="majorBidi" w:cs="Times New Roman"/>
          <w:sz w:val="24"/>
          <w:szCs w:val="24"/>
        </w:rPr>
        <w:t>s</w:t>
      </w:r>
      <w:r w:rsidR="005E289F">
        <w:rPr>
          <w:rFonts w:asciiTheme="majorBidi" w:hAnsiTheme="majorBidi" w:cs="Times New Roman"/>
          <w:sz w:val="24"/>
          <w:szCs w:val="24"/>
        </w:rPr>
        <w:t xml:space="preserve"> </w:t>
      </w:r>
      <w:r w:rsidR="005E289F" w:rsidRPr="00414CED">
        <w:rPr>
          <w:rFonts w:asciiTheme="majorBidi" w:hAnsiTheme="majorBidi" w:cs="Times New Roman"/>
          <w:sz w:val="24"/>
          <w:szCs w:val="24"/>
        </w:rPr>
        <w:t>cognitive</w:t>
      </w:r>
      <w:r w:rsidR="005E289F">
        <w:rPr>
          <w:rFonts w:asciiTheme="majorBidi" w:hAnsiTheme="majorBidi" w:cs="Times New Roman"/>
          <w:sz w:val="24"/>
          <w:szCs w:val="24"/>
        </w:rPr>
        <w:t xml:space="preserve"> </w:t>
      </w:r>
      <w:r w:rsidR="00E34F6D">
        <w:rPr>
          <w:rFonts w:asciiTheme="majorBidi" w:hAnsiTheme="majorBidi" w:cs="Times New Roman"/>
          <w:sz w:val="24"/>
          <w:szCs w:val="24"/>
        </w:rPr>
        <w:t xml:space="preserve">development </w:t>
      </w:r>
      <w:r w:rsidR="00F50F40" w:rsidRPr="00414CED">
        <w:rPr>
          <w:rFonts w:asciiTheme="majorBidi" w:hAnsiTheme="majorBidi" w:cs="Times New Roman"/>
          <w:sz w:val="24"/>
          <w:szCs w:val="24"/>
        </w:rPr>
        <w:t>and psychosocial health</w:t>
      </w:r>
      <w:r>
        <w:rPr>
          <w:rFonts w:asciiTheme="majorBidi" w:hAnsiTheme="majorBidi" w:cs="Times New Roman"/>
          <w:sz w:val="24"/>
          <w:szCs w:val="24"/>
        </w:rPr>
        <w:t xml:space="preserve"> (page 8)</w:t>
      </w:r>
      <w:r w:rsidR="00F50F40" w:rsidRPr="00414CED">
        <w:rPr>
          <w:rFonts w:asciiTheme="majorBidi" w:hAnsiTheme="majorBidi" w:cs="Times New Roman"/>
          <w:sz w:val="24"/>
          <w:szCs w:val="24"/>
        </w:rPr>
        <w:t>.</w:t>
      </w:r>
      <w:r w:rsidR="004C0CD5">
        <w:rPr>
          <w:rFonts w:asciiTheme="majorBidi" w:hAnsiTheme="majorBidi" w:cs="Times New Roman"/>
          <w:sz w:val="24"/>
          <w:szCs w:val="24"/>
        </w:rPr>
        <w:t xml:space="preserve"> Yet, in order to </w:t>
      </w:r>
      <w:r w:rsidR="005E289F">
        <w:rPr>
          <w:rFonts w:asciiTheme="majorBidi" w:hAnsiTheme="majorBidi" w:cs="Times New Roman"/>
          <w:sz w:val="24"/>
          <w:szCs w:val="24"/>
        </w:rPr>
        <w:t xml:space="preserve">examine </w:t>
      </w:r>
      <w:r w:rsidR="004C0CD5">
        <w:rPr>
          <w:rFonts w:asciiTheme="majorBidi" w:hAnsiTheme="majorBidi" w:cs="Times New Roman"/>
          <w:sz w:val="24"/>
          <w:szCs w:val="24"/>
        </w:rPr>
        <w:t xml:space="preserve">the unique consequences of screens beyond </w:t>
      </w:r>
      <w:r w:rsidR="005E289F">
        <w:rPr>
          <w:rFonts w:asciiTheme="majorBidi" w:hAnsiTheme="majorBidi" w:cs="Times New Roman"/>
          <w:sz w:val="24"/>
          <w:szCs w:val="24"/>
        </w:rPr>
        <w:t xml:space="preserve">other </w:t>
      </w:r>
      <w:r w:rsidR="009D625A">
        <w:rPr>
          <w:rFonts w:asciiTheme="majorBidi" w:hAnsiTheme="majorBidi" w:cs="Times New Roman"/>
          <w:sz w:val="24"/>
          <w:szCs w:val="24"/>
        </w:rPr>
        <w:t xml:space="preserve">forms of </w:t>
      </w:r>
      <w:r w:rsidR="004C0CD5">
        <w:rPr>
          <w:rFonts w:asciiTheme="majorBidi" w:hAnsiTheme="majorBidi" w:cs="Times New Roman"/>
          <w:sz w:val="24"/>
          <w:szCs w:val="24"/>
        </w:rPr>
        <w:t>inactivity</w:t>
      </w:r>
      <w:r w:rsidR="009D625A">
        <w:rPr>
          <w:rFonts w:ascii="Times New Roman" w:hAnsi="Times New Roman" w:cs="Times New Roman"/>
          <w:sz w:val="24"/>
          <w:szCs w:val="24"/>
        </w:rPr>
        <w:t xml:space="preserve"> or </w:t>
      </w:r>
      <w:r w:rsidR="005E289F">
        <w:rPr>
          <w:rFonts w:asciiTheme="majorBidi" w:hAnsiTheme="majorBidi" w:cs="Times New Roman"/>
          <w:sz w:val="24"/>
          <w:szCs w:val="24"/>
        </w:rPr>
        <w:t>sedentary behaviors</w:t>
      </w:r>
      <w:r w:rsidR="004C0CD5">
        <w:rPr>
          <w:rFonts w:asciiTheme="majorBidi" w:hAnsiTheme="majorBidi" w:cs="Times New Roman"/>
          <w:sz w:val="24"/>
          <w:szCs w:val="24"/>
        </w:rPr>
        <w:t xml:space="preserve">, </w:t>
      </w:r>
      <w:r w:rsidR="005E289F">
        <w:rPr>
          <w:rFonts w:asciiTheme="majorBidi" w:hAnsiTheme="majorBidi" w:cs="Times New Roman"/>
          <w:sz w:val="24"/>
          <w:szCs w:val="24"/>
        </w:rPr>
        <w:t xml:space="preserve">such as listening to a story, </w:t>
      </w:r>
      <w:r w:rsidR="00E34F6D">
        <w:rPr>
          <w:rFonts w:asciiTheme="majorBidi" w:hAnsiTheme="majorBidi" w:cs="Times New Roman"/>
          <w:sz w:val="24"/>
          <w:szCs w:val="24"/>
        </w:rPr>
        <w:t xml:space="preserve">special attention should be given to </w:t>
      </w:r>
      <w:r w:rsidR="005E289F">
        <w:rPr>
          <w:rFonts w:asciiTheme="majorBidi" w:hAnsiTheme="majorBidi" w:cs="Times New Roman"/>
          <w:sz w:val="24"/>
          <w:szCs w:val="24"/>
        </w:rPr>
        <w:t xml:space="preserve">the </w:t>
      </w:r>
      <w:r w:rsidR="00FC776F">
        <w:rPr>
          <w:rFonts w:asciiTheme="majorBidi" w:hAnsiTheme="majorBidi" w:cs="Times New Roman"/>
          <w:sz w:val="24"/>
          <w:szCs w:val="24"/>
        </w:rPr>
        <w:t xml:space="preserve">alleged </w:t>
      </w:r>
      <w:r w:rsidR="005E289F">
        <w:rPr>
          <w:rFonts w:asciiTheme="majorBidi" w:hAnsiTheme="majorBidi" w:cs="Times New Roman"/>
          <w:sz w:val="24"/>
          <w:szCs w:val="24"/>
        </w:rPr>
        <w:t>cognitive and psychosocial implications. This is because</w:t>
      </w:r>
      <w:r w:rsidR="004C0CD5">
        <w:rPr>
          <w:rFonts w:asciiTheme="majorBidi" w:hAnsiTheme="majorBidi" w:cs="Times New Roman"/>
          <w:sz w:val="24"/>
          <w:szCs w:val="24"/>
        </w:rPr>
        <w:t xml:space="preserve"> there is no reason to assume that sedentary time with screens </w:t>
      </w:r>
      <w:r w:rsidR="009D625A">
        <w:rPr>
          <w:rFonts w:asciiTheme="majorBidi" w:hAnsiTheme="majorBidi" w:cs="Times New Roman"/>
          <w:sz w:val="24"/>
          <w:szCs w:val="24"/>
        </w:rPr>
        <w:t>poses a greater risk</w:t>
      </w:r>
      <w:r w:rsidR="004C0CD5">
        <w:rPr>
          <w:rFonts w:asciiTheme="majorBidi" w:hAnsiTheme="majorBidi" w:cs="Times New Roman"/>
          <w:sz w:val="24"/>
          <w:szCs w:val="24"/>
        </w:rPr>
        <w:t xml:space="preserve"> for adiposity and motor development than sedentary time without screens (i.e.,</w:t>
      </w:r>
      <w:r w:rsidR="009D625A">
        <w:rPr>
          <w:rFonts w:asciiTheme="majorBidi" w:hAnsiTheme="majorBidi" w:cs="Times New Roman"/>
          <w:sz w:val="24"/>
          <w:szCs w:val="24"/>
        </w:rPr>
        <w:t xml:space="preserve"> </w:t>
      </w:r>
      <w:r w:rsidR="00EE1CC1">
        <w:rPr>
          <w:rFonts w:asciiTheme="majorBidi" w:hAnsiTheme="majorBidi" w:cs="Times New Roman"/>
          <w:sz w:val="24"/>
          <w:szCs w:val="24"/>
        </w:rPr>
        <w:t xml:space="preserve">it is </w:t>
      </w:r>
      <w:r w:rsidR="004C0CD5">
        <w:rPr>
          <w:rFonts w:asciiTheme="majorBidi" w:hAnsiTheme="majorBidi" w:cs="Times New Roman"/>
          <w:sz w:val="24"/>
          <w:szCs w:val="24"/>
        </w:rPr>
        <w:t>the physical inactivity</w:t>
      </w:r>
      <w:r w:rsidR="00EE1CC1">
        <w:rPr>
          <w:rFonts w:asciiTheme="majorBidi" w:hAnsiTheme="majorBidi" w:cs="Times New Roman"/>
          <w:sz w:val="24"/>
          <w:szCs w:val="24"/>
        </w:rPr>
        <w:t xml:space="preserve"> that</w:t>
      </w:r>
      <w:r w:rsidR="004C0CD5">
        <w:rPr>
          <w:rFonts w:asciiTheme="majorBidi" w:hAnsiTheme="majorBidi" w:cs="Times New Roman"/>
          <w:sz w:val="24"/>
          <w:szCs w:val="24"/>
        </w:rPr>
        <w:t xml:space="preserve"> leads to adiposity</w:t>
      </w:r>
      <w:r w:rsidR="005E289F">
        <w:rPr>
          <w:rFonts w:asciiTheme="majorBidi" w:hAnsiTheme="majorBidi" w:cs="Times New Roman"/>
          <w:sz w:val="24"/>
          <w:szCs w:val="24"/>
        </w:rPr>
        <w:t>, not the content of a TV show).</w:t>
      </w:r>
    </w:p>
    <w:p w14:paraId="4AE6948A" w14:textId="655DF4EC" w:rsidR="00F50F40" w:rsidRDefault="005E289F" w:rsidP="003401EF">
      <w:pPr>
        <w:spacing w:after="0" w:line="480" w:lineRule="auto"/>
        <w:ind w:firstLine="720"/>
        <w:rPr>
          <w:rFonts w:asciiTheme="majorBidi" w:hAnsiTheme="majorBidi" w:cs="Times New Roman"/>
          <w:sz w:val="24"/>
          <w:szCs w:val="24"/>
        </w:rPr>
      </w:pPr>
      <w:r>
        <w:rPr>
          <w:rFonts w:asciiTheme="majorBidi" w:hAnsiTheme="majorBidi" w:cs="Times New Roman"/>
          <w:sz w:val="24"/>
          <w:szCs w:val="24"/>
        </w:rPr>
        <w:t xml:space="preserve"> </w:t>
      </w:r>
      <w:r w:rsidR="004C0CD5">
        <w:rPr>
          <w:rFonts w:asciiTheme="majorBidi" w:hAnsiTheme="majorBidi" w:cs="Times New Roman"/>
          <w:sz w:val="24"/>
          <w:szCs w:val="24"/>
        </w:rPr>
        <w:t xml:space="preserve">  </w:t>
      </w:r>
    </w:p>
    <w:p w14:paraId="63612850" w14:textId="05D67541" w:rsidR="00414CED" w:rsidRPr="00EE79D2" w:rsidRDefault="00D55814" w:rsidP="000A367F">
      <w:pPr>
        <w:pStyle w:val="a3"/>
        <w:numPr>
          <w:ilvl w:val="0"/>
          <w:numId w:val="35"/>
        </w:numPr>
        <w:spacing w:after="0" w:line="480" w:lineRule="auto"/>
        <w:rPr>
          <w:rFonts w:asciiTheme="majorBidi" w:hAnsiTheme="majorBidi" w:cstheme="majorBidi"/>
          <w:b/>
          <w:bCs/>
          <w:sz w:val="24"/>
          <w:szCs w:val="24"/>
        </w:rPr>
      </w:pPr>
      <w:r w:rsidRPr="00EE79D2">
        <w:rPr>
          <w:rFonts w:asciiTheme="majorBidi" w:hAnsiTheme="majorBidi" w:cstheme="majorBidi"/>
          <w:b/>
          <w:bCs/>
          <w:sz w:val="24"/>
          <w:szCs w:val="24"/>
        </w:rPr>
        <w:t>The</w:t>
      </w:r>
      <w:r w:rsidR="00275180" w:rsidRPr="00EE79D2">
        <w:rPr>
          <w:rFonts w:asciiTheme="majorBidi" w:hAnsiTheme="majorBidi" w:cstheme="majorBidi"/>
          <w:b/>
          <w:bCs/>
          <w:sz w:val="24"/>
          <w:szCs w:val="24"/>
        </w:rPr>
        <w:t xml:space="preserve"> </w:t>
      </w:r>
      <w:r w:rsidR="00196169" w:rsidRPr="00EE79D2">
        <w:rPr>
          <w:rFonts w:asciiTheme="majorBidi" w:hAnsiTheme="majorBidi" w:cstheme="majorBidi"/>
          <w:b/>
          <w:bCs/>
          <w:sz w:val="24"/>
          <w:szCs w:val="24"/>
        </w:rPr>
        <w:t xml:space="preserve">quality of </w:t>
      </w:r>
      <w:r w:rsidR="00CC1662" w:rsidRPr="00EE79D2">
        <w:rPr>
          <w:rFonts w:asciiTheme="majorBidi" w:hAnsiTheme="majorBidi" w:cstheme="majorBidi"/>
          <w:b/>
          <w:bCs/>
          <w:sz w:val="24"/>
          <w:szCs w:val="24"/>
        </w:rPr>
        <w:t xml:space="preserve">evidence for negative </w:t>
      </w:r>
      <w:r w:rsidR="00196169" w:rsidRPr="00EE79D2">
        <w:rPr>
          <w:rFonts w:asciiTheme="majorBidi" w:hAnsiTheme="majorBidi" w:cstheme="majorBidi"/>
          <w:b/>
          <w:bCs/>
          <w:sz w:val="24"/>
          <w:szCs w:val="24"/>
        </w:rPr>
        <w:t xml:space="preserve">psychological </w:t>
      </w:r>
      <w:r w:rsidRPr="00EE79D2">
        <w:rPr>
          <w:rFonts w:asciiTheme="majorBidi" w:hAnsiTheme="majorBidi" w:cstheme="majorBidi"/>
          <w:b/>
          <w:bCs/>
          <w:sz w:val="24"/>
          <w:szCs w:val="24"/>
        </w:rPr>
        <w:t xml:space="preserve">outcomes </w:t>
      </w:r>
      <w:r w:rsidR="00196169" w:rsidRPr="00EE79D2">
        <w:rPr>
          <w:rFonts w:asciiTheme="majorBidi" w:hAnsiTheme="majorBidi" w:cstheme="majorBidi"/>
          <w:b/>
          <w:bCs/>
          <w:sz w:val="24"/>
          <w:szCs w:val="24"/>
        </w:rPr>
        <w:t>of screen</w:t>
      </w:r>
      <w:r w:rsidRPr="00EE79D2">
        <w:rPr>
          <w:rFonts w:asciiTheme="majorBidi" w:hAnsiTheme="majorBidi" w:cstheme="majorBidi"/>
          <w:b/>
          <w:bCs/>
          <w:sz w:val="24"/>
          <w:szCs w:val="24"/>
        </w:rPr>
        <w:t>s is very poor.</w:t>
      </w:r>
    </w:p>
    <w:p w14:paraId="6B8EB7A2" w14:textId="23518091" w:rsidR="00D83180" w:rsidRDefault="00CC1662" w:rsidP="003401EF">
      <w:pPr>
        <w:spacing w:after="0" w:line="480" w:lineRule="auto"/>
        <w:ind w:firstLine="720"/>
        <w:rPr>
          <w:rFonts w:asciiTheme="majorBidi" w:hAnsiTheme="majorBidi" w:cs="Times New Roman"/>
          <w:sz w:val="24"/>
          <w:szCs w:val="24"/>
        </w:rPr>
      </w:pPr>
      <w:r>
        <w:rPr>
          <w:rFonts w:asciiTheme="majorBidi" w:hAnsiTheme="majorBidi" w:cs="Times New Roman"/>
          <w:sz w:val="24"/>
          <w:szCs w:val="24"/>
        </w:rPr>
        <w:t>According to the authors</w:t>
      </w:r>
      <w:r w:rsidR="00E35184">
        <w:rPr>
          <w:rFonts w:asciiTheme="majorBidi" w:hAnsiTheme="majorBidi" w:cs="Times New Roman"/>
          <w:sz w:val="24"/>
          <w:szCs w:val="24"/>
        </w:rPr>
        <w:t xml:space="preserve"> of the WHO document</w:t>
      </w:r>
      <w:r>
        <w:rPr>
          <w:rFonts w:asciiTheme="majorBidi" w:hAnsiTheme="majorBidi" w:cs="Times New Roman"/>
          <w:sz w:val="24"/>
          <w:szCs w:val="24"/>
        </w:rPr>
        <w:t>,</w:t>
      </w:r>
      <w:r w:rsidR="003F1DE0">
        <w:rPr>
          <w:rFonts w:asciiTheme="majorBidi" w:hAnsiTheme="majorBidi" w:cs="Times New Roman"/>
          <w:sz w:val="24"/>
          <w:szCs w:val="24"/>
        </w:rPr>
        <w:t xml:space="preserve"> the suggested guidelines were formed based on </w:t>
      </w:r>
      <w:proofErr w:type="gramStart"/>
      <w:r w:rsidR="003F1DE0">
        <w:rPr>
          <w:rFonts w:asciiTheme="majorBidi" w:hAnsiTheme="majorBidi" w:cs="Times New Roman"/>
          <w:sz w:val="24"/>
          <w:szCs w:val="24"/>
        </w:rPr>
        <w:t>a large number of</w:t>
      </w:r>
      <w:proofErr w:type="gramEnd"/>
      <w:r w:rsidR="003F1DE0">
        <w:rPr>
          <w:rFonts w:asciiTheme="majorBidi" w:hAnsiTheme="majorBidi" w:cs="Times New Roman"/>
          <w:sz w:val="24"/>
          <w:szCs w:val="24"/>
        </w:rPr>
        <w:t xml:space="preserve"> empirical studies from </w:t>
      </w:r>
      <w:r w:rsidR="003F1DE0" w:rsidRPr="00D83180">
        <w:rPr>
          <w:rFonts w:asciiTheme="majorBidi" w:hAnsiTheme="majorBidi" w:cs="Times New Roman"/>
          <w:sz w:val="24"/>
          <w:szCs w:val="24"/>
        </w:rPr>
        <w:t>high-quality systematic</w:t>
      </w:r>
      <w:r w:rsidR="003F1DE0">
        <w:rPr>
          <w:rFonts w:asciiTheme="majorBidi" w:hAnsiTheme="majorBidi" w:cs="Times New Roman"/>
          <w:sz w:val="24"/>
          <w:szCs w:val="24"/>
        </w:rPr>
        <w:t xml:space="preserve"> </w:t>
      </w:r>
      <w:r w:rsidR="003F1DE0" w:rsidRPr="00D83180">
        <w:rPr>
          <w:rFonts w:asciiTheme="majorBidi" w:hAnsiTheme="majorBidi" w:cs="Times New Roman"/>
          <w:sz w:val="24"/>
          <w:szCs w:val="24"/>
        </w:rPr>
        <w:t xml:space="preserve">reviews </w:t>
      </w:r>
      <w:r w:rsidR="003F1DE0">
        <w:rPr>
          <w:rFonts w:asciiTheme="majorBidi" w:hAnsiTheme="majorBidi" w:cs="Times New Roman"/>
          <w:sz w:val="24"/>
          <w:szCs w:val="24"/>
        </w:rPr>
        <w:t xml:space="preserve">published </w:t>
      </w:r>
      <w:r w:rsidR="000E590F">
        <w:rPr>
          <w:rFonts w:asciiTheme="majorBidi" w:hAnsiTheme="majorBidi" w:cs="Times New Roman"/>
          <w:sz w:val="24"/>
          <w:szCs w:val="24"/>
        </w:rPr>
        <w:t>between</w:t>
      </w:r>
      <w:r w:rsidR="000E590F" w:rsidRPr="00D83180">
        <w:rPr>
          <w:rFonts w:asciiTheme="majorBidi" w:hAnsiTheme="majorBidi" w:cs="Times New Roman"/>
          <w:sz w:val="24"/>
          <w:szCs w:val="24"/>
        </w:rPr>
        <w:t xml:space="preserve"> </w:t>
      </w:r>
      <w:r w:rsidR="003F1DE0" w:rsidRPr="00D83180">
        <w:rPr>
          <w:rFonts w:asciiTheme="majorBidi" w:hAnsiTheme="majorBidi" w:cs="Times New Roman"/>
          <w:sz w:val="24"/>
          <w:szCs w:val="24"/>
        </w:rPr>
        <w:t>2017</w:t>
      </w:r>
      <w:r w:rsidR="000E590F">
        <w:rPr>
          <w:rFonts w:asciiTheme="majorBidi" w:hAnsiTheme="majorBidi" w:cs="Times New Roman"/>
          <w:sz w:val="24"/>
          <w:szCs w:val="24"/>
        </w:rPr>
        <w:t xml:space="preserve"> and </w:t>
      </w:r>
      <w:r w:rsidR="003F1DE0" w:rsidRPr="00D83180">
        <w:rPr>
          <w:rFonts w:asciiTheme="majorBidi" w:hAnsiTheme="majorBidi" w:cs="Times New Roman"/>
          <w:sz w:val="24"/>
          <w:szCs w:val="24"/>
        </w:rPr>
        <w:t>2018</w:t>
      </w:r>
      <w:r w:rsidR="003F1DE0">
        <w:rPr>
          <w:rFonts w:asciiTheme="majorBidi" w:hAnsiTheme="majorBidi" w:cs="Times New Roman"/>
          <w:sz w:val="24"/>
          <w:szCs w:val="24"/>
        </w:rPr>
        <w:t xml:space="preserve"> in</w:t>
      </w:r>
      <w:r w:rsidR="003F1DE0" w:rsidRPr="00D83180">
        <w:rPr>
          <w:rFonts w:asciiTheme="majorBidi" w:hAnsiTheme="majorBidi" w:cs="Times New Roman"/>
          <w:sz w:val="24"/>
          <w:szCs w:val="24"/>
        </w:rPr>
        <w:t xml:space="preserve"> six </w:t>
      </w:r>
      <w:r w:rsidR="003F1DE0">
        <w:rPr>
          <w:rFonts w:asciiTheme="majorBidi" w:hAnsiTheme="majorBidi" w:cs="Times New Roman"/>
          <w:sz w:val="24"/>
          <w:szCs w:val="24"/>
        </w:rPr>
        <w:t xml:space="preserve">WHO </w:t>
      </w:r>
      <w:r w:rsidR="003F1DE0" w:rsidRPr="00D83180">
        <w:rPr>
          <w:rFonts w:asciiTheme="majorBidi" w:hAnsiTheme="majorBidi" w:cs="Times New Roman"/>
          <w:sz w:val="24"/>
          <w:szCs w:val="24"/>
        </w:rPr>
        <w:t>languages.</w:t>
      </w:r>
      <w:r w:rsidR="003F1DE0">
        <w:rPr>
          <w:rFonts w:asciiTheme="majorBidi" w:hAnsiTheme="majorBidi" w:cs="Times New Roman"/>
          <w:sz w:val="24"/>
          <w:szCs w:val="24"/>
        </w:rPr>
        <w:t xml:space="preserve"> </w:t>
      </w:r>
      <w:r w:rsidR="00E35184">
        <w:rPr>
          <w:rFonts w:asciiTheme="majorBidi" w:hAnsiTheme="majorBidi" w:cs="Times New Roman"/>
          <w:sz w:val="24"/>
          <w:szCs w:val="24"/>
        </w:rPr>
        <w:t xml:space="preserve">The scientific justification for the guidelines </w:t>
      </w:r>
      <w:r w:rsidR="000E590F">
        <w:rPr>
          <w:rFonts w:asciiTheme="majorBidi" w:hAnsiTheme="majorBidi" w:cs="Times New Roman"/>
          <w:sz w:val="24"/>
          <w:szCs w:val="24"/>
        </w:rPr>
        <w:t xml:space="preserve">was </w:t>
      </w:r>
      <w:r w:rsidR="00E35184">
        <w:rPr>
          <w:rFonts w:asciiTheme="majorBidi" w:hAnsiTheme="majorBidi" w:cs="Times New Roman"/>
          <w:sz w:val="24"/>
          <w:szCs w:val="24"/>
        </w:rPr>
        <w:t xml:space="preserve">provided in separate supplementary material named: </w:t>
      </w:r>
      <w:hyperlink r:id="rId8" w:history="1">
        <w:r w:rsidR="00E35184" w:rsidRPr="00124102">
          <w:rPr>
            <w:rStyle w:val="Hyperlink"/>
            <w:rFonts w:asciiTheme="majorBidi" w:hAnsiTheme="majorBidi" w:cs="Times New Roman"/>
            <w:sz w:val="24"/>
            <w:szCs w:val="24"/>
          </w:rPr>
          <w:t>Web Annex Evidence Profiles</w:t>
        </w:r>
      </w:hyperlink>
      <w:r w:rsidR="00E35184">
        <w:rPr>
          <w:rFonts w:asciiTheme="majorBidi" w:hAnsiTheme="majorBidi" w:cs="Times New Roman"/>
          <w:sz w:val="24"/>
          <w:szCs w:val="24"/>
        </w:rPr>
        <w:t xml:space="preserve">. The </w:t>
      </w:r>
      <w:r w:rsidR="00951153">
        <w:rPr>
          <w:rFonts w:asciiTheme="majorBidi" w:hAnsiTheme="majorBidi" w:cs="Times New Roman"/>
          <w:sz w:val="24"/>
          <w:szCs w:val="24"/>
        </w:rPr>
        <w:t xml:space="preserve">Web Annex </w:t>
      </w:r>
      <w:r w:rsidR="00E35184">
        <w:rPr>
          <w:rFonts w:asciiTheme="majorBidi" w:hAnsiTheme="majorBidi" w:cs="Times New Roman"/>
          <w:sz w:val="24"/>
          <w:szCs w:val="24"/>
        </w:rPr>
        <w:t xml:space="preserve">includes </w:t>
      </w:r>
      <w:r w:rsidR="00234A8F">
        <w:rPr>
          <w:rFonts w:asciiTheme="majorBidi" w:hAnsiTheme="majorBidi" w:cs="Times New Roman"/>
          <w:sz w:val="24"/>
          <w:szCs w:val="24"/>
        </w:rPr>
        <w:t>28 tables that summarize findings from a total of 251 references. However, only</w:t>
      </w:r>
      <w:r w:rsidR="00E35184">
        <w:rPr>
          <w:rFonts w:asciiTheme="majorBidi" w:hAnsiTheme="majorBidi" w:cs="Times New Roman"/>
          <w:sz w:val="24"/>
          <w:szCs w:val="24"/>
        </w:rPr>
        <w:t xml:space="preserve"> two tables </w:t>
      </w:r>
      <w:r w:rsidR="00234A8F">
        <w:rPr>
          <w:rFonts w:asciiTheme="majorBidi" w:hAnsiTheme="majorBidi" w:cs="Times New Roman"/>
          <w:sz w:val="24"/>
          <w:szCs w:val="24"/>
        </w:rPr>
        <w:t xml:space="preserve">address </w:t>
      </w:r>
      <w:r w:rsidR="00E35184">
        <w:rPr>
          <w:rFonts w:asciiTheme="majorBidi" w:hAnsiTheme="majorBidi" w:cs="Times New Roman"/>
          <w:sz w:val="24"/>
          <w:szCs w:val="24"/>
        </w:rPr>
        <w:t xml:space="preserve">the empirical </w:t>
      </w:r>
      <w:r w:rsidR="00234A8F">
        <w:rPr>
          <w:rFonts w:asciiTheme="majorBidi" w:hAnsiTheme="majorBidi" w:cs="Times New Roman"/>
          <w:sz w:val="24"/>
          <w:szCs w:val="24"/>
        </w:rPr>
        <w:t xml:space="preserve">studies examining </w:t>
      </w:r>
      <w:r w:rsidR="000E590F">
        <w:rPr>
          <w:rFonts w:asciiTheme="majorBidi" w:hAnsiTheme="majorBidi" w:cs="Times New Roman"/>
          <w:sz w:val="24"/>
          <w:szCs w:val="24"/>
        </w:rPr>
        <w:t xml:space="preserve">the </w:t>
      </w:r>
      <w:r w:rsidR="00E35184">
        <w:rPr>
          <w:rFonts w:asciiTheme="majorBidi" w:hAnsiTheme="majorBidi" w:cs="Times New Roman"/>
          <w:sz w:val="24"/>
          <w:szCs w:val="24"/>
        </w:rPr>
        <w:t xml:space="preserve">psychosocial </w:t>
      </w:r>
      <w:r w:rsidR="00234A8F">
        <w:rPr>
          <w:rFonts w:asciiTheme="majorBidi" w:hAnsiTheme="majorBidi" w:cs="Times New Roman"/>
          <w:sz w:val="24"/>
          <w:szCs w:val="24"/>
        </w:rPr>
        <w:t xml:space="preserve">or </w:t>
      </w:r>
      <w:r w:rsidR="00E35184">
        <w:rPr>
          <w:rFonts w:asciiTheme="majorBidi" w:hAnsiTheme="majorBidi" w:cs="Times New Roman"/>
          <w:sz w:val="24"/>
          <w:szCs w:val="24"/>
        </w:rPr>
        <w:t xml:space="preserve">cognitive </w:t>
      </w:r>
      <w:r w:rsidR="00234A8F">
        <w:rPr>
          <w:rFonts w:asciiTheme="majorBidi" w:hAnsiTheme="majorBidi" w:cs="Times New Roman"/>
          <w:sz w:val="24"/>
          <w:szCs w:val="24"/>
        </w:rPr>
        <w:t>outcomes</w:t>
      </w:r>
      <w:r w:rsidR="00E35184">
        <w:rPr>
          <w:rFonts w:asciiTheme="majorBidi" w:hAnsiTheme="majorBidi" w:cs="Times New Roman"/>
          <w:sz w:val="24"/>
          <w:szCs w:val="24"/>
        </w:rPr>
        <w:t xml:space="preserve"> of screen time.</w:t>
      </w:r>
      <w:r w:rsidR="00234A8F">
        <w:rPr>
          <w:rFonts w:asciiTheme="majorBidi" w:hAnsiTheme="majorBidi" w:cs="Times New Roman"/>
          <w:sz w:val="24"/>
          <w:szCs w:val="24"/>
        </w:rPr>
        <w:t xml:space="preserve"> </w:t>
      </w:r>
      <w:r w:rsidR="003F1DE0">
        <w:rPr>
          <w:rFonts w:asciiTheme="majorBidi" w:hAnsiTheme="majorBidi" w:cs="Times New Roman"/>
          <w:sz w:val="24"/>
          <w:szCs w:val="24"/>
        </w:rPr>
        <w:t>T</w:t>
      </w:r>
      <w:r>
        <w:rPr>
          <w:rFonts w:asciiTheme="majorBidi" w:hAnsiTheme="majorBidi" w:cs="Times New Roman"/>
          <w:sz w:val="24"/>
          <w:szCs w:val="24"/>
        </w:rPr>
        <w:t>he evidence for the psychosocial consequences of screens (</w:t>
      </w:r>
      <w:r w:rsidR="00234A8F">
        <w:rPr>
          <w:rFonts w:asciiTheme="majorBidi" w:hAnsiTheme="majorBidi" w:cs="Times New Roman"/>
          <w:sz w:val="24"/>
          <w:szCs w:val="24"/>
        </w:rPr>
        <w:t xml:space="preserve">Web Annex </w:t>
      </w:r>
      <w:r>
        <w:rPr>
          <w:rFonts w:asciiTheme="majorBidi" w:hAnsiTheme="majorBidi" w:cs="Times New Roman"/>
          <w:sz w:val="24"/>
          <w:szCs w:val="24"/>
        </w:rPr>
        <w:t>Table 1.2.3) is based on</w:t>
      </w:r>
      <w:r w:rsidR="00CA5DB5">
        <w:rPr>
          <w:rFonts w:asciiTheme="majorBidi" w:hAnsiTheme="majorBidi" w:cs="Times New Roman"/>
          <w:sz w:val="24"/>
          <w:szCs w:val="24"/>
        </w:rPr>
        <w:t xml:space="preserve"> 20 studies:</w:t>
      </w:r>
      <w:r>
        <w:rPr>
          <w:rFonts w:asciiTheme="majorBidi" w:hAnsiTheme="majorBidi" w:cs="Times New Roman"/>
          <w:sz w:val="24"/>
          <w:szCs w:val="24"/>
        </w:rPr>
        <w:t xml:space="preserve"> </w:t>
      </w:r>
      <w:r w:rsidR="00CA5DB5">
        <w:rPr>
          <w:rFonts w:asciiTheme="majorBidi" w:hAnsiTheme="majorBidi" w:cs="Times New Roman"/>
          <w:sz w:val="24"/>
          <w:szCs w:val="24"/>
        </w:rPr>
        <w:t>two</w:t>
      </w:r>
      <w:r>
        <w:rPr>
          <w:rFonts w:asciiTheme="majorBidi" w:hAnsiTheme="majorBidi" w:cs="Times New Roman"/>
          <w:sz w:val="24"/>
          <w:szCs w:val="24"/>
        </w:rPr>
        <w:t xml:space="preserve"> </w:t>
      </w:r>
      <w:r w:rsidRPr="00CC1662">
        <w:rPr>
          <w:rFonts w:asciiTheme="majorBidi" w:hAnsiTheme="majorBidi" w:cs="Times New Roman"/>
          <w:sz w:val="24"/>
          <w:szCs w:val="24"/>
        </w:rPr>
        <w:t>randomized trial</w:t>
      </w:r>
      <w:r w:rsidR="000E590F">
        <w:rPr>
          <w:rFonts w:asciiTheme="majorBidi" w:hAnsiTheme="majorBidi" w:cs="Times New Roman"/>
          <w:sz w:val="24"/>
          <w:szCs w:val="24"/>
        </w:rPr>
        <w:t>s</w:t>
      </w:r>
      <w:r w:rsidRPr="00CC1662">
        <w:rPr>
          <w:rFonts w:asciiTheme="majorBidi" w:hAnsiTheme="majorBidi" w:cs="Times New Roman"/>
          <w:sz w:val="24"/>
          <w:szCs w:val="24"/>
        </w:rPr>
        <w:t>,</w:t>
      </w:r>
      <w:r>
        <w:rPr>
          <w:rFonts w:asciiTheme="majorBidi" w:hAnsiTheme="majorBidi" w:cs="Times New Roman"/>
          <w:sz w:val="24"/>
          <w:szCs w:val="24"/>
        </w:rPr>
        <w:t xml:space="preserve"> </w:t>
      </w:r>
      <w:r w:rsidR="00CA5DB5">
        <w:rPr>
          <w:rFonts w:asciiTheme="majorBidi" w:hAnsiTheme="majorBidi" w:cs="Times New Roman"/>
          <w:sz w:val="24"/>
          <w:szCs w:val="24"/>
        </w:rPr>
        <w:t>eleven</w:t>
      </w:r>
      <w:r>
        <w:rPr>
          <w:rFonts w:asciiTheme="majorBidi" w:hAnsiTheme="majorBidi" w:cs="Times New Roman"/>
          <w:sz w:val="24"/>
          <w:szCs w:val="24"/>
        </w:rPr>
        <w:t xml:space="preserve"> </w:t>
      </w:r>
      <w:r w:rsidRPr="00CC1662">
        <w:rPr>
          <w:rFonts w:asciiTheme="majorBidi" w:hAnsiTheme="majorBidi" w:cs="Times New Roman"/>
          <w:sz w:val="24"/>
          <w:szCs w:val="24"/>
        </w:rPr>
        <w:t xml:space="preserve">longitudinal </w:t>
      </w:r>
      <w:r>
        <w:rPr>
          <w:rFonts w:asciiTheme="majorBidi" w:hAnsiTheme="majorBidi" w:cs="Times New Roman"/>
          <w:sz w:val="24"/>
          <w:szCs w:val="24"/>
        </w:rPr>
        <w:t>studies,</w:t>
      </w:r>
      <w:r w:rsidRPr="00CC1662">
        <w:rPr>
          <w:rFonts w:asciiTheme="majorBidi" w:hAnsiTheme="majorBidi" w:cs="Times New Roman"/>
          <w:sz w:val="24"/>
          <w:szCs w:val="24"/>
        </w:rPr>
        <w:t xml:space="preserve"> </w:t>
      </w:r>
      <w:r>
        <w:rPr>
          <w:rFonts w:asciiTheme="majorBidi" w:hAnsiTheme="majorBidi" w:cs="Times New Roman"/>
          <w:sz w:val="24"/>
          <w:szCs w:val="24"/>
        </w:rPr>
        <w:t xml:space="preserve">and </w:t>
      </w:r>
      <w:r w:rsidR="00CA5DB5">
        <w:rPr>
          <w:rFonts w:asciiTheme="majorBidi" w:hAnsiTheme="majorBidi" w:cs="Times New Roman"/>
          <w:sz w:val="24"/>
          <w:szCs w:val="24"/>
        </w:rPr>
        <w:t>seven</w:t>
      </w:r>
      <w:r>
        <w:rPr>
          <w:rFonts w:asciiTheme="majorBidi" w:hAnsiTheme="majorBidi" w:cs="Times New Roman"/>
          <w:sz w:val="24"/>
          <w:szCs w:val="24"/>
        </w:rPr>
        <w:t xml:space="preserve"> </w:t>
      </w:r>
      <w:r w:rsidRPr="00CC1662">
        <w:rPr>
          <w:rFonts w:asciiTheme="majorBidi" w:hAnsiTheme="majorBidi" w:cs="Times New Roman"/>
          <w:sz w:val="24"/>
          <w:szCs w:val="24"/>
        </w:rPr>
        <w:t>cross-sectional studies</w:t>
      </w:r>
      <w:r w:rsidR="0045426A">
        <w:rPr>
          <w:rFonts w:asciiTheme="majorBidi" w:hAnsiTheme="majorBidi" w:cs="Times New Roman"/>
          <w:sz w:val="24"/>
          <w:szCs w:val="24"/>
        </w:rPr>
        <w:t>.</w:t>
      </w:r>
      <w:r>
        <w:rPr>
          <w:rFonts w:asciiTheme="majorBidi" w:hAnsiTheme="majorBidi" w:cs="Times New Roman"/>
          <w:sz w:val="24"/>
          <w:szCs w:val="24"/>
        </w:rPr>
        <w:t xml:space="preserve"> The evidence for the </w:t>
      </w:r>
      <w:r>
        <w:rPr>
          <w:rFonts w:asciiTheme="majorBidi" w:hAnsiTheme="majorBidi" w:cs="Times New Roman"/>
          <w:sz w:val="24"/>
          <w:szCs w:val="24"/>
        </w:rPr>
        <w:lastRenderedPageBreak/>
        <w:t>cognitive consequences (</w:t>
      </w:r>
      <w:r w:rsidR="00234A8F">
        <w:rPr>
          <w:rFonts w:asciiTheme="majorBidi" w:hAnsiTheme="majorBidi" w:cs="Times New Roman"/>
          <w:sz w:val="24"/>
          <w:szCs w:val="24"/>
        </w:rPr>
        <w:t xml:space="preserve">Web Annex </w:t>
      </w:r>
      <w:r>
        <w:rPr>
          <w:rFonts w:asciiTheme="majorBidi" w:hAnsiTheme="majorBidi" w:cs="Times New Roman"/>
          <w:sz w:val="24"/>
          <w:szCs w:val="24"/>
        </w:rPr>
        <w:t xml:space="preserve">Table 1.2.4) is based on </w:t>
      </w:r>
      <w:r w:rsidR="00CA5DB5">
        <w:rPr>
          <w:rFonts w:asciiTheme="majorBidi" w:hAnsiTheme="majorBidi" w:cs="Times New Roman"/>
          <w:sz w:val="24"/>
          <w:szCs w:val="24"/>
        </w:rPr>
        <w:t xml:space="preserve">29 studies: twelve </w:t>
      </w:r>
      <w:r w:rsidRPr="00CC1662">
        <w:rPr>
          <w:rFonts w:asciiTheme="majorBidi" w:hAnsiTheme="majorBidi" w:cs="Times New Roman"/>
          <w:sz w:val="24"/>
          <w:szCs w:val="24"/>
        </w:rPr>
        <w:t>longitudinal</w:t>
      </w:r>
      <w:r>
        <w:rPr>
          <w:rFonts w:asciiTheme="majorBidi" w:hAnsiTheme="majorBidi" w:cs="Times New Roman"/>
          <w:sz w:val="24"/>
          <w:szCs w:val="24"/>
        </w:rPr>
        <w:t xml:space="preserve"> studies</w:t>
      </w:r>
      <w:r w:rsidRPr="00CC1662">
        <w:rPr>
          <w:rFonts w:asciiTheme="majorBidi" w:hAnsiTheme="majorBidi" w:cs="Times New Roman"/>
          <w:sz w:val="24"/>
          <w:szCs w:val="24"/>
        </w:rPr>
        <w:t xml:space="preserve">, </w:t>
      </w:r>
      <w:r w:rsidR="00CA5DB5">
        <w:rPr>
          <w:rFonts w:asciiTheme="majorBidi" w:hAnsiTheme="majorBidi" w:cs="Times New Roman"/>
          <w:sz w:val="24"/>
          <w:szCs w:val="24"/>
        </w:rPr>
        <w:t>one</w:t>
      </w:r>
      <w:r>
        <w:rPr>
          <w:rFonts w:asciiTheme="majorBidi" w:hAnsiTheme="majorBidi" w:cs="Times New Roman"/>
          <w:sz w:val="24"/>
          <w:szCs w:val="24"/>
        </w:rPr>
        <w:t xml:space="preserve"> </w:t>
      </w:r>
      <w:r w:rsidRPr="00CC1662">
        <w:rPr>
          <w:rFonts w:asciiTheme="majorBidi" w:hAnsiTheme="majorBidi" w:cs="Times New Roman"/>
          <w:sz w:val="24"/>
          <w:szCs w:val="24"/>
        </w:rPr>
        <w:t>case</w:t>
      </w:r>
      <w:r w:rsidR="00032D92">
        <w:rPr>
          <w:rFonts w:asciiTheme="majorBidi" w:hAnsiTheme="majorBidi" w:cs="Times New Roman"/>
          <w:sz w:val="24"/>
          <w:szCs w:val="24"/>
        </w:rPr>
        <w:t>-</w:t>
      </w:r>
      <w:r w:rsidRPr="00CC1662">
        <w:rPr>
          <w:rFonts w:asciiTheme="majorBidi" w:hAnsiTheme="majorBidi" w:cs="Times New Roman"/>
          <w:sz w:val="24"/>
          <w:szCs w:val="24"/>
        </w:rPr>
        <w:t>control</w:t>
      </w:r>
      <w:r>
        <w:rPr>
          <w:rFonts w:asciiTheme="majorBidi" w:hAnsiTheme="majorBidi" w:cs="Times New Roman"/>
          <w:sz w:val="24"/>
          <w:szCs w:val="24"/>
        </w:rPr>
        <w:t xml:space="preserve">, and </w:t>
      </w:r>
      <w:r w:rsidR="00CA5DB5">
        <w:rPr>
          <w:rFonts w:asciiTheme="majorBidi" w:hAnsiTheme="majorBidi" w:cs="Times New Roman"/>
          <w:sz w:val="24"/>
          <w:szCs w:val="24"/>
        </w:rPr>
        <w:t xml:space="preserve">sixteen </w:t>
      </w:r>
      <w:r w:rsidRPr="00CC1662">
        <w:rPr>
          <w:rFonts w:asciiTheme="majorBidi" w:hAnsiTheme="majorBidi" w:cs="Times New Roman"/>
          <w:sz w:val="24"/>
          <w:szCs w:val="24"/>
        </w:rPr>
        <w:t>cross-sectional studies</w:t>
      </w:r>
      <w:r>
        <w:rPr>
          <w:rFonts w:asciiTheme="majorBidi" w:hAnsiTheme="majorBidi" w:cs="Times New Roman"/>
          <w:sz w:val="24"/>
          <w:szCs w:val="24"/>
        </w:rPr>
        <w:t>.</w:t>
      </w:r>
      <w:r w:rsidR="00CA5DB5">
        <w:rPr>
          <w:rFonts w:asciiTheme="majorBidi" w:hAnsiTheme="majorBidi" w:cs="Times New Roman"/>
          <w:sz w:val="24"/>
          <w:szCs w:val="24"/>
        </w:rPr>
        <w:t xml:space="preserve"> </w:t>
      </w:r>
      <w:r w:rsidR="00D83180">
        <w:rPr>
          <w:rFonts w:asciiTheme="majorBidi" w:hAnsiTheme="majorBidi" w:cs="Times New Roman"/>
          <w:sz w:val="24"/>
          <w:szCs w:val="24"/>
        </w:rPr>
        <w:t>In light of the fact that some studies appear in both tables (</w:t>
      </w:r>
      <w:r w:rsidR="00234A8F">
        <w:rPr>
          <w:rFonts w:asciiTheme="majorBidi" w:hAnsiTheme="majorBidi" w:cs="Times New Roman"/>
          <w:sz w:val="24"/>
          <w:szCs w:val="24"/>
        </w:rPr>
        <w:t xml:space="preserve">i.e., </w:t>
      </w:r>
      <w:r w:rsidR="00D83180">
        <w:rPr>
          <w:rFonts w:asciiTheme="majorBidi" w:hAnsiTheme="majorBidi" w:cs="Times New Roman"/>
          <w:sz w:val="24"/>
          <w:szCs w:val="24"/>
        </w:rPr>
        <w:t xml:space="preserve">they examined both cognitive and psychosocial associations) </w:t>
      </w:r>
      <w:r w:rsidR="00D83180" w:rsidRPr="00AF6623">
        <w:rPr>
          <w:rFonts w:asciiTheme="majorBidi" w:hAnsiTheme="majorBidi" w:cs="Times New Roman"/>
          <w:sz w:val="24"/>
          <w:szCs w:val="24"/>
        </w:rPr>
        <w:t xml:space="preserve">and </w:t>
      </w:r>
      <w:r w:rsidR="00234A8F" w:rsidRPr="00AF6623">
        <w:rPr>
          <w:rFonts w:asciiTheme="majorBidi" w:hAnsiTheme="majorBidi" w:cs="Times New Roman"/>
          <w:sz w:val="24"/>
          <w:szCs w:val="24"/>
        </w:rPr>
        <w:t xml:space="preserve">the fact that </w:t>
      </w:r>
      <w:r w:rsidR="00C321F3">
        <w:rPr>
          <w:rFonts w:asciiTheme="majorBidi" w:hAnsiTheme="majorBidi" w:cs="Times New Roman"/>
          <w:sz w:val="24"/>
          <w:szCs w:val="24"/>
        </w:rPr>
        <w:t xml:space="preserve">four </w:t>
      </w:r>
      <w:r w:rsidR="00D83180" w:rsidRPr="00AF6623">
        <w:rPr>
          <w:rFonts w:asciiTheme="majorBidi" w:hAnsiTheme="majorBidi" w:cs="Times New Roman"/>
          <w:sz w:val="24"/>
          <w:szCs w:val="24"/>
        </w:rPr>
        <w:t xml:space="preserve">studies </w:t>
      </w:r>
      <w:r w:rsidR="00C321F3">
        <w:rPr>
          <w:rFonts w:asciiTheme="majorBidi" w:hAnsiTheme="majorBidi" w:cs="Times New Roman"/>
          <w:sz w:val="24"/>
          <w:szCs w:val="24"/>
        </w:rPr>
        <w:t xml:space="preserve">in </w:t>
      </w:r>
      <w:r w:rsidR="00951153">
        <w:rPr>
          <w:rFonts w:asciiTheme="majorBidi" w:hAnsiTheme="majorBidi" w:cs="Times New Roman"/>
          <w:sz w:val="24"/>
          <w:szCs w:val="24"/>
        </w:rPr>
        <w:t xml:space="preserve">Web Annex </w:t>
      </w:r>
      <w:r w:rsidR="00C321F3">
        <w:rPr>
          <w:rFonts w:asciiTheme="majorBidi" w:hAnsiTheme="majorBidi" w:cs="Times New Roman"/>
          <w:sz w:val="24"/>
          <w:szCs w:val="24"/>
        </w:rPr>
        <w:t xml:space="preserve">Table 1.2.4 (studies #87, #160, #173, and #174) </w:t>
      </w:r>
      <w:r w:rsidR="00D83180" w:rsidRPr="00AF6623">
        <w:rPr>
          <w:rFonts w:asciiTheme="majorBidi" w:hAnsiTheme="majorBidi" w:cs="Times New Roman"/>
          <w:sz w:val="24"/>
          <w:szCs w:val="24"/>
        </w:rPr>
        <w:t>did not examine screen time but other sedentary behaviors, the final number of</w:t>
      </w:r>
      <w:r w:rsidR="00D83180">
        <w:rPr>
          <w:rFonts w:asciiTheme="majorBidi" w:hAnsiTheme="majorBidi" w:cs="Times New Roman"/>
          <w:sz w:val="24"/>
          <w:szCs w:val="24"/>
        </w:rPr>
        <w:t xml:space="preserve"> </w:t>
      </w:r>
      <w:r w:rsidR="00234A8F">
        <w:rPr>
          <w:rFonts w:asciiTheme="majorBidi" w:hAnsiTheme="majorBidi" w:cs="Times New Roman"/>
          <w:sz w:val="24"/>
          <w:szCs w:val="24"/>
        </w:rPr>
        <w:t xml:space="preserve">relevant </w:t>
      </w:r>
      <w:r w:rsidR="00D83180">
        <w:rPr>
          <w:rFonts w:asciiTheme="majorBidi" w:hAnsiTheme="majorBidi" w:cs="Times New Roman"/>
          <w:sz w:val="24"/>
          <w:szCs w:val="24"/>
        </w:rPr>
        <w:t>studies is 3</w:t>
      </w:r>
      <w:r w:rsidR="00C36276">
        <w:rPr>
          <w:rFonts w:asciiTheme="majorBidi" w:hAnsiTheme="majorBidi" w:cs="Times New Roman"/>
          <w:sz w:val="24"/>
          <w:szCs w:val="24"/>
        </w:rPr>
        <w:t>3</w:t>
      </w:r>
      <w:r w:rsidR="00D83180">
        <w:rPr>
          <w:rFonts w:asciiTheme="majorBidi" w:hAnsiTheme="majorBidi" w:cs="Times New Roman"/>
          <w:sz w:val="24"/>
          <w:szCs w:val="24"/>
        </w:rPr>
        <w:t>.</w:t>
      </w:r>
    </w:p>
    <w:p w14:paraId="5A89C780" w14:textId="58AB49A0" w:rsidR="00FB114F" w:rsidRDefault="0098139C" w:rsidP="0042272F">
      <w:pPr>
        <w:spacing w:after="0" w:line="480" w:lineRule="auto"/>
        <w:ind w:firstLine="720"/>
        <w:rPr>
          <w:rFonts w:asciiTheme="majorBidi" w:hAnsiTheme="majorBidi" w:cs="Times New Roman"/>
          <w:sz w:val="24"/>
          <w:szCs w:val="24"/>
        </w:rPr>
      </w:pPr>
      <w:r>
        <w:rPr>
          <w:rFonts w:asciiTheme="majorBidi" w:hAnsiTheme="majorBidi" w:cs="Times New Roman"/>
          <w:sz w:val="24"/>
          <w:szCs w:val="24"/>
        </w:rPr>
        <w:t>T</w:t>
      </w:r>
      <w:r w:rsidR="00572AD6">
        <w:rPr>
          <w:rFonts w:asciiTheme="majorBidi" w:hAnsiTheme="majorBidi" w:cs="Times New Roman"/>
          <w:sz w:val="24"/>
          <w:szCs w:val="24"/>
        </w:rPr>
        <w:t xml:space="preserve">he quality of </w:t>
      </w:r>
      <w:r w:rsidR="003F1DE0">
        <w:rPr>
          <w:rFonts w:asciiTheme="majorBidi" w:hAnsiTheme="majorBidi" w:cs="Times New Roman"/>
          <w:sz w:val="24"/>
          <w:szCs w:val="24"/>
        </w:rPr>
        <w:t xml:space="preserve">all the </w:t>
      </w:r>
      <w:r w:rsidR="00572AD6">
        <w:rPr>
          <w:rFonts w:asciiTheme="majorBidi" w:hAnsiTheme="majorBidi" w:cs="Times New Roman"/>
          <w:sz w:val="24"/>
          <w:szCs w:val="24"/>
        </w:rPr>
        <w:t xml:space="preserve">studies </w:t>
      </w:r>
      <w:r>
        <w:rPr>
          <w:rFonts w:asciiTheme="majorBidi" w:hAnsiTheme="majorBidi" w:cs="Times New Roman"/>
          <w:sz w:val="24"/>
          <w:szCs w:val="24"/>
        </w:rPr>
        <w:t xml:space="preserve">in the Web Annex </w:t>
      </w:r>
      <w:r w:rsidR="00572AD6">
        <w:rPr>
          <w:rFonts w:asciiTheme="majorBidi" w:hAnsiTheme="majorBidi" w:cs="Times New Roman"/>
          <w:sz w:val="24"/>
          <w:szCs w:val="24"/>
        </w:rPr>
        <w:t xml:space="preserve">was rated </w:t>
      </w:r>
      <w:r>
        <w:rPr>
          <w:rFonts w:asciiTheme="majorBidi" w:hAnsiTheme="majorBidi" w:cs="Times New Roman"/>
          <w:sz w:val="24"/>
          <w:szCs w:val="24"/>
        </w:rPr>
        <w:t xml:space="preserve">by the GDG </w:t>
      </w:r>
      <w:r w:rsidR="00572AD6">
        <w:rPr>
          <w:rFonts w:asciiTheme="majorBidi" w:hAnsiTheme="majorBidi" w:cs="Times New Roman"/>
          <w:sz w:val="24"/>
          <w:szCs w:val="24"/>
        </w:rPr>
        <w:t xml:space="preserve">using a common </w:t>
      </w:r>
      <w:r w:rsidR="00572AD6" w:rsidRPr="00B4071E">
        <w:rPr>
          <w:rFonts w:asciiTheme="majorBidi" w:hAnsiTheme="majorBidi" w:cs="Times New Roman"/>
          <w:sz w:val="24"/>
          <w:szCs w:val="24"/>
        </w:rPr>
        <w:t xml:space="preserve">approach </w:t>
      </w:r>
      <w:r w:rsidR="00572AD6">
        <w:rPr>
          <w:rFonts w:asciiTheme="majorBidi" w:hAnsiTheme="majorBidi" w:cs="Times New Roman"/>
          <w:sz w:val="24"/>
          <w:szCs w:val="24"/>
        </w:rPr>
        <w:t xml:space="preserve">for </w:t>
      </w:r>
      <w:r w:rsidR="003A68DF">
        <w:rPr>
          <w:rFonts w:asciiTheme="majorBidi" w:hAnsiTheme="majorBidi" w:cs="Times New Roman"/>
          <w:sz w:val="24"/>
          <w:szCs w:val="24"/>
        </w:rPr>
        <w:t xml:space="preserve">the </w:t>
      </w:r>
      <w:r w:rsidR="00B4071E" w:rsidRPr="00B4071E">
        <w:rPr>
          <w:rFonts w:asciiTheme="majorBidi" w:hAnsiTheme="majorBidi" w:cs="Times New Roman"/>
          <w:sz w:val="24"/>
          <w:szCs w:val="24"/>
        </w:rPr>
        <w:t>Grading of Recommendations, Assessment, Development and Evaluations</w:t>
      </w:r>
      <w:r w:rsidR="00572AD6">
        <w:rPr>
          <w:rFonts w:asciiTheme="majorBidi" w:hAnsiTheme="majorBidi" w:cs="Times New Roman"/>
          <w:sz w:val="24"/>
          <w:szCs w:val="24"/>
        </w:rPr>
        <w:t xml:space="preserve"> </w:t>
      </w:r>
      <w:r w:rsidR="00B4071E">
        <w:rPr>
          <w:rFonts w:asciiTheme="majorBidi" w:hAnsiTheme="majorBidi" w:cs="Times New Roman"/>
          <w:sz w:val="24"/>
          <w:szCs w:val="24"/>
        </w:rPr>
        <w:fldChar w:fldCharType="begin"/>
      </w:r>
      <w:r w:rsidR="00572AD6">
        <w:rPr>
          <w:rFonts w:asciiTheme="majorBidi" w:hAnsiTheme="majorBidi" w:cs="Times New Roman"/>
          <w:sz w:val="24"/>
          <w:szCs w:val="24"/>
        </w:rPr>
        <w:instrText xml:space="preserve"> ADDIN EN.CITE &lt;EndNote&gt;&lt;Cite&gt;&lt;Author&gt;Guyatt&lt;/Author&gt;&lt;Year&gt;2011&lt;/Year&gt;&lt;IDText&gt;GRADE guidelines: 1. Introduction—GRADE evidence profiles and summary of findings tables&lt;/IDText&gt;&lt;Prefix&gt;GRADE`; &lt;/Prefix&gt;&lt;DisplayText&gt;(GRADE; Guyatt et al., 2011)&lt;/DisplayText&gt;&lt;record&gt;&lt;isbn&gt;0895-4356&lt;/isbn&gt;&lt;titles&gt;&lt;title&gt;GRADE guidelines: 1. Introduction—GRADE evidence profiles and summary of findings tables&lt;/title&gt;&lt;secondary-title&gt;Journal of clinical epidemiology&lt;/secondary-title&gt;&lt;/titles&gt;&lt;pages&gt;383-394&lt;/pages&gt;&lt;number&gt;4&lt;/number&gt;&lt;contributors&gt;&lt;authors&gt;&lt;author&gt;Guyatt, Gordon&lt;/author&gt;&lt;author&gt;Oxman, Andrew D.&lt;/author&gt;&lt;author&gt;Akl, Elie A.&lt;/author&gt;&lt;author&gt;Kunz, Regina&lt;/author&gt;&lt;author&gt;Vist, Gunn&lt;/author&gt;&lt;author&gt;Brozek, Jan&lt;/author&gt;&lt;author&gt;Norris, Susan&lt;/author&gt;&lt;author&gt;Falck-Ytter, Yngve&lt;/author&gt;&lt;author&gt;Glasziou, Paul&lt;/author&gt;&lt;author&gt;DeBeer, Hans&lt;/author&gt;&lt;/authors&gt;&lt;/contributors&gt;&lt;added-date format="utc"&gt;1560683251&lt;/added-date&gt;&lt;ref-type name="Journal Article"&gt;17&lt;/ref-type&gt;&lt;dates&gt;&lt;year&gt;2011&lt;/year&gt;&lt;/dates&gt;&lt;rec-number&gt;839&lt;/rec-number&gt;&lt;publisher&gt;Elsevier&lt;/publisher&gt;&lt;last-updated-date format="utc"&gt;1560683251&lt;/last-updated-date&gt;&lt;volume&gt;64&lt;/volume&gt;&lt;/record&gt;&lt;/Cite&gt;&lt;/EndNote&gt;</w:instrText>
      </w:r>
      <w:r w:rsidR="00B4071E">
        <w:rPr>
          <w:rFonts w:asciiTheme="majorBidi" w:hAnsiTheme="majorBidi" w:cs="Times New Roman"/>
          <w:sz w:val="24"/>
          <w:szCs w:val="24"/>
        </w:rPr>
        <w:fldChar w:fldCharType="separate"/>
      </w:r>
      <w:r w:rsidR="00572AD6">
        <w:rPr>
          <w:rFonts w:asciiTheme="majorBidi" w:hAnsiTheme="majorBidi" w:cs="Times New Roman"/>
          <w:noProof/>
          <w:sz w:val="24"/>
          <w:szCs w:val="24"/>
        </w:rPr>
        <w:t>(GRADE; Guyatt et al., 2011)</w:t>
      </w:r>
      <w:r w:rsidR="00B4071E">
        <w:rPr>
          <w:rFonts w:asciiTheme="majorBidi" w:hAnsiTheme="majorBidi" w:cs="Times New Roman"/>
          <w:sz w:val="24"/>
          <w:szCs w:val="24"/>
        </w:rPr>
        <w:fldChar w:fldCharType="end"/>
      </w:r>
      <w:r>
        <w:rPr>
          <w:rFonts w:asciiTheme="majorBidi" w:hAnsiTheme="majorBidi" w:cs="Times New Roman"/>
          <w:sz w:val="24"/>
          <w:szCs w:val="24"/>
        </w:rPr>
        <w:t>.</w:t>
      </w:r>
      <w:r w:rsidR="000C5FD7">
        <w:rPr>
          <w:rFonts w:asciiTheme="majorBidi" w:hAnsiTheme="majorBidi" w:cs="Times New Roman"/>
          <w:sz w:val="24"/>
          <w:szCs w:val="24"/>
        </w:rPr>
        <w:t xml:space="preserve"> </w:t>
      </w:r>
      <w:r w:rsidR="00B122FD">
        <w:rPr>
          <w:rFonts w:asciiTheme="majorBidi" w:hAnsiTheme="majorBidi" w:cs="Times New Roman"/>
          <w:sz w:val="24"/>
          <w:szCs w:val="24"/>
        </w:rPr>
        <w:t xml:space="preserve">Remarkably, the first </w:t>
      </w:r>
      <w:r w:rsidR="000C5FD7">
        <w:rPr>
          <w:rFonts w:asciiTheme="majorBidi" w:hAnsiTheme="majorBidi" w:cs="Times New Roman"/>
          <w:sz w:val="24"/>
          <w:szCs w:val="24"/>
        </w:rPr>
        <w:t xml:space="preserve">severe criticism </w:t>
      </w:r>
      <w:r w:rsidR="003A68DF">
        <w:rPr>
          <w:rFonts w:asciiTheme="majorBidi" w:hAnsiTheme="majorBidi" w:cs="Times New Roman"/>
          <w:sz w:val="24"/>
          <w:szCs w:val="24"/>
        </w:rPr>
        <w:t xml:space="preserve">of </w:t>
      </w:r>
      <w:r w:rsidR="00B122FD">
        <w:rPr>
          <w:rFonts w:asciiTheme="majorBidi" w:hAnsiTheme="majorBidi" w:cs="Times New Roman"/>
          <w:sz w:val="24"/>
          <w:szCs w:val="24"/>
        </w:rPr>
        <w:t xml:space="preserve">the validity of the guidelines </w:t>
      </w:r>
      <w:r w:rsidR="000C5FD7">
        <w:rPr>
          <w:rFonts w:asciiTheme="majorBidi" w:hAnsiTheme="majorBidi" w:cs="Times New Roman"/>
          <w:sz w:val="24"/>
          <w:szCs w:val="24"/>
        </w:rPr>
        <w:t>has been generated by the GDG themselves</w:t>
      </w:r>
      <w:r w:rsidR="00EE1CC1">
        <w:rPr>
          <w:rFonts w:asciiTheme="majorBidi" w:hAnsiTheme="majorBidi" w:cs="Times New Roman"/>
          <w:sz w:val="24"/>
          <w:szCs w:val="24"/>
        </w:rPr>
        <w:t>,</w:t>
      </w:r>
      <w:r w:rsidR="000C5FD7">
        <w:rPr>
          <w:rFonts w:asciiTheme="majorBidi" w:hAnsiTheme="majorBidi" w:cs="Times New Roman"/>
          <w:sz w:val="24"/>
          <w:szCs w:val="24"/>
        </w:rPr>
        <w:t xml:space="preserve"> who summarized the recommendation section on sedentary time with the phrase: </w:t>
      </w:r>
      <w:r w:rsidR="003A68DF">
        <w:rPr>
          <w:rFonts w:asciiTheme="majorBidi" w:hAnsiTheme="majorBidi" w:cs="Times New Roman"/>
          <w:sz w:val="24"/>
          <w:szCs w:val="24"/>
        </w:rPr>
        <w:t>“</w:t>
      </w:r>
      <w:r w:rsidR="000C5FD7">
        <w:rPr>
          <w:rFonts w:asciiTheme="majorBidi" w:hAnsiTheme="majorBidi" w:cs="Times New Roman"/>
          <w:sz w:val="24"/>
          <w:szCs w:val="24"/>
        </w:rPr>
        <w:t>s</w:t>
      </w:r>
      <w:r w:rsidR="00553D8C" w:rsidRPr="000C5FD7">
        <w:rPr>
          <w:rFonts w:asciiTheme="majorBidi" w:hAnsiTheme="majorBidi" w:cs="Times New Roman"/>
          <w:sz w:val="24"/>
          <w:szCs w:val="24"/>
        </w:rPr>
        <w:t xml:space="preserve">trong recommendations, very </w:t>
      </w:r>
      <w:r w:rsidR="003A68DF" w:rsidRPr="000C5FD7">
        <w:rPr>
          <w:rFonts w:asciiTheme="majorBidi" w:hAnsiTheme="majorBidi" w:cs="Times New Roman"/>
          <w:sz w:val="24"/>
          <w:szCs w:val="24"/>
        </w:rPr>
        <w:t>low</w:t>
      </w:r>
      <w:r w:rsidR="003A68DF">
        <w:rPr>
          <w:rFonts w:asciiTheme="majorBidi" w:hAnsiTheme="majorBidi" w:cs="Times New Roman"/>
          <w:sz w:val="24"/>
          <w:szCs w:val="24"/>
        </w:rPr>
        <w:t>-</w:t>
      </w:r>
      <w:r w:rsidR="00553D8C" w:rsidRPr="000C5FD7">
        <w:rPr>
          <w:rFonts w:asciiTheme="majorBidi" w:hAnsiTheme="majorBidi" w:cs="Times New Roman"/>
          <w:sz w:val="24"/>
          <w:szCs w:val="24"/>
        </w:rPr>
        <w:t>quality evidence</w:t>
      </w:r>
      <w:r w:rsidR="003A68DF">
        <w:rPr>
          <w:rFonts w:asciiTheme="majorBidi" w:hAnsiTheme="majorBidi" w:cs="Times New Roman"/>
          <w:sz w:val="24"/>
          <w:szCs w:val="24"/>
        </w:rPr>
        <w:t xml:space="preserve">” </w:t>
      </w:r>
      <w:r w:rsidR="000C5FD7">
        <w:rPr>
          <w:rFonts w:asciiTheme="majorBidi" w:hAnsiTheme="majorBidi" w:cs="Times New Roman"/>
          <w:sz w:val="24"/>
          <w:szCs w:val="24"/>
        </w:rPr>
        <w:t>(</w:t>
      </w:r>
      <w:r w:rsidR="00B122FD">
        <w:rPr>
          <w:rFonts w:asciiTheme="majorBidi" w:hAnsiTheme="majorBidi" w:cs="Times New Roman"/>
          <w:sz w:val="24"/>
          <w:szCs w:val="24"/>
        </w:rPr>
        <w:t xml:space="preserve">Figure </w:t>
      </w:r>
      <w:r w:rsidR="000C5FD7">
        <w:rPr>
          <w:rFonts w:asciiTheme="majorBidi" w:hAnsiTheme="majorBidi" w:cs="Times New Roman"/>
          <w:sz w:val="24"/>
          <w:szCs w:val="24"/>
        </w:rPr>
        <w:t>1).</w:t>
      </w:r>
      <w:r w:rsidR="009470F8">
        <w:rPr>
          <w:rFonts w:asciiTheme="majorBidi" w:hAnsiTheme="majorBidi" w:cs="Times New Roman"/>
          <w:sz w:val="24"/>
          <w:szCs w:val="24"/>
        </w:rPr>
        <w:t xml:space="preserve"> </w:t>
      </w:r>
      <w:r w:rsidR="007D48C5">
        <w:rPr>
          <w:rFonts w:asciiTheme="majorBidi" w:hAnsiTheme="majorBidi" w:cs="Times New Roman"/>
          <w:sz w:val="24"/>
          <w:szCs w:val="24"/>
        </w:rPr>
        <w:t xml:space="preserve">Overall, 31 of 33 </w:t>
      </w:r>
      <w:r w:rsidR="009470F8">
        <w:rPr>
          <w:rFonts w:asciiTheme="majorBidi" w:hAnsiTheme="majorBidi" w:cs="Times New Roman"/>
          <w:sz w:val="24"/>
          <w:szCs w:val="24"/>
        </w:rPr>
        <w:t>studies</w:t>
      </w:r>
      <w:r w:rsidR="003A68DF">
        <w:rPr>
          <w:rFonts w:asciiTheme="majorBidi" w:hAnsiTheme="majorBidi" w:cs="Times New Roman"/>
          <w:sz w:val="24"/>
          <w:szCs w:val="24"/>
        </w:rPr>
        <w:t xml:space="preserve"> </w:t>
      </w:r>
      <w:r w:rsidR="009470F8">
        <w:rPr>
          <w:rFonts w:asciiTheme="majorBidi" w:hAnsiTheme="majorBidi" w:cs="Times New Roman"/>
          <w:sz w:val="24"/>
          <w:szCs w:val="24"/>
        </w:rPr>
        <w:t xml:space="preserve">received a GRADE score of </w:t>
      </w:r>
      <w:r w:rsidR="00D55814">
        <w:rPr>
          <w:rFonts w:asciiTheme="majorBidi" w:hAnsiTheme="majorBidi" w:cs="Times New Roman"/>
          <w:sz w:val="24"/>
          <w:szCs w:val="24"/>
        </w:rPr>
        <w:t xml:space="preserve">a </w:t>
      </w:r>
      <w:r w:rsidR="003A68DF">
        <w:rPr>
          <w:rFonts w:asciiTheme="majorBidi" w:hAnsiTheme="majorBidi" w:cs="Times New Roman"/>
          <w:sz w:val="24"/>
          <w:szCs w:val="24"/>
        </w:rPr>
        <w:t>“</w:t>
      </w:r>
      <w:r w:rsidR="009470F8">
        <w:rPr>
          <w:rFonts w:asciiTheme="majorBidi" w:hAnsiTheme="majorBidi" w:cs="Times New Roman"/>
          <w:sz w:val="24"/>
          <w:szCs w:val="24"/>
        </w:rPr>
        <w:t>very low quality</w:t>
      </w:r>
      <w:r w:rsidR="003A68DF">
        <w:rPr>
          <w:rFonts w:asciiTheme="majorBidi" w:hAnsiTheme="majorBidi" w:cs="Times New Roman"/>
          <w:sz w:val="24"/>
          <w:szCs w:val="24"/>
        </w:rPr>
        <w:t xml:space="preserve">”. </w:t>
      </w:r>
      <w:r w:rsidR="00D55814">
        <w:rPr>
          <w:rFonts w:asciiTheme="majorBidi" w:hAnsiTheme="majorBidi" w:cs="Times New Roman"/>
          <w:sz w:val="24"/>
          <w:szCs w:val="24"/>
        </w:rPr>
        <w:t xml:space="preserve">This </w:t>
      </w:r>
      <w:r w:rsidR="006E52ED">
        <w:rPr>
          <w:rFonts w:asciiTheme="majorBidi" w:hAnsiTheme="majorBidi" w:cs="Times New Roman"/>
          <w:sz w:val="24"/>
          <w:szCs w:val="24"/>
        </w:rPr>
        <w:t>troubling information</w:t>
      </w:r>
      <w:r w:rsidR="00D55814">
        <w:rPr>
          <w:rFonts w:asciiTheme="majorBidi" w:hAnsiTheme="majorBidi" w:cs="Times New Roman"/>
          <w:sz w:val="24"/>
          <w:szCs w:val="24"/>
        </w:rPr>
        <w:t xml:space="preserve"> removes a first fundamental </w:t>
      </w:r>
      <w:r w:rsidR="0042272F">
        <w:rPr>
          <w:rFonts w:asciiTheme="majorBidi" w:hAnsiTheme="majorBidi" w:cs="Times New Roman"/>
          <w:sz w:val="24"/>
          <w:szCs w:val="24"/>
        </w:rPr>
        <w:t xml:space="preserve">foundation </w:t>
      </w:r>
      <w:r w:rsidR="00D55814">
        <w:rPr>
          <w:rFonts w:asciiTheme="majorBidi" w:hAnsiTheme="majorBidi" w:cs="Times New Roman"/>
          <w:sz w:val="24"/>
          <w:szCs w:val="24"/>
        </w:rPr>
        <w:t xml:space="preserve">from the scientific construction of the warnings against negative psychological outcomes of screens. Moreover, even the </w:t>
      </w:r>
      <w:r w:rsidR="00EE1CC1">
        <w:rPr>
          <w:rFonts w:asciiTheme="majorBidi" w:hAnsiTheme="majorBidi" w:cs="Times New Roman"/>
          <w:sz w:val="24"/>
          <w:szCs w:val="24"/>
        </w:rPr>
        <w:t xml:space="preserve">other </w:t>
      </w:r>
      <w:r w:rsidR="00D55814">
        <w:rPr>
          <w:rFonts w:asciiTheme="majorBidi" w:hAnsiTheme="majorBidi" w:cs="Times New Roman"/>
          <w:sz w:val="24"/>
          <w:szCs w:val="24"/>
        </w:rPr>
        <w:t xml:space="preserve">two </w:t>
      </w:r>
      <w:r w:rsidR="007D48C5">
        <w:rPr>
          <w:rFonts w:asciiTheme="majorBidi" w:hAnsiTheme="majorBidi" w:cs="Times New Roman"/>
          <w:sz w:val="24"/>
          <w:szCs w:val="24"/>
        </w:rPr>
        <w:t>“</w:t>
      </w:r>
      <w:r w:rsidR="00D55814">
        <w:rPr>
          <w:rFonts w:asciiTheme="majorBidi" w:hAnsiTheme="majorBidi" w:cs="Times New Roman"/>
          <w:sz w:val="24"/>
          <w:szCs w:val="24"/>
        </w:rPr>
        <w:t>moderate quality</w:t>
      </w:r>
      <w:r w:rsidR="007D48C5">
        <w:rPr>
          <w:rFonts w:asciiTheme="majorBidi" w:hAnsiTheme="majorBidi" w:cs="Times New Roman"/>
          <w:sz w:val="24"/>
          <w:szCs w:val="24"/>
        </w:rPr>
        <w:t xml:space="preserve">” </w:t>
      </w:r>
      <w:r w:rsidR="00D55814">
        <w:rPr>
          <w:rFonts w:asciiTheme="majorBidi" w:hAnsiTheme="majorBidi" w:cs="Times New Roman"/>
          <w:sz w:val="24"/>
          <w:szCs w:val="24"/>
        </w:rPr>
        <w:t>studies are troublesome</w:t>
      </w:r>
      <w:r w:rsidR="007D48C5">
        <w:rPr>
          <w:rFonts w:asciiTheme="majorBidi" w:hAnsiTheme="majorBidi" w:cs="Times New Roman"/>
          <w:sz w:val="24"/>
          <w:szCs w:val="24"/>
        </w:rPr>
        <w:t>,</w:t>
      </w:r>
      <w:r w:rsidR="00D55814">
        <w:rPr>
          <w:rFonts w:asciiTheme="majorBidi" w:hAnsiTheme="majorBidi" w:cs="Times New Roman"/>
          <w:sz w:val="24"/>
          <w:szCs w:val="24"/>
        </w:rPr>
        <w:t xml:space="preserve"> as will be </w:t>
      </w:r>
      <w:r w:rsidR="007D48C5">
        <w:rPr>
          <w:rFonts w:asciiTheme="majorBidi" w:hAnsiTheme="majorBidi" w:cs="Times New Roman"/>
          <w:sz w:val="24"/>
          <w:szCs w:val="24"/>
        </w:rPr>
        <w:t xml:space="preserve">shown </w:t>
      </w:r>
      <w:r w:rsidR="00D55814">
        <w:rPr>
          <w:rFonts w:asciiTheme="majorBidi" w:hAnsiTheme="majorBidi" w:cs="Times New Roman"/>
          <w:sz w:val="24"/>
          <w:szCs w:val="24"/>
        </w:rPr>
        <w:t xml:space="preserve">in the </w:t>
      </w:r>
      <w:r w:rsidR="00EE1CC1">
        <w:rPr>
          <w:rFonts w:asciiTheme="majorBidi" w:hAnsiTheme="majorBidi" w:cs="Times New Roman"/>
          <w:sz w:val="24"/>
          <w:szCs w:val="24"/>
        </w:rPr>
        <w:t>following</w:t>
      </w:r>
      <w:r w:rsidR="00D55814">
        <w:rPr>
          <w:rFonts w:asciiTheme="majorBidi" w:hAnsiTheme="majorBidi" w:cs="Times New Roman"/>
          <w:sz w:val="24"/>
          <w:szCs w:val="24"/>
        </w:rPr>
        <w:t xml:space="preserve"> two </w:t>
      </w:r>
      <w:r w:rsidR="00EE1CC1">
        <w:rPr>
          <w:rFonts w:asciiTheme="majorBidi" w:hAnsiTheme="majorBidi" w:cs="Times New Roman"/>
          <w:sz w:val="24"/>
          <w:szCs w:val="24"/>
        </w:rPr>
        <w:t>sections</w:t>
      </w:r>
      <w:r w:rsidR="007D48C5">
        <w:rPr>
          <w:rFonts w:asciiTheme="majorBidi" w:hAnsiTheme="majorBidi" w:cs="Times New Roman"/>
          <w:sz w:val="24"/>
          <w:szCs w:val="24"/>
        </w:rPr>
        <w:t xml:space="preserve">. </w:t>
      </w:r>
    </w:p>
    <w:p w14:paraId="75079980" w14:textId="60874858" w:rsidR="006E52ED" w:rsidRPr="003401EF" w:rsidRDefault="00621B8C" w:rsidP="00DD6BAB">
      <w:pPr>
        <w:pStyle w:val="a3"/>
        <w:numPr>
          <w:ilvl w:val="0"/>
          <w:numId w:val="35"/>
        </w:numPr>
        <w:spacing w:after="0" w:line="480" w:lineRule="auto"/>
        <w:rPr>
          <w:rFonts w:asciiTheme="majorBidi" w:hAnsiTheme="majorBidi" w:cstheme="majorBidi"/>
          <w:b/>
          <w:bCs/>
          <w:sz w:val="24"/>
          <w:szCs w:val="24"/>
        </w:rPr>
      </w:pPr>
      <w:r w:rsidRPr="003401EF">
        <w:rPr>
          <w:rFonts w:asciiTheme="majorBidi" w:hAnsiTheme="majorBidi" w:cstheme="majorBidi"/>
          <w:b/>
          <w:bCs/>
          <w:sz w:val="24"/>
          <w:szCs w:val="24"/>
        </w:rPr>
        <w:t>One of t</w:t>
      </w:r>
      <w:r w:rsidR="006E52ED" w:rsidRPr="003401EF">
        <w:rPr>
          <w:rFonts w:asciiTheme="majorBidi" w:hAnsiTheme="majorBidi" w:cstheme="majorBidi"/>
          <w:b/>
          <w:bCs/>
          <w:sz w:val="24"/>
          <w:szCs w:val="24"/>
        </w:rPr>
        <w:t xml:space="preserve">he two </w:t>
      </w:r>
      <w:r w:rsidR="007E510C" w:rsidRPr="003401EF">
        <w:rPr>
          <w:rFonts w:asciiTheme="majorBidi" w:hAnsiTheme="majorBidi" w:cstheme="majorBidi"/>
          <w:b/>
          <w:bCs/>
          <w:sz w:val="24"/>
          <w:szCs w:val="24"/>
        </w:rPr>
        <w:t>“</w:t>
      </w:r>
      <w:r w:rsidR="006E52ED" w:rsidRPr="003401EF">
        <w:rPr>
          <w:rFonts w:asciiTheme="majorBidi" w:hAnsiTheme="majorBidi" w:cstheme="majorBidi"/>
          <w:b/>
          <w:bCs/>
          <w:sz w:val="24"/>
          <w:szCs w:val="24"/>
        </w:rPr>
        <w:t>moderate quality</w:t>
      </w:r>
      <w:r w:rsidR="007E510C" w:rsidRPr="003401EF">
        <w:rPr>
          <w:rFonts w:asciiTheme="majorBidi" w:hAnsiTheme="majorBidi" w:cstheme="majorBidi"/>
          <w:b/>
          <w:bCs/>
          <w:sz w:val="24"/>
          <w:szCs w:val="24"/>
        </w:rPr>
        <w:t>”</w:t>
      </w:r>
      <w:r w:rsidR="006E52ED" w:rsidRPr="003401EF">
        <w:rPr>
          <w:rFonts w:asciiTheme="majorBidi" w:hAnsiTheme="majorBidi" w:cstheme="majorBidi"/>
          <w:b/>
          <w:bCs/>
          <w:sz w:val="24"/>
          <w:szCs w:val="24"/>
        </w:rPr>
        <w:t xml:space="preserve"> studies </w:t>
      </w:r>
      <w:proofErr w:type="gramStart"/>
      <w:r w:rsidRPr="003401EF">
        <w:rPr>
          <w:rFonts w:asciiTheme="majorBidi" w:hAnsiTheme="majorBidi" w:cstheme="majorBidi"/>
          <w:b/>
          <w:bCs/>
          <w:sz w:val="24"/>
          <w:szCs w:val="24"/>
        </w:rPr>
        <w:t>is</w:t>
      </w:r>
      <w:proofErr w:type="gramEnd"/>
      <w:r w:rsidRPr="003401EF">
        <w:rPr>
          <w:rFonts w:asciiTheme="majorBidi" w:hAnsiTheme="majorBidi" w:cstheme="majorBidi"/>
          <w:b/>
          <w:bCs/>
          <w:sz w:val="24"/>
          <w:szCs w:val="24"/>
        </w:rPr>
        <w:t xml:space="preserve"> </w:t>
      </w:r>
      <w:r w:rsidR="006E52ED" w:rsidRPr="003401EF">
        <w:rPr>
          <w:rFonts w:asciiTheme="majorBidi" w:hAnsiTheme="majorBidi" w:cstheme="majorBidi"/>
          <w:b/>
          <w:bCs/>
          <w:sz w:val="24"/>
          <w:szCs w:val="24"/>
        </w:rPr>
        <w:t>irrelevant</w:t>
      </w:r>
      <w:r w:rsidR="00642853" w:rsidRPr="003401EF">
        <w:rPr>
          <w:rFonts w:asciiTheme="majorBidi" w:hAnsiTheme="majorBidi" w:cstheme="majorBidi"/>
          <w:b/>
          <w:bCs/>
          <w:sz w:val="24"/>
          <w:szCs w:val="24"/>
        </w:rPr>
        <w:t xml:space="preserve"> to the recommendations</w:t>
      </w:r>
      <w:r w:rsidR="00D55814" w:rsidRPr="003401EF">
        <w:rPr>
          <w:rFonts w:asciiTheme="majorBidi" w:hAnsiTheme="majorBidi" w:cstheme="majorBidi"/>
          <w:b/>
          <w:bCs/>
          <w:sz w:val="24"/>
          <w:szCs w:val="24"/>
        </w:rPr>
        <w:t xml:space="preserve">. </w:t>
      </w:r>
      <w:r w:rsidR="00642853" w:rsidRPr="003401EF">
        <w:rPr>
          <w:rFonts w:asciiTheme="majorBidi" w:hAnsiTheme="majorBidi" w:cstheme="majorBidi"/>
          <w:b/>
          <w:bCs/>
          <w:sz w:val="24"/>
          <w:szCs w:val="24"/>
        </w:rPr>
        <w:t xml:space="preserve"> </w:t>
      </w:r>
      <w:r w:rsidR="006E52ED" w:rsidRPr="003401EF">
        <w:rPr>
          <w:rFonts w:asciiTheme="majorBidi" w:hAnsiTheme="majorBidi" w:cstheme="majorBidi"/>
          <w:b/>
          <w:bCs/>
          <w:sz w:val="24"/>
          <w:szCs w:val="24"/>
        </w:rPr>
        <w:t xml:space="preserve"> </w:t>
      </w:r>
    </w:p>
    <w:p w14:paraId="735780D6" w14:textId="1EC27DEE" w:rsidR="008D4431" w:rsidRDefault="00B17587" w:rsidP="00B7759F">
      <w:pPr>
        <w:spacing w:after="0" w:line="480" w:lineRule="auto"/>
        <w:ind w:firstLine="720"/>
        <w:rPr>
          <w:rFonts w:asciiTheme="majorBidi" w:hAnsiTheme="majorBidi" w:cs="Times New Roman"/>
          <w:sz w:val="24"/>
          <w:szCs w:val="24"/>
        </w:rPr>
      </w:pPr>
      <w:r>
        <w:rPr>
          <w:rFonts w:asciiTheme="majorBidi" w:hAnsiTheme="majorBidi" w:cs="Times New Roman"/>
          <w:sz w:val="24"/>
          <w:szCs w:val="24"/>
        </w:rPr>
        <w:t>The GDG judged t</w:t>
      </w:r>
      <w:r w:rsidR="006E52ED">
        <w:rPr>
          <w:rFonts w:asciiTheme="majorBidi" w:hAnsiTheme="majorBidi" w:cs="Times New Roman"/>
          <w:sz w:val="24"/>
          <w:szCs w:val="24"/>
        </w:rPr>
        <w:t xml:space="preserve">wo </w:t>
      </w:r>
      <w:r>
        <w:rPr>
          <w:rFonts w:asciiTheme="majorBidi" w:hAnsiTheme="majorBidi" w:cs="Times New Roman"/>
          <w:sz w:val="24"/>
          <w:szCs w:val="24"/>
        </w:rPr>
        <w:t>out of the 3</w:t>
      </w:r>
      <w:r w:rsidR="00032D92">
        <w:rPr>
          <w:rFonts w:asciiTheme="majorBidi" w:hAnsiTheme="majorBidi" w:cs="Times New Roman"/>
          <w:sz w:val="24"/>
          <w:szCs w:val="24"/>
        </w:rPr>
        <w:t>3</w:t>
      </w:r>
      <w:r>
        <w:rPr>
          <w:rFonts w:asciiTheme="majorBidi" w:hAnsiTheme="majorBidi" w:cs="Times New Roman"/>
          <w:sz w:val="24"/>
          <w:szCs w:val="24"/>
        </w:rPr>
        <w:t xml:space="preserve"> studies </w:t>
      </w:r>
      <w:r w:rsidR="006E52ED">
        <w:rPr>
          <w:rFonts w:asciiTheme="majorBidi" w:hAnsiTheme="majorBidi" w:cs="Times New Roman"/>
          <w:sz w:val="24"/>
          <w:szCs w:val="24"/>
        </w:rPr>
        <w:t xml:space="preserve">to have moderate </w:t>
      </w:r>
      <w:r w:rsidR="005A0161">
        <w:rPr>
          <w:rFonts w:asciiTheme="majorBidi" w:hAnsiTheme="majorBidi" w:cs="Times New Roman"/>
          <w:sz w:val="24"/>
          <w:szCs w:val="24"/>
        </w:rPr>
        <w:t xml:space="preserve">scientific </w:t>
      </w:r>
      <w:r w:rsidR="006E52ED">
        <w:rPr>
          <w:rFonts w:asciiTheme="majorBidi" w:hAnsiTheme="majorBidi" w:cs="Times New Roman"/>
          <w:sz w:val="24"/>
          <w:szCs w:val="24"/>
        </w:rPr>
        <w:t>quality</w:t>
      </w:r>
      <w:r w:rsidR="0094235E">
        <w:rPr>
          <w:rFonts w:asciiTheme="majorBidi" w:hAnsiTheme="majorBidi" w:cs="Times New Roman"/>
          <w:sz w:val="24"/>
          <w:szCs w:val="24"/>
        </w:rPr>
        <w:t>; however</w:t>
      </w:r>
      <w:r w:rsidR="00621B8C">
        <w:rPr>
          <w:rFonts w:asciiTheme="majorBidi" w:hAnsiTheme="majorBidi" w:cs="Times New Roman"/>
          <w:sz w:val="24"/>
          <w:szCs w:val="24"/>
        </w:rPr>
        <w:t>, one of these studies</w:t>
      </w:r>
      <w:r w:rsidR="005A0161">
        <w:rPr>
          <w:rFonts w:asciiTheme="majorBidi" w:hAnsiTheme="majorBidi" w:cs="Times New Roman"/>
          <w:sz w:val="24"/>
          <w:szCs w:val="24"/>
        </w:rPr>
        <w:t>,</w:t>
      </w:r>
      <w:r w:rsidR="00621B8C">
        <w:rPr>
          <w:rFonts w:asciiTheme="majorBidi" w:hAnsiTheme="majorBidi" w:cs="Times New Roman"/>
          <w:sz w:val="24"/>
          <w:szCs w:val="24"/>
        </w:rPr>
        <w:t xml:space="preserve"> </w:t>
      </w:r>
      <w:r w:rsidR="00B821EE">
        <w:rPr>
          <w:rFonts w:asciiTheme="majorBidi" w:hAnsiTheme="majorBidi" w:cs="Times New Roman"/>
          <w:sz w:val="24"/>
          <w:szCs w:val="24"/>
        </w:rPr>
        <w:t>Study #157</w:t>
      </w:r>
      <w:r w:rsidR="005A0161">
        <w:rPr>
          <w:rFonts w:asciiTheme="majorBidi" w:hAnsiTheme="majorBidi" w:cs="Times New Roman"/>
          <w:sz w:val="24"/>
          <w:szCs w:val="24"/>
        </w:rPr>
        <w:t>,</w:t>
      </w:r>
      <w:r w:rsidR="00B821EE">
        <w:rPr>
          <w:rFonts w:asciiTheme="majorBidi" w:hAnsiTheme="majorBidi" w:cs="Times New Roman"/>
          <w:sz w:val="24"/>
          <w:szCs w:val="24"/>
        </w:rPr>
        <w:t xml:space="preserve"> </w:t>
      </w:r>
      <w:r w:rsidR="00621B8C">
        <w:rPr>
          <w:rFonts w:asciiTheme="majorBidi" w:hAnsiTheme="majorBidi" w:cs="Times New Roman"/>
          <w:sz w:val="24"/>
          <w:szCs w:val="24"/>
        </w:rPr>
        <w:t xml:space="preserve">is irrelevant to the </w:t>
      </w:r>
      <w:r w:rsidR="005A0161">
        <w:rPr>
          <w:rFonts w:asciiTheme="majorBidi" w:hAnsiTheme="majorBidi" w:cs="Times New Roman"/>
          <w:sz w:val="24"/>
          <w:szCs w:val="24"/>
        </w:rPr>
        <w:t xml:space="preserve">final </w:t>
      </w:r>
      <w:r w:rsidR="00621B8C">
        <w:rPr>
          <w:rFonts w:asciiTheme="majorBidi" w:hAnsiTheme="majorBidi" w:cs="Times New Roman"/>
          <w:sz w:val="24"/>
          <w:szCs w:val="24"/>
        </w:rPr>
        <w:t>recommendations</w:t>
      </w:r>
      <w:r w:rsidR="006E52ED">
        <w:rPr>
          <w:rFonts w:asciiTheme="majorBidi" w:hAnsiTheme="majorBidi" w:cs="Times New Roman"/>
          <w:sz w:val="24"/>
          <w:szCs w:val="24"/>
        </w:rPr>
        <w:t xml:space="preserve">. </w:t>
      </w:r>
      <w:r w:rsidR="00B821EE">
        <w:rPr>
          <w:rFonts w:asciiTheme="majorBidi" w:hAnsiTheme="majorBidi" w:cs="Times New Roman"/>
          <w:sz w:val="24"/>
          <w:szCs w:val="24"/>
        </w:rPr>
        <w:t xml:space="preserve">In </w:t>
      </w:r>
      <w:r w:rsidR="006E52ED">
        <w:rPr>
          <w:rFonts w:asciiTheme="majorBidi" w:hAnsiTheme="majorBidi" w:cs="Times New Roman"/>
          <w:sz w:val="24"/>
          <w:szCs w:val="24"/>
        </w:rPr>
        <w:t xml:space="preserve">Study </w:t>
      </w:r>
      <w:r w:rsidR="00B821EE">
        <w:rPr>
          <w:rFonts w:asciiTheme="majorBidi" w:hAnsiTheme="majorBidi" w:cs="Times New Roman"/>
          <w:sz w:val="24"/>
          <w:szCs w:val="24"/>
        </w:rPr>
        <w:t>#</w:t>
      </w:r>
      <w:r w:rsidR="006E52ED">
        <w:rPr>
          <w:rFonts w:asciiTheme="majorBidi" w:hAnsiTheme="majorBidi" w:cs="Times New Roman"/>
          <w:sz w:val="24"/>
          <w:szCs w:val="24"/>
        </w:rPr>
        <w:t>157</w:t>
      </w:r>
      <w:r w:rsidR="00621B8C">
        <w:rPr>
          <w:rFonts w:asciiTheme="majorBidi" w:hAnsiTheme="majorBidi" w:cs="Times New Roman"/>
          <w:sz w:val="24"/>
          <w:szCs w:val="24"/>
        </w:rPr>
        <w:t>,</w:t>
      </w:r>
      <w:r w:rsidR="00B821EE">
        <w:rPr>
          <w:rFonts w:asciiTheme="majorBidi" w:hAnsiTheme="majorBidi" w:cs="Times New Roman"/>
          <w:sz w:val="24"/>
          <w:szCs w:val="24"/>
        </w:rPr>
        <w:t xml:space="preserve"> </w:t>
      </w:r>
      <w:r w:rsidR="00B821EE">
        <w:rPr>
          <w:rFonts w:asciiTheme="majorBidi" w:hAnsiTheme="majorBidi" w:cs="Times New Roman"/>
          <w:noProof/>
          <w:sz w:val="24"/>
          <w:szCs w:val="24"/>
        </w:rPr>
        <w:t>Kostyrka-Allchorne</w:t>
      </w:r>
      <w:r w:rsidR="00B7759F">
        <w:rPr>
          <w:rFonts w:asciiTheme="majorBidi" w:hAnsiTheme="majorBidi" w:cs="Times New Roman"/>
          <w:noProof/>
          <w:sz w:val="24"/>
          <w:szCs w:val="24"/>
        </w:rPr>
        <w:t xml:space="preserve"> et al.</w:t>
      </w:r>
      <w:r w:rsidR="00B821EE">
        <w:rPr>
          <w:rFonts w:asciiTheme="majorBidi" w:hAnsiTheme="majorBidi" w:cs="Times New Roman"/>
          <w:noProof/>
          <w:sz w:val="24"/>
          <w:szCs w:val="24"/>
        </w:rPr>
        <w:t xml:space="preserve"> </w:t>
      </w:r>
      <w:r w:rsidR="00621B8C">
        <w:rPr>
          <w:rFonts w:asciiTheme="majorBidi" w:hAnsiTheme="majorBidi" w:cs="Times New Roman"/>
          <w:noProof/>
          <w:sz w:val="24"/>
          <w:szCs w:val="24"/>
        </w:rPr>
        <w:fldChar w:fldCharType="begin"/>
      </w:r>
      <w:r w:rsidR="005500BE">
        <w:rPr>
          <w:rFonts w:asciiTheme="majorBidi" w:hAnsiTheme="majorBidi" w:cs="Times New Roman"/>
          <w:noProof/>
          <w:sz w:val="24"/>
          <w:szCs w:val="24"/>
        </w:rPr>
        <w:instrText xml:space="preserve"> ADDIN EN.CITE &lt;EndNote&gt;&lt;Cite&gt;&lt;Author&gt;Kostyrka-Allchorne&lt;/Author&gt;&lt;Year&gt;2017&lt;/Year&gt;&lt;IDText&gt;Differential effects of film on preschool children&amp;apos;s behaviour dependent on editing pace&lt;/IDText&gt;&lt;DisplayText&gt;(Kostyrka-Allchorne et al., 2017)&lt;/DisplayText&gt;&lt;record&gt;&lt;dates&gt;&lt;pub-dates&gt;&lt;date&gt;2017/05/01&lt;/date&gt;&lt;/pub-dates&gt;&lt;year&gt;2017&lt;/year&gt;&lt;/dates&gt;&lt;keywords&gt;&lt;keyword&gt;Attention&lt;/keyword&gt;&lt;keyword&gt;Film editing&lt;/keyword&gt;&lt;keyword&gt;Play&lt;/keyword&gt;&lt;keyword&gt;Preschool children&lt;/keyword&gt;&lt;keyword&gt;Television&lt;/keyword&gt;&lt;/keywords&gt;&lt;urls&gt;&lt;related-urls&gt;&lt;url&gt;https://doi.org/10.1111/apa.13770&lt;/url&gt;&lt;/related-urls&gt;&lt;/urls&gt;&lt;isbn&gt;0803-5253&lt;/isbn&gt;&lt;titles&gt;&lt;title&gt;Differential effects of film on preschool children&amp;apos;s behaviour dependent on editing pace&lt;/title&gt;&lt;secondary-title&gt;Acta Paediatrica&lt;/secondary-title&gt;&lt;/titles&gt;&lt;pages&gt;831-836&lt;/pages&gt;&lt;number&gt;5&lt;/number&gt;&lt;access-date&gt;2019/05/06&lt;/access-date&gt;&lt;contributors&gt;&lt;authors&gt;&lt;author&gt;Kostyrka-Allchorne, Katarzyna&lt;/author&gt;&lt;author&gt;Cooper, Nicholas R.&lt;/author&gt;&lt;author&gt;Gossmann, Anna Maria&lt;/author&gt;&lt;author&gt;Barber, Katy J.&lt;/author&gt;&lt;author&gt;Simpson, Andrew&lt;/author&gt;&lt;/authors&gt;&lt;/contributors&gt;&lt;added-date format="utc"&gt;1557140268&lt;/added-date&gt;&lt;ref-type name="Journal Article"&gt;17&lt;/ref-type&gt;&lt;rec-number&gt;837&lt;/rec-number&gt;&lt;publisher&gt;John Wiley &amp;amp; Sons, Ltd (10.1111)&lt;/publisher&gt;&lt;last-updated-date format="utc"&gt;1557140268&lt;/last-updated-date&gt;&lt;electronic-resource-num&gt;10.1111/apa.13770&lt;/electronic-resource-num&gt;&lt;volume&gt;106&lt;/volume&gt;&lt;/record&gt;&lt;/Cite&gt;&lt;/EndNote&gt;</w:instrText>
      </w:r>
      <w:r w:rsidR="00621B8C">
        <w:rPr>
          <w:rFonts w:asciiTheme="majorBidi" w:hAnsiTheme="majorBidi" w:cs="Times New Roman"/>
          <w:noProof/>
          <w:sz w:val="24"/>
          <w:szCs w:val="24"/>
        </w:rPr>
        <w:fldChar w:fldCharType="separate"/>
      </w:r>
      <w:r w:rsidR="005500BE">
        <w:rPr>
          <w:rFonts w:asciiTheme="majorBidi" w:hAnsiTheme="majorBidi" w:cs="Times New Roman"/>
          <w:noProof/>
          <w:sz w:val="24"/>
          <w:szCs w:val="24"/>
        </w:rPr>
        <w:t>(Kostyrka-Allchorne et al., 2017)</w:t>
      </w:r>
      <w:r w:rsidR="00621B8C">
        <w:rPr>
          <w:rFonts w:asciiTheme="majorBidi" w:hAnsiTheme="majorBidi" w:cs="Times New Roman"/>
          <w:noProof/>
          <w:sz w:val="24"/>
          <w:szCs w:val="24"/>
        </w:rPr>
        <w:fldChar w:fldCharType="end"/>
      </w:r>
      <w:r w:rsidR="00B821EE">
        <w:rPr>
          <w:rFonts w:asciiTheme="majorBidi" w:hAnsiTheme="majorBidi" w:cs="Times New Roman"/>
          <w:sz w:val="24"/>
          <w:szCs w:val="24"/>
        </w:rPr>
        <w:t xml:space="preserve"> </w:t>
      </w:r>
      <w:r w:rsidR="006E52ED">
        <w:rPr>
          <w:rFonts w:asciiTheme="majorBidi" w:hAnsiTheme="majorBidi" w:cs="Times New Roman"/>
          <w:sz w:val="24"/>
          <w:szCs w:val="24"/>
        </w:rPr>
        <w:t>investigate</w:t>
      </w:r>
      <w:r w:rsidR="00B821EE">
        <w:rPr>
          <w:rFonts w:asciiTheme="majorBidi" w:hAnsiTheme="majorBidi" w:cs="Times New Roman"/>
          <w:sz w:val="24"/>
          <w:szCs w:val="24"/>
        </w:rPr>
        <w:t>d</w:t>
      </w:r>
      <w:r w:rsidR="006E52ED">
        <w:rPr>
          <w:rFonts w:asciiTheme="majorBidi" w:hAnsiTheme="majorBidi" w:cs="Times New Roman"/>
          <w:sz w:val="24"/>
          <w:szCs w:val="24"/>
        </w:rPr>
        <w:t xml:space="preserve"> the effects of fast versus slow </w:t>
      </w:r>
      <w:r w:rsidR="008D4431">
        <w:rPr>
          <w:rFonts w:asciiTheme="majorBidi" w:hAnsiTheme="majorBidi" w:cs="Times New Roman"/>
          <w:sz w:val="24"/>
          <w:szCs w:val="24"/>
        </w:rPr>
        <w:t xml:space="preserve">videos </w:t>
      </w:r>
      <w:r w:rsidR="006E52ED">
        <w:rPr>
          <w:rFonts w:asciiTheme="majorBidi" w:hAnsiTheme="majorBidi" w:cs="Times New Roman"/>
          <w:sz w:val="24"/>
          <w:szCs w:val="24"/>
        </w:rPr>
        <w:t>(measured in the f</w:t>
      </w:r>
      <w:r w:rsidR="006E52ED" w:rsidRPr="00B71954">
        <w:rPr>
          <w:rFonts w:asciiTheme="majorBidi" w:hAnsiTheme="majorBidi" w:cs="Times New Roman"/>
          <w:sz w:val="24"/>
          <w:szCs w:val="24"/>
        </w:rPr>
        <w:t>requency of camera cuts</w:t>
      </w:r>
      <w:r w:rsidR="006E52ED">
        <w:rPr>
          <w:rFonts w:asciiTheme="majorBidi" w:hAnsiTheme="majorBidi" w:cs="Times New Roman"/>
          <w:sz w:val="24"/>
          <w:szCs w:val="24"/>
        </w:rPr>
        <w:t xml:space="preserve"> per minute) on preschool </w:t>
      </w:r>
      <w:r w:rsidR="006E52ED" w:rsidRPr="005210A7">
        <w:rPr>
          <w:rFonts w:asciiTheme="majorBidi" w:hAnsiTheme="majorBidi" w:cs="Times New Roman"/>
          <w:sz w:val="24"/>
          <w:szCs w:val="24"/>
        </w:rPr>
        <w:t>children</w:t>
      </w:r>
      <w:r w:rsidR="006E52ED">
        <w:rPr>
          <w:rFonts w:asciiTheme="majorBidi" w:hAnsiTheme="majorBidi" w:cs="Times New Roman"/>
          <w:sz w:val="24"/>
          <w:szCs w:val="24"/>
        </w:rPr>
        <w:t xml:space="preserve">. They created two versions of the </w:t>
      </w:r>
      <w:r w:rsidR="0094235E">
        <w:rPr>
          <w:rFonts w:asciiTheme="majorBidi" w:hAnsiTheme="majorBidi" w:cs="Times New Roman"/>
          <w:sz w:val="24"/>
          <w:szCs w:val="24"/>
        </w:rPr>
        <w:t>‘</w:t>
      </w:r>
      <w:r w:rsidR="000E33B1">
        <w:rPr>
          <w:rFonts w:asciiTheme="majorBidi" w:hAnsiTheme="majorBidi" w:cs="Times New Roman"/>
          <w:sz w:val="24"/>
          <w:szCs w:val="24"/>
        </w:rPr>
        <w:t>S</w:t>
      </w:r>
      <w:r w:rsidR="0094235E">
        <w:rPr>
          <w:rFonts w:asciiTheme="majorBidi" w:hAnsiTheme="majorBidi" w:cs="Times New Roman"/>
          <w:sz w:val="24"/>
          <w:szCs w:val="24"/>
        </w:rPr>
        <w:t xml:space="preserve">nail </w:t>
      </w:r>
      <w:r w:rsidR="006E52ED">
        <w:rPr>
          <w:rFonts w:asciiTheme="majorBidi" w:hAnsiTheme="majorBidi" w:cs="Times New Roman"/>
          <w:sz w:val="24"/>
          <w:szCs w:val="24"/>
        </w:rPr>
        <w:t xml:space="preserve">and the </w:t>
      </w:r>
      <w:r w:rsidR="000E33B1">
        <w:rPr>
          <w:rFonts w:asciiTheme="majorBidi" w:hAnsiTheme="majorBidi" w:cs="Times New Roman"/>
          <w:sz w:val="24"/>
          <w:szCs w:val="24"/>
        </w:rPr>
        <w:t>W</w:t>
      </w:r>
      <w:r w:rsidR="0094235E">
        <w:rPr>
          <w:rFonts w:asciiTheme="majorBidi" w:hAnsiTheme="majorBidi" w:cs="Times New Roman"/>
          <w:sz w:val="24"/>
          <w:szCs w:val="24"/>
        </w:rPr>
        <w:t xml:space="preserve">hale’ children’s </w:t>
      </w:r>
      <w:r w:rsidR="006E52ED">
        <w:rPr>
          <w:rFonts w:asciiTheme="majorBidi" w:hAnsiTheme="majorBidi" w:cs="Times New Roman"/>
          <w:sz w:val="24"/>
          <w:szCs w:val="24"/>
        </w:rPr>
        <w:t xml:space="preserve">story, one that simulated fast videos (28.2 cuts per minute) and one that simulated slower videos (6.2 cuts). The results of this experiment suggested that children who are exposed to </w:t>
      </w:r>
      <w:r w:rsidR="006E52ED" w:rsidRPr="00865F65">
        <w:rPr>
          <w:rFonts w:asciiTheme="majorBidi" w:hAnsiTheme="majorBidi" w:cs="Times New Roman"/>
          <w:sz w:val="24"/>
          <w:szCs w:val="24"/>
        </w:rPr>
        <w:t xml:space="preserve">fast‐paced </w:t>
      </w:r>
      <w:r w:rsidR="008D4431">
        <w:rPr>
          <w:rFonts w:asciiTheme="majorBidi" w:hAnsiTheme="majorBidi" w:cs="Times New Roman"/>
          <w:sz w:val="24"/>
          <w:szCs w:val="24"/>
        </w:rPr>
        <w:t>videos</w:t>
      </w:r>
      <w:r w:rsidR="006E52ED" w:rsidRPr="00865F65">
        <w:rPr>
          <w:rFonts w:asciiTheme="majorBidi" w:hAnsiTheme="majorBidi" w:cs="Times New Roman"/>
          <w:sz w:val="24"/>
          <w:szCs w:val="24"/>
        </w:rPr>
        <w:t xml:space="preserve"> </w:t>
      </w:r>
      <w:r w:rsidR="006E52ED">
        <w:rPr>
          <w:rFonts w:asciiTheme="majorBidi" w:hAnsiTheme="majorBidi" w:cs="Times New Roman"/>
          <w:sz w:val="24"/>
          <w:szCs w:val="24"/>
        </w:rPr>
        <w:t xml:space="preserve">may </w:t>
      </w:r>
      <w:r w:rsidR="006E52ED" w:rsidRPr="005210A7">
        <w:rPr>
          <w:rFonts w:asciiTheme="majorBidi" w:hAnsiTheme="majorBidi" w:cs="Times New Roman"/>
          <w:sz w:val="24"/>
          <w:szCs w:val="24"/>
        </w:rPr>
        <w:t>switch</w:t>
      </w:r>
      <w:r w:rsidR="006E52ED">
        <w:rPr>
          <w:rFonts w:asciiTheme="majorBidi" w:hAnsiTheme="majorBidi" w:cs="Times New Roman"/>
          <w:sz w:val="24"/>
          <w:szCs w:val="24"/>
        </w:rPr>
        <w:t xml:space="preserve"> toys </w:t>
      </w:r>
      <w:r w:rsidR="006E52ED" w:rsidRPr="005210A7">
        <w:rPr>
          <w:rFonts w:asciiTheme="majorBidi" w:hAnsiTheme="majorBidi" w:cs="Times New Roman"/>
          <w:sz w:val="24"/>
          <w:szCs w:val="24"/>
        </w:rPr>
        <w:t xml:space="preserve">more frequently than children </w:t>
      </w:r>
      <w:r w:rsidR="006E52ED">
        <w:rPr>
          <w:rFonts w:asciiTheme="majorBidi" w:hAnsiTheme="majorBidi" w:cs="Times New Roman"/>
          <w:sz w:val="24"/>
          <w:szCs w:val="24"/>
        </w:rPr>
        <w:t xml:space="preserve">who watch slower paced </w:t>
      </w:r>
      <w:r w:rsidR="008D4431">
        <w:rPr>
          <w:rFonts w:asciiTheme="majorBidi" w:hAnsiTheme="majorBidi" w:cs="Times New Roman"/>
          <w:sz w:val="24"/>
          <w:szCs w:val="24"/>
        </w:rPr>
        <w:t>videos</w:t>
      </w:r>
      <w:r w:rsidR="006E52ED" w:rsidRPr="005210A7">
        <w:rPr>
          <w:rFonts w:asciiTheme="majorBidi" w:hAnsiTheme="majorBidi" w:cs="Times New Roman"/>
          <w:sz w:val="24"/>
          <w:szCs w:val="24"/>
        </w:rPr>
        <w:t>.</w:t>
      </w:r>
      <w:r w:rsidR="00FB114F">
        <w:rPr>
          <w:rFonts w:asciiTheme="majorBidi" w:hAnsiTheme="majorBidi" w:cs="Times New Roman"/>
          <w:sz w:val="24"/>
          <w:szCs w:val="24"/>
        </w:rPr>
        <w:t xml:space="preserve"> </w:t>
      </w:r>
    </w:p>
    <w:p w14:paraId="528796D1" w14:textId="335AF296" w:rsidR="00FB114F" w:rsidRDefault="008D4431" w:rsidP="003401EF">
      <w:pPr>
        <w:spacing w:after="0" w:line="480" w:lineRule="auto"/>
        <w:ind w:firstLine="720"/>
        <w:rPr>
          <w:rFonts w:asciiTheme="majorBidi" w:hAnsiTheme="majorBidi" w:cs="Times New Roman"/>
          <w:sz w:val="24"/>
          <w:szCs w:val="24"/>
        </w:rPr>
      </w:pPr>
      <w:r>
        <w:rPr>
          <w:rFonts w:asciiTheme="majorBidi" w:hAnsiTheme="majorBidi" w:cs="Times New Roman"/>
          <w:sz w:val="24"/>
          <w:szCs w:val="24"/>
        </w:rPr>
        <w:lastRenderedPageBreak/>
        <w:t>This is an intriguing experiment</w:t>
      </w:r>
      <w:r w:rsidR="007E510C">
        <w:rPr>
          <w:rFonts w:asciiTheme="majorBidi" w:hAnsiTheme="majorBidi" w:cs="Times New Roman"/>
          <w:sz w:val="24"/>
          <w:szCs w:val="24"/>
        </w:rPr>
        <w:t>; h</w:t>
      </w:r>
      <w:r>
        <w:rPr>
          <w:rFonts w:asciiTheme="majorBidi" w:hAnsiTheme="majorBidi" w:cs="Times New Roman"/>
          <w:sz w:val="24"/>
          <w:szCs w:val="24"/>
        </w:rPr>
        <w:t>owever</w:t>
      </w:r>
      <w:r w:rsidR="007E510C">
        <w:rPr>
          <w:rFonts w:asciiTheme="majorBidi" w:hAnsiTheme="majorBidi" w:cs="Times New Roman"/>
          <w:sz w:val="24"/>
          <w:szCs w:val="24"/>
        </w:rPr>
        <w:t>,</w:t>
      </w:r>
      <w:r>
        <w:rPr>
          <w:rFonts w:asciiTheme="majorBidi" w:hAnsiTheme="majorBidi" w:cs="Times New Roman"/>
          <w:sz w:val="24"/>
          <w:szCs w:val="24"/>
        </w:rPr>
        <w:t xml:space="preserve"> </w:t>
      </w:r>
      <w:r w:rsidR="006C7252">
        <w:rPr>
          <w:rFonts w:asciiTheme="majorBidi" w:hAnsiTheme="majorBidi" w:cs="Times New Roman"/>
          <w:sz w:val="24"/>
          <w:szCs w:val="24"/>
        </w:rPr>
        <w:t>t</w:t>
      </w:r>
      <w:r w:rsidR="00FB114F">
        <w:rPr>
          <w:rFonts w:asciiTheme="majorBidi" w:hAnsiTheme="majorBidi" w:cs="Times New Roman"/>
          <w:sz w:val="24"/>
          <w:szCs w:val="24"/>
        </w:rPr>
        <w:t>wo characteristics of this study prevent it from being relevant to the WHO recommendations on screen time</w:t>
      </w:r>
      <w:r w:rsidR="00500171">
        <w:rPr>
          <w:rFonts w:asciiTheme="majorBidi" w:hAnsiTheme="majorBidi" w:cs="Times New Roman"/>
          <w:sz w:val="24"/>
          <w:szCs w:val="24"/>
        </w:rPr>
        <w:t xml:space="preserve">. </w:t>
      </w:r>
      <w:r w:rsidR="00FB114F">
        <w:rPr>
          <w:rFonts w:asciiTheme="majorBidi" w:hAnsiTheme="majorBidi" w:cs="Times New Roman"/>
          <w:sz w:val="24"/>
          <w:szCs w:val="24"/>
        </w:rPr>
        <w:t xml:space="preserve">First, </w:t>
      </w:r>
      <w:r w:rsidR="006E52ED">
        <w:rPr>
          <w:rFonts w:asciiTheme="majorBidi" w:hAnsiTheme="majorBidi" w:cs="Times New Roman"/>
          <w:sz w:val="24"/>
          <w:szCs w:val="24"/>
        </w:rPr>
        <w:t xml:space="preserve">this study does </w:t>
      </w:r>
      <w:r w:rsidR="006E52ED" w:rsidRPr="0004498F">
        <w:rPr>
          <w:rFonts w:asciiTheme="majorBidi" w:hAnsiTheme="majorBidi" w:cs="Times New Roman"/>
          <w:i/>
          <w:iCs/>
          <w:sz w:val="24"/>
          <w:szCs w:val="24"/>
        </w:rPr>
        <w:t>not</w:t>
      </w:r>
      <w:r w:rsidR="006E52ED">
        <w:rPr>
          <w:rFonts w:asciiTheme="majorBidi" w:hAnsiTheme="majorBidi" w:cs="Times New Roman"/>
          <w:sz w:val="24"/>
          <w:szCs w:val="24"/>
        </w:rPr>
        <w:t xml:space="preserve"> address or examine sedentary</w:t>
      </w:r>
      <w:r w:rsidR="00B821EE">
        <w:rPr>
          <w:rFonts w:asciiTheme="majorBidi" w:hAnsiTheme="majorBidi" w:cs="Times New Roman"/>
          <w:sz w:val="24"/>
          <w:szCs w:val="24"/>
        </w:rPr>
        <w:t xml:space="preserve"> screen</w:t>
      </w:r>
      <w:r w:rsidR="00FB114F">
        <w:rPr>
          <w:rFonts w:asciiTheme="majorBidi" w:hAnsiTheme="majorBidi" w:cs="Times New Roman"/>
          <w:sz w:val="24"/>
          <w:szCs w:val="24"/>
        </w:rPr>
        <w:t xml:space="preserve"> time</w:t>
      </w:r>
      <w:r w:rsidR="006E52ED">
        <w:rPr>
          <w:rFonts w:asciiTheme="majorBidi" w:hAnsiTheme="majorBidi" w:cs="Times New Roman"/>
          <w:sz w:val="24"/>
          <w:szCs w:val="24"/>
        </w:rPr>
        <w:t xml:space="preserve"> per se, </w:t>
      </w:r>
      <w:r w:rsidR="00500171">
        <w:rPr>
          <w:rFonts w:asciiTheme="majorBidi" w:hAnsiTheme="majorBidi" w:cs="Times New Roman"/>
          <w:sz w:val="24"/>
          <w:szCs w:val="24"/>
        </w:rPr>
        <w:t xml:space="preserve">because </w:t>
      </w:r>
      <w:r w:rsidR="006E52ED" w:rsidRPr="0004498F">
        <w:rPr>
          <w:rFonts w:asciiTheme="majorBidi" w:hAnsiTheme="majorBidi" w:cs="Times New Roman"/>
          <w:i/>
          <w:iCs/>
          <w:sz w:val="24"/>
          <w:szCs w:val="24"/>
        </w:rPr>
        <w:t>both</w:t>
      </w:r>
      <w:r w:rsidR="006E52ED" w:rsidRPr="00500171">
        <w:rPr>
          <w:rFonts w:asciiTheme="majorBidi" w:hAnsiTheme="majorBidi" w:cs="Times New Roman"/>
          <w:b/>
          <w:bCs/>
          <w:sz w:val="24"/>
          <w:szCs w:val="24"/>
        </w:rPr>
        <w:t xml:space="preserve"> </w:t>
      </w:r>
      <w:r w:rsidR="006E52ED" w:rsidRPr="0004498F">
        <w:rPr>
          <w:rFonts w:asciiTheme="majorBidi" w:hAnsiTheme="majorBidi" w:cs="Times New Roman"/>
          <w:i/>
          <w:iCs/>
          <w:sz w:val="24"/>
          <w:szCs w:val="24"/>
        </w:rPr>
        <w:t>groups</w:t>
      </w:r>
      <w:r w:rsidR="006E52ED">
        <w:rPr>
          <w:rFonts w:asciiTheme="majorBidi" w:hAnsiTheme="majorBidi" w:cs="Times New Roman"/>
          <w:sz w:val="24"/>
          <w:szCs w:val="24"/>
        </w:rPr>
        <w:t xml:space="preserve"> participated in sedentary </w:t>
      </w:r>
      <w:r w:rsidR="00FB114F">
        <w:rPr>
          <w:rFonts w:asciiTheme="majorBidi" w:hAnsiTheme="majorBidi" w:cs="Times New Roman"/>
          <w:sz w:val="24"/>
          <w:szCs w:val="24"/>
        </w:rPr>
        <w:t xml:space="preserve">screen time </w:t>
      </w:r>
      <w:r w:rsidR="006E52ED">
        <w:rPr>
          <w:rFonts w:asciiTheme="majorBidi" w:hAnsiTheme="majorBidi" w:cs="Times New Roman"/>
          <w:sz w:val="24"/>
          <w:szCs w:val="24"/>
        </w:rPr>
        <w:t xml:space="preserve">behaviors. </w:t>
      </w:r>
      <w:r w:rsidR="00FB114F">
        <w:rPr>
          <w:rFonts w:asciiTheme="majorBidi" w:hAnsiTheme="majorBidi" w:cs="Times New Roman"/>
          <w:sz w:val="24"/>
          <w:szCs w:val="24"/>
        </w:rPr>
        <w:t>Second</w:t>
      </w:r>
      <w:r w:rsidR="006E52ED">
        <w:rPr>
          <w:rFonts w:asciiTheme="majorBidi" w:hAnsiTheme="majorBidi" w:cs="Times New Roman"/>
          <w:sz w:val="24"/>
          <w:szCs w:val="24"/>
        </w:rPr>
        <w:t>, the artificially enhanced video in the experimental group does not simulate typical children</w:t>
      </w:r>
      <w:r w:rsidR="00500171">
        <w:rPr>
          <w:rFonts w:asciiTheme="majorBidi" w:hAnsiTheme="majorBidi" w:cs="Times New Roman"/>
          <w:sz w:val="24"/>
          <w:szCs w:val="24"/>
        </w:rPr>
        <w:t>’s</w:t>
      </w:r>
      <w:r w:rsidR="006E52ED">
        <w:rPr>
          <w:rFonts w:asciiTheme="majorBidi" w:hAnsiTheme="majorBidi" w:cs="Times New Roman"/>
          <w:sz w:val="24"/>
          <w:szCs w:val="24"/>
        </w:rPr>
        <w:t xml:space="preserve"> movies. As </w:t>
      </w:r>
      <w:r w:rsidR="00FB114F">
        <w:rPr>
          <w:rFonts w:asciiTheme="majorBidi" w:hAnsiTheme="majorBidi" w:cs="Times New Roman"/>
          <w:noProof/>
          <w:sz w:val="24"/>
          <w:szCs w:val="24"/>
        </w:rPr>
        <w:t>Kostyrka-Allchorne and collegues</w:t>
      </w:r>
      <w:r w:rsidR="00FB114F">
        <w:rPr>
          <w:rFonts w:asciiTheme="majorBidi" w:hAnsiTheme="majorBidi" w:cs="Times New Roman"/>
          <w:sz w:val="24"/>
          <w:szCs w:val="24"/>
        </w:rPr>
        <w:t xml:space="preserve"> </w:t>
      </w:r>
      <w:r w:rsidR="006E52ED">
        <w:rPr>
          <w:rFonts w:asciiTheme="majorBidi" w:hAnsiTheme="majorBidi" w:cs="Times New Roman"/>
          <w:sz w:val="24"/>
          <w:szCs w:val="24"/>
        </w:rPr>
        <w:t>illustrate</w:t>
      </w:r>
      <w:r w:rsidR="00500171">
        <w:rPr>
          <w:rFonts w:asciiTheme="majorBidi" w:hAnsiTheme="majorBidi" w:cs="Times New Roman"/>
          <w:sz w:val="24"/>
          <w:szCs w:val="24"/>
        </w:rPr>
        <w:t>d</w:t>
      </w:r>
      <w:r w:rsidR="006E52ED">
        <w:rPr>
          <w:rFonts w:asciiTheme="majorBidi" w:hAnsiTheme="majorBidi" w:cs="Times New Roman"/>
          <w:sz w:val="24"/>
          <w:szCs w:val="24"/>
        </w:rPr>
        <w:t xml:space="preserve"> in the</w:t>
      </w:r>
      <w:r w:rsidR="00FB114F">
        <w:rPr>
          <w:rFonts w:asciiTheme="majorBidi" w:hAnsiTheme="majorBidi" w:cs="Times New Roman"/>
          <w:sz w:val="24"/>
          <w:szCs w:val="24"/>
        </w:rPr>
        <w:t>ir</w:t>
      </w:r>
      <w:r w:rsidR="006E52ED">
        <w:rPr>
          <w:rFonts w:asciiTheme="majorBidi" w:hAnsiTheme="majorBidi" w:cs="Times New Roman"/>
          <w:sz w:val="24"/>
          <w:szCs w:val="24"/>
        </w:rPr>
        <w:t xml:space="preserve"> article (</w:t>
      </w:r>
      <w:r w:rsidR="006C7252">
        <w:rPr>
          <w:rFonts w:asciiTheme="majorBidi" w:hAnsiTheme="majorBidi" w:cs="Times New Roman"/>
          <w:sz w:val="24"/>
          <w:szCs w:val="24"/>
        </w:rPr>
        <w:t xml:space="preserve">Figure </w:t>
      </w:r>
      <w:r w:rsidR="00C36276">
        <w:rPr>
          <w:rFonts w:asciiTheme="majorBidi" w:hAnsiTheme="majorBidi" w:cs="Times New Roman"/>
          <w:sz w:val="24"/>
          <w:szCs w:val="24"/>
        </w:rPr>
        <w:t>2</w:t>
      </w:r>
      <w:r w:rsidR="006E52ED">
        <w:rPr>
          <w:rFonts w:asciiTheme="majorBidi" w:hAnsiTheme="majorBidi" w:cs="Times New Roman"/>
          <w:sz w:val="24"/>
          <w:szCs w:val="24"/>
        </w:rPr>
        <w:t>), the frequency of the cuts in the fast video is comparable to extremely energetic videos that do not address</w:t>
      </w:r>
      <w:r w:rsidR="00FB114F">
        <w:rPr>
          <w:rFonts w:asciiTheme="majorBidi" w:hAnsiTheme="majorBidi" w:cs="Times New Roman"/>
          <w:sz w:val="24"/>
          <w:szCs w:val="24"/>
        </w:rPr>
        <w:t>,</w:t>
      </w:r>
      <w:r w:rsidR="006E52ED">
        <w:rPr>
          <w:rFonts w:asciiTheme="majorBidi" w:hAnsiTheme="majorBidi" w:cs="Times New Roman"/>
          <w:sz w:val="24"/>
          <w:szCs w:val="24"/>
        </w:rPr>
        <w:t xml:space="preserve"> </w:t>
      </w:r>
      <w:r w:rsidR="00FB114F">
        <w:rPr>
          <w:rFonts w:asciiTheme="majorBidi" w:hAnsiTheme="majorBidi" w:cs="Times New Roman"/>
          <w:sz w:val="24"/>
          <w:szCs w:val="24"/>
        </w:rPr>
        <w:t xml:space="preserve">and </w:t>
      </w:r>
      <w:r w:rsidR="006E52ED">
        <w:rPr>
          <w:rFonts w:asciiTheme="majorBidi" w:hAnsiTheme="majorBidi" w:cs="Times New Roman"/>
          <w:sz w:val="24"/>
          <w:szCs w:val="24"/>
        </w:rPr>
        <w:t>are not appropriate for</w:t>
      </w:r>
      <w:r w:rsidR="00FB114F">
        <w:rPr>
          <w:rFonts w:asciiTheme="majorBidi" w:hAnsiTheme="majorBidi" w:cs="Times New Roman"/>
          <w:sz w:val="24"/>
          <w:szCs w:val="24"/>
        </w:rPr>
        <w:t>,</w:t>
      </w:r>
      <w:r w:rsidR="006E52ED">
        <w:rPr>
          <w:rFonts w:asciiTheme="majorBidi" w:hAnsiTheme="majorBidi" w:cs="Times New Roman"/>
          <w:sz w:val="24"/>
          <w:szCs w:val="24"/>
        </w:rPr>
        <w:t xml:space="preserve"> preschool children</w:t>
      </w:r>
      <w:r w:rsidR="006C7252">
        <w:rPr>
          <w:rFonts w:asciiTheme="majorBidi" w:hAnsiTheme="majorBidi" w:cs="Times New Roman"/>
          <w:sz w:val="24"/>
          <w:szCs w:val="24"/>
        </w:rPr>
        <w:t xml:space="preserve">. The samples provided by the authors are the </w:t>
      </w:r>
      <w:r w:rsidR="00500171">
        <w:rPr>
          <w:rFonts w:asciiTheme="majorBidi" w:hAnsiTheme="majorBidi" w:cs="Times New Roman"/>
          <w:sz w:val="24"/>
          <w:szCs w:val="24"/>
        </w:rPr>
        <w:t xml:space="preserve">music </w:t>
      </w:r>
      <w:r w:rsidR="006C7252">
        <w:rPr>
          <w:rFonts w:asciiTheme="majorBidi" w:hAnsiTheme="majorBidi" w:cs="Times New Roman"/>
          <w:sz w:val="24"/>
          <w:szCs w:val="24"/>
        </w:rPr>
        <w:t>videos by</w:t>
      </w:r>
      <w:r w:rsidR="006E52ED">
        <w:rPr>
          <w:rFonts w:asciiTheme="majorBidi" w:hAnsiTheme="majorBidi" w:cs="Times New Roman"/>
          <w:sz w:val="24"/>
          <w:szCs w:val="24"/>
        </w:rPr>
        <w:t xml:space="preserve"> Taylor Swift</w:t>
      </w:r>
      <w:r w:rsidR="006C7252">
        <w:rPr>
          <w:rFonts w:asciiTheme="majorBidi" w:hAnsiTheme="majorBidi" w:cs="Times New Roman"/>
          <w:sz w:val="24"/>
          <w:szCs w:val="24"/>
        </w:rPr>
        <w:t xml:space="preserve"> (</w:t>
      </w:r>
      <w:r w:rsidR="007E510C">
        <w:rPr>
          <w:rFonts w:asciiTheme="majorBidi" w:hAnsiTheme="majorBidi" w:cs="Times New Roman"/>
          <w:sz w:val="24"/>
          <w:szCs w:val="24"/>
        </w:rPr>
        <w:t>‘</w:t>
      </w:r>
      <w:r w:rsidR="006E52ED">
        <w:rPr>
          <w:rFonts w:asciiTheme="majorBidi" w:hAnsiTheme="majorBidi" w:cs="Times New Roman"/>
          <w:sz w:val="24"/>
          <w:szCs w:val="24"/>
        </w:rPr>
        <w:t>Blank Space</w:t>
      </w:r>
      <w:r w:rsidR="007E510C">
        <w:rPr>
          <w:rFonts w:asciiTheme="majorBidi" w:hAnsiTheme="majorBidi" w:cs="Times New Roman"/>
          <w:sz w:val="24"/>
          <w:szCs w:val="24"/>
        </w:rPr>
        <w:t>’</w:t>
      </w:r>
      <w:r w:rsidR="006C7252">
        <w:rPr>
          <w:rFonts w:asciiTheme="majorBidi" w:hAnsiTheme="majorBidi" w:cs="Times New Roman"/>
          <w:sz w:val="24"/>
          <w:szCs w:val="24"/>
        </w:rPr>
        <w:t xml:space="preserve">, </w:t>
      </w:r>
      <w:r w:rsidR="006E52ED">
        <w:rPr>
          <w:rFonts w:asciiTheme="majorBidi" w:hAnsiTheme="majorBidi" w:cs="Times New Roman"/>
          <w:sz w:val="24"/>
          <w:szCs w:val="24"/>
        </w:rPr>
        <w:t xml:space="preserve">32 cuts per minute) and </w:t>
      </w:r>
      <w:r w:rsidR="006E52ED" w:rsidRPr="00D97E77">
        <w:rPr>
          <w:rFonts w:asciiTheme="majorBidi" w:hAnsiTheme="majorBidi" w:cs="Times New Roman"/>
          <w:sz w:val="24"/>
          <w:szCs w:val="24"/>
        </w:rPr>
        <w:t xml:space="preserve">Mark </w:t>
      </w:r>
      <w:proofErr w:type="spellStart"/>
      <w:r w:rsidR="006E52ED" w:rsidRPr="00D97E77">
        <w:rPr>
          <w:rFonts w:asciiTheme="majorBidi" w:hAnsiTheme="majorBidi" w:cs="Times New Roman"/>
          <w:sz w:val="24"/>
          <w:szCs w:val="24"/>
        </w:rPr>
        <w:t>Ronson</w:t>
      </w:r>
      <w:proofErr w:type="spellEnd"/>
      <w:r w:rsidR="006E52ED" w:rsidRPr="00D97E77">
        <w:rPr>
          <w:rFonts w:asciiTheme="majorBidi" w:hAnsiTheme="majorBidi" w:cs="Times New Roman"/>
          <w:sz w:val="24"/>
          <w:szCs w:val="24"/>
        </w:rPr>
        <w:t xml:space="preserve"> </w:t>
      </w:r>
      <w:r w:rsidR="00500171">
        <w:rPr>
          <w:rFonts w:asciiTheme="majorBidi" w:hAnsiTheme="majorBidi" w:cs="Times New Roman"/>
          <w:sz w:val="24"/>
          <w:szCs w:val="24"/>
        </w:rPr>
        <w:t>(‘</w:t>
      </w:r>
      <w:r w:rsidR="006E52ED" w:rsidRPr="00D97E77">
        <w:rPr>
          <w:rFonts w:asciiTheme="majorBidi" w:hAnsiTheme="majorBidi" w:cs="Times New Roman"/>
          <w:sz w:val="24"/>
          <w:szCs w:val="24"/>
        </w:rPr>
        <w:t>Uptown Funk</w:t>
      </w:r>
      <w:r w:rsidR="008403FC">
        <w:rPr>
          <w:rFonts w:asciiTheme="majorBidi" w:hAnsiTheme="majorBidi" w:cs="Times New Roman"/>
          <w:sz w:val="24"/>
          <w:szCs w:val="24"/>
        </w:rPr>
        <w:t>,</w:t>
      </w:r>
      <w:r w:rsidR="00500171">
        <w:rPr>
          <w:rFonts w:asciiTheme="majorBidi" w:hAnsiTheme="majorBidi" w:cs="Times New Roman"/>
          <w:sz w:val="24"/>
          <w:szCs w:val="24"/>
        </w:rPr>
        <w:t xml:space="preserve">’ </w:t>
      </w:r>
      <w:r w:rsidR="006E52ED">
        <w:rPr>
          <w:rFonts w:asciiTheme="majorBidi" w:hAnsiTheme="majorBidi" w:cs="Times New Roman"/>
          <w:sz w:val="24"/>
          <w:szCs w:val="24"/>
        </w:rPr>
        <w:t xml:space="preserve">37.5 cuts per minute). </w:t>
      </w:r>
      <w:r w:rsidR="00FB114F">
        <w:rPr>
          <w:rFonts w:asciiTheme="majorBidi" w:hAnsiTheme="majorBidi" w:cs="Times New Roman"/>
          <w:sz w:val="24"/>
          <w:szCs w:val="24"/>
        </w:rPr>
        <w:t>On the contrary, t</w:t>
      </w:r>
      <w:r w:rsidR="006E52ED">
        <w:rPr>
          <w:rFonts w:asciiTheme="majorBidi" w:hAnsiTheme="majorBidi" w:cs="Times New Roman"/>
          <w:sz w:val="24"/>
          <w:szCs w:val="24"/>
        </w:rPr>
        <w:t xml:space="preserve">he slow </w:t>
      </w:r>
      <w:r w:rsidR="000C4A72">
        <w:rPr>
          <w:rFonts w:asciiTheme="majorBidi" w:hAnsiTheme="majorBidi" w:cs="Times New Roman"/>
          <w:sz w:val="24"/>
          <w:szCs w:val="24"/>
        </w:rPr>
        <w:t>video</w:t>
      </w:r>
      <w:r w:rsidR="006E52ED">
        <w:rPr>
          <w:rFonts w:asciiTheme="majorBidi" w:hAnsiTheme="majorBidi" w:cs="Times New Roman"/>
          <w:sz w:val="24"/>
          <w:szCs w:val="24"/>
        </w:rPr>
        <w:t xml:space="preserve"> </w:t>
      </w:r>
      <w:proofErr w:type="gramStart"/>
      <w:r w:rsidR="006E52ED">
        <w:rPr>
          <w:rFonts w:asciiTheme="majorBidi" w:hAnsiTheme="majorBidi" w:cs="Times New Roman"/>
          <w:sz w:val="24"/>
          <w:szCs w:val="24"/>
        </w:rPr>
        <w:t>actually resembles</w:t>
      </w:r>
      <w:proofErr w:type="gramEnd"/>
      <w:r w:rsidR="006E52ED">
        <w:rPr>
          <w:rFonts w:asciiTheme="majorBidi" w:hAnsiTheme="majorBidi" w:cs="Times New Roman"/>
          <w:sz w:val="24"/>
          <w:szCs w:val="24"/>
        </w:rPr>
        <w:t xml:space="preserve"> a popular children</w:t>
      </w:r>
      <w:r w:rsidR="005E3A19">
        <w:rPr>
          <w:rFonts w:asciiTheme="majorBidi" w:hAnsiTheme="majorBidi" w:cs="Times New Roman"/>
          <w:sz w:val="24"/>
          <w:szCs w:val="24"/>
        </w:rPr>
        <w:t>’s</w:t>
      </w:r>
      <w:r w:rsidR="006E52ED">
        <w:rPr>
          <w:rFonts w:asciiTheme="majorBidi" w:hAnsiTheme="majorBidi" w:cs="Times New Roman"/>
          <w:sz w:val="24"/>
          <w:szCs w:val="24"/>
        </w:rPr>
        <w:t xml:space="preserve"> TV program (</w:t>
      </w:r>
      <w:r w:rsidR="007E510C">
        <w:rPr>
          <w:rFonts w:asciiTheme="majorBidi" w:hAnsiTheme="majorBidi" w:cs="Times New Roman"/>
          <w:sz w:val="24"/>
          <w:szCs w:val="24"/>
        </w:rPr>
        <w:t>‘</w:t>
      </w:r>
      <w:r w:rsidR="006E52ED">
        <w:rPr>
          <w:rFonts w:asciiTheme="majorBidi" w:hAnsiTheme="majorBidi" w:cs="Times New Roman"/>
          <w:sz w:val="24"/>
          <w:szCs w:val="24"/>
        </w:rPr>
        <w:t>Sooty</w:t>
      </w:r>
      <w:r w:rsidR="007E510C">
        <w:rPr>
          <w:rFonts w:asciiTheme="majorBidi" w:hAnsiTheme="majorBidi" w:cs="Times New Roman"/>
          <w:sz w:val="24"/>
          <w:szCs w:val="24"/>
        </w:rPr>
        <w:t>’</w:t>
      </w:r>
      <w:r w:rsidR="006E52ED">
        <w:rPr>
          <w:rFonts w:asciiTheme="majorBidi" w:hAnsiTheme="majorBidi" w:cs="Times New Roman"/>
          <w:sz w:val="24"/>
          <w:szCs w:val="24"/>
        </w:rPr>
        <w:t xml:space="preserve">, 7.6 cuts per minute). Therefore, an alternative and more accurate recommendation for parents from this study may be to </w:t>
      </w:r>
      <w:r w:rsidR="006E52ED" w:rsidRPr="0004498F">
        <w:rPr>
          <w:rFonts w:asciiTheme="majorBidi" w:hAnsiTheme="majorBidi" w:cs="Times New Roman"/>
          <w:i/>
          <w:iCs/>
          <w:sz w:val="24"/>
          <w:szCs w:val="24"/>
        </w:rPr>
        <w:t>control the content</w:t>
      </w:r>
      <w:r w:rsidR="006E52ED">
        <w:rPr>
          <w:rFonts w:asciiTheme="majorBidi" w:hAnsiTheme="majorBidi" w:cs="Times New Roman"/>
          <w:sz w:val="24"/>
          <w:szCs w:val="24"/>
        </w:rPr>
        <w:t xml:space="preserve"> of the screens. In other words, the </w:t>
      </w:r>
      <w:r w:rsidR="008403FC">
        <w:rPr>
          <w:rFonts w:asciiTheme="majorBidi" w:hAnsiTheme="majorBidi" w:cs="Times New Roman"/>
          <w:sz w:val="24"/>
          <w:szCs w:val="24"/>
        </w:rPr>
        <w:t xml:space="preserve">study suggests a </w:t>
      </w:r>
      <w:r w:rsidR="006E52ED">
        <w:rPr>
          <w:rFonts w:asciiTheme="majorBidi" w:hAnsiTheme="majorBidi" w:cs="Times New Roman"/>
          <w:sz w:val="24"/>
          <w:szCs w:val="24"/>
        </w:rPr>
        <w:t xml:space="preserve">problem </w:t>
      </w:r>
      <w:r w:rsidR="008403FC">
        <w:rPr>
          <w:rFonts w:asciiTheme="majorBidi" w:hAnsiTheme="majorBidi" w:cs="Times New Roman"/>
          <w:sz w:val="24"/>
          <w:szCs w:val="24"/>
        </w:rPr>
        <w:t xml:space="preserve">with </w:t>
      </w:r>
      <w:r w:rsidR="005E3A19">
        <w:rPr>
          <w:rFonts w:asciiTheme="majorBidi" w:hAnsiTheme="majorBidi" w:cs="Times New Roman"/>
          <w:sz w:val="24"/>
          <w:szCs w:val="24"/>
        </w:rPr>
        <w:t>fast-</w:t>
      </w:r>
      <w:r w:rsidR="006E52ED">
        <w:rPr>
          <w:rFonts w:asciiTheme="majorBidi" w:hAnsiTheme="majorBidi" w:cs="Times New Roman"/>
          <w:sz w:val="24"/>
          <w:szCs w:val="24"/>
        </w:rPr>
        <w:t xml:space="preserve">moving content </w:t>
      </w:r>
      <w:r w:rsidR="005E3A19">
        <w:rPr>
          <w:rFonts w:asciiTheme="majorBidi" w:hAnsiTheme="majorBidi" w:cs="Times New Roman"/>
          <w:sz w:val="24"/>
          <w:szCs w:val="24"/>
        </w:rPr>
        <w:t xml:space="preserve">that </w:t>
      </w:r>
      <w:r w:rsidR="006E52ED">
        <w:rPr>
          <w:rFonts w:asciiTheme="majorBidi" w:hAnsiTheme="majorBidi" w:cs="Times New Roman"/>
          <w:sz w:val="24"/>
          <w:szCs w:val="24"/>
        </w:rPr>
        <w:t xml:space="preserve">is </w:t>
      </w:r>
      <w:r w:rsidR="008403FC">
        <w:rPr>
          <w:rFonts w:asciiTheme="majorBidi" w:hAnsiTheme="majorBidi" w:cs="Times New Roman"/>
          <w:sz w:val="24"/>
          <w:szCs w:val="24"/>
        </w:rPr>
        <w:t>in</w:t>
      </w:r>
      <w:r w:rsidR="006E52ED">
        <w:rPr>
          <w:rFonts w:asciiTheme="majorBidi" w:hAnsiTheme="majorBidi" w:cs="Times New Roman"/>
          <w:sz w:val="24"/>
          <w:szCs w:val="24"/>
        </w:rPr>
        <w:t xml:space="preserve">appropriate </w:t>
      </w:r>
      <w:r w:rsidR="008403FC">
        <w:rPr>
          <w:rFonts w:asciiTheme="majorBidi" w:hAnsiTheme="majorBidi" w:cs="Times New Roman"/>
          <w:sz w:val="24"/>
          <w:szCs w:val="24"/>
        </w:rPr>
        <w:t>for</w:t>
      </w:r>
      <w:r w:rsidR="006E52ED">
        <w:rPr>
          <w:rFonts w:asciiTheme="majorBidi" w:hAnsiTheme="majorBidi" w:cs="Times New Roman"/>
          <w:sz w:val="24"/>
          <w:szCs w:val="24"/>
        </w:rPr>
        <w:t xml:space="preserve"> young children</w:t>
      </w:r>
      <w:r w:rsidR="008403FC">
        <w:rPr>
          <w:rFonts w:asciiTheme="majorBidi" w:hAnsiTheme="majorBidi" w:cs="Times New Roman"/>
          <w:sz w:val="24"/>
          <w:szCs w:val="24"/>
        </w:rPr>
        <w:t xml:space="preserve">; it does not </w:t>
      </w:r>
      <w:r w:rsidR="00E2052C">
        <w:rPr>
          <w:rFonts w:asciiTheme="majorBidi" w:hAnsiTheme="majorBidi" w:cs="Times New Roman"/>
          <w:sz w:val="24"/>
          <w:szCs w:val="24"/>
        </w:rPr>
        <w:t>explore whether there is</w:t>
      </w:r>
      <w:r w:rsidR="008403FC">
        <w:rPr>
          <w:rFonts w:asciiTheme="majorBidi" w:hAnsiTheme="majorBidi" w:cs="Times New Roman"/>
          <w:sz w:val="24"/>
          <w:szCs w:val="24"/>
        </w:rPr>
        <w:t xml:space="preserve"> a problem with sedentary screen time</w:t>
      </w:r>
      <w:r w:rsidR="006E52ED">
        <w:rPr>
          <w:rFonts w:asciiTheme="majorBidi" w:hAnsiTheme="majorBidi" w:cs="Times New Roman"/>
          <w:sz w:val="24"/>
          <w:szCs w:val="24"/>
        </w:rPr>
        <w:t>.</w:t>
      </w:r>
    </w:p>
    <w:p w14:paraId="6089FC17" w14:textId="77777777" w:rsidR="006F40B1" w:rsidRDefault="006F40B1" w:rsidP="003401EF">
      <w:pPr>
        <w:spacing w:after="0" w:line="480" w:lineRule="auto"/>
        <w:ind w:firstLine="720"/>
        <w:rPr>
          <w:rFonts w:asciiTheme="majorBidi" w:hAnsiTheme="majorBidi" w:cs="Times New Roman"/>
          <w:sz w:val="24"/>
          <w:szCs w:val="24"/>
        </w:rPr>
      </w:pPr>
    </w:p>
    <w:p w14:paraId="2898EFF3" w14:textId="77777777" w:rsidR="006F40B1" w:rsidRDefault="006F40B1" w:rsidP="003401EF">
      <w:pPr>
        <w:spacing w:after="0" w:line="480" w:lineRule="auto"/>
        <w:ind w:firstLine="720"/>
        <w:rPr>
          <w:rFonts w:asciiTheme="majorBidi" w:hAnsiTheme="majorBidi" w:cs="Times New Roman"/>
          <w:sz w:val="24"/>
          <w:szCs w:val="24"/>
        </w:rPr>
      </w:pPr>
    </w:p>
    <w:p w14:paraId="002BF60B" w14:textId="59FBB8A2" w:rsidR="00621B8C" w:rsidRPr="000F1F21" w:rsidRDefault="00621B8C" w:rsidP="00F3263B">
      <w:pPr>
        <w:pStyle w:val="a3"/>
        <w:numPr>
          <w:ilvl w:val="0"/>
          <w:numId w:val="35"/>
        </w:numPr>
        <w:spacing w:after="0" w:line="480" w:lineRule="auto"/>
        <w:rPr>
          <w:rFonts w:asciiTheme="majorBidi" w:hAnsiTheme="majorBidi" w:cstheme="majorBidi"/>
          <w:b/>
          <w:bCs/>
          <w:sz w:val="24"/>
          <w:szCs w:val="24"/>
        </w:rPr>
      </w:pPr>
      <w:r w:rsidRPr="000F1F21">
        <w:rPr>
          <w:rFonts w:asciiTheme="majorBidi" w:hAnsiTheme="majorBidi" w:cstheme="majorBidi"/>
          <w:b/>
          <w:bCs/>
          <w:sz w:val="24"/>
          <w:szCs w:val="24"/>
        </w:rPr>
        <w:t xml:space="preserve">The other </w:t>
      </w:r>
      <w:r w:rsidR="007E510C" w:rsidRPr="000F1F21">
        <w:rPr>
          <w:rFonts w:asciiTheme="majorBidi" w:hAnsiTheme="majorBidi" w:cstheme="majorBidi"/>
          <w:b/>
          <w:bCs/>
          <w:sz w:val="24"/>
          <w:szCs w:val="24"/>
        </w:rPr>
        <w:t>“</w:t>
      </w:r>
      <w:r w:rsidRPr="000F1F21">
        <w:rPr>
          <w:rFonts w:asciiTheme="majorBidi" w:hAnsiTheme="majorBidi" w:cstheme="majorBidi"/>
          <w:b/>
          <w:bCs/>
          <w:sz w:val="24"/>
          <w:szCs w:val="24"/>
        </w:rPr>
        <w:t>moderate quality</w:t>
      </w:r>
      <w:r w:rsidR="007E510C" w:rsidRPr="000F1F21">
        <w:rPr>
          <w:rFonts w:asciiTheme="majorBidi" w:hAnsiTheme="majorBidi" w:cstheme="majorBidi"/>
          <w:b/>
          <w:bCs/>
          <w:sz w:val="24"/>
          <w:szCs w:val="24"/>
        </w:rPr>
        <w:t>”</w:t>
      </w:r>
      <w:r w:rsidRPr="000F1F21">
        <w:rPr>
          <w:rFonts w:asciiTheme="majorBidi" w:hAnsiTheme="majorBidi" w:cstheme="majorBidi"/>
          <w:b/>
          <w:bCs/>
          <w:sz w:val="24"/>
          <w:szCs w:val="24"/>
        </w:rPr>
        <w:t xml:space="preserve"> study has </w:t>
      </w:r>
      <w:r w:rsidR="002146DB" w:rsidRPr="000F1F21">
        <w:rPr>
          <w:rFonts w:asciiTheme="majorBidi" w:hAnsiTheme="majorBidi" w:cstheme="majorBidi"/>
          <w:b/>
          <w:bCs/>
          <w:sz w:val="24"/>
          <w:szCs w:val="24"/>
        </w:rPr>
        <w:t xml:space="preserve">significant </w:t>
      </w:r>
      <w:r w:rsidRPr="000F1F21">
        <w:rPr>
          <w:rFonts w:asciiTheme="majorBidi" w:hAnsiTheme="majorBidi" w:cstheme="majorBidi"/>
          <w:b/>
          <w:bCs/>
          <w:sz w:val="24"/>
          <w:szCs w:val="24"/>
        </w:rPr>
        <w:t xml:space="preserve">methodological flaws. </w:t>
      </w:r>
    </w:p>
    <w:p w14:paraId="79353955" w14:textId="6613F48C" w:rsidR="00FF26FA" w:rsidRDefault="005A0161" w:rsidP="00B7759F">
      <w:pPr>
        <w:spacing w:after="0" w:line="480" w:lineRule="auto"/>
        <w:ind w:firstLine="720"/>
        <w:rPr>
          <w:rFonts w:asciiTheme="majorBidi" w:hAnsiTheme="majorBidi" w:cs="Times New Roman"/>
          <w:sz w:val="24"/>
          <w:szCs w:val="24"/>
        </w:rPr>
      </w:pPr>
      <w:r>
        <w:rPr>
          <w:rFonts w:asciiTheme="majorBidi" w:hAnsiTheme="majorBidi" w:cs="Times New Roman"/>
          <w:sz w:val="24"/>
          <w:szCs w:val="24"/>
        </w:rPr>
        <w:t xml:space="preserve">Allegedly, Study #101 </w:t>
      </w:r>
      <w:r>
        <w:rPr>
          <w:rFonts w:asciiTheme="majorBidi" w:hAnsiTheme="majorBidi" w:cs="Times New Roman"/>
          <w:sz w:val="24"/>
          <w:szCs w:val="24"/>
        </w:rPr>
        <w:fldChar w:fldCharType="begin"/>
      </w:r>
      <w:r w:rsidR="005500BE">
        <w:rPr>
          <w:rFonts w:asciiTheme="majorBidi" w:hAnsiTheme="majorBidi" w:cs="Times New Roman"/>
          <w:sz w:val="24"/>
          <w:szCs w:val="24"/>
        </w:rPr>
        <w:instrText xml:space="preserve"> ADDIN EN.CITE &lt;EndNote&gt;&lt;Cite&gt;&lt;Author&gt;Yilmaz&lt;/Author&gt;&lt;Year&gt;2015&lt;/Year&gt;&lt;IDText&gt;An intervention to preschool children for reducing screen time: a randomized controlled trial&lt;/IDText&gt;&lt;DisplayText&gt;(Yilmaz et al., 2015)&lt;/DisplayText&gt;&lt;record&gt;&lt;isbn&gt;0305-1862&lt;/isbn&gt;&lt;titles&gt;&lt;title&gt;An intervention to preschool children for reducing screen time: a randomized controlled trial&lt;/title&gt;&lt;secondary-title&gt;Child: care, health and development&lt;/secondary-title&gt;&lt;/titles&gt;&lt;pages&gt;443-449&lt;/pages&gt;&lt;number&gt;3&lt;/number&gt;&lt;contributors&gt;&lt;authors&gt;&lt;author&gt;Yilmaz, G.&lt;/author&gt;&lt;author&gt;Demirli Caylan, N.&lt;/author&gt;&lt;author&gt;Karacan, C. D.&lt;/author&gt;&lt;/authors&gt;&lt;/contributors&gt;&lt;added-date format="utc"&gt;1557139803&lt;/added-date&gt;&lt;ref-type name="Journal Article"&gt;17&lt;/ref-type&gt;&lt;dates&gt;&lt;year&gt;2015&lt;/year&gt;&lt;/dates&gt;&lt;rec-number&gt;836&lt;/rec-number&gt;&lt;publisher&gt;Wiley Online Library&lt;/publisher&gt;&lt;last-updated-date format="utc"&gt;1557139803&lt;/last-updated-date&gt;&lt;volume&gt;41&lt;/volume&gt;&lt;/record&gt;&lt;/Cite&gt;&lt;/EndNote&gt;</w:instrText>
      </w:r>
      <w:r>
        <w:rPr>
          <w:rFonts w:asciiTheme="majorBidi" w:hAnsiTheme="majorBidi" w:cs="Times New Roman"/>
          <w:sz w:val="24"/>
          <w:szCs w:val="24"/>
        </w:rPr>
        <w:fldChar w:fldCharType="separate"/>
      </w:r>
      <w:r w:rsidR="005500BE">
        <w:rPr>
          <w:rFonts w:asciiTheme="majorBidi" w:hAnsiTheme="majorBidi" w:cs="Times New Roman"/>
          <w:noProof/>
          <w:sz w:val="24"/>
          <w:szCs w:val="24"/>
        </w:rPr>
        <w:t>(Yilmaz et al., 2015)</w:t>
      </w:r>
      <w:r>
        <w:rPr>
          <w:rFonts w:asciiTheme="majorBidi" w:hAnsiTheme="majorBidi" w:cs="Times New Roman"/>
          <w:sz w:val="24"/>
          <w:szCs w:val="24"/>
        </w:rPr>
        <w:fldChar w:fldCharType="end"/>
      </w:r>
      <w:r>
        <w:rPr>
          <w:rFonts w:asciiTheme="majorBidi" w:hAnsiTheme="majorBidi" w:cs="Times New Roman"/>
          <w:sz w:val="24"/>
          <w:szCs w:val="24"/>
        </w:rPr>
        <w:t xml:space="preserve"> </w:t>
      </w:r>
      <w:r w:rsidR="004B78B8">
        <w:rPr>
          <w:rFonts w:asciiTheme="majorBidi" w:hAnsiTheme="majorBidi" w:cs="Times New Roman"/>
          <w:sz w:val="24"/>
          <w:szCs w:val="24"/>
        </w:rPr>
        <w:t xml:space="preserve">that was also judged to </w:t>
      </w:r>
      <w:r w:rsidR="00856E1C">
        <w:rPr>
          <w:rFonts w:asciiTheme="majorBidi" w:hAnsiTheme="majorBidi" w:cs="Times New Roman"/>
          <w:sz w:val="24"/>
          <w:szCs w:val="24"/>
        </w:rPr>
        <w:t xml:space="preserve">be of </w:t>
      </w:r>
      <w:r w:rsidR="004B78B8">
        <w:rPr>
          <w:rFonts w:asciiTheme="majorBidi" w:hAnsiTheme="majorBidi" w:cs="Times New Roman"/>
          <w:sz w:val="24"/>
          <w:szCs w:val="24"/>
        </w:rPr>
        <w:t xml:space="preserve">moderate quality </w:t>
      </w:r>
      <w:r>
        <w:rPr>
          <w:rFonts w:asciiTheme="majorBidi" w:hAnsiTheme="majorBidi" w:cs="Times New Roman"/>
          <w:sz w:val="24"/>
          <w:szCs w:val="24"/>
        </w:rPr>
        <w:t>provides the holy grail.</w:t>
      </w:r>
      <w:r w:rsidR="004B78B8">
        <w:rPr>
          <w:rFonts w:asciiTheme="majorBidi" w:hAnsiTheme="majorBidi" w:cs="Times New Roman"/>
          <w:sz w:val="24"/>
          <w:szCs w:val="24"/>
        </w:rPr>
        <w:t xml:space="preserve"> </w:t>
      </w:r>
      <w:r w:rsidR="00621B8C">
        <w:rPr>
          <w:rFonts w:asciiTheme="majorBidi" w:hAnsiTheme="majorBidi" w:cs="Times New Roman"/>
          <w:sz w:val="24"/>
          <w:szCs w:val="24"/>
        </w:rPr>
        <w:t xml:space="preserve">In Study #101, </w:t>
      </w:r>
      <w:r>
        <w:rPr>
          <w:rFonts w:asciiTheme="majorBidi" w:hAnsiTheme="majorBidi" w:cs="Times New Roman"/>
          <w:noProof/>
          <w:sz w:val="24"/>
          <w:szCs w:val="24"/>
        </w:rPr>
        <w:t>Yilmaz</w:t>
      </w:r>
      <w:r w:rsidR="004B78B8">
        <w:rPr>
          <w:rFonts w:asciiTheme="majorBidi" w:hAnsiTheme="majorBidi" w:cs="Times New Roman"/>
          <w:noProof/>
          <w:sz w:val="24"/>
          <w:szCs w:val="24"/>
        </w:rPr>
        <w:t xml:space="preserve"> and colle</w:t>
      </w:r>
      <w:r w:rsidR="00856E1C">
        <w:rPr>
          <w:rFonts w:asciiTheme="majorBidi" w:hAnsiTheme="majorBidi" w:cs="Times New Roman"/>
          <w:noProof/>
          <w:sz w:val="24"/>
          <w:szCs w:val="24"/>
        </w:rPr>
        <w:t>a</w:t>
      </w:r>
      <w:r w:rsidR="004B78B8">
        <w:rPr>
          <w:rFonts w:asciiTheme="majorBidi" w:hAnsiTheme="majorBidi" w:cs="Times New Roman"/>
          <w:noProof/>
          <w:sz w:val="24"/>
          <w:szCs w:val="24"/>
        </w:rPr>
        <w:t>gues</w:t>
      </w:r>
      <w:r w:rsidR="004B78B8">
        <w:rPr>
          <w:rFonts w:asciiTheme="majorBidi" w:hAnsiTheme="majorBidi" w:cs="Times New Roman"/>
          <w:sz w:val="24"/>
          <w:szCs w:val="24"/>
        </w:rPr>
        <w:t xml:space="preserve"> </w:t>
      </w:r>
      <w:r>
        <w:rPr>
          <w:rFonts w:asciiTheme="majorBidi" w:hAnsiTheme="majorBidi" w:cs="Times New Roman"/>
          <w:sz w:val="24"/>
          <w:szCs w:val="24"/>
        </w:rPr>
        <w:t xml:space="preserve">conducted a </w:t>
      </w:r>
      <w:r w:rsidR="007C2B42">
        <w:rPr>
          <w:rFonts w:asciiTheme="majorBidi" w:hAnsiTheme="majorBidi" w:cs="Times New Roman"/>
          <w:sz w:val="24"/>
          <w:szCs w:val="24"/>
        </w:rPr>
        <w:t xml:space="preserve">randomized controlled trial </w:t>
      </w:r>
      <w:r>
        <w:rPr>
          <w:rFonts w:asciiTheme="majorBidi" w:hAnsiTheme="majorBidi" w:cs="Times New Roman"/>
          <w:sz w:val="24"/>
          <w:szCs w:val="24"/>
        </w:rPr>
        <w:t>(</w:t>
      </w:r>
      <w:r w:rsidR="004E1EAA">
        <w:rPr>
          <w:rFonts w:asciiTheme="majorBidi" w:hAnsiTheme="majorBidi" w:cs="Times New Roman"/>
          <w:sz w:val="24"/>
          <w:szCs w:val="24"/>
        </w:rPr>
        <w:t>RCT</w:t>
      </w:r>
      <w:r w:rsidR="00FF26FA">
        <w:rPr>
          <w:rFonts w:asciiTheme="majorBidi" w:hAnsiTheme="majorBidi" w:cs="Times New Roman"/>
          <w:sz w:val="24"/>
          <w:szCs w:val="24"/>
        </w:rPr>
        <w:t>)</w:t>
      </w:r>
      <w:r>
        <w:rPr>
          <w:rFonts w:asciiTheme="majorBidi" w:hAnsiTheme="majorBidi" w:cs="Times New Roman"/>
          <w:sz w:val="24"/>
          <w:szCs w:val="24"/>
        </w:rPr>
        <w:t xml:space="preserve"> to assess </w:t>
      </w:r>
      <w:r w:rsidR="00FE48AA">
        <w:rPr>
          <w:rFonts w:asciiTheme="majorBidi" w:hAnsiTheme="majorBidi" w:cs="Times New Roman"/>
          <w:sz w:val="24"/>
          <w:szCs w:val="24"/>
        </w:rPr>
        <w:t xml:space="preserve">the outcome of </w:t>
      </w:r>
      <w:r>
        <w:rPr>
          <w:rFonts w:asciiTheme="majorBidi" w:hAnsiTheme="majorBidi" w:cs="Times New Roman"/>
          <w:sz w:val="24"/>
          <w:szCs w:val="24"/>
        </w:rPr>
        <w:t>a</w:t>
      </w:r>
      <w:r w:rsidR="004B78B8">
        <w:rPr>
          <w:rFonts w:asciiTheme="majorBidi" w:hAnsiTheme="majorBidi" w:cs="Times New Roman"/>
          <w:sz w:val="24"/>
          <w:szCs w:val="24"/>
        </w:rPr>
        <w:t xml:space="preserve"> designated </w:t>
      </w:r>
      <w:r>
        <w:rPr>
          <w:rFonts w:asciiTheme="majorBidi" w:hAnsiTheme="majorBidi" w:cs="Times New Roman"/>
          <w:sz w:val="24"/>
          <w:szCs w:val="24"/>
        </w:rPr>
        <w:t>intervention for reducing screen time</w:t>
      </w:r>
      <w:r w:rsidR="004B78B8">
        <w:rPr>
          <w:rFonts w:asciiTheme="majorBidi" w:hAnsiTheme="majorBidi" w:cs="Times New Roman"/>
          <w:sz w:val="24"/>
          <w:szCs w:val="24"/>
        </w:rPr>
        <w:t xml:space="preserve"> among preschool children</w:t>
      </w:r>
      <w:r>
        <w:rPr>
          <w:rFonts w:asciiTheme="majorBidi" w:hAnsiTheme="majorBidi" w:cs="Times New Roman"/>
          <w:sz w:val="24"/>
          <w:szCs w:val="24"/>
        </w:rPr>
        <w:t>.</w:t>
      </w:r>
      <w:r w:rsidR="004E1EAA">
        <w:rPr>
          <w:rFonts w:asciiTheme="majorBidi" w:hAnsiTheme="majorBidi" w:cs="Times New Roman"/>
          <w:sz w:val="24"/>
          <w:szCs w:val="24"/>
        </w:rPr>
        <w:t xml:space="preserve"> Unfortunately, even this RCT suffers from significant methodological weaknesses that challenge its fit to the WHO guidelines. </w:t>
      </w:r>
      <w:r w:rsidR="00535A04">
        <w:rPr>
          <w:rFonts w:asciiTheme="majorBidi" w:hAnsiTheme="majorBidi" w:cs="Times New Roman"/>
          <w:sz w:val="24"/>
          <w:szCs w:val="24"/>
        </w:rPr>
        <w:t xml:space="preserve">We </w:t>
      </w:r>
      <w:r w:rsidR="00856E1C">
        <w:rPr>
          <w:rFonts w:asciiTheme="majorBidi" w:hAnsiTheme="majorBidi" w:cs="Times New Roman"/>
          <w:sz w:val="24"/>
          <w:szCs w:val="24"/>
        </w:rPr>
        <w:t>outline</w:t>
      </w:r>
      <w:r w:rsidR="00FF26FA">
        <w:rPr>
          <w:rFonts w:asciiTheme="majorBidi" w:hAnsiTheme="majorBidi" w:cs="Times New Roman"/>
          <w:sz w:val="24"/>
          <w:szCs w:val="24"/>
        </w:rPr>
        <w:t xml:space="preserve"> </w:t>
      </w:r>
      <w:r w:rsidR="00535A04">
        <w:rPr>
          <w:rFonts w:asciiTheme="majorBidi" w:hAnsiTheme="majorBidi" w:cs="Times New Roman"/>
          <w:sz w:val="24"/>
          <w:szCs w:val="24"/>
        </w:rPr>
        <w:t xml:space="preserve">four </w:t>
      </w:r>
      <w:r w:rsidR="000F1F21">
        <w:rPr>
          <w:rFonts w:asciiTheme="majorBidi" w:hAnsiTheme="majorBidi" w:cs="Times New Roman"/>
          <w:sz w:val="24"/>
          <w:szCs w:val="24"/>
        </w:rPr>
        <w:t>critiques</w:t>
      </w:r>
      <w:r w:rsidR="00535A04">
        <w:rPr>
          <w:rFonts w:asciiTheme="majorBidi" w:hAnsiTheme="majorBidi" w:cs="Times New Roman"/>
          <w:sz w:val="24"/>
          <w:szCs w:val="24"/>
        </w:rPr>
        <w:t xml:space="preserve"> </w:t>
      </w:r>
      <w:r w:rsidR="00856E1C">
        <w:rPr>
          <w:rFonts w:asciiTheme="majorBidi" w:hAnsiTheme="majorBidi" w:cs="Times New Roman"/>
          <w:sz w:val="24"/>
          <w:szCs w:val="24"/>
        </w:rPr>
        <w:t xml:space="preserve">below </w:t>
      </w:r>
      <w:proofErr w:type="gramStart"/>
      <w:r w:rsidR="00856E1C">
        <w:rPr>
          <w:rFonts w:asciiTheme="majorBidi" w:hAnsiTheme="majorBidi" w:cs="Times New Roman"/>
          <w:sz w:val="24"/>
          <w:szCs w:val="24"/>
        </w:rPr>
        <w:t>in regards to</w:t>
      </w:r>
      <w:proofErr w:type="gramEnd"/>
      <w:r w:rsidR="00856E1C">
        <w:rPr>
          <w:rFonts w:asciiTheme="majorBidi" w:hAnsiTheme="majorBidi" w:cs="Times New Roman"/>
          <w:sz w:val="24"/>
          <w:szCs w:val="24"/>
        </w:rPr>
        <w:t xml:space="preserve"> </w:t>
      </w:r>
      <w:r w:rsidR="00535A04">
        <w:rPr>
          <w:rFonts w:asciiTheme="majorBidi" w:hAnsiTheme="majorBidi" w:cs="Times New Roman"/>
          <w:sz w:val="24"/>
          <w:szCs w:val="24"/>
        </w:rPr>
        <w:t>this research</w:t>
      </w:r>
      <w:r w:rsidR="007C2B42">
        <w:rPr>
          <w:rFonts w:asciiTheme="majorBidi" w:hAnsiTheme="majorBidi" w:cs="Times New Roman"/>
          <w:sz w:val="24"/>
          <w:szCs w:val="24"/>
        </w:rPr>
        <w:t xml:space="preserve">. </w:t>
      </w:r>
      <w:r w:rsidR="00FE48AA" w:rsidRPr="009D0636">
        <w:rPr>
          <w:rFonts w:asciiTheme="majorBidi" w:hAnsiTheme="majorBidi" w:cs="Times New Roman"/>
          <w:sz w:val="24"/>
          <w:szCs w:val="24"/>
        </w:rPr>
        <w:t>First,</w:t>
      </w:r>
      <w:r w:rsidR="00FE48AA">
        <w:rPr>
          <w:rFonts w:asciiTheme="majorBidi" w:hAnsiTheme="majorBidi" w:cs="Times New Roman"/>
          <w:sz w:val="24"/>
          <w:szCs w:val="24"/>
        </w:rPr>
        <w:t xml:space="preserve"> the main finding of the study</w:t>
      </w:r>
      <w:r w:rsidR="00AD1DAD">
        <w:rPr>
          <w:rFonts w:asciiTheme="majorBidi" w:hAnsiTheme="majorBidi" w:cs="Times New Roman"/>
          <w:sz w:val="24"/>
          <w:szCs w:val="24"/>
        </w:rPr>
        <w:t xml:space="preserve">, in which the authors show a significant reduction </w:t>
      </w:r>
      <w:r w:rsidR="007C2B42">
        <w:rPr>
          <w:rFonts w:asciiTheme="majorBidi" w:hAnsiTheme="majorBidi" w:cs="Times New Roman"/>
          <w:sz w:val="24"/>
          <w:szCs w:val="24"/>
        </w:rPr>
        <w:t xml:space="preserve">in </w:t>
      </w:r>
      <w:r w:rsidR="00AD1DAD">
        <w:rPr>
          <w:rFonts w:asciiTheme="majorBidi" w:hAnsiTheme="majorBidi" w:cs="Times New Roman"/>
          <w:sz w:val="24"/>
          <w:szCs w:val="24"/>
        </w:rPr>
        <w:t xml:space="preserve">screen time among children in the intervention group, </w:t>
      </w:r>
      <w:r w:rsidR="00FE48AA">
        <w:rPr>
          <w:rFonts w:asciiTheme="majorBidi" w:hAnsiTheme="majorBidi" w:cs="Times New Roman"/>
          <w:sz w:val="24"/>
          <w:szCs w:val="24"/>
        </w:rPr>
        <w:t>is irrelevant to the WHO guidelines.</w:t>
      </w:r>
      <w:r w:rsidR="008E00C8" w:rsidRPr="008E00C8">
        <w:rPr>
          <w:rFonts w:asciiTheme="majorBidi" w:hAnsiTheme="majorBidi" w:cs="Times New Roman"/>
          <w:noProof/>
          <w:sz w:val="24"/>
          <w:szCs w:val="24"/>
        </w:rPr>
        <w:t xml:space="preserve"> </w:t>
      </w:r>
      <w:r w:rsidR="00AD1DAD">
        <w:rPr>
          <w:rFonts w:asciiTheme="majorBidi" w:hAnsiTheme="majorBidi" w:cs="Times New Roman"/>
          <w:sz w:val="24"/>
          <w:szCs w:val="24"/>
        </w:rPr>
        <w:t xml:space="preserve">Indeed, </w:t>
      </w:r>
      <w:r w:rsidR="00AD1DAD">
        <w:rPr>
          <w:rFonts w:asciiTheme="majorBidi" w:hAnsiTheme="majorBidi" w:cs="Times New Roman"/>
          <w:sz w:val="24"/>
          <w:szCs w:val="24"/>
        </w:rPr>
        <w:lastRenderedPageBreak/>
        <w:t>children in the intervention group started the research with a screen time average of 86.03 (</w:t>
      </w:r>
      <w:r w:rsidR="00AD1DAD" w:rsidRPr="0092020D">
        <w:rPr>
          <w:rFonts w:asciiTheme="majorBidi" w:hAnsiTheme="majorBidi" w:cs="Times New Roman"/>
          <w:i/>
          <w:iCs/>
          <w:sz w:val="24"/>
          <w:szCs w:val="24"/>
        </w:rPr>
        <w:t>SD</w:t>
      </w:r>
      <w:r w:rsidR="00AD1DAD">
        <w:rPr>
          <w:rFonts w:asciiTheme="majorBidi" w:hAnsiTheme="majorBidi" w:cs="Times New Roman"/>
          <w:sz w:val="24"/>
          <w:szCs w:val="24"/>
        </w:rPr>
        <w:t xml:space="preserve"> = 20.46) minutes per day and completed it after nine months with only 21.15 (</w:t>
      </w:r>
      <w:r w:rsidR="00AD1DAD" w:rsidRPr="000F1F21">
        <w:rPr>
          <w:rFonts w:asciiTheme="majorBidi" w:hAnsiTheme="majorBidi" w:cs="Times New Roman"/>
          <w:i/>
          <w:iCs/>
          <w:sz w:val="24"/>
          <w:szCs w:val="24"/>
        </w:rPr>
        <w:t>SD</w:t>
      </w:r>
      <w:r w:rsidR="00AD1DAD">
        <w:rPr>
          <w:rFonts w:asciiTheme="majorBidi" w:hAnsiTheme="majorBidi" w:cs="Times New Roman"/>
          <w:sz w:val="24"/>
          <w:szCs w:val="24"/>
        </w:rPr>
        <w:t xml:space="preserve"> = 6.12) minutes</w:t>
      </w:r>
      <w:r w:rsidR="005B3A67">
        <w:rPr>
          <w:rFonts w:asciiTheme="majorBidi" w:hAnsiTheme="majorBidi" w:cs="Times New Roman"/>
          <w:sz w:val="24"/>
          <w:szCs w:val="24"/>
        </w:rPr>
        <w:t>, but these numbers are essentially a straightforward</w:t>
      </w:r>
      <w:r w:rsidR="008E00C8">
        <w:rPr>
          <w:rFonts w:asciiTheme="majorBidi" w:hAnsiTheme="majorBidi" w:cs="Times New Roman"/>
          <w:sz w:val="24"/>
          <w:szCs w:val="24"/>
        </w:rPr>
        <w:t xml:space="preserve"> manipulation check that </w:t>
      </w:r>
      <w:r w:rsidR="007A1A06">
        <w:rPr>
          <w:rFonts w:asciiTheme="majorBidi" w:hAnsiTheme="majorBidi" w:cs="Times New Roman"/>
          <w:sz w:val="24"/>
          <w:szCs w:val="24"/>
        </w:rPr>
        <w:t>e</w:t>
      </w:r>
      <w:r w:rsidR="008E00C8">
        <w:rPr>
          <w:rFonts w:asciiTheme="majorBidi" w:hAnsiTheme="majorBidi" w:cs="Times New Roman"/>
          <w:sz w:val="24"/>
          <w:szCs w:val="24"/>
        </w:rPr>
        <w:t xml:space="preserve">nsures that the </w:t>
      </w:r>
      <w:r w:rsidR="005B3A67">
        <w:rPr>
          <w:rFonts w:asciiTheme="majorBidi" w:hAnsiTheme="majorBidi" w:cs="Times New Roman"/>
          <w:sz w:val="24"/>
          <w:szCs w:val="24"/>
        </w:rPr>
        <w:t xml:space="preserve">designated </w:t>
      </w:r>
      <w:r w:rsidR="008E00C8">
        <w:rPr>
          <w:rFonts w:asciiTheme="majorBidi" w:hAnsiTheme="majorBidi" w:cs="Times New Roman"/>
          <w:sz w:val="24"/>
          <w:szCs w:val="24"/>
        </w:rPr>
        <w:t xml:space="preserve">intervention </w:t>
      </w:r>
      <w:r w:rsidR="005B3A67">
        <w:rPr>
          <w:rFonts w:asciiTheme="majorBidi" w:hAnsiTheme="majorBidi" w:cs="Times New Roman"/>
          <w:sz w:val="24"/>
          <w:szCs w:val="24"/>
        </w:rPr>
        <w:t xml:space="preserve">actually </w:t>
      </w:r>
      <w:r w:rsidR="008E00C8">
        <w:rPr>
          <w:rFonts w:asciiTheme="majorBidi" w:hAnsiTheme="majorBidi" w:cs="Times New Roman"/>
          <w:sz w:val="24"/>
          <w:szCs w:val="24"/>
        </w:rPr>
        <w:t>work</w:t>
      </w:r>
      <w:r w:rsidR="005B3A67">
        <w:rPr>
          <w:rFonts w:asciiTheme="majorBidi" w:hAnsiTheme="majorBidi" w:cs="Times New Roman"/>
          <w:sz w:val="24"/>
          <w:szCs w:val="24"/>
        </w:rPr>
        <w:t>s.</w:t>
      </w:r>
      <w:r w:rsidR="008E00C8">
        <w:rPr>
          <w:rFonts w:asciiTheme="majorBidi" w:hAnsiTheme="majorBidi" w:cs="Times New Roman"/>
          <w:sz w:val="24"/>
          <w:szCs w:val="24"/>
        </w:rPr>
        <w:t xml:space="preserve"> </w:t>
      </w:r>
      <w:r w:rsidR="00FF26FA">
        <w:rPr>
          <w:rFonts w:asciiTheme="majorBidi" w:hAnsiTheme="majorBidi" w:cs="Times New Roman"/>
          <w:sz w:val="24"/>
          <w:szCs w:val="24"/>
        </w:rPr>
        <w:t xml:space="preserve">The only implication of this finding is that reducing screen time is possible. </w:t>
      </w:r>
      <w:r w:rsidR="00E523FB">
        <w:rPr>
          <w:rFonts w:asciiTheme="majorBidi" w:hAnsiTheme="majorBidi" w:cs="Times New Roman"/>
          <w:sz w:val="24"/>
          <w:szCs w:val="24"/>
        </w:rPr>
        <w:t xml:space="preserve">Although </w:t>
      </w:r>
      <w:r w:rsidR="00FF26FA">
        <w:rPr>
          <w:rFonts w:asciiTheme="majorBidi" w:hAnsiTheme="majorBidi" w:cs="Times New Roman"/>
          <w:sz w:val="24"/>
          <w:szCs w:val="24"/>
        </w:rPr>
        <w:t xml:space="preserve">some parents </w:t>
      </w:r>
      <w:r w:rsidR="007C2B42">
        <w:rPr>
          <w:rFonts w:asciiTheme="majorBidi" w:hAnsiTheme="majorBidi" w:cs="Times New Roman"/>
          <w:sz w:val="24"/>
          <w:szCs w:val="24"/>
        </w:rPr>
        <w:t xml:space="preserve">may </w:t>
      </w:r>
      <w:r w:rsidR="00E523FB">
        <w:rPr>
          <w:rFonts w:asciiTheme="majorBidi" w:hAnsiTheme="majorBidi" w:cs="Times New Roman"/>
          <w:sz w:val="24"/>
          <w:szCs w:val="24"/>
        </w:rPr>
        <w:t>be encouraged by this finding, it has nothing to do with the outcome of the screen time.</w:t>
      </w:r>
      <w:r w:rsidR="00ED132D">
        <w:rPr>
          <w:rFonts w:asciiTheme="majorBidi" w:hAnsiTheme="majorBidi" w:cs="Times New Roman"/>
          <w:sz w:val="24"/>
          <w:szCs w:val="24"/>
        </w:rPr>
        <w:t xml:space="preserve"> </w:t>
      </w:r>
    </w:p>
    <w:p w14:paraId="1EDB806C" w14:textId="54DC5CDD" w:rsidR="00DA643F" w:rsidRDefault="005B3A67" w:rsidP="003401EF">
      <w:pPr>
        <w:spacing w:after="0" w:line="480" w:lineRule="auto"/>
        <w:ind w:firstLine="720"/>
        <w:rPr>
          <w:rFonts w:asciiTheme="majorBidi" w:hAnsiTheme="majorBidi" w:cs="Times New Roman"/>
          <w:sz w:val="24"/>
          <w:szCs w:val="24"/>
        </w:rPr>
      </w:pPr>
      <w:r>
        <w:rPr>
          <w:rFonts w:asciiTheme="majorBidi" w:hAnsiTheme="majorBidi" w:cs="Times New Roman"/>
          <w:sz w:val="24"/>
          <w:szCs w:val="24"/>
        </w:rPr>
        <w:t xml:space="preserve">Second, the </w:t>
      </w:r>
      <w:r w:rsidR="007C2B42">
        <w:rPr>
          <w:rFonts w:asciiTheme="majorBidi" w:hAnsiTheme="majorBidi" w:cs="Times New Roman"/>
          <w:sz w:val="24"/>
          <w:szCs w:val="24"/>
        </w:rPr>
        <w:t xml:space="preserve">body mass index </w:t>
      </w:r>
      <w:r>
        <w:rPr>
          <w:rFonts w:asciiTheme="majorBidi" w:hAnsiTheme="majorBidi" w:cs="Times New Roman"/>
          <w:sz w:val="24"/>
          <w:szCs w:val="24"/>
        </w:rPr>
        <w:t xml:space="preserve">(BMI) scores did not differ between children in the intervention </w:t>
      </w:r>
      <w:r w:rsidR="00C45491">
        <w:rPr>
          <w:rFonts w:asciiTheme="majorBidi" w:hAnsiTheme="majorBidi" w:cs="Times New Roman"/>
          <w:sz w:val="24"/>
          <w:szCs w:val="24"/>
        </w:rPr>
        <w:t>and</w:t>
      </w:r>
      <w:r>
        <w:rPr>
          <w:rFonts w:asciiTheme="majorBidi" w:hAnsiTheme="majorBidi" w:cs="Times New Roman"/>
          <w:sz w:val="24"/>
          <w:szCs w:val="24"/>
        </w:rPr>
        <w:t xml:space="preserve"> control group</w:t>
      </w:r>
      <w:r w:rsidR="00C45491">
        <w:rPr>
          <w:rFonts w:asciiTheme="majorBidi" w:hAnsiTheme="majorBidi" w:cs="Times New Roman"/>
          <w:sz w:val="24"/>
          <w:szCs w:val="24"/>
        </w:rPr>
        <w:t>s</w:t>
      </w:r>
      <w:r>
        <w:rPr>
          <w:rFonts w:asciiTheme="majorBidi" w:hAnsiTheme="majorBidi" w:cs="Times New Roman"/>
          <w:sz w:val="24"/>
          <w:szCs w:val="24"/>
        </w:rPr>
        <w:t xml:space="preserve">. </w:t>
      </w:r>
      <w:r w:rsidR="009D0636">
        <w:rPr>
          <w:rFonts w:asciiTheme="majorBidi" w:hAnsiTheme="majorBidi" w:cs="Times New Roman"/>
          <w:sz w:val="24"/>
          <w:szCs w:val="24"/>
        </w:rPr>
        <w:t xml:space="preserve">This non-finding is especially interesting </w:t>
      </w:r>
      <w:proofErr w:type="gramStart"/>
      <w:r w:rsidR="009D0636">
        <w:rPr>
          <w:rFonts w:asciiTheme="majorBidi" w:hAnsiTheme="majorBidi" w:cs="Times New Roman"/>
          <w:sz w:val="24"/>
          <w:szCs w:val="24"/>
        </w:rPr>
        <w:t>in light of</w:t>
      </w:r>
      <w:proofErr w:type="gramEnd"/>
      <w:r w:rsidR="009D0636">
        <w:rPr>
          <w:rFonts w:asciiTheme="majorBidi" w:hAnsiTheme="majorBidi" w:cs="Times New Roman"/>
          <w:sz w:val="24"/>
          <w:szCs w:val="24"/>
        </w:rPr>
        <w:t xml:space="preserve"> </w:t>
      </w:r>
      <w:r w:rsidR="00C45491">
        <w:rPr>
          <w:rFonts w:asciiTheme="majorBidi" w:hAnsiTheme="majorBidi" w:cs="Times New Roman"/>
          <w:sz w:val="24"/>
          <w:szCs w:val="24"/>
        </w:rPr>
        <w:t xml:space="preserve">the </w:t>
      </w:r>
      <w:r w:rsidR="009D0636">
        <w:rPr>
          <w:rFonts w:asciiTheme="majorBidi" w:hAnsiTheme="majorBidi" w:cs="Times New Roman"/>
          <w:sz w:val="24"/>
          <w:szCs w:val="24"/>
        </w:rPr>
        <w:t>scientific strength of the examined variable</w:t>
      </w:r>
      <w:r w:rsidR="00C46AA5">
        <w:rPr>
          <w:rFonts w:asciiTheme="majorBidi" w:hAnsiTheme="majorBidi" w:cs="Times New Roman"/>
          <w:sz w:val="24"/>
          <w:szCs w:val="24"/>
        </w:rPr>
        <w:t>;</w:t>
      </w:r>
      <w:r w:rsidR="009D0636">
        <w:rPr>
          <w:rFonts w:asciiTheme="majorBidi" w:hAnsiTheme="majorBidi" w:cs="Times New Roman"/>
          <w:sz w:val="24"/>
          <w:szCs w:val="24"/>
        </w:rPr>
        <w:t xml:space="preserve"> BMI is an objective assessment that is not susceptible to subjective impressions or to research biases.</w:t>
      </w:r>
      <w:r w:rsidR="009D0636" w:rsidRPr="009D0636">
        <w:rPr>
          <w:rFonts w:asciiTheme="majorBidi" w:hAnsiTheme="majorBidi" w:cs="Times New Roman"/>
          <w:sz w:val="24"/>
          <w:szCs w:val="24"/>
        </w:rPr>
        <w:t xml:space="preserve"> </w:t>
      </w:r>
      <w:r w:rsidR="009D0636">
        <w:rPr>
          <w:rFonts w:asciiTheme="majorBidi" w:hAnsiTheme="majorBidi" w:cs="Times New Roman"/>
          <w:sz w:val="24"/>
          <w:szCs w:val="24"/>
        </w:rPr>
        <w:t>Considering the experimental design of the study (RCT) and the validity of the examined variable, t</w:t>
      </w:r>
      <w:r>
        <w:rPr>
          <w:rFonts w:asciiTheme="majorBidi" w:hAnsiTheme="majorBidi" w:cs="Times New Roman"/>
          <w:sz w:val="24"/>
          <w:szCs w:val="24"/>
        </w:rPr>
        <w:t xml:space="preserve">his non-finding </w:t>
      </w:r>
      <w:proofErr w:type="gramStart"/>
      <w:r>
        <w:rPr>
          <w:rFonts w:asciiTheme="majorBidi" w:hAnsiTheme="majorBidi" w:cs="Times New Roman"/>
          <w:sz w:val="24"/>
          <w:szCs w:val="24"/>
        </w:rPr>
        <w:t>actually challenges</w:t>
      </w:r>
      <w:proofErr w:type="gramEnd"/>
      <w:r>
        <w:rPr>
          <w:rFonts w:asciiTheme="majorBidi" w:hAnsiTheme="majorBidi" w:cs="Times New Roman"/>
          <w:sz w:val="24"/>
          <w:szCs w:val="24"/>
        </w:rPr>
        <w:t xml:space="preserve"> the </w:t>
      </w:r>
      <w:r w:rsidR="009D0636">
        <w:rPr>
          <w:rFonts w:asciiTheme="majorBidi" w:hAnsiTheme="majorBidi" w:cs="Times New Roman"/>
          <w:sz w:val="24"/>
          <w:szCs w:val="24"/>
        </w:rPr>
        <w:t xml:space="preserve">general framework of </w:t>
      </w:r>
      <w:r>
        <w:rPr>
          <w:rFonts w:asciiTheme="majorBidi" w:hAnsiTheme="majorBidi" w:cs="Times New Roman"/>
          <w:sz w:val="24"/>
          <w:szCs w:val="24"/>
        </w:rPr>
        <w:t xml:space="preserve">the guidelines that </w:t>
      </w:r>
      <w:r w:rsidR="009D0636">
        <w:rPr>
          <w:rFonts w:asciiTheme="majorBidi" w:hAnsiTheme="majorBidi" w:cs="Times New Roman"/>
          <w:sz w:val="24"/>
          <w:szCs w:val="24"/>
        </w:rPr>
        <w:t xml:space="preserve">focus on </w:t>
      </w:r>
      <w:r>
        <w:rPr>
          <w:rFonts w:asciiTheme="majorBidi" w:hAnsiTheme="majorBidi" w:cs="Times New Roman"/>
          <w:sz w:val="24"/>
          <w:szCs w:val="24"/>
        </w:rPr>
        <w:t xml:space="preserve">physical outcomes of sedentary </w:t>
      </w:r>
      <w:r w:rsidR="00C16215">
        <w:rPr>
          <w:rFonts w:asciiTheme="majorBidi" w:hAnsiTheme="majorBidi" w:cs="Times New Roman"/>
          <w:sz w:val="24"/>
          <w:szCs w:val="24"/>
        </w:rPr>
        <w:t>activities</w:t>
      </w:r>
      <w:r>
        <w:rPr>
          <w:rFonts w:asciiTheme="majorBidi" w:hAnsiTheme="majorBidi" w:cs="Times New Roman"/>
          <w:sz w:val="24"/>
          <w:szCs w:val="24"/>
        </w:rPr>
        <w:t>.</w:t>
      </w:r>
      <w:r w:rsidR="00ED132D">
        <w:rPr>
          <w:rFonts w:asciiTheme="majorBidi" w:hAnsiTheme="majorBidi" w:cs="Times New Roman"/>
          <w:sz w:val="24"/>
          <w:szCs w:val="24"/>
        </w:rPr>
        <w:t xml:space="preserve"> </w:t>
      </w:r>
    </w:p>
    <w:p w14:paraId="3AA25663" w14:textId="2AFB7A90" w:rsidR="0061790F" w:rsidRDefault="005B3A67" w:rsidP="003401EF">
      <w:pPr>
        <w:spacing w:after="0" w:line="480" w:lineRule="auto"/>
        <w:ind w:firstLine="720"/>
        <w:rPr>
          <w:rFonts w:asciiTheme="majorBidi" w:hAnsiTheme="majorBidi" w:cs="Times New Roman"/>
          <w:sz w:val="24"/>
          <w:szCs w:val="24"/>
        </w:rPr>
      </w:pPr>
      <w:r>
        <w:rPr>
          <w:rFonts w:asciiTheme="majorBidi" w:hAnsiTheme="majorBidi" w:cs="Times New Roman"/>
          <w:sz w:val="24"/>
          <w:szCs w:val="24"/>
        </w:rPr>
        <w:t xml:space="preserve">Third, the </w:t>
      </w:r>
      <w:r w:rsidR="00C46AA5">
        <w:rPr>
          <w:rFonts w:asciiTheme="majorBidi" w:hAnsiTheme="majorBidi" w:cs="Times New Roman"/>
          <w:sz w:val="24"/>
          <w:szCs w:val="24"/>
        </w:rPr>
        <w:t xml:space="preserve">analysis of </w:t>
      </w:r>
      <w:r w:rsidR="006275E9">
        <w:rPr>
          <w:rFonts w:asciiTheme="majorBidi" w:hAnsiTheme="majorBidi" w:cs="Times New Roman"/>
          <w:sz w:val="24"/>
          <w:szCs w:val="24"/>
        </w:rPr>
        <w:t xml:space="preserve">psychosocial outcomes </w:t>
      </w:r>
      <w:r w:rsidR="00C46AA5">
        <w:rPr>
          <w:rFonts w:asciiTheme="majorBidi" w:hAnsiTheme="majorBidi" w:cs="Times New Roman"/>
          <w:sz w:val="24"/>
          <w:szCs w:val="24"/>
        </w:rPr>
        <w:t>was not conducted</w:t>
      </w:r>
      <w:r>
        <w:rPr>
          <w:rFonts w:asciiTheme="majorBidi" w:hAnsiTheme="majorBidi" w:cs="Times New Roman"/>
          <w:sz w:val="24"/>
          <w:szCs w:val="24"/>
        </w:rPr>
        <w:t xml:space="preserve"> correctly. </w:t>
      </w:r>
      <w:r>
        <w:rPr>
          <w:rFonts w:asciiTheme="majorBidi" w:hAnsiTheme="majorBidi" w:cs="Times New Roman"/>
          <w:noProof/>
          <w:sz w:val="24"/>
          <w:szCs w:val="24"/>
        </w:rPr>
        <w:t>Yilmaz</w:t>
      </w:r>
      <w:r>
        <w:rPr>
          <w:rFonts w:asciiTheme="majorBidi" w:hAnsiTheme="majorBidi" w:cs="Times New Roman"/>
          <w:sz w:val="24"/>
          <w:szCs w:val="24"/>
        </w:rPr>
        <w:t xml:space="preserve"> and colleagues </w:t>
      </w:r>
      <w:r w:rsidR="004156BF">
        <w:rPr>
          <w:rFonts w:asciiTheme="majorBidi" w:hAnsiTheme="majorBidi" w:cs="Times New Roman"/>
          <w:sz w:val="24"/>
          <w:szCs w:val="24"/>
        </w:rPr>
        <w:t xml:space="preserve">claimed that children in the intervention group </w:t>
      </w:r>
      <w:r w:rsidR="00C46AA5">
        <w:rPr>
          <w:rFonts w:asciiTheme="majorBidi" w:hAnsiTheme="majorBidi" w:cs="Times New Roman"/>
          <w:sz w:val="24"/>
          <w:szCs w:val="24"/>
        </w:rPr>
        <w:t>displayed</w:t>
      </w:r>
      <w:r w:rsidR="004156BF">
        <w:rPr>
          <w:rFonts w:asciiTheme="majorBidi" w:hAnsiTheme="majorBidi" w:cs="Times New Roman"/>
          <w:sz w:val="24"/>
          <w:szCs w:val="24"/>
        </w:rPr>
        <w:t xml:space="preserve"> </w:t>
      </w:r>
      <w:r w:rsidR="00233401">
        <w:rPr>
          <w:rFonts w:asciiTheme="majorBidi" w:hAnsiTheme="majorBidi" w:cs="Times New Roman"/>
          <w:sz w:val="24"/>
          <w:szCs w:val="24"/>
        </w:rPr>
        <w:t xml:space="preserve">less </w:t>
      </w:r>
      <w:r w:rsidR="004156BF">
        <w:rPr>
          <w:rFonts w:asciiTheme="majorBidi" w:hAnsiTheme="majorBidi" w:cs="Times New Roman"/>
          <w:sz w:val="24"/>
          <w:szCs w:val="24"/>
        </w:rPr>
        <w:t>aggressive and delinquent behavior</w:t>
      </w:r>
      <w:r w:rsidR="000F1F21">
        <w:rPr>
          <w:rFonts w:asciiTheme="majorBidi" w:hAnsiTheme="majorBidi" w:cs="Times New Roman"/>
          <w:sz w:val="24"/>
          <w:szCs w:val="24"/>
        </w:rPr>
        <w:t>s</w:t>
      </w:r>
      <w:r w:rsidR="004156BF">
        <w:rPr>
          <w:rFonts w:asciiTheme="majorBidi" w:hAnsiTheme="majorBidi" w:cs="Times New Roman"/>
          <w:sz w:val="24"/>
          <w:szCs w:val="24"/>
        </w:rPr>
        <w:t xml:space="preserve"> compared </w:t>
      </w:r>
      <w:r w:rsidR="00233401">
        <w:rPr>
          <w:rFonts w:asciiTheme="majorBidi" w:hAnsiTheme="majorBidi" w:cs="Times New Roman"/>
          <w:sz w:val="24"/>
          <w:szCs w:val="24"/>
        </w:rPr>
        <w:t xml:space="preserve">with </w:t>
      </w:r>
      <w:r w:rsidR="004156BF">
        <w:rPr>
          <w:rFonts w:asciiTheme="majorBidi" w:hAnsiTheme="majorBidi" w:cs="Times New Roman"/>
          <w:sz w:val="24"/>
          <w:szCs w:val="24"/>
        </w:rPr>
        <w:t>children in the control group</w:t>
      </w:r>
      <w:r w:rsidR="006112D9">
        <w:rPr>
          <w:rFonts w:asciiTheme="majorBidi" w:hAnsiTheme="majorBidi" w:cs="Times New Roman"/>
          <w:sz w:val="24"/>
          <w:szCs w:val="24"/>
        </w:rPr>
        <w:t>. They support this claim on the fact that the t</w:t>
      </w:r>
      <w:r w:rsidR="004156BF">
        <w:rPr>
          <w:rFonts w:asciiTheme="majorBidi" w:hAnsiTheme="majorBidi" w:cs="Times New Roman"/>
          <w:sz w:val="24"/>
          <w:szCs w:val="24"/>
        </w:rPr>
        <w:t xml:space="preserve">wo </w:t>
      </w:r>
      <w:r w:rsidR="00DA643F">
        <w:rPr>
          <w:rFonts w:asciiTheme="majorBidi" w:hAnsiTheme="majorBidi" w:cs="Times New Roman"/>
          <w:sz w:val="24"/>
          <w:szCs w:val="24"/>
        </w:rPr>
        <w:t xml:space="preserve">negative behaviors </w:t>
      </w:r>
      <w:r w:rsidR="004156BF">
        <w:rPr>
          <w:rFonts w:asciiTheme="majorBidi" w:hAnsiTheme="majorBidi" w:cs="Times New Roman"/>
          <w:sz w:val="24"/>
          <w:szCs w:val="24"/>
        </w:rPr>
        <w:t>were not statistically different</w:t>
      </w:r>
      <w:r w:rsidR="006112D9">
        <w:rPr>
          <w:rFonts w:asciiTheme="majorBidi" w:hAnsiTheme="majorBidi" w:cs="Times New Roman"/>
          <w:sz w:val="24"/>
          <w:szCs w:val="24"/>
        </w:rPr>
        <w:t xml:space="preserve"> between the groups before the intervention and that fact that they were statistically different </w:t>
      </w:r>
      <w:r w:rsidR="004156BF">
        <w:rPr>
          <w:rFonts w:asciiTheme="majorBidi" w:hAnsiTheme="majorBidi" w:cs="Times New Roman"/>
          <w:sz w:val="24"/>
          <w:szCs w:val="24"/>
        </w:rPr>
        <w:t>after the intervention</w:t>
      </w:r>
      <w:r w:rsidR="00655E3F">
        <w:rPr>
          <w:rFonts w:asciiTheme="majorBidi" w:hAnsiTheme="majorBidi" w:cs="Times New Roman"/>
          <w:sz w:val="24"/>
          <w:szCs w:val="24"/>
        </w:rPr>
        <w:t xml:space="preserve">. </w:t>
      </w:r>
      <w:r w:rsidR="00233401">
        <w:rPr>
          <w:rFonts w:asciiTheme="majorBidi" w:hAnsiTheme="majorBidi" w:cs="Times New Roman"/>
          <w:sz w:val="24"/>
          <w:szCs w:val="24"/>
        </w:rPr>
        <w:t xml:space="preserve">After </w:t>
      </w:r>
      <w:r w:rsidR="00CF7258">
        <w:rPr>
          <w:rFonts w:asciiTheme="majorBidi" w:hAnsiTheme="majorBidi" w:cs="Times New Roman"/>
          <w:sz w:val="24"/>
          <w:szCs w:val="24"/>
        </w:rPr>
        <w:t>n</w:t>
      </w:r>
      <w:r w:rsidR="006112D9">
        <w:rPr>
          <w:rFonts w:asciiTheme="majorBidi" w:hAnsiTheme="majorBidi" w:cs="Times New Roman"/>
          <w:sz w:val="24"/>
          <w:szCs w:val="24"/>
        </w:rPr>
        <w:t xml:space="preserve">ine months </w:t>
      </w:r>
      <w:r w:rsidR="00233401">
        <w:rPr>
          <w:rFonts w:asciiTheme="majorBidi" w:hAnsiTheme="majorBidi" w:cs="Times New Roman"/>
          <w:sz w:val="24"/>
          <w:szCs w:val="24"/>
        </w:rPr>
        <w:t xml:space="preserve">from </w:t>
      </w:r>
      <w:r w:rsidR="006112D9">
        <w:rPr>
          <w:rFonts w:asciiTheme="majorBidi" w:hAnsiTheme="majorBidi" w:cs="Times New Roman"/>
          <w:sz w:val="24"/>
          <w:szCs w:val="24"/>
        </w:rPr>
        <w:t>the intervention, t</w:t>
      </w:r>
      <w:r w:rsidR="00655E3F">
        <w:rPr>
          <w:rFonts w:asciiTheme="majorBidi" w:hAnsiTheme="majorBidi" w:cs="Times New Roman"/>
          <w:sz w:val="24"/>
          <w:szCs w:val="24"/>
        </w:rPr>
        <w:t>he average aggressive score in the control group was 3.85 (</w:t>
      </w:r>
      <w:r w:rsidR="00655E3F" w:rsidRPr="0092020D">
        <w:rPr>
          <w:rFonts w:asciiTheme="majorBidi" w:hAnsiTheme="majorBidi" w:cs="Times New Roman"/>
          <w:i/>
          <w:iCs/>
          <w:sz w:val="24"/>
          <w:szCs w:val="24"/>
        </w:rPr>
        <w:t>SD</w:t>
      </w:r>
      <w:r w:rsidR="00655E3F">
        <w:rPr>
          <w:rFonts w:asciiTheme="majorBidi" w:hAnsiTheme="majorBidi" w:cs="Times New Roman"/>
          <w:sz w:val="24"/>
          <w:szCs w:val="24"/>
        </w:rPr>
        <w:t xml:space="preserve"> = 1.38) compare</w:t>
      </w:r>
      <w:r w:rsidR="00F229CF">
        <w:rPr>
          <w:rFonts w:asciiTheme="majorBidi" w:hAnsiTheme="majorBidi" w:cs="Times New Roman"/>
          <w:sz w:val="24"/>
          <w:szCs w:val="24"/>
        </w:rPr>
        <w:t>d</w:t>
      </w:r>
      <w:r w:rsidR="00655E3F">
        <w:rPr>
          <w:rFonts w:asciiTheme="majorBidi" w:hAnsiTheme="majorBidi" w:cs="Times New Roman"/>
          <w:sz w:val="24"/>
          <w:szCs w:val="24"/>
        </w:rPr>
        <w:t xml:space="preserve"> </w:t>
      </w:r>
      <w:r w:rsidR="00233401">
        <w:rPr>
          <w:rFonts w:asciiTheme="majorBidi" w:hAnsiTheme="majorBidi" w:cs="Times New Roman"/>
          <w:sz w:val="24"/>
          <w:szCs w:val="24"/>
        </w:rPr>
        <w:t xml:space="preserve">with </w:t>
      </w:r>
      <w:r w:rsidR="00655E3F">
        <w:rPr>
          <w:rFonts w:asciiTheme="majorBidi" w:hAnsiTheme="majorBidi" w:cs="Times New Roman"/>
          <w:sz w:val="24"/>
          <w:szCs w:val="24"/>
        </w:rPr>
        <w:t>3.35 (</w:t>
      </w:r>
      <w:r w:rsidR="00655E3F" w:rsidRPr="0092020D">
        <w:rPr>
          <w:rFonts w:asciiTheme="majorBidi" w:hAnsiTheme="majorBidi" w:cs="Times New Roman"/>
          <w:i/>
          <w:iCs/>
          <w:sz w:val="24"/>
          <w:szCs w:val="24"/>
        </w:rPr>
        <w:t>SD</w:t>
      </w:r>
      <w:r w:rsidR="00655E3F">
        <w:rPr>
          <w:rFonts w:asciiTheme="majorBidi" w:hAnsiTheme="majorBidi" w:cs="Times New Roman"/>
          <w:sz w:val="24"/>
          <w:szCs w:val="24"/>
        </w:rPr>
        <w:t xml:space="preserve"> = 1.46) in the intervention group</w:t>
      </w:r>
      <w:r w:rsidR="00476DF0">
        <w:rPr>
          <w:rFonts w:asciiTheme="majorBidi" w:hAnsiTheme="majorBidi" w:cs="Times New Roman"/>
          <w:sz w:val="24"/>
          <w:szCs w:val="24"/>
        </w:rPr>
        <w:t>. T</w:t>
      </w:r>
      <w:r w:rsidR="00655E3F">
        <w:rPr>
          <w:rFonts w:asciiTheme="majorBidi" w:hAnsiTheme="majorBidi" w:cs="Times New Roman"/>
          <w:sz w:val="24"/>
          <w:szCs w:val="24"/>
        </w:rPr>
        <w:t xml:space="preserve">he average delinquent </w:t>
      </w:r>
      <w:r w:rsidR="0061790F">
        <w:rPr>
          <w:rFonts w:asciiTheme="majorBidi" w:hAnsiTheme="majorBidi" w:cs="Times New Roman"/>
          <w:sz w:val="24"/>
          <w:szCs w:val="24"/>
        </w:rPr>
        <w:t xml:space="preserve">behaviors </w:t>
      </w:r>
      <w:r w:rsidR="00655E3F">
        <w:rPr>
          <w:rFonts w:asciiTheme="majorBidi" w:hAnsiTheme="majorBidi" w:cs="Times New Roman"/>
          <w:sz w:val="24"/>
          <w:szCs w:val="24"/>
        </w:rPr>
        <w:t xml:space="preserve">score </w:t>
      </w:r>
      <w:r w:rsidR="00F229CF">
        <w:rPr>
          <w:rFonts w:asciiTheme="majorBidi" w:hAnsiTheme="majorBidi" w:cs="Times New Roman"/>
          <w:sz w:val="24"/>
          <w:szCs w:val="24"/>
        </w:rPr>
        <w:t xml:space="preserve">in the control group </w:t>
      </w:r>
      <w:r w:rsidR="00655E3F">
        <w:rPr>
          <w:rFonts w:asciiTheme="majorBidi" w:hAnsiTheme="majorBidi" w:cs="Times New Roman"/>
          <w:sz w:val="24"/>
          <w:szCs w:val="24"/>
        </w:rPr>
        <w:t>was 3.83 (</w:t>
      </w:r>
      <w:r w:rsidR="00655E3F" w:rsidRPr="0092020D">
        <w:rPr>
          <w:rFonts w:asciiTheme="majorBidi" w:hAnsiTheme="majorBidi" w:cs="Times New Roman"/>
          <w:i/>
          <w:iCs/>
          <w:sz w:val="24"/>
          <w:szCs w:val="24"/>
        </w:rPr>
        <w:t>SD</w:t>
      </w:r>
      <w:r w:rsidR="00655E3F">
        <w:rPr>
          <w:rFonts w:asciiTheme="majorBidi" w:hAnsiTheme="majorBidi" w:cs="Times New Roman"/>
          <w:sz w:val="24"/>
          <w:szCs w:val="24"/>
        </w:rPr>
        <w:t xml:space="preserve"> = 0.95) </w:t>
      </w:r>
      <w:r w:rsidR="00F229CF">
        <w:rPr>
          <w:rFonts w:asciiTheme="majorBidi" w:hAnsiTheme="majorBidi" w:cs="Times New Roman"/>
          <w:sz w:val="24"/>
          <w:szCs w:val="24"/>
        </w:rPr>
        <w:t xml:space="preserve">compared </w:t>
      </w:r>
      <w:r w:rsidR="00233401">
        <w:rPr>
          <w:rFonts w:asciiTheme="majorBidi" w:hAnsiTheme="majorBidi" w:cs="Times New Roman"/>
          <w:sz w:val="24"/>
          <w:szCs w:val="24"/>
        </w:rPr>
        <w:t xml:space="preserve">with </w:t>
      </w:r>
      <w:r w:rsidR="00655E3F">
        <w:rPr>
          <w:rFonts w:asciiTheme="majorBidi" w:hAnsiTheme="majorBidi" w:cs="Times New Roman"/>
          <w:sz w:val="24"/>
          <w:szCs w:val="24"/>
        </w:rPr>
        <w:t>3.45 (</w:t>
      </w:r>
      <w:r w:rsidR="00655E3F" w:rsidRPr="0092020D">
        <w:rPr>
          <w:rFonts w:asciiTheme="majorBidi" w:hAnsiTheme="majorBidi" w:cs="Times New Roman"/>
          <w:i/>
          <w:iCs/>
          <w:sz w:val="24"/>
          <w:szCs w:val="24"/>
        </w:rPr>
        <w:t>SD</w:t>
      </w:r>
      <w:r w:rsidR="00655E3F">
        <w:rPr>
          <w:rFonts w:asciiTheme="majorBidi" w:hAnsiTheme="majorBidi" w:cs="Times New Roman"/>
          <w:sz w:val="24"/>
          <w:szCs w:val="24"/>
        </w:rPr>
        <w:t xml:space="preserve"> = 1.56) in the intervention group</w:t>
      </w:r>
      <w:r w:rsidR="00233401">
        <w:rPr>
          <w:rFonts w:asciiTheme="majorBidi" w:hAnsiTheme="majorBidi" w:cs="Times New Roman"/>
          <w:sz w:val="24"/>
          <w:szCs w:val="24"/>
        </w:rPr>
        <w:t>; however</w:t>
      </w:r>
      <w:r w:rsidR="00012361">
        <w:rPr>
          <w:rFonts w:asciiTheme="majorBidi" w:hAnsiTheme="majorBidi" w:cs="Times New Roman"/>
          <w:sz w:val="24"/>
          <w:szCs w:val="24"/>
        </w:rPr>
        <w:t xml:space="preserve">, </w:t>
      </w:r>
      <w:r w:rsidR="00476DF0">
        <w:rPr>
          <w:rFonts w:asciiTheme="majorBidi" w:hAnsiTheme="majorBidi" w:cs="Times New Roman"/>
          <w:sz w:val="24"/>
          <w:szCs w:val="24"/>
        </w:rPr>
        <w:t xml:space="preserve">these analyses were based on </w:t>
      </w:r>
      <w:r w:rsidR="00476DF0" w:rsidRPr="0004498F">
        <w:rPr>
          <w:rFonts w:asciiTheme="majorBidi" w:hAnsiTheme="majorBidi" w:cs="Times New Roman"/>
          <w:i/>
          <w:iCs/>
          <w:sz w:val="24"/>
          <w:szCs w:val="24"/>
        </w:rPr>
        <w:t xml:space="preserve">between-group </w:t>
      </w:r>
      <w:r w:rsidR="00476DF0" w:rsidRPr="00233401">
        <w:rPr>
          <w:rFonts w:asciiTheme="majorBidi" w:hAnsiTheme="majorBidi" w:cs="Times New Roman"/>
          <w:i/>
          <w:iCs/>
          <w:sz w:val="24"/>
          <w:szCs w:val="24"/>
        </w:rPr>
        <w:t>t</w:t>
      </w:r>
      <w:r w:rsidR="00476DF0" w:rsidRPr="0092020D">
        <w:rPr>
          <w:rFonts w:asciiTheme="majorBidi" w:hAnsiTheme="majorBidi" w:cs="Times New Roman"/>
          <w:i/>
          <w:iCs/>
          <w:sz w:val="24"/>
          <w:szCs w:val="24"/>
        </w:rPr>
        <w:t>-tests for</w:t>
      </w:r>
      <w:r w:rsidR="00476DF0" w:rsidRPr="0004498F">
        <w:rPr>
          <w:rFonts w:asciiTheme="majorBidi" w:hAnsiTheme="majorBidi" w:cs="Times New Roman"/>
          <w:i/>
          <w:iCs/>
          <w:sz w:val="24"/>
          <w:szCs w:val="24"/>
        </w:rPr>
        <w:t xml:space="preserve"> independent samples</w:t>
      </w:r>
      <w:r w:rsidR="00476DF0" w:rsidRPr="00233401">
        <w:rPr>
          <w:rFonts w:asciiTheme="majorBidi" w:hAnsiTheme="majorBidi" w:cs="Times New Roman"/>
          <w:sz w:val="24"/>
          <w:szCs w:val="24"/>
        </w:rPr>
        <w:t>,</w:t>
      </w:r>
      <w:r w:rsidR="00476DF0">
        <w:rPr>
          <w:rFonts w:asciiTheme="majorBidi" w:hAnsiTheme="majorBidi" w:cs="Times New Roman"/>
          <w:sz w:val="24"/>
          <w:szCs w:val="24"/>
        </w:rPr>
        <w:t xml:space="preserve"> which </w:t>
      </w:r>
      <w:r w:rsidR="00012361">
        <w:rPr>
          <w:rFonts w:asciiTheme="majorBidi" w:hAnsiTheme="majorBidi" w:cs="Times New Roman"/>
          <w:sz w:val="24"/>
          <w:szCs w:val="24"/>
        </w:rPr>
        <w:t>are not appropriate for this type of experimental design</w:t>
      </w:r>
      <w:r w:rsidR="0061790F">
        <w:rPr>
          <w:rFonts w:asciiTheme="majorBidi" w:hAnsiTheme="majorBidi" w:cs="Times New Roman"/>
          <w:sz w:val="24"/>
          <w:szCs w:val="24"/>
        </w:rPr>
        <w:t xml:space="preserve"> and therefore should be cautiously interpreted</w:t>
      </w:r>
      <w:r w:rsidR="00012361">
        <w:rPr>
          <w:rFonts w:asciiTheme="majorBidi" w:hAnsiTheme="majorBidi" w:cs="Times New Roman"/>
          <w:sz w:val="24"/>
          <w:szCs w:val="24"/>
        </w:rPr>
        <w:t xml:space="preserve">. </w:t>
      </w:r>
    </w:p>
    <w:p w14:paraId="29B4EAB1" w14:textId="542E78D4" w:rsidR="00AE3CDE" w:rsidRDefault="00476DF0" w:rsidP="00383EEA">
      <w:pPr>
        <w:spacing w:after="0" w:line="480" w:lineRule="auto"/>
        <w:ind w:firstLine="720"/>
        <w:rPr>
          <w:rFonts w:asciiTheme="majorBidi" w:hAnsiTheme="majorBidi" w:cs="Times New Roman"/>
          <w:sz w:val="24"/>
          <w:szCs w:val="24"/>
        </w:rPr>
      </w:pPr>
      <w:r>
        <w:rPr>
          <w:rFonts w:asciiTheme="majorBidi" w:hAnsiTheme="majorBidi" w:cs="Times New Roman"/>
          <w:sz w:val="24"/>
          <w:szCs w:val="24"/>
        </w:rPr>
        <w:lastRenderedPageBreak/>
        <w:t xml:space="preserve">Well-designed </w:t>
      </w:r>
      <w:r w:rsidR="00E27A7E">
        <w:rPr>
          <w:rFonts w:asciiTheme="majorBidi" w:hAnsiTheme="majorBidi" w:cs="Times New Roman"/>
          <w:sz w:val="24"/>
          <w:szCs w:val="24"/>
        </w:rPr>
        <w:t>RCTs</w:t>
      </w:r>
      <w:r w:rsidR="00351BE8">
        <w:rPr>
          <w:rFonts w:asciiTheme="majorBidi" w:hAnsiTheme="majorBidi" w:cs="Times New Roman"/>
          <w:sz w:val="24"/>
          <w:szCs w:val="24"/>
        </w:rPr>
        <w:t xml:space="preserve"> </w:t>
      </w:r>
      <w:r w:rsidR="007157DA">
        <w:rPr>
          <w:rFonts w:asciiTheme="majorBidi" w:hAnsiTheme="majorBidi" w:cs="Times New Roman"/>
          <w:sz w:val="24"/>
          <w:szCs w:val="24"/>
        </w:rPr>
        <w:t>that include two groups (experimental and control) a</w:t>
      </w:r>
      <w:r w:rsidR="00513900">
        <w:rPr>
          <w:rFonts w:asciiTheme="majorBidi" w:hAnsiTheme="majorBidi" w:cs="Times New Roman"/>
          <w:sz w:val="24"/>
          <w:szCs w:val="24"/>
        </w:rPr>
        <w:t xml:space="preserve">s well as </w:t>
      </w:r>
      <w:r w:rsidR="007157DA">
        <w:rPr>
          <w:rFonts w:asciiTheme="majorBidi" w:hAnsiTheme="majorBidi" w:cs="Times New Roman"/>
          <w:sz w:val="24"/>
          <w:szCs w:val="24"/>
        </w:rPr>
        <w:t xml:space="preserve">repeated measures (before and after the manipulation/intervention) should incorporate </w:t>
      </w:r>
      <w:r w:rsidR="007157DA" w:rsidRPr="0004498F">
        <w:rPr>
          <w:rFonts w:asciiTheme="majorBidi" w:hAnsiTheme="majorBidi" w:cs="Times New Roman"/>
          <w:i/>
          <w:iCs/>
          <w:sz w:val="24"/>
          <w:szCs w:val="24"/>
        </w:rPr>
        <w:t>mixed-design analyses</w:t>
      </w:r>
      <w:r w:rsidR="007157DA" w:rsidRPr="0074101F">
        <w:rPr>
          <w:rFonts w:asciiTheme="majorBidi" w:hAnsiTheme="majorBidi" w:cs="Times New Roman"/>
          <w:sz w:val="24"/>
          <w:szCs w:val="24"/>
        </w:rPr>
        <w:t xml:space="preserve"> (a split-plot </w:t>
      </w:r>
      <w:r w:rsidR="00233401">
        <w:rPr>
          <w:rFonts w:asciiTheme="majorBidi" w:hAnsiTheme="majorBidi" w:cs="Times New Roman"/>
          <w:sz w:val="24"/>
          <w:szCs w:val="24"/>
        </w:rPr>
        <w:t>analysis of variance</w:t>
      </w:r>
      <w:r w:rsidR="007157DA" w:rsidRPr="0074101F">
        <w:rPr>
          <w:rFonts w:asciiTheme="majorBidi" w:hAnsiTheme="majorBidi" w:cs="Times New Roman"/>
          <w:sz w:val="24"/>
          <w:szCs w:val="24"/>
        </w:rPr>
        <w:t xml:space="preserve">) </w:t>
      </w:r>
      <w:r w:rsidR="007157DA">
        <w:rPr>
          <w:rFonts w:asciiTheme="majorBidi" w:hAnsiTheme="majorBidi" w:cs="Times New Roman"/>
          <w:sz w:val="24"/>
          <w:szCs w:val="24"/>
        </w:rPr>
        <w:t xml:space="preserve">that address the </w:t>
      </w:r>
      <w:r w:rsidR="007157DA" w:rsidRPr="0074101F">
        <w:rPr>
          <w:rFonts w:asciiTheme="majorBidi" w:hAnsiTheme="majorBidi" w:cs="Times New Roman"/>
          <w:sz w:val="24"/>
          <w:szCs w:val="24"/>
        </w:rPr>
        <w:t xml:space="preserve">differences </w:t>
      </w:r>
      <w:r w:rsidR="007157DA" w:rsidRPr="0092020D">
        <w:rPr>
          <w:rFonts w:asciiTheme="majorBidi" w:hAnsiTheme="majorBidi" w:cs="Times New Roman"/>
          <w:i/>
          <w:iCs/>
          <w:sz w:val="24"/>
          <w:szCs w:val="24"/>
        </w:rPr>
        <w:t>between</w:t>
      </w:r>
      <w:r w:rsidR="007157DA" w:rsidRPr="00233401">
        <w:rPr>
          <w:rFonts w:asciiTheme="majorBidi" w:hAnsiTheme="majorBidi" w:cs="Times New Roman"/>
          <w:sz w:val="24"/>
          <w:szCs w:val="24"/>
        </w:rPr>
        <w:t xml:space="preserve"> </w:t>
      </w:r>
      <w:r w:rsidR="007157DA">
        <w:rPr>
          <w:rFonts w:asciiTheme="majorBidi" w:hAnsiTheme="majorBidi" w:cs="Times New Roman"/>
          <w:sz w:val="24"/>
          <w:szCs w:val="24"/>
        </w:rPr>
        <w:t xml:space="preserve">the </w:t>
      </w:r>
      <w:r w:rsidR="007157DA" w:rsidRPr="0074101F">
        <w:rPr>
          <w:rFonts w:asciiTheme="majorBidi" w:hAnsiTheme="majorBidi" w:cs="Times New Roman"/>
          <w:sz w:val="24"/>
          <w:szCs w:val="24"/>
        </w:rPr>
        <w:t>independent groups</w:t>
      </w:r>
      <w:r w:rsidR="00E27A7E">
        <w:rPr>
          <w:rFonts w:asciiTheme="majorBidi" w:hAnsiTheme="majorBidi" w:cs="Times New Roman"/>
          <w:sz w:val="24"/>
          <w:szCs w:val="24"/>
        </w:rPr>
        <w:t>,</w:t>
      </w:r>
      <w:r w:rsidR="007157DA" w:rsidRPr="0074101F">
        <w:rPr>
          <w:rFonts w:asciiTheme="majorBidi" w:hAnsiTheme="majorBidi" w:cs="Times New Roman"/>
          <w:sz w:val="24"/>
          <w:szCs w:val="24"/>
        </w:rPr>
        <w:t xml:space="preserve"> whil</w:t>
      </w:r>
      <w:r w:rsidR="007157DA">
        <w:rPr>
          <w:rFonts w:asciiTheme="majorBidi" w:hAnsiTheme="majorBidi" w:cs="Times New Roman"/>
          <w:sz w:val="24"/>
          <w:szCs w:val="24"/>
        </w:rPr>
        <w:t xml:space="preserve">e considering the changes that occur </w:t>
      </w:r>
      <w:r w:rsidR="007157DA" w:rsidRPr="0004498F">
        <w:rPr>
          <w:rFonts w:asciiTheme="majorBidi" w:hAnsiTheme="majorBidi" w:cs="Times New Roman"/>
          <w:i/>
          <w:iCs/>
          <w:sz w:val="24"/>
          <w:szCs w:val="24"/>
        </w:rPr>
        <w:t>within</w:t>
      </w:r>
      <w:r w:rsidR="007157DA">
        <w:rPr>
          <w:rFonts w:asciiTheme="majorBidi" w:hAnsiTheme="majorBidi" w:cs="Times New Roman"/>
          <w:sz w:val="24"/>
          <w:szCs w:val="24"/>
        </w:rPr>
        <w:t xml:space="preserve"> each group</w:t>
      </w:r>
      <w:r w:rsidR="007157DA" w:rsidRPr="0074101F">
        <w:rPr>
          <w:rFonts w:asciiTheme="majorBidi" w:hAnsiTheme="majorBidi" w:cs="Times New Roman"/>
          <w:sz w:val="24"/>
          <w:szCs w:val="24"/>
        </w:rPr>
        <w:t>.</w:t>
      </w:r>
      <w:r w:rsidR="00351BE8">
        <w:rPr>
          <w:rFonts w:asciiTheme="majorBidi" w:hAnsiTheme="majorBidi" w:cs="Times New Roman"/>
          <w:sz w:val="24"/>
          <w:szCs w:val="24"/>
        </w:rPr>
        <w:t xml:space="preserve"> This is because </w:t>
      </w:r>
      <w:r w:rsidR="00383EEA">
        <w:rPr>
          <w:rFonts w:asciiTheme="majorBidi" w:hAnsiTheme="majorBidi" w:cs="Times New Roman"/>
          <w:sz w:val="24"/>
          <w:szCs w:val="24"/>
        </w:rPr>
        <w:t xml:space="preserve">the </w:t>
      </w:r>
      <w:r w:rsidR="00513900">
        <w:rPr>
          <w:rFonts w:asciiTheme="majorBidi" w:hAnsiTheme="majorBidi" w:cs="Times New Roman"/>
          <w:sz w:val="24"/>
          <w:szCs w:val="24"/>
        </w:rPr>
        <w:t xml:space="preserve">main </w:t>
      </w:r>
      <w:r w:rsidR="00383EEA">
        <w:rPr>
          <w:rFonts w:asciiTheme="majorBidi" w:hAnsiTheme="majorBidi" w:cs="Times New Roman"/>
          <w:sz w:val="24"/>
          <w:szCs w:val="24"/>
        </w:rPr>
        <w:t xml:space="preserve">research </w:t>
      </w:r>
      <w:r w:rsidR="00513900">
        <w:rPr>
          <w:rFonts w:asciiTheme="majorBidi" w:hAnsiTheme="majorBidi" w:cs="Times New Roman"/>
          <w:sz w:val="24"/>
          <w:szCs w:val="24"/>
        </w:rPr>
        <w:t xml:space="preserve">interest in </w:t>
      </w:r>
      <w:r w:rsidR="00351BE8">
        <w:rPr>
          <w:rFonts w:asciiTheme="majorBidi" w:hAnsiTheme="majorBidi" w:cs="Times New Roman"/>
          <w:sz w:val="24"/>
          <w:szCs w:val="24"/>
        </w:rPr>
        <w:t>RCT</w:t>
      </w:r>
      <w:r w:rsidR="000311AB">
        <w:rPr>
          <w:rFonts w:asciiTheme="majorBidi" w:hAnsiTheme="majorBidi" w:cs="Times New Roman"/>
          <w:sz w:val="24"/>
          <w:szCs w:val="24"/>
        </w:rPr>
        <w:t>s</w:t>
      </w:r>
      <w:r w:rsidR="00351BE8">
        <w:rPr>
          <w:rFonts w:asciiTheme="majorBidi" w:hAnsiTheme="majorBidi" w:cs="Times New Roman"/>
          <w:sz w:val="24"/>
          <w:szCs w:val="24"/>
        </w:rPr>
        <w:t xml:space="preserve"> </w:t>
      </w:r>
      <w:r w:rsidR="00513900">
        <w:rPr>
          <w:rFonts w:asciiTheme="majorBidi" w:hAnsiTheme="majorBidi" w:cs="Times New Roman"/>
          <w:sz w:val="24"/>
          <w:szCs w:val="24"/>
        </w:rPr>
        <w:t xml:space="preserve">is </w:t>
      </w:r>
      <w:r w:rsidR="00351BE8" w:rsidRPr="00351BE8">
        <w:rPr>
          <w:rFonts w:asciiTheme="majorBidi" w:hAnsiTheme="majorBidi" w:cs="Times New Roman"/>
          <w:sz w:val="24"/>
          <w:szCs w:val="24"/>
        </w:rPr>
        <w:t xml:space="preserve">in the </w:t>
      </w:r>
      <w:r w:rsidR="00513900">
        <w:rPr>
          <w:rFonts w:asciiTheme="majorBidi" w:hAnsiTheme="majorBidi" w:cs="Times New Roman"/>
          <w:sz w:val="24"/>
          <w:szCs w:val="24"/>
        </w:rPr>
        <w:t xml:space="preserve">difference </w:t>
      </w:r>
      <w:r w:rsidR="00351BE8" w:rsidRPr="00351BE8">
        <w:rPr>
          <w:rFonts w:asciiTheme="majorBidi" w:hAnsiTheme="majorBidi" w:cs="Times New Roman"/>
          <w:sz w:val="24"/>
          <w:szCs w:val="24"/>
        </w:rPr>
        <w:t xml:space="preserve">between the </w:t>
      </w:r>
      <w:r w:rsidR="00FF2471" w:rsidRPr="00351BE8">
        <w:rPr>
          <w:rFonts w:asciiTheme="majorBidi" w:hAnsiTheme="majorBidi" w:cs="Times New Roman"/>
          <w:sz w:val="24"/>
          <w:szCs w:val="24"/>
        </w:rPr>
        <w:t>changes</w:t>
      </w:r>
      <w:r w:rsidR="00351BE8" w:rsidRPr="00351BE8">
        <w:rPr>
          <w:rFonts w:asciiTheme="majorBidi" w:hAnsiTheme="majorBidi" w:cs="Times New Roman"/>
          <w:sz w:val="24"/>
          <w:szCs w:val="24"/>
        </w:rPr>
        <w:t xml:space="preserve"> that occurred in </w:t>
      </w:r>
      <w:r w:rsidR="0076760F">
        <w:rPr>
          <w:rFonts w:asciiTheme="majorBidi" w:hAnsiTheme="majorBidi" w:cs="Times New Roman"/>
          <w:sz w:val="24"/>
          <w:szCs w:val="24"/>
        </w:rPr>
        <w:t xml:space="preserve">the intervention </w:t>
      </w:r>
      <w:r w:rsidR="00351BE8" w:rsidRPr="00351BE8">
        <w:rPr>
          <w:rFonts w:asciiTheme="majorBidi" w:hAnsiTheme="majorBidi" w:cs="Times New Roman"/>
          <w:sz w:val="24"/>
          <w:szCs w:val="24"/>
        </w:rPr>
        <w:t xml:space="preserve">group </w:t>
      </w:r>
      <w:r w:rsidR="00E27A7E">
        <w:rPr>
          <w:rFonts w:asciiTheme="majorBidi" w:hAnsiTheme="majorBidi" w:cs="Times New Roman"/>
          <w:sz w:val="24"/>
          <w:szCs w:val="24"/>
        </w:rPr>
        <w:t>and</w:t>
      </w:r>
      <w:r w:rsidR="0076760F">
        <w:rPr>
          <w:rFonts w:asciiTheme="majorBidi" w:hAnsiTheme="majorBidi" w:cs="Times New Roman"/>
          <w:sz w:val="24"/>
          <w:szCs w:val="24"/>
        </w:rPr>
        <w:t xml:space="preserve"> </w:t>
      </w:r>
      <w:r w:rsidR="00351BE8" w:rsidRPr="00351BE8">
        <w:rPr>
          <w:rFonts w:asciiTheme="majorBidi" w:hAnsiTheme="majorBidi" w:cs="Times New Roman"/>
          <w:sz w:val="24"/>
          <w:szCs w:val="24"/>
        </w:rPr>
        <w:t>the change</w:t>
      </w:r>
      <w:r w:rsidR="00FF2471">
        <w:rPr>
          <w:rFonts w:asciiTheme="majorBidi" w:hAnsiTheme="majorBidi" w:cs="Times New Roman"/>
          <w:sz w:val="24"/>
          <w:szCs w:val="24"/>
        </w:rPr>
        <w:t>s</w:t>
      </w:r>
      <w:r w:rsidR="00351BE8" w:rsidRPr="00351BE8">
        <w:rPr>
          <w:rFonts w:asciiTheme="majorBidi" w:hAnsiTheme="majorBidi" w:cs="Times New Roman"/>
          <w:sz w:val="24"/>
          <w:szCs w:val="24"/>
        </w:rPr>
        <w:t xml:space="preserve"> </w:t>
      </w:r>
      <w:r w:rsidR="0076760F">
        <w:rPr>
          <w:rFonts w:asciiTheme="majorBidi" w:hAnsiTheme="majorBidi" w:cs="Times New Roman"/>
          <w:sz w:val="24"/>
          <w:szCs w:val="24"/>
        </w:rPr>
        <w:t xml:space="preserve">that occurred in the control </w:t>
      </w:r>
      <w:r w:rsidR="00351BE8" w:rsidRPr="00351BE8">
        <w:rPr>
          <w:rFonts w:asciiTheme="majorBidi" w:hAnsiTheme="majorBidi" w:cs="Times New Roman"/>
          <w:sz w:val="24"/>
          <w:szCs w:val="24"/>
        </w:rPr>
        <w:t>group.</w:t>
      </w:r>
      <w:r w:rsidR="00271C24">
        <w:rPr>
          <w:rFonts w:asciiTheme="majorBidi" w:hAnsiTheme="majorBidi" w:cs="Times New Roman"/>
          <w:sz w:val="24"/>
          <w:szCs w:val="24"/>
        </w:rPr>
        <w:t xml:space="preserve"> </w:t>
      </w:r>
      <w:r w:rsidR="008C48D7">
        <w:rPr>
          <w:rFonts w:asciiTheme="majorBidi" w:hAnsiTheme="majorBidi" w:cs="Times New Roman"/>
          <w:sz w:val="24"/>
          <w:szCs w:val="24"/>
        </w:rPr>
        <w:t xml:space="preserve">This mixed analysis is </w:t>
      </w:r>
      <w:r w:rsidR="00E27A7E">
        <w:rPr>
          <w:rFonts w:asciiTheme="majorBidi" w:hAnsiTheme="majorBidi" w:cs="Times New Roman"/>
          <w:sz w:val="24"/>
          <w:szCs w:val="24"/>
        </w:rPr>
        <w:t xml:space="preserve">especially required in the research at hand </w:t>
      </w:r>
      <w:proofErr w:type="gramStart"/>
      <w:r w:rsidR="00E27A7E">
        <w:rPr>
          <w:rFonts w:asciiTheme="majorBidi" w:hAnsiTheme="majorBidi" w:cs="Times New Roman"/>
          <w:sz w:val="24"/>
          <w:szCs w:val="24"/>
        </w:rPr>
        <w:t>in light of</w:t>
      </w:r>
      <w:proofErr w:type="gramEnd"/>
      <w:r w:rsidR="00E27A7E">
        <w:rPr>
          <w:rFonts w:asciiTheme="majorBidi" w:hAnsiTheme="majorBidi" w:cs="Times New Roman"/>
          <w:sz w:val="24"/>
          <w:szCs w:val="24"/>
        </w:rPr>
        <w:t xml:space="preserve"> </w:t>
      </w:r>
      <w:r w:rsidR="00513900">
        <w:rPr>
          <w:rFonts w:asciiTheme="majorBidi" w:hAnsiTheme="majorBidi" w:cs="Times New Roman"/>
          <w:sz w:val="24"/>
          <w:szCs w:val="24"/>
        </w:rPr>
        <w:t>its peculiar findings</w:t>
      </w:r>
      <w:r w:rsidR="00233401">
        <w:rPr>
          <w:rFonts w:asciiTheme="majorBidi" w:hAnsiTheme="majorBidi" w:cs="Times New Roman"/>
          <w:sz w:val="24"/>
          <w:szCs w:val="24"/>
        </w:rPr>
        <w:t xml:space="preserve">. </w:t>
      </w:r>
      <w:r w:rsidR="000311AB">
        <w:rPr>
          <w:rFonts w:asciiTheme="majorBidi" w:hAnsiTheme="majorBidi" w:cs="Times New Roman"/>
          <w:sz w:val="24"/>
          <w:szCs w:val="24"/>
        </w:rPr>
        <w:t xml:space="preserve">On the one hand, the </w:t>
      </w:r>
      <w:r w:rsidR="000F5260">
        <w:rPr>
          <w:rFonts w:asciiTheme="majorBidi" w:hAnsiTheme="majorBidi" w:cs="Times New Roman"/>
          <w:sz w:val="24"/>
          <w:szCs w:val="24"/>
        </w:rPr>
        <w:t xml:space="preserve">average scores of </w:t>
      </w:r>
      <w:r w:rsidR="000311AB">
        <w:rPr>
          <w:rFonts w:asciiTheme="majorBidi" w:hAnsiTheme="majorBidi" w:cs="Times New Roman"/>
          <w:sz w:val="24"/>
          <w:szCs w:val="24"/>
        </w:rPr>
        <w:t>d</w:t>
      </w:r>
      <w:r w:rsidR="00513900">
        <w:rPr>
          <w:rFonts w:asciiTheme="majorBidi" w:hAnsiTheme="majorBidi" w:cs="Times New Roman"/>
          <w:sz w:val="24"/>
          <w:szCs w:val="24"/>
        </w:rPr>
        <w:t xml:space="preserve">elinquent behaviors </w:t>
      </w:r>
      <w:r w:rsidR="00D76207" w:rsidRPr="0004498F">
        <w:rPr>
          <w:rFonts w:asciiTheme="majorBidi" w:hAnsiTheme="majorBidi" w:cs="Times New Roman"/>
          <w:i/>
          <w:iCs/>
          <w:sz w:val="24"/>
          <w:szCs w:val="24"/>
        </w:rPr>
        <w:t>increased</w:t>
      </w:r>
      <w:r w:rsidR="000311AB">
        <w:rPr>
          <w:rFonts w:asciiTheme="majorBidi" w:hAnsiTheme="majorBidi" w:cs="Times New Roman"/>
          <w:sz w:val="24"/>
          <w:szCs w:val="24"/>
        </w:rPr>
        <w:t>,</w:t>
      </w:r>
      <w:r w:rsidR="00D76207">
        <w:rPr>
          <w:rFonts w:asciiTheme="majorBidi" w:hAnsiTheme="majorBidi" w:cs="Times New Roman"/>
          <w:sz w:val="24"/>
          <w:szCs w:val="24"/>
        </w:rPr>
        <w:t xml:space="preserve"> both in the control group (3.02 </w:t>
      </w:r>
      <w:r w:rsidR="00D76207">
        <w:rPr>
          <w:rFonts w:asciiTheme="majorBidi" w:hAnsiTheme="majorBidi" w:cstheme="majorBidi"/>
          <w:sz w:val="24"/>
          <w:szCs w:val="24"/>
        </w:rPr>
        <w:t>→</w:t>
      </w:r>
      <w:r w:rsidR="00D76207">
        <w:rPr>
          <w:rFonts w:asciiTheme="majorBidi" w:hAnsiTheme="majorBidi" w:cs="Times New Roman"/>
          <w:sz w:val="24"/>
          <w:szCs w:val="24"/>
        </w:rPr>
        <w:t xml:space="preserve"> 3.83) and in the intervention group (</w:t>
      </w:r>
      <w:r w:rsidR="00513900">
        <w:rPr>
          <w:rFonts w:asciiTheme="majorBidi" w:hAnsiTheme="majorBidi" w:cs="Times New Roman"/>
          <w:sz w:val="24"/>
          <w:szCs w:val="24"/>
        </w:rPr>
        <w:t xml:space="preserve">3.02 </w:t>
      </w:r>
      <w:r w:rsidR="00D76207">
        <w:rPr>
          <w:rFonts w:asciiTheme="majorBidi" w:hAnsiTheme="majorBidi" w:cstheme="majorBidi"/>
          <w:sz w:val="24"/>
          <w:szCs w:val="24"/>
        </w:rPr>
        <w:t>→</w:t>
      </w:r>
      <w:r w:rsidR="00513900">
        <w:rPr>
          <w:rFonts w:asciiTheme="majorBidi" w:hAnsiTheme="majorBidi" w:cs="Times New Roman"/>
          <w:sz w:val="24"/>
          <w:szCs w:val="24"/>
        </w:rPr>
        <w:t xml:space="preserve"> 3.45</w:t>
      </w:r>
      <w:r w:rsidR="00D76207">
        <w:rPr>
          <w:rFonts w:asciiTheme="majorBidi" w:hAnsiTheme="majorBidi" w:cs="Times New Roman"/>
          <w:sz w:val="24"/>
          <w:szCs w:val="24"/>
        </w:rPr>
        <w:t>)</w:t>
      </w:r>
      <w:r w:rsidR="00513900">
        <w:rPr>
          <w:rFonts w:asciiTheme="majorBidi" w:hAnsiTheme="majorBidi" w:cs="Times New Roman"/>
          <w:sz w:val="24"/>
          <w:szCs w:val="24"/>
        </w:rPr>
        <w:t>, despite the</w:t>
      </w:r>
      <w:r w:rsidR="00D76207">
        <w:rPr>
          <w:rFonts w:asciiTheme="majorBidi" w:hAnsiTheme="majorBidi" w:cs="Times New Roman"/>
          <w:sz w:val="24"/>
          <w:szCs w:val="24"/>
        </w:rPr>
        <w:t xml:space="preserve"> reduction in screen time</w:t>
      </w:r>
      <w:r w:rsidR="000311AB">
        <w:rPr>
          <w:rFonts w:asciiTheme="majorBidi" w:hAnsiTheme="majorBidi" w:cs="Times New Roman"/>
          <w:sz w:val="24"/>
          <w:szCs w:val="24"/>
        </w:rPr>
        <w:t>, which should have led to less delinquent behaviors. On the other hand,</w:t>
      </w:r>
      <w:r w:rsidR="00D76207">
        <w:rPr>
          <w:rFonts w:asciiTheme="majorBidi" w:hAnsiTheme="majorBidi" w:cs="Times New Roman"/>
          <w:sz w:val="24"/>
          <w:szCs w:val="24"/>
        </w:rPr>
        <w:t xml:space="preserve"> </w:t>
      </w:r>
      <w:r w:rsidR="000F5260">
        <w:rPr>
          <w:rFonts w:asciiTheme="majorBidi" w:hAnsiTheme="majorBidi" w:cs="Times New Roman"/>
          <w:sz w:val="24"/>
          <w:szCs w:val="24"/>
        </w:rPr>
        <w:t xml:space="preserve">there was a sizable </w:t>
      </w:r>
      <w:r w:rsidR="000F5260" w:rsidRPr="0092020D">
        <w:rPr>
          <w:rFonts w:asciiTheme="majorBidi" w:hAnsiTheme="majorBidi" w:cs="Times New Roman"/>
          <w:sz w:val="24"/>
          <w:szCs w:val="24"/>
        </w:rPr>
        <w:t>decrease</w:t>
      </w:r>
      <w:r w:rsidR="000F5260">
        <w:rPr>
          <w:rFonts w:asciiTheme="majorBidi" w:hAnsiTheme="majorBidi" w:cs="Times New Roman"/>
          <w:sz w:val="24"/>
          <w:szCs w:val="24"/>
        </w:rPr>
        <w:t xml:space="preserve"> in </w:t>
      </w:r>
      <w:r w:rsidR="00D76207">
        <w:rPr>
          <w:rFonts w:asciiTheme="majorBidi" w:hAnsiTheme="majorBidi" w:cs="Times New Roman"/>
          <w:noProof/>
          <w:sz w:val="24"/>
          <w:szCs w:val="24"/>
        </w:rPr>
        <w:t>aggressive behavior</w:t>
      </w:r>
      <w:r w:rsidR="00D76207" w:rsidRPr="00D76207">
        <w:rPr>
          <w:rFonts w:asciiTheme="majorBidi" w:hAnsiTheme="majorBidi" w:cs="Times New Roman"/>
          <w:i/>
          <w:iCs/>
          <w:sz w:val="24"/>
          <w:szCs w:val="24"/>
        </w:rPr>
        <w:t xml:space="preserve"> </w:t>
      </w:r>
      <w:r w:rsidR="00D76207">
        <w:rPr>
          <w:rFonts w:asciiTheme="majorBidi" w:hAnsiTheme="majorBidi" w:cs="Times New Roman"/>
          <w:sz w:val="24"/>
          <w:szCs w:val="24"/>
        </w:rPr>
        <w:t xml:space="preserve">in </w:t>
      </w:r>
      <w:r w:rsidR="008C48D7">
        <w:rPr>
          <w:rFonts w:asciiTheme="majorBidi" w:hAnsiTheme="majorBidi" w:cs="Times New Roman"/>
          <w:noProof/>
          <w:sz w:val="24"/>
          <w:szCs w:val="24"/>
        </w:rPr>
        <w:t>both groups</w:t>
      </w:r>
      <w:r w:rsidR="00D76207">
        <w:rPr>
          <w:rFonts w:asciiTheme="majorBidi" w:hAnsiTheme="majorBidi" w:cs="Times New Roman"/>
          <w:noProof/>
          <w:sz w:val="24"/>
          <w:szCs w:val="24"/>
        </w:rPr>
        <w:t xml:space="preserve">. </w:t>
      </w:r>
      <w:r w:rsidR="009908D0">
        <w:rPr>
          <w:rFonts w:asciiTheme="majorBidi" w:hAnsiTheme="majorBidi" w:cs="Times New Roman"/>
          <w:noProof/>
          <w:sz w:val="24"/>
          <w:szCs w:val="24"/>
        </w:rPr>
        <w:t>As expected</w:t>
      </w:r>
      <w:r w:rsidR="00002937">
        <w:rPr>
          <w:rFonts w:asciiTheme="majorBidi" w:hAnsiTheme="majorBidi" w:cs="Times New Roman"/>
          <w:sz w:val="24"/>
          <w:szCs w:val="24"/>
        </w:rPr>
        <w:t xml:space="preserve">, </w:t>
      </w:r>
      <w:r w:rsidR="008C48D7">
        <w:rPr>
          <w:rFonts w:asciiTheme="majorBidi" w:hAnsiTheme="majorBidi" w:cs="Times New Roman"/>
          <w:sz w:val="24"/>
          <w:szCs w:val="24"/>
        </w:rPr>
        <w:t xml:space="preserve">the scores in the intervention group </w:t>
      </w:r>
      <w:r w:rsidR="00002937">
        <w:rPr>
          <w:rFonts w:asciiTheme="majorBidi" w:hAnsiTheme="majorBidi" w:cs="Times New Roman"/>
          <w:sz w:val="24"/>
          <w:szCs w:val="24"/>
        </w:rPr>
        <w:t xml:space="preserve">decreased </w:t>
      </w:r>
      <w:r w:rsidR="008C48D7">
        <w:rPr>
          <w:rFonts w:asciiTheme="majorBidi" w:hAnsiTheme="majorBidi" w:cs="Times New Roman"/>
          <w:sz w:val="24"/>
          <w:szCs w:val="24"/>
        </w:rPr>
        <w:t>from an average of 6.94 (</w:t>
      </w:r>
      <w:r w:rsidR="008C48D7" w:rsidRPr="0092020D">
        <w:rPr>
          <w:rFonts w:asciiTheme="majorBidi" w:hAnsiTheme="majorBidi" w:cs="Times New Roman"/>
          <w:i/>
          <w:iCs/>
          <w:sz w:val="24"/>
          <w:szCs w:val="24"/>
        </w:rPr>
        <w:t>SD</w:t>
      </w:r>
      <w:r w:rsidR="008C48D7">
        <w:rPr>
          <w:rFonts w:asciiTheme="majorBidi" w:hAnsiTheme="majorBidi" w:cs="Times New Roman"/>
          <w:sz w:val="24"/>
          <w:szCs w:val="24"/>
        </w:rPr>
        <w:t xml:space="preserve"> = 1.66) to 3.</w:t>
      </w:r>
      <w:r w:rsidR="00713500">
        <w:rPr>
          <w:rFonts w:asciiTheme="majorBidi" w:hAnsiTheme="majorBidi" w:cs="Times New Roman"/>
          <w:sz w:val="24"/>
          <w:szCs w:val="24"/>
        </w:rPr>
        <w:t>35</w:t>
      </w:r>
      <w:r w:rsidR="008C48D7">
        <w:rPr>
          <w:rFonts w:asciiTheme="majorBidi" w:hAnsiTheme="majorBidi" w:cs="Times New Roman"/>
          <w:sz w:val="24"/>
          <w:szCs w:val="24"/>
        </w:rPr>
        <w:t xml:space="preserve"> (</w:t>
      </w:r>
      <w:r w:rsidR="008C48D7" w:rsidRPr="0092020D">
        <w:rPr>
          <w:rFonts w:asciiTheme="majorBidi" w:hAnsiTheme="majorBidi" w:cs="Times New Roman"/>
          <w:i/>
          <w:iCs/>
          <w:sz w:val="24"/>
          <w:szCs w:val="24"/>
        </w:rPr>
        <w:t>SD</w:t>
      </w:r>
      <w:r w:rsidR="008C48D7">
        <w:rPr>
          <w:rFonts w:asciiTheme="majorBidi" w:hAnsiTheme="majorBidi" w:cs="Times New Roman"/>
          <w:sz w:val="24"/>
          <w:szCs w:val="24"/>
        </w:rPr>
        <w:t xml:space="preserve"> = 1.</w:t>
      </w:r>
      <w:r w:rsidR="00713500">
        <w:rPr>
          <w:rFonts w:asciiTheme="majorBidi" w:hAnsiTheme="majorBidi" w:cs="Times New Roman"/>
          <w:sz w:val="24"/>
          <w:szCs w:val="24"/>
        </w:rPr>
        <w:t>46</w:t>
      </w:r>
      <w:r w:rsidR="008C48D7">
        <w:rPr>
          <w:rFonts w:asciiTheme="majorBidi" w:hAnsiTheme="majorBidi" w:cs="Times New Roman"/>
          <w:sz w:val="24"/>
          <w:szCs w:val="24"/>
        </w:rPr>
        <w:t>)</w:t>
      </w:r>
      <w:r w:rsidR="00513900">
        <w:rPr>
          <w:rFonts w:asciiTheme="majorBidi" w:hAnsiTheme="majorBidi" w:cs="Times New Roman"/>
          <w:sz w:val="24"/>
          <w:szCs w:val="24"/>
        </w:rPr>
        <w:t xml:space="preserve"> </w:t>
      </w:r>
      <w:r w:rsidR="007811CA">
        <w:rPr>
          <w:rFonts w:asciiTheme="majorBidi" w:hAnsiTheme="majorBidi" w:cs="Times New Roman"/>
          <w:sz w:val="24"/>
          <w:szCs w:val="24"/>
        </w:rPr>
        <w:t>but</w:t>
      </w:r>
      <w:r w:rsidR="00002937">
        <w:rPr>
          <w:rFonts w:asciiTheme="majorBidi" w:hAnsiTheme="majorBidi" w:cs="Times New Roman"/>
          <w:noProof/>
          <w:sz w:val="24"/>
          <w:szCs w:val="24"/>
        </w:rPr>
        <w:t xml:space="preserve"> </w:t>
      </w:r>
      <w:r w:rsidR="009908D0">
        <w:rPr>
          <w:rFonts w:asciiTheme="majorBidi" w:hAnsiTheme="majorBidi" w:cs="Times New Roman"/>
          <w:noProof/>
          <w:sz w:val="24"/>
          <w:szCs w:val="24"/>
        </w:rPr>
        <w:t xml:space="preserve">unexpectedly, </w:t>
      </w:r>
      <w:r w:rsidR="00002937">
        <w:rPr>
          <w:rFonts w:asciiTheme="majorBidi" w:hAnsiTheme="majorBidi" w:cs="Times New Roman"/>
          <w:noProof/>
          <w:sz w:val="24"/>
          <w:szCs w:val="24"/>
        </w:rPr>
        <w:t xml:space="preserve">a similar </w:t>
      </w:r>
      <w:r w:rsidR="007811CA">
        <w:rPr>
          <w:rFonts w:asciiTheme="majorBidi" w:hAnsiTheme="majorBidi" w:cs="Times New Roman"/>
          <w:noProof/>
          <w:sz w:val="24"/>
          <w:szCs w:val="24"/>
        </w:rPr>
        <w:t xml:space="preserve">trend </w:t>
      </w:r>
      <w:r w:rsidR="009908D0">
        <w:rPr>
          <w:rFonts w:asciiTheme="majorBidi" w:hAnsiTheme="majorBidi" w:cs="Times New Roman"/>
          <w:noProof/>
          <w:sz w:val="24"/>
          <w:szCs w:val="24"/>
        </w:rPr>
        <w:t xml:space="preserve">also </w:t>
      </w:r>
      <w:r w:rsidR="00002937">
        <w:rPr>
          <w:rFonts w:asciiTheme="majorBidi" w:hAnsiTheme="majorBidi" w:cs="Times New Roman"/>
          <w:noProof/>
          <w:sz w:val="24"/>
          <w:szCs w:val="24"/>
        </w:rPr>
        <w:t xml:space="preserve">occurred </w:t>
      </w:r>
      <w:r w:rsidR="00513900">
        <w:rPr>
          <w:rFonts w:asciiTheme="majorBidi" w:hAnsiTheme="majorBidi" w:cs="Times New Roman"/>
          <w:noProof/>
          <w:sz w:val="24"/>
          <w:szCs w:val="24"/>
        </w:rPr>
        <w:t>in the control group</w:t>
      </w:r>
      <w:r w:rsidR="009908D0">
        <w:rPr>
          <w:rFonts w:asciiTheme="majorBidi" w:hAnsiTheme="majorBidi" w:cs="Times New Roman"/>
          <w:noProof/>
          <w:sz w:val="24"/>
          <w:szCs w:val="24"/>
        </w:rPr>
        <w:t>. The average</w:t>
      </w:r>
      <w:r w:rsidR="00513900">
        <w:rPr>
          <w:rFonts w:asciiTheme="majorBidi" w:hAnsiTheme="majorBidi" w:cs="Times New Roman"/>
          <w:noProof/>
          <w:sz w:val="24"/>
          <w:szCs w:val="24"/>
        </w:rPr>
        <w:t xml:space="preserve"> </w:t>
      </w:r>
      <w:r w:rsidR="009908D0">
        <w:rPr>
          <w:rFonts w:asciiTheme="majorBidi" w:hAnsiTheme="majorBidi" w:cs="Times New Roman"/>
          <w:noProof/>
          <w:sz w:val="24"/>
          <w:szCs w:val="24"/>
        </w:rPr>
        <w:t xml:space="preserve">aggressive behavior </w:t>
      </w:r>
      <w:r w:rsidR="00513900">
        <w:rPr>
          <w:rFonts w:asciiTheme="majorBidi" w:hAnsiTheme="majorBidi" w:cs="Times New Roman"/>
          <w:noProof/>
          <w:sz w:val="24"/>
          <w:szCs w:val="24"/>
        </w:rPr>
        <w:t xml:space="preserve">scores </w:t>
      </w:r>
      <w:r w:rsidR="009908D0">
        <w:rPr>
          <w:rFonts w:asciiTheme="majorBidi" w:hAnsiTheme="majorBidi" w:cs="Times New Roman"/>
          <w:noProof/>
          <w:sz w:val="24"/>
          <w:szCs w:val="24"/>
        </w:rPr>
        <w:t xml:space="preserve">in the control group </w:t>
      </w:r>
      <w:r w:rsidR="007811CA">
        <w:rPr>
          <w:rFonts w:asciiTheme="majorBidi" w:hAnsiTheme="majorBidi" w:cs="Times New Roman"/>
          <w:noProof/>
          <w:sz w:val="24"/>
          <w:szCs w:val="24"/>
        </w:rPr>
        <w:t xml:space="preserve">decreased </w:t>
      </w:r>
      <w:r w:rsidR="00002937">
        <w:rPr>
          <w:rFonts w:asciiTheme="majorBidi" w:hAnsiTheme="majorBidi" w:cs="Times New Roman"/>
          <w:noProof/>
          <w:sz w:val="24"/>
          <w:szCs w:val="24"/>
        </w:rPr>
        <w:t xml:space="preserve">from </w:t>
      </w:r>
      <w:r w:rsidR="008C48D7">
        <w:rPr>
          <w:rFonts w:asciiTheme="majorBidi" w:hAnsiTheme="majorBidi" w:cs="Times New Roman"/>
          <w:sz w:val="24"/>
          <w:szCs w:val="24"/>
        </w:rPr>
        <w:t>7.17 (</w:t>
      </w:r>
      <w:r w:rsidR="008C48D7" w:rsidRPr="0092020D">
        <w:rPr>
          <w:rFonts w:asciiTheme="majorBidi" w:hAnsiTheme="majorBidi" w:cs="Times New Roman"/>
          <w:i/>
          <w:iCs/>
          <w:sz w:val="24"/>
          <w:szCs w:val="24"/>
        </w:rPr>
        <w:t>SD</w:t>
      </w:r>
      <w:r w:rsidR="008C48D7">
        <w:rPr>
          <w:rFonts w:asciiTheme="majorBidi" w:hAnsiTheme="majorBidi" w:cs="Times New Roman"/>
          <w:sz w:val="24"/>
          <w:szCs w:val="24"/>
        </w:rPr>
        <w:t xml:space="preserve"> = 1.52) to 3.</w:t>
      </w:r>
      <w:r w:rsidR="00713500">
        <w:rPr>
          <w:rFonts w:asciiTheme="majorBidi" w:hAnsiTheme="majorBidi" w:cs="Times New Roman"/>
          <w:sz w:val="24"/>
          <w:szCs w:val="24"/>
        </w:rPr>
        <w:t>85</w:t>
      </w:r>
      <w:r w:rsidR="008C48D7">
        <w:rPr>
          <w:rFonts w:asciiTheme="majorBidi" w:hAnsiTheme="majorBidi" w:cs="Times New Roman"/>
          <w:sz w:val="24"/>
          <w:szCs w:val="24"/>
        </w:rPr>
        <w:t xml:space="preserve"> (</w:t>
      </w:r>
      <w:r w:rsidR="008C48D7" w:rsidRPr="00383EEA">
        <w:rPr>
          <w:rFonts w:asciiTheme="majorBidi" w:hAnsiTheme="majorBidi" w:cs="Times New Roman"/>
          <w:i/>
          <w:iCs/>
          <w:sz w:val="24"/>
          <w:szCs w:val="24"/>
        </w:rPr>
        <w:t>SD</w:t>
      </w:r>
      <w:r w:rsidR="008C48D7">
        <w:rPr>
          <w:rFonts w:asciiTheme="majorBidi" w:hAnsiTheme="majorBidi" w:cs="Times New Roman"/>
          <w:sz w:val="24"/>
          <w:szCs w:val="24"/>
        </w:rPr>
        <w:t xml:space="preserve"> = 1.</w:t>
      </w:r>
      <w:r w:rsidR="00713500">
        <w:rPr>
          <w:rFonts w:asciiTheme="majorBidi" w:hAnsiTheme="majorBidi" w:cs="Times New Roman"/>
          <w:sz w:val="24"/>
          <w:szCs w:val="24"/>
        </w:rPr>
        <w:t>38</w:t>
      </w:r>
      <w:r w:rsidR="008C48D7">
        <w:rPr>
          <w:rFonts w:asciiTheme="majorBidi" w:hAnsiTheme="majorBidi" w:cs="Times New Roman"/>
          <w:sz w:val="24"/>
          <w:szCs w:val="24"/>
        </w:rPr>
        <w:t>)</w:t>
      </w:r>
      <w:r w:rsidR="00002937">
        <w:rPr>
          <w:rFonts w:asciiTheme="majorBidi" w:hAnsiTheme="majorBidi" w:cs="Times New Roman"/>
          <w:sz w:val="24"/>
          <w:szCs w:val="24"/>
        </w:rPr>
        <w:t>.</w:t>
      </w:r>
      <w:r w:rsidR="007811CA">
        <w:rPr>
          <w:rFonts w:asciiTheme="majorBidi" w:hAnsiTheme="majorBidi" w:cs="Times New Roman"/>
          <w:sz w:val="24"/>
          <w:szCs w:val="24"/>
        </w:rPr>
        <w:t xml:space="preserve"> Th</w:t>
      </w:r>
      <w:r w:rsidR="009908D0">
        <w:rPr>
          <w:rFonts w:asciiTheme="majorBidi" w:hAnsiTheme="majorBidi" w:cs="Times New Roman"/>
          <w:sz w:val="24"/>
          <w:szCs w:val="24"/>
        </w:rPr>
        <w:t>is</w:t>
      </w:r>
      <w:r w:rsidR="007811CA">
        <w:rPr>
          <w:rFonts w:asciiTheme="majorBidi" w:hAnsiTheme="majorBidi" w:cs="Times New Roman"/>
          <w:sz w:val="24"/>
          <w:szCs w:val="24"/>
        </w:rPr>
        <w:t xml:space="preserve"> reduction in both groups </w:t>
      </w:r>
      <w:r w:rsidR="000311AB">
        <w:rPr>
          <w:rFonts w:asciiTheme="majorBidi" w:hAnsiTheme="majorBidi" w:cs="Times New Roman"/>
          <w:sz w:val="24"/>
          <w:szCs w:val="24"/>
        </w:rPr>
        <w:t>(3.32 and 3.59) seems significantly larger that the difference between the</w:t>
      </w:r>
      <w:r w:rsidR="00665D7B">
        <w:rPr>
          <w:rFonts w:asciiTheme="majorBidi" w:hAnsiTheme="majorBidi" w:cs="Times New Roman"/>
          <w:sz w:val="24"/>
          <w:szCs w:val="24"/>
        </w:rPr>
        <w:t xml:space="preserve"> changes (0.27) that occurred in each group</w:t>
      </w:r>
      <w:r w:rsidR="000311AB">
        <w:rPr>
          <w:rFonts w:asciiTheme="majorBidi" w:hAnsiTheme="majorBidi" w:cs="Times New Roman"/>
          <w:sz w:val="24"/>
          <w:szCs w:val="24"/>
        </w:rPr>
        <w:t>, nine months after the intervention</w:t>
      </w:r>
      <w:r w:rsidR="00665D7B">
        <w:rPr>
          <w:rFonts w:asciiTheme="majorBidi" w:hAnsiTheme="majorBidi" w:cs="Times New Roman"/>
          <w:sz w:val="24"/>
          <w:szCs w:val="24"/>
        </w:rPr>
        <w:t xml:space="preserve">. The large reduction in both groups </w:t>
      </w:r>
      <w:r w:rsidR="007811CA">
        <w:rPr>
          <w:rFonts w:asciiTheme="majorBidi" w:hAnsiTheme="majorBidi" w:cs="Times New Roman"/>
          <w:sz w:val="24"/>
          <w:szCs w:val="24"/>
        </w:rPr>
        <w:t xml:space="preserve">may </w:t>
      </w:r>
      <w:proofErr w:type="gramStart"/>
      <w:r w:rsidR="007811CA">
        <w:rPr>
          <w:rFonts w:asciiTheme="majorBidi" w:hAnsiTheme="majorBidi" w:cs="Times New Roman"/>
          <w:sz w:val="24"/>
          <w:szCs w:val="24"/>
        </w:rPr>
        <w:t>actually imply</w:t>
      </w:r>
      <w:proofErr w:type="gramEnd"/>
      <w:r w:rsidR="007811CA">
        <w:rPr>
          <w:rFonts w:asciiTheme="majorBidi" w:hAnsiTheme="majorBidi" w:cs="Times New Roman"/>
          <w:sz w:val="24"/>
          <w:szCs w:val="24"/>
        </w:rPr>
        <w:t xml:space="preserve"> that the principle cause for the reduction in aggressive behavior has nothing to do with screen time.</w:t>
      </w:r>
      <w:r w:rsidR="00002937">
        <w:rPr>
          <w:rFonts w:asciiTheme="majorBidi" w:hAnsiTheme="majorBidi" w:cs="Times New Roman"/>
          <w:sz w:val="24"/>
          <w:szCs w:val="24"/>
        </w:rPr>
        <w:t xml:space="preserve"> </w:t>
      </w:r>
    </w:p>
    <w:p w14:paraId="4B76D677" w14:textId="2ED48B38" w:rsidR="004E1EAA" w:rsidRDefault="00AE3CDE" w:rsidP="00EC52EA">
      <w:pPr>
        <w:spacing w:after="0" w:line="480" w:lineRule="auto"/>
        <w:ind w:firstLine="720"/>
        <w:rPr>
          <w:rFonts w:asciiTheme="majorBidi" w:hAnsiTheme="majorBidi" w:cs="Times New Roman"/>
          <w:sz w:val="24"/>
          <w:szCs w:val="24"/>
        </w:rPr>
      </w:pPr>
      <w:r>
        <w:rPr>
          <w:rFonts w:asciiTheme="majorBidi" w:hAnsiTheme="majorBidi" w:cs="Times New Roman"/>
          <w:sz w:val="24"/>
          <w:szCs w:val="24"/>
        </w:rPr>
        <w:t>F</w:t>
      </w:r>
      <w:r w:rsidR="009D7A70">
        <w:rPr>
          <w:rFonts w:asciiTheme="majorBidi" w:hAnsiTheme="majorBidi" w:cs="Times New Roman"/>
          <w:sz w:val="24"/>
          <w:szCs w:val="24"/>
        </w:rPr>
        <w:t>ourth</w:t>
      </w:r>
      <w:r>
        <w:rPr>
          <w:rFonts w:asciiTheme="majorBidi" w:hAnsiTheme="majorBidi" w:cs="Times New Roman"/>
          <w:sz w:val="24"/>
          <w:szCs w:val="24"/>
        </w:rPr>
        <w:t xml:space="preserve">, even if the appropriate analyses </w:t>
      </w:r>
      <w:r w:rsidR="006812AD">
        <w:rPr>
          <w:rFonts w:asciiTheme="majorBidi" w:hAnsiTheme="majorBidi" w:cs="Times New Roman"/>
          <w:sz w:val="24"/>
          <w:szCs w:val="24"/>
        </w:rPr>
        <w:t>were</w:t>
      </w:r>
      <w:r>
        <w:rPr>
          <w:rFonts w:asciiTheme="majorBidi" w:hAnsiTheme="majorBidi" w:cs="Times New Roman"/>
          <w:sz w:val="24"/>
          <w:szCs w:val="24"/>
        </w:rPr>
        <w:t xml:space="preserve"> applied, the </w:t>
      </w:r>
      <w:r w:rsidR="003E71AD">
        <w:rPr>
          <w:rFonts w:asciiTheme="majorBidi" w:hAnsiTheme="majorBidi" w:cs="Times New Roman"/>
          <w:sz w:val="24"/>
          <w:szCs w:val="24"/>
        </w:rPr>
        <w:t xml:space="preserve">conclusions regarding harmful effects of screens cannot be deduced, because of </w:t>
      </w:r>
      <w:r w:rsidR="00EC52EA">
        <w:rPr>
          <w:rFonts w:asciiTheme="majorBidi" w:hAnsiTheme="majorBidi" w:cs="Times New Roman"/>
          <w:sz w:val="24"/>
          <w:szCs w:val="24"/>
        </w:rPr>
        <w:t xml:space="preserve">a </w:t>
      </w:r>
      <w:r w:rsidR="0088248B">
        <w:rPr>
          <w:rFonts w:asciiTheme="majorBidi" w:hAnsiTheme="majorBidi" w:cs="Times New Roman"/>
          <w:sz w:val="24"/>
          <w:szCs w:val="24"/>
        </w:rPr>
        <w:t>specific</w:t>
      </w:r>
      <w:r w:rsidR="00EC52EA">
        <w:rPr>
          <w:rFonts w:asciiTheme="majorBidi" w:hAnsiTheme="majorBidi" w:cs="Times New Roman"/>
          <w:sz w:val="24"/>
          <w:szCs w:val="24"/>
        </w:rPr>
        <w:t xml:space="preserve"> shortcoming in the</w:t>
      </w:r>
      <w:r w:rsidR="0088248B">
        <w:rPr>
          <w:rFonts w:asciiTheme="majorBidi" w:hAnsiTheme="majorBidi" w:cs="Times New Roman"/>
          <w:sz w:val="24"/>
          <w:szCs w:val="24"/>
        </w:rPr>
        <w:t xml:space="preserve"> </w:t>
      </w:r>
      <w:r w:rsidR="009D7A70">
        <w:rPr>
          <w:rFonts w:asciiTheme="majorBidi" w:hAnsiTheme="majorBidi" w:cs="Times New Roman"/>
          <w:sz w:val="24"/>
          <w:szCs w:val="24"/>
        </w:rPr>
        <w:t xml:space="preserve">methodology </w:t>
      </w:r>
      <w:r>
        <w:rPr>
          <w:rFonts w:asciiTheme="majorBidi" w:hAnsiTheme="majorBidi" w:cs="Times New Roman"/>
          <w:sz w:val="24"/>
          <w:szCs w:val="24"/>
        </w:rPr>
        <w:t xml:space="preserve">of the </w:t>
      </w:r>
      <w:r w:rsidR="00953100">
        <w:rPr>
          <w:rFonts w:asciiTheme="majorBidi" w:hAnsiTheme="majorBidi" w:cs="Times New Roman"/>
          <w:sz w:val="24"/>
          <w:szCs w:val="24"/>
        </w:rPr>
        <w:t>experiment</w:t>
      </w:r>
      <w:r w:rsidR="0088248B">
        <w:rPr>
          <w:rFonts w:asciiTheme="majorBidi" w:hAnsiTheme="majorBidi" w:cs="Times New Roman"/>
          <w:sz w:val="24"/>
          <w:szCs w:val="24"/>
        </w:rPr>
        <w:t xml:space="preserve">. </w:t>
      </w:r>
      <w:r w:rsidR="000E5760">
        <w:rPr>
          <w:rFonts w:asciiTheme="majorBidi" w:hAnsiTheme="majorBidi" w:cs="Times New Roman"/>
          <w:sz w:val="24"/>
          <w:szCs w:val="24"/>
        </w:rPr>
        <w:t xml:space="preserve">Whereas families allocated to the intervention group were exposed to four sets of materials and counseling </w:t>
      </w:r>
      <w:r w:rsidR="009D7A70">
        <w:rPr>
          <w:rFonts w:asciiTheme="majorBidi" w:hAnsiTheme="majorBidi" w:cs="Times New Roman"/>
          <w:sz w:val="24"/>
          <w:szCs w:val="24"/>
        </w:rPr>
        <w:t>sessions</w:t>
      </w:r>
      <w:r w:rsidR="000E5760">
        <w:rPr>
          <w:rFonts w:asciiTheme="majorBidi" w:hAnsiTheme="majorBidi" w:cs="Times New Roman"/>
          <w:sz w:val="24"/>
          <w:szCs w:val="24"/>
        </w:rPr>
        <w:t xml:space="preserve"> in which they were taught the </w:t>
      </w:r>
      <w:r w:rsidR="006812AD">
        <w:rPr>
          <w:rFonts w:asciiTheme="majorBidi" w:hAnsiTheme="majorBidi" w:cs="Times New Roman"/>
          <w:sz w:val="24"/>
          <w:szCs w:val="24"/>
        </w:rPr>
        <w:t>“</w:t>
      </w:r>
      <w:r w:rsidR="000E5760">
        <w:rPr>
          <w:rFonts w:asciiTheme="majorBidi" w:hAnsiTheme="majorBidi" w:cs="Times New Roman"/>
          <w:sz w:val="24"/>
          <w:szCs w:val="24"/>
        </w:rPr>
        <w:t>harmful effects of TV, video, and computer games</w:t>
      </w:r>
      <w:r w:rsidR="006812AD">
        <w:rPr>
          <w:rFonts w:asciiTheme="majorBidi" w:hAnsiTheme="majorBidi" w:cs="Times New Roman"/>
          <w:sz w:val="24"/>
          <w:szCs w:val="24"/>
        </w:rPr>
        <w:t>”</w:t>
      </w:r>
      <w:r w:rsidR="000E5760">
        <w:rPr>
          <w:rFonts w:asciiTheme="majorBidi" w:hAnsiTheme="majorBidi" w:cs="Times New Roman"/>
          <w:sz w:val="24"/>
          <w:szCs w:val="24"/>
        </w:rPr>
        <w:t xml:space="preserve">, families in the control group </w:t>
      </w:r>
      <w:r w:rsidR="00C65E4B">
        <w:rPr>
          <w:rFonts w:asciiTheme="majorBidi" w:hAnsiTheme="majorBidi" w:cs="Times New Roman"/>
          <w:sz w:val="24"/>
          <w:szCs w:val="24"/>
        </w:rPr>
        <w:t>“</w:t>
      </w:r>
      <w:r w:rsidR="000E5760">
        <w:rPr>
          <w:rFonts w:asciiTheme="majorBidi" w:hAnsiTheme="majorBidi" w:cs="Times New Roman"/>
          <w:sz w:val="24"/>
          <w:szCs w:val="24"/>
        </w:rPr>
        <w:t>were not aware of (the) counselling interventions</w:t>
      </w:r>
      <w:r w:rsidR="00C65E4B">
        <w:rPr>
          <w:rFonts w:asciiTheme="majorBidi" w:hAnsiTheme="majorBidi" w:cs="Times New Roman"/>
          <w:sz w:val="24"/>
          <w:szCs w:val="24"/>
        </w:rPr>
        <w:t xml:space="preserve">” </w:t>
      </w:r>
      <w:r w:rsidR="000E5760">
        <w:rPr>
          <w:rFonts w:asciiTheme="majorBidi" w:hAnsiTheme="majorBidi" w:cs="Times New Roman"/>
          <w:sz w:val="24"/>
          <w:szCs w:val="24"/>
        </w:rPr>
        <w:t>(p. 444). As the authors themselves acknowledge,</w:t>
      </w:r>
      <w:r w:rsidR="00E57986">
        <w:rPr>
          <w:rFonts w:asciiTheme="majorBidi" w:hAnsiTheme="majorBidi" w:cs="Times New Roman"/>
          <w:sz w:val="24"/>
          <w:szCs w:val="24"/>
        </w:rPr>
        <w:t xml:space="preserve"> </w:t>
      </w:r>
      <w:r w:rsidR="009D7A70">
        <w:rPr>
          <w:rFonts w:asciiTheme="majorBidi" w:hAnsiTheme="majorBidi" w:cs="Times New Roman"/>
          <w:sz w:val="24"/>
          <w:szCs w:val="24"/>
        </w:rPr>
        <w:t xml:space="preserve">unlike parents in the control group, </w:t>
      </w:r>
      <w:r w:rsidR="00C65E4B">
        <w:rPr>
          <w:rFonts w:asciiTheme="majorBidi" w:hAnsiTheme="majorBidi" w:cs="Times New Roman"/>
          <w:sz w:val="24"/>
          <w:szCs w:val="24"/>
        </w:rPr>
        <w:t>“</w:t>
      </w:r>
      <w:r w:rsidR="00E57986">
        <w:rPr>
          <w:rFonts w:asciiTheme="majorBidi" w:hAnsiTheme="majorBidi" w:cs="Times New Roman"/>
          <w:sz w:val="24"/>
          <w:szCs w:val="24"/>
        </w:rPr>
        <w:t xml:space="preserve">the </w:t>
      </w:r>
      <w:r w:rsidR="00C65E4B">
        <w:rPr>
          <w:rFonts w:asciiTheme="majorBidi" w:hAnsiTheme="majorBidi" w:cs="Times New Roman"/>
          <w:sz w:val="24"/>
          <w:szCs w:val="24"/>
        </w:rPr>
        <w:t xml:space="preserve">parents’ </w:t>
      </w:r>
      <w:r w:rsidR="00E57986">
        <w:rPr>
          <w:rFonts w:asciiTheme="majorBidi" w:hAnsiTheme="majorBidi" w:cs="Times New Roman"/>
          <w:sz w:val="24"/>
          <w:szCs w:val="24"/>
        </w:rPr>
        <w:lastRenderedPageBreak/>
        <w:t xml:space="preserve">reports of aggressive behaviors </w:t>
      </w:r>
      <w:r w:rsidR="009D7A70">
        <w:rPr>
          <w:rFonts w:asciiTheme="majorBidi" w:hAnsiTheme="majorBidi" w:cs="Times New Roman"/>
          <w:sz w:val="24"/>
          <w:szCs w:val="24"/>
        </w:rPr>
        <w:t xml:space="preserve">(in the intervention group) </w:t>
      </w:r>
      <w:r w:rsidR="00E57986">
        <w:rPr>
          <w:rFonts w:asciiTheme="majorBidi" w:hAnsiTheme="majorBidi" w:cs="Times New Roman"/>
          <w:sz w:val="24"/>
          <w:szCs w:val="24"/>
        </w:rPr>
        <w:t>are likely to be biased</w:t>
      </w:r>
      <w:r w:rsidR="00C65E4B">
        <w:rPr>
          <w:rFonts w:asciiTheme="majorBidi" w:hAnsiTheme="majorBidi" w:cs="Times New Roman"/>
          <w:sz w:val="24"/>
          <w:szCs w:val="24"/>
        </w:rPr>
        <w:t xml:space="preserve">” </w:t>
      </w:r>
      <w:r w:rsidR="00E57986">
        <w:rPr>
          <w:rFonts w:asciiTheme="majorBidi" w:hAnsiTheme="majorBidi" w:cs="Times New Roman"/>
          <w:sz w:val="24"/>
          <w:szCs w:val="24"/>
        </w:rPr>
        <w:t>(</w:t>
      </w:r>
      <w:r w:rsidR="00F64B96">
        <w:rPr>
          <w:rFonts w:asciiTheme="majorBidi" w:hAnsiTheme="majorBidi" w:cs="Times New Roman"/>
          <w:sz w:val="24"/>
          <w:szCs w:val="24"/>
        </w:rPr>
        <w:t xml:space="preserve">p. </w:t>
      </w:r>
      <w:r w:rsidR="00E57986">
        <w:rPr>
          <w:rFonts w:asciiTheme="majorBidi" w:hAnsiTheme="majorBidi" w:cs="Times New Roman"/>
          <w:sz w:val="24"/>
          <w:szCs w:val="24"/>
        </w:rPr>
        <w:t>448)</w:t>
      </w:r>
      <w:r w:rsidR="009D7A70">
        <w:rPr>
          <w:rFonts w:asciiTheme="majorBidi" w:hAnsiTheme="majorBidi" w:cs="Times New Roman"/>
          <w:sz w:val="24"/>
          <w:szCs w:val="24"/>
        </w:rPr>
        <w:t xml:space="preserve"> as they </w:t>
      </w:r>
      <w:r w:rsidR="00F92968">
        <w:rPr>
          <w:rFonts w:asciiTheme="majorBidi" w:hAnsiTheme="majorBidi" w:cs="Times New Roman"/>
          <w:sz w:val="24"/>
          <w:szCs w:val="24"/>
        </w:rPr>
        <w:t>were fully aware of the research goals</w:t>
      </w:r>
      <w:r w:rsidR="00F64B96">
        <w:rPr>
          <w:rFonts w:asciiTheme="majorBidi" w:hAnsiTheme="majorBidi" w:cs="Times New Roman"/>
          <w:sz w:val="24"/>
          <w:szCs w:val="24"/>
        </w:rPr>
        <w:t>. T</w:t>
      </w:r>
      <w:r w:rsidR="00953100">
        <w:rPr>
          <w:rFonts w:asciiTheme="majorBidi" w:hAnsiTheme="majorBidi" w:cs="Times New Roman"/>
          <w:sz w:val="24"/>
          <w:szCs w:val="24"/>
        </w:rPr>
        <w:t>h</w:t>
      </w:r>
      <w:r w:rsidR="009D7A70">
        <w:rPr>
          <w:rFonts w:asciiTheme="majorBidi" w:hAnsiTheme="majorBidi" w:cs="Times New Roman"/>
          <w:sz w:val="24"/>
          <w:szCs w:val="24"/>
        </w:rPr>
        <w:t xml:space="preserve">ese parents </w:t>
      </w:r>
      <w:r w:rsidR="00F92968">
        <w:rPr>
          <w:rFonts w:asciiTheme="majorBidi" w:hAnsiTheme="majorBidi" w:cs="Times New Roman"/>
          <w:sz w:val="24"/>
          <w:szCs w:val="24"/>
        </w:rPr>
        <w:t xml:space="preserve">were exposed to the </w:t>
      </w:r>
      <w:r w:rsidR="00F92968" w:rsidRPr="0004498F">
        <w:rPr>
          <w:rFonts w:asciiTheme="majorBidi" w:hAnsiTheme="majorBidi" w:cs="Times New Roman"/>
          <w:i/>
          <w:iCs/>
          <w:sz w:val="24"/>
          <w:szCs w:val="24"/>
        </w:rPr>
        <w:t>demand characteristics</w:t>
      </w:r>
      <w:r w:rsidR="00F92968">
        <w:rPr>
          <w:rFonts w:asciiTheme="majorBidi" w:hAnsiTheme="majorBidi" w:cs="Times New Roman"/>
          <w:sz w:val="24"/>
          <w:szCs w:val="24"/>
        </w:rPr>
        <w:t xml:space="preserve"> of the study</w:t>
      </w:r>
      <w:r w:rsidR="00F64B96">
        <w:rPr>
          <w:rFonts w:asciiTheme="majorBidi" w:hAnsiTheme="majorBidi" w:cs="Times New Roman"/>
          <w:sz w:val="24"/>
          <w:szCs w:val="24"/>
        </w:rPr>
        <w:t>; t</w:t>
      </w:r>
      <w:r w:rsidR="004E1EAA">
        <w:rPr>
          <w:rFonts w:asciiTheme="majorBidi" w:hAnsiTheme="majorBidi" w:cs="Times New Roman"/>
          <w:sz w:val="24"/>
          <w:szCs w:val="24"/>
        </w:rPr>
        <w:t xml:space="preserve">hey </w:t>
      </w:r>
      <w:r w:rsidR="00F92968">
        <w:rPr>
          <w:rFonts w:asciiTheme="majorBidi" w:hAnsiTheme="majorBidi" w:cs="Times New Roman"/>
          <w:sz w:val="24"/>
          <w:szCs w:val="24"/>
        </w:rPr>
        <w:t xml:space="preserve">understood what </w:t>
      </w:r>
      <w:r w:rsidR="00C65E4B">
        <w:rPr>
          <w:rFonts w:asciiTheme="majorBidi" w:hAnsiTheme="majorBidi" w:cs="Times New Roman"/>
          <w:sz w:val="24"/>
          <w:szCs w:val="24"/>
        </w:rPr>
        <w:t xml:space="preserve">was </w:t>
      </w:r>
      <w:r w:rsidR="00F92968">
        <w:rPr>
          <w:rFonts w:asciiTheme="majorBidi" w:hAnsiTheme="majorBidi" w:cs="Times New Roman"/>
          <w:sz w:val="24"/>
          <w:szCs w:val="24"/>
        </w:rPr>
        <w:t xml:space="preserve">expected from them and </w:t>
      </w:r>
      <w:r w:rsidR="009D7A70">
        <w:rPr>
          <w:rFonts w:asciiTheme="majorBidi" w:hAnsiTheme="majorBidi" w:cs="Times New Roman"/>
          <w:sz w:val="24"/>
          <w:szCs w:val="24"/>
        </w:rPr>
        <w:t xml:space="preserve">knew what the </w:t>
      </w:r>
      <w:r w:rsidR="00C65E4B">
        <w:rPr>
          <w:rFonts w:asciiTheme="majorBidi" w:hAnsiTheme="majorBidi" w:cs="Times New Roman"/>
          <w:sz w:val="24"/>
          <w:szCs w:val="24"/>
        </w:rPr>
        <w:t>“</w:t>
      </w:r>
      <w:r w:rsidR="009D7A70">
        <w:rPr>
          <w:rFonts w:asciiTheme="majorBidi" w:hAnsiTheme="majorBidi" w:cs="Times New Roman"/>
          <w:sz w:val="24"/>
          <w:szCs w:val="24"/>
        </w:rPr>
        <w:t>right</w:t>
      </w:r>
      <w:r w:rsidR="00C65E4B">
        <w:rPr>
          <w:rFonts w:asciiTheme="majorBidi" w:hAnsiTheme="majorBidi" w:cs="Times New Roman"/>
          <w:sz w:val="24"/>
          <w:szCs w:val="24"/>
        </w:rPr>
        <w:t xml:space="preserve">” </w:t>
      </w:r>
      <w:r w:rsidR="009D7A70">
        <w:rPr>
          <w:rFonts w:asciiTheme="majorBidi" w:hAnsiTheme="majorBidi" w:cs="Times New Roman"/>
          <w:sz w:val="24"/>
          <w:szCs w:val="24"/>
        </w:rPr>
        <w:t>answers were</w:t>
      </w:r>
      <w:r w:rsidR="00F92968">
        <w:rPr>
          <w:rFonts w:asciiTheme="majorBidi" w:hAnsiTheme="majorBidi" w:cs="Times New Roman"/>
          <w:sz w:val="24"/>
          <w:szCs w:val="24"/>
        </w:rPr>
        <w:t>.</w:t>
      </w:r>
      <w:r w:rsidR="00136509">
        <w:rPr>
          <w:rFonts w:asciiTheme="majorBidi" w:hAnsiTheme="majorBidi" w:cs="Times New Roman"/>
          <w:sz w:val="24"/>
          <w:szCs w:val="24"/>
        </w:rPr>
        <w:t xml:space="preserve"> In contrast </w:t>
      </w:r>
      <w:r w:rsidR="00C65E4B">
        <w:rPr>
          <w:rFonts w:asciiTheme="majorBidi" w:hAnsiTheme="majorBidi" w:cs="Times New Roman"/>
          <w:sz w:val="24"/>
          <w:szCs w:val="24"/>
        </w:rPr>
        <w:t xml:space="preserve">with </w:t>
      </w:r>
      <w:r w:rsidR="00136509">
        <w:rPr>
          <w:rFonts w:asciiTheme="majorBidi" w:hAnsiTheme="majorBidi" w:cs="Times New Roman"/>
          <w:sz w:val="24"/>
          <w:szCs w:val="24"/>
        </w:rPr>
        <w:t xml:space="preserve">the </w:t>
      </w:r>
      <w:r w:rsidR="00F64B96">
        <w:rPr>
          <w:rFonts w:asciiTheme="majorBidi" w:hAnsiTheme="majorBidi" w:cs="Times New Roman"/>
          <w:sz w:val="24"/>
          <w:szCs w:val="24"/>
        </w:rPr>
        <w:t xml:space="preserve">objective </w:t>
      </w:r>
      <w:r w:rsidR="00136509">
        <w:rPr>
          <w:rFonts w:asciiTheme="majorBidi" w:hAnsiTheme="majorBidi" w:cs="Times New Roman"/>
          <w:sz w:val="24"/>
          <w:szCs w:val="24"/>
        </w:rPr>
        <w:t>BMI scores, parents could provide biased responses to the</w:t>
      </w:r>
      <w:r w:rsidR="00F64B96">
        <w:rPr>
          <w:rFonts w:asciiTheme="majorBidi" w:hAnsiTheme="majorBidi" w:cs="Times New Roman"/>
          <w:sz w:val="24"/>
          <w:szCs w:val="24"/>
        </w:rPr>
        <w:t xml:space="preserve"> subjective</w:t>
      </w:r>
      <w:r w:rsidR="00136509">
        <w:rPr>
          <w:rFonts w:asciiTheme="majorBidi" w:hAnsiTheme="majorBidi" w:cs="Times New Roman"/>
          <w:sz w:val="24"/>
          <w:szCs w:val="24"/>
        </w:rPr>
        <w:t xml:space="preserve"> psychosocial questionnaires. This bias might </w:t>
      </w:r>
      <w:r w:rsidR="00C65E4B">
        <w:rPr>
          <w:rFonts w:asciiTheme="majorBidi" w:hAnsiTheme="majorBidi" w:cs="Times New Roman"/>
          <w:sz w:val="24"/>
          <w:szCs w:val="24"/>
        </w:rPr>
        <w:t xml:space="preserve">have </w:t>
      </w:r>
      <w:r w:rsidR="00136509">
        <w:rPr>
          <w:rFonts w:asciiTheme="majorBidi" w:hAnsiTheme="majorBidi" w:cs="Times New Roman"/>
          <w:sz w:val="24"/>
          <w:szCs w:val="24"/>
        </w:rPr>
        <w:t xml:space="preserve">even occurred without the </w:t>
      </w:r>
      <w:r w:rsidR="00C65E4B">
        <w:rPr>
          <w:rFonts w:asciiTheme="majorBidi" w:hAnsiTheme="majorBidi" w:cs="Times New Roman"/>
          <w:sz w:val="24"/>
          <w:szCs w:val="24"/>
        </w:rPr>
        <w:t xml:space="preserve">parents’ </w:t>
      </w:r>
      <w:r w:rsidR="00136509">
        <w:rPr>
          <w:rFonts w:asciiTheme="majorBidi" w:hAnsiTheme="majorBidi" w:cs="Times New Roman"/>
          <w:sz w:val="24"/>
          <w:szCs w:val="24"/>
        </w:rPr>
        <w:t xml:space="preserve">awareness. </w:t>
      </w:r>
      <w:r w:rsidR="00F92968">
        <w:rPr>
          <w:rFonts w:asciiTheme="majorBidi" w:hAnsiTheme="majorBidi" w:cs="Times New Roman"/>
          <w:sz w:val="24"/>
          <w:szCs w:val="24"/>
        </w:rPr>
        <w:t>Moreover, the</w:t>
      </w:r>
      <w:r w:rsidR="00953100">
        <w:rPr>
          <w:rFonts w:asciiTheme="majorBidi" w:hAnsiTheme="majorBidi" w:cs="Times New Roman"/>
          <w:sz w:val="24"/>
          <w:szCs w:val="24"/>
        </w:rPr>
        <w:t xml:space="preserve"> participants </w:t>
      </w:r>
      <w:r w:rsidR="004E1EAA">
        <w:rPr>
          <w:rFonts w:asciiTheme="majorBidi" w:hAnsiTheme="majorBidi" w:cs="Times New Roman"/>
          <w:sz w:val="24"/>
          <w:szCs w:val="24"/>
        </w:rPr>
        <w:t xml:space="preserve">in the intervention group </w:t>
      </w:r>
      <w:r w:rsidR="00953100">
        <w:rPr>
          <w:rFonts w:asciiTheme="majorBidi" w:hAnsiTheme="majorBidi" w:cs="Times New Roman"/>
          <w:sz w:val="24"/>
          <w:szCs w:val="24"/>
        </w:rPr>
        <w:t xml:space="preserve">were subjected to a relatively strong </w:t>
      </w:r>
      <w:r w:rsidR="00953100" w:rsidRPr="00A131EA">
        <w:rPr>
          <w:rFonts w:asciiTheme="majorBidi" w:hAnsiTheme="majorBidi" w:cs="Times New Roman"/>
          <w:i/>
          <w:iCs/>
          <w:sz w:val="24"/>
          <w:szCs w:val="24"/>
        </w:rPr>
        <w:t>placebo effect</w:t>
      </w:r>
      <w:r w:rsidR="00953100" w:rsidRPr="00C65E4B">
        <w:rPr>
          <w:rFonts w:asciiTheme="majorBidi" w:hAnsiTheme="majorBidi" w:cs="Times New Roman"/>
          <w:sz w:val="24"/>
          <w:szCs w:val="24"/>
        </w:rPr>
        <w:t>;</w:t>
      </w:r>
      <w:r w:rsidR="00953100">
        <w:rPr>
          <w:rFonts w:asciiTheme="majorBidi" w:hAnsiTheme="majorBidi" w:cs="Times New Roman"/>
          <w:sz w:val="24"/>
          <w:szCs w:val="24"/>
        </w:rPr>
        <w:t xml:space="preserve"> they went through </w:t>
      </w:r>
      <w:r w:rsidR="004E1EAA">
        <w:rPr>
          <w:rFonts w:asciiTheme="majorBidi" w:hAnsiTheme="majorBidi" w:cs="Times New Roman"/>
          <w:sz w:val="24"/>
          <w:szCs w:val="24"/>
        </w:rPr>
        <w:t>a</w:t>
      </w:r>
      <w:r w:rsidR="004E1EAA" w:rsidRPr="00953100">
        <w:rPr>
          <w:rFonts w:asciiTheme="majorBidi" w:hAnsiTheme="majorBidi" w:cs="Times New Roman"/>
          <w:sz w:val="24"/>
          <w:szCs w:val="24"/>
        </w:rPr>
        <w:t xml:space="preserve"> persuasion campaign</w:t>
      </w:r>
      <w:r w:rsidR="004E1EAA">
        <w:rPr>
          <w:rFonts w:asciiTheme="majorBidi" w:hAnsiTheme="majorBidi" w:cs="Times New Roman"/>
          <w:sz w:val="24"/>
          <w:szCs w:val="24"/>
        </w:rPr>
        <w:t xml:space="preserve"> that emphasized </w:t>
      </w:r>
      <w:r w:rsidR="00953100">
        <w:rPr>
          <w:rFonts w:asciiTheme="majorBidi" w:hAnsiTheme="majorBidi" w:cs="Times New Roman"/>
          <w:sz w:val="24"/>
          <w:szCs w:val="24"/>
        </w:rPr>
        <w:t xml:space="preserve">the harmful effects of </w:t>
      </w:r>
      <w:r w:rsidR="00F92968">
        <w:rPr>
          <w:rFonts w:asciiTheme="majorBidi" w:hAnsiTheme="majorBidi" w:cs="Times New Roman"/>
          <w:sz w:val="24"/>
          <w:szCs w:val="24"/>
        </w:rPr>
        <w:t>screen</w:t>
      </w:r>
      <w:r w:rsidR="004E1EAA">
        <w:rPr>
          <w:rFonts w:asciiTheme="majorBidi" w:hAnsiTheme="majorBidi" w:cs="Times New Roman"/>
          <w:sz w:val="24"/>
          <w:szCs w:val="24"/>
        </w:rPr>
        <w:t>s</w:t>
      </w:r>
      <w:r w:rsidR="00F92968">
        <w:rPr>
          <w:rFonts w:asciiTheme="majorBidi" w:hAnsiTheme="majorBidi" w:cs="Times New Roman"/>
          <w:sz w:val="24"/>
          <w:szCs w:val="24"/>
        </w:rPr>
        <w:t xml:space="preserve"> </w:t>
      </w:r>
      <w:r w:rsidR="00953100">
        <w:rPr>
          <w:rFonts w:asciiTheme="majorBidi" w:hAnsiTheme="majorBidi" w:cs="Times New Roman"/>
          <w:sz w:val="24"/>
          <w:szCs w:val="24"/>
        </w:rPr>
        <w:t xml:space="preserve">and the beneficial effects of </w:t>
      </w:r>
      <w:r w:rsidR="00C65E4B">
        <w:rPr>
          <w:rFonts w:asciiTheme="majorBidi" w:hAnsiTheme="majorBidi" w:cs="Times New Roman"/>
          <w:sz w:val="24"/>
          <w:szCs w:val="24"/>
        </w:rPr>
        <w:t xml:space="preserve">the </w:t>
      </w:r>
      <w:r w:rsidR="00953100">
        <w:rPr>
          <w:rFonts w:asciiTheme="majorBidi" w:hAnsiTheme="majorBidi" w:cs="Times New Roman"/>
          <w:sz w:val="24"/>
          <w:szCs w:val="24"/>
        </w:rPr>
        <w:t xml:space="preserve">active </w:t>
      </w:r>
      <w:r w:rsidR="00E57986">
        <w:rPr>
          <w:rFonts w:asciiTheme="majorBidi" w:hAnsiTheme="majorBidi" w:cs="Times New Roman"/>
          <w:sz w:val="24"/>
          <w:szCs w:val="24"/>
        </w:rPr>
        <w:t xml:space="preserve">reduction </w:t>
      </w:r>
      <w:r w:rsidR="00F92968">
        <w:rPr>
          <w:rFonts w:asciiTheme="majorBidi" w:hAnsiTheme="majorBidi" w:cs="Times New Roman"/>
          <w:sz w:val="24"/>
          <w:szCs w:val="24"/>
        </w:rPr>
        <w:t>of screen time.</w:t>
      </w:r>
      <w:r w:rsidR="00953100">
        <w:rPr>
          <w:rFonts w:asciiTheme="majorBidi" w:hAnsiTheme="majorBidi" w:cs="Times New Roman"/>
          <w:sz w:val="24"/>
          <w:szCs w:val="24"/>
        </w:rPr>
        <w:t xml:space="preserve"> </w:t>
      </w:r>
      <w:r w:rsidR="004E1EAA">
        <w:rPr>
          <w:rFonts w:asciiTheme="majorBidi" w:hAnsiTheme="majorBidi" w:cs="Times New Roman"/>
          <w:sz w:val="24"/>
          <w:szCs w:val="24"/>
        </w:rPr>
        <w:t xml:space="preserve">Therefore, even if the </w:t>
      </w:r>
      <w:r w:rsidR="00C65E4B">
        <w:rPr>
          <w:rFonts w:asciiTheme="majorBidi" w:hAnsiTheme="majorBidi" w:cs="Times New Roman"/>
          <w:sz w:val="24"/>
          <w:szCs w:val="24"/>
        </w:rPr>
        <w:t xml:space="preserve">parents’ </w:t>
      </w:r>
      <w:r w:rsidR="004E1EAA">
        <w:rPr>
          <w:rFonts w:asciiTheme="majorBidi" w:hAnsiTheme="majorBidi" w:cs="Times New Roman"/>
          <w:sz w:val="24"/>
          <w:szCs w:val="24"/>
        </w:rPr>
        <w:t>reports are genuine, the design of the research does not allow the differentiation between the placebo effect and the ac</w:t>
      </w:r>
      <w:r w:rsidR="00C352D1">
        <w:rPr>
          <w:rFonts w:asciiTheme="majorBidi" w:hAnsiTheme="majorBidi" w:cs="Times New Roman"/>
          <w:sz w:val="24"/>
          <w:szCs w:val="24"/>
        </w:rPr>
        <w:t xml:space="preserve">tive ingredient of reducing </w:t>
      </w:r>
      <w:r w:rsidR="004E1EAA">
        <w:rPr>
          <w:rFonts w:asciiTheme="majorBidi" w:hAnsiTheme="majorBidi" w:cs="Times New Roman"/>
          <w:sz w:val="24"/>
          <w:szCs w:val="24"/>
        </w:rPr>
        <w:t xml:space="preserve">screen time.    </w:t>
      </w:r>
    </w:p>
    <w:p w14:paraId="00880087" w14:textId="6C0EB2F1" w:rsidR="009C3C33" w:rsidRPr="00EC52EA" w:rsidRDefault="00255C80" w:rsidP="00515103">
      <w:pPr>
        <w:pStyle w:val="a3"/>
        <w:numPr>
          <w:ilvl w:val="0"/>
          <w:numId w:val="35"/>
        </w:numPr>
        <w:spacing w:after="0" w:line="480" w:lineRule="auto"/>
        <w:rPr>
          <w:rFonts w:asciiTheme="majorBidi" w:hAnsiTheme="majorBidi" w:cstheme="majorBidi"/>
          <w:b/>
          <w:bCs/>
          <w:sz w:val="24"/>
          <w:szCs w:val="24"/>
        </w:rPr>
      </w:pPr>
      <w:r w:rsidRPr="00EC52EA">
        <w:rPr>
          <w:rFonts w:asciiTheme="majorBidi" w:hAnsiTheme="majorBidi" w:cstheme="majorBidi"/>
          <w:b/>
          <w:bCs/>
          <w:sz w:val="24"/>
          <w:szCs w:val="24"/>
        </w:rPr>
        <w:t>T</w:t>
      </w:r>
      <w:r w:rsidR="006E59DF" w:rsidRPr="00EC52EA">
        <w:rPr>
          <w:rFonts w:asciiTheme="majorBidi" w:hAnsiTheme="majorBidi" w:cstheme="majorBidi"/>
          <w:b/>
          <w:bCs/>
          <w:sz w:val="24"/>
          <w:szCs w:val="24"/>
        </w:rPr>
        <w:t>h</w:t>
      </w:r>
      <w:r w:rsidRPr="00EC52EA">
        <w:rPr>
          <w:rFonts w:asciiTheme="majorBidi" w:hAnsiTheme="majorBidi" w:cstheme="majorBidi"/>
          <w:b/>
          <w:bCs/>
          <w:sz w:val="24"/>
          <w:szCs w:val="24"/>
        </w:rPr>
        <w:t xml:space="preserve">e 33 studies </w:t>
      </w:r>
      <w:r w:rsidR="006E59DF" w:rsidRPr="00EC52EA">
        <w:rPr>
          <w:rFonts w:asciiTheme="majorBidi" w:hAnsiTheme="majorBidi" w:cstheme="majorBidi"/>
          <w:b/>
          <w:bCs/>
          <w:sz w:val="24"/>
          <w:szCs w:val="24"/>
        </w:rPr>
        <w:t xml:space="preserve">on psychological outcomes </w:t>
      </w:r>
      <w:r w:rsidRPr="00EC52EA">
        <w:rPr>
          <w:rFonts w:asciiTheme="majorBidi" w:hAnsiTheme="majorBidi" w:cstheme="majorBidi"/>
          <w:b/>
          <w:bCs/>
          <w:sz w:val="24"/>
          <w:szCs w:val="24"/>
        </w:rPr>
        <w:t>do not converge into a consistent pattern</w:t>
      </w:r>
      <w:r w:rsidR="006E59DF" w:rsidRPr="00EC52EA">
        <w:rPr>
          <w:rFonts w:asciiTheme="majorBidi" w:hAnsiTheme="majorBidi" w:cstheme="majorBidi"/>
          <w:b/>
          <w:bCs/>
          <w:sz w:val="24"/>
          <w:szCs w:val="24"/>
        </w:rPr>
        <w:t>.</w:t>
      </w:r>
      <w:r w:rsidRPr="00EC52EA">
        <w:rPr>
          <w:rFonts w:asciiTheme="majorBidi" w:hAnsiTheme="majorBidi" w:cstheme="majorBidi"/>
          <w:b/>
          <w:bCs/>
          <w:sz w:val="24"/>
          <w:szCs w:val="24"/>
        </w:rPr>
        <w:t xml:space="preserve"> </w:t>
      </w:r>
      <w:r w:rsidR="009C3C33" w:rsidRPr="00EC52EA">
        <w:rPr>
          <w:rFonts w:asciiTheme="majorBidi" w:hAnsiTheme="majorBidi" w:cstheme="majorBidi"/>
          <w:b/>
          <w:bCs/>
          <w:sz w:val="24"/>
          <w:szCs w:val="24"/>
        </w:rPr>
        <w:t xml:space="preserve"> </w:t>
      </w:r>
    </w:p>
    <w:p w14:paraId="0712152F" w14:textId="6F62B844" w:rsidR="00C36276" w:rsidRDefault="00F64B96" w:rsidP="00CE370A">
      <w:pPr>
        <w:spacing w:after="0" w:line="480" w:lineRule="auto"/>
        <w:ind w:firstLine="720"/>
        <w:rPr>
          <w:rFonts w:asciiTheme="majorBidi" w:hAnsiTheme="majorBidi" w:cs="Times New Roman"/>
          <w:sz w:val="24"/>
          <w:szCs w:val="24"/>
        </w:rPr>
      </w:pPr>
      <w:r>
        <w:rPr>
          <w:rFonts w:asciiTheme="majorBidi" w:hAnsiTheme="majorBidi" w:cs="Times New Roman"/>
          <w:sz w:val="24"/>
          <w:szCs w:val="24"/>
        </w:rPr>
        <w:t>Having</w:t>
      </w:r>
      <w:r w:rsidR="00537F5A">
        <w:rPr>
          <w:rFonts w:asciiTheme="majorBidi" w:hAnsiTheme="majorBidi" w:cs="Times New Roman"/>
          <w:sz w:val="24"/>
          <w:szCs w:val="24"/>
        </w:rPr>
        <w:t xml:space="preserve"> established that the WHO guidelines </w:t>
      </w:r>
      <w:r w:rsidR="00C77A90">
        <w:rPr>
          <w:rFonts w:asciiTheme="majorBidi" w:hAnsiTheme="majorBidi" w:cs="Times New Roman"/>
          <w:sz w:val="24"/>
          <w:szCs w:val="24"/>
        </w:rPr>
        <w:t>are</w:t>
      </w:r>
      <w:r w:rsidR="00537F5A">
        <w:rPr>
          <w:rFonts w:asciiTheme="majorBidi" w:hAnsiTheme="majorBidi" w:cs="Times New Roman"/>
          <w:sz w:val="24"/>
          <w:szCs w:val="24"/>
        </w:rPr>
        <w:t xml:space="preserve"> based on </w:t>
      </w:r>
      <w:r w:rsidR="00C77A90">
        <w:rPr>
          <w:rFonts w:asciiTheme="majorBidi" w:hAnsiTheme="majorBidi" w:cs="Times New Roman"/>
          <w:sz w:val="24"/>
          <w:szCs w:val="24"/>
        </w:rPr>
        <w:t xml:space="preserve">a </w:t>
      </w:r>
      <w:r w:rsidR="00537F5A">
        <w:rPr>
          <w:rFonts w:asciiTheme="majorBidi" w:hAnsiTheme="majorBidi" w:cs="Times New Roman"/>
          <w:sz w:val="24"/>
          <w:szCs w:val="24"/>
        </w:rPr>
        <w:t>very poor</w:t>
      </w:r>
      <w:r w:rsidR="00CF7258">
        <w:rPr>
          <w:rFonts w:asciiTheme="majorBidi" w:hAnsiTheme="majorBidi" w:cs="Times New Roman"/>
          <w:sz w:val="24"/>
          <w:szCs w:val="24"/>
        </w:rPr>
        <w:t>-</w:t>
      </w:r>
      <w:r w:rsidR="00537F5A">
        <w:rPr>
          <w:rFonts w:asciiTheme="majorBidi" w:hAnsiTheme="majorBidi" w:cs="Times New Roman"/>
          <w:sz w:val="24"/>
          <w:szCs w:val="24"/>
        </w:rPr>
        <w:t xml:space="preserve">quality </w:t>
      </w:r>
      <w:r w:rsidR="00C77A90">
        <w:rPr>
          <w:rFonts w:asciiTheme="majorBidi" w:hAnsiTheme="majorBidi" w:cs="Times New Roman"/>
          <w:sz w:val="24"/>
          <w:szCs w:val="24"/>
        </w:rPr>
        <w:t>research</w:t>
      </w:r>
      <w:r w:rsidR="00537F5A">
        <w:rPr>
          <w:rFonts w:asciiTheme="majorBidi" w:hAnsiTheme="majorBidi" w:cs="Times New Roman"/>
          <w:sz w:val="24"/>
          <w:szCs w:val="24"/>
        </w:rPr>
        <w:t>,</w:t>
      </w:r>
      <w:r w:rsidR="00C77A90">
        <w:rPr>
          <w:rFonts w:asciiTheme="majorBidi" w:hAnsiTheme="majorBidi" w:cs="Times New Roman"/>
          <w:sz w:val="24"/>
          <w:szCs w:val="24"/>
        </w:rPr>
        <w:t xml:space="preserve"> one might claim that</w:t>
      </w:r>
      <w:r>
        <w:rPr>
          <w:rFonts w:asciiTheme="majorBidi" w:hAnsiTheme="majorBidi" w:cs="Times New Roman"/>
          <w:sz w:val="24"/>
          <w:szCs w:val="24"/>
        </w:rPr>
        <w:t>,</w:t>
      </w:r>
      <w:r w:rsidR="00C77A90">
        <w:rPr>
          <w:rFonts w:asciiTheme="majorBidi" w:hAnsiTheme="majorBidi" w:cs="Times New Roman"/>
          <w:sz w:val="24"/>
          <w:szCs w:val="24"/>
        </w:rPr>
        <w:t xml:space="preserve"> together, the 3</w:t>
      </w:r>
      <w:r w:rsidR="00255C80">
        <w:rPr>
          <w:rFonts w:asciiTheme="majorBidi" w:hAnsiTheme="majorBidi" w:cs="Times New Roman"/>
          <w:sz w:val="24"/>
          <w:szCs w:val="24"/>
        </w:rPr>
        <w:t>3</w:t>
      </w:r>
      <w:r w:rsidR="00C77A90">
        <w:rPr>
          <w:rFonts w:asciiTheme="majorBidi" w:hAnsiTheme="majorBidi" w:cs="Times New Roman"/>
          <w:sz w:val="24"/>
          <w:szCs w:val="24"/>
        </w:rPr>
        <w:t xml:space="preserve"> studies </w:t>
      </w:r>
      <w:r w:rsidR="0099036C">
        <w:rPr>
          <w:rFonts w:asciiTheme="majorBidi" w:hAnsiTheme="majorBidi" w:cs="Times New Roman"/>
          <w:sz w:val="24"/>
          <w:szCs w:val="24"/>
        </w:rPr>
        <w:t xml:space="preserve">form a critical mass that tells </w:t>
      </w:r>
      <w:r w:rsidR="00C77A90">
        <w:rPr>
          <w:rFonts w:asciiTheme="majorBidi" w:hAnsiTheme="majorBidi" w:cs="Times New Roman"/>
          <w:sz w:val="24"/>
          <w:szCs w:val="24"/>
        </w:rPr>
        <w:t xml:space="preserve">a consistent troubling </w:t>
      </w:r>
      <w:r w:rsidR="0099036C">
        <w:rPr>
          <w:rFonts w:asciiTheme="majorBidi" w:hAnsiTheme="majorBidi" w:cs="Times New Roman"/>
          <w:sz w:val="24"/>
          <w:szCs w:val="24"/>
        </w:rPr>
        <w:t xml:space="preserve">story. </w:t>
      </w:r>
      <w:r w:rsidR="00753BCF">
        <w:rPr>
          <w:rFonts w:asciiTheme="majorBidi" w:hAnsiTheme="majorBidi" w:cs="Times New Roman"/>
          <w:sz w:val="24"/>
          <w:szCs w:val="24"/>
        </w:rPr>
        <w:t>Regrettably</w:t>
      </w:r>
      <w:r w:rsidR="0099036C">
        <w:rPr>
          <w:rFonts w:asciiTheme="majorBidi" w:hAnsiTheme="majorBidi" w:cs="Times New Roman"/>
          <w:sz w:val="24"/>
          <w:szCs w:val="24"/>
        </w:rPr>
        <w:t>,</w:t>
      </w:r>
      <w:r w:rsidR="00117E6D">
        <w:rPr>
          <w:rFonts w:asciiTheme="majorBidi" w:hAnsiTheme="majorBidi" w:cs="Times New Roman"/>
          <w:sz w:val="24"/>
          <w:szCs w:val="24"/>
        </w:rPr>
        <w:t xml:space="preserve"> this is also not true.</w:t>
      </w:r>
      <w:r w:rsidR="000616AC">
        <w:rPr>
          <w:rFonts w:asciiTheme="majorBidi" w:hAnsiTheme="majorBidi" w:cs="Times New Roman"/>
          <w:sz w:val="24"/>
          <w:szCs w:val="24"/>
        </w:rPr>
        <w:t xml:space="preserve"> </w:t>
      </w:r>
      <w:r w:rsidR="00FF03CB">
        <w:rPr>
          <w:rFonts w:asciiTheme="majorBidi" w:hAnsiTheme="majorBidi" w:cs="Times New Roman"/>
          <w:sz w:val="24"/>
          <w:szCs w:val="24"/>
        </w:rPr>
        <w:t xml:space="preserve">In order to extract </w:t>
      </w:r>
      <w:r w:rsidR="00C772FF">
        <w:rPr>
          <w:rFonts w:asciiTheme="majorBidi" w:hAnsiTheme="majorBidi" w:cs="Times New Roman"/>
          <w:sz w:val="24"/>
          <w:szCs w:val="24"/>
        </w:rPr>
        <w:t xml:space="preserve">an </w:t>
      </w:r>
      <w:r w:rsidR="00FF03CB">
        <w:rPr>
          <w:rFonts w:asciiTheme="majorBidi" w:hAnsiTheme="majorBidi" w:cs="Times New Roman"/>
          <w:sz w:val="24"/>
          <w:szCs w:val="24"/>
        </w:rPr>
        <w:t xml:space="preserve">overall </w:t>
      </w:r>
      <w:r w:rsidR="00C772FF">
        <w:rPr>
          <w:rFonts w:asciiTheme="majorBidi" w:hAnsiTheme="majorBidi" w:cs="Times New Roman"/>
          <w:sz w:val="24"/>
          <w:szCs w:val="24"/>
        </w:rPr>
        <w:t xml:space="preserve">impression </w:t>
      </w:r>
      <w:r w:rsidR="00FF03CB">
        <w:rPr>
          <w:rFonts w:asciiTheme="majorBidi" w:hAnsiTheme="majorBidi" w:cs="Times New Roman"/>
          <w:sz w:val="24"/>
          <w:szCs w:val="24"/>
        </w:rPr>
        <w:t xml:space="preserve">from the entire set of studies, we </w:t>
      </w:r>
      <w:r w:rsidR="00210A98">
        <w:rPr>
          <w:rFonts w:asciiTheme="majorBidi" w:hAnsiTheme="majorBidi" w:cs="Times New Roman"/>
          <w:sz w:val="24"/>
          <w:szCs w:val="24"/>
        </w:rPr>
        <w:t xml:space="preserve">revisited each one of the 33 articles </w:t>
      </w:r>
      <w:r w:rsidR="00FF03CB">
        <w:rPr>
          <w:rFonts w:asciiTheme="majorBidi" w:hAnsiTheme="majorBidi" w:cs="Times New Roman"/>
          <w:sz w:val="24"/>
          <w:szCs w:val="24"/>
        </w:rPr>
        <w:t xml:space="preserve">assembled </w:t>
      </w:r>
      <w:r w:rsidR="00210A98">
        <w:rPr>
          <w:rFonts w:asciiTheme="majorBidi" w:hAnsiTheme="majorBidi" w:cs="Times New Roman"/>
          <w:sz w:val="24"/>
          <w:szCs w:val="24"/>
        </w:rPr>
        <w:t xml:space="preserve">by the GDG (Tables 1.2.3 and 1.2.4 in the Web Annex) and mapped the various </w:t>
      </w:r>
      <w:r w:rsidR="00C36276">
        <w:rPr>
          <w:rFonts w:asciiTheme="majorBidi" w:hAnsiTheme="majorBidi" w:cs="Times New Roman"/>
          <w:sz w:val="24"/>
          <w:szCs w:val="24"/>
        </w:rPr>
        <w:t xml:space="preserve">findings to </w:t>
      </w:r>
      <w:r w:rsidR="00475AE1">
        <w:rPr>
          <w:rFonts w:asciiTheme="majorBidi" w:hAnsiTheme="majorBidi" w:cs="Times New Roman"/>
          <w:sz w:val="24"/>
          <w:szCs w:val="24"/>
        </w:rPr>
        <w:t>‘</w:t>
      </w:r>
      <w:r w:rsidR="00C36276">
        <w:rPr>
          <w:rFonts w:asciiTheme="majorBidi" w:hAnsiTheme="majorBidi" w:cs="Times New Roman"/>
          <w:sz w:val="24"/>
          <w:szCs w:val="24"/>
        </w:rPr>
        <w:t>good</w:t>
      </w:r>
      <w:r w:rsidR="00475AE1">
        <w:rPr>
          <w:rFonts w:asciiTheme="majorBidi" w:hAnsiTheme="majorBidi" w:cs="Times New Roman"/>
          <w:sz w:val="24"/>
          <w:szCs w:val="24"/>
        </w:rPr>
        <w:t>’, ‘</w:t>
      </w:r>
      <w:r w:rsidR="00C36276">
        <w:rPr>
          <w:rFonts w:asciiTheme="majorBidi" w:hAnsiTheme="majorBidi" w:cs="Times New Roman"/>
          <w:sz w:val="24"/>
          <w:szCs w:val="24"/>
        </w:rPr>
        <w:t>bad</w:t>
      </w:r>
      <w:r w:rsidR="00475AE1">
        <w:rPr>
          <w:rFonts w:asciiTheme="majorBidi" w:hAnsiTheme="majorBidi" w:cs="Times New Roman"/>
          <w:sz w:val="24"/>
          <w:szCs w:val="24"/>
        </w:rPr>
        <w:t xml:space="preserve">’, </w:t>
      </w:r>
      <w:r w:rsidR="00C36276">
        <w:rPr>
          <w:rFonts w:asciiTheme="majorBidi" w:hAnsiTheme="majorBidi" w:cs="Times New Roman"/>
          <w:sz w:val="24"/>
          <w:szCs w:val="24"/>
        </w:rPr>
        <w:t xml:space="preserve">or </w:t>
      </w:r>
      <w:r w:rsidR="00475AE1">
        <w:rPr>
          <w:rFonts w:asciiTheme="majorBidi" w:hAnsiTheme="majorBidi" w:cs="Times New Roman"/>
          <w:sz w:val="24"/>
          <w:szCs w:val="24"/>
        </w:rPr>
        <w:t>‘</w:t>
      </w:r>
      <w:r w:rsidR="00C36276">
        <w:rPr>
          <w:rFonts w:asciiTheme="majorBidi" w:hAnsiTheme="majorBidi" w:cs="Times New Roman"/>
          <w:sz w:val="24"/>
          <w:szCs w:val="24"/>
        </w:rPr>
        <w:t>null</w:t>
      </w:r>
      <w:r w:rsidR="00475AE1">
        <w:rPr>
          <w:rFonts w:asciiTheme="majorBidi" w:hAnsiTheme="majorBidi" w:cs="Times New Roman"/>
          <w:sz w:val="24"/>
          <w:szCs w:val="24"/>
        </w:rPr>
        <w:t>’</w:t>
      </w:r>
      <w:r w:rsidR="00C36276">
        <w:rPr>
          <w:rFonts w:asciiTheme="majorBidi" w:hAnsiTheme="majorBidi" w:cs="Times New Roman"/>
          <w:sz w:val="24"/>
          <w:szCs w:val="24"/>
        </w:rPr>
        <w:t xml:space="preserve"> effects of screens.</w:t>
      </w:r>
      <w:r w:rsidR="001F7029">
        <w:rPr>
          <w:rFonts w:asciiTheme="majorBidi" w:hAnsiTheme="majorBidi" w:cs="Times New Roman"/>
          <w:sz w:val="24"/>
          <w:szCs w:val="24"/>
        </w:rPr>
        <w:t xml:space="preserve"> </w:t>
      </w:r>
      <w:r w:rsidR="00C772FF">
        <w:rPr>
          <w:rFonts w:asciiTheme="majorBidi" w:hAnsiTheme="majorBidi" w:cs="Times New Roman"/>
          <w:sz w:val="24"/>
          <w:szCs w:val="24"/>
        </w:rPr>
        <w:t>Altogether</w:t>
      </w:r>
      <w:r w:rsidR="00846EC4">
        <w:rPr>
          <w:rFonts w:asciiTheme="majorBidi" w:hAnsiTheme="majorBidi" w:cs="Times New Roman"/>
          <w:sz w:val="24"/>
          <w:szCs w:val="24"/>
        </w:rPr>
        <w:t xml:space="preserve">, </w:t>
      </w:r>
      <w:r w:rsidR="00C646F4">
        <w:rPr>
          <w:rFonts w:asciiTheme="majorBidi" w:hAnsiTheme="majorBidi" w:cs="Times New Roman"/>
          <w:sz w:val="24"/>
          <w:szCs w:val="24"/>
        </w:rPr>
        <w:t>including the two</w:t>
      </w:r>
      <w:r w:rsidR="00C646F4" w:rsidRPr="00C646F4">
        <w:rPr>
          <w:rFonts w:asciiTheme="majorBidi" w:hAnsiTheme="majorBidi" w:cs="Times New Roman"/>
          <w:sz w:val="24"/>
          <w:szCs w:val="24"/>
        </w:rPr>
        <w:t xml:space="preserve"> </w:t>
      </w:r>
      <w:r w:rsidR="005454E2">
        <w:rPr>
          <w:rFonts w:asciiTheme="majorBidi" w:hAnsiTheme="majorBidi" w:cs="Times New Roman"/>
          <w:sz w:val="24"/>
          <w:szCs w:val="24"/>
        </w:rPr>
        <w:t>experimental</w:t>
      </w:r>
      <w:r w:rsidR="00C646F4">
        <w:rPr>
          <w:rFonts w:asciiTheme="majorBidi" w:hAnsiTheme="majorBidi" w:cs="Times New Roman"/>
          <w:sz w:val="24"/>
          <w:szCs w:val="24"/>
        </w:rPr>
        <w:t xml:space="preserve"> yet problematic</w:t>
      </w:r>
      <w:r w:rsidR="00C646F4" w:rsidRPr="001F7029">
        <w:rPr>
          <w:rFonts w:asciiTheme="majorBidi" w:hAnsiTheme="majorBidi" w:cs="Times New Roman"/>
          <w:sz w:val="24"/>
          <w:szCs w:val="24"/>
        </w:rPr>
        <w:t xml:space="preserve"> studies </w:t>
      </w:r>
      <w:r w:rsidR="00C646F4">
        <w:rPr>
          <w:rFonts w:asciiTheme="majorBidi" w:hAnsiTheme="majorBidi" w:cs="Times New Roman"/>
          <w:sz w:val="24"/>
          <w:szCs w:val="24"/>
        </w:rPr>
        <w:t>from above</w:t>
      </w:r>
      <w:r w:rsidR="005454E2">
        <w:rPr>
          <w:rFonts w:asciiTheme="majorBidi" w:hAnsiTheme="majorBidi" w:cs="Times New Roman"/>
          <w:sz w:val="24"/>
          <w:szCs w:val="24"/>
        </w:rPr>
        <w:t xml:space="preserve"> (</w:t>
      </w:r>
      <w:r w:rsidR="00CA4FF7">
        <w:rPr>
          <w:rFonts w:asciiTheme="majorBidi" w:hAnsiTheme="majorBidi" w:cs="Times New Roman"/>
          <w:sz w:val="24"/>
          <w:szCs w:val="24"/>
        </w:rPr>
        <w:t xml:space="preserve">see </w:t>
      </w:r>
      <w:r w:rsidR="00CE370A">
        <w:rPr>
          <w:rFonts w:asciiTheme="majorBidi" w:hAnsiTheme="majorBidi" w:cs="Times New Roman"/>
          <w:sz w:val="24"/>
          <w:szCs w:val="24"/>
        </w:rPr>
        <w:t>s</w:t>
      </w:r>
      <w:r w:rsidR="00B9281A">
        <w:rPr>
          <w:rFonts w:asciiTheme="majorBidi" w:hAnsiTheme="majorBidi" w:cs="Times New Roman"/>
          <w:sz w:val="24"/>
          <w:szCs w:val="24"/>
        </w:rPr>
        <w:t>tep</w:t>
      </w:r>
      <w:r w:rsidR="005454E2">
        <w:rPr>
          <w:rFonts w:asciiTheme="majorBidi" w:hAnsiTheme="majorBidi" w:cs="Times New Roman"/>
          <w:sz w:val="24"/>
          <w:szCs w:val="24"/>
        </w:rPr>
        <w:t>s 3 and 4)</w:t>
      </w:r>
      <w:r w:rsidR="00C646F4">
        <w:rPr>
          <w:rFonts w:asciiTheme="majorBidi" w:hAnsiTheme="majorBidi" w:cs="Times New Roman"/>
          <w:sz w:val="24"/>
          <w:szCs w:val="24"/>
        </w:rPr>
        <w:t xml:space="preserve">, </w:t>
      </w:r>
      <w:r w:rsidR="00C772FF">
        <w:rPr>
          <w:rFonts w:asciiTheme="majorBidi" w:hAnsiTheme="majorBidi" w:cs="Times New Roman"/>
          <w:sz w:val="24"/>
          <w:szCs w:val="24"/>
        </w:rPr>
        <w:t>we counted</w:t>
      </w:r>
      <w:r w:rsidR="00210A98">
        <w:rPr>
          <w:rFonts w:asciiTheme="majorBidi" w:hAnsiTheme="majorBidi" w:cs="Times New Roman"/>
          <w:sz w:val="24"/>
          <w:szCs w:val="24"/>
        </w:rPr>
        <w:t xml:space="preserve"> </w:t>
      </w:r>
      <w:r w:rsidR="00C36276">
        <w:rPr>
          <w:rFonts w:asciiTheme="majorBidi" w:hAnsiTheme="majorBidi" w:cs="Times New Roman"/>
          <w:sz w:val="24"/>
          <w:szCs w:val="24"/>
        </w:rPr>
        <w:t xml:space="preserve">a total of </w:t>
      </w:r>
      <w:r w:rsidR="00210A98">
        <w:rPr>
          <w:rFonts w:asciiTheme="majorBidi" w:hAnsiTheme="majorBidi" w:cs="Times New Roman"/>
          <w:sz w:val="24"/>
          <w:szCs w:val="24"/>
        </w:rPr>
        <w:t>66</w:t>
      </w:r>
      <w:r w:rsidR="00846EC4">
        <w:rPr>
          <w:rFonts w:asciiTheme="majorBidi" w:hAnsiTheme="majorBidi" w:cs="Times New Roman"/>
          <w:sz w:val="24"/>
          <w:szCs w:val="24"/>
        </w:rPr>
        <w:t xml:space="preserve"> </w:t>
      </w:r>
      <w:r w:rsidR="00C36276">
        <w:rPr>
          <w:rFonts w:asciiTheme="majorBidi" w:hAnsiTheme="majorBidi" w:cs="Times New Roman"/>
          <w:sz w:val="24"/>
          <w:szCs w:val="24"/>
        </w:rPr>
        <w:t xml:space="preserve">psychological </w:t>
      </w:r>
      <w:r w:rsidR="00846EC4">
        <w:rPr>
          <w:rFonts w:asciiTheme="majorBidi" w:hAnsiTheme="majorBidi" w:cs="Times New Roman"/>
          <w:sz w:val="24"/>
          <w:szCs w:val="24"/>
        </w:rPr>
        <w:t>effects</w:t>
      </w:r>
      <w:r w:rsidR="00C36276">
        <w:rPr>
          <w:rFonts w:asciiTheme="majorBidi" w:hAnsiTheme="majorBidi" w:cs="Times New Roman"/>
          <w:sz w:val="24"/>
          <w:szCs w:val="24"/>
        </w:rPr>
        <w:t xml:space="preserve"> of screens</w:t>
      </w:r>
      <w:r w:rsidR="00846EC4">
        <w:rPr>
          <w:rFonts w:asciiTheme="majorBidi" w:hAnsiTheme="majorBidi" w:cs="Times New Roman"/>
          <w:sz w:val="24"/>
          <w:szCs w:val="24"/>
        </w:rPr>
        <w:t xml:space="preserve">. </w:t>
      </w:r>
    </w:p>
    <w:p w14:paraId="3C91A396" w14:textId="6FCE0B22" w:rsidR="00FF03CB" w:rsidRDefault="00C36276" w:rsidP="00757CDA">
      <w:pPr>
        <w:spacing w:after="0" w:line="480" w:lineRule="auto"/>
        <w:ind w:firstLine="720"/>
        <w:rPr>
          <w:rFonts w:asciiTheme="majorBidi" w:hAnsiTheme="majorBidi" w:cs="Times New Roman"/>
          <w:sz w:val="24"/>
          <w:szCs w:val="24"/>
        </w:rPr>
      </w:pPr>
      <w:r>
        <w:rPr>
          <w:rFonts w:asciiTheme="majorBidi" w:hAnsiTheme="majorBidi" w:cs="Times New Roman"/>
          <w:sz w:val="24"/>
          <w:szCs w:val="24"/>
        </w:rPr>
        <w:t xml:space="preserve">The </w:t>
      </w:r>
      <w:r w:rsidR="001F7029">
        <w:rPr>
          <w:rFonts w:asciiTheme="majorBidi" w:hAnsiTheme="majorBidi" w:cs="Times New Roman"/>
          <w:sz w:val="24"/>
          <w:szCs w:val="24"/>
        </w:rPr>
        <w:t xml:space="preserve">first </w:t>
      </w:r>
      <w:r>
        <w:rPr>
          <w:rFonts w:asciiTheme="majorBidi" w:hAnsiTheme="majorBidi" w:cs="Times New Roman"/>
          <w:sz w:val="24"/>
          <w:szCs w:val="24"/>
        </w:rPr>
        <w:t xml:space="preserve">impression that arises from this aggregation is </w:t>
      </w:r>
      <w:r w:rsidR="00902B58">
        <w:rPr>
          <w:rFonts w:asciiTheme="majorBidi" w:hAnsiTheme="majorBidi" w:cs="Times New Roman"/>
          <w:sz w:val="24"/>
          <w:szCs w:val="24"/>
        </w:rPr>
        <w:t xml:space="preserve">that </w:t>
      </w:r>
      <w:r w:rsidR="000616AC">
        <w:rPr>
          <w:rFonts w:asciiTheme="majorBidi" w:hAnsiTheme="majorBidi" w:cs="Times New Roman"/>
          <w:sz w:val="24"/>
          <w:szCs w:val="24"/>
        </w:rPr>
        <w:t>the 3</w:t>
      </w:r>
      <w:r w:rsidR="00032D92">
        <w:rPr>
          <w:rFonts w:asciiTheme="majorBidi" w:hAnsiTheme="majorBidi" w:cs="Times New Roman"/>
          <w:sz w:val="24"/>
          <w:szCs w:val="24"/>
        </w:rPr>
        <w:t>3</w:t>
      </w:r>
      <w:r w:rsidR="000616AC">
        <w:rPr>
          <w:rFonts w:asciiTheme="majorBidi" w:hAnsiTheme="majorBidi" w:cs="Times New Roman"/>
          <w:sz w:val="24"/>
          <w:szCs w:val="24"/>
        </w:rPr>
        <w:t xml:space="preserve"> studies examine a </w:t>
      </w:r>
      <w:r w:rsidR="00A517A9">
        <w:rPr>
          <w:rFonts w:asciiTheme="majorBidi" w:hAnsiTheme="majorBidi" w:cs="Times New Roman"/>
          <w:sz w:val="24"/>
          <w:szCs w:val="24"/>
        </w:rPr>
        <w:t xml:space="preserve">very </w:t>
      </w:r>
      <w:r w:rsidR="00846EC4">
        <w:rPr>
          <w:rFonts w:asciiTheme="majorBidi" w:hAnsiTheme="majorBidi" w:cs="Times New Roman"/>
          <w:sz w:val="24"/>
          <w:szCs w:val="24"/>
        </w:rPr>
        <w:t>wide</w:t>
      </w:r>
      <w:r w:rsidR="00902B58">
        <w:rPr>
          <w:rFonts w:asciiTheme="majorBidi" w:hAnsiTheme="majorBidi" w:cs="Times New Roman"/>
          <w:sz w:val="24"/>
          <w:szCs w:val="24"/>
        </w:rPr>
        <w:t xml:space="preserve"> range </w:t>
      </w:r>
      <w:r w:rsidR="000616AC">
        <w:rPr>
          <w:rFonts w:asciiTheme="majorBidi" w:hAnsiTheme="majorBidi" w:cs="Times New Roman"/>
          <w:sz w:val="24"/>
          <w:szCs w:val="24"/>
        </w:rPr>
        <w:t>of psychosocial</w:t>
      </w:r>
      <w:r w:rsidR="00846EC4">
        <w:rPr>
          <w:rFonts w:asciiTheme="majorBidi" w:hAnsiTheme="majorBidi" w:cs="Times New Roman"/>
          <w:sz w:val="24"/>
          <w:szCs w:val="24"/>
        </w:rPr>
        <w:t xml:space="preserve"> and cognitive</w:t>
      </w:r>
      <w:r w:rsidR="000616AC">
        <w:rPr>
          <w:rFonts w:asciiTheme="majorBidi" w:hAnsiTheme="majorBidi" w:cs="Times New Roman"/>
          <w:sz w:val="24"/>
          <w:szCs w:val="24"/>
        </w:rPr>
        <w:t xml:space="preserve"> variables</w:t>
      </w:r>
      <w:r w:rsidR="00846EC4">
        <w:rPr>
          <w:rFonts w:asciiTheme="majorBidi" w:hAnsiTheme="majorBidi" w:cs="Times New Roman"/>
          <w:sz w:val="24"/>
          <w:szCs w:val="24"/>
        </w:rPr>
        <w:t xml:space="preserve">. Speech disorders, </w:t>
      </w:r>
      <w:r w:rsidR="00753BCF">
        <w:rPr>
          <w:rFonts w:asciiTheme="majorBidi" w:hAnsiTheme="majorBidi" w:cs="Times New Roman"/>
          <w:sz w:val="24"/>
          <w:szCs w:val="24"/>
        </w:rPr>
        <w:t>classroom behaviors, attention difficulties, and victimization of b</w:t>
      </w:r>
      <w:r w:rsidR="00846EC4">
        <w:rPr>
          <w:rFonts w:asciiTheme="majorBidi" w:hAnsiTheme="majorBidi" w:cs="Times New Roman"/>
          <w:sz w:val="24"/>
          <w:szCs w:val="24"/>
        </w:rPr>
        <w:t>ullying are only few examples.</w:t>
      </w:r>
      <w:r w:rsidR="000616AC">
        <w:rPr>
          <w:rFonts w:asciiTheme="majorBidi" w:hAnsiTheme="majorBidi" w:cs="Times New Roman"/>
          <w:sz w:val="24"/>
          <w:szCs w:val="24"/>
        </w:rPr>
        <w:t xml:space="preserve"> </w:t>
      </w:r>
      <w:r w:rsidR="001F7029">
        <w:rPr>
          <w:rFonts w:asciiTheme="majorBidi" w:hAnsiTheme="majorBidi" w:cs="Times New Roman"/>
          <w:sz w:val="24"/>
          <w:szCs w:val="24"/>
        </w:rPr>
        <w:t xml:space="preserve">Therefore, the claim that a consistent pattern can be seen from the 33 studies relies on </w:t>
      </w:r>
      <w:r w:rsidR="00A517A9">
        <w:rPr>
          <w:rFonts w:asciiTheme="majorBidi" w:hAnsiTheme="majorBidi" w:cs="Times New Roman"/>
          <w:sz w:val="24"/>
          <w:szCs w:val="24"/>
        </w:rPr>
        <w:t xml:space="preserve">a </w:t>
      </w:r>
      <w:r w:rsidR="001F7029">
        <w:rPr>
          <w:rFonts w:asciiTheme="majorBidi" w:hAnsiTheme="majorBidi" w:cs="Times New Roman"/>
          <w:sz w:val="24"/>
          <w:szCs w:val="24"/>
        </w:rPr>
        <w:t xml:space="preserve">problematic </w:t>
      </w:r>
      <w:r>
        <w:rPr>
          <w:rFonts w:asciiTheme="majorBidi" w:hAnsiTheme="majorBidi" w:cs="Times New Roman"/>
          <w:sz w:val="24"/>
          <w:szCs w:val="24"/>
        </w:rPr>
        <w:t xml:space="preserve">logical </w:t>
      </w:r>
      <w:r w:rsidR="008A63C3">
        <w:rPr>
          <w:rFonts w:asciiTheme="majorBidi" w:hAnsiTheme="majorBidi" w:cs="Times New Roman"/>
          <w:sz w:val="24"/>
          <w:szCs w:val="24"/>
        </w:rPr>
        <w:t xml:space="preserve">leap </w:t>
      </w:r>
      <w:r w:rsidR="00F64B96">
        <w:rPr>
          <w:rFonts w:asciiTheme="majorBidi" w:hAnsiTheme="majorBidi" w:cs="Times New Roman"/>
          <w:sz w:val="24"/>
          <w:szCs w:val="24"/>
        </w:rPr>
        <w:t xml:space="preserve">– </w:t>
      </w:r>
      <w:r w:rsidR="00902B58">
        <w:rPr>
          <w:rFonts w:asciiTheme="majorBidi" w:hAnsiTheme="majorBidi" w:cs="Times New Roman"/>
          <w:sz w:val="24"/>
          <w:szCs w:val="24"/>
        </w:rPr>
        <w:t xml:space="preserve">that </w:t>
      </w:r>
      <w:proofErr w:type="gramStart"/>
      <w:r w:rsidR="00902B58">
        <w:rPr>
          <w:rFonts w:asciiTheme="majorBidi" w:hAnsiTheme="majorBidi" w:cs="Times New Roman"/>
          <w:sz w:val="24"/>
          <w:szCs w:val="24"/>
        </w:rPr>
        <w:t xml:space="preserve">all </w:t>
      </w:r>
      <w:r w:rsidR="00F64B96">
        <w:rPr>
          <w:rFonts w:asciiTheme="majorBidi" w:hAnsiTheme="majorBidi" w:cs="Times New Roman"/>
          <w:sz w:val="24"/>
          <w:szCs w:val="24"/>
        </w:rPr>
        <w:t>of</w:t>
      </w:r>
      <w:proofErr w:type="gramEnd"/>
      <w:r w:rsidR="00F64B96">
        <w:rPr>
          <w:rFonts w:asciiTheme="majorBidi" w:hAnsiTheme="majorBidi" w:cs="Times New Roman"/>
          <w:sz w:val="24"/>
          <w:szCs w:val="24"/>
        </w:rPr>
        <w:t xml:space="preserve"> the </w:t>
      </w:r>
      <w:r w:rsidR="00902B58">
        <w:rPr>
          <w:rFonts w:asciiTheme="majorBidi" w:hAnsiTheme="majorBidi" w:cs="Times New Roman"/>
          <w:sz w:val="24"/>
          <w:szCs w:val="24"/>
        </w:rPr>
        <w:t xml:space="preserve">studies </w:t>
      </w:r>
      <w:r w:rsidR="00A517A9">
        <w:rPr>
          <w:rFonts w:asciiTheme="majorBidi" w:hAnsiTheme="majorBidi" w:cs="Times New Roman"/>
          <w:sz w:val="24"/>
          <w:szCs w:val="24"/>
        </w:rPr>
        <w:t xml:space="preserve">address similar </w:t>
      </w:r>
      <w:r w:rsidR="001F7029">
        <w:rPr>
          <w:rFonts w:asciiTheme="majorBidi" w:hAnsiTheme="majorBidi" w:cs="Times New Roman"/>
          <w:sz w:val="24"/>
          <w:szCs w:val="24"/>
        </w:rPr>
        <w:t xml:space="preserve">psychological </w:t>
      </w:r>
      <w:r w:rsidR="00A517A9">
        <w:rPr>
          <w:rFonts w:asciiTheme="majorBidi" w:hAnsiTheme="majorBidi" w:cs="Times New Roman"/>
          <w:sz w:val="24"/>
          <w:szCs w:val="24"/>
        </w:rPr>
        <w:t>effects</w:t>
      </w:r>
      <w:r w:rsidR="001F7029">
        <w:rPr>
          <w:rFonts w:asciiTheme="majorBidi" w:hAnsiTheme="majorBidi" w:cs="Times New Roman"/>
          <w:sz w:val="24"/>
          <w:szCs w:val="24"/>
        </w:rPr>
        <w:t xml:space="preserve">. The assumption that the studies </w:t>
      </w:r>
      <w:r w:rsidR="00902B58">
        <w:rPr>
          <w:rFonts w:asciiTheme="majorBidi" w:hAnsiTheme="majorBidi" w:cs="Times New Roman"/>
          <w:sz w:val="24"/>
          <w:szCs w:val="24"/>
        </w:rPr>
        <w:t xml:space="preserve">can be aggregated into </w:t>
      </w:r>
      <w:r w:rsidR="00846EC4">
        <w:rPr>
          <w:rFonts w:asciiTheme="majorBidi" w:hAnsiTheme="majorBidi" w:cs="Times New Roman"/>
          <w:sz w:val="24"/>
          <w:szCs w:val="24"/>
        </w:rPr>
        <w:lastRenderedPageBreak/>
        <w:t>one</w:t>
      </w:r>
      <w:r w:rsidR="00902B58">
        <w:rPr>
          <w:rFonts w:asciiTheme="majorBidi" w:hAnsiTheme="majorBidi" w:cs="Times New Roman"/>
          <w:sz w:val="24"/>
          <w:szCs w:val="24"/>
        </w:rPr>
        <w:t xml:space="preserve"> unified effect of screen</w:t>
      </w:r>
      <w:r w:rsidR="00846EC4">
        <w:rPr>
          <w:rFonts w:asciiTheme="majorBidi" w:hAnsiTheme="majorBidi" w:cs="Times New Roman"/>
          <w:sz w:val="24"/>
          <w:szCs w:val="24"/>
        </w:rPr>
        <w:t xml:space="preserve"> time</w:t>
      </w:r>
      <w:r w:rsidR="00A517A9">
        <w:rPr>
          <w:rFonts w:asciiTheme="majorBidi" w:hAnsiTheme="majorBidi" w:cs="Times New Roman"/>
          <w:sz w:val="24"/>
          <w:szCs w:val="24"/>
        </w:rPr>
        <w:t xml:space="preserve"> is, in our opinion, a far-reaching logical step.</w:t>
      </w:r>
      <w:r w:rsidR="001F7029">
        <w:rPr>
          <w:rFonts w:asciiTheme="majorBidi" w:hAnsiTheme="majorBidi" w:cs="Times New Roman"/>
          <w:sz w:val="24"/>
          <w:szCs w:val="24"/>
        </w:rPr>
        <w:t xml:space="preserve"> </w:t>
      </w:r>
      <w:r w:rsidR="00902B58">
        <w:rPr>
          <w:rFonts w:asciiTheme="majorBidi" w:hAnsiTheme="majorBidi" w:cs="Times New Roman"/>
          <w:sz w:val="24"/>
          <w:szCs w:val="24"/>
        </w:rPr>
        <w:t xml:space="preserve">The second impression </w:t>
      </w:r>
      <w:r w:rsidR="001F7029">
        <w:rPr>
          <w:rFonts w:asciiTheme="majorBidi" w:hAnsiTheme="majorBidi" w:cs="Times New Roman"/>
          <w:sz w:val="24"/>
          <w:szCs w:val="24"/>
        </w:rPr>
        <w:t xml:space="preserve">from this aggregation </w:t>
      </w:r>
      <w:r w:rsidR="00902B58">
        <w:rPr>
          <w:rFonts w:asciiTheme="majorBidi" w:hAnsiTheme="majorBidi" w:cs="Times New Roman"/>
          <w:sz w:val="24"/>
          <w:szCs w:val="24"/>
        </w:rPr>
        <w:t>is that most of the studies</w:t>
      </w:r>
      <w:r w:rsidR="000616AC">
        <w:rPr>
          <w:rFonts w:asciiTheme="majorBidi" w:hAnsiTheme="majorBidi" w:cs="Times New Roman"/>
          <w:sz w:val="24"/>
          <w:szCs w:val="24"/>
        </w:rPr>
        <w:t xml:space="preserve"> (</w:t>
      </w:r>
      <w:r w:rsidR="00A517A9" w:rsidRPr="00A517A9">
        <w:rPr>
          <w:rFonts w:asciiTheme="majorBidi" w:hAnsiTheme="majorBidi" w:cs="Times New Roman"/>
          <w:i/>
          <w:iCs/>
          <w:sz w:val="24"/>
          <w:szCs w:val="24"/>
        </w:rPr>
        <w:t>N</w:t>
      </w:r>
      <w:r w:rsidR="00A517A9">
        <w:rPr>
          <w:rFonts w:asciiTheme="majorBidi" w:hAnsiTheme="majorBidi" w:cs="Times New Roman"/>
          <w:sz w:val="24"/>
          <w:szCs w:val="24"/>
        </w:rPr>
        <w:t xml:space="preserve"> = </w:t>
      </w:r>
      <w:r w:rsidR="000616AC">
        <w:rPr>
          <w:rFonts w:asciiTheme="majorBidi" w:hAnsiTheme="majorBidi" w:cs="Times New Roman"/>
          <w:sz w:val="24"/>
          <w:szCs w:val="24"/>
        </w:rPr>
        <w:t xml:space="preserve">21) also reported </w:t>
      </w:r>
      <w:r w:rsidR="000616AC" w:rsidRPr="00A131EA">
        <w:rPr>
          <w:rFonts w:asciiTheme="majorBidi" w:hAnsiTheme="majorBidi" w:cs="Times New Roman"/>
          <w:i/>
          <w:iCs/>
          <w:sz w:val="24"/>
          <w:szCs w:val="24"/>
        </w:rPr>
        <w:t>null results</w:t>
      </w:r>
      <w:r w:rsidR="000616AC">
        <w:rPr>
          <w:rFonts w:asciiTheme="majorBidi" w:hAnsiTheme="majorBidi" w:cs="Times New Roman"/>
          <w:sz w:val="24"/>
          <w:szCs w:val="24"/>
        </w:rPr>
        <w:t xml:space="preserve"> in some of the </w:t>
      </w:r>
      <w:r w:rsidR="00902B58">
        <w:rPr>
          <w:rFonts w:asciiTheme="majorBidi" w:hAnsiTheme="majorBidi" w:cs="Times New Roman"/>
          <w:sz w:val="24"/>
          <w:szCs w:val="24"/>
        </w:rPr>
        <w:t>variable</w:t>
      </w:r>
      <w:r w:rsidR="005D076D">
        <w:rPr>
          <w:rFonts w:asciiTheme="majorBidi" w:hAnsiTheme="majorBidi" w:cs="Times New Roman"/>
          <w:sz w:val="24"/>
          <w:szCs w:val="24"/>
        </w:rPr>
        <w:t>s</w:t>
      </w:r>
      <w:r w:rsidR="00902B58">
        <w:rPr>
          <w:rFonts w:asciiTheme="majorBidi" w:hAnsiTheme="majorBidi" w:cs="Times New Roman"/>
          <w:sz w:val="24"/>
          <w:szCs w:val="24"/>
        </w:rPr>
        <w:t xml:space="preserve"> that were </w:t>
      </w:r>
      <w:r w:rsidR="000616AC">
        <w:rPr>
          <w:rFonts w:asciiTheme="majorBidi" w:hAnsiTheme="majorBidi" w:cs="Times New Roman"/>
          <w:sz w:val="24"/>
          <w:szCs w:val="24"/>
        </w:rPr>
        <w:t xml:space="preserve">examined. </w:t>
      </w:r>
      <w:proofErr w:type="gramStart"/>
      <w:r w:rsidR="00902B58">
        <w:rPr>
          <w:rFonts w:asciiTheme="majorBidi" w:hAnsiTheme="majorBidi" w:cs="Times New Roman"/>
          <w:sz w:val="24"/>
          <w:szCs w:val="24"/>
        </w:rPr>
        <w:t>T</w:t>
      </w:r>
      <w:r w:rsidR="00387C60">
        <w:rPr>
          <w:rFonts w:asciiTheme="majorBidi" w:hAnsiTheme="majorBidi" w:cs="Times New Roman"/>
          <w:sz w:val="24"/>
          <w:szCs w:val="24"/>
        </w:rPr>
        <w:t>aking into account</w:t>
      </w:r>
      <w:proofErr w:type="gramEnd"/>
      <w:r w:rsidR="00387C60">
        <w:rPr>
          <w:rFonts w:asciiTheme="majorBidi" w:hAnsiTheme="majorBidi" w:cs="Times New Roman"/>
          <w:sz w:val="24"/>
          <w:szCs w:val="24"/>
        </w:rPr>
        <w:t xml:space="preserve"> </w:t>
      </w:r>
      <w:r w:rsidR="00902B58">
        <w:rPr>
          <w:rFonts w:asciiTheme="majorBidi" w:hAnsiTheme="majorBidi" w:cs="Times New Roman"/>
          <w:sz w:val="24"/>
          <w:szCs w:val="24"/>
        </w:rPr>
        <w:t xml:space="preserve">the </w:t>
      </w:r>
      <w:r w:rsidR="00387C60">
        <w:rPr>
          <w:rFonts w:asciiTheme="majorBidi" w:hAnsiTheme="majorBidi" w:cs="Times New Roman"/>
          <w:sz w:val="24"/>
          <w:szCs w:val="24"/>
        </w:rPr>
        <w:t xml:space="preserve">valid </w:t>
      </w:r>
      <w:r w:rsidR="00846EC4">
        <w:rPr>
          <w:rFonts w:asciiTheme="majorBidi" w:hAnsiTheme="majorBidi" w:cs="Times New Roman"/>
          <w:sz w:val="24"/>
          <w:szCs w:val="24"/>
        </w:rPr>
        <w:t>suspicio</w:t>
      </w:r>
      <w:r w:rsidR="00F64B96">
        <w:rPr>
          <w:rFonts w:asciiTheme="majorBidi" w:hAnsiTheme="majorBidi" w:cs="Times New Roman"/>
          <w:sz w:val="24"/>
          <w:szCs w:val="24"/>
        </w:rPr>
        <w:t>n</w:t>
      </w:r>
      <w:r w:rsidR="00846EC4">
        <w:rPr>
          <w:rFonts w:asciiTheme="majorBidi" w:hAnsiTheme="majorBidi" w:cs="Times New Roman"/>
          <w:sz w:val="24"/>
          <w:szCs w:val="24"/>
        </w:rPr>
        <w:t xml:space="preserve"> of publication bias </w:t>
      </w:r>
      <w:r w:rsidR="00EC52EA" w:rsidRPr="00EC52EA">
        <w:rPr>
          <w:rFonts w:asciiTheme="majorBidi" w:hAnsiTheme="majorBidi" w:cstheme="majorBidi"/>
          <w:sz w:val="24"/>
          <w:szCs w:val="24"/>
        </w:rPr>
        <w:t>–</w:t>
      </w:r>
      <w:r w:rsidR="00EC52EA">
        <w:rPr>
          <w:rFonts w:asciiTheme="majorBidi" w:hAnsiTheme="majorBidi" w:cs="Times New Roman"/>
          <w:sz w:val="24"/>
          <w:szCs w:val="24"/>
        </w:rPr>
        <w:t xml:space="preserve"> </w:t>
      </w:r>
      <w:r w:rsidR="00210A98">
        <w:rPr>
          <w:rFonts w:asciiTheme="majorBidi" w:hAnsiTheme="majorBidi" w:cs="Times New Roman"/>
          <w:sz w:val="24"/>
          <w:szCs w:val="24"/>
        </w:rPr>
        <w:t xml:space="preserve">the </w:t>
      </w:r>
      <w:r w:rsidR="00A517A9">
        <w:rPr>
          <w:rFonts w:asciiTheme="majorBidi" w:hAnsiTheme="majorBidi" w:cs="Times New Roman"/>
          <w:sz w:val="24"/>
          <w:szCs w:val="24"/>
        </w:rPr>
        <w:t xml:space="preserve">scientific </w:t>
      </w:r>
      <w:r w:rsidR="00902B58">
        <w:rPr>
          <w:rFonts w:asciiTheme="majorBidi" w:hAnsiTheme="majorBidi" w:cs="Times New Roman"/>
          <w:sz w:val="24"/>
          <w:szCs w:val="24"/>
        </w:rPr>
        <w:t>tendency not to publish non-results</w:t>
      </w:r>
      <w:r w:rsidR="00A97FDF">
        <w:rPr>
          <w:rFonts w:asciiTheme="majorBidi" w:hAnsiTheme="majorBidi" w:cs="Times New Roman"/>
          <w:sz w:val="24"/>
          <w:szCs w:val="24"/>
        </w:rPr>
        <w:t xml:space="preserve"> (see </w:t>
      </w:r>
      <w:r w:rsidR="00757CDA">
        <w:rPr>
          <w:rFonts w:asciiTheme="majorBidi" w:hAnsiTheme="majorBidi" w:cs="Times New Roman"/>
          <w:sz w:val="24"/>
          <w:szCs w:val="24"/>
        </w:rPr>
        <w:t>s</w:t>
      </w:r>
      <w:r w:rsidR="00B9281A">
        <w:rPr>
          <w:rFonts w:asciiTheme="majorBidi" w:hAnsiTheme="majorBidi" w:cs="Times New Roman"/>
          <w:sz w:val="24"/>
          <w:szCs w:val="24"/>
        </w:rPr>
        <w:t>tep</w:t>
      </w:r>
      <w:r w:rsidR="00A97FDF">
        <w:rPr>
          <w:rFonts w:asciiTheme="majorBidi" w:hAnsiTheme="majorBidi" w:cs="Times New Roman"/>
          <w:sz w:val="24"/>
          <w:szCs w:val="24"/>
        </w:rPr>
        <w:t xml:space="preserve"> 7)</w:t>
      </w:r>
      <w:r w:rsidR="00387C60">
        <w:rPr>
          <w:rFonts w:asciiTheme="majorBidi" w:hAnsiTheme="majorBidi" w:cs="Times New Roman"/>
          <w:sz w:val="24"/>
          <w:szCs w:val="24"/>
        </w:rPr>
        <w:t xml:space="preserve">, it is possible that additional studies with null results </w:t>
      </w:r>
      <w:r w:rsidR="00210A98">
        <w:rPr>
          <w:rFonts w:asciiTheme="majorBidi" w:hAnsiTheme="majorBidi" w:cs="Times New Roman"/>
          <w:sz w:val="24"/>
          <w:szCs w:val="24"/>
        </w:rPr>
        <w:t>end</w:t>
      </w:r>
      <w:r w:rsidR="00F64B96">
        <w:rPr>
          <w:rFonts w:asciiTheme="majorBidi" w:hAnsiTheme="majorBidi" w:cs="Times New Roman"/>
          <w:sz w:val="24"/>
          <w:szCs w:val="24"/>
        </w:rPr>
        <w:t>ed</w:t>
      </w:r>
      <w:r w:rsidR="00210A98">
        <w:rPr>
          <w:rFonts w:asciiTheme="majorBidi" w:hAnsiTheme="majorBidi" w:cs="Times New Roman"/>
          <w:sz w:val="24"/>
          <w:szCs w:val="24"/>
        </w:rPr>
        <w:t xml:space="preserve"> up </w:t>
      </w:r>
      <w:r w:rsidR="00F02036">
        <w:rPr>
          <w:rFonts w:asciiTheme="majorBidi" w:hAnsiTheme="majorBidi" w:cs="Times New Roman"/>
          <w:sz w:val="24"/>
          <w:szCs w:val="24"/>
        </w:rPr>
        <w:t xml:space="preserve">not </w:t>
      </w:r>
      <w:r w:rsidR="00210A98">
        <w:rPr>
          <w:rFonts w:asciiTheme="majorBidi" w:hAnsiTheme="majorBidi" w:cs="Times New Roman"/>
          <w:sz w:val="24"/>
          <w:szCs w:val="24"/>
        </w:rPr>
        <w:t xml:space="preserve">being published. </w:t>
      </w:r>
      <w:r w:rsidR="001F7029">
        <w:rPr>
          <w:rFonts w:asciiTheme="majorBidi" w:hAnsiTheme="majorBidi" w:cs="Times New Roman"/>
          <w:sz w:val="24"/>
          <w:szCs w:val="24"/>
        </w:rPr>
        <w:t xml:space="preserve">The third and somewhat surprising impression is that </w:t>
      </w:r>
      <w:r w:rsidR="004C298E">
        <w:rPr>
          <w:rFonts w:asciiTheme="majorBidi" w:hAnsiTheme="majorBidi" w:cs="Times New Roman"/>
          <w:sz w:val="24"/>
          <w:szCs w:val="24"/>
        </w:rPr>
        <w:t xml:space="preserve">a </w:t>
      </w:r>
      <w:r w:rsidR="00210A98">
        <w:rPr>
          <w:rFonts w:asciiTheme="majorBidi" w:hAnsiTheme="majorBidi" w:cs="Times New Roman"/>
          <w:sz w:val="24"/>
          <w:szCs w:val="24"/>
        </w:rPr>
        <w:t xml:space="preserve">few </w:t>
      </w:r>
      <w:r w:rsidR="000616AC">
        <w:rPr>
          <w:rFonts w:asciiTheme="majorBidi" w:hAnsiTheme="majorBidi" w:cs="Times New Roman"/>
          <w:sz w:val="24"/>
          <w:szCs w:val="24"/>
        </w:rPr>
        <w:t>studies (</w:t>
      </w:r>
      <w:r w:rsidR="00A517A9" w:rsidRPr="00A517A9">
        <w:rPr>
          <w:rFonts w:asciiTheme="majorBidi" w:hAnsiTheme="majorBidi" w:cs="Times New Roman"/>
          <w:i/>
          <w:iCs/>
          <w:sz w:val="24"/>
          <w:szCs w:val="24"/>
        </w:rPr>
        <w:t>N</w:t>
      </w:r>
      <w:r w:rsidR="00A517A9">
        <w:rPr>
          <w:rFonts w:asciiTheme="majorBidi" w:hAnsiTheme="majorBidi" w:cs="Times New Roman"/>
          <w:sz w:val="24"/>
          <w:szCs w:val="24"/>
        </w:rPr>
        <w:t xml:space="preserve"> = </w:t>
      </w:r>
      <w:r w:rsidR="000616AC">
        <w:rPr>
          <w:rFonts w:asciiTheme="majorBidi" w:hAnsiTheme="majorBidi" w:cs="Times New Roman"/>
          <w:sz w:val="24"/>
          <w:szCs w:val="24"/>
        </w:rPr>
        <w:t xml:space="preserve">5) </w:t>
      </w:r>
      <w:r w:rsidR="00AF33FC">
        <w:rPr>
          <w:rFonts w:asciiTheme="majorBidi" w:hAnsiTheme="majorBidi" w:cs="Times New Roman"/>
          <w:sz w:val="24"/>
          <w:szCs w:val="24"/>
        </w:rPr>
        <w:t xml:space="preserve">have </w:t>
      </w:r>
      <w:proofErr w:type="gramStart"/>
      <w:r w:rsidR="00210A98">
        <w:rPr>
          <w:rFonts w:asciiTheme="majorBidi" w:hAnsiTheme="majorBidi" w:cs="Times New Roman"/>
          <w:sz w:val="24"/>
          <w:szCs w:val="24"/>
        </w:rPr>
        <w:t xml:space="preserve">actually </w:t>
      </w:r>
      <w:r w:rsidR="000616AC">
        <w:rPr>
          <w:rFonts w:asciiTheme="majorBidi" w:hAnsiTheme="majorBidi" w:cs="Times New Roman"/>
          <w:sz w:val="24"/>
          <w:szCs w:val="24"/>
        </w:rPr>
        <w:t>documented</w:t>
      </w:r>
      <w:proofErr w:type="gramEnd"/>
      <w:r w:rsidR="000616AC">
        <w:rPr>
          <w:rFonts w:asciiTheme="majorBidi" w:hAnsiTheme="majorBidi" w:cs="Times New Roman"/>
          <w:sz w:val="24"/>
          <w:szCs w:val="24"/>
        </w:rPr>
        <w:t xml:space="preserve"> f</w:t>
      </w:r>
      <w:r w:rsidR="000616AC" w:rsidRPr="000616AC">
        <w:rPr>
          <w:rFonts w:asciiTheme="majorBidi" w:hAnsiTheme="majorBidi" w:cs="Times New Roman"/>
          <w:sz w:val="24"/>
          <w:szCs w:val="24"/>
        </w:rPr>
        <w:t xml:space="preserve">avorable </w:t>
      </w:r>
      <w:r w:rsidR="000616AC">
        <w:rPr>
          <w:rFonts w:asciiTheme="majorBidi" w:hAnsiTheme="majorBidi" w:cs="Times New Roman"/>
          <w:sz w:val="24"/>
          <w:szCs w:val="24"/>
        </w:rPr>
        <w:t>a</w:t>
      </w:r>
      <w:r w:rsidR="000616AC" w:rsidRPr="000616AC">
        <w:rPr>
          <w:rFonts w:asciiTheme="majorBidi" w:hAnsiTheme="majorBidi" w:cs="Times New Roman"/>
          <w:sz w:val="24"/>
          <w:szCs w:val="24"/>
        </w:rPr>
        <w:t>ssociations</w:t>
      </w:r>
      <w:r w:rsidR="000616AC">
        <w:rPr>
          <w:rFonts w:asciiTheme="majorBidi" w:hAnsiTheme="majorBidi" w:cs="Times New Roman"/>
          <w:sz w:val="24"/>
          <w:szCs w:val="24"/>
        </w:rPr>
        <w:t xml:space="preserve"> with screen use. </w:t>
      </w:r>
      <w:r w:rsidR="00AF33FC">
        <w:rPr>
          <w:rFonts w:asciiTheme="majorBidi" w:hAnsiTheme="majorBidi" w:cs="Times New Roman"/>
          <w:sz w:val="24"/>
          <w:szCs w:val="24"/>
        </w:rPr>
        <w:t>Th</w:t>
      </w:r>
      <w:r w:rsidR="00A517A9">
        <w:rPr>
          <w:rFonts w:asciiTheme="majorBidi" w:hAnsiTheme="majorBidi" w:cs="Times New Roman"/>
          <w:sz w:val="24"/>
          <w:szCs w:val="24"/>
        </w:rPr>
        <w:t xml:space="preserve">ese favorable associations </w:t>
      </w:r>
      <w:r w:rsidR="00AF33FC">
        <w:rPr>
          <w:rFonts w:asciiTheme="majorBidi" w:hAnsiTheme="majorBidi" w:cs="Times New Roman"/>
          <w:sz w:val="24"/>
          <w:szCs w:val="24"/>
        </w:rPr>
        <w:t xml:space="preserve">mean that screen time </w:t>
      </w:r>
      <w:r w:rsidR="001F7029">
        <w:rPr>
          <w:rFonts w:asciiTheme="majorBidi" w:hAnsiTheme="majorBidi" w:cs="Times New Roman"/>
          <w:sz w:val="24"/>
          <w:szCs w:val="24"/>
        </w:rPr>
        <w:t xml:space="preserve">has </w:t>
      </w:r>
      <w:r w:rsidR="004C298E">
        <w:rPr>
          <w:rFonts w:asciiTheme="majorBidi" w:hAnsiTheme="majorBidi" w:cs="Times New Roman"/>
          <w:sz w:val="24"/>
          <w:szCs w:val="24"/>
        </w:rPr>
        <w:t xml:space="preserve">also </w:t>
      </w:r>
      <w:r w:rsidR="001F7029">
        <w:rPr>
          <w:rFonts w:asciiTheme="majorBidi" w:hAnsiTheme="majorBidi" w:cs="Times New Roman"/>
          <w:sz w:val="24"/>
          <w:szCs w:val="24"/>
        </w:rPr>
        <w:t xml:space="preserve">been documented to </w:t>
      </w:r>
      <w:r w:rsidR="00AF33FC">
        <w:rPr>
          <w:rFonts w:asciiTheme="majorBidi" w:hAnsiTheme="majorBidi" w:cs="Times New Roman"/>
          <w:sz w:val="24"/>
          <w:szCs w:val="24"/>
        </w:rPr>
        <w:t>be associ</w:t>
      </w:r>
      <w:r w:rsidR="00A97FDF">
        <w:rPr>
          <w:rFonts w:asciiTheme="majorBidi" w:hAnsiTheme="majorBidi" w:cs="Times New Roman"/>
          <w:sz w:val="24"/>
          <w:szCs w:val="24"/>
        </w:rPr>
        <w:t xml:space="preserve">ated with positive psychological </w:t>
      </w:r>
      <w:r w:rsidR="00AF33FC">
        <w:rPr>
          <w:rFonts w:asciiTheme="majorBidi" w:hAnsiTheme="majorBidi" w:cs="Times New Roman"/>
          <w:sz w:val="24"/>
          <w:szCs w:val="24"/>
        </w:rPr>
        <w:t>outcomes</w:t>
      </w:r>
      <w:r w:rsidR="001F7029">
        <w:rPr>
          <w:rFonts w:asciiTheme="majorBidi" w:hAnsiTheme="majorBidi" w:cs="Times New Roman"/>
          <w:sz w:val="24"/>
          <w:szCs w:val="24"/>
        </w:rPr>
        <w:t>, such as improved social skills and cognitive functions</w:t>
      </w:r>
      <w:r w:rsidR="00AF33FC">
        <w:rPr>
          <w:rFonts w:asciiTheme="majorBidi" w:hAnsiTheme="majorBidi" w:cs="Times New Roman"/>
          <w:sz w:val="24"/>
          <w:szCs w:val="24"/>
        </w:rPr>
        <w:t xml:space="preserve">. </w:t>
      </w:r>
      <w:r w:rsidR="00A517A9">
        <w:rPr>
          <w:rFonts w:asciiTheme="majorBidi" w:hAnsiTheme="majorBidi" w:cs="Times New Roman"/>
          <w:sz w:val="24"/>
          <w:szCs w:val="24"/>
        </w:rPr>
        <w:t xml:space="preserve">Taking together these three impressions, we </w:t>
      </w:r>
      <w:r w:rsidR="00D009AD">
        <w:rPr>
          <w:rFonts w:asciiTheme="majorBidi" w:hAnsiTheme="majorBidi" w:cs="Times New Roman"/>
          <w:sz w:val="24"/>
          <w:szCs w:val="24"/>
        </w:rPr>
        <w:t xml:space="preserve">conclude that </w:t>
      </w:r>
      <w:r w:rsidR="00D009AD" w:rsidRPr="00D009AD">
        <w:rPr>
          <w:rFonts w:asciiTheme="majorBidi" w:hAnsiTheme="majorBidi" w:cs="Times New Roman"/>
          <w:sz w:val="24"/>
          <w:szCs w:val="24"/>
        </w:rPr>
        <w:t xml:space="preserve">the 33 studies </w:t>
      </w:r>
      <w:r w:rsidR="00A97FDF">
        <w:rPr>
          <w:rFonts w:asciiTheme="majorBidi" w:hAnsiTheme="majorBidi" w:cs="Times New Roman"/>
          <w:sz w:val="24"/>
          <w:szCs w:val="24"/>
        </w:rPr>
        <w:t xml:space="preserve">do not </w:t>
      </w:r>
      <w:r w:rsidR="00D009AD">
        <w:rPr>
          <w:rFonts w:asciiTheme="majorBidi" w:hAnsiTheme="majorBidi" w:cs="Times New Roman"/>
          <w:sz w:val="24"/>
          <w:szCs w:val="24"/>
        </w:rPr>
        <w:t xml:space="preserve">share a common and clear </w:t>
      </w:r>
      <w:r w:rsidR="00A97FDF">
        <w:rPr>
          <w:rFonts w:asciiTheme="majorBidi" w:hAnsiTheme="majorBidi" w:cs="Times New Roman"/>
          <w:sz w:val="24"/>
          <w:szCs w:val="24"/>
        </w:rPr>
        <w:t xml:space="preserve">(negative) scientific </w:t>
      </w:r>
      <w:r w:rsidR="00D009AD">
        <w:rPr>
          <w:rFonts w:asciiTheme="majorBidi" w:hAnsiTheme="majorBidi" w:cs="Times New Roman"/>
          <w:sz w:val="24"/>
          <w:szCs w:val="24"/>
        </w:rPr>
        <w:t>ground</w:t>
      </w:r>
      <w:r w:rsidR="002327A8">
        <w:rPr>
          <w:rFonts w:asciiTheme="majorBidi" w:hAnsiTheme="majorBidi" w:cs="Times New Roman"/>
          <w:sz w:val="24"/>
          <w:szCs w:val="24"/>
        </w:rPr>
        <w:t xml:space="preserve"> and that</w:t>
      </w:r>
      <w:r w:rsidR="00835F3A">
        <w:rPr>
          <w:rFonts w:asciiTheme="majorBidi" w:hAnsiTheme="majorBidi" w:cs="Times New Roman"/>
          <w:sz w:val="24"/>
          <w:szCs w:val="24"/>
        </w:rPr>
        <w:t>,</w:t>
      </w:r>
      <w:r w:rsidR="002327A8">
        <w:rPr>
          <w:rFonts w:asciiTheme="majorBidi" w:hAnsiTheme="majorBidi" w:cs="Times New Roman"/>
          <w:sz w:val="24"/>
          <w:szCs w:val="24"/>
        </w:rPr>
        <w:t xml:space="preserve"> in some cases, researchers tend to ignore counterfactual null/positive findings</w:t>
      </w:r>
      <w:r w:rsidR="00D009AD">
        <w:rPr>
          <w:rFonts w:asciiTheme="majorBidi" w:hAnsiTheme="majorBidi" w:cs="Times New Roman"/>
          <w:sz w:val="24"/>
          <w:szCs w:val="24"/>
        </w:rPr>
        <w:t xml:space="preserve">. </w:t>
      </w:r>
    </w:p>
    <w:p w14:paraId="38277B34" w14:textId="54EA903A" w:rsidR="00255C80" w:rsidRPr="00EC52EA" w:rsidRDefault="008414D2" w:rsidP="008C0C58">
      <w:pPr>
        <w:pStyle w:val="a3"/>
        <w:numPr>
          <w:ilvl w:val="0"/>
          <w:numId w:val="35"/>
        </w:numPr>
        <w:spacing w:after="0" w:line="480" w:lineRule="auto"/>
        <w:rPr>
          <w:rFonts w:asciiTheme="majorBidi" w:hAnsiTheme="majorBidi" w:cstheme="majorBidi"/>
          <w:b/>
          <w:bCs/>
          <w:sz w:val="24"/>
          <w:szCs w:val="24"/>
        </w:rPr>
      </w:pPr>
      <w:r w:rsidRPr="00EC52EA">
        <w:rPr>
          <w:rFonts w:asciiTheme="majorBidi" w:hAnsiTheme="majorBidi" w:cstheme="majorBidi"/>
          <w:b/>
          <w:bCs/>
          <w:sz w:val="24"/>
          <w:szCs w:val="24"/>
        </w:rPr>
        <w:t>Meta-analys</w:t>
      </w:r>
      <w:r w:rsidR="00C24D00">
        <w:rPr>
          <w:rFonts w:asciiTheme="majorBidi" w:hAnsiTheme="majorBidi" w:cstheme="majorBidi"/>
          <w:b/>
          <w:bCs/>
          <w:sz w:val="24"/>
          <w:szCs w:val="24"/>
        </w:rPr>
        <w:t>i</w:t>
      </w:r>
      <w:r w:rsidRPr="00EC52EA">
        <w:rPr>
          <w:rFonts w:asciiTheme="majorBidi" w:hAnsiTheme="majorBidi" w:cstheme="majorBidi"/>
          <w:b/>
          <w:bCs/>
          <w:sz w:val="24"/>
          <w:szCs w:val="24"/>
        </w:rPr>
        <w:t xml:space="preserve">s </w:t>
      </w:r>
      <w:r w:rsidR="00126563" w:rsidRPr="00EC52EA">
        <w:rPr>
          <w:rFonts w:asciiTheme="majorBidi" w:hAnsiTheme="majorBidi" w:cstheme="majorBidi"/>
          <w:b/>
          <w:bCs/>
          <w:sz w:val="24"/>
          <w:szCs w:val="24"/>
        </w:rPr>
        <w:t>reveals</w:t>
      </w:r>
      <w:r w:rsidRPr="00EC52EA">
        <w:rPr>
          <w:rFonts w:asciiTheme="majorBidi" w:hAnsiTheme="majorBidi" w:cstheme="majorBidi"/>
          <w:b/>
          <w:bCs/>
          <w:sz w:val="24"/>
          <w:szCs w:val="24"/>
        </w:rPr>
        <w:t xml:space="preserve"> </w:t>
      </w:r>
      <w:r w:rsidR="00255C80" w:rsidRPr="00EC52EA">
        <w:rPr>
          <w:rFonts w:asciiTheme="majorBidi" w:hAnsiTheme="majorBidi" w:cstheme="majorBidi"/>
          <w:b/>
          <w:bCs/>
          <w:sz w:val="24"/>
          <w:szCs w:val="24"/>
        </w:rPr>
        <w:t>negligible summary effect</w:t>
      </w:r>
      <w:r w:rsidRPr="00EC52EA">
        <w:rPr>
          <w:rFonts w:asciiTheme="majorBidi" w:hAnsiTheme="majorBidi" w:cstheme="majorBidi"/>
          <w:b/>
          <w:bCs/>
          <w:sz w:val="24"/>
          <w:szCs w:val="24"/>
        </w:rPr>
        <w:t>s of screens</w:t>
      </w:r>
      <w:r w:rsidR="00DD2E4D" w:rsidRPr="00EC52EA">
        <w:rPr>
          <w:rFonts w:asciiTheme="majorBidi" w:hAnsiTheme="majorBidi" w:cstheme="majorBidi"/>
          <w:b/>
          <w:bCs/>
          <w:sz w:val="24"/>
          <w:szCs w:val="24"/>
        </w:rPr>
        <w:t>.</w:t>
      </w:r>
      <w:r w:rsidR="00255C80" w:rsidRPr="00EC52EA">
        <w:rPr>
          <w:rFonts w:asciiTheme="majorBidi" w:hAnsiTheme="majorBidi" w:cstheme="majorBidi"/>
          <w:b/>
          <w:bCs/>
          <w:sz w:val="24"/>
          <w:szCs w:val="24"/>
        </w:rPr>
        <w:t xml:space="preserve"> </w:t>
      </w:r>
    </w:p>
    <w:p w14:paraId="4C33B5E3" w14:textId="35ED781A" w:rsidR="00D83796" w:rsidRDefault="00AF33FC" w:rsidP="00B7759F">
      <w:pPr>
        <w:spacing w:after="0" w:line="480" w:lineRule="auto"/>
        <w:ind w:firstLine="720"/>
        <w:rPr>
          <w:rFonts w:asciiTheme="majorBidi" w:hAnsiTheme="majorBidi" w:cs="Times New Roman"/>
          <w:sz w:val="24"/>
          <w:szCs w:val="24"/>
        </w:rPr>
      </w:pPr>
      <w:r>
        <w:rPr>
          <w:rFonts w:asciiTheme="majorBidi" w:hAnsiTheme="majorBidi" w:cs="Times New Roman"/>
          <w:sz w:val="24"/>
          <w:szCs w:val="24"/>
        </w:rPr>
        <w:t xml:space="preserve">Even if we take the </w:t>
      </w:r>
      <w:r w:rsidRPr="00AF33FC">
        <w:rPr>
          <w:rFonts w:asciiTheme="majorBidi" w:hAnsiTheme="majorBidi" w:cs="Times New Roman"/>
          <w:sz w:val="24"/>
          <w:szCs w:val="24"/>
        </w:rPr>
        <w:t>far-reaching logical step</w:t>
      </w:r>
      <w:r>
        <w:rPr>
          <w:rFonts w:asciiTheme="majorBidi" w:hAnsiTheme="majorBidi" w:cs="Times New Roman"/>
          <w:sz w:val="24"/>
          <w:szCs w:val="24"/>
        </w:rPr>
        <w:t xml:space="preserve"> of aggregating the </w:t>
      </w:r>
      <w:r w:rsidR="005A2C1F">
        <w:rPr>
          <w:rFonts w:asciiTheme="majorBidi" w:hAnsiTheme="majorBidi" w:cs="Times New Roman"/>
          <w:sz w:val="24"/>
          <w:szCs w:val="24"/>
        </w:rPr>
        <w:t xml:space="preserve">66 </w:t>
      </w:r>
      <w:r w:rsidR="00C772FF">
        <w:rPr>
          <w:rFonts w:asciiTheme="majorBidi" w:hAnsiTheme="majorBidi" w:cs="Times New Roman"/>
          <w:sz w:val="24"/>
          <w:szCs w:val="24"/>
        </w:rPr>
        <w:t xml:space="preserve">effects from all </w:t>
      </w:r>
      <w:r>
        <w:rPr>
          <w:rFonts w:asciiTheme="majorBidi" w:hAnsiTheme="majorBidi" w:cs="Times New Roman"/>
          <w:sz w:val="24"/>
          <w:szCs w:val="24"/>
        </w:rPr>
        <w:t xml:space="preserve">33 studies into one </w:t>
      </w:r>
      <w:r w:rsidRPr="00AF33FC">
        <w:rPr>
          <w:rFonts w:asciiTheme="majorBidi" w:hAnsiTheme="majorBidi" w:cs="Times New Roman"/>
          <w:sz w:val="24"/>
          <w:szCs w:val="24"/>
        </w:rPr>
        <w:t xml:space="preserve">unified </w:t>
      </w:r>
      <w:r>
        <w:rPr>
          <w:rFonts w:asciiTheme="majorBidi" w:hAnsiTheme="majorBidi" w:cs="Times New Roman"/>
          <w:sz w:val="24"/>
          <w:szCs w:val="24"/>
        </w:rPr>
        <w:t xml:space="preserve">conclusion regarding the psychosocial effects </w:t>
      </w:r>
      <w:r w:rsidRPr="00AF33FC">
        <w:rPr>
          <w:rFonts w:asciiTheme="majorBidi" w:hAnsiTheme="majorBidi" w:cs="Times New Roman"/>
          <w:sz w:val="24"/>
          <w:szCs w:val="24"/>
        </w:rPr>
        <w:t>of screens</w:t>
      </w:r>
      <w:r>
        <w:rPr>
          <w:rFonts w:asciiTheme="majorBidi" w:hAnsiTheme="majorBidi" w:cs="Times New Roman"/>
          <w:sz w:val="24"/>
          <w:szCs w:val="24"/>
        </w:rPr>
        <w:t>, an objective</w:t>
      </w:r>
      <w:r w:rsidR="00B528E7">
        <w:rPr>
          <w:rFonts w:ascii="Times New Roman" w:hAnsi="Times New Roman" w:cs="Times New Roman"/>
          <w:sz w:val="24"/>
          <w:szCs w:val="24"/>
        </w:rPr>
        <w:t>–</w:t>
      </w:r>
      <w:r>
        <w:rPr>
          <w:rFonts w:asciiTheme="majorBidi" w:hAnsiTheme="majorBidi" w:cs="Times New Roman"/>
          <w:sz w:val="24"/>
          <w:szCs w:val="24"/>
        </w:rPr>
        <w:t xml:space="preserve">mathematical method can be applied to estimate the overall effect. </w:t>
      </w:r>
      <w:r w:rsidR="00DD2E4D">
        <w:rPr>
          <w:rFonts w:asciiTheme="majorBidi" w:hAnsiTheme="majorBidi" w:cs="Times New Roman"/>
          <w:sz w:val="24"/>
          <w:szCs w:val="24"/>
        </w:rPr>
        <w:t xml:space="preserve">To examine the overall effect of screens, we </w:t>
      </w:r>
      <w:r w:rsidR="00C772FF">
        <w:rPr>
          <w:rFonts w:asciiTheme="majorBidi" w:hAnsiTheme="majorBidi" w:cs="Times New Roman"/>
          <w:sz w:val="24"/>
          <w:szCs w:val="24"/>
        </w:rPr>
        <w:t>conduct</w:t>
      </w:r>
      <w:r w:rsidR="00DD2E4D">
        <w:rPr>
          <w:rFonts w:asciiTheme="majorBidi" w:hAnsiTheme="majorBidi" w:cs="Times New Roman"/>
          <w:sz w:val="24"/>
          <w:szCs w:val="24"/>
        </w:rPr>
        <w:t>ed</w:t>
      </w:r>
      <w:r w:rsidR="00C772FF">
        <w:rPr>
          <w:rFonts w:asciiTheme="majorBidi" w:hAnsiTheme="majorBidi" w:cs="Times New Roman"/>
          <w:sz w:val="24"/>
          <w:szCs w:val="24"/>
        </w:rPr>
        <w:t xml:space="preserve"> a </w:t>
      </w:r>
      <w:r w:rsidR="0093700A">
        <w:rPr>
          <w:rFonts w:asciiTheme="majorBidi" w:hAnsiTheme="majorBidi" w:cs="Times New Roman"/>
          <w:sz w:val="24"/>
          <w:szCs w:val="24"/>
        </w:rPr>
        <w:t>m</w:t>
      </w:r>
      <w:r w:rsidR="00537F5A" w:rsidRPr="00537F5A">
        <w:rPr>
          <w:rFonts w:asciiTheme="majorBidi" w:hAnsiTheme="majorBidi" w:cs="Times New Roman"/>
          <w:sz w:val="24"/>
          <w:szCs w:val="24"/>
        </w:rPr>
        <w:t>eta-analysis</w:t>
      </w:r>
      <w:r w:rsidR="00C772FF">
        <w:rPr>
          <w:rFonts w:asciiTheme="majorBidi" w:hAnsiTheme="majorBidi" w:cs="Times New Roman"/>
          <w:sz w:val="24"/>
          <w:szCs w:val="24"/>
        </w:rPr>
        <w:t xml:space="preserve"> </w:t>
      </w:r>
      <w:r w:rsidR="0093700A">
        <w:rPr>
          <w:rFonts w:asciiTheme="majorBidi" w:hAnsiTheme="majorBidi" w:cs="Times New Roman"/>
          <w:sz w:val="24"/>
          <w:szCs w:val="24"/>
        </w:rPr>
        <w:t xml:space="preserve">that </w:t>
      </w:r>
      <w:r w:rsidR="00537F5A" w:rsidRPr="00537F5A">
        <w:rPr>
          <w:rFonts w:asciiTheme="majorBidi" w:hAnsiTheme="majorBidi" w:cs="Times New Roman"/>
          <w:sz w:val="24"/>
          <w:szCs w:val="24"/>
        </w:rPr>
        <w:t>combines</w:t>
      </w:r>
      <w:r w:rsidR="00537F5A">
        <w:rPr>
          <w:rFonts w:asciiTheme="majorBidi" w:hAnsiTheme="majorBidi" w:cs="Times New Roman"/>
          <w:sz w:val="24"/>
          <w:szCs w:val="24"/>
        </w:rPr>
        <w:t xml:space="preserve"> </w:t>
      </w:r>
      <w:r w:rsidR="00537F5A" w:rsidRPr="00537F5A">
        <w:rPr>
          <w:rFonts w:asciiTheme="majorBidi" w:hAnsiTheme="majorBidi" w:cs="Times New Roman"/>
          <w:sz w:val="24"/>
          <w:szCs w:val="24"/>
        </w:rPr>
        <w:t xml:space="preserve">the </w:t>
      </w:r>
      <w:r w:rsidR="005A2C1F">
        <w:rPr>
          <w:rFonts w:asciiTheme="majorBidi" w:hAnsiTheme="majorBidi" w:cs="Times New Roman"/>
          <w:sz w:val="24"/>
          <w:szCs w:val="24"/>
        </w:rPr>
        <w:t xml:space="preserve">66 effects </w:t>
      </w:r>
      <w:r w:rsidR="00C772FF">
        <w:rPr>
          <w:rFonts w:asciiTheme="majorBidi" w:hAnsiTheme="majorBidi" w:cs="Times New Roman"/>
          <w:sz w:val="24"/>
          <w:szCs w:val="24"/>
        </w:rPr>
        <w:t xml:space="preserve">from </w:t>
      </w:r>
      <w:r w:rsidR="0093700A">
        <w:rPr>
          <w:rFonts w:asciiTheme="majorBidi" w:hAnsiTheme="majorBidi" w:cs="Times New Roman"/>
          <w:sz w:val="24"/>
          <w:szCs w:val="24"/>
        </w:rPr>
        <w:t xml:space="preserve">all 33 </w:t>
      </w:r>
      <w:r w:rsidR="00537F5A" w:rsidRPr="00537F5A">
        <w:rPr>
          <w:rFonts w:asciiTheme="majorBidi" w:hAnsiTheme="majorBidi" w:cs="Times New Roman"/>
          <w:sz w:val="24"/>
          <w:szCs w:val="24"/>
        </w:rPr>
        <w:t xml:space="preserve">studies </w:t>
      </w:r>
      <w:r w:rsidR="00C772FF">
        <w:rPr>
          <w:rFonts w:asciiTheme="majorBidi" w:hAnsiTheme="majorBidi" w:cs="Times New Roman"/>
          <w:sz w:val="24"/>
          <w:szCs w:val="24"/>
        </w:rPr>
        <w:t xml:space="preserve">and </w:t>
      </w:r>
      <w:r w:rsidR="0093700A">
        <w:rPr>
          <w:rFonts w:asciiTheme="majorBidi" w:hAnsiTheme="majorBidi" w:cs="Times New Roman"/>
          <w:sz w:val="24"/>
          <w:szCs w:val="24"/>
        </w:rPr>
        <w:t>extract</w:t>
      </w:r>
      <w:r w:rsidR="00C772FF">
        <w:rPr>
          <w:rFonts w:asciiTheme="majorBidi" w:hAnsiTheme="majorBidi" w:cs="Times New Roman"/>
          <w:sz w:val="24"/>
          <w:szCs w:val="24"/>
        </w:rPr>
        <w:t>s</w:t>
      </w:r>
      <w:r w:rsidR="0093700A">
        <w:rPr>
          <w:rFonts w:asciiTheme="majorBidi" w:hAnsiTheme="majorBidi" w:cs="Times New Roman"/>
          <w:sz w:val="24"/>
          <w:szCs w:val="24"/>
        </w:rPr>
        <w:t xml:space="preserve"> </w:t>
      </w:r>
      <w:r w:rsidR="00C772FF">
        <w:rPr>
          <w:rFonts w:asciiTheme="majorBidi" w:hAnsiTheme="majorBidi" w:cs="Times New Roman"/>
          <w:sz w:val="24"/>
          <w:szCs w:val="24"/>
        </w:rPr>
        <w:t xml:space="preserve">an </w:t>
      </w:r>
      <w:r w:rsidR="005A2C1F">
        <w:rPr>
          <w:rFonts w:asciiTheme="majorBidi" w:hAnsiTheme="majorBidi" w:cs="Times New Roman"/>
          <w:sz w:val="24"/>
          <w:szCs w:val="24"/>
        </w:rPr>
        <w:t xml:space="preserve">overall </w:t>
      </w:r>
      <w:r w:rsidR="00C772FF">
        <w:rPr>
          <w:rFonts w:asciiTheme="majorBidi" w:hAnsiTheme="majorBidi" w:cs="Times New Roman"/>
          <w:sz w:val="24"/>
          <w:szCs w:val="24"/>
        </w:rPr>
        <w:t xml:space="preserve">estimate for </w:t>
      </w:r>
      <w:r w:rsidR="005A2C1F">
        <w:rPr>
          <w:rFonts w:asciiTheme="majorBidi" w:hAnsiTheme="majorBidi" w:cs="Times New Roman"/>
          <w:sz w:val="24"/>
          <w:szCs w:val="24"/>
        </w:rPr>
        <w:t xml:space="preserve">the actual </w:t>
      </w:r>
      <w:r w:rsidR="0093700A">
        <w:rPr>
          <w:rFonts w:asciiTheme="majorBidi" w:hAnsiTheme="majorBidi" w:cs="Times New Roman"/>
          <w:sz w:val="24"/>
          <w:szCs w:val="24"/>
        </w:rPr>
        <w:t xml:space="preserve">effect </w:t>
      </w:r>
      <w:r w:rsidR="005A2C1F">
        <w:rPr>
          <w:rFonts w:asciiTheme="majorBidi" w:hAnsiTheme="majorBidi" w:cs="Times New Roman"/>
          <w:sz w:val="24"/>
          <w:szCs w:val="24"/>
        </w:rPr>
        <w:t xml:space="preserve">of screens </w:t>
      </w:r>
      <w:r w:rsidR="0093700A">
        <w:rPr>
          <w:rFonts w:asciiTheme="majorBidi" w:hAnsiTheme="majorBidi" w:cs="Times New Roman"/>
          <w:sz w:val="24"/>
          <w:szCs w:val="24"/>
        </w:rPr>
        <w:fldChar w:fldCharType="begin"/>
      </w:r>
      <w:r w:rsidR="005500BE">
        <w:rPr>
          <w:rFonts w:asciiTheme="majorBidi" w:hAnsiTheme="majorBidi" w:cs="Times New Roman"/>
          <w:sz w:val="24"/>
          <w:szCs w:val="24"/>
        </w:rPr>
        <w:instrText xml:space="preserve"> ADDIN EN.CITE &lt;EndNote&gt;&lt;Cite&gt;&lt;Author&gt;Littell&lt;/Author&gt;&lt;Year&gt;2008&lt;/Year&gt;&lt;IDText&gt;Systematic reviews and meta-analysis&lt;/IDText&gt;&lt;DisplayText&gt;(Littell et al., 2008)&lt;/DisplayText&gt;&lt;record&gt;&lt;isbn&gt;0195326547&lt;/isbn&gt;&lt;titles&gt;&lt;title&gt;Systematic reviews and meta-analysis&lt;/title&gt;&lt;/titles&gt;&lt;contributors&gt;&lt;authors&gt;&lt;author&gt;Littell, Julia H.&lt;/author&gt;&lt;author&gt;Corcoran, Jacqueline&lt;/author&gt;&lt;author&gt;Pillai, Vijayan&lt;/author&gt;&lt;/authors&gt;&lt;/contributors&gt;&lt;added-date format="utc"&gt;1561290622&lt;/added-date&gt;&lt;ref-type name="Book"&gt;6&lt;/ref-type&gt;&lt;dates&gt;&lt;year&gt;2008&lt;/year&gt;&lt;/dates&gt;&lt;rec-number&gt;840&lt;/rec-number&gt;&lt;publisher&gt;Oxford University Press&lt;/publisher&gt;&lt;last-updated-date format="utc"&gt;1561290622&lt;/last-updated-date&gt;&lt;/record&gt;&lt;/Cite&gt;&lt;/EndNote&gt;</w:instrText>
      </w:r>
      <w:r w:rsidR="0093700A">
        <w:rPr>
          <w:rFonts w:asciiTheme="majorBidi" w:hAnsiTheme="majorBidi" w:cs="Times New Roman"/>
          <w:sz w:val="24"/>
          <w:szCs w:val="24"/>
        </w:rPr>
        <w:fldChar w:fldCharType="separate"/>
      </w:r>
      <w:r w:rsidR="005500BE">
        <w:rPr>
          <w:rFonts w:asciiTheme="majorBidi" w:hAnsiTheme="majorBidi" w:cs="Times New Roman"/>
          <w:noProof/>
          <w:sz w:val="24"/>
          <w:szCs w:val="24"/>
        </w:rPr>
        <w:t>(Littell et al., 2008)</w:t>
      </w:r>
      <w:r w:rsidR="0093700A">
        <w:rPr>
          <w:rFonts w:asciiTheme="majorBidi" w:hAnsiTheme="majorBidi" w:cs="Times New Roman"/>
          <w:sz w:val="24"/>
          <w:szCs w:val="24"/>
        </w:rPr>
        <w:fldChar w:fldCharType="end"/>
      </w:r>
      <w:r w:rsidR="0093700A">
        <w:rPr>
          <w:rFonts w:asciiTheme="majorBidi" w:hAnsiTheme="majorBidi" w:cs="Times New Roman"/>
          <w:sz w:val="24"/>
          <w:szCs w:val="24"/>
        </w:rPr>
        <w:t>.</w:t>
      </w:r>
      <w:r w:rsidR="00F3479D">
        <w:rPr>
          <w:rFonts w:asciiTheme="majorBidi" w:hAnsiTheme="majorBidi" w:cs="Times New Roman"/>
          <w:sz w:val="24"/>
          <w:szCs w:val="24"/>
        </w:rPr>
        <w:t xml:space="preserve"> </w:t>
      </w:r>
      <w:r w:rsidR="0093700A">
        <w:rPr>
          <w:rFonts w:asciiTheme="majorBidi" w:hAnsiTheme="majorBidi" w:cs="Times New Roman"/>
          <w:sz w:val="24"/>
          <w:szCs w:val="24"/>
        </w:rPr>
        <w:t xml:space="preserve">For the purpose of this </w:t>
      </w:r>
      <w:r w:rsidR="00F3479D">
        <w:rPr>
          <w:rFonts w:asciiTheme="majorBidi" w:hAnsiTheme="majorBidi" w:cs="Times New Roman"/>
          <w:sz w:val="24"/>
          <w:szCs w:val="24"/>
        </w:rPr>
        <w:t>meta-analysis</w:t>
      </w:r>
      <w:r w:rsidR="0093700A">
        <w:rPr>
          <w:rFonts w:asciiTheme="majorBidi" w:hAnsiTheme="majorBidi" w:cs="Times New Roman"/>
          <w:sz w:val="24"/>
          <w:szCs w:val="24"/>
        </w:rPr>
        <w:t>, we accepted the inclusion of all 33 studies</w:t>
      </w:r>
      <w:r w:rsidR="00013086">
        <w:rPr>
          <w:rFonts w:asciiTheme="majorBidi" w:hAnsiTheme="majorBidi" w:cs="Times New Roman"/>
          <w:sz w:val="24"/>
          <w:szCs w:val="24"/>
        </w:rPr>
        <w:t>’</w:t>
      </w:r>
      <w:r w:rsidR="0093700A">
        <w:rPr>
          <w:rFonts w:asciiTheme="majorBidi" w:hAnsiTheme="majorBidi" w:cs="Times New Roman"/>
          <w:sz w:val="24"/>
          <w:szCs w:val="24"/>
        </w:rPr>
        <w:t xml:space="preserve"> </w:t>
      </w:r>
      <w:r w:rsidR="00C772FF">
        <w:rPr>
          <w:rFonts w:asciiTheme="majorBidi" w:hAnsiTheme="majorBidi" w:cs="Times New Roman"/>
          <w:sz w:val="24"/>
          <w:szCs w:val="24"/>
        </w:rPr>
        <w:t xml:space="preserve">data that were available to the GDG, </w:t>
      </w:r>
      <w:r w:rsidR="00F3479D">
        <w:rPr>
          <w:rFonts w:asciiTheme="majorBidi" w:hAnsiTheme="majorBidi" w:cs="Times New Roman"/>
          <w:sz w:val="24"/>
          <w:szCs w:val="24"/>
        </w:rPr>
        <w:t xml:space="preserve">despite our reservations </w:t>
      </w:r>
      <w:r w:rsidR="00F02036">
        <w:rPr>
          <w:rFonts w:asciiTheme="majorBidi" w:hAnsiTheme="majorBidi" w:cs="Times New Roman"/>
          <w:sz w:val="24"/>
          <w:szCs w:val="24"/>
        </w:rPr>
        <w:t xml:space="preserve">about </w:t>
      </w:r>
      <w:r w:rsidR="00F3479D">
        <w:rPr>
          <w:rFonts w:asciiTheme="majorBidi" w:hAnsiTheme="majorBidi" w:cs="Times New Roman"/>
          <w:sz w:val="24"/>
          <w:szCs w:val="24"/>
        </w:rPr>
        <w:t xml:space="preserve">some of these studies and </w:t>
      </w:r>
      <w:r w:rsidR="00F02036">
        <w:rPr>
          <w:rFonts w:asciiTheme="majorBidi" w:hAnsiTheme="majorBidi" w:cs="Times New Roman"/>
          <w:sz w:val="24"/>
          <w:szCs w:val="24"/>
        </w:rPr>
        <w:t xml:space="preserve">about </w:t>
      </w:r>
      <w:r w:rsidR="00F3479D">
        <w:rPr>
          <w:rFonts w:asciiTheme="majorBidi" w:hAnsiTheme="majorBidi" w:cs="Times New Roman"/>
          <w:sz w:val="24"/>
          <w:szCs w:val="24"/>
        </w:rPr>
        <w:t xml:space="preserve">the general aggregation assumption. </w:t>
      </w:r>
      <w:r w:rsidR="001F6615">
        <w:rPr>
          <w:rFonts w:asciiTheme="majorBidi" w:hAnsiTheme="majorBidi" w:cs="Times New Roman"/>
          <w:sz w:val="24"/>
          <w:szCs w:val="24"/>
        </w:rPr>
        <w:t xml:space="preserve">For the application of the meta-analysis, we used </w:t>
      </w:r>
      <w:r w:rsidR="00D83796" w:rsidRPr="00D83796">
        <w:rPr>
          <w:rFonts w:asciiTheme="majorBidi" w:hAnsiTheme="majorBidi" w:cs="Times New Roman"/>
          <w:sz w:val="24"/>
          <w:szCs w:val="24"/>
        </w:rPr>
        <w:t xml:space="preserve">R </w:t>
      </w:r>
      <w:r w:rsidR="00013086">
        <w:rPr>
          <w:rFonts w:asciiTheme="majorBidi" w:hAnsiTheme="majorBidi" w:cs="Times New Roman"/>
          <w:sz w:val="24"/>
          <w:szCs w:val="24"/>
        </w:rPr>
        <w:t xml:space="preserve">version </w:t>
      </w:r>
      <w:r w:rsidR="00D83796" w:rsidRPr="00D83796">
        <w:rPr>
          <w:rFonts w:asciiTheme="majorBidi" w:hAnsiTheme="majorBidi" w:cs="Times New Roman"/>
          <w:sz w:val="24"/>
          <w:szCs w:val="24"/>
        </w:rPr>
        <w:t>3.5.0 (</w:t>
      </w:r>
      <w:hyperlink r:id="rId9" w:history="1">
        <w:r w:rsidR="00013086" w:rsidRPr="00013086">
          <w:rPr>
            <w:rStyle w:val="Hyperlink"/>
            <w:rFonts w:asciiTheme="majorBidi" w:hAnsiTheme="majorBidi" w:cs="Times New Roman"/>
            <w:sz w:val="24"/>
            <w:szCs w:val="24"/>
          </w:rPr>
          <w:t>www.r-project.org</w:t>
        </w:r>
      </w:hyperlink>
      <w:r w:rsidR="00D83796" w:rsidRPr="00D83796">
        <w:rPr>
          <w:rFonts w:asciiTheme="majorBidi" w:hAnsiTheme="majorBidi" w:cs="Times New Roman"/>
          <w:sz w:val="24"/>
          <w:szCs w:val="24"/>
        </w:rPr>
        <w:t>)</w:t>
      </w:r>
      <w:r w:rsidR="00D83796">
        <w:rPr>
          <w:rFonts w:asciiTheme="majorBidi" w:hAnsiTheme="majorBidi" w:cs="Times New Roman"/>
          <w:sz w:val="24"/>
          <w:szCs w:val="24"/>
        </w:rPr>
        <w:t xml:space="preserve">. </w:t>
      </w:r>
    </w:p>
    <w:p w14:paraId="2C452D53" w14:textId="75390EA1" w:rsidR="004C302A" w:rsidRDefault="00845E48" w:rsidP="003401EF">
      <w:pPr>
        <w:spacing w:after="0" w:line="480" w:lineRule="auto"/>
        <w:ind w:firstLine="720"/>
        <w:rPr>
          <w:rFonts w:asciiTheme="majorBidi" w:hAnsiTheme="majorBidi" w:cs="Times New Roman"/>
          <w:sz w:val="24"/>
          <w:szCs w:val="24"/>
        </w:rPr>
      </w:pPr>
      <w:r>
        <w:rPr>
          <w:rFonts w:asciiTheme="majorBidi" w:hAnsiTheme="majorBidi" w:cs="Times New Roman"/>
          <w:sz w:val="24"/>
          <w:szCs w:val="24"/>
        </w:rPr>
        <w:t>Prior to the meta-analysis</w:t>
      </w:r>
      <w:r w:rsidR="00DF1F46">
        <w:rPr>
          <w:rFonts w:asciiTheme="majorBidi" w:hAnsiTheme="majorBidi" w:cs="Times New Roman"/>
          <w:sz w:val="24"/>
          <w:szCs w:val="24"/>
        </w:rPr>
        <w:t>,</w:t>
      </w:r>
      <w:r w:rsidR="00F3479D">
        <w:rPr>
          <w:rFonts w:asciiTheme="majorBidi" w:hAnsiTheme="majorBidi" w:cs="Times New Roman"/>
          <w:sz w:val="24"/>
          <w:szCs w:val="24"/>
        </w:rPr>
        <w:t xml:space="preserve"> we </w:t>
      </w:r>
      <w:r w:rsidR="001F6615">
        <w:rPr>
          <w:rFonts w:asciiTheme="majorBidi" w:hAnsiTheme="majorBidi" w:cs="Times New Roman"/>
          <w:sz w:val="24"/>
          <w:szCs w:val="24"/>
        </w:rPr>
        <w:t xml:space="preserve">collected </w:t>
      </w:r>
      <w:proofErr w:type="gramStart"/>
      <w:r>
        <w:rPr>
          <w:rFonts w:asciiTheme="majorBidi" w:hAnsiTheme="majorBidi" w:cs="Times New Roman"/>
          <w:sz w:val="24"/>
          <w:szCs w:val="24"/>
        </w:rPr>
        <w:t xml:space="preserve">all </w:t>
      </w:r>
      <w:r w:rsidR="00F02036">
        <w:rPr>
          <w:rFonts w:asciiTheme="majorBidi" w:hAnsiTheme="majorBidi" w:cs="Times New Roman"/>
          <w:sz w:val="24"/>
          <w:szCs w:val="24"/>
        </w:rPr>
        <w:t>of</w:t>
      </w:r>
      <w:proofErr w:type="gramEnd"/>
      <w:r w:rsidR="00F02036">
        <w:rPr>
          <w:rFonts w:asciiTheme="majorBidi" w:hAnsiTheme="majorBidi" w:cs="Times New Roman"/>
          <w:sz w:val="24"/>
          <w:szCs w:val="24"/>
        </w:rPr>
        <w:t xml:space="preserve"> </w:t>
      </w:r>
      <w:r>
        <w:rPr>
          <w:rFonts w:asciiTheme="majorBidi" w:hAnsiTheme="majorBidi" w:cs="Times New Roman"/>
          <w:sz w:val="24"/>
          <w:szCs w:val="24"/>
        </w:rPr>
        <w:t xml:space="preserve">the relevant </w:t>
      </w:r>
      <w:r w:rsidR="00F3479D">
        <w:rPr>
          <w:rFonts w:asciiTheme="majorBidi" w:hAnsiTheme="majorBidi" w:cs="Times New Roman"/>
          <w:sz w:val="24"/>
          <w:szCs w:val="24"/>
        </w:rPr>
        <w:t>effect</w:t>
      </w:r>
      <w:r>
        <w:rPr>
          <w:rFonts w:asciiTheme="majorBidi" w:hAnsiTheme="majorBidi" w:cs="Times New Roman"/>
          <w:sz w:val="24"/>
          <w:szCs w:val="24"/>
        </w:rPr>
        <w:t>s</w:t>
      </w:r>
      <w:r w:rsidR="00F3479D">
        <w:rPr>
          <w:rFonts w:asciiTheme="majorBidi" w:hAnsiTheme="majorBidi" w:cs="Times New Roman"/>
          <w:sz w:val="24"/>
          <w:szCs w:val="24"/>
        </w:rPr>
        <w:t xml:space="preserve"> </w:t>
      </w:r>
      <w:r>
        <w:rPr>
          <w:rFonts w:asciiTheme="majorBidi" w:hAnsiTheme="majorBidi" w:cs="Times New Roman"/>
          <w:sz w:val="24"/>
          <w:szCs w:val="24"/>
        </w:rPr>
        <w:t>on psychosocial and cognitive variables from all 33 studies and transformed them into a unified parameter of P</w:t>
      </w:r>
      <w:r w:rsidRPr="00537F5A">
        <w:rPr>
          <w:rFonts w:asciiTheme="majorBidi" w:hAnsiTheme="majorBidi" w:cs="Times New Roman"/>
          <w:sz w:val="24"/>
          <w:szCs w:val="24"/>
        </w:rPr>
        <w:t>earson</w:t>
      </w:r>
      <w:r w:rsidR="00AF7FE4">
        <w:rPr>
          <w:rFonts w:asciiTheme="majorBidi" w:hAnsiTheme="majorBidi" w:cs="Times New Roman"/>
          <w:sz w:val="24"/>
          <w:szCs w:val="24"/>
        </w:rPr>
        <w:t>’s</w:t>
      </w:r>
      <w:r>
        <w:rPr>
          <w:rFonts w:asciiTheme="majorBidi" w:hAnsiTheme="majorBidi" w:cs="Times New Roman"/>
          <w:sz w:val="24"/>
          <w:szCs w:val="24"/>
        </w:rPr>
        <w:t xml:space="preserve"> </w:t>
      </w:r>
      <w:r w:rsidRPr="00537F5A">
        <w:rPr>
          <w:rFonts w:asciiTheme="majorBidi" w:hAnsiTheme="majorBidi" w:cs="Times New Roman"/>
          <w:sz w:val="24"/>
          <w:szCs w:val="24"/>
        </w:rPr>
        <w:t>correlation coefficient (</w:t>
      </w:r>
      <w:r w:rsidRPr="00DF1F46">
        <w:rPr>
          <w:rFonts w:asciiTheme="majorBidi" w:hAnsiTheme="majorBidi" w:cs="Times New Roman"/>
          <w:i/>
          <w:iCs/>
          <w:sz w:val="24"/>
          <w:szCs w:val="24"/>
        </w:rPr>
        <w:t>r</w:t>
      </w:r>
      <w:r w:rsidRPr="00537F5A">
        <w:rPr>
          <w:rFonts w:asciiTheme="majorBidi" w:hAnsiTheme="majorBidi" w:cs="Times New Roman"/>
          <w:sz w:val="24"/>
          <w:szCs w:val="24"/>
        </w:rPr>
        <w:t>)</w:t>
      </w:r>
      <w:r>
        <w:rPr>
          <w:rFonts w:asciiTheme="majorBidi" w:hAnsiTheme="majorBidi" w:cs="Times New Roman"/>
          <w:sz w:val="24"/>
          <w:szCs w:val="24"/>
        </w:rPr>
        <w:t xml:space="preserve">. We used </w:t>
      </w:r>
      <w:r w:rsidR="000110D8">
        <w:rPr>
          <w:rFonts w:asciiTheme="majorBidi" w:hAnsiTheme="majorBidi" w:cs="Times New Roman"/>
          <w:sz w:val="24"/>
          <w:szCs w:val="24"/>
        </w:rPr>
        <w:t xml:space="preserve">the </w:t>
      </w:r>
      <w:r>
        <w:rPr>
          <w:rFonts w:asciiTheme="majorBidi" w:hAnsiTheme="majorBidi" w:cs="Times New Roman"/>
          <w:sz w:val="24"/>
          <w:szCs w:val="24"/>
        </w:rPr>
        <w:t xml:space="preserve">R package </w:t>
      </w:r>
      <w:r w:rsidR="00AF7FE4">
        <w:rPr>
          <w:rFonts w:asciiTheme="majorBidi" w:hAnsiTheme="majorBidi" w:cs="Times New Roman"/>
          <w:sz w:val="24"/>
          <w:szCs w:val="24"/>
        </w:rPr>
        <w:t>‘</w:t>
      </w:r>
      <w:r>
        <w:rPr>
          <w:rFonts w:asciiTheme="majorBidi" w:hAnsiTheme="majorBidi" w:cs="Times New Roman"/>
          <w:sz w:val="24"/>
          <w:szCs w:val="24"/>
        </w:rPr>
        <w:t>P</w:t>
      </w:r>
      <w:r w:rsidRPr="001F6615">
        <w:rPr>
          <w:rFonts w:asciiTheme="majorBidi" w:hAnsiTheme="majorBidi" w:cs="Times New Roman"/>
          <w:sz w:val="24"/>
          <w:szCs w:val="24"/>
        </w:rPr>
        <w:t>sych</w:t>
      </w:r>
      <w:r w:rsidR="00AF7FE4">
        <w:rPr>
          <w:rFonts w:asciiTheme="majorBidi" w:hAnsiTheme="majorBidi" w:cs="Times New Roman"/>
          <w:sz w:val="24"/>
          <w:szCs w:val="24"/>
        </w:rPr>
        <w:t xml:space="preserve">’ </w:t>
      </w:r>
      <w:r w:rsidR="00D83796" w:rsidRPr="00D83796">
        <w:rPr>
          <w:rFonts w:asciiTheme="majorBidi" w:hAnsiTheme="majorBidi" w:cs="Times New Roman"/>
          <w:sz w:val="24"/>
          <w:szCs w:val="24"/>
        </w:rPr>
        <w:t>(v</w:t>
      </w:r>
      <w:r w:rsidR="00D83796">
        <w:rPr>
          <w:rFonts w:asciiTheme="majorBidi" w:hAnsiTheme="majorBidi" w:cs="Times New Roman"/>
          <w:sz w:val="24"/>
          <w:szCs w:val="24"/>
        </w:rPr>
        <w:t xml:space="preserve">ersion </w:t>
      </w:r>
      <w:r w:rsidR="00D83796" w:rsidRPr="00D83796">
        <w:rPr>
          <w:rFonts w:asciiTheme="majorBidi" w:hAnsiTheme="majorBidi" w:cs="Times New Roman"/>
          <w:sz w:val="24"/>
          <w:szCs w:val="24"/>
        </w:rPr>
        <w:t>1.8.12</w:t>
      </w:r>
      <w:r w:rsidR="00AF7FE4">
        <w:rPr>
          <w:rFonts w:asciiTheme="majorBidi" w:hAnsiTheme="majorBidi" w:cs="Times New Roman"/>
          <w:sz w:val="24"/>
          <w:szCs w:val="24"/>
        </w:rPr>
        <w:t>;</w:t>
      </w:r>
      <w:r w:rsidR="00D83796">
        <w:rPr>
          <w:rFonts w:asciiTheme="majorBidi" w:hAnsiTheme="majorBidi" w:cs="Times New Roman"/>
          <w:sz w:val="24"/>
          <w:szCs w:val="24"/>
        </w:rPr>
        <w:t xml:space="preserve"> </w:t>
      </w:r>
      <w:hyperlink r:id="rId10" w:history="1">
        <w:r w:rsidR="00D83796" w:rsidRPr="00D83796">
          <w:rPr>
            <w:rStyle w:val="Hyperlink"/>
            <w:rFonts w:asciiTheme="majorBidi" w:hAnsiTheme="majorBidi" w:cs="Times New Roman"/>
            <w:sz w:val="24"/>
            <w:szCs w:val="24"/>
          </w:rPr>
          <w:t>https://personality-</w:t>
        </w:r>
        <w:r w:rsidR="00D83796" w:rsidRPr="00D83796">
          <w:rPr>
            <w:rStyle w:val="Hyperlink"/>
            <w:rFonts w:asciiTheme="majorBidi" w:hAnsiTheme="majorBidi" w:cs="Times New Roman"/>
            <w:sz w:val="24"/>
            <w:szCs w:val="24"/>
          </w:rPr>
          <w:lastRenderedPageBreak/>
          <w:t>project.org/r/psych</w:t>
        </w:r>
      </w:hyperlink>
      <w:r w:rsidR="00D83796" w:rsidRPr="00D83796">
        <w:rPr>
          <w:rFonts w:asciiTheme="majorBidi" w:hAnsiTheme="majorBidi" w:cs="Times New Roman"/>
          <w:sz w:val="24"/>
          <w:szCs w:val="24"/>
        </w:rPr>
        <w:t>)</w:t>
      </w:r>
      <w:r w:rsidR="00D83796">
        <w:rPr>
          <w:rFonts w:asciiTheme="majorBidi" w:hAnsiTheme="majorBidi" w:cs="Times New Roman"/>
          <w:sz w:val="24"/>
          <w:szCs w:val="24"/>
        </w:rPr>
        <w:t xml:space="preserve"> </w:t>
      </w:r>
      <w:r>
        <w:rPr>
          <w:rFonts w:asciiTheme="majorBidi" w:hAnsiTheme="majorBidi" w:cs="Times New Roman"/>
          <w:sz w:val="24"/>
          <w:szCs w:val="24"/>
        </w:rPr>
        <w:t xml:space="preserve">to transform the effect sizes </w:t>
      </w:r>
      <w:r w:rsidR="00F3479D">
        <w:rPr>
          <w:rFonts w:asciiTheme="majorBidi" w:hAnsiTheme="majorBidi" w:cs="Times New Roman"/>
          <w:sz w:val="24"/>
          <w:szCs w:val="24"/>
        </w:rPr>
        <w:t xml:space="preserve">from their </w:t>
      </w:r>
      <w:r w:rsidR="00DF1F46">
        <w:rPr>
          <w:rFonts w:asciiTheme="majorBidi" w:hAnsiTheme="majorBidi" w:cs="Times New Roman"/>
          <w:sz w:val="24"/>
          <w:szCs w:val="24"/>
        </w:rPr>
        <w:t xml:space="preserve">original </w:t>
      </w:r>
      <w:r w:rsidR="00F3479D">
        <w:rPr>
          <w:rFonts w:asciiTheme="majorBidi" w:hAnsiTheme="majorBidi" w:cs="Times New Roman"/>
          <w:sz w:val="24"/>
          <w:szCs w:val="24"/>
        </w:rPr>
        <w:t>modes (e.g.,</w:t>
      </w:r>
      <w:r w:rsidR="00DF1F46">
        <w:rPr>
          <w:rFonts w:asciiTheme="majorBidi" w:hAnsiTheme="majorBidi" w:cs="Times New Roman"/>
          <w:sz w:val="24"/>
          <w:szCs w:val="24"/>
        </w:rPr>
        <w:t xml:space="preserve"> Cohen</w:t>
      </w:r>
      <w:r w:rsidR="00F02036">
        <w:rPr>
          <w:rFonts w:asciiTheme="majorBidi" w:hAnsiTheme="majorBidi" w:cs="Times New Roman"/>
          <w:sz w:val="24"/>
          <w:szCs w:val="24"/>
        </w:rPr>
        <w:t>’</w:t>
      </w:r>
      <w:r w:rsidR="00DF1F46">
        <w:rPr>
          <w:rFonts w:asciiTheme="majorBidi" w:hAnsiTheme="majorBidi" w:cs="Times New Roman"/>
          <w:sz w:val="24"/>
          <w:szCs w:val="24"/>
        </w:rPr>
        <w:t xml:space="preserve">s </w:t>
      </w:r>
      <w:r w:rsidR="00EA362D" w:rsidRPr="0092020D">
        <w:rPr>
          <w:rFonts w:asciiTheme="majorBidi" w:hAnsiTheme="majorBidi" w:cs="Times New Roman"/>
          <w:sz w:val="24"/>
          <w:szCs w:val="24"/>
        </w:rPr>
        <w:t>d</w:t>
      </w:r>
      <w:r w:rsidR="00DF1F46">
        <w:rPr>
          <w:rFonts w:asciiTheme="majorBidi" w:hAnsiTheme="majorBidi" w:cs="Times New Roman"/>
          <w:sz w:val="24"/>
          <w:szCs w:val="24"/>
        </w:rPr>
        <w:t xml:space="preserve">, </w:t>
      </w:r>
      <w:r w:rsidR="00AF7FE4">
        <w:rPr>
          <w:rFonts w:asciiTheme="majorBidi" w:hAnsiTheme="majorBidi" w:cs="Times New Roman"/>
          <w:sz w:val="24"/>
          <w:szCs w:val="24"/>
        </w:rPr>
        <w:t>odds ratio</w:t>
      </w:r>
      <w:r w:rsidR="00F3479D">
        <w:rPr>
          <w:rFonts w:asciiTheme="majorBidi" w:hAnsiTheme="majorBidi" w:cs="Times New Roman"/>
          <w:sz w:val="24"/>
          <w:szCs w:val="24"/>
        </w:rPr>
        <w:t xml:space="preserve">) into </w:t>
      </w:r>
      <w:r w:rsidR="00AF7FE4">
        <w:rPr>
          <w:rFonts w:asciiTheme="majorBidi" w:hAnsiTheme="majorBidi" w:cs="Times New Roman"/>
          <w:sz w:val="24"/>
          <w:szCs w:val="24"/>
        </w:rPr>
        <w:t>P</w:t>
      </w:r>
      <w:r w:rsidR="00AF7FE4" w:rsidRPr="00537F5A">
        <w:rPr>
          <w:rFonts w:asciiTheme="majorBidi" w:hAnsiTheme="majorBidi" w:cs="Times New Roman"/>
          <w:sz w:val="24"/>
          <w:szCs w:val="24"/>
        </w:rPr>
        <w:t>earson</w:t>
      </w:r>
      <w:r w:rsidR="00AF7FE4">
        <w:rPr>
          <w:rFonts w:asciiTheme="majorBidi" w:hAnsiTheme="majorBidi" w:cs="Times New Roman"/>
          <w:sz w:val="24"/>
          <w:szCs w:val="24"/>
        </w:rPr>
        <w:t xml:space="preserve">’s </w:t>
      </w:r>
      <w:r w:rsidR="00537F5A" w:rsidRPr="00DF1F46">
        <w:rPr>
          <w:rFonts w:asciiTheme="majorBidi" w:hAnsiTheme="majorBidi" w:cs="Times New Roman"/>
          <w:i/>
          <w:iCs/>
          <w:sz w:val="24"/>
          <w:szCs w:val="24"/>
        </w:rPr>
        <w:t>r</w:t>
      </w:r>
      <w:r w:rsidR="00DF1F46">
        <w:rPr>
          <w:rFonts w:asciiTheme="majorBidi" w:hAnsiTheme="majorBidi" w:cs="Times New Roman"/>
          <w:sz w:val="24"/>
          <w:szCs w:val="24"/>
        </w:rPr>
        <w:t>.</w:t>
      </w:r>
      <w:r w:rsidR="002D4277">
        <w:rPr>
          <w:rFonts w:asciiTheme="majorBidi" w:hAnsiTheme="majorBidi" w:cs="Times New Roman"/>
          <w:sz w:val="24"/>
          <w:szCs w:val="24"/>
        </w:rPr>
        <w:t xml:space="preserve"> </w:t>
      </w:r>
      <w:r>
        <w:rPr>
          <w:rFonts w:asciiTheme="majorBidi" w:hAnsiTheme="majorBidi" w:cs="Times New Roman"/>
          <w:sz w:val="24"/>
          <w:szCs w:val="24"/>
        </w:rPr>
        <w:t>I</w:t>
      </w:r>
      <w:r w:rsidR="002D4277">
        <w:rPr>
          <w:rFonts w:asciiTheme="majorBidi" w:hAnsiTheme="majorBidi" w:cs="Times New Roman"/>
          <w:sz w:val="24"/>
          <w:szCs w:val="24"/>
        </w:rPr>
        <w:t xml:space="preserve">n cases where </w:t>
      </w:r>
      <w:r w:rsidR="00AF7FE4">
        <w:rPr>
          <w:rFonts w:asciiTheme="majorBidi" w:hAnsiTheme="majorBidi" w:cs="Times New Roman"/>
          <w:sz w:val="24"/>
          <w:szCs w:val="24"/>
        </w:rPr>
        <w:t xml:space="preserve">the </w:t>
      </w:r>
      <w:r w:rsidR="002D4277">
        <w:rPr>
          <w:rFonts w:asciiTheme="majorBidi" w:hAnsiTheme="majorBidi" w:cs="Times New Roman"/>
          <w:sz w:val="24"/>
          <w:szCs w:val="24"/>
        </w:rPr>
        <w:t xml:space="preserve">authors did not provide a value for </w:t>
      </w:r>
      <w:r w:rsidR="00AF7FE4">
        <w:rPr>
          <w:rFonts w:asciiTheme="majorBidi" w:hAnsiTheme="majorBidi" w:cs="Times New Roman"/>
          <w:sz w:val="24"/>
          <w:szCs w:val="24"/>
        </w:rPr>
        <w:t xml:space="preserve">the </w:t>
      </w:r>
      <w:r w:rsidR="002D4277" w:rsidRPr="002D4277">
        <w:rPr>
          <w:rFonts w:asciiTheme="majorBidi" w:hAnsiTheme="majorBidi" w:cs="Times New Roman"/>
          <w:sz w:val="24"/>
          <w:szCs w:val="24"/>
        </w:rPr>
        <w:t xml:space="preserve">effect size, we computed </w:t>
      </w:r>
      <w:r w:rsidR="002D4277">
        <w:rPr>
          <w:rFonts w:asciiTheme="majorBidi" w:hAnsiTheme="majorBidi" w:cs="Times New Roman"/>
          <w:sz w:val="24"/>
          <w:szCs w:val="24"/>
        </w:rPr>
        <w:t xml:space="preserve">the </w:t>
      </w:r>
      <w:r w:rsidR="00AF7FE4">
        <w:rPr>
          <w:rFonts w:asciiTheme="majorBidi" w:hAnsiTheme="majorBidi" w:cs="Times New Roman"/>
          <w:sz w:val="24"/>
          <w:szCs w:val="24"/>
        </w:rPr>
        <w:t xml:space="preserve">Pearson’s </w:t>
      </w:r>
      <w:r w:rsidR="002D4277" w:rsidRPr="002D4277">
        <w:rPr>
          <w:rFonts w:asciiTheme="majorBidi" w:hAnsiTheme="majorBidi" w:cs="Times New Roman"/>
          <w:i/>
          <w:iCs/>
          <w:sz w:val="24"/>
          <w:szCs w:val="24"/>
        </w:rPr>
        <w:t>r</w:t>
      </w:r>
      <w:r w:rsidR="002D4277" w:rsidRPr="002D4277">
        <w:rPr>
          <w:rFonts w:asciiTheme="majorBidi" w:hAnsiTheme="majorBidi" w:cs="Times New Roman"/>
          <w:sz w:val="24"/>
          <w:szCs w:val="24"/>
        </w:rPr>
        <w:t xml:space="preserve"> from </w:t>
      </w:r>
      <w:r w:rsidR="002D4277">
        <w:rPr>
          <w:rFonts w:asciiTheme="majorBidi" w:hAnsiTheme="majorBidi" w:cs="Times New Roman"/>
          <w:sz w:val="24"/>
          <w:szCs w:val="24"/>
        </w:rPr>
        <w:t xml:space="preserve">the </w:t>
      </w:r>
      <w:r w:rsidR="002D4277" w:rsidRPr="002D4277">
        <w:rPr>
          <w:rFonts w:asciiTheme="majorBidi" w:hAnsiTheme="majorBidi" w:cs="Times New Roman"/>
          <w:sz w:val="24"/>
          <w:szCs w:val="24"/>
        </w:rPr>
        <w:t>reported means</w:t>
      </w:r>
      <w:r w:rsidR="002D4277">
        <w:rPr>
          <w:rFonts w:asciiTheme="majorBidi" w:hAnsiTheme="majorBidi" w:cs="Times New Roman"/>
          <w:sz w:val="24"/>
          <w:szCs w:val="24"/>
        </w:rPr>
        <w:t xml:space="preserve"> and</w:t>
      </w:r>
      <w:r w:rsidR="002D4277" w:rsidRPr="002D4277">
        <w:rPr>
          <w:rFonts w:asciiTheme="majorBidi" w:hAnsiTheme="majorBidi" w:cs="Times New Roman"/>
          <w:sz w:val="24"/>
          <w:szCs w:val="24"/>
        </w:rPr>
        <w:t xml:space="preserve"> </w:t>
      </w:r>
      <w:r w:rsidR="002D4277">
        <w:rPr>
          <w:rFonts w:asciiTheme="majorBidi" w:hAnsiTheme="majorBidi" w:cs="Times New Roman"/>
          <w:sz w:val="24"/>
          <w:szCs w:val="24"/>
        </w:rPr>
        <w:t>standard deviations and from the</w:t>
      </w:r>
      <w:r w:rsidR="002D4277" w:rsidRPr="002D4277">
        <w:rPr>
          <w:rFonts w:asciiTheme="majorBidi" w:hAnsiTheme="majorBidi" w:cs="Times New Roman"/>
          <w:sz w:val="24"/>
          <w:szCs w:val="24"/>
        </w:rPr>
        <w:t xml:space="preserve"> </w:t>
      </w:r>
      <w:r>
        <w:rPr>
          <w:rFonts w:asciiTheme="majorBidi" w:hAnsiTheme="majorBidi" w:cs="Times New Roman"/>
          <w:sz w:val="24"/>
          <w:szCs w:val="24"/>
        </w:rPr>
        <w:t xml:space="preserve">given </w:t>
      </w:r>
      <w:r w:rsidR="002D4277">
        <w:rPr>
          <w:rFonts w:asciiTheme="majorBidi" w:hAnsiTheme="majorBidi" w:cs="Times New Roman"/>
          <w:sz w:val="24"/>
          <w:szCs w:val="24"/>
        </w:rPr>
        <w:t>test statistics (</w:t>
      </w:r>
      <w:r>
        <w:rPr>
          <w:rFonts w:asciiTheme="majorBidi" w:hAnsiTheme="majorBidi" w:cs="Times New Roman"/>
          <w:sz w:val="24"/>
          <w:szCs w:val="24"/>
        </w:rPr>
        <w:t xml:space="preserve">i.e., </w:t>
      </w:r>
      <w:r w:rsidR="002D4277" w:rsidRPr="002D4277">
        <w:rPr>
          <w:rFonts w:asciiTheme="majorBidi" w:hAnsiTheme="majorBidi" w:cs="Times New Roman"/>
          <w:i/>
          <w:iCs/>
          <w:sz w:val="24"/>
          <w:szCs w:val="24"/>
        </w:rPr>
        <w:t>T</w:t>
      </w:r>
      <w:r w:rsidR="002D4277" w:rsidRPr="002D4277">
        <w:rPr>
          <w:rFonts w:asciiTheme="majorBidi" w:hAnsiTheme="majorBidi" w:cs="Times New Roman"/>
          <w:sz w:val="24"/>
          <w:szCs w:val="24"/>
        </w:rPr>
        <w:t>,</w:t>
      </w:r>
      <w:r w:rsidR="002D4277">
        <w:rPr>
          <w:rFonts w:asciiTheme="majorBidi" w:hAnsiTheme="majorBidi" w:cs="Times New Roman"/>
          <w:i/>
          <w:iCs/>
          <w:sz w:val="24"/>
          <w:szCs w:val="24"/>
        </w:rPr>
        <w:t xml:space="preserve"> </w:t>
      </w:r>
      <w:r w:rsidR="002D4277" w:rsidRPr="002D4277">
        <w:rPr>
          <w:rFonts w:asciiTheme="majorBidi" w:hAnsiTheme="majorBidi" w:cs="Times New Roman"/>
          <w:i/>
          <w:iCs/>
          <w:sz w:val="24"/>
          <w:szCs w:val="24"/>
        </w:rPr>
        <w:t>F</w:t>
      </w:r>
      <w:r>
        <w:rPr>
          <w:rFonts w:asciiTheme="majorBidi" w:hAnsiTheme="majorBidi" w:cs="Times New Roman"/>
          <w:sz w:val="24"/>
          <w:szCs w:val="24"/>
        </w:rPr>
        <w:t xml:space="preserve"> or</w:t>
      </w:r>
      <w:r w:rsidR="002D4277">
        <w:rPr>
          <w:rFonts w:asciiTheme="majorBidi" w:hAnsiTheme="majorBidi" w:cs="Times New Roman"/>
          <w:i/>
          <w:iCs/>
          <w:sz w:val="24"/>
          <w:szCs w:val="24"/>
        </w:rPr>
        <w:t xml:space="preserve"> </w:t>
      </w:r>
      <w:r w:rsidR="002D4277" w:rsidRPr="0092020D">
        <w:rPr>
          <w:rFonts w:asciiTheme="majorBidi" w:hAnsiTheme="majorBidi" w:cs="Times New Roman"/>
          <w:i/>
          <w:iCs/>
          <w:sz w:val="24"/>
          <w:szCs w:val="24"/>
        </w:rPr>
        <w:t>χ</w:t>
      </w:r>
      <w:r w:rsidR="002D4277" w:rsidRPr="0092020D">
        <w:rPr>
          <w:rFonts w:asciiTheme="majorBidi" w:hAnsiTheme="majorBidi" w:cs="Times New Roman"/>
          <w:i/>
          <w:iCs/>
          <w:sz w:val="24"/>
          <w:szCs w:val="24"/>
          <w:vertAlign w:val="superscript"/>
        </w:rPr>
        <w:t>2</w:t>
      </w:r>
      <w:r w:rsidR="002D4277">
        <w:rPr>
          <w:rFonts w:asciiTheme="majorBidi" w:hAnsiTheme="majorBidi" w:cs="Times New Roman"/>
          <w:sz w:val="24"/>
          <w:szCs w:val="24"/>
        </w:rPr>
        <w:t xml:space="preserve">). </w:t>
      </w:r>
      <w:r>
        <w:rPr>
          <w:rFonts w:asciiTheme="majorBidi" w:hAnsiTheme="majorBidi" w:cs="Times New Roman"/>
          <w:sz w:val="24"/>
          <w:szCs w:val="24"/>
        </w:rPr>
        <w:t>I</w:t>
      </w:r>
      <w:r w:rsidR="002D4277">
        <w:rPr>
          <w:rFonts w:asciiTheme="majorBidi" w:hAnsiTheme="majorBidi" w:cs="Times New Roman"/>
          <w:sz w:val="24"/>
          <w:szCs w:val="24"/>
        </w:rPr>
        <w:t>n cases where multiple regression was conducted, we transformed the s</w:t>
      </w:r>
      <w:r w:rsidR="002D4277" w:rsidRPr="002D4277">
        <w:rPr>
          <w:rFonts w:asciiTheme="majorBidi" w:hAnsiTheme="majorBidi" w:cs="Times New Roman"/>
          <w:sz w:val="24"/>
          <w:szCs w:val="24"/>
        </w:rPr>
        <w:t xml:space="preserve">tandardized </w:t>
      </w:r>
      <w:r w:rsidR="002D4277">
        <w:rPr>
          <w:rFonts w:asciiTheme="majorBidi" w:hAnsiTheme="majorBidi" w:cs="Times New Roman"/>
          <w:sz w:val="24"/>
          <w:szCs w:val="24"/>
        </w:rPr>
        <w:t>b</w:t>
      </w:r>
      <w:r w:rsidR="002D4277" w:rsidRPr="002D4277">
        <w:rPr>
          <w:rFonts w:asciiTheme="majorBidi" w:hAnsiTheme="majorBidi" w:cs="Times New Roman"/>
          <w:sz w:val="24"/>
          <w:szCs w:val="24"/>
        </w:rPr>
        <w:t xml:space="preserve">eta coefficients to </w:t>
      </w:r>
      <w:r w:rsidR="00AF7FE4">
        <w:rPr>
          <w:rFonts w:asciiTheme="majorBidi" w:hAnsiTheme="majorBidi" w:cs="Times New Roman"/>
          <w:sz w:val="24"/>
          <w:szCs w:val="24"/>
        </w:rPr>
        <w:t xml:space="preserve">Pearson’s </w:t>
      </w:r>
      <w:r w:rsidR="002D4277" w:rsidRPr="002D4277">
        <w:rPr>
          <w:rFonts w:asciiTheme="majorBidi" w:hAnsiTheme="majorBidi" w:cs="Times New Roman"/>
          <w:i/>
          <w:iCs/>
          <w:sz w:val="24"/>
          <w:szCs w:val="24"/>
        </w:rPr>
        <w:t>r</w:t>
      </w:r>
      <w:r w:rsidR="002D4277" w:rsidRPr="002D4277">
        <w:rPr>
          <w:rFonts w:asciiTheme="majorBidi" w:hAnsiTheme="majorBidi" w:cs="Times New Roman"/>
          <w:sz w:val="24"/>
          <w:szCs w:val="24"/>
        </w:rPr>
        <w:t xml:space="preserve"> using </w:t>
      </w:r>
      <w:r w:rsidR="000110D8">
        <w:rPr>
          <w:rFonts w:asciiTheme="majorBidi" w:hAnsiTheme="majorBidi" w:cs="Times New Roman"/>
          <w:sz w:val="24"/>
          <w:szCs w:val="24"/>
        </w:rPr>
        <w:t xml:space="preserve">a </w:t>
      </w:r>
      <w:r>
        <w:rPr>
          <w:rFonts w:asciiTheme="majorBidi" w:hAnsiTheme="majorBidi" w:cs="Times New Roman"/>
          <w:sz w:val="24"/>
          <w:szCs w:val="24"/>
        </w:rPr>
        <w:t xml:space="preserve">conventional formula: </w:t>
      </w:r>
      <w:r w:rsidR="002D4277" w:rsidRPr="00845E48">
        <w:rPr>
          <w:rFonts w:asciiTheme="majorBidi" w:hAnsiTheme="majorBidi" w:cs="Times New Roman"/>
          <w:i/>
          <w:iCs/>
          <w:sz w:val="24"/>
          <w:szCs w:val="24"/>
        </w:rPr>
        <w:t>r</w:t>
      </w:r>
      <w:r>
        <w:rPr>
          <w:rFonts w:asciiTheme="majorBidi" w:hAnsiTheme="majorBidi" w:cs="Times New Roman"/>
          <w:sz w:val="24"/>
          <w:szCs w:val="24"/>
        </w:rPr>
        <w:t xml:space="preserve"> </w:t>
      </w:r>
      <w:r w:rsidR="002D4277" w:rsidRPr="002D4277">
        <w:rPr>
          <w:rFonts w:asciiTheme="majorBidi" w:hAnsiTheme="majorBidi" w:cs="Times New Roman"/>
          <w:sz w:val="24"/>
          <w:szCs w:val="24"/>
        </w:rPr>
        <w:t>=</w:t>
      </w:r>
      <w:r>
        <w:rPr>
          <w:rFonts w:asciiTheme="majorBidi" w:hAnsiTheme="majorBidi" w:cs="Times New Roman"/>
          <w:sz w:val="24"/>
          <w:szCs w:val="24"/>
        </w:rPr>
        <w:t xml:space="preserve"> </w:t>
      </w:r>
      <w:r w:rsidR="002D4277" w:rsidRPr="0092020D">
        <w:rPr>
          <w:rFonts w:asciiTheme="majorBidi" w:hAnsiTheme="majorBidi" w:cs="Times New Roman"/>
          <w:i/>
          <w:iCs/>
          <w:sz w:val="24"/>
          <w:szCs w:val="24"/>
        </w:rPr>
        <w:t>β</w:t>
      </w:r>
      <w:r>
        <w:rPr>
          <w:rFonts w:asciiTheme="majorBidi" w:hAnsiTheme="majorBidi" w:cs="Times New Roman"/>
          <w:sz w:val="24"/>
          <w:szCs w:val="24"/>
        </w:rPr>
        <w:t xml:space="preserve"> </w:t>
      </w:r>
      <w:r w:rsidR="002D4277" w:rsidRPr="002D4277">
        <w:rPr>
          <w:rFonts w:asciiTheme="majorBidi" w:hAnsiTheme="majorBidi" w:cs="Times New Roman"/>
          <w:sz w:val="24"/>
          <w:szCs w:val="24"/>
        </w:rPr>
        <w:t>+</w:t>
      </w:r>
      <w:r>
        <w:rPr>
          <w:rFonts w:asciiTheme="majorBidi" w:hAnsiTheme="majorBidi" w:cs="Times New Roman"/>
          <w:sz w:val="24"/>
          <w:szCs w:val="24"/>
        </w:rPr>
        <w:t xml:space="preserve"> </w:t>
      </w:r>
      <w:r w:rsidR="002D4277" w:rsidRPr="002D4277">
        <w:rPr>
          <w:rFonts w:asciiTheme="majorBidi" w:hAnsiTheme="majorBidi" w:cs="Times New Roman"/>
          <w:sz w:val="24"/>
          <w:szCs w:val="24"/>
        </w:rPr>
        <w:t>0.5γ</w:t>
      </w:r>
      <w:r w:rsidR="000110D8">
        <w:rPr>
          <w:rFonts w:asciiTheme="majorBidi" w:hAnsiTheme="majorBidi" w:cs="Times New Roman"/>
          <w:sz w:val="24"/>
          <w:szCs w:val="24"/>
        </w:rPr>
        <w:t xml:space="preserve">, </w:t>
      </w:r>
      <w:r w:rsidR="008E22F4">
        <w:rPr>
          <w:rFonts w:asciiTheme="majorBidi" w:hAnsiTheme="majorBidi" w:cs="Times New Roman"/>
          <w:sz w:val="24"/>
          <w:szCs w:val="24"/>
        </w:rPr>
        <w:t>whereby</w:t>
      </w:r>
      <w:r>
        <w:rPr>
          <w:rFonts w:asciiTheme="majorBidi" w:hAnsiTheme="majorBidi" w:cs="Times New Roman"/>
          <w:sz w:val="24"/>
          <w:szCs w:val="24"/>
        </w:rPr>
        <w:t xml:space="preserve"> </w:t>
      </w:r>
      <w:r w:rsidRPr="002D4277">
        <w:rPr>
          <w:rFonts w:asciiTheme="majorBidi" w:hAnsiTheme="majorBidi" w:cs="Times New Roman"/>
          <w:sz w:val="24"/>
          <w:szCs w:val="24"/>
        </w:rPr>
        <w:t>γ equals 1</w:t>
      </w:r>
      <w:r>
        <w:rPr>
          <w:rFonts w:asciiTheme="majorBidi" w:hAnsiTheme="majorBidi" w:cs="Times New Roman"/>
          <w:sz w:val="24"/>
          <w:szCs w:val="24"/>
        </w:rPr>
        <w:t xml:space="preserve"> </w:t>
      </w:r>
      <w:r w:rsidRPr="002D4277">
        <w:rPr>
          <w:rFonts w:asciiTheme="majorBidi" w:hAnsiTheme="majorBidi" w:cs="Times New Roman"/>
          <w:sz w:val="24"/>
          <w:szCs w:val="24"/>
        </w:rPr>
        <w:t xml:space="preserve">when </w:t>
      </w:r>
      <w:r w:rsidR="00AF7FE4" w:rsidRPr="0092020D">
        <w:rPr>
          <w:rFonts w:asciiTheme="majorBidi" w:hAnsiTheme="majorBidi" w:cs="Times New Roman"/>
          <w:i/>
          <w:iCs/>
          <w:sz w:val="24"/>
          <w:szCs w:val="24"/>
        </w:rPr>
        <w:t>β</w:t>
      </w:r>
      <w:r w:rsidR="00AF7FE4" w:rsidRPr="0006253F" w:rsidDel="00AF7FE4">
        <w:rPr>
          <w:rFonts w:asciiTheme="majorBidi" w:hAnsiTheme="majorBidi" w:cs="Times New Roman"/>
          <w:sz w:val="24"/>
          <w:szCs w:val="24"/>
        </w:rPr>
        <w:t xml:space="preserve"> </w:t>
      </w:r>
      <w:r w:rsidRPr="002D4277">
        <w:rPr>
          <w:rFonts w:asciiTheme="majorBidi" w:hAnsiTheme="majorBidi" w:cs="Times New Roman"/>
          <w:sz w:val="24"/>
          <w:szCs w:val="24"/>
        </w:rPr>
        <w:t>is positive</w:t>
      </w:r>
      <w:r>
        <w:rPr>
          <w:rFonts w:asciiTheme="majorBidi" w:hAnsiTheme="majorBidi" w:cs="Times New Roman"/>
          <w:sz w:val="24"/>
          <w:szCs w:val="24"/>
        </w:rPr>
        <w:t xml:space="preserve"> and zero </w:t>
      </w:r>
      <w:r w:rsidR="002D4277" w:rsidRPr="002D4277">
        <w:rPr>
          <w:rFonts w:asciiTheme="majorBidi" w:hAnsiTheme="majorBidi" w:cs="Times New Roman"/>
          <w:sz w:val="24"/>
          <w:szCs w:val="24"/>
        </w:rPr>
        <w:t xml:space="preserve">when </w:t>
      </w:r>
      <w:r w:rsidR="00AF7FE4" w:rsidRPr="0092020D">
        <w:rPr>
          <w:rFonts w:asciiTheme="majorBidi" w:hAnsiTheme="majorBidi" w:cs="Times New Roman"/>
          <w:i/>
          <w:iCs/>
          <w:sz w:val="24"/>
          <w:szCs w:val="24"/>
        </w:rPr>
        <w:t>β</w:t>
      </w:r>
      <w:r w:rsidR="00AF7FE4" w:rsidDel="00AF7FE4">
        <w:rPr>
          <w:rFonts w:asciiTheme="majorBidi" w:hAnsiTheme="majorBidi" w:cs="Times New Roman"/>
          <w:sz w:val="24"/>
          <w:szCs w:val="24"/>
        </w:rPr>
        <w:t xml:space="preserve"> </w:t>
      </w:r>
      <w:r w:rsidR="002D4277" w:rsidRPr="002D4277">
        <w:rPr>
          <w:rFonts w:asciiTheme="majorBidi" w:hAnsiTheme="majorBidi" w:cs="Times New Roman"/>
          <w:sz w:val="24"/>
          <w:szCs w:val="24"/>
        </w:rPr>
        <w:t>is negative</w:t>
      </w:r>
      <w:r w:rsidR="008E22F4">
        <w:rPr>
          <w:rFonts w:asciiTheme="majorBidi" w:hAnsiTheme="majorBidi" w:cs="Times New Roman"/>
          <w:sz w:val="24"/>
          <w:szCs w:val="24"/>
        </w:rPr>
        <w:t xml:space="preserve"> </w:t>
      </w:r>
      <w:r w:rsidR="008E22F4">
        <w:rPr>
          <w:rFonts w:asciiTheme="majorBidi" w:hAnsiTheme="majorBidi" w:cs="Times New Roman"/>
          <w:sz w:val="24"/>
          <w:szCs w:val="24"/>
        </w:rPr>
        <w:fldChar w:fldCharType="begin"/>
      </w:r>
      <w:r w:rsidR="008E22F4">
        <w:rPr>
          <w:rFonts w:asciiTheme="majorBidi" w:hAnsiTheme="majorBidi" w:cs="Times New Roman"/>
          <w:sz w:val="24"/>
          <w:szCs w:val="24"/>
        </w:rPr>
        <w:instrText xml:space="preserve"> ADDIN EN.CITE &lt;EndNote&gt;&lt;Cite&gt;&lt;Author&gt;Peterson&lt;/Author&gt;&lt;Year&gt;2005&lt;/Year&gt;&lt;IDText&gt;On the use of beta coefficients in meta-analysis&lt;/IDText&gt;&lt;DisplayText&gt;(Peterson &amp;amp; Brown, 2005)&lt;/DisplayText&gt;&lt;record&gt;&lt;isbn&gt;1939-1854&lt;/isbn&gt;&lt;titles&gt;&lt;title&gt;On the use of beta coefficients in meta-analysis&lt;/title&gt;&lt;secondary-title&gt;Journal of Applied Psychology&lt;/secondary-title&gt;&lt;/titles&gt;&lt;pages&gt;175&lt;/pages&gt;&lt;number&gt;1&lt;/number&gt;&lt;contributors&gt;&lt;authors&gt;&lt;author&gt;Peterson, Robert A.&lt;/author&gt;&lt;author&gt;Brown, Steven P.&lt;/author&gt;&lt;/authors&gt;&lt;/contributors&gt;&lt;added-date format="utc"&gt;1561445320&lt;/added-date&gt;&lt;ref-type name="Journal Article"&gt;17&lt;/ref-type&gt;&lt;dates&gt;&lt;year&gt;2005&lt;/year&gt;&lt;/dates&gt;&lt;rec-number&gt;845&lt;/rec-number&gt;&lt;publisher&gt;American Psychological Association&lt;/publisher&gt;&lt;last-updated-date format="utc"&gt;1561445320&lt;/last-updated-date&gt;&lt;volume&gt;90&lt;/volume&gt;&lt;/record&gt;&lt;/Cite&gt;&lt;/EndNote&gt;</w:instrText>
      </w:r>
      <w:r w:rsidR="008E22F4">
        <w:rPr>
          <w:rFonts w:asciiTheme="majorBidi" w:hAnsiTheme="majorBidi" w:cs="Times New Roman"/>
          <w:sz w:val="24"/>
          <w:szCs w:val="24"/>
        </w:rPr>
        <w:fldChar w:fldCharType="separate"/>
      </w:r>
      <w:r w:rsidR="008E22F4">
        <w:rPr>
          <w:rFonts w:asciiTheme="majorBidi" w:hAnsiTheme="majorBidi" w:cs="Times New Roman"/>
          <w:noProof/>
          <w:sz w:val="24"/>
          <w:szCs w:val="24"/>
        </w:rPr>
        <w:t>(Peterson &amp; Brown, 2005)</w:t>
      </w:r>
      <w:r w:rsidR="008E22F4">
        <w:rPr>
          <w:rFonts w:asciiTheme="majorBidi" w:hAnsiTheme="majorBidi" w:cs="Times New Roman"/>
          <w:sz w:val="24"/>
          <w:szCs w:val="24"/>
        </w:rPr>
        <w:fldChar w:fldCharType="end"/>
      </w:r>
      <w:r w:rsidR="002D4277" w:rsidRPr="002D4277">
        <w:rPr>
          <w:rFonts w:asciiTheme="majorBidi" w:hAnsiTheme="majorBidi" w:cs="Times New Roman"/>
          <w:sz w:val="24"/>
          <w:szCs w:val="24"/>
        </w:rPr>
        <w:t xml:space="preserve">. </w:t>
      </w:r>
      <w:r w:rsidR="000110D8">
        <w:rPr>
          <w:rFonts w:asciiTheme="majorBidi" w:hAnsiTheme="majorBidi" w:cs="Times New Roman"/>
          <w:sz w:val="24"/>
          <w:szCs w:val="24"/>
        </w:rPr>
        <w:t>Only o</w:t>
      </w:r>
      <w:r w:rsidR="004C302A">
        <w:rPr>
          <w:rFonts w:asciiTheme="majorBidi" w:hAnsiTheme="majorBidi" w:cs="Times New Roman"/>
          <w:sz w:val="24"/>
          <w:szCs w:val="24"/>
        </w:rPr>
        <w:t xml:space="preserve">ne study </w:t>
      </w:r>
      <w:r w:rsidR="000110D8">
        <w:rPr>
          <w:rFonts w:asciiTheme="majorBidi" w:hAnsiTheme="majorBidi" w:cs="Times New Roman"/>
          <w:sz w:val="24"/>
          <w:szCs w:val="24"/>
        </w:rPr>
        <w:t xml:space="preserve">lacked </w:t>
      </w:r>
      <w:r w:rsidR="004C302A">
        <w:rPr>
          <w:rFonts w:asciiTheme="majorBidi" w:hAnsiTheme="majorBidi" w:cs="Times New Roman"/>
          <w:sz w:val="24"/>
          <w:szCs w:val="24"/>
        </w:rPr>
        <w:t>standardized b</w:t>
      </w:r>
      <w:r w:rsidR="004C302A" w:rsidRPr="002D4277">
        <w:rPr>
          <w:rFonts w:asciiTheme="majorBidi" w:hAnsiTheme="majorBidi" w:cs="Times New Roman"/>
          <w:sz w:val="24"/>
          <w:szCs w:val="24"/>
        </w:rPr>
        <w:t>eta coefficients</w:t>
      </w:r>
      <w:r w:rsidR="004C302A">
        <w:rPr>
          <w:rFonts w:asciiTheme="majorBidi" w:hAnsiTheme="majorBidi" w:cs="Times New Roman"/>
          <w:sz w:val="24"/>
          <w:szCs w:val="24"/>
        </w:rPr>
        <w:t xml:space="preserve"> or other interpretable statistics </w:t>
      </w:r>
      <w:r w:rsidR="004C302A">
        <w:rPr>
          <w:rFonts w:asciiTheme="majorBidi" w:hAnsiTheme="majorBidi" w:cs="Times New Roman"/>
          <w:sz w:val="24"/>
          <w:szCs w:val="24"/>
        </w:rPr>
        <w:fldChar w:fldCharType="begin"/>
      </w:r>
      <w:r w:rsidR="005500BE">
        <w:rPr>
          <w:rFonts w:asciiTheme="majorBidi" w:hAnsiTheme="majorBidi" w:cs="Times New Roman"/>
          <w:sz w:val="24"/>
          <w:szCs w:val="24"/>
        </w:rPr>
        <w:instrText xml:space="preserve"> ADDIN EN.CITE &lt;EndNote&gt;&lt;Cite&gt;&lt;Author&gt;Mistry&lt;/Author&gt;&lt;Year&gt;2007&lt;/Year&gt;&lt;IDText&gt;Children&amp;apos;s television exposure and behavioral and social outcomes at 5.5 years: does timing of exposure matter?&lt;/IDText&gt;&lt;DisplayText&gt;(Mistry et al., 2007)&lt;/DisplayText&gt;&lt;record&gt;&lt;isbn&gt;0031-4005&lt;/isbn&gt;&lt;titles&gt;&lt;title&gt;Children&amp;apos;s television exposure and behavioral and social outcomes at 5.5 years: does timing of exposure matter?&lt;/title&gt;&lt;secondary-title&gt;Pediatrics&lt;/secondary-title&gt;&lt;/titles&gt;&lt;pages&gt;762-769&lt;/pages&gt;&lt;number&gt;4&lt;/number&gt;&lt;contributors&gt;&lt;authors&gt;&lt;author&gt;Mistry, Kamila B.&lt;/author&gt;&lt;author&gt;Minkovitz, Cynthia S.&lt;/author&gt;&lt;author&gt;Strobino, Donna M.&lt;/author&gt;&lt;author&gt;Borzekowski, Dina L. G.&lt;/author&gt;&lt;/authors&gt;&lt;/contributors&gt;&lt;added-date format="utc"&gt;1561446350&lt;/added-date&gt;&lt;ref-type name="Journal Article"&gt;17&lt;/ref-type&gt;&lt;dates&gt;&lt;year&gt;2007&lt;/year&gt;&lt;/dates&gt;&lt;rec-number&gt;846&lt;/rec-number&gt;&lt;publisher&gt;Am Acad Pediatrics&lt;/publisher&gt;&lt;last-updated-date format="utc"&gt;1561446350&lt;/last-updated-date&gt;&lt;volume&gt;120&lt;/volume&gt;&lt;/record&gt;&lt;/Cite&gt;&lt;/EndNote&gt;</w:instrText>
      </w:r>
      <w:r w:rsidR="004C302A">
        <w:rPr>
          <w:rFonts w:asciiTheme="majorBidi" w:hAnsiTheme="majorBidi" w:cs="Times New Roman"/>
          <w:sz w:val="24"/>
          <w:szCs w:val="24"/>
        </w:rPr>
        <w:fldChar w:fldCharType="separate"/>
      </w:r>
      <w:r w:rsidR="005500BE">
        <w:rPr>
          <w:rFonts w:asciiTheme="majorBidi" w:hAnsiTheme="majorBidi" w:cs="Times New Roman"/>
          <w:noProof/>
          <w:sz w:val="24"/>
          <w:szCs w:val="24"/>
        </w:rPr>
        <w:t>(Mistry et al., 2007)</w:t>
      </w:r>
      <w:r w:rsidR="004C302A">
        <w:rPr>
          <w:rFonts w:asciiTheme="majorBidi" w:hAnsiTheme="majorBidi" w:cs="Times New Roman"/>
          <w:sz w:val="24"/>
          <w:szCs w:val="24"/>
        </w:rPr>
        <w:fldChar w:fldCharType="end"/>
      </w:r>
      <w:r w:rsidR="002D4277" w:rsidRPr="002D4277">
        <w:rPr>
          <w:rFonts w:asciiTheme="majorBidi" w:hAnsiTheme="majorBidi" w:cs="Times New Roman"/>
          <w:sz w:val="24"/>
          <w:szCs w:val="24"/>
        </w:rPr>
        <w:t xml:space="preserve"> </w:t>
      </w:r>
      <w:r w:rsidR="004C302A">
        <w:rPr>
          <w:rFonts w:asciiTheme="majorBidi" w:hAnsiTheme="majorBidi" w:cs="Times New Roman"/>
          <w:sz w:val="24"/>
          <w:szCs w:val="24"/>
        </w:rPr>
        <w:t>and therefore could not be included in the meta-analysis.</w:t>
      </w:r>
    </w:p>
    <w:p w14:paraId="4DCD4F4B" w14:textId="61809D43" w:rsidR="00A014A6" w:rsidRDefault="004C302A" w:rsidP="00B7759F">
      <w:pPr>
        <w:spacing w:after="0" w:line="480" w:lineRule="auto"/>
        <w:ind w:firstLine="720"/>
        <w:rPr>
          <w:rFonts w:asciiTheme="majorBidi" w:hAnsiTheme="majorBidi" w:cs="Times New Roman"/>
          <w:sz w:val="24"/>
          <w:szCs w:val="24"/>
        </w:rPr>
      </w:pPr>
      <w:r>
        <w:rPr>
          <w:rFonts w:asciiTheme="majorBidi" w:hAnsiTheme="majorBidi" w:cs="Times New Roman"/>
          <w:sz w:val="24"/>
          <w:szCs w:val="24"/>
        </w:rPr>
        <w:t xml:space="preserve">After the collection and transformation of all the effect sizes, </w:t>
      </w:r>
      <w:r w:rsidR="00DF1F46">
        <w:rPr>
          <w:rFonts w:asciiTheme="majorBidi" w:hAnsiTheme="majorBidi" w:cs="Times New Roman"/>
          <w:sz w:val="24"/>
          <w:szCs w:val="24"/>
        </w:rPr>
        <w:t>we standardized the</w:t>
      </w:r>
      <w:r w:rsidR="00B85FEB">
        <w:rPr>
          <w:rFonts w:asciiTheme="majorBidi" w:hAnsiTheme="majorBidi" w:cs="Times New Roman"/>
          <w:sz w:val="24"/>
          <w:szCs w:val="24"/>
        </w:rPr>
        <w:t xml:space="preserve"> total of 66</w:t>
      </w:r>
      <w:r w:rsidR="00DF1F46">
        <w:rPr>
          <w:rFonts w:asciiTheme="majorBidi" w:hAnsiTheme="majorBidi" w:cs="Times New Roman"/>
          <w:sz w:val="24"/>
          <w:szCs w:val="24"/>
        </w:rPr>
        <w:t xml:space="preserve"> Pearson</w:t>
      </w:r>
      <w:r w:rsidR="00AF7FE4">
        <w:rPr>
          <w:rFonts w:asciiTheme="majorBidi" w:hAnsiTheme="majorBidi" w:cs="Times New Roman"/>
          <w:sz w:val="24"/>
          <w:szCs w:val="24"/>
        </w:rPr>
        <w:t>’s</w:t>
      </w:r>
      <w:r w:rsidR="00DF1F46">
        <w:rPr>
          <w:rFonts w:asciiTheme="majorBidi" w:hAnsiTheme="majorBidi" w:cs="Times New Roman"/>
          <w:sz w:val="24"/>
          <w:szCs w:val="24"/>
        </w:rPr>
        <w:t xml:space="preserve"> coefficients into a set of Fischer </w:t>
      </w:r>
      <w:r w:rsidR="00EA362D">
        <w:rPr>
          <w:rFonts w:asciiTheme="majorBidi" w:hAnsiTheme="majorBidi" w:cs="Times New Roman"/>
          <w:i/>
          <w:sz w:val="24"/>
          <w:szCs w:val="24"/>
        </w:rPr>
        <w:t>z</w:t>
      </w:r>
      <w:r w:rsidR="00EA362D">
        <w:rPr>
          <w:rFonts w:asciiTheme="majorBidi" w:hAnsiTheme="majorBidi" w:cs="Times New Roman"/>
          <w:sz w:val="24"/>
          <w:szCs w:val="24"/>
        </w:rPr>
        <w:t xml:space="preserve"> </w:t>
      </w:r>
      <w:r w:rsidR="00DF1F46">
        <w:rPr>
          <w:rFonts w:asciiTheme="majorBidi" w:hAnsiTheme="majorBidi" w:cs="Times New Roman"/>
          <w:sz w:val="24"/>
          <w:szCs w:val="24"/>
        </w:rPr>
        <w:t>scores</w:t>
      </w:r>
      <w:r>
        <w:rPr>
          <w:rFonts w:asciiTheme="majorBidi" w:hAnsiTheme="majorBidi" w:cs="Times New Roman"/>
          <w:sz w:val="24"/>
          <w:szCs w:val="24"/>
        </w:rPr>
        <w:t xml:space="preserve"> and conducted the meta-analysis</w:t>
      </w:r>
      <w:r w:rsidR="00B85FEB">
        <w:rPr>
          <w:rFonts w:asciiTheme="majorBidi" w:hAnsiTheme="majorBidi" w:cs="Times New Roman"/>
          <w:sz w:val="24"/>
          <w:szCs w:val="24"/>
        </w:rPr>
        <w:t>,</w:t>
      </w:r>
      <w:r w:rsidR="00B85FEB" w:rsidRPr="00B85FEB">
        <w:rPr>
          <w:rFonts w:asciiTheme="majorBidi" w:hAnsiTheme="majorBidi" w:cs="Times New Roman"/>
          <w:sz w:val="24"/>
          <w:szCs w:val="24"/>
        </w:rPr>
        <w:t xml:space="preserve"> </w:t>
      </w:r>
      <w:r w:rsidR="00B85FEB">
        <w:rPr>
          <w:rFonts w:asciiTheme="majorBidi" w:hAnsiTheme="majorBidi" w:cs="Times New Roman"/>
          <w:sz w:val="24"/>
          <w:szCs w:val="24"/>
        </w:rPr>
        <w:t xml:space="preserve">using </w:t>
      </w:r>
      <w:r w:rsidR="00AF7FE4">
        <w:rPr>
          <w:rFonts w:asciiTheme="majorBidi" w:hAnsiTheme="majorBidi" w:cs="Times New Roman"/>
          <w:sz w:val="24"/>
          <w:szCs w:val="24"/>
        </w:rPr>
        <w:t xml:space="preserve">the </w:t>
      </w:r>
      <w:r w:rsidR="00B85FEB">
        <w:rPr>
          <w:rFonts w:asciiTheme="majorBidi" w:hAnsiTheme="majorBidi" w:cs="Times New Roman"/>
          <w:sz w:val="24"/>
          <w:szCs w:val="24"/>
        </w:rPr>
        <w:t>statistical package</w:t>
      </w:r>
      <w:r w:rsidR="002B3B0D">
        <w:rPr>
          <w:rFonts w:asciiTheme="majorBidi" w:hAnsiTheme="majorBidi" w:cs="Times New Roman"/>
          <w:sz w:val="24"/>
          <w:szCs w:val="24"/>
        </w:rPr>
        <w:t>,</w:t>
      </w:r>
      <w:r w:rsidR="00B85FEB">
        <w:rPr>
          <w:rFonts w:asciiTheme="majorBidi" w:hAnsiTheme="majorBidi" w:cs="Times New Roman"/>
          <w:sz w:val="24"/>
          <w:szCs w:val="24"/>
        </w:rPr>
        <w:t xml:space="preserve"> </w:t>
      </w:r>
      <w:proofErr w:type="spellStart"/>
      <w:r w:rsidR="00B85FEB">
        <w:rPr>
          <w:rFonts w:asciiTheme="majorBidi" w:hAnsiTheme="majorBidi" w:cs="Times New Roman"/>
          <w:sz w:val="24"/>
          <w:szCs w:val="24"/>
        </w:rPr>
        <w:t>Meta</w:t>
      </w:r>
      <w:r w:rsidR="002D053D">
        <w:rPr>
          <w:rFonts w:asciiTheme="majorBidi" w:hAnsiTheme="majorBidi" w:cs="Times New Roman"/>
          <w:sz w:val="24"/>
          <w:szCs w:val="24"/>
        </w:rPr>
        <w:t>f</w:t>
      </w:r>
      <w:r w:rsidR="00B85FEB">
        <w:rPr>
          <w:rFonts w:asciiTheme="majorBidi" w:hAnsiTheme="majorBidi" w:cs="Times New Roman"/>
          <w:sz w:val="24"/>
          <w:szCs w:val="24"/>
        </w:rPr>
        <w:t>or</w:t>
      </w:r>
      <w:proofErr w:type="spellEnd"/>
      <w:r w:rsidR="009A666B">
        <w:rPr>
          <w:rFonts w:asciiTheme="majorBidi" w:hAnsiTheme="majorBidi" w:cs="Times New Roman"/>
          <w:sz w:val="24"/>
          <w:szCs w:val="24"/>
        </w:rPr>
        <w:t xml:space="preserve"> </w:t>
      </w:r>
      <w:r w:rsidR="009A666B" w:rsidRPr="00D83796">
        <w:rPr>
          <w:rFonts w:asciiTheme="majorBidi" w:hAnsiTheme="majorBidi" w:cs="Times New Roman"/>
          <w:sz w:val="24"/>
          <w:szCs w:val="24"/>
        </w:rPr>
        <w:t>(v</w:t>
      </w:r>
      <w:r w:rsidR="009A666B">
        <w:rPr>
          <w:rFonts w:asciiTheme="majorBidi" w:hAnsiTheme="majorBidi" w:cs="Times New Roman"/>
          <w:sz w:val="24"/>
          <w:szCs w:val="24"/>
        </w:rPr>
        <w:t xml:space="preserve">ersion </w:t>
      </w:r>
      <w:r w:rsidR="009A666B" w:rsidRPr="00D83796">
        <w:rPr>
          <w:rFonts w:asciiTheme="majorBidi" w:hAnsiTheme="majorBidi" w:cs="Times New Roman"/>
          <w:sz w:val="24"/>
          <w:szCs w:val="24"/>
        </w:rPr>
        <w:t>2.1-0</w:t>
      </w:r>
      <w:r w:rsidR="00AF7FE4">
        <w:rPr>
          <w:rFonts w:asciiTheme="majorBidi" w:hAnsiTheme="majorBidi" w:cs="Times New Roman"/>
          <w:sz w:val="24"/>
          <w:szCs w:val="24"/>
        </w:rPr>
        <w:t xml:space="preserve">; </w:t>
      </w:r>
      <w:hyperlink r:id="rId11" w:history="1">
        <w:r w:rsidR="00AF7FE4" w:rsidRPr="00AF7FE4">
          <w:rPr>
            <w:rStyle w:val="Hyperlink"/>
            <w:rFonts w:asciiTheme="majorBidi" w:hAnsiTheme="majorBidi" w:cs="Times New Roman"/>
            <w:sz w:val="24"/>
            <w:szCs w:val="24"/>
          </w:rPr>
          <w:t>www.metafor-project.org</w:t>
        </w:r>
      </w:hyperlink>
      <w:r w:rsidR="009A666B" w:rsidRPr="00D83796">
        <w:rPr>
          <w:rFonts w:asciiTheme="majorBidi" w:hAnsiTheme="majorBidi" w:cs="Times New Roman"/>
          <w:sz w:val="24"/>
          <w:szCs w:val="24"/>
        </w:rPr>
        <w:t>)</w:t>
      </w:r>
      <w:r w:rsidR="00DF1F46">
        <w:rPr>
          <w:rFonts w:asciiTheme="majorBidi" w:hAnsiTheme="majorBidi" w:cs="Times New Roman"/>
          <w:sz w:val="24"/>
          <w:szCs w:val="24"/>
        </w:rPr>
        <w:t>.</w:t>
      </w:r>
      <w:r w:rsidR="00023F90">
        <w:rPr>
          <w:rFonts w:asciiTheme="majorBidi" w:hAnsiTheme="majorBidi" w:cs="Times New Roman"/>
          <w:sz w:val="24"/>
          <w:szCs w:val="24"/>
        </w:rPr>
        <w:t xml:space="preserve"> </w:t>
      </w:r>
      <w:r w:rsidR="00ED262A">
        <w:rPr>
          <w:rFonts w:asciiTheme="majorBidi" w:hAnsiTheme="majorBidi" w:cs="Times New Roman"/>
          <w:sz w:val="24"/>
          <w:szCs w:val="24"/>
        </w:rPr>
        <w:t xml:space="preserve">To </w:t>
      </w:r>
      <w:r w:rsidR="002B3B0D">
        <w:rPr>
          <w:rFonts w:asciiTheme="majorBidi" w:hAnsiTheme="majorBidi" w:cs="Times New Roman"/>
          <w:sz w:val="24"/>
          <w:szCs w:val="24"/>
        </w:rPr>
        <w:t xml:space="preserve">ensure </w:t>
      </w:r>
      <w:r w:rsidR="00ED262A">
        <w:rPr>
          <w:rFonts w:asciiTheme="majorBidi" w:hAnsiTheme="majorBidi" w:cs="Times New Roman"/>
          <w:sz w:val="24"/>
          <w:szCs w:val="24"/>
        </w:rPr>
        <w:t>the validity of the results, w</w:t>
      </w:r>
      <w:r w:rsidR="00023F90">
        <w:rPr>
          <w:rFonts w:asciiTheme="majorBidi" w:hAnsiTheme="majorBidi" w:cs="Times New Roman"/>
          <w:sz w:val="24"/>
          <w:szCs w:val="24"/>
        </w:rPr>
        <w:t xml:space="preserve">e </w:t>
      </w:r>
      <w:r w:rsidR="00D009AD">
        <w:rPr>
          <w:rFonts w:asciiTheme="majorBidi" w:hAnsiTheme="majorBidi" w:cs="Times New Roman"/>
          <w:sz w:val="24"/>
          <w:szCs w:val="24"/>
        </w:rPr>
        <w:t>appl</w:t>
      </w:r>
      <w:r w:rsidR="00ED262A">
        <w:rPr>
          <w:rFonts w:asciiTheme="majorBidi" w:hAnsiTheme="majorBidi" w:cs="Times New Roman"/>
          <w:sz w:val="24"/>
          <w:szCs w:val="24"/>
        </w:rPr>
        <w:t>ied both conventional statistical models: the</w:t>
      </w:r>
      <w:r w:rsidR="00023F90">
        <w:rPr>
          <w:rFonts w:asciiTheme="majorBidi" w:hAnsiTheme="majorBidi" w:cs="Times New Roman"/>
          <w:sz w:val="24"/>
          <w:szCs w:val="24"/>
        </w:rPr>
        <w:t xml:space="preserve"> </w:t>
      </w:r>
      <w:r w:rsidR="00D009AD">
        <w:rPr>
          <w:rFonts w:asciiTheme="majorBidi" w:hAnsiTheme="majorBidi" w:cs="Times New Roman"/>
          <w:sz w:val="24"/>
          <w:szCs w:val="24"/>
        </w:rPr>
        <w:t xml:space="preserve">random effects model </w:t>
      </w:r>
      <w:r w:rsidR="00ED262A">
        <w:rPr>
          <w:rFonts w:asciiTheme="majorBidi" w:hAnsiTheme="majorBidi" w:cs="Times New Roman"/>
          <w:sz w:val="24"/>
          <w:szCs w:val="24"/>
        </w:rPr>
        <w:t xml:space="preserve">and </w:t>
      </w:r>
      <w:r w:rsidR="00D009AD">
        <w:rPr>
          <w:rFonts w:asciiTheme="majorBidi" w:hAnsiTheme="majorBidi" w:cs="Times New Roman"/>
          <w:sz w:val="24"/>
          <w:szCs w:val="24"/>
        </w:rPr>
        <w:t>the fixed model</w:t>
      </w:r>
      <w:r w:rsidR="00612152">
        <w:rPr>
          <w:rFonts w:asciiTheme="majorBidi" w:hAnsiTheme="majorBidi" w:cs="Times New Roman"/>
          <w:sz w:val="24"/>
          <w:szCs w:val="24"/>
        </w:rPr>
        <w:t xml:space="preserve"> (Figure 3)</w:t>
      </w:r>
      <w:r w:rsidR="00743FDC">
        <w:rPr>
          <w:rFonts w:asciiTheme="majorBidi" w:hAnsiTheme="majorBidi" w:cs="Times New Roman"/>
          <w:sz w:val="24"/>
          <w:szCs w:val="24"/>
        </w:rPr>
        <w:t xml:space="preserve">. </w:t>
      </w:r>
      <w:r w:rsidR="00612152">
        <w:rPr>
          <w:rFonts w:asciiTheme="majorBidi" w:hAnsiTheme="majorBidi" w:cs="Times New Roman"/>
          <w:sz w:val="24"/>
          <w:szCs w:val="24"/>
        </w:rPr>
        <w:t>We present here the results from t</w:t>
      </w:r>
      <w:r w:rsidR="00ED262A">
        <w:rPr>
          <w:rFonts w:asciiTheme="majorBidi" w:hAnsiTheme="majorBidi" w:cs="Times New Roman"/>
          <w:sz w:val="24"/>
          <w:szCs w:val="24"/>
        </w:rPr>
        <w:t xml:space="preserve">he </w:t>
      </w:r>
      <w:r w:rsidR="00612152">
        <w:rPr>
          <w:rFonts w:asciiTheme="majorBidi" w:hAnsiTheme="majorBidi" w:cs="Times New Roman"/>
          <w:sz w:val="24"/>
          <w:szCs w:val="24"/>
        </w:rPr>
        <w:t xml:space="preserve">more </w:t>
      </w:r>
      <w:r w:rsidR="00612152" w:rsidRPr="004C302A">
        <w:rPr>
          <w:rFonts w:asciiTheme="majorBidi" w:hAnsiTheme="majorBidi" w:cs="Times New Roman"/>
          <w:sz w:val="24"/>
          <w:szCs w:val="24"/>
        </w:rPr>
        <w:t>lenient</w:t>
      </w:r>
      <w:r w:rsidR="00612152">
        <w:rPr>
          <w:rFonts w:asciiTheme="majorBidi" w:hAnsiTheme="majorBidi" w:cs="Times New Roman"/>
          <w:sz w:val="24"/>
          <w:szCs w:val="24"/>
        </w:rPr>
        <w:t xml:space="preserve"> </w:t>
      </w:r>
      <w:r w:rsidR="00ED262A">
        <w:rPr>
          <w:rFonts w:asciiTheme="majorBidi" w:hAnsiTheme="majorBidi" w:cs="Times New Roman"/>
          <w:sz w:val="24"/>
          <w:szCs w:val="24"/>
        </w:rPr>
        <w:t>r</w:t>
      </w:r>
      <w:r w:rsidR="00743FDC">
        <w:rPr>
          <w:rFonts w:asciiTheme="majorBidi" w:hAnsiTheme="majorBidi" w:cs="Times New Roman"/>
          <w:sz w:val="24"/>
          <w:szCs w:val="24"/>
        </w:rPr>
        <w:t>andom effects model</w:t>
      </w:r>
      <w:r w:rsidR="00612152">
        <w:rPr>
          <w:rFonts w:asciiTheme="majorBidi" w:hAnsiTheme="majorBidi" w:cs="Times New Roman"/>
          <w:sz w:val="24"/>
          <w:szCs w:val="24"/>
        </w:rPr>
        <w:t xml:space="preserve">, which </w:t>
      </w:r>
      <w:r w:rsidR="00ED262A">
        <w:rPr>
          <w:rFonts w:asciiTheme="majorBidi" w:hAnsiTheme="majorBidi" w:cs="Times New Roman"/>
          <w:sz w:val="24"/>
          <w:szCs w:val="24"/>
        </w:rPr>
        <w:t xml:space="preserve">allows the assumption that studies are not </w:t>
      </w:r>
      <w:r w:rsidR="00023F90">
        <w:rPr>
          <w:rFonts w:asciiTheme="majorBidi" w:hAnsiTheme="majorBidi" w:cs="Times New Roman"/>
          <w:sz w:val="24"/>
          <w:szCs w:val="24"/>
        </w:rPr>
        <w:t xml:space="preserve">functionally identical </w:t>
      </w:r>
      <w:r w:rsidR="00023F90">
        <w:rPr>
          <w:rFonts w:asciiTheme="majorBidi" w:hAnsiTheme="majorBidi" w:cs="Times New Roman"/>
          <w:sz w:val="24"/>
          <w:szCs w:val="24"/>
        </w:rPr>
        <w:fldChar w:fldCharType="begin"/>
      </w:r>
      <w:r w:rsidR="005500BE">
        <w:rPr>
          <w:rFonts w:asciiTheme="majorBidi" w:hAnsiTheme="majorBidi" w:cs="Times New Roman"/>
          <w:sz w:val="24"/>
          <w:szCs w:val="24"/>
        </w:rPr>
        <w:instrText xml:space="preserve"> ADDIN EN.CITE &lt;EndNote&gt;&lt;Cite&gt;&lt;Author&gt;Borenstein&lt;/Author&gt;&lt;Year&gt;2011&lt;/Year&gt;&lt;IDText&gt;Introduction to meta-analysis&lt;/IDText&gt;&lt;DisplayText&gt;(Borenstein et al., 2011)&lt;/DisplayText&gt;&lt;record&gt;&lt;isbn&gt;1119964377&lt;/isbn&gt;&lt;titles&gt;&lt;title&gt;Introduction to meta-analysis&lt;/title&gt;&lt;/titles&gt;&lt;contributors&gt;&lt;authors&gt;&lt;author&gt;Borenstein, Michael&lt;/author&gt;&lt;author&gt;Hedges, Larry V.&lt;/author&gt;&lt;author&gt;Higgins, Julian P. T.&lt;/author&gt;&lt;author&gt;Rothstein, Hannah R.&lt;/author&gt;&lt;/authors&gt;&lt;/contributors&gt;&lt;added-date format="utc"&gt;1561291874&lt;/added-date&gt;&lt;ref-type name="Book"&gt;6&lt;/ref-type&gt;&lt;dates&gt;&lt;year&gt;2011&lt;/year&gt;&lt;/dates&gt;&lt;rec-number&gt;843&lt;/rec-number&gt;&lt;publisher&gt;John Wiley &amp;amp; Sons&lt;/publisher&gt;&lt;last-updated-date format="utc"&gt;1561291874&lt;/last-updated-date&gt;&lt;/record&gt;&lt;/Cite&gt;&lt;/EndNote&gt;</w:instrText>
      </w:r>
      <w:r w:rsidR="00023F90">
        <w:rPr>
          <w:rFonts w:asciiTheme="majorBidi" w:hAnsiTheme="majorBidi" w:cs="Times New Roman"/>
          <w:sz w:val="24"/>
          <w:szCs w:val="24"/>
        </w:rPr>
        <w:fldChar w:fldCharType="separate"/>
      </w:r>
      <w:r w:rsidR="005500BE">
        <w:rPr>
          <w:rFonts w:asciiTheme="majorBidi" w:hAnsiTheme="majorBidi" w:cs="Times New Roman"/>
          <w:noProof/>
          <w:sz w:val="24"/>
          <w:szCs w:val="24"/>
        </w:rPr>
        <w:t>(Borenstein et al., 2011)</w:t>
      </w:r>
      <w:r w:rsidR="00023F90">
        <w:rPr>
          <w:rFonts w:asciiTheme="majorBidi" w:hAnsiTheme="majorBidi" w:cs="Times New Roman"/>
          <w:sz w:val="24"/>
          <w:szCs w:val="24"/>
        </w:rPr>
        <w:fldChar w:fldCharType="end"/>
      </w:r>
      <w:r w:rsidR="00023F90">
        <w:rPr>
          <w:rFonts w:asciiTheme="majorBidi" w:hAnsiTheme="majorBidi" w:cs="Times New Roman"/>
          <w:sz w:val="24"/>
          <w:szCs w:val="24"/>
        </w:rPr>
        <w:t>.</w:t>
      </w:r>
      <w:r w:rsidR="008414D2">
        <w:rPr>
          <w:rFonts w:asciiTheme="majorBidi" w:hAnsiTheme="majorBidi" w:cs="Times New Roman"/>
          <w:sz w:val="24"/>
          <w:szCs w:val="24"/>
        </w:rPr>
        <w:t xml:space="preserve"> </w:t>
      </w:r>
    </w:p>
    <w:p w14:paraId="00F83D0A" w14:textId="0ADE1D32" w:rsidR="00A014A6" w:rsidRDefault="00A014A6" w:rsidP="00612152">
      <w:pPr>
        <w:spacing w:after="0" w:line="480" w:lineRule="auto"/>
        <w:ind w:firstLine="720"/>
        <w:rPr>
          <w:rFonts w:asciiTheme="majorBidi" w:hAnsiTheme="majorBidi" w:cs="Times New Roman"/>
          <w:sz w:val="24"/>
          <w:szCs w:val="24"/>
        </w:rPr>
      </w:pPr>
      <w:r>
        <w:rPr>
          <w:rFonts w:asciiTheme="majorBidi" w:hAnsiTheme="majorBidi" w:cs="Times New Roman"/>
          <w:sz w:val="24"/>
          <w:szCs w:val="24"/>
        </w:rPr>
        <w:t xml:space="preserve">The </w:t>
      </w:r>
      <w:r w:rsidR="00D06FFB">
        <w:rPr>
          <w:rFonts w:asciiTheme="majorBidi" w:hAnsiTheme="majorBidi" w:cs="Times New Roman"/>
          <w:sz w:val="24"/>
          <w:szCs w:val="24"/>
        </w:rPr>
        <w:t>image</w:t>
      </w:r>
      <w:r>
        <w:rPr>
          <w:rFonts w:asciiTheme="majorBidi" w:hAnsiTheme="majorBidi" w:cs="Times New Roman"/>
          <w:sz w:val="24"/>
          <w:szCs w:val="24"/>
        </w:rPr>
        <w:t xml:space="preserve"> that arises from the</w:t>
      </w:r>
      <w:r w:rsidR="00D06FFB">
        <w:rPr>
          <w:rFonts w:asciiTheme="majorBidi" w:hAnsiTheme="majorBidi" w:cs="Times New Roman"/>
          <w:sz w:val="24"/>
          <w:szCs w:val="24"/>
        </w:rPr>
        <w:t xml:space="preserve"> entire</w:t>
      </w:r>
      <w:r>
        <w:rPr>
          <w:rFonts w:asciiTheme="majorBidi" w:hAnsiTheme="majorBidi" w:cs="Times New Roman"/>
          <w:sz w:val="24"/>
          <w:szCs w:val="24"/>
        </w:rPr>
        <w:t xml:space="preserve"> meta-analysis is illustrated in a forest plot (Figure </w:t>
      </w:r>
      <w:r w:rsidR="00C36276">
        <w:rPr>
          <w:rFonts w:asciiTheme="majorBidi" w:hAnsiTheme="majorBidi" w:cs="Times New Roman"/>
          <w:sz w:val="24"/>
          <w:szCs w:val="24"/>
        </w:rPr>
        <w:t>3</w:t>
      </w:r>
      <w:r>
        <w:rPr>
          <w:rFonts w:asciiTheme="majorBidi" w:hAnsiTheme="majorBidi" w:cs="Times New Roman"/>
          <w:sz w:val="24"/>
          <w:szCs w:val="24"/>
        </w:rPr>
        <w:t xml:space="preserve">). </w:t>
      </w:r>
      <w:r w:rsidR="00D06FFB">
        <w:rPr>
          <w:rFonts w:asciiTheme="majorBidi" w:hAnsiTheme="majorBidi" w:cs="Times New Roman"/>
          <w:sz w:val="24"/>
          <w:szCs w:val="24"/>
        </w:rPr>
        <w:t>Allegedly, t</w:t>
      </w:r>
      <w:r w:rsidR="00AB5130">
        <w:rPr>
          <w:rFonts w:asciiTheme="majorBidi" w:hAnsiTheme="majorBidi" w:cs="Times New Roman"/>
          <w:sz w:val="24"/>
          <w:szCs w:val="24"/>
        </w:rPr>
        <w:t xml:space="preserve">he results indicate that screen time is positively related with psychosocial and cognitive variables </w:t>
      </w:r>
      <w:r w:rsidR="00AB5130" w:rsidRPr="00537F5A">
        <w:rPr>
          <w:rFonts w:asciiTheme="majorBidi" w:hAnsiTheme="majorBidi" w:cs="Times New Roman"/>
          <w:sz w:val="24"/>
          <w:szCs w:val="24"/>
        </w:rPr>
        <w:t>(</w:t>
      </w:r>
      <w:r w:rsidR="00AB5130" w:rsidRPr="00AB5130">
        <w:rPr>
          <w:rFonts w:asciiTheme="majorBidi" w:hAnsiTheme="majorBidi" w:cs="Times New Roman"/>
          <w:i/>
          <w:iCs/>
          <w:sz w:val="24"/>
          <w:szCs w:val="24"/>
        </w:rPr>
        <w:t>r</w:t>
      </w:r>
      <w:r w:rsidR="00AB5130" w:rsidRPr="00537F5A">
        <w:rPr>
          <w:rFonts w:asciiTheme="majorBidi" w:hAnsiTheme="majorBidi" w:cs="Times New Roman"/>
          <w:sz w:val="24"/>
          <w:szCs w:val="24"/>
        </w:rPr>
        <w:t xml:space="preserve"> </w:t>
      </w:r>
      <w:r w:rsidR="00AB5130">
        <w:rPr>
          <w:rFonts w:asciiTheme="majorBidi" w:hAnsiTheme="majorBidi" w:cs="Times New Roman"/>
          <w:sz w:val="24"/>
          <w:szCs w:val="24"/>
        </w:rPr>
        <w:t xml:space="preserve">= </w:t>
      </w:r>
      <w:r w:rsidR="00AB5130" w:rsidRPr="00537F5A">
        <w:rPr>
          <w:rFonts w:asciiTheme="majorBidi" w:hAnsiTheme="majorBidi" w:cs="Times New Roman"/>
          <w:sz w:val="24"/>
          <w:szCs w:val="24"/>
        </w:rPr>
        <w:t>0.</w:t>
      </w:r>
      <w:r w:rsidR="00AB5130">
        <w:rPr>
          <w:rFonts w:asciiTheme="majorBidi" w:hAnsiTheme="majorBidi" w:cs="Times New Roman"/>
          <w:sz w:val="24"/>
          <w:szCs w:val="24"/>
        </w:rPr>
        <w:t>0</w:t>
      </w:r>
      <w:r w:rsidR="00AB5130" w:rsidRPr="00537F5A">
        <w:rPr>
          <w:rFonts w:asciiTheme="majorBidi" w:hAnsiTheme="majorBidi" w:cs="Times New Roman"/>
          <w:sz w:val="24"/>
          <w:szCs w:val="24"/>
        </w:rPr>
        <w:t>8,</w:t>
      </w:r>
      <w:r w:rsidR="00AB5130">
        <w:rPr>
          <w:rFonts w:asciiTheme="majorBidi" w:hAnsiTheme="majorBidi" w:cs="Times New Roman"/>
          <w:sz w:val="24"/>
          <w:szCs w:val="24"/>
        </w:rPr>
        <w:t xml:space="preserve"> </w:t>
      </w:r>
      <w:r w:rsidR="00AB5130" w:rsidRPr="00AB5130">
        <w:rPr>
          <w:rFonts w:asciiTheme="majorBidi" w:hAnsiTheme="majorBidi" w:cs="Times New Roman"/>
          <w:i/>
          <w:iCs/>
          <w:sz w:val="24"/>
          <w:szCs w:val="24"/>
        </w:rPr>
        <w:t>p</w:t>
      </w:r>
      <w:r w:rsidR="00AB5130" w:rsidRPr="00537F5A">
        <w:rPr>
          <w:rFonts w:asciiTheme="majorBidi" w:hAnsiTheme="majorBidi" w:cs="Times New Roman"/>
          <w:sz w:val="24"/>
          <w:szCs w:val="24"/>
        </w:rPr>
        <w:t xml:space="preserve"> &lt; 0.01; 95% CI [0.</w:t>
      </w:r>
      <w:r w:rsidR="00AB5130">
        <w:rPr>
          <w:rFonts w:asciiTheme="majorBidi" w:hAnsiTheme="majorBidi" w:cs="Times New Roman"/>
          <w:sz w:val="24"/>
          <w:szCs w:val="24"/>
        </w:rPr>
        <w:t>0</w:t>
      </w:r>
      <w:r w:rsidR="00B921AC">
        <w:rPr>
          <w:rFonts w:asciiTheme="majorBidi" w:hAnsiTheme="majorBidi" w:cs="Times New Roman"/>
          <w:sz w:val="24"/>
          <w:szCs w:val="24"/>
        </w:rPr>
        <w:t>6</w:t>
      </w:r>
      <w:r w:rsidR="00AB5130" w:rsidRPr="00537F5A">
        <w:rPr>
          <w:rFonts w:asciiTheme="majorBidi" w:hAnsiTheme="majorBidi" w:cs="Times New Roman"/>
          <w:sz w:val="24"/>
          <w:szCs w:val="24"/>
        </w:rPr>
        <w:t>,</w:t>
      </w:r>
      <w:r w:rsidR="00AB5130">
        <w:rPr>
          <w:rFonts w:asciiTheme="majorBidi" w:hAnsiTheme="majorBidi" w:cs="Times New Roman"/>
          <w:sz w:val="24"/>
          <w:szCs w:val="24"/>
        </w:rPr>
        <w:t xml:space="preserve"> 0</w:t>
      </w:r>
      <w:r w:rsidR="00AB5130" w:rsidRPr="00537F5A">
        <w:rPr>
          <w:rFonts w:asciiTheme="majorBidi" w:hAnsiTheme="majorBidi" w:cs="Times New Roman"/>
          <w:sz w:val="24"/>
          <w:szCs w:val="24"/>
        </w:rPr>
        <w:t xml:space="preserve"> .</w:t>
      </w:r>
      <w:r w:rsidR="00AB5130">
        <w:rPr>
          <w:rFonts w:asciiTheme="majorBidi" w:hAnsiTheme="majorBidi" w:cs="Times New Roman"/>
          <w:sz w:val="24"/>
          <w:szCs w:val="24"/>
        </w:rPr>
        <w:t>11</w:t>
      </w:r>
      <w:r w:rsidR="00B85FEB">
        <w:rPr>
          <w:rFonts w:asciiTheme="majorBidi" w:hAnsiTheme="majorBidi" w:cs="Times New Roman"/>
          <w:sz w:val="24"/>
          <w:szCs w:val="24"/>
        </w:rPr>
        <w:t>]</w:t>
      </w:r>
      <w:r w:rsidR="00AB5130" w:rsidRPr="00537F5A">
        <w:rPr>
          <w:rFonts w:asciiTheme="majorBidi" w:hAnsiTheme="majorBidi" w:cs="Times New Roman"/>
          <w:sz w:val="24"/>
          <w:szCs w:val="24"/>
        </w:rPr>
        <w:t>).</w:t>
      </w:r>
      <w:r w:rsidR="00AB5130">
        <w:rPr>
          <w:rFonts w:asciiTheme="majorBidi" w:hAnsiTheme="majorBidi" w:cs="Times New Roman"/>
          <w:sz w:val="24"/>
          <w:szCs w:val="24"/>
        </w:rPr>
        <w:t xml:space="preserve"> </w:t>
      </w:r>
      <w:r w:rsidR="00BB25D5">
        <w:rPr>
          <w:rFonts w:asciiTheme="majorBidi" w:hAnsiTheme="majorBidi" w:cs="Times New Roman"/>
          <w:sz w:val="24"/>
          <w:szCs w:val="24"/>
        </w:rPr>
        <w:t>Two additional meta-analyses</w:t>
      </w:r>
      <w:r w:rsidR="00612152">
        <w:rPr>
          <w:rFonts w:asciiTheme="majorBidi" w:hAnsiTheme="majorBidi" w:cs="Times New Roman"/>
          <w:sz w:val="24"/>
          <w:szCs w:val="24"/>
        </w:rPr>
        <w:t>, which</w:t>
      </w:r>
      <w:r w:rsidR="00BB25D5">
        <w:rPr>
          <w:rFonts w:asciiTheme="majorBidi" w:hAnsiTheme="majorBidi" w:cs="Times New Roman"/>
          <w:sz w:val="24"/>
          <w:szCs w:val="24"/>
        </w:rPr>
        <w:t xml:space="preserve"> were performed </w:t>
      </w:r>
      <w:r w:rsidR="00B921AC">
        <w:rPr>
          <w:rFonts w:asciiTheme="majorBidi" w:hAnsiTheme="majorBidi" w:cs="Times New Roman"/>
          <w:sz w:val="24"/>
          <w:szCs w:val="24"/>
        </w:rPr>
        <w:t xml:space="preserve">separately for </w:t>
      </w:r>
      <w:r w:rsidR="00BB25D5">
        <w:rPr>
          <w:rFonts w:asciiTheme="majorBidi" w:hAnsiTheme="majorBidi" w:cs="Times New Roman"/>
          <w:sz w:val="24"/>
          <w:szCs w:val="24"/>
        </w:rPr>
        <w:t>each cluster of variables</w:t>
      </w:r>
      <w:r w:rsidR="00612152">
        <w:rPr>
          <w:rFonts w:asciiTheme="majorBidi" w:hAnsiTheme="majorBidi" w:cs="Times New Roman"/>
          <w:sz w:val="24"/>
          <w:szCs w:val="24"/>
        </w:rPr>
        <w:t>,</w:t>
      </w:r>
      <w:r w:rsidR="00BB25D5">
        <w:rPr>
          <w:rFonts w:asciiTheme="majorBidi" w:hAnsiTheme="majorBidi" w:cs="Times New Roman"/>
          <w:sz w:val="24"/>
          <w:szCs w:val="24"/>
        </w:rPr>
        <w:t xml:space="preserve"> provided s</w:t>
      </w:r>
      <w:r w:rsidR="00AB5130">
        <w:rPr>
          <w:rFonts w:asciiTheme="majorBidi" w:hAnsiTheme="majorBidi" w:cs="Times New Roman"/>
          <w:sz w:val="24"/>
          <w:szCs w:val="24"/>
        </w:rPr>
        <w:t xml:space="preserve">imilar </w:t>
      </w:r>
      <w:r w:rsidR="00BB25D5">
        <w:rPr>
          <w:rFonts w:asciiTheme="majorBidi" w:hAnsiTheme="majorBidi" w:cs="Times New Roman"/>
          <w:sz w:val="24"/>
          <w:szCs w:val="24"/>
        </w:rPr>
        <w:t xml:space="preserve">results, for the </w:t>
      </w:r>
      <w:r w:rsidR="00EA737E">
        <w:rPr>
          <w:rFonts w:asciiTheme="majorBidi" w:hAnsiTheme="majorBidi" w:cs="Times New Roman"/>
          <w:sz w:val="24"/>
          <w:szCs w:val="24"/>
        </w:rPr>
        <w:t xml:space="preserve">psychosocial </w:t>
      </w:r>
      <w:r w:rsidR="00BB25D5" w:rsidRPr="00537F5A">
        <w:rPr>
          <w:rFonts w:asciiTheme="majorBidi" w:hAnsiTheme="majorBidi" w:cs="Times New Roman"/>
          <w:sz w:val="24"/>
          <w:szCs w:val="24"/>
        </w:rPr>
        <w:t>(</w:t>
      </w:r>
      <w:r w:rsidR="00BB25D5" w:rsidRPr="00CA04DE">
        <w:rPr>
          <w:rFonts w:asciiTheme="majorBidi" w:hAnsiTheme="majorBidi" w:cs="Times New Roman"/>
          <w:i/>
          <w:iCs/>
          <w:sz w:val="24"/>
          <w:szCs w:val="24"/>
        </w:rPr>
        <w:t>r</w:t>
      </w:r>
      <w:r w:rsidR="00BB25D5" w:rsidRPr="00537F5A">
        <w:rPr>
          <w:rFonts w:asciiTheme="majorBidi" w:hAnsiTheme="majorBidi" w:cs="Times New Roman"/>
          <w:sz w:val="24"/>
          <w:szCs w:val="24"/>
        </w:rPr>
        <w:t xml:space="preserve"> </w:t>
      </w:r>
      <w:r w:rsidR="00BB25D5">
        <w:rPr>
          <w:rFonts w:asciiTheme="majorBidi" w:hAnsiTheme="majorBidi" w:cs="Times New Roman"/>
          <w:sz w:val="24"/>
          <w:szCs w:val="24"/>
        </w:rPr>
        <w:t xml:space="preserve">= </w:t>
      </w:r>
      <w:r w:rsidR="00BB25D5" w:rsidRPr="00537F5A">
        <w:rPr>
          <w:rFonts w:asciiTheme="majorBidi" w:hAnsiTheme="majorBidi" w:cs="Times New Roman"/>
          <w:sz w:val="24"/>
          <w:szCs w:val="24"/>
        </w:rPr>
        <w:t>0.</w:t>
      </w:r>
      <w:r w:rsidR="00BB25D5">
        <w:rPr>
          <w:rFonts w:asciiTheme="majorBidi" w:hAnsiTheme="majorBidi" w:cs="Times New Roman"/>
          <w:sz w:val="24"/>
          <w:szCs w:val="24"/>
        </w:rPr>
        <w:t>0</w:t>
      </w:r>
      <w:r w:rsidR="00BB25D5" w:rsidRPr="00537F5A">
        <w:rPr>
          <w:rFonts w:asciiTheme="majorBidi" w:hAnsiTheme="majorBidi" w:cs="Times New Roman"/>
          <w:sz w:val="24"/>
          <w:szCs w:val="24"/>
        </w:rPr>
        <w:t>8,</w:t>
      </w:r>
      <w:r w:rsidR="00BB25D5">
        <w:rPr>
          <w:rFonts w:asciiTheme="majorBidi" w:hAnsiTheme="majorBidi" w:cs="Times New Roman"/>
          <w:sz w:val="24"/>
          <w:szCs w:val="24"/>
        </w:rPr>
        <w:t xml:space="preserve"> </w:t>
      </w:r>
      <w:r w:rsidR="00BB25D5" w:rsidRPr="00CA04DE">
        <w:rPr>
          <w:rFonts w:asciiTheme="majorBidi" w:hAnsiTheme="majorBidi" w:cs="Times New Roman"/>
          <w:i/>
          <w:iCs/>
          <w:sz w:val="24"/>
          <w:szCs w:val="24"/>
        </w:rPr>
        <w:t>p</w:t>
      </w:r>
      <w:r w:rsidR="00BB25D5" w:rsidRPr="00537F5A">
        <w:rPr>
          <w:rFonts w:asciiTheme="majorBidi" w:hAnsiTheme="majorBidi" w:cs="Times New Roman"/>
          <w:sz w:val="24"/>
          <w:szCs w:val="24"/>
        </w:rPr>
        <w:t xml:space="preserve"> &lt; 0.01; 95% CI [0.</w:t>
      </w:r>
      <w:r w:rsidR="00BB25D5">
        <w:rPr>
          <w:rFonts w:asciiTheme="majorBidi" w:hAnsiTheme="majorBidi" w:cs="Times New Roman"/>
          <w:sz w:val="24"/>
          <w:szCs w:val="24"/>
        </w:rPr>
        <w:t>05</w:t>
      </w:r>
      <w:r w:rsidR="00BB25D5" w:rsidRPr="00537F5A">
        <w:rPr>
          <w:rFonts w:asciiTheme="majorBidi" w:hAnsiTheme="majorBidi" w:cs="Times New Roman"/>
          <w:sz w:val="24"/>
          <w:szCs w:val="24"/>
        </w:rPr>
        <w:t>,</w:t>
      </w:r>
      <w:r w:rsidR="00BB25D5">
        <w:rPr>
          <w:rFonts w:asciiTheme="majorBidi" w:hAnsiTheme="majorBidi" w:cs="Times New Roman"/>
          <w:sz w:val="24"/>
          <w:szCs w:val="24"/>
        </w:rPr>
        <w:t xml:space="preserve"> 0</w:t>
      </w:r>
      <w:r w:rsidR="00BB25D5" w:rsidRPr="00537F5A">
        <w:rPr>
          <w:rFonts w:asciiTheme="majorBidi" w:hAnsiTheme="majorBidi" w:cs="Times New Roman"/>
          <w:sz w:val="24"/>
          <w:szCs w:val="24"/>
        </w:rPr>
        <w:t xml:space="preserve"> .</w:t>
      </w:r>
      <w:r w:rsidR="00BB25D5">
        <w:rPr>
          <w:rFonts w:asciiTheme="majorBidi" w:hAnsiTheme="majorBidi" w:cs="Times New Roman"/>
          <w:sz w:val="24"/>
          <w:szCs w:val="24"/>
        </w:rPr>
        <w:t>11</w:t>
      </w:r>
      <w:r w:rsidR="00B85FEB">
        <w:rPr>
          <w:rFonts w:asciiTheme="majorBidi" w:hAnsiTheme="majorBidi" w:cs="Times New Roman"/>
          <w:sz w:val="24"/>
          <w:szCs w:val="24"/>
        </w:rPr>
        <w:t>]</w:t>
      </w:r>
      <w:r w:rsidR="00BB25D5" w:rsidRPr="00537F5A">
        <w:rPr>
          <w:rFonts w:asciiTheme="majorBidi" w:hAnsiTheme="majorBidi" w:cs="Times New Roman"/>
          <w:sz w:val="24"/>
          <w:szCs w:val="24"/>
        </w:rPr>
        <w:t>)</w:t>
      </w:r>
      <w:r w:rsidR="00BB25D5">
        <w:rPr>
          <w:rFonts w:asciiTheme="majorBidi" w:hAnsiTheme="majorBidi" w:cs="Times New Roman"/>
          <w:sz w:val="24"/>
          <w:szCs w:val="24"/>
        </w:rPr>
        <w:t xml:space="preserve"> and </w:t>
      </w:r>
      <w:r w:rsidR="006A5B2A">
        <w:rPr>
          <w:rFonts w:asciiTheme="majorBidi" w:hAnsiTheme="majorBidi" w:cs="Times New Roman"/>
          <w:sz w:val="24"/>
          <w:szCs w:val="24"/>
        </w:rPr>
        <w:t xml:space="preserve">cognitive variables </w:t>
      </w:r>
      <w:r w:rsidR="006A5B2A" w:rsidRPr="00537F5A">
        <w:rPr>
          <w:rFonts w:asciiTheme="majorBidi" w:hAnsiTheme="majorBidi" w:cs="Times New Roman"/>
          <w:sz w:val="24"/>
          <w:szCs w:val="24"/>
        </w:rPr>
        <w:t>(</w:t>
      </w:r>
      <w:r w:rsidR="006A5B2A" w:rsidRPr="00CA04DE">
        <w:rPr>
          <w:rFonts w:asciiTheme="majorBidi" w:hAnsiTheme="majorBidi" w:cs="Times New Roman"/>
          <w:i/>
          <w:iCs/>
          <w:sz w:val="24"/>
          <w:szCs w:val="24"/>
        </w:rPr>
        <w:t>r</w:t>
      </w:r>
      <w:r w:rsidR="006A5B2A" w:rsidRPr="00537F5A">
        <w:rPr>
          <w:rFonts w:asciiTheme="majorBidi" w:hAnsiTheme="majorBidi" w:cs="Times New Roman"/>
          <w:sz w:val="24"/>
          <w:szCs w:val="24"/>
        </w:rPr>
        <w:t xml:space="preserve"> </w:t>
      </w:r>
      <w:r w:rsidR="006A5B2A">
        <w:rPr>
          <w:rFonts w:asciiTheme="majorBidi" w:hAnsiTheme="majorBidi" w:cs="Times New Roman"/>
          <w:sz w:val="24"/>
          <w:szCs w:val="24"/>
        </w:rPr>
        <w:t xml:space="preserve">= </w:t>
      </w:r>
      <w:r w:rsidR="006A5B2A" w:rsidRPr="00537F5A">
        <w:rPr>
          <w:rFonts w:asciiTheme="majorBidi" w:hAnsiTheme="majorBidi" w:cs="Times New Roman"/>
          <w:sz w:val="24"/>
          <w:szCs w:val="24"/>
        </w:rPr>
        <w:t>0.</w:t>
      </w:r>
      <w:r w:rsidR="006A5B2A">
        <w:rPr>
          <w:rFonts w:asciiTheme="majorBidi" w:hAnsiTheme="majorBidi" w:cs="Times New Roman"/>
          <w:sz w:val="24"/>
          <w:szCs w:val="24"/>
        </w:rPr>
        <w:t>0</w:t>
      </w:r>
      <w:r w:rsidR="006A5B2A" w:rsidRPr="00537F5A">
        <w:rPr>
          <w:rFonts w:asciiTheme="majorBidi" w:hAnsiTheme="majorBidi" w:cs="Times New Roman"/>
          <w:sz w:val="24"/>
          <w:szCs w:val="24"/>
        </w:rPr>
        <w:t>8,</w:t>
      </w:r>
      <w:r w:rsidR="006A5B2A">
        <w:rPr>
          <w:rFonts w:asciiTheme="majorBidi" w:hAnsiTheme="majorBidi" w:cs="Times New Roman"/>
          <w:sz w:val="24"/>
          <w:szCs w:val="24"/>
        </w:rPr>
        <w:t xml:space="preserve"> </w:t>
      </w:r>
      <w:r w:rsidR="006A5B2A" w:rsidRPr="00CA04DE">
        <w:rPr>
          <w:rFonts w:asciiTheme="majorBidi" w:hAnsiTheme="majorBidi" w:cs="Times New Roman"/>
          <w:i/>
          <w:iCs/>
          <w:sz w:val="24"/>
          <w:szCs w:val="24"/>
        </w:rPr>
        <w:t>p</w:t>
      </w:r>
      <w:r w:rsidR="006A5B2A" w:rsidRPr="00537F5A">
        <w:rPr>
          <w:rFonts w:asciiTheme="majorBidi" w:hAnsiTheme="majorBidi" w:cs="Times New Roman"/>
          <w:sz w:val="24"/>
          <w:szCs w:val="24"/>
        </w:rPr>
        <w:t xml:space="preserve"> &lt; 0.01; 95% CI [0.</w:t>
      </w:r>
      <w:r w:rsidR="006A5B2A">
        <w:rPr>
          <w:rFonts w:asciiTheme="majorBidi" w:hAnsiTheme="majorBidi" w:cs="Times New Roman"/>
          <w:sz w:val="24"/>
          <w:szCs w:val="24"/>
        </w:rPr>
        <w:t>05</w:t>
      </w:r>
      <w:r w:rsidR="006A5B2A" w:rsidRPr="00537F5A">
        <w:rPr>
          <w:rFonts w:asciiTheme="majorBidi" w:hAnsiTheme="majorBidi" w:cs="Times New Roman"/>
          <w:sz w:val="24"/>
          <w:szCs w:val="24"/>
        </w:rPr>
        <w:t>,</w:t>
      </w:r>
      <w:r w:rsidR="006A5B2A">
        <w:rPr>
          <w:rFonts w:asciiTheme="majorBidi" w:hAnsiTheme="majorBidi" w:cs="Times New Roman"/>
          <w:sz w:val="24"/>
          <w:szCs w:val="24"/>
        </w:rPr>
        <w:t xml:space="preserve"> 0</w:t>
      </w:r>
      <w:r w:rsidR="006A5B2A" w:rsidRPr="00537F5A">
        <w:rPr>
          <w:rFonts w:asciiTheme="majorBidi" w:hAnsiTheme="majorBidi" w:cs="Times New Roman"/>
          <w:sz w:val="24"/>
          <w:szCs w:val="24"/>
        </w:rPr>
        <w:t>.</w:t>
      </w:r>
      <w:r w:rsidR="006A5B2A">
        <w:rPr>
          <w:rFonts w:asciiTheme="majorBidi" w:hAnsiTheme="majorBidi" w:cs="Times New Roman"/>
          <w:sz w:val="24"/>
          <w:szCs w:val="24"/>
        </w:rPr>
        <w:t>12</w:t>
      </w:r>
      <w:r w:rsidR="001A2DCA">
        <w:rPr>
          <w:rFonts w:asciiTheme="majorBidi" w:hAnsiTheme="majorBidi" w:cs="Times New Roman"/>
          <w:sz w:val="24"/>
          <w:szCs w:val="24"/>
        </w:rPr>
        <w:t>]</w:t>
      </w:r>
      <w:r w:rsidR="001A2DCA" w:rsidRPr="00537F5A">
        <w:rPr>
          <w:rFonts w:asciiTheme="majorBidi" w:hAnsiTheme="majorBidi" w:cs="Times New Roman"/>
          <w:sz w:val="24"/>
          <w:szCs w:val="24"/>
        </w:rPr>
        <w:t>)</w:t>
      </w:r>
      <w:r w:rsidR="001A2DCA">
        <w:rPr>
          <w:rFonts w:asciiTheme="majorBidi" w:hAnsiTheme="majorBidi" w:cs="Times New Roman"/>
          <w:sz w:val="24"/>
          <w:szCs w:val="24"/>
        </w:rPr>
        <w:t>; however</w:t>
      </w:r>
      <w:r w:rsidR="00D06FFB">
        <w:rPr>
          <w:rFonts w:asciiTheme="majorBidi" w:hAnsiTheme="majorBidi" w:cs="Times New Roman"/>
          <w:sz w:val="24"/>
          <w:szCs w:val="24"/>
        </w:rPr>
        <w:t>, a</w:t>
      </w:r>
      <w:r w:rsidR="00BB25D5">
        <w:rPr>
          <w:rFonts w:asciiTheme="majorBidi" w:hAnsiTheme="majorBidi" w:cs="Times New Roman"/>
          <w:sz w:val="24"/>
          <w:szCs w:val="24"/>
        </w:rPr>
        <w:t xml:space="preserve">lthough significant, </w:t>
      </w:r>
      <w:r w:rsidR="006A5B2A">
        <w:rPr>
          <w:rFonts w:asciiTheme="majorBidi" w:hAnsiTheme="majorBidi" w:cs="Times New Roman"/>
          <w:sz w:val="24"/>
          <w:szCs w:val="24"/>
        </w:rPr>
        <w:t>the summary effect value (</w:t>
      </w:r>
      <w:r w:rsidR="006A5B2A" w:rsidRPr="00CA04DE">
        <w:rPr>
          <w:rFonts w:asciiTheme="majorBidi" w:hAnsiTheme="majorBidi" w:cs="Times New Roman"/>
          <w:i/>
          <w:iCs/>
          <w:sz w:val="24"/>
          <w:szCs w:val="24"/>
        </w:rPr>
        <w:t>r</w:t>
      </w:r>
      <w:r w:rsidR="006A5B2A">
        <w:rPr>
          <w:rFonts w:asciiTheme="majorBidi" w:hAnsiTheme="majorBidi" w:cs="Times New Roman"/>
          <w:sz w:val="24"/>
          <w:szCs w:val="24"/>
        </w:rPr>
        <w:t xml:space="preserve"> = 0.08) </w:t>
      </w:r>
      <w:r w:rsidR="009632C7">
        <w:rPr>
          <w:rFonts w:asciiTheme="majorBidi" w:hAnsiTheme="majorBidi" w:cs="Times New Roman"/>
          <w:sz w:val="24"/>
          <w:szCs w:val="24"/>
        </w:rPr>
        <w:t>and the confidence intervals that approached zero (0.0</w:t>
      </w:r>
      <w:r w:rsidR="00B921AC">
        <w:rPr>
          <w:rFonts w:asciiTheme="majorBidi" w:hAnsiTheme="majorBidi" w:cs="Times New Roman"/>
          <w:sz w:val="24"/>
          <w:szCs w:val="24"/>
        </w:rPr>
        <w:t>6</w:t>
      </w:r>
      <w:r w:rsidR="009632C7">
        <w:rPr>
          <w:rFonts w:asciiTheme="majorBidi" w:hAnsiTheme="majorBidi" w:cs="Times New Roman"/>
          <w:sz w:val="24"/>
          <w:szCs w:val="24"/>
        </w:rPr>
        <w:t xml:space="preserve">) imply that </w:t>
      </w:r>
      <w:r w:rsidR="00EA737E">
        <w:rPr>
          <w:rFonts w:asciiTheme="majorBidi" w:hAnsiTheme="majorBidi" w:cs="Times New Roman"/>
          <w:sz w:val="24"/>
          <w:szCs w:val="24"/>
        </w:rPr>
        <w:t xml:space="preserve">screen time </w:t>
      </w:r>
      <w:r w:rsidR="00537F5A" w:rsidRPr="00537F5A">
        <w:rPr>
          <w:rFonts w:asciiTheme="majorBidi" w:hAnsiTheme="majorBidi" w:cs="Times New Roman"/>
          <w:sz w:val="24"/>
          <w:szCs w:val="24"/>
        </w:rPr>
        <w:t xml:space="preserve">has a </w:t>
      </w:r>
      <w:r w:rsidR="00EA737E">
        <w:rPr>
          <w:rFonts w:asciiTheme="majorBidi" w:hAnsiTheme="majorBidi" w:cs="Times New Roman"/>
          <w:sz w:val="24"/>
          <w:szCs w:val="24"/>
        </w:rPr>
        <w:t xml:space="preserve">very </w:t>
      </w:r>
      <w:r w:rsidR="00537F5A" w:rsidRPr="00537F5A">
        <w:rPr>
          <w:rFonts w:asciiTheme="majorBidi" w:hAnsiTheme="majorBidi" w:cs="Times New Roman"/>
          <w:sz w:val="24"/>
          <w:szCs w:val="24"/>
        </w:rPr>
        <w:t xml:space="preserve">low effect on </w:t>
      </w:r>
      <w:r w:rsidR="00831906">
        <w:rPr>
          <w:rFonts w:asciiTheme="majorBidi" w:hAnsiTheme="majorBidi" w:cs="Times New Roman"/>
          <w:sz w:val="24"/>
          <w:szCs w:val="24"/>
        </w:rPr>
        <w:t xml:space="preserve">a </w:t>
      </w:r>
      <w:r w:rsidR="00EA737E">
        <w:rPr>
          <w:rFonts w:asciiTheme="majorBidi" w:hAnsiTheme="majorBidi" w:cs="Times New Roman"/>
          <w:sz w:val="24"/>
          <w:szCs w:val="24"/>
        </w:rPr>
        <w:t>child</w:t>
      </w:r>
      <w:r w:rsidR="00831906">
        <w:rPr>
          <w:rFonts w:asciiTheme="majorBidi" w:hAnsiTheme="majorBidi" w:cs="Times New Roman"/>
          <w:sz w:val="24"/>
          <w:szCs w:val="24"/>
        </w:rPr>
        <w:t>’s</w:t>
      </w:r>
      <w:r w:rsidR="00EA737E">
        <w:rPr>
          <w:rFonts w:asciiTheme="majorBidi" w:hAnsiTheme="majorBidi" w:cs="Times New Roman"/>
          <w:sz w:val="24"/>
          <w:szCs w:val="24"/>
        </w:rPr>
        <w:t xml:space="preserve"> </w:t>
      </w:r>
      <w:r w:rsidR="00CA04DE">
        <w:rPr>
          <w:rFonts w:asciiTheme="majorBidi" w:hAnsiTheme="majorBidi" w:cs="Times New Roman"/>
          <w:sz w:val="24"/>
          <w:szCs w:val="24"/>
        </w:rPr>
        <w:t xml:space="preserve">psychological </w:t>
      </w:r>
      <w:r w:rsidR="00EA737E">
        <w:rPr>
          <w:rFonts w:asciiTheme="majorBidi" w:hAnsiTheme="majorBidi" w:cs="Times New Roman"/>
          <w:sz w:val="24"/>
          <w:szCs w:val="24"/>
        </w:rPr>
        <w:t xml:space="preserve">development </w:t>
      </w:r>
      <w:r w:rsidR="006A5B2A">
        <w:rPr>
          <w:rFonts w:asciiTheme="majorBidi" w:hAnsiTheme="majorBidi" w:cs="Times New Roman"/>
          <w:sz w:val="24"/>
          <w:szCs w:val="24"/>
        </w:rPr>
        <w:fldChar w:fldCharType="begin"/>
      </w:r>
      <w:r w:rsidR="006A5B2A">
        <w:rPr>
          <w:rFonts w:asciiTheme="majorBidi" w:hAnsiTheme="majorBidi" w:cs="Times New Roman"/>
          <w:sz w:val="24"/>
          <w:szCs w:val="24"/>
        </w:rPr>
        <w:instrText xml:space="preserve"> ADDIN EN.CITE &lt;EndNote&gt;&lt;Cite&gt;&lt;Author&gt;Cohen&lt;/Author&gt;&lt;Year&gt;2013&lt;/Year&gt;&lt;IDText&gt;Statistical power analysis for the behavioral sciences&lt;/IDText&gt;&lt;DisplayText&gt;(Cohen, 2013)&lt;/DisplayText&gt;&lt;record&gt;&lt;isbn&gt;1134742703&lt;/isbn&gt;&lt;titles&gt;&lt;title&gt;Statistical power analysis for the behavioral sciences&lt;/title&gt;&lt;/titles&gt;&lt;contributors&gt;&lt;authors&gt;&lt;author&gt;Cohen, Jacob&lt;/author&gt;&lt;/authors&gt;&lt;/contributors&gt;&lt;added-date format="utc"&gt;1561351905&lt;/added-date&gt;&lt;ref-type name="Book"&gt;6&lt;/ref-type&gt;&lt;dates&gt;&lt;year&gt;2013&lt;/year&gt;&lt;/dates&gt;&lt;rec-number&gt;844&lt;/rec-number&gt;&lt;publisher&gt;Routledge&lt;/publisher&gt;&lt;last-updated-date format="utc"&gt;1561351905&lt;/last-updated-date&gt;&lt;/record&gt;&lt;/Cite&gt;&lt;/EndNote&gt;</w:instrText>
      </w:r>
      <w:r w:rsidR="006A5B2A">
        <w:rPr>
          <w:rFonts w:asciiTheme="majorBidi" w:hAnsiTheme="majorBidi" w:cs="Times New Roman"/>
          <w:sz w:val="24"/>
          <w:szCs w:val="24"/>
        </w:rPr>
        <w:fldChar w:fldCharType="separate"/>
      </w:r>
      <w:r w:rsidR="006A5B2A">
        <w:rPr>
          <w:rFonts w:asciiTheme="majorBidi" w:hAnsiTheme="majorBidi" w:cs="Times New Roman"/>
          <w:noProof/>
          <w:sz w:val="24"/>
          <w:szCs w:val="24"/>
        </w:rPr>
        <w:t>(Cohen, 2013)</w:t>
      </w:r>
      <w:r w:rsidR="006A5B2A">
        <w:rPr>
          <w:rFonts w:asciiTheme="majorBidi" w:hAnsiTheme="majorBidi" w:cs="Times New Roman"/>
          <w:sz w:val="24"/>
          <w:szCs w:val="24"/>
        </w:rPr>
        <w:fldChar w:fldCharType="end"/>
      </w:r>
      <w:r w:rsidR="00537F5A" w:rsidRPr="00537F5A">
        <w:rPr>
          <w:rFonts w:asciiTheme="majorBidi" w:hAnsiTheme="majorBidi" w:cs="Times New Roman"/>
          <w:sz w:val="24"/>
          <w:szCs w:val="24"/>
        </w:rPr>
        <w:t>.</w:t>
      </w:r>
      <w:r w:rsidR="009632C7">
        <w:rPr>
          <w:rFonts w:asciiTheme="majorBidi" w:hAnsiTheme="majorBidi" w:cs="Times New Roman"/>
          <w:sz w:val="24"/>
          <w:szCs w:val="24"/>
        </w:rPr>
        <w:t xml:space="preserve"> De facto, the summary effect value (0.08) explains only </w:t>
      </w:r>
      <w:r w:rsidR="009632C7">
        <w:rPr>
          <w:rFonts w:asciiTheme="majorBidi" w:hAnsiTheme="majorBidi" w:cs="Times New Roman"/>
          <w:sz w:val="24"/>
          <w:szCs w:val="24"/>
        </w:rPr>
        <w:lastRenderedPageBreak/>
        <w:t>1.6% of the variance in the child</w:t>
      </w:r>
      <w:r w:rsidR="00831906">
        <w:rPr>
          <w:rFonts w:asciiTheme="majorBidi" w:hAnsiTheme="majorBidi" w:cs="Times New Roman"/>
          <w:sz w:val="24"/>
          <w:szCs w:val="24"/>
        </w:rPr>
        <w:t>’s</w:t>
      </w:r>
      <w:r w:rsidR="009632C7">
        <w:rPr>
          <w:rFonts w:asciiTheme="majorBidi" w:hAnsiTheme="majorBidi" w:cs="Times New Roman"/>
          <w:sz w:val="24"/>
          <w:szCs w:val="24"/>
        </w:rPr>
        <w:t xml:space="preserve"> psychosocial development. Thus, even if we accept </w:t>
      </w:r>
      <w:proofErr w:type="gramStart"/>
      <w:r w:rsidR="009632C7">
        <w:rPr>
          <w:rFonts w:asciiTheme="majorBidi" w:hAnsiTheme="majorBidi" w:cs="Times New Roman"/>
          <w:sz w:val="24"/>
          <w:szCs w:val="24"/>
        </w:rPr>
        <w:t xml:space="preserve">all </w:t>
      </w:r>
      <w:r w:rsidR="00F02036">
        <w:rPr>
          <w:rFonts w:asciiTheme="majorBidi" w:hAnsiTheme="majorBidi" w:cs="Times New Roman"/>
          <w:sz w:val="24"/>
          <w:szCs w:val="24"/>
        </w:rPr>
        <w:t>of</w:t>
      </w:r>
      <w:proofErr w:type="gramEnd"/>
      <w:r w:rsidR="00F02036">
        <w:rPr>
          <w:rFonts w:asciiTheme="majorBidi" w:hAnsiTheme="majorBidi" w:cs="Times New Roman"/>
          <w:sz w:val="24"/>
          <w:szCs w:val="24"/>
        </w:rPr>
        <w:t xml:space="preserve"> </w:t>
      </w:r>
      <w:r w:rsidR="009632C7">
        <w:rPr>
          <w:rFonts w:asciiTheme="majorBidi" w:hAnsiTheme="majorBidi" w:cs="Times New Roman"/>
          <w:sz w:val="24"/>
          <w:szCs w:val="24"/>
        </w:rPr>
        <w:t>the assumptions made in the WHO guidelines, the actual effect of screens is negligible.</w:t>
      </w:r>
    </w:p>
    <w:p w14:paraId="6C7A80D2" w14:textId="4E7678E3" w:rsidR="0014295F" w:rsidRPr="00E5418E" w:rsidRDefault="0014295F" w:rsidP="00A87D7A">
      <w:pPr>
        <w:pStyle w:val="a3"/>
        <w:numPr>
          <w:ilvl w:val="0"/>
          <w:numId w:val="35"/>
        </w:numPr>
        <w:spacing w:after="0" w:line="480" w:lineRule="auto"/>
        <w:rPr>
          <w:rFonts w:asciiTheme="majorBidi" w:hAnsiTheme="majorBidi" w:cstheme="majorBidi"/>
          <w:b/>
          <w:bCs/>
          <w:sz w:val="24"/>
          <w:szCs w:val="24"/>
        </w:rPr>
      </w:pPr>
      <w:r w:rsidRPr="00E5418E">
        <w:rPr>
          <w:rFonts w:asciiTheme="majorBidi" w:hAnsiTheme="majorBidi" w:cstheme="majorBidi"/>
          <w:b/>
          <w:bCs/>
          <w:sz w:val="24"/>
          <w:szCs w:val="24"/>
        </w:rPr>
        <w:t>Meta-analys</w:t>
      </w:r>
      <w:r w:rsidR="00BB25D5" w:rsidRPr="00E5418E">
        <w:rPr>
          <w:rFonts w:asciiTheme="majorBidi" w:hAnsiTheme="majorBidi" w:cstheme="majorBidi"/>
          <w:b/>
          <w:bCs/>
          <w:sz w:val="24"/>
          <w:szCs w:val="24"/>
        </w:rPr>
        <w:t>i</w:t>
      </w:r>
      <w:r w:rsidRPr="00E5418E">
        <w:rPr>
          <w:rFonts w:asciiTheme="majorBidi" w:hAnsiTheme="majorBidi" w:cstheme="majorBidi"/>
          <w:b/>
          <w:bCs/>
          <w:sz w:val="24"/>
          <w:szCs w:val="24"/>
        </w:rPr>
        <w:t xml:space="preserve">s </w:t>
      </w:r>
      <w:r w:rsidR="00B921AC" w:rsidRPr="00E5418E">
        <w:rPr>
          <w:rFonts w:asciiTheme="majorBidi" w:hAnsiTheme="majorBidi" w:cstheme="majorBidi"/>
          <w:b/>
          <w:bCs/>
          <w:sz w:val="24"/>
          <w:szCs w:val="24"/>
        </w:rPr>
        <w:t>shows</w:t>
      </w:r>
      <w:r w:rsidRPr="00E5418E">
        <w:rPr>
          <w:rFonts w:asciiTheme="majorBidi" w:hAnsiTheme="majorBidi" w:cstheme="majorBidi"/>
          <w:b/>
          <w:bCs/>
          <w:sz w:val="24"/>
          <w:szCs w:val="24"/>
        </w:rPr>
        <w:t xml:space="preserve"> a significant publication bias </w:t>
      </w:r>
      <w:r w:rsidR="00C15329" w:rsidRPr="00E5418E">
        <w:rPr>
          <w:rFonts w:asciiTheme="majorBidi" w:hAnsiTheme="majorBidi" w:cstheme="majorBidi"/>
          <w:b/>
          <w:bCs/>
          <w:sz w:val="24"/>
          <w:szCs w:val="24"/>
        </w:rPr>
        <w:t>toward</w:t>
      </w:r>
      <w:r w:rsidR="00CA04DE" w:rsidRPr="00E5418E">
        <w:rPr>
          <w:rFonts w:asciiTheme="majorBidi" w:hAnsiTheme="majorBidi" w:cstheme="majorBidi"/>
          <w:b/>
          <w:bCs/>
          <w:sz w:val="24"/>
          <w:szCs w:val="24"/>
        </w:rPr>
        <w:t xml:space="preserve"> </w:t>
      </w:r>
      <w:r w:rsidRPr="00E5418E">
        <w:rPr>
          <w:rFonts w:asciiTheme="majorBidi" w:hAnsiTheme="majorBidi" w:cstheme="majorBidi"/>
          <w:b/>
          <w:bCs/>
          <w:sz w:val="24"/>
          <w:szCs w:val="24"/>
        </w:rPr>
        <w:t>favoring negative effects</w:t>
      </w:r>
      <w:r w:rsidR="00CA04DE" w:rsidRPr="00E5418E">
        <w:rPr>
          <w:rFonts w:asciiTheme="majorBidi" w:hAnsiTheme="majorBidi" w:cstheme="majorBidi"/>
          <w:b/>
          <w:bCs/>
          <w:sz w:val="24"/>
          <w:szCs w:val="24"/>
        </w:rPr>
        <w:t>.</w:t>
      </w:r>
      <w:r w:rsidRPr="00E5418E">
        <w:rPr>
          <w:rFonts w:asciiTheme="majorBidi" w:hAnsiTheme="majorBidi" w:cstheme="majorBidi"/>
          <w:b/>
          <w:bCs/>
          <w:sz w:val="24"/>
          <w:szCs w:val="24"/>
        </w:rPr>
        <w:t xml:space="preserve"> </w:t>
      </w:r>
    </w:p>
    <w:p w14:paraId="53BD5345" w14:textId="7E6D2057" w:rsidR="003D2C2D" w:rsidRDefault="00BB25D5" w:rsidP="000E3B5B">
      <w:pPr>
        <w:spacing w:after="0" w:line="480" w:lineRule="auto"/>
        <w:ind w:firstLine="720"/>
        <w:rPr>
          <w:rFonts w:asciiTheme="majorBidi" w:hAnsiTheme="majorBidi" w:cs="Times New Roman"/>
          <w:sz w:val="24"/>
          <w:szCs w:val="24"/>
        </w:rPr>
      </w:pPr>
      <w:r>
        <w:rPr>
          <w:rFonts w:asciiTheme="majorBidi" w:hAnsiTheme="majorBidi" w:cs="Times New Roman"/>
          <w:sz w:val="24"/>
          <w:szCs w:val="24"/>
        </w:rPr>
        <w:t xml:space="preserve">As implied </w:t>
      </w:r>
      <w:r w:rsidR="004834FE">
        <w:rPr>
          <w:rFonts w:asciiTheme="majorBidi" w:hAnsiTheme="majorBidi" w:cs="Times New Roman"/>
          <w:sz w:val="24"/>
          <w:szCs w:val="24"/>
        </w:rPr>
        <w:t xml:space="preserve">in </w:t>
      </w:r>
      <w:r w:rsidR="000E3B5B">
        <w:rPr>
          <w:rFonts w:asciiTheme="majorBidi" w:hAnsiTheme="majorBidi" w:cs="Times New Roman"/>
          <w:sz w:val="24"/>
          <w:szCs w:val="24"/>
        </w:rPr>
        <w:t>s</w:t>
      </w:r>
      <w:r w:rsidR="00B9281A">
        <w:rPr>
          <w:rFonts w:asciiTheme="majorBidi" w:hAnsiTheme="majorBidi" w:cs="Times New Roman"/>
          <w:sz w:val="24"/>
          <w:szCs w:val="24"/>
        </w:rPr>
        <w:t>tep</w:t>
      </w:r>
      <w:r w:rsidR="00852AB9">
        <w:rPr>
          <w:rFonts w:asciiTheme="majorBidi" w:hAnsiTheme="majorBidi" w:cs="Times New Roman"/>
          <w:sz w:val="24"/>
          <w:szCs w:val="24"/>
        </w:rPr>
        <w:t xml:space="preserve"> 5,</w:t>
      </w:r>
      <w:r>
        <w:rPr>
          <w:rFonts w:asciiTheme="majorBidi" w:hAnsiTheme="majorBidi" w:cs="Times New Roman"/>
          <w:sz w:val="24"/>
          <w:szCs w:val="24"/>
        </w:rPr>
        <w:t xml:space="preserve"> o</w:t>
      </w:r>
      <w:r w:rsidR="0014295F">
        <w:rPr>
          <w:rFonts w:asciiTheme="majorBidi" w:hAnsiTheme="majorBidi" w:cs="Times New Roman"/>
          <w:sz w:val="24"/>
          <w:szCs w:val="24"/>
        </w:rPr>
        <w:t>ne of the inherent problem</w:t>
      </w:r>
      <w:r w:rsidR="005179A2">
        <w:rPr>
          <w:rFonts w:asciiTheme="majorBidi" w:hAnsiTheme="majorBidi" w:cs="Times New Roman"/>
          <w:sz w:val="24"/>
          <w:szCs w:val="24"/>
        </w:rPr>
        <w:t>s</w:t>
      </w:r>
      <w:r w:rsidR="0014295F">
        <w:rPr>
          <w:rFonts w:asciiTheme="majorBidi" w:hAnsiTheme="majorBidi" w:cs="Times New Roman"/>
          <w:sz w:val="24"/>
          <w:szCs w:val="24"/>
        </w:rPr>
        <w:t xml:space="preserve"> in </w:t>
      </w:r>
      <w:r w:rsidR="005179A2">
        <w:rPr>
          <w:rFonts w:asciiTheme="majorBidi" w:hAnsiTheme="majorBidi" w:cs="Times New Roman"/>
          <w:sz w:val="24"/>
          <w:szCs w:val="24"/>
        </w:rPr>
        <w:t xml:space="preserve">the publication process of </w:t>
      </w:r>
      <w:r w:rsidR="003D2C2D">
        <w:rPr>
          <w:rFonts w:asciiTheme="majorBidi" w:hAnsiTheme="majorBidi" w:cs="Times New Roman"/>
          <w:sz w:val="24"/>
          <w:szCs w:val="24"/>
        </w:rPr>
        <w:t xml:space="preserve">scientific </w:t>
      </w:r>
      <w:r w:rsidR="0014295F">
        <w:rPr>
          <w:rFonts w:asciiTheme="majorBidi" w:hAnsiTheme="majorBidi" w:cs="Times New Roman"/>
          <w:sz w:val="24"/>
          <w:szCs w:val="24"/>
        </w:rPr>
        <w:t xml:space="preserve">research is the tendency </w:t>
      </w:r>
      <w:r w:rsidR="005179A2">
        <w:rPr>
          <w:rFonts w:asciiTheme="majorBidi" w:hAnsiTheme="majorBidi" w:cs="Times New Roman"/>
          <w:sz w:val="24"/>
          <w:szCs w:val="24"/>
        </w:rPr>
        <w:t xml:space="preserve">of both editors and authors </w:t>
      </w:r>
      <w:r w:rsidR="0014295F">
        <w:rPr>
          <w:rFonts w:asciiTheme="majorBidi" w:hAnsiTheme="majorBidi" w:cs="Times New Roman"/>
          <w:sz w:val="24"/>
          <w:szCs w:val="24"/>
        </w:rPr>
        <w:t xml:space="preserve">to favor studies that yield significant findings (i.e., that reject the null hypothesis). </w:t>
      </w:r>
      <w:r w:rsidR="007F01C3">
        <w:rPr>
          <w:rFonts w:asciiTheme="majorBidi" w:hAnsiTheme="majorBidi" w:cs="Times New Roman"/>
          <w:sz w:val="24"/>
          <w:szCs w:val="24"/>
        </w:rPr>
        <w:t xml:space="preserve">Empirical studies </w:t>
      </w:r>
      <w:r w:rsidR="007F01C3" w:rsidRPr="00537F5A">
        <w:rPr>
          <w:rFonts w:asciiTheme="majorBidi" w:hAnsiTheme="majorBidi" w:cs="Times New Roman"/>
          <w:sz w:val="24"/>
          <w:szCs w:val="24"/>
        </w:rPr>
        <w:t>that d</w:t>
      </w:r>
      <w:r w:rsidR="007F01C3">
        <w:rPr>
          <w:rFonts w:asciiTheme="majorBidi" w:hAnsiTheme="majorBidi" w:cs="Times New Roman"/>
          <w:sz w:val="24"/>
          <w:szCs w:val="24"/>
        </w:rPr>
        <w:t xml:space="preserve">o </w:t>
      </w:r>
      <w:r w:rsidR="007F01C3" w:rsidRPr="00537F5A">
        <w:rPr>
          <w:rFonts w:asciiTheme="majorBidi" w:hAnsiTheme="majorBidi" w:cs="Times New Roman"/>
          <w:sz w:val="24"/>
          <w:szCs w:val="24"/>
        </w:rPr>
        <w:t>not</w:t>
      </w:r>
      <w:r w:rsidR="007F01C3">
        <w:rPr>
          <w:rFonts w:asciiTheme="majorBidi" w:hAnsiTheme="majorBidi" w:cs="Times New Roman"/>
          <w:sz w:val="24"/>
          <w:szCs w:val="24"/>
        </w:rPr>
        <w:t xml:space="preserve"> result in </w:t>
      </w:r>
      <w:r w:rsidR="007F01C3" w:rsidRPr="00537F5A">
        <w:rPr>
          <w:rFonts w:asciiTheme="majorBidi" w:hAnsiTheme="majorBidi" w:cs="Times New Roman"/>
          <w:sz w:val="24"/>
          <w:szCs w:val="24"/>
        </w:rPr>
        <w:t xml:space="preserve">statistically significant </w:t>
      </w:r>
      <w:r w:rsidR="003D2C2D">
        <w:rPr>
          <w:rFonts w:asciiTheme="majorBidi" w:hAnsiTheme="majorBidi" w:cs="Times New Roman"/>
          <w:sz w:val="24"/>
          <w:szCs w:val="24"/>
        </w:rPr>
        <w:t>effects</w:t>
      </w:r>
      <w:r w:rsidR="007F01C3">
        <w:rPr>
          <w:rFonts w:asciiTheme="majorBidi" w:hAnsiTheme="majorBidi" w:cs="Times New Roman"/>
          <w:sz w:val="24"/>
          <w:szCs w:val="24"/>
        </w:rPr>
        <w:t xml:space="preserve"> are usually not even considered </w:t>
      </w:r>
      <w:r w:rsidR="007F01C3" w:rsidRPr="00537F5A">
        <w:rPr>
          <w:rFonts w:asciiTheme="majorBidi" w:hAnsiTheme="majorBidi" w:cs="Times New Roman"/>
          <w:sz w:val="24"/>
          <w:szCs w:val="24"/>
        </w:rPr>
        <w:t>for publication</w:t>
      </w:r>
      <w:r w:rsidR="007F01C3">
        <w:rPr>
          <w:rFonts w:asciiTheme="majorBidi" w:hAnsiTheme="majorBidi" w:cs="Times New Roman"/>
          <w:sz w:val="24"/>
          <w:szCs w:val="24"/>
        </w:rPr>
        <w:t xml:space="preserve">, unless they are based on a </w:t>
      </w:r>
      <w:r w:rsidR="00387C60">
        <w:rPr>
          <w:rFonts w:asciiTheme="majorBidi" w:hAnsiTheme="majorBidi" w:cs="Times New Roman"/>
          <w:sz w:val="24"/>
          <w:szCs w:val="24"/>
        </w:rPr>
        <w:t>particularly</w:t>
      </w:r>
      <w:r w:rsidR="007F01C3">
        <w:rPr>
          <w:rFonts w:asciiTheme="majorBidi" w:hAnsiTheme="majorBidi" w:cs="Times New Roman"/>
          <w:sz w:val="24"/>
          <w:szCs w:val="24"/>
        </w:rPr>
        <w:t xml:space="preserve"> large data set or on a very strong experimental design. </w:t>
      </w:r>
      <w:r w:rsidR="00504AA5">
        <w:rPr>
          <w:rFonts w:asciiTheme="majorBidi" w:hAnsiTheme="majorBidi" w:cs="Times New Roman"/>
          <w:sz w:val="24"/>
          <w:szCs w:val="24"/>
        </w:rPr>
        <w:t>Poor</w:t>
      </w:r>
      <w:r w:rsidR="00817F28">
        <w:rPr>
          <w:rFonts w:asciiTheme="majorBidi" w:hAnsiTheme="majorBidi" w:cs="Times New Roman"/>
          <w:sz w:val="24"/>
          <w:szCs w:val="24"/>
        </w:rPr>
        <w:t>-</w:t>
      </w:r>
      <w:r w:rsidR="00504AA5">
        <w:rPr>
          <w:rFonts w:asciiTheme="majorBidi" w:hAnsiTheme="majorBidi" w:cs="Times New Roman"/>
          <w:sz w:val="24"/>
          <w:szCs w:val="24"/>
        </w:rPr>
        <w:t>quality c</w:t>
      </w:r>
      <w:r w:rsidR="005179A2">
        <w:rPr>
          <w:rFonts w:asciiTheme="majorBidi" w:hAnsiTheme="majorBidi" w:cs="Times New Roman"/>
          <w:sz w:val="24"/>
          <w:szCs w:val="24"/>
        </w:rPr>
        <w:t xml:space="preserve">ross-sectional studies </w:t>
      </w:r>
      <w:r w:rsidR="00387C60">
        <w:rPr>
          <w:rFonts w:asciiTheme="majorBidi" w:hAnsiTheme="majorBidi" w:cs="Times New Roman"/>
          <w:sz w:val="24"/>
          <w:szCs w:val="24"/>
        </w:rPr>
        <w:t>with small to medium samples</w:t>
      </w:r>
      <w:r w:rsidR="00985FAA">
        <w:rPr>
          <w:rFonts w:asciiTheme="majorBidi" w:hAnsiTheme="majorBidi" w:cs="Times New Roman"/>
          <w:sz w:val="24"/>
          <w:szCs w:val="24"/>
        </w:rPr>
        <w:t>,</w:t>
      </w:r>
      <w:r w:rsidR="00387C60">
        <w:rPr>
          <w:rFonts w:asciiTheme="majorBidi" w:hAnsiTheme="majorBidi" w:cs="Times New Roman"/>
          <w:sz w:val="24"/>
          <w:szCs w:val="24"/>
        </w:rPr>
        <w:t xml:space="preserve"> </w:t>
      </w:r>
      <w:r w:rsidR="00985FAA">
        <w:rPr>
          <w:rFonts w:asciiTheme="majorBidi" w:hAnsiTheme="majorBidi" w:cs="Times New Roman"/>
          <w:sz w:val="24"/>
          <w:szCs w:val="24"/>
        </w:rPr>
        <w:t xml:space="preserve">such as the ones used to form the guidelines, </w:t>
      </w:r>
      <w:r w:rsidR="005179A2">
        <w:rPr>
          <w:rFonts w:asciiTheme="majorBidi" w:hAnsiTheme="majorBidi" w:cs="Times New Roman"/>
          <w:sz w:val="24"/>
          <w:szCs w:val="24"/>
        </w:rPr>
        <w:t xml:space="preserve">are </w:t>
      </w:r>
      <w:r w:rsidR="003D2C2D">
        <w:rPr>
          <w:rFonts w:asciiTheme="majorBidi" w:hAnsiTheme="majorBidi" w:cs="Times New Roman"/>
          <w:sz w:val="24"/>
          <w:szCs w:val="24"/>
        </w:rPr>
        <w:t xml:space="preserve">therefore </w:t>
      </w:r>
      <w:r w:rsidR="005179A2">
        <w:rPr>
          <w:rFonts w:asciiTheme="majorBidi" w:hAnsiTheme="majorBidi" w:cs="Times New Roman"/>
          <w:sz w:val="24"/>
          <w:szCs w:val="24"/>
        </w:rPr>
        <w:t>especially vulnerable to this bias.</w:t>
      </w:r>
      <w:r w:rsidR="00504AA5">
        <w:rPr>
          <w:rFonts w:asciiTheme="majorBidi" w:hAnsiTheme="majorBidi" w:cs="Times New Roman"/>
          <w:sz w:val="24"/>
          <w:szCs w:val="24"/>
        </w:rPr>
        <w:t xml:space="preserve"> Those </w:t>
      </w:r>
      <w:r w:rsidR="00985FAA">
        <w:rPr>
          <w:rFonts w:asciiTheme="majorBidi" w:hAnsiTheme="majorBidi" w:cs="Times New Roman"/>
          <w:sz w:val="24"/>
          <w:szCs w:val="24"/>
        </w:rPr>
        <w:t>poor</w:t>
      </w:r>
      <w:r w:rsidR="00E2052C">
        <w:rPr>
          <w:rFonts w:asciiTheme="majorBidi" w:hAnsiTheme="majorBidi" w:cs="Times New Roman"/>
          <w:sz w:val="24"/>
          <w:szCs w:val="24"/>
        </w:rPr>
        <w:t>-</w:t>
      </w:r>
      <w:r w:rsidR="00985FAA">
        <w:rPr>
          <w:rFonts w:asciiTheme="majorBidi" w:hAnsiTheme="majorBidi" w:cs="Times New Roman"/>
          <w:sz w:val="24"/>
          <w:szCs w:val="24"/>
        </w:rPr>
        <w:t xml:space="preserve">quality studies that </w:t>
      </w:r>
      <w:r w:rsidR="00504AA5">
        <w:rPr>
          <w:rFonts w:asciiTheme="majorBidi" w:hAnsiTheme="majorBidi" w:cs="Times New Roman"/>
          <w:sz w:val="24"/>
          <w:szCs w:val="24"/>
        </w:rPr>
        <w:t xml:space="preserve">are </w:t>
      </w:r>
      <w:r w:rsidR="004834FE">
        <w:rPr>
          <w:rFonts w:asciiTheme="majorBidi" w:hAnsiTheme="majorBidi" w:cs="Times New Roman"/>
          <w:sz w:val="24"/>
          <w:szCs w:val="24"/>
        </w:rPr>
        <w:t>‘</w:t>
      </w:r>
      <w:r w:rsidR="00504AA5">
        <w:rPr>
          <w:rFonts w:asciiTheme="majorBidi" w:hAnsiTheme="majorBidi" w:cs="Times New Roman"/>
          <w:sz w:val="24"/>
          <w:szCs w:val="24"/>
        </w:rPr>
        <w:t>lucky</w:t>
      </w:r>
      <w:r w:rsidR="004834FE">
        <w:rPr>
          <w:rFonts w:asciiTheme="majorBidi" w:hAnsiTheme="majorBidi" w:cs="Times New Roman"/>
          <w:sz w:val="24"/>
          <w:szCs w:val="24"/>
        </w:rPr>
        <w:t xml:space="preserve">’ </w:t>
      </w:r>
      <w:r w:rsidR="001C5A91">
        <w:rPr>
          <w:rFonts w:asciiTheme="majorBidi" w:hAnsiTheme="majorBidi" w:cs="Times New Roman"/>
          <w:sz w:val="24"/>
          <w:szCs w:val="24"/>
        </w:rPr>
        <w:t xml:space="preserve">enough </w:t>
      </w:r>
      <w:r w:rsidR="00504AA5">
        <w:rPr>
          <w:rFonts w:asciiTheme="majorBidi" w:hAnsiTheme="majorBidi" w:cs="Times New Roman"/>
          <w:sz w:val="24"/>
          <w:szCs w:val="24"/>
        </w:rPr>
        <w:t xml:space="preserve">to find </w:t>
      </w:r>
      <w:r w:rsidR="004834FE">
        <w:rPr>
          <w:rFonts w:asciiTheme="majorBidi" w:hAnsiTheme="majorBidi" w:cs="Times New Roman"/>
          <w:sz w:val="24"/>
          <w:szCs w:val="24"/>
        </w:rPr>
        <w:t xml:space="preserve">an </w:t>
      </w:r>
      <w:r w:rsidR="00504AA5">
        <w:rPr>
          <w:rFonts w:asciiTheme="majorBidi" w:hAnsiTheme="majorBidi" w:cs="Times New Roman"/>
          <w:sz w:val="24"/>
          <w:szCs w:val="24"/>
        </w:rPr>
        <w:t xml:space="preserve">effect </w:t>
      </w:r>
      <w:r w:rsidR="001C5A91">
        <w:rPr>
          <w:rFonts w:asciiTheme="majorBidi" w:hAnsiTheme="majorBidi" w:cs="Times New Roman"/>
          <w:sz w:val="24"/>
          <w:szCs w:val="24"/>
        </w:rPr>
        <w:t xml:space="preserve">are likely to </w:t>
      </w:r>
      <w:r w:rsidR="00504AA5">
        <w:rPr>
          <w:rFonts w:asciiTheme="majorBidi" w:hAnsiTheme="majorBidi" w:cs="Times New Roman"/>
          <w:sz w:val="24"/>
          <w:szCs w:val="24"/>
        </w:rPr>
        <w:t>be published</w:t>
      </w:r>
      <w:r w:rsidR="004834FE">
        <w:rPr>
          <w:rFonts w:asciiTheme="majorBidi" w:hAnsiTheme="majorBidi" w:cs="Times New Roman"/>
          <w:sz w:val="24"/>
          <w:szCs w:val="24"/>
        </w:rPr>
        <w:t>,</w:t>
      </w:r>
      <w:r w:rsidR="00504AA5">
        <w:rPr>
          <w:rFonts w:asciiTheme="majorBidi" w:hAnsiTheme="majorBidi" w:cs="Times New Roman"/>
          <w:sz w:val="24"/>
          <w:szCs w:val="24"/>
        </w:rPr>
        <w:t xml:space="preserve"> whereas th</w:t>
      </w:r>
      <w:r w:rsidR="001C5A91">
        <w:rPr>
          <w:rFonts w:asciiTheme="majorBidi" w:hAnsiTheme="majorBidi" w:cs="Times New Roman"/>
          <w:sz w:val="24"/>
          <w:szCs w:val="24"/>
        </w:rPr>
        <w:t>os</w:t>
      </w:r>
      <w:r w:rsidR="00504AA5">
        <w:rPr>
          <w:rFonts w:asciiTheme="majorBidi" w:hAnsiTheme="majorBidi" w:cs="Times New Roman"/>
          <w:sz w:val="24"/>
          <w:szCs w:val="24"/>
        </w:rPr>
        <w:t xml:space="preserve">e </w:t>
      </w:r>
      <w:r w:rsidR="00985FAA">
        <w:rPr>
          <w:rFonts w:asciiTheme="majorBidi" w:hAnsiTheme="majorBidi" w:cs="Times New Roman"/>
          <w:sz w:val="24"/>
          <w:szCs w:val="24"/>
        </w:rPr>
        <w:t xml:space="preserve">that do not find significant effects </w:t>
      </w:r>
      <w:r w:rsidR="00504AA5">
        <w:rPr>
          <w:rFonts w:asciiTheme="majorBidi" w:hAnsiTheme="majorBidi" w:cs="Times New Roman"/>
          <w:sz w:val="24"/>
          <w:szCs w:val="24"/>
        </w:rPr>
        <w:t xml:space="preserve">would not. </w:t>
      </w:r>
      <w:r w:rsidR="007F01C3">
        <w:rPr>
          <w:rFonts w:asciiTheme="majorBidi" w:hAnsiTheme="majorBidi" w:cs="Times New Roman"/>
          <w:sz w:val="24"/>
          <w:szCs w:val="24"/>
        </w:rPr>
        <w:t xml:space="preserve"> </w:t>
      </w:r>
    </w:p>
    <w:p w14:paraId="2EAEDC42" w14:textId="04244BDD" w:rsidR="00853035" w:rsidRDefault="00D56C06" w:rsidP="003401EF">
      <w:pPr>
        <w:spacing w:after="0" w:line="480" w:lineRule="auto"/>
        <w:ind w:firstLine="720"/>
        <w:rPr>
          <w:rFonts w:asciiTheme="majorBidi" w:hAnsiTheme="majorBidi" w:cs="Times New Roman"/>
          <w:sz w:val="24"/>
          <w:szCs w:val="24"/>
        </w:rPr>
      </w:pPr>
      <w:r>
        <w:rPr>
          <w:rFonts w:asciiTheme="majorBidi" w:hAnsiTheme="majorBidi" w:cs="Times New Roman"/>
          <w:sz w:val="24"/>
          <w:szCs w:val="24"/>
        </w:rPr>
        <w:t>If a publication bias exist</w:t>
      </w:r>
      <w:r w:rsidR="00481479">
        <w:rPr>
          <w:rFonts w:asciiTheme="majorBidi" w:hAnsiTheme="majorBidi" w:cs="Times New Roman"/>
          <w:sz w:val="24"/>
          <w:szCs w:val="24"/>
        </w:rPr>
        <w:t>s</w:t>
      </w:r>
      <w:r>
        <w:rPr>
          <w:rFonts w:asciiTheme="majorBidi" w:hAnsiTheme="majorBidi" w:cs="Times New Roman"/>
          <w:sz w:val="24"/>
          <w:szCs w:val="24"/>
        </w:rPr>
        <w:t xml:space="preserve"> in a given field, then it would skew the entire </w:t>
      </w:r>
      <w:r w:rsidR="007F01C3" w:rsidRPr="00537F5A">
        <w:rPr>
          <w:rFonts w:asciiTheme="majorBidi" w:hAnsiTheme="majorBidi" w:cs="Times New Roman"/>
          <w:sz w:val="24"/>
          <w:szCs w:val="24"/>
        </w:rPr>
        <w:t>meta-analys</w:t>
      </w:r>
      <w:r w:rsidR="00C8183D">
        <w:rPr>
          <w:rFonts w:asciiTheme="majorBidi" w:hAnsiTheme="majorBidi" w:cs="Times New Roman"/>
          <w:sz w:val="24"/>
          <w:szCs w:val="24"/>
        </w:rPr>
        <w:t xml:space="preserve">is </w:t>
      </w:r>
      <w:r w:rsidR="00C8183D">
        <w:rPr>
          <w:rFonts w:asciiTheme="majorBidi" w:hAnsiTheme="majorBidi" w:cs="Times New Roman"/>
          <w:sz w:val="24"/>
          <w:szCs w:val="24"/>
        </w:rPr>
        <w:fldChar w:fldCharType="begin"/>
      </w:r>
      <w:r w:rsidR="00C8183D">
        <w:rPr>
          <w:rFonts w:asciiTheme="majorBidi" w:hAnsiTheme="majorBidi" w:cs="Times New Roman"/>
          <w:sz w:val="24"/>
          <w:szCs w:val="24"/>
        </w:rPr>
        <w:instrText xml:space="preserve"> ADDIN EN.CITE &lt;EndNote&gt;&lt;Cite&gt;&lt;Author&gt;Borenstein&lt;/Author&gt;&lt;Year&gt;2011&lt;/Year&gt;&lt;IDText&gt;Introduction to meta-analysis&lt;/IDText&gt;&lt;DisplayText&gt;(Borenstein et al., 2011)&lt;/DisplayText&gt;&lt;record&gt;&lt;isbn&gt;1119964377&lt;/isbn&gt;&lt;titles&gt;&lt;title&gt;Introduction to meta-analysis&lt;/title&gt;&lt;/titles&gt;&lt;contributors&gt;&lt;authors&gt;&lt;author&gt;Borenstein, Michael&lt;/author&gt;&lt;author&gt;Hedges, Larry V.&lt;/author&gt;&lt;author&gt;Higgins, Julian P. T.&lt;/author&gt;&lt;author&gt;Rothstein, Hannah R.&lt;/author&gt;&lt;/authors&gt;&lt;/contributors&gt;&lt;added-date format="utc"&gt;1561291874&lt;/added-date&gt;&lt;ref-type name="Book"&gt;6&lt;/ref-type&gt;&lt;dates&gt;&lt;year&gt;2011&lt;/year&gt;&lt;/dates&gt;&lt;rec-number&gt;843&lt;/rec-number&gt;&lt;publisher&gt;John Wiley &amp;amp; Sons&lt;/publisher&gt;&lt;last-updated-date format="utc"&gt;1561291874&lt;/last-updated-date&gt;&lt;/record&gt;&lt;/Cite&gt;&lt;/EndNote&gt;</w:instrText>
      </w:r>
      <w:r w:rsidR="00C8183D">
        <w:rPr>
          <w:rFonts w:asciiTheme="majorBidi" w:hAnsiTheme="majorBidi" w:cs="Times New Roman"/>
          <w:sz w:val="24"/>
          <w:szCs w:val="24"/>
        </w:rPr>
        <w:fldChar w:fldCharType="separate"/>
      </w:r>
      <w:r w:rsidR="00C8183D">
        <w:rPr>
          <w:rFonts w:asciiTheme="majorBidi" w:hAnsiTheme="majorBidi" w:cs="Times New Roman"/>
          <w:noProof/>
          <w:sz w:val="24"/>
          <w:szCs w:val="24"/>
        </w:rPr>
        <w:t>(Borenstein et al., 2011)</w:t>
      </w:r>
      <w:r w:rsidR="00C8183D">
        <w:rPr>
          <w:rFonts w:asciiTheme="majorBidi" w:hAnsiTheme="majorBidi" w:cs="Times New Roman"/>
          <w:sz w:val="24"/>
          <w:szCs w:val="24"/>
        </w:rPr>
        <w:fldChar w:fldCharType="end"/>
      </w:r>
      <w:r w:rsidR="00C8183D">
        <w:rPr>
          <w:rFonts w:asciiTheme="majorBidi" w:hAnsiTheme="majorBidi" w:cs="Times New Roman"/>
          <w:sz w:val="24"/>
          <w:szCs w:val="24"/>
        </w:rPr>
        <w:t xml:space="preserve">. </w:t>
      </w:r>
      <w:r w:rsidR="00853035">
        <w:rPr>
          <w:rFonts w:asciiTheme="majorBidi" w:hAnsiTheme="majorBidi" w:cs="Times New Roman"/>
          <w:sz w:val="24"/>
          <w:szCs w:val="24"/>
        </w:rPr>
        <w:t>T</w:t>
      </w:r>
      <w:r w:rsidR="00C8183D">
        <w:rPr>
          <w:rFonts w:asciiTheme="majorBidi" w:hAnsiTheme="majorBidi" w:cs="Times New Roman"/>
          <w:sz w:val="24"/>
          <w:szCs w:val="24"/>
        </w:rPr>
        <w:t>o estimate whether the collected studies underl</w:t>
      </w:r>
      <w:r w:rsidR="001C5A91">
        <w:rPr>
          <w:rFonts w:asciiTheme="majorBidi" w:hAnsiTheme="majorBidi" w:cs="Times New Roman"/>
          <w:sz w:val="24"/>
          <w:szCs w:val="24"/>
        </w:rPr>
        <w:t>y</w:t>
      </w:r>
      <w:r w:rsidR="00C8183D">
        <w:rPr>
          <w:rFonts w:asciiTheme="majorBidi" w:hAnsiTheme="majorBidi" w:cs="Times New Roman"/>
          <w:sz w:val="24"/>
          <w:szCs w:val="24"/>
        </w:rPr>
        <w:t>i</w:t>
      </w:r>
      <w:r w:rsidR="00853035">
        <w:rPr>
          <w:rFonts w:asciiTheme="majorBidi" w:hAnsiTheme="majorBidi" w:cs="Times New Roman"/>
          <w:sz w:val="24"/>
          <w:szCs w:val="24"/>
        </w:rPr>
        <w:t xml:space="preserve">ng </w:t>
      </w:r>
      <w:r w:rsidR="00C8183D">
        <w:rPr>
          <w:rFonts w:asciiTheme="majorBidi" w:hAnsiTheme="majorBidi" w:cs="Times New Roman"/>
          <w:sz w:val="24"/>
          <w:szCs w:val="24"/>
        </w:rPr>
        <w:t>the meta-analysis suffer from a publication bias</w:t>
      </w:r>
      <w:r w:rsidR="00853035">
        <w:rPr>
          <w:rFonts w:asciiTheme="majorBidi" w:hAnsiTheme="majorBidi" w:cs="Times New Roman"/>
          <w:sz w:val="24"/>
          <w:szCs w:val="24"/>
        </w:rPr>
        <w:t xml:space="preserve">, we conducted a </w:t>
      </w:r>
      <w:r w:rsidR="00853035" w:rsidRPr="00537F5A">
        <w:rPr>
          <w:rFonts w:asciiTheme="majorBidi" w:hAnsiTheme="majorBidi" w:cs="Times New Roman"/>
          <w:sz w:val="24"/>
          <w:szCs w:val="24"/>
        </w:rPr>
        <w:t>funnel plot</w:t>
      </w:r>
      <w:r w:rsidR="00C8183D">
        <w:rPr>
          <w:rFonts w:asciiTheme="majorBidi" w:hAnsiTheme="majorBidi" w:cs="Times New Roman"/>
          <w:sz w:val="24"/>
          <w:szCs w:val="24"/>
        </w:rPr>
        <w:t xml:space="preserve">. </w:t>
      </w:r>
      <w:r w:rsidR="00567080">
        <w:rPr>
          <w:rFonts w:asciiTheme="majorBidi" w:hAnsiTheme="majorBidi" w:cs="Times New Roman"/>
          <w:sz w:val="24"/>
          <w:szCs w:val="24"/>
        </w:rPr>
        <w:t>T</w:t>
      </w:r>
      <w:r w:rsidR="00537F5A" w:rsidRPr="00537F5A">
        <w:rPr>
          <w:rFonts w:asciiTheme="majorBidi" w:hAnsiTheme="majorBidi" w:cs="Times New Roman"/>
          <w:sz w:val="24"/>
          <w:szCs w:val="24"/>
        </w:rPr>
        <w:t>he funnel plot method</w:t>
      </w:r>
      <w:r w:rsidR="00567080">
        <w:rPr>
          <w:rFonts w:asciiTheme="majorBidi" w:hAnsiTheme="majorBidi" w:cs="Times New Roman"/>
          <w:sz w:val="24"/>
          <w:szCs w:val="24"/>
        </w:rPr>
        <w:t xml:space="preserve"> relies on </w:t>
      </w:r>
      <w:r w:rsidR="001C5A91">
        <w:rPr>
          <w:rFonts w:asciiTheme="majorBidi" w:hAnsiTheme="majorBidi" w:cs="Times New Roman"/>
          <w:sz w:val="24"/>
          <w:szCs w:val="24"/>
        </w:rPr>
        <w:t>the</w:t>
      </w:r>
      <w:r w:rsidR="0084416F">
        <w:rPr>
          <w:rFonts w:asciiTheme="majorBidi" w:hAnsiTheme="majorBidi" w:cs="Times New Roman"/>
          <w:sz w:val="24"/>
          <w:szCs w:val="24"/>
        </w:rPr>
        <w:t xml:space="preserve"> simple notion</w:t>
      </w:r>
      <w:r w:rsidR="00567080">
        <w:rPr>
          <w:rFonts w:asciiTheme="majorBidi" w:hAnsiTheme="majorBidi" w:cs="Times New Roman"/>
          <w:sz w:val="24"/>
          <w:szCs w:val="24"/>
        </w:rPr>
        <w:t xml:space="preserve"> that </w:t>
      </w:r>
      <w:r w:rsidR="00C8183D">
        <w:rPr>
          <w:rFonts w:asciiTheme="majorBidi" w:hAnsiTheme="majorBidi" w:cs="Times New Roman"/>
          <w:sz w:val="24"/>
          <w:szCs w:val="24"/>
        </w:rPr>
        <w:t xml:space="preserve">if a phenomenon </w:t>
      </w:r>
      <w:proofErr w:type="gramStart"/>
      <w:r w:rsidR="00C8183D">
        <w:rPr>
          <w:rFonts w:asciiTheme="majorBidi" w:hAnsiTheme="majorBidi" w:cs="Times New Roman"/>
          <w:sz w:val="24"/>
          <w:szCs w:val="24"/>
        </w:rPr>
        <w:t>exists in reality</w:t>
      </w:r>
      <w:proofErr w:type="gramEnd"/>
      <w:r w:rsidR="00567080">
        <w:rPr>
          <w:rFonts w:asciiTheme="majorBidi" w:hAnsiTheme="majorBidi" w:cs="Times New Roman"/>
          <w:sz w:val="24"/>
          <w:szCs w:val="24"/>
        </w:rPr>
        <w:t xml:space="preserve"> (e.g., that screen time has a negative effect on </w:t>
      </w:r>
      <w:r w:rsidR="0084416F">
        <w:rPr>
          <w:rFonts w:asciiTheme="majorBidi" w:hAnsiTheme="majorBidi" w:cs="Times New Roman"/>
          <w:sz w:val="24"/>
          <w:szCs w:val="24"/>
        </w:rPr>
        <w:t>psycho</w:t>
      </w:r>
      <w:r w:rsidR="00853035">
        <w:rPr>
          <w:rFonts w:asciiTheme="majorBidi" w:hAnsiTheme="majorBidi" w:cs="Times New Roman"/>
          <w:sz w:val="24"/>
          <w:szCs w:val="24"/>
        </w:rPr>
        <w:t xml:space="preserve">logical </w:t>
      </w:r>
      <w:r w:rsidR="00567080">
        <w:rPr>
          <w:rFonts w:asciiTheme="majorBidi" w:hAnsiTheme="majorBidi" w:cs="Times New Roman"/>
          <w:sz w:val="24"/>
          <w:szCs w:val="24"/>
        </w:rPr>
        <w:t xml:space="preserve">development) then the studies that try to measure </w:t>
      </w:r>
      <w:r w:rsidR="00346B77">
        <w:rPr>
          <w:rFonts w:asciiTheme="majorBidi" w:hAnsiTheme="majorBidi" w:cs="Times New Roman"/>
          <w:sz w:val="24"/>
          <w:szCs w:val="24"/>
        </w:rPr>
        <w:t xml:space="preserve">this phenomenon should show a relatively symmetric pattern. If, for example, the </w:t>
      </w:r>
      <w:r w:rsidR="004834FE">
        <w:rPr>
          <w:rFonts w:asciiTheme="majorBidi" w:hAnsiTheme="majorBidi" w:cs="Times New Roman"/>
          <w:sz w:val="24"/>
          <w:szCs w:val="24"/>
        </w:rPr>
        <w:t>‘</w:t>
      </w:r>
      <w:r w:rsidR="00346B77">
        <w:rPr>
          <w:rFonts w:asciiTheme="majorBidi" w:hAnsiTheme="majorBidi" w:cs="Times New Roman"/>
          <w:sz w:val="24"/>
          <w:szCs w:val="24"/>
        </w:rPr>
        <w:t>real</w:t>
      </w:r>
      <w:r w:rsidR="004834FE">
        <w:rPr>
          <w:rFonts w:asciiTheme="majorBidi" w:hAnsiTheme="majorBidi" w:cs="Times New Roman"/>
          <w:sz w:val="24"/>
          <w:szCs w:val="24"/>
        </w:rPr>
        <w:t xml:space="preserve">’ </w:t>
      </w:r>
      <w:r w:rsidR="00346B77">
        <w:rPr>
          <w:rFonts w:asciiTheme="majorBidi" w:hAnsiTheme="majorBidi" w:cs="Times New Roman"/>
          <w:sz w:val="24"/>
          <w:szCs w:val="24"/>
        </w:rPr>
        <w:t xml:space="preserve">correlation between screen time and </w:t>
      </w:r>
      <w:r w:rsidR="0084416F">
        <w:rPr>
          <w:rFonts w:asciiTheme="majorBidi" w:hAnsiTheme="majorBidi" w:cs="Times New Roman"/>
          <w:sz w:val="24"/>
          <w:szCs w:val="24"/>
        </w:rPr>
        <w:t xml:space="preserve">psychological </w:t>
      </w:r>
      <w:r w:rsidR="00346B77">
        <w:rPr>
          <w:rFonts w:asciiTheme="majorBidi" w:hAnsiTheme="majorBidi" w:cs="Times New Roman"/>
          <w:sz w:val="24"/>
          <w:szCs w:val="24"/>
        </w:rPr>
        <w:t xml:space="preserve">variables is around 0.3, then some studies </w:t>
      </w:r>
      <w:r w:rsidR="004834FE">
        <w:rPr>
          <w:rFonts w:asciiTheme="majorBidi" w:hAnsiTheme="majorBidi" w:cs="Times New Roman"/>
          <w:sz w:val="24"/>
          <w:szCs w:val="24"/>
        </w:rPr>
        <w:t>would have</w:t>
      </w:r>
      <w:r w:rsidR="00346B77">
        <w:rPr>
          <w:rFonts w:asciiTheme="majorBidi" w:hAnsiTheme="majorBidi" w:cs="Times New Roman"/>
          <w:sz w:val="24"/>
          <w:szCs w:val="24"/>
        </w:rPr>
        <w:t xml:space="preserve"> lower values (e.g., 0.</w:t>
      </w:r>
      <w:r w:rsidR="00853035">
        <w:rPr>
          <w:rFonts w:asciiTheme="majorBidi" w:hAnsiTheme="majorBidi" w:cs="Times New Roman"/>
          <w:sz w:val="24"/>
          <w:szCs w:val="24"/>
        </w:rPr>
        <w:t>1</w:t>
      </w:r>
      <w:r w:rsidR="00346B77">
        <w:rPr>
          <w:rFonts w:asciiTheme="majorBidi" w:hAnsiTheme="majorBidi" w:cs="Times New Roman"/>
          <w:sz w:val="24"/>
          <w:szCs w:val="24"/>
        </w:rPr>
        <w:t>, 0.</w:t>
      </w:r>
      <w:r w:rsidR="00853035">
        <w:rPr>
          <w:rFonts w:asciiTheme="majorBidi" w:hAnsiTheme="majorBidi" w:cs="Times New Roman"/>
          <w:sz w:val="24"/>
          <w:szCs w:val="24"/>
        </w:rPr>
        <w:t>2</w:t>
      </w:r>
      <w:r w:rsidR="00346B77">
        <w:rPr>
          <w:rFonts w:asciiTheme="majorBidi" w:hAnsiTheme="majorBidi" w:cs="Times New Roman"/>
          <w:sz w:val="24"/>
          <w:szCs w:val="24"/>
        </w:rPr>
        <w:t>) and other</w:t>
      </w:r>
      <w:r w:rsidR="004834FE">
        <w:rPr>
          <w:rFonts w:asciiTheme="majorBidi" w:hAnsiTheme="majorBidi" w:cs="Times New Roman"/>
          <w:sz w:val="24"/>
          <w:szCs w:val="24"/>
        </w:rPr>
        <w:t>s would have</w:t>
      </w:r>
      <w:r w:rsidR="00346B77">
        <w:rPr>
          <w:rFonts w:asciiTheme="majorBidi" w:hAnsiTheme="majorBidi" w:cs="Times New Roman"/>
          <w:sz w:val="24"/>
          <w:szCs w:val="24"/>
        </w:rPr>
        <w:t xml:space="preserve"> higher values (e.g., 0.4, 0.5), but they all should form a somewhat symmetric pattern</w:t>
      </w:r>
      <w:r w:rsidR="0084416F">
        <w:rPr>
          <w:rFonts w:asciiTheme="majorBidi" w:hAnsiTheme="majorBidi" w:cs="Times New Roman"/>
          <w:sz w:val="24"/>
          <w:szCs w:val="24"/>
        </w:rPr>
        <w:t xml:space="preserve"> that revolves </w:t>
      </w:r>
      <w:r w:rsidR="004834FE">
        <w:rPr>
          <w:rFonts w:asciiTheme="majorBidi" w:hAnsiTheme="majorBidi" w:cs="Times New Roman"/>
          <w:sz w:val="24"/>
          <w:szCs w:val="24"/>
        </w:rPr>
        <w:t xml:space="preserve">around </w:t>
      </w:r>
      <w:r w:rsidR="0084416F">
        <w:rPr>
          <w:rFonts w:asciiTheme="majorBidi" w:hAnsiTheme="majorBidi" w:cs="Times New Roman"/>
          <w:sz w:val="24"/>
          <w:szCs w:val="24"/>
        </w:rPr>
        <w:t>the center point</w:t>
      </w:r>
      <w:r w:rsidR="00346B77">
        <w:rPr>
          <w:rFonts w:asciiTheme="majorBidi" w:hAnsiTheme="majorBidi" w:cs="Times New Roman"/>
          <w:sz w:val="24"/>
          <w:szCs w:val="24"/>
        </w:rPr>
        <w:t>.</w:t>
      </w:r>
      <w:r w:rsidR="00CD2327">
        <w:rPr>
          <w:rFonts w:asciiTheme="majorBidi" w:hAnsiTheme="majorBidi" w:cs="Times New Roman"/>
          <w:sz w:val="24"/>
          <w:szCs w:val="24"/>
        </w:rPr>
        <w:t xml:space="preserve"> Worryingly, the</w:t>
      </w:r>
      <w:r w:rsidR="00537F5A" w:rsidRPr="00537F5A">
        <w:rPr>
          <w:rFonts w:asciiTheme="majorBidi" w:hAnsiTheme="majorBidi" w:cs="Times New Roman"/>
          <w:sz w:val="24"/>
          <w:szCs w:val="24"/>
        </w:rPr>
        <w:t xml:space="preserve"> funnel plot of all </w:t>
      </w:r>
      <w:r w:rsidR="00CD2327">
        <w:rPr>
          <w:rFonts w:asciiTheme="majorBidi" w:hAnsiTheme="majorBidi" w:cs="Times New Roman"/>
          <w:sz w:val="24"/>
          <w:szCs w:val="24"/>
        </w:rPr>
        <w:t xml:space="preserve">the </w:t>
      </w:r>
      <w:r w:rsidR="00132856">
        <w:rPr>
          <w:rFonts w:asciiTheme="majorBidi" w:hAnsiTheme="majorBidi" w:cs="Times New Roman"/>
          <w:sz w:val="24"/>
          <w:szCs w:val="24"/>
        </w:rPr>
        <w:t xml:space="preserve">66 effects </w:t>
      </w:r>
      <w:r w:rsidR="00537F5A" w:rsidRPr="00537F5A">
        <w:rPr>
          <w:rFonts w:asciiTheme="majorBidi" w:hAnsiTheme="majorBidi" w:cs="Times New Roman"/>
          <w:sz w:val="24"/>
          <w:szCs w:val="24"/>
        </w:rPr>
        <w:t>included in the</w:t>
      </w:r>
      <w:r w:rsidR="0014295F">
        <w:rPr>
          <w:rFonts w:asciiTheme="majorBidi" w:hAnsiTheme="majorBidi" w:cs="Times New Roman"/>
          <w:sz w:val="24"/>
          <w:szCs w:val="24"/>
        </w:rPr>
        <w:t xml:space="preserve"> </w:t>
      </w:r>
      <w:r w:rsidR="00537F5A" w:rsidRPr="00537F5A">
        <w:rPr>
          <w:rFonts w:asciiTheme="majorBidi" w:hAnsiTheme="majorBidi" w:cs="Times New Roman"/>
          <w:sz w:val="24"/>
          <w:szCs w:val="24"/>
        </w:rPr>
        <w:t>meta</w:t>
      </w:r>
      <w:r w:rsidR="00CD2327">
        <w:rPr>
          <w:rFonts w:asciiTheme="majorBidi" w:hAnsiTheme="majorBidi" w:cs="Times New Roman"/>
          <w:sz w:val="24"/>
          <w:szCs w:val="24"/>
        </w:rPr>
        <w:t>-</w:t>
      </w:r>
      <w:r w:rsidR="00537F5A" w:rsidRPr="00537F5A">
        <w:rPr>
          <w:rFonts w:asciiTheme="majorBidi" w:hAnsiTheme="majorBidi" w:cs="Times New Roman"/>
          <w:sz w:val="24"/>
          <w:szCs w:val="24"/>
        </w:rPr>
        <w:t>analysis</w:t>
      </w:r>
      <w:r w:rsidR="0014295F">
        <w:rPr>
          <w:rFonts w:asciiTheme="majorBidi" w:hAnsiTheme="majorBidi" w:cs="Times New Roman"/>
          <w:sz w:val="24"/>
          <w:szCs w:val="24"/>
        </w:rPr>
        <w:t xml:space="preserve"> </w:t>
      </w:r>
      <w:r w:rsidR="00CD2327">
        <w:rPr>
          <w:rFonts w:asciiTheme="majorBidi" w:hAnsiTheme="majorBidi" w:cs="Times New Roman"/>
          <w:sz w:val="24"/>
          <w:szCs w:val="24"/>
        </w:rPr>
        <w:t xml:space="preserve">showed a </w:t>
      </w:r>
      <w:r w:rsidR="00CD2327" w:rsidRPr="00537F5A">
        <w:rPr>
          <w:rFonts w:asciiTheme="majorBidi" w:hAnsiTheme="majorBidi" w:cs="Times New Roman"/>
          <w:sz w:val="24"/>
          <w:szCs w:val="24"/>
        </w:rPr>
        <w:t>severely asymmetric</w:t>
      </w:r>
      <w:r w:rsidR="00CD2327">
        <w:rPr>
          <w:rFonts w:asciiTheme="majorBidi" w:hAnsiTheme="majorBidi" w:cs="Times New Roman"/>
          <w:sz w:val="24"/>
          <w:szCs w:val="24"/>
        </w:rPr>
        <w:t xml:space="preserve"> pattern (Figure </w:t>
      </w:r>
      <w:r w:rsidR="00C36276">
        <w:rPr>
          <w:rFonts w:asciiTheme="majorBidi" w:hAnsiTheme="majorBidi" w:cs="Times New Roman"/>
          <w:sz w:val="24"/>
          <w:szCs w:val="24"/>
        </w:rPr>
        <w:t>4</w:t>
      </w:r>
      <w:r w:rsidR="00CD2327">
        <w:rPr>
          <w:rFonts w:asciiTheme="majorBidi" w:hAnsiTheme="majorBidi" w:cs="Times New Roman"/>
          <w:sz w:val="24"/>
          <w:szCs w:val="24"/>
        </w:rPr>
        <w:t>)</w:t>
      </w:r>
      <w:r w:rsidR="00853035">
        <w:rPr>
          <w:rFonts w:asciiTheme="majorBidi" w:hAnsiTheme="majorBidi" w:cs="Times New Roman"/>
          <w:sz w:val="24"/>
          <w:szCs w:val="24"/>
        </w:rPr>
        <w:t xml:space="preserve">. Moreover, </w:t>
      </w:r>
      <w:r w:rsidR="002E0C71">
        <w:rPr>
          <w:rFonts w:asciiTheme="majorBidi" w:hAnsiTheme="majorBidi" w:cs="Times New Roman"/>
          <w:sz w:val="24"/>
          <w:szCs w:val="24"/>
        </w:rPr>
        <w:t xml:space="preserve">the </w:t>
      </w:r>
      <w:r w:rsidR="00C676C8" w:rsidRPr="00B921AC">
        <w:rPr>
          <w:rFonts w:asciiTheme="majorBidi" w:hAnsiTheme="majorBidi" w:cs="Times New Roman"/>
          <w:sz w:val="24"/>
          <w:szCs w:val="24"/>
        </w:rPr>
        <w:t>Egger</w:t>
      </w:r>
      <w:r w:rsidR="00C676C8">
        <w:rPr>
          <w:rFonts w:asciiTheme="majorBidi" w:hAnsiTheme="majorBidi" w:cs="Times New Roman"/>
          <w:sz w:val="24"/>
          <w:szCs w:val="24"/>
        </w:rPr>
        <w:t>’</w:t>
      </w:r>
      <w:r w:rsidR="00C676C8" w:rsidRPr="00B921AC">
        <w:rPr>
          <w:rFonts w:asciiTheme="majorBidi" w:hAnsiTheme="majorBidi" w:cs="Times New Roman"/>
          <w:sz w:val="24"/>
          <w:szCs w:val="24"/>
        </w:rPr>
        <w:t xml:space="preserve">s </w:t>
      </w:r>
      <w:r w:rsidR="002E0C71" w:rsidRPr="00B921AC">
        <w:rPr>
          <w:rFonts w:asciiTheme="majorBidi" w:hAnsiTheme="majorBidi" w:cs="Times New Roman"/>
          <w:sz w:val="24"/>
          <w:szCs w:val="24"/>
        </w:rPr>
        <w:t>regression test for funnel plot asymmetry</w:t>
      </w:r>
      <w:r w:rsidR="002E0C71">
        <w:rPr>
          <w:rFonts w:asciiTheme="majorBidi" w:hAnsiTheme="majorBidi" w:cs="Times New Roman"/>
          <w:sz w:val="24"/>
          <w:szCs w:val="24"/>
        </w:rPr>
        <w:t xml:space="preserve"> showed a significant effect of publication bias (</w:t>
      </w:r>
      <w:r w:rsidR="00EA362D">
        <w:rPr>
          <w:rFonts w:asciiTheme="majorBidi" w:hAnsiTheme="majorBidi" w:cs="Times New Roman"/>
          <w:i/>
          <w:iCs/>
          <w:sz w:val="24"/>
          <w:szCs w:val="24"/>
        </w:rPr>
        <w:t>z</w:t>
      </w:r>
      <w:r w:rsidR="00EA362D">
        <w:rPr>
          <w:rFonts w:asciiTheme="majorBidi" w:hAnsiTheme="majorBidi" w:cs="Times New Roman"/>
          <w:sz w:val="24"/>
          <w:szCs w:val="24"/>
        </w:rPr>
        <w:t xml:space="preserve"> </w:t>
      </w:r>
      <w:r w:rsidR="00B921AC" w:rsidRPr="00B921AC">
        <w:rPr>
          <w:rFonts w:asciiTheme="majorBidi" w:hAnsiTheme="majorBidi" w:cs="Times New Roman"/>
          <w:sz w:val="24"/>
          <w:szCs w:val="24"/>
        </w:rPr>
        <w:t>=</w:t>
      </w:r>
      <w:r w:rsidR="002E0C71">
        <w:rPr>
          <w:rFonts w:asciiTheme="majorBidi" w:hAnsiTheme="majorBidi" w:cs="Times New Roman"/>
          <w:sz w:val="24"/>
          <w:szCs w:val="24"/>
        </w:rPr>
        <w:t xml:space="preserve"> </w:t>
      </w:r>
      <w:r w:rsidR="00B921AC" w:rsidRPr="00B921AC">
        <w:rPr>
          <w:rFonts w:asciiTheme="majorBidi" w:hAnsiTheme="majorBidi" w:cs="Times New Roman"/>
          <w:sz w:val="24"/>
          <w:szCs w:val="24"/>
        </w:rPr>
        <w:t xml:space="preserve">3.656, </w:t>
      </w:r>
      <w:r w:rsidR="00B921AC" w:rsidRPr="002E0C71">
        <w:rPr>
          <w:rFonts w:asciiTheme="majorBidi" w:hAnsiTheme="majorBidi" w:cs="Times New Roman"/>
          <w:i/>
          <w:iCs/>
          <w:sz w:val="24"/>
          <w:szCs w:val="24"/>
        </w:rPr>
        <w:t>p</w:t>
      </w:r>
      <w:r w:rsidR="002E0C71">
        <w:rPr>
          <w:rFonts w:asciiTheme="majorBidi" w:hAnsiTheme="majorBidi" w:cs="Times New Roman"/>
          <w:sz w:val="24"/>
          <w:szCs w:val="24"/>
        </w:rPr>
        <w:t xml:space="preserve"> </w:t>
      </w:r>
      <w:r w:rsidR="00B921AC" w:rsidRPr="00B921AC">
        <w:rPr>
          <w:rFonts w:asciiTheme="majorBidi" w:hAnsiTheme="majorBidi" w:cs="Times New Roman"/>
          <w:sz w:val="24"/>
          <w:szCs w:val="24"/>
        </w:rPr>
        <w:t>&lt;</w:t>
      </w:r>
      <w:r w:rsidR="002E0C71">
        <w:rPr>
          <w:rFonts w:asciiTheme="majorBidi" w:hAnsiTheme="majorBidi" w:cs="Times New Roman"/>
          <w:sz w:val="24"/>
          <w:szCs w:val="24"/>
        </w:rPr>
        <w:t xml:space="preserve"> 0.001). </w:t>
      </w:r>
      <w:r w:rsidR="00CD2327" w:rsidRPr="00537F5A">
        <w:rPr>
          <w:rFonts w:asciiTheme="majorBidi" w:hAnsiTheme="majorBidi" w:cs="Times New Roman"/>
          <w:sz w:val="24"/>
          <w:szCs w:val="24"/>
        </w:rPr>
        <w:t>The clustering of</w:t>
      </w:r>
      <w:r w:rsidR="00CD2327">
        <w:rPr>
          <w:rFonts w:asciiTheme="majorBidi" w:hAnsiTheme="majorBidi" w:cs="Times New Roman"/>
          <w:sz w:val="24"/>
          <w:szCs w:val="24"/>
        </w:rPr>
        <w:t xml:space="preserve"> effect sizes </w:t>
      </w:r>
      <w:r w:rsidR="00CD2327" w:rsidRPr="00537F5A">
        <w:rPr>
          <w:rFonts w:asciiTheme="majorBidi" w:hAnsiTheme="majorBidi" w:cs="Times New Roman"/>
          <w:sz w:val="24"/>
          <w:szCs w:val="24"/>
        </w:rPr>
        <w:t xml:space="preserve">plotted in </w:t>
      </w:r>
      <w:r w:rsidR="00CD2327">
        <w:rPr>
          <w:rFonts w:asciiTheme="majorBidi" w:hAnsiTheme="majorBidi" w:cs="Times New Roman"/>
          <w:sz w:val="24"/>
          <w:szCs w:val="24"/>
        </w:rPr>
        <w:t xml:space="preserve">the </w:t>
      </w:r>
      <w:r w:rsidR="00CD2327" w:rsidRPr="00537F5A">
        <w:rPr>
          <w:rFonts w:asciiTheme="majorBidi" w:hAnsiTheme="majorBidi" w:cs="Times New Roman"/>
          <w:sz w:val="24"/>
          <w:szCs w:val="24"/>
        </w:rPr>
        <w:t xml:space="preserve">lower part of the funnel, especially on </w:t>
      </w:r>
      <w:r w:rsidR="00CD2327">
        <w:rPr>
          <w:rFonts w:asciiTheme="majorBidi" w:hAnsiTheme="majorBidi" w:cs="Times New Roman"/>
          <w:sz w:val="24"/>
          <w:szCs w:val="24"/>
        </w:rPr>
        <w:lastRenderedPageBreak/>
        <w:t xml:space="preserve">the right </w:t>
      </w:r>
      <w:r w:rsidR="00CD2327" w:rsidRPr="00537F5A">
        <w:rPr>
          <w:rFonts w:asciiTheme="majorBidi" w:hAnsiTheme="majorBidi" w:cs="Times New Roman"/>
          <w:sz w:val="24"/>
          <w:szCs w:val="24"/>
        </w:rPr>
        <w:t>side of the line</w:t>
      </w:r>
      <w:r w:rsidR="00CD2327">
        <w:rPr>
          <w:rFonts w:asciiTheme="majorBidi" w:hAnsiTheme="majorBidi" w:cs="Times New Roman"/>
          <w:sz w:val="24"/>
          <w:szCs w:val="24"/>
        </w:rPr>
        <w:t xml:space="preserve">, </w:t>
      </w:r>
      <w:r w:rsidR="002E0C71">
        <w:rPr>
          <w:rFonts w:asciiTheme="majorBidi" w:hAnsiTheme="majorBidi" w:cs="Times New Roman"/>
          <w:sz w:val="24"/>
          <w:szCs w:val="24"/>
        </w:rPr>
        <w:t xml:space="preserve">serves as a strong indication </w:t>
      </w:r>
      <w:r w:rsidR="00CD2327">
        <w:rPr>
          <w:rFonts w:asciiTheme="majorBidi" w:hAnsiTheme="majorBidi" w:cs="Times New Roman"/>
          <w:sz w:val="24"/>
          <w:szCs w:val="24"/>
        </w:rPr>
        <w:t xml:space="preserve">that the </w:t>
      </w:r>
      <w:r w:rsidR="00853035">
        <w:rPr>
          <w:rFonts w:asciiTheme="majorBidi" w:hAnsiTheme="majorBidi" w:cs="Times New Roman"/>
          <w:sz w:val="24"/>
          <w:szCs w:val="24"/>
        </w:rPr>
        <w:t>literature on</w:t>
      </w:r>
      <w:r w:rsidR="00CD2327">
        <w:rPr>
          <w:rFonts w:asciiTheme="majorBidi" w:hAnsiTheme="majorBidi" w:cs="Times New Roman"/>
          <w:sz w:val="24"/>
          <w:szCs w:val="24"/>
        </w:rPr>
        <w:t xml:space="preserve"> screen</w:t>
      </w:r>
      <w:r w:rsidR="002E0C71">
        <w:rPr>
          <w:rFonts w:asciiTheme="majorBidi" w:hAnsiTheme="majorBidi" w:cs="Times New Roman"/>
          <w:sz w:val="24"/>
          <w:szCs w:val="24"/>
        </w:rPr>
        <w:t xml:space="preserve"> time and its negative effects on the </w:t>
      </w:r>
      <w:r w:rsidR="00132856">
        <w:rPr>
          <w:rFonts w:asciiTheme="majorBidi" w:hAnsiTheme="majorBidi" w:cs="Times New Roman"/>
          <w:sz w:val="24"/>
          <w:szCs w:val="24"/>
        </w:rPr>
        <w:t xml:space="preserve">psychological development of the child </w:t>
      </w:r>
      <w:r w:rsidR="00CD2327">
        <w:rPr>
          <w:rFonts w:asciiTheme="majorBidi" w:hAnsiTheme="majorBidi" w:cs="Times New Roman"/>
          <w:sz w:val="24"/>
          <w:szCs w:val="24"/>
        </w:rPr>
        <w:t>suffer</w:t>
      </w:r>
      <w:r w:rsidR="002E0C71">
        <w:rPr>
          <w:rFonts w:asciiTheme="majorBidi" w:hAnsiTheme="majorBidi" w:cs="Times New Roman"/>
          <w:sz w:val="24"/>
          <w:szCs w:val="24"/>
        </w:rPr>
        <w:t>s</w:t>
      </w:r>
      <w:r w:rsidR="00CD2327">
        <w:rPr>
          <w:rFonts w:asciiTheme="majorBidi" w:hAnsiTheme="majorBidi" w:cs="Times New Roman"/>
          <w:sz w:val="24"/>
          <w:szCs w:val="24"/>
        </w:rPr>
        <w:t xml:space="preserve"> from significant </w:t>
      </w:r>
      <w:r w:rsidR="00CD2327" w:rsidRPr="00537F5A">
        <w:rPr>
          <w:rFonts w:asciiTheme="majorBidi" w:hAnsiTheme="majorBidi" w:cs="Times New Roman"/>
          <w:sz w:val="24"/>
          <w:szCs w:val="24"/>
        </w:rPr>
        <w:t>publication bias</w:t>
      </w:r>
      <w:r w:rsidR="00CD2327">
        <w:rPr>
          <w:rFonts w:asciiTheme="majorBidi" w:hAnsiTheme="majorBidi" w:cs="Times New Roman"/>
          <w:sz w:val="24"/>
          <w:szCs w:val="24"/>
        </w:rPr>
        <w:t>.</w:t>
      </w:r>
    </w:p>
    <w:p w14:paraId="0D79D996" w14:textId="534ED778" w:rsidR="00EF4D50" w:rsidRDefault="00387C60" w:rsidP="008472EE">
      <w:pPr>
        <w:spacing w:after="0" w:line="480" w:lineRule="auto"/>
        <w:ind w:firstLine="720"/>
        <w:rPr>
          <w:rFonts w:asciiTheme="majorBidi" w:hAnsiTheme="majorBidi" w:cs="Times New Roman"/>
          <w:b/>
          <w:bCs/>
          <w:sz w:val="24"/>
          <w:szCs w:val="24"/>
        </w:rPr>
      </w:pPr>
      <w:r>
        <w:rPr>
          <w:rFonts w:asciiTheme="majorBidi" w:hAnsiTheme="majorBidi" w:cs="Times New Roman"/>
          <w:sz w:val="24"/>
          <w:szCs w:val="24"/>
        </w:rPr>
        <w:t xml:space="preserve">Unfortunately, there is no way to offer an accurate estimation of the number of null results that ended up not being published. Moreover, </w:t>
      </w:r>
      <w:r w:rsidR="00132856">
        <w:rPr>
          <w:rFonts w:asciiTheme="majorBidi" w:hAnsiTheme="majorBidi" w:cs="Times New Roman"/>
          <w:sz w:val="24"/>
          <w:szCs w:val="24"/>
        </w:rPr>
        <w:t>in light of the significan</w:t>
      </w:r>
      <w:r w:rsidR="00FC21BF">
        <w:rPr>
          <w:rFonts w:asciiTheme="majorBidi" w:hAnsiTheme="majorBidi" w:cs="Times New Roman"/>
          <w:sz w:val="24"/>
          <w:szCs w:val="24"/>
        </w:rPr>
        <w:t xml:space="preserve">t </w:t>
      </w:r>
      <w:r w:rsidR="00132856">
        <w:rPr>
          <w:rFonts w:asciiTheme="majorBidi" w:hAnsiTheme="majorBidi" w:cs="Times New Roman"/>
          <w:sz w:val="24"/>
          <w:szCs w:val="24"/>
        </w:rPr>
        <w:t xml:space="preserve">publication bias and </w:t>
      </w:r>
      <w:r w:rsidR="00FC21BF">
        <w:rPr>
          <w:rFonts w:asciiTheme="majorBidi" w:hAnsiTheme="majorBidi" w:cs="Times New Roman"/>
          <w:sz w:val="24"/>
          <w:szCs w:val="24"/>
        </w:rPr>
        <w:t xml:space="preserve">in light of </w:t>
      </w:r>
      <w:r w:rsidR="00132856">
        <w:rPr>
          <w:rFonts w:asciiTheme="majorBidi" w:hAnsiTheme="majorBidi" w:cs="Times New Roman"/>
          <w:sz w:val="24"/>
          <w:szCs w:val="24"/>
        </w:rPr>
        <w:t xml:space="preserve">the moral panic of media, </w:t>
      </w:r>
      <w:r>
        <w:rPr>
          <w:rFonts w:asciiTheme="majorBidi" w:hAnsiTheme="majorBidi" w:cs="Times New Roman"/>
          <w:sz w:val="24"/>
          <w:szCs w:val="24"/>
        </w:rPr>
        <w:t xml:space="preserve">we speculate that the </w:t>
      </w:r>
      <w:r w:rsidR="00FC21BF">
        <w:rPr>
          <w:rFonts w:asciiTheme="majorBidi" w:hAnsiTheme="majorBidi" w:cs="Times New Roman"/>
          <w:sz w:val="24"/>
          <w:szCs w:val="24"/>
        </w:rPr>
        <w:t xml:space="preserve">21 </w:t>
      </w:r>
      <w:r>
        <w:rPr>
          <w:rFonts w:asciiTheme="majorBidi" w:hAnsiTheme="majorBidi" w:cs="Times New Roman"/>
          <w:sz w:val="24"/>
          <w:szCs w:val="24"/>
        </w:rPr>
        <w:t xml:space="preserve">null </w:t>
      </w:r>
      <w:r w:rsidR="00FC21BF">
        <w:rPr>
          <w:rFonts w:asciiTheme="majorBidi" w:hAnsiTheme="majorBidi" w:cs="Times New Roman"/>
          <w:sz w:val="24"/>
          <w:szCs w:val="24"/>
        </w:rPr>
        <w:t xml:space="preserve">effects and </w:t>
      </w:r>
      <w:r w:rsidR="00BB1378">
        <w:rPr>
          <w:rFonts w:asciiTheme="majorBidi" w:hAnsiTheme="majorBidi" w:cs="Times New Roman"/>
          <w:sz w:val="24"/>
          <w:szCs w:val="24"/>
        </w:rPr>
        <w:t xml:space="preserve">the </w:t>
      </w:r>
      <w:r w:rsidR="00FC21BF">
        <w:rPr>
          <w:rFonts w:asciiTheme="majorBidi" w:hAnsiTheme="majorBidi" w:cs="Times New Roman"/>
          <w:sz w:val="24"/>
          <w:szCs w:val="24"/>
        </w:rPr>
        <w:t xml:space="preserve">5 favorable effects </w:t>
      </w:r>
      <w:r>
        <w:rPr>
          <w:rFonts w:asciiTheme="majorBidi" w:hAnsiTheme="majorBidi" w:cs="Times New Roman"/>
          <w:sz w:val="24"/>
          <w:szCs w:val="24"/>
        </w:rPr>
        <w:t xml:space="preserve">that did infiltrate the current </w:t>
      </w:r>
      <w:r w:rsidR="00FC21BF">
        <w:rPr>
          <w:rFonts w:asciiTheme="majorBidi" w:hAnsiTheme="majorBidi" w:cs="Times New Roman"/>
          <w:sz w:val="24"/>
          <w:szCs w:val="24"/>
        </w:rPr>
        <w:t xml:space="preserve">meta-analysis </w:t>
      </w:r>
      <w:r>
        <w:rPr>
          <w:rFonts w:asciiTheme="majorBidi" w:hAnsiTheme="majorBidi" w:cs="Times New Roman"/>
          <w:sz w:val="24"/>
          <w:szCs w:val="24"/>
        </w:rPr>
        <w:t xml:space="preserve">were only possible because many of the studies examined multiple </w:t>
      </w:r>
      <w:r w:rsidR="00FC21BF">
        <w:rPr>
          <w:rFonts w:asciiTheme="majorBidi" w:hAnsiTheme="majorBidi" w:cs="Times New Roman"/>
          <w:sz w:val="24"/>
          <w:szCs w:val="24"/>
        </w:rPr>
        <w:t>negative effect</w:t>
      </w:r>
      <w:r>
        <w:rPr>
          <w:rFonts w:asciiTheme="majorBidi" w:hAnsiTheme="majorBidi" w:cs="Times New Roman"/>
          <w:sz w:val="24"/>
          <w:szCs w:val="24"/>
        </w:rPr>
        <w:t>s</w:t>
      </w:r>
      <w:r w:rsidR="00FC21BF">
        <w:rPr>
          <w:rFonts w:asciiTheme="majorBidi" w:hAnsiTheme="majorBidi" w:cs="Times New Roman"/>
          <w:sz w:val="24"/>
          <w:szCs w:val="24"/>
        </w:rPr>
        <w:t xml:space="preserve"> of screens</w:t>
      </w:r>
      <w:r>
        <w:rPr>
          <w:rFonts w:asciiTheme="majorBidi" w:hAnsiTheme="majorBidi" w:cs="Times New Roman"/>
          <w:sz w:val="24"/>
          <w:szCs w:val="24"/>
        </w:rPr>
        <w:t xml:space="preserve">, of which at least one </w:t>
      </w:r>
      <w:r w:rsidR="00BB1378">
        <w:rPr>
          <w:rFonts w:asciiTheme="majorBidi" w:hAnsiTheme="majorBidi" w:cs="Times New Roman"/>
          <w:sz w:val="24"/>
          <w:szCs w:val="24"/>
        </w:rPr>
        <w:t xml:space="preserve">negative effect </w:t>
      </w:r>
      <w:r>
        <w:rPr>
          <w:rFonts w:asciiTheme="majorBidi" w:hAnsiTheme="majorBidi" w:cs="Times New Roman"/>
          <w:sz w:val="24"/>
          <w:szCs w:val="24"/>
        </w:rPr>
        <w:t>was found to be significant.</w:t>
      </w:r>
      <w:r w:rsidR="00481479">
        <w:rPr>
          <w:rFonts w:asciiTheme="majorBidi" w:hAnsiTheme="majorBidi" w:cs="Times New Roman"/>
          <w:sz w:val="24"/>
          <w:szCs w:val="24"/>
        </w:rPr>
        <w:t xml:space="preserve"> </w:t>
      </w:r>
      <w:r w:rsidR="00BB1378">
        <w:rPr>
          <w:rFonts w:asciiTheme="majorBidi" w:hAnsiTheme="majorBidi" w:cs="Times New Roman"/>
          <w:sz w:val="24"/>
          <w:szCs w:val="24"/>
        </w:rPr>
        <w:t>T</w:t>
      </w:r>
      <w:r w:rsidR="006B2792">
        <w:rPr>
          <w:rFonts w:asciiTheme="majorBidi" w:hAnsiTheme="majorBidi" w:cs="Times New Roman"/>
          <w:sz w:val="24"/>
          <w:szCs w:val="24"/>
        </w:rPr>
        <w:t xml:space="preserve">he current </w:t>
      </w:r>
      <w:r w:rsidR="00BB1378">
        <w:rPr>
          <w:rFonts w:asciiTheme="majorBidi" w:hAnsiTheme="majorBidi" w:cs="Times New Roman"/>
          <w:sz w:val="24"/>
          <w:szCs w:val="24"/>
        </w:rPr>
        <w:t>meta-</w:t>
      </w:r>
      <w:r w:rsidR="006B2792">
        <w:rPr>
          <w:rFonts w:asciiTheme="majorBidi" w:hAnsiTheme="majorBidi" w:cs="Times New Roman"/>
          <w:sz w:val="24"/>
          <w:szCs w:val="24"/>
        </w:rPr>
        <w:t xml:space="preserve">analysis </w:t>
      </w:r>
      <w:r w:rsidR="00BB1378">
        <w:rPr>
          <w:rFonts w:asciiTheme="majorBidi" w:hAnsiTheme="majorBidi" w:cs="Times New Roman"/>
          <w:sz w:val="24"/>
          <w:szCs w:val="24"/>
        </w:rPr>
        <w:t xml:space="preserve">suggests </w:t>
      </w:r>
      <w:r w:rsidR="00481479">
        <w:rPr>
          <w:rFonts w:asciiTheme="majorBidi" w:hAnsiTheme="majorBidi" w:cs="Times New Roman"/>
          <w:sz w:val="24"/>
          <w:szCs w:val="24"/>
        </w:rPr>
        <w:t xml:space="preserve">that </w:t>
      </w:r>
      <w:r w:rsidR="00E56AC6">
        <w:rPr>
          <w:rFonts w:asciiTheme="majorBidi" w:hAnsiTheme="majorBidi" w:cs="Times New Roman"/>
          <w:sz w:val="24"/>
          <w:szCs w:val="24"/>
        </w:rPr>
        <w:t xml:space="preserve">there are </w:t>
      </w:r>
      <w:r w:rsidR="00481479">
        <w:rPr>
          <w:rFonts w:asciiTheme="majorBidi" w:hAnsiTheme="majorBidi" w:cs="Times New Roman"/>
          <w:sz w:val="24"/>
          <w:szCs w:val="24"/>
        </w:rPr>
        <w:t xml:space="preserve">additional </w:t>
      </w:r>
      <w:r w:rsidR="00E56AC6">
        <w:rPr>
          <w:rFonts w:asciiTheme="majorBidi" w:hAnsiTheme="majorBidi" w:cs="Times New Roman"/>
          <w:sz w:val="24"/>
          <w:szCs w:val="24"/>
        </w:rPr>
        <w:t xml:space="preserve">empirical </w:t>
      </w:r>
      <w:r w:rsidR="00481479">
        <w:rPr>
          <w:rFonts w:asciiTheme="majorBidi" w:hAnsiTheme="majorBidi" w:cs="Times New Roman"/>
          <w:sz w:val="24"/>
          <w:szCs w:val="24"/>
        </w:rPr>
        <w:t xml:space="preserve">studies </w:t>
      </w:r>
      <w:r w:rsidR="00E56AC6">
        <w:rPr>
          <w:rFonts w:asciiTheme="majorBidi" w:hAnsiTheme="majorBidi" w:cs="Times New Roman"/>
          <w:sz w:val="24"/>
          <w:szCs w:val="24"/>
        </w:rPr>
        <w:t xml:space="preserve">that did not find </w:t>
      </w:r>
      <w:r w:rsidR="00FD3662">
        <w:rPr>
          <w:rFonts w:asciiTheme="majorBidi" w:hAnsiTheme="majorBidi" w:cs="Times New Roman"/>
          <w:sz w:val="24"/>
          <w:szCs w:val="24"/>
        </w:rPr>
        <w:t xml:space="preserve">any </w:t>
      </w:r>
      <w:r w:rsidR="00E56AC6">
        <w:rPr>
          <w:rFonts w:asciiTheme="majorBidi" w:hAnsiTheme="majorBidi" w:cs="Times New Roman"/>
          <w:sz w:val="24"/>
          <w:szCs w:val="24"/>
        </w:rPr>
        <w:t xml:space="preserve">effects of screens but due to this </w:t>
      </w:r>
      <w:r w:rsidR="00CD7664">
        <w:rPr>
          <w:rFonts w:asciiTheme="majorBidi" w:hAnsiTheme="majorBidi" w:cs="Times New Roman"/>
          <w:sz w:val="24"/>
          <w:szCs w:val="24"/>
        </w:rPr>
        <w:t xml:space="preserve">publication </w:t>
      </w:r>
      <w:r w:rsidR="00E56AC6">
        <w:rPr>
          <w:rFonts w:asciiTheme="majorBidi" w:hAnsiTheme="majorBidi" w:cs="Times New Roman"/>
          <w:sz w:val="24"/>
          <w:szCs w:val="24"/>
        </w:rPr>
        <w:t>bias, they were not brought to the scientific community and therefore not</w:t>
      </w:r>
      <w:r w:rsidR="001C5A91">
        <w:rPr>
          <w:rFonts w:asciiTheme="majorBidi" w:hAnsiTheme="majorBidi" w:cs="Times New Roman"/>
          <w:sz w:val="24"/>
          <w:szCs w:val="24"/>
        </w:rPr>
        <w:t xml:space="preserve"> brought</w:t>
      </w:r>
      <w:r w:rsidR="00E56AC6">
        <w:rPr>
          <w:rFonts w:asciiTheme="majorBidi" w:hAnsiTheme="majorBidi" w:cs="Times New Roman"/>
          <w:sz w:val="24"/>
          <w:szCs w:val="24"/>
        </w:rPr>
        <w:t xml:space="preserve"> to the public discourse.</w:t>
      </w:r>
    </w:p>
    <w:p w14:paraId="3CA6FACD" w14:textId="77777777" w:rsidR="00D2179C" w:rsidRDefault="00D2179C" w:rsidP="00ED6F3E">
      <w:pPr>
        <w:spacing w:after="0" w:line="480" w:lineRule="auto"/>
        <w:jc w:val="center"/>
        <w:rPr>
          <w:rFonts w:ascii="Times New Roman" w:hAnsi="Times New Roman" w:cs="Times New Roman"/>
          <w:b/>
          <w:bCs/>
          <w:sz w:val="24"/>
          <w:szCs w:val="24"/>
        </w:rPr>
      </w:pPr>
    </w:p>
    <w:p w14:paraId="08AEAF16" w14:textId="19B11729" w:rsidR="002E417E" w:rsidRPr="00950954" w:rsidRDefault="002E417E" w:rsidP="00ED6F3E">
      <w:pPr>
        <w:spacing w:after="0" w:line="480" w:lineRule="auto"/>
        <w:jc w:val="center"/>
        <w:rPr>
          <w:rFonts w:ascii="Times New Roman" w:hAnsi="Times New Roman" w:cs="Times New Roman"/>
          <w:b/>
          <w:bCs/>
          <w:sz w:val="24"/>
          <w:szCs w:val="24"/>
        </w:rPr>
      </w:pPr>
      <w:r w:rsidRPr="00950954">
        <w:rPr>
          <w:rFonts w:ascii="Times New Roman" w:hAnsi="Times New Roman" w:cs="Times New Roman"/>
          <w:b/>
          <w:bCs/>
          <w:sz w:val="24"/>
          <w:szCs w:val="24"/>
        </w:rPr>
        <w:t>Discussion</w:t>
      </w:r>
    </w:p>
    <w:p w14:paraId="720733A9" w14:textId="7CB89B07" w:rsidR="009B3ED3" w:rsidRDefault="002E417E" w:rsidP="00DA5805">
      <w:pPr>
        <w:spacing w:after="0" w:line="480" w:lineRule="auto"/>
        <w:ind w:firstLine="720"/>
        <w:rPr>
          <w:rFonts w:ascii="Times New Roman" w:hAnsi="Times New Roman" w:cs="Times New Roman"/>
          <w:sz w:val="24"/>
          <w:szCs w:val="24"/>
        </w:rPr>
      </w:pPr>
      <w:r w:rsidRPr="00950954">
        <w:rPr>
          <w:rFonts w:ascii="Times New Roman" w:hAnsi="Times New Roman" w:cs="Times New Roman"/>
          <w:sz w:val="24"/>
          <w:szCs w:val="24"/>
        </w:rPr>
        <w:t xml:space="preserve">Despite the thorough scientific work completed by the GDG, the current article </w:t>
      </w:r>
      <w:r w:rsidR="004C19E9">
        <w:rPr>
          <w:rFonts w:ascii="Times New Roman" w:hAnsi="Times New Roman" w:cs="Times New Roman"/>
          <w:sz w:val="24"/>
          <w:szCs w:val="24"/>
        </w:rPr>
        <w:t xml:space="preserve">critically challenges </w:t>
      </w:r>
      <w:r w:rsidRPr="00950954">
        <w:rPr>
          <w:rFonts w:ascii="Times New Roman" w:hAnsi="Times New Roman" w:cs="Times New Roman"/>
          <w:sz w:val="24"/>
          <w:szCs w:val="24"/>
        </w:rPr>
        <w:t xml:space="preserve">the </w:t>
      </w:r>
      <w:r w:rsidR="004C19E9">
        <w:rPr>
          <w:rFonts w:ascii="Times New Roman" w:hAnsi="Times New Roman" w:cs="Times New Roman"/>
          <w:sz w:val="24"/>
          <w:szCs w:val="24"/>
        </w:rPr>
        <w:t xml:space="preserve">scientific validity </w:t>
      </w:r>
      <w:r w:rsidRPr="00950954">
        <w:rPr>
          <w:rFonts w:ascii="Times New Roman" w:hAnsi="Times New Roman" w:cs="Times New Roman"/>
          <w:sz w:val="24"/>
          <w:szCs w:val="24"/>
        </w:rPr>
        <w:t xml:space="preserve">of the WHO guidelines </w:t>
      </w:r>
      <w:r w:rsidR="004C19E9">
        <w:rPr>
          <w:rFonts w:ascii="Times New Roman" w:hAnsi="Times New Roman" w:cs="Times New Roman"/>
          <w:sz w:val="24"/>
          <w:szCs w:val="24"/>
        </w:rPr>
        <w:t xml:space="preserve">on </w:t>
      </w:r>
      <w:r w:rsidRPr="00950954">
        <w:rPr>
          <w:rFonts w:ascii="Times New Roman" w:hAnsi="Times New Roman" w:cs="Times New Roman"/>
          <w:sz w:val="24"/>
          <w:szCs w:val="24"/>
        </w:rPr>
        <w:t xml:space="preserve">screen </w:t>
      </w:r>
      <w:r w:rsidR="004C19E9">
        <w:rPr>
          <w:rFonts w:ascii="Times New Roman" w:hAnsi="Times New Roman" w:cs="Times New Roman"/>
          <w:sz w:val="24"/>
          <w:szCs w:val="24"/>
        </w:rPr>
        <w:t>time</w:t>
      </w:r>
      <w:r w:rsidRPr="00950954">
        <w:rPr>
          <w:rFonts w:ascii="Times New Roman" w:hAnsi="Times New Roman" w:cs="Times New Roman"/>
          <w:sz w:val="24"/>
          <w:szCs w:val="24"/>
        </w:rPr>
        <w:t xml:space="preserve">. In </w:t>
      </w:r>
      <w:r w:rsidR="00BF2790">
        <w:rPr>
          <w:rFonts w:ascii="Times New Roman" w:hAnsi="Times New Roman" w:cs="Times New Roman"/>
          <w:sz w:val="24"/>
          <w:szCs w:val="24"/>
        </w:rPr>
        <w:t>s</w:t>
      </w:r>
      <w:r w:rsidR="00B9281A">
        <w:rPr>
          <w:rFonts w:ascii="Times New Roman" w:hAnsi="Times New Roman" w:cs="Times New Roman"/>
          <w:sz w:val="24"/>
          <w:szCs w:val="24"/>
        </w:rPr>
        <w:t>tep</w:t>
      </w:r>
      <w:r w:rsidRPr="00950954">
        <w:rPr>
          <w:rFonts w:ascii="Times New Roman" w:hAnsi="Times New Roman" w:cs="Times New Roman"/>
          <w:sz w:val="24"/>
          <w:szCs w:val="24"/>
        </w:rPr>
        <w:t xml:space="preserve"> 1, we made a clear distinction between the overall framework of the guidelines (i.e., inactivity and obesity) and the topic at hand (i.e., sedentary screen time). Then, in </w:t>
      </w:r>
      <w:r w:rsidR="00BF2790">
        <w:rPr>
          <w:rFonts w:ascii="Times New Roman" w:hAnsi="Times New Roman" w:cs="Times New Roman"/>
          <w:sz w:val="24"/>
          <w:szCs w:val="24"/>
        </w:rPr>
        <w:t>s</w:t>
      </w:r>
      <w:r w:rsidR="00B9281A">
        <w:rPr>
          <w:rFonts w:ascii="Times New Roman" w:hAnsi="Times New Roman" w:cs="Times New Roman"/>
          <w:sz w:val="24"/>
          <w:szCs w:val="24"/>
        </w:rPr>
        <w:t>tep</w:t>
      </w:r>
      <w:r w:rsidRPr="00950954">
        <w:rPr>
          <w:rFonts w:ascii="Times New Roman" w:hAnsi="Times New Roman" w:cs="Times New Roman"/>
          <w:sz w:val="24"/>
          <w:szCs w:val="24"/>
        </w:rPr>
        <w:t xml:space="preserve"> 2, we illustrated the GDG’s major reservation that summarized the section on screens with the phrase: “strong recommendations, very low-quality evidence”. In </w:t>
      </w:r>
      <w:r w:rsidR="00BF2790">
        <w:rPr>
          <w:rFonts w:ascii="Times New Roman" w:hAnsi="Times New Roman" w:cs="Times New Roman"/>
          <w:sz w:val="24"/>
          <w:szCs w:val="24"/>
        </w:rPr>
        <w:t>s</w:t>
      </w:r>
      <w:r w:rsidR="00B9281A">
        <w:rPr>
          <w:rFonts w:ascii="Times New Roman" w:hAnsi="Times New Roman" w:cs="Times New Roman"/>
          <w:sz w:val="24"/>
          <w:szCs w:val="24"/>
        </w:rPr>
        <w:t>tep</w:t>
      </w:r>
      <w:r w:rsidRPr="00950954">
        <w:rPr>
          <w:rFonts w:ascii="Times New Roman" w:hAnsi="Times New Roman" w:cs="Times New Roman"/>
          <w:sz w:val="24"/>
          <w:szCs w:val="24"/>
        </w:rPr>
        <w:t xml:space="preserve">s 3 and 4, we delved into the two “moderate quality” studies and showed that they suffered from troubling methodological issues and that they were not relevant to the WHO guidelines. In light of the fact that the 33 studies examined a wide range of outcomes, of which many resulted in null or even favorable outcomes of screens, </w:t>
      </w:r>
      <w:r w:rsidR="00AA23CF">
        <w:rPr>
          <w:rFonts w:ascii="Times New Roman" w:hAnsi="Times New Roman" w:cs="Times New Roman"/>
          <w:sz w:val="24"/>
          <w:szCs w:val="24"/>
        </w:rPr>
        <w:t>s</w:t>
      </w:r>
      <w:r w:rsidR="00B9281A">
        <w:rPr>
          <w:rFonts w:ascii="Times New Roman" w:hAnsi="Times New Roman" w:cs="Times New Roman"/>
          <w:sz w:val="24"/>
          <w:szCs w:val="24"/>
        </w:rPr>
        <w:t>tep</w:t>
      </w:r>
      <w:r w:rsidRPr="00950954">
        <w:rPr>
          <w:rFonts w:ascii="Times New Roman" w:hAnsi="Times New Roman" w:cs="Times New Roman"/>
          <w:sz w:val="24"/>
          <w:szCs w:val="24"/>
        </w:rPr>
        <w:t xml:space="preserve"> 5 </w:t>
      </w:r>
      <w:r w:rsidR="00DA5805">
        <w:rPr>
          <w:rFonts w:ascii="Times New Roman" w:hAnsi="Times New Roman" w:cs="Times New Roman"/>
          <w:sz w:val="24"/>
          <w:szCs w:val="24"/>
        </w:rPr>
        <w:t xml:space="preserve">emphasized researchers' tendency </w:t>
      </w:r>
      <w:r w:rsidR="00DA5805">
        <w:rPr>
          <w:rFonts w:asciiTheme="majorBidi" w:hAnsiTheme="majorBidi" w:cs="Times New Roman"/>
          <w:sz w:val="24"/>
          <w:szCs w:val="24"/>
        </w:rPr>
        <w:t xml:space="preserve">to ignore counterfactual findings and </w:t>
      </w:r>
      <w:r w:rsidRPr="00950954">
        <w:rPr>
          <w:rFonts w:ascii="Times New Roman" w:hAnsi="Times New Roman" w:cs="Times New Roman"/>
          <w:sz w:val="24"/>
          <w:szCs w:val="24"/>
        </w:rPr>
        <w:t xml:space="preserve">challenged the assumption that a consistent pattern can be </w:t>
      </w:r>
      <w:r w:rsidRPr="00950954">
        <w:rPr>
          <w:rFonts w:ascii="Times New Roman" w:hAnsi="Times New Roman" w:cs="Times New Roman"/>
          <w:sz w:val="24"/>
          <w:szCs w:val="24"/>
        </w:rPr>
        <w:lastRenderedPageBreak/>
        <w:t xml:space="preserve">extracted to begin with. Finally, the meta-analysis conducted in </w:t>
      </w:r>
      <w:r w:rsidR="00AA23CF">
        <w:rPr>
          <w:rFonts w:ascii="Times New Roman" w:hAnsi="Times New Roman" w:cs="Times New Roman"/>
          <w:sz w:val="24"/>
          <w:szCs w:val="24"/>
        </w:rPr>
        <w:t>s</w:t>
      </w:r>
      <w:r w:rsidR="00B9281A">
        <w:rPr>
          <w:rFonts w:ascii="Times New Roman" w:hAnsi="Times New Roman" w:cs="Times New Roman"/>
          <w:sz w:val="24"/>
          <w:szCs w:val="24"/>
        </w:rPr>
        <w:t>tep</w:t>
      </w:r>
      <w:r w:rsidRPr="00950954">
        <w:rPr>
          <w:rFonts w:ascii="Times New Roman" w:hAnsi="Times New Roman" w:cs="Times New Roman"/>
          <w:sz w:val="24"/>
          <w:szCs w:val="24"/>
        </w:rPr>
        <w:t xml:space="preserve"> 6 showed that the overall psychological effect of screens is negligible, and </w:t>
      </w:r>
      <w:r w:rsidR="00AA23CF">
        <w:rPr>
          <w:rFonts w:ascii="Times New Roman" w:hAnsi="Times New Roman" w:cs="Times New Roman"/>
          <w:sz w:val="24"/>
          <w:szCs w:val="24"/>
        </w:rPr>
        <w:t>s</w:t>
      </w:r>
      <w:r w:rsidR="00B9281A">
        <w:rPr>
          <w:rFonts w:ascii="Times New Roman" w:hAnsi="Times New Roman" w:cs="Times New Roman"/>
          <w:sz w:val="24"/>
          <w:szCs w:val="24"/>
        </w:rPr>
        <w:t>tep</w:t>
      </w:r>
      <w:r w:rsidRPr="00950954">
        <w:rPr>
          <w:rFonts w:ascii="Times New Roman" w:hAnsi="Times New Roman" w:cs="Times New Roman"/>
          <w:sz w:val="24"/>
          <w:szCs w:val="24"/>
        </w:rPr>
        <w:t xml:space="preserve"> 7 lends evidence that the entire field suffers from a publication bias. Altogether, these seven </w:t>
      </w:r>
      <w:r w:rsidR="00B9281A">
        <w:rPr>
          <w:rFonts w:ascii="Times New Roman" w:hAnsi="Times New Roman" w:cs="Times New Roman"/>
          <w:sz w:val="24"/>
          <w:szCs w:val="24"/>
        </w:rPr>
        <w:t>step</w:t>
      </w:r>
      <w:r w:rsidRPr="00950954">
        <w:rPr>
          <w:rFonts w:ascii="Times New Roman" w:hAnsi="Times New Roman" w:cs="Times New Roman"/>
          <w:sz w:val="24"/>
          <w:szCs w:val="24"/>
        </w:rPr>
        <w:t>s undermine the scientific evidence of the WHO guidelines</w:t>
      </w:r>
      <w:r w:rsidR="009B3ED3">
        <w:rPr>
          <w:rFonts w:ascii="Times New Roman" w:hAnsi="Times New Roman" w:cs="Times New Roman"/>
          <w:sz w:val="24"/>
          <w:szCs w:val="24"/>
        </w:rPr>
        <w:t>.</w:t>
      </w:r>
    </w:p>
    <w:p w14:paraId="20E1AFF2" w14:textId="48980BB5" w:rsidR="005E60CE" w:rsidRDefault="00EE5F0B" w:rsidP="00EE5F0B">
      <w:pPr>
        <w:spacing w:after="0" w:line="480" w:lineRule="auto"/>
        <w:ind w:firstLine="720"/>
        <w:rPr>
          <w:rFonts w:asciiTheme="majorBidi" w:hAnsiTheme="majorBidi" w:cs="Times New Roman"/>
          <w:sz w:val="24"/>
          <w:szCs w:val="24"/>
        </w:rPr>
      </w:pPr>
      <w:r>
        <w:rPr>
          <w:rFonts w:ascii="Times New Roman" w:hAnsi="Times New Roman" w:cs="Times New Roman"/>
          <w:sz w:val="24"/>
          <w:szCs w:val="24"/>
        </w:rPr>
        <w:t xml:space="preserve">Unfortunately, the observed phenomenon, according to which conclusive conclusions are formulated without sufficient evidence, is </w:t>
      </w:r>
      <w:r w:rsidR="00ED3C1C">
        <w:rPr>
          <w:rFonts w:ascii="Times New Roman" w:hAnsi="Times New Roman" w:cs="Times New Roman"/>
          <w:sz w:val="24"/>
          <w:szCs w:val="24"/>
        </w:rPr>
        <w:t xml:space="preserve">not exceptional in the </w:t>
      </w:r>
      <w:r w:rsidR="002C6906">
        <w:rPr>
          <w:rFonts w:ascii="Times New Roman" w:hAnsi="Times New Roman" w:cs="Times New Roman"/>
          <w:sz w:val="24"/>
          <w:szCs w:val="24"/>
        </w:rPr>
        <w:t xml:space="preserve">research on </w:t>
      </w:r>
      <w:r w:rsidR="00ED3C1C">
        <w:rPr>
          <w:rFonts w:ascii="Times New Roman" w:hAnsi="Times New Roman" w:cs="Times New Roman"/>
          <w:sz w:val="24"/>
          <w:szCs w:val="24"/>
        </w:rPr>
        <w:t>children's screen use</w:t>
      </w:r>
      <w:r w:rsidR="0027072B">
        <w:rPr>
          <w:rFonts w:ascii="Times New Roman" w:hAnsi="Times New Roman" w:cs="Times New Roman"/>
          <w:sz w:val="24"/>
          <w:szCs w:val="24"/>
        </w:rPr>
        <w:t xml:space="preserve"> </w:t>
      </w:r>
      <w:r w:rsidR="0027072B">
        <w:rPr>
          <w:rFonts w:ascii="Times New Roman" w:hAnsi="Times New Roman" w:cs="Times New Roman"/>
          <w:sz w:val="24"/>
          <w:szCs w:val="24"/>
        </w:rPr>
        <w:fldChar w:fldCharType="begin"/>
      </w:r>
      <w:r w:rsidR="0027072B">
        <w:rPr>
          <w:rFonts w:ascii="Times New Roman" w:hAnsi="Times New Roman" w:cs="Times New Roman"/>
          <w:sz w:val="24"/>
          <w:szCs w:val="24"/>
        </w:rPr>
        <w:instrText xml:space="preserve"> ADDIN EN.CITE &lt;EndNote&gt;&lt;Cite&gt;&lt;Author&gt;Orben&lt;/Author&gt;&lt;Year&gt;2019&lt;/Year&gt;&lt;IDText&gt;The association between adolescent well-being and digital technology use&lt;/IDText&gt;&lt;DisplayText&gt;(Orben &amp;amp; Przybylski, 2019)&lt;/DisplayText&gt;&lt;record&gt;&lt;isbn&gt;2397-3374&lt;/isbn&gt;&lt;titles&gt;&lt;title&gt;The association between adolescent well-being and digital technology use&lt;/title&gt;&lt;secondary-title&gt;Nature Human Behaviour&lt;/secondary-title&gt;&lt;/titles&gt;&lt;pages&gt;1&lt;/pages&gt;&lt;contributors&gt;&lt;authors&gt;&lt;author&gt;Orben, Amy&lt;/author&gt;&lt;author&gt;Przybylski, Andrew K.&lt;/author&gt;&lt;/authors&gt;&lt;/contributors&gt;&lt;added-date format="utc"&gt;1548257050&lt;/added-date&gt;&lt;ref-type name="Journal Article"&gt;17&lt;/ref-type&gt;&lt;dates&gt;&lt;year&gt;2019&lt;/year&gt;&lt;/dates&gt;&lt;rec-number&gt;818&lt;/rec-number&gt;&lt;publisher&gt;Nature Publishing Group&lt;/publisher&gt;&lt;last-updated-date format="utc"&gt;1548257050&lt;/last-updated-date&gt;&lt;/record&gt;&lt;/Cite&gt;&lt;/EndNote&gt;</w:instrText>
      </w:r>
      <w:r w:rsidR="0027072B">
        <w:rPr>
          <w:rFonts w:ascii="Times New Roman" w:hAnsi="Times New Roman" w:cs="Times New Roman"/>
          <w:sz w:val="24"/>
          <w:szCs w:val="24"/>
        </w:rPr>
        <w:fldChar w:fldCharType="separate"/>
      </w:r>
      <w:r w:rsidR="0027072B">
        <w:rPr>
          <w:rFonts w:ascii="Times New Roman" w:hAnsi="Times New Roman" w:cs="Times New Roman"/>
          <w:noProof/>
          <w:sz w:val="24"/>
          <w:szCs w:val="24"/>
        </w:rPr>
        <w:t>(Orben &amp; Przybylski, 2019)</w:t>
      </w:r>
      <w:r w:rsidR="0027072B">
        <w:rPr>
          <w:rFonts w:ascii="Times New Roman" w:hAnsi="Times New Roman" w:cs="Times New Roman"/>
          <w:sz w:val="24"/>
          <w:szCs w:val="24"/>
        </w:rPr>
        <w:fldChar w:fldCharType="end"/>
      </w:r>
      <w:r w:rsidR="00ED3C1C">
        <w:rPr>
          <w:rFonts w:ascii="Times New Roman" w:hAnsi="Times New Roman" w:cs="Times New Roman"/>
          <w:sz w:val="24"/>
          <w:szCs w:val="24"/>
        </w:rPr>
        <w:t xml:space="preserve">. </w:t>
      </w:r>
      <w:r w:rsidR="000D08F6">
        <w:rPr>
          <w:rFonts w:ascii="Times New Roman" w:hAnsi="Times New Roman" w:cs="Times New Roman"/>
          <w:sz w:val="24"/>
          <w:szCs w:val="24"/>
        </w:rPr>
        <w:t>Updated critiques revealed that s</w:t>
      </w:r>
      <w:r w:rsidR="005E60CE">
        <w:rPr>
          <w:rFonts w:ascii="Times New Roman" w:hAnsi="Times New Roman" w:cs="Times New Roman"/>
          <w:sz w:val="24"/>
          <w:szCs w:val="24"/>
        </w:rPr>
        <w:t xml:space="preserve">everal recent studies </w:t>
      </w:r>
      <w:r w:rsidR="000D08F6">
        <w:rPr>
          <w:rFonts w:ascii="Times New Roman" w:hAnsi="Times New Roman" w:cs="Times New Roman"/>
          <w:sz w:val="24"/>
          <w:szCs w:val="24"/>
        </w:rPr>
        <w:t xml:space="preserve">formed concerning conclusions regarding the risks of screen use, based on problematic methodological assumptions, dismissal of </w:t>
      </w:r>
      <w:r>
        <w:rPr>
          <w:rFonts w:ascii="Times New Roman" w:hAnsi="Times New Roman" w:cs="Times New Roman"/>
          <w:sz w:val="24"/>
          <w:szCs w:val="24"/>
        </w:rPr>
        <w:t xml:space="preserve">counterfactual </w:t>
      </w:r>
      <w:r w:rsidR="000D08F6">
        <w:rPr>
          <w:rFonts w:ascii="Times New Roman" w:hAnsi="Times New Roman" w:cs="Times New Roman"/>
          <w:sz w:val="24"/>
          <w:szCs w:val="24"/>
        </w:rPr>
        <w:t xml:space="preserve">results, and over-reliance on small correlational effects </w:t>
      </w:r>
      <w:r w:rsidR="004F54E8">
        <w:rPr>
          <w:rFonts w:ascii="Times New Roman" w:hAnsi="Times New Roman" w:cs="Times New Roman"/>
          <w:sz w:val="24"/>
          <w:szCs w:val="24"/>
        </w:rPr>
        <w:fldChar w:fldCharType="begin">
          <w:fldData xml:space="preserve">PEVuZE5vdGU+PENpdGU+PEF1dGhvcj5PcGhpcjwvQXV0aG9yPjxZZWFyPjIwMTk8L1llYXI+PElE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</w:fldData>
        </w:fldChar>
      </w:r>
      <w:r w:rsidR="005500BE">
        <w:rPr>
          <w:rFonts w:ascii="Times New Roman" w:hAnsi="Times New Roman" w:cs="Times New Roman"/>
          <w:sz w:val="24"/>
          <w:szCs w:val="24"/>
        </w:rPr>
        <w:instrText xml:space="preserve"> ADDIN EN.CITE </w:instrText>
      </w:r>
      <w:r w:rsidR="005500BE">
        <w:rPr>
          <w:rFonts w:ascii="Times New Roman" w:hAnsi="Times New Roman" w:cs="Times New Roman"/>
          <w:sz w:val="24"/>
          <w:szCs w:val="24"/>
        </w:rPr>
        <w:fldChar w:fldCharType="begin">
          <w:fldData xml:space="preserve">PEVuZE5vdGU+PENpdGU+PEF1dGhvcj5PcGhpcjwvQXV0aG9yPjxZZWFyPjIwMTk8L1llYXI+PElE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</w:fldData>
        </w:fldChar>
      </w:r>
      <w:r w:rsidR="005500BE">
        <w:rPr>
          <w:rFonts w:ascii="Times New Roman" w:hAnsi="Times New Roman" w:cs="Times New Roman"/>
          <w:sz w:val="24"/>
          <w:szCs w:val="24"/>
        </w:rPr>
        <w:instrText xml:space="preserve"> ADDIN EN.CITE.DATA </w:instrText>
      </w:r>
      <w:r w:rsidR="005500BE">
        <w:rPr>
          <w:rFonts w:ascii="Times New Roman" w:hAnsi="Times New Roman" w:cs="Times New Roman"/>
          <w:sz w:val="24"/>
          <w:szCs w:val="24"/>
        </w:rPr>
      </w:r>
      <w:r w:rsidR="005500BE">
        <w:rPr>
          <w:rFonts w:ascii="Times New Roman" w:hAnsi="Times New Roman" w:cs="Times New Roman"/>
          <w:sz w:val="24"/>
          <w:szCs w:val="24"/>
        </w:rPr>
        <w:fldChar w:fldCharType="end"/>
      </w:r>
      <w:r w:rsidR="004F54E8">
        <w:rPr>
          <w:rFonts w:ascii="Times New Roman" w:hAnsi="Times New Roman" w:cs="Times New Roman"/>
          <w:sz w:val="24"/>
          <w:szCs w:val="24"/>
        </w:rPr>
      </w:r>
      <w:r w:rsidR="004F54E8">
        <w:rPr>
          <w:rFonts w:ascii="Times New Roman" w:hAnsi="Times New Roman" w:cs="Times New Roman"/>
          <w:sz w:val="24"/>
          <w:szCs w:val="24"/>
        </w:rPr>
        <w:fldChar w:fldCharType="separate"/>
      </w:r>
      <w:r w:rsidR="005500BE">
        <w:rPr>
          <w:rFonts w:ascii="Times New Roman" w:hAnsi="Times New Roman" w:cs="Times New Roman"/>
          <w:noProof/>
          <w:sz w:val="24"/>
          <w:szCs w:val="24"/>
        </w:rPr>
        <w:t>(Ophir, Lipshits-Braziler, et al., 2019; Ophir, Tikochinski, et al., 2019; Ophir et al., 2020)</w:t>
      </w:r>
      <w:r w:rsidR="004F54E8">
        <w:rPr>
          <w:rFonts w:ascii="Times New Roman" w:hAnsi="Times New Roman" w:cs="Times New Roman"/>
          <w:sz w:val="24"/>
          <w:szCs w:val="24"/>
        </w:rPr>
        <w:fldChar w:fldCharType="end"/>
      </w:r>
      <w:r w:rsidR="004F54E8">
        <w:rPr>
          <w:rFonts w:ascii="Times New Roman" w:hAnsi="Times New Roman" w:cs="Times New Roman"/>
          <w:sz w:val="24"/>
          <w:szCs w:val="24"/>
        </w:rPr>
        <w:t>.</w:t>
      </w:r>
      <w:r w:rsidR="005E60CE" w:rsidRPr="00F567A2">
        <w:rPr>
          <w:rFonts w:asciiTheme="majorBidi" w:hAnsiTheme="majorBidi" w:cs="Times New Roman"/>
          <w:sz w:val="24"/>
          <w:szCs w:val="24"/>
        </w:rPr>
        <w:t xml:space="preserve"> Some might argue that small effects </w:t>
      </w:r>
      <w:r w:rsidR="005E60CE">
        <w:rPr>
          <w:rFonts w:asciiTheme="majorBidi" w:hAnsiTheme="majorBidi" w:cs="Times New Roman"/>
          <w:sz w:val="24"/>
          <w:szCs w:val="24"/>
        </w:rPr>
        <w:t xml:space="preserve">could </w:t>
      </w:r>
      <w:r w:rsidR="005E60CE" w:rsidRPr="00F567A2">
        <w:rPr>
          <w:rFonts w:asciiTheme="majorBidi" w:hAnsiTheme="majorBidi" w:cs="Times New Roman"/>
          <w:sz w:val="24"/>
          <w:szCs w:val="24"/>
        </w:rPr>
        <w:t>develop into large effects</w:t>
      </w:r>
      <w:r w:rsidR="005E60CE">
        <w:rPr>
          <w:rFonts w:asciiTheme="majorBidi" w:hAnsiTheme="majorBidi" w:cs="Times New Roman"/>
          <w:sz w:val="24"/>
          <w:szCs w:val="24"/>
        </w:rPr>
        <w:t xml:space="preserve"> over time</w:t>
      </w:r>
      <w:r w:rsidR="00A76014">
        <w:rPr>
          <w:rFonts w:asciiTheme="majorBidi" w:hAnsiTheme="majorBidi" w:cs="Times New Roman"/>
          <w:sz w:val="24"/>
          <w:szCs w:val="24"/>
        </w:rPr>
        <w:t xml:space="preserve"> </w:t>
      </w:r>
      <w:r w:rsidR="005E60CE" w:rsidRPr="00F567A2">
        <w:rPr>
          <w:rFonts w:asciiTheme="majorBidi" w:hAnsiTheme="majorBidi" w:cs="Times New Roman"/>
          <w:sz w:val="24"/>
          <w:szCs w:val="24"/>
        </w:rPr>
        <w:fldChar w:fldCharType="begin"/>
      </w:r>
      <w:r w:rsidR="005500BE">
        <w:rPr>
          <w:rFonts w:asciiTheme="majorBidi" w:hAnsiTheme="majorBidi" w:cs="Times New Roman"/>
          <w:sz w:val="24"/>
          <w:szCs w:val="24"/>
        </w:rPr>
        <w:instrText xml:space="preserve"> ADDIN EN.CITE &lt;EndNote&gt;&lt;Cite&gt;&lt;Author&gt;Browne&lt;/Author&gt;&lt;Year&gt;2020&lt;/Year&gt;&lt;IDText&gt;Digital Media Use in Children: Clinical vs Scientific Responsibilities&lt;/IDText&gt;&lt;DisplayText&gt;(Browne et al., 2020)&lt;/DisplayText&gt;&lt;record&gt;&lt;urls&gt;&lt;related-urls&gt;&lt;url&gt;https://doi.org/10.1001/jamapediatrics.2019.4559&lt;/url&gt;&lt;/related-urls&gt;&lt;/urls&gt;&lt;isbn&gt;2168-6203&lt;/isbn&gt;&lt;titles&gt;&lt;title&gt;Digital Media Use in Children: Clinical vs Scientific Responsibilities&lt;/title&gt;&lt;secondary-title&gt;JAMA Pediatrics&lt;/secondary-title&gt;&lt;/titles&gt;&lt;pages&gt;111-112&lt;/pages&gt;&lt;number&gt;2&lt;/number&gt;&lt;access-date&gt;6/24/2020&lt;/access-date&gt;&lt;contributors&gt;&lt;authors&gt;&lt;author&gt;Browne, Dillon&lt;/author&gt;&lt;author&gt;Thompson, Darcy A.&lt;/author&gt;&lt;author&gt;Madigan, Sheri&lt;/author&gt;&lt;/authors&gt;&lt;/contributors&gt;&lt;added-date format="utc"&gt;1592999933&lt;/added-date&gt;&lt;ref-type name="Journal Article"&gt;17&lt;/ref-type&gt;&lt;dates&gt;&lt;year&gt;2020&lt;/year&gt;&lt;/dates&gt;&lt;rec-number&gt;1313&lt;/rec-number&gt;&lt;last-updated-date format="utc"&gt;1592999933&lt;/last-updated-date&gt;&lt;electronic-resource-num&gt;10.1001/jamapediatrics.2019.4559&lt;/electronic-resource-num&gt;&lt;volume&gt;174&lt;/volume&gt;&lt;/record&gt;&lt;/Cite&gt;&lt;/EndNote&gt;</w:instrText>
      </w:r>
      <w:r w:rsidR="005E60CE" w:rsidRPr="00F567A2">
        <w:rPr>
          <w:rFonts w:asciiTheme="majorBidi" w:hAnsiTheme="majorBidi" w:cs="Times New Roman"/>
          <w:sz w:val="24"/>
          <w:szCs w:val="24"/>
        </w:rPr>
        <w:fldChar w:fldCharType="separate"/>
      </w:r>
      <w:r w:rsidR="005500BE">
        <w:rPr>
          <w:rFonts w:asciiTheme="majorBidi" w:hAnsiTheme="majorBidi" w:cs="Times New Roman"/>
          <w:noProof/>
          <w:sz w:val="24"/>
          <w:szCs w:val="24"/>
        </w:rPr>
        <w:t>(Browne et al., 2020)</w:t>
      </w:r>
      <w:r w:rsidR="005E60CE" w:rsidRPr="00F567A2">
        <w:rPr>
          <w:rFonts w:asciiTheme="majorBidi" w:hAnsiTheme="majorBidi" w:cs="Times New Roman"/>
          <w:sz w:val="24"/>
          <w:szCs w:val="24"/>
        </w:rPr>
        <w:fldChar w:fldCharType="end"/>
      </w:r>
      <w:r w:rsidR="005E60CE" w:rsidRPr="00F567A2">
        <w:rPr>
          <w:rFonts w:asciiTheme="majorBidi" w:hAnsiTheme="majorBidi" w:cs="Times New Roman"/>
          <w:sz w:val="24"/>
          <w:szCs w:val="24"/>
        </w:rPr>
        <w:t xml:space="preserve"> but this could only be the case if the </w:t>
      </w:r>
      <w:r w:rsidR="005E5FE5">
        <w:rPr>
          <w:rFonts w:asciiTheme="majorBidi" w:hAnsiTheme="majorBidi" w:cs="Times New Roman"/>
          <w:sz w:val="24"/>
          <w:szCs w:val="24"/>
        </w:rPr>
        <w:t xml:space="preserve">observed </w:t>
      </w:r>
      <w:r w:rsidR="005E60CE" w:rsidRPr="00F567A2">
        <w:rPr>
          <w:rFonts w:asciiTheme="majorBidi" w:hAnsiTheme="majorBidi" w:cs="Times New Roman"/>
          <w:sz w:val="24"/>
          <w:szCs w:val="24"/>
        </w:rPr>
        <w:t xml:space="preserve">effects </w:t>
      </w:r>
      <w:r w:rsidR="005E60CE">
        <w:rPr>
          <w:rFonts w:asciiTheme="majorBidi" w:hAnsiTheme="majorBidi" w:cs="Times New Roman"/>
          <w:sz w:val="24"/>
          <w:szCs w:val="24"/>
        </w:rPr>
        <w:t>are</w:t>
      </w:r>
      <w:r w:rsidR="005E60CE" w:rsidRPr="00F567A2">
        <w:rPr>
          <w:rFonts w:asciiTheme="majorBidi" w:hAnsiTheme="majorBidi" w:cs="Times New Roman"/>
          <w:sz w:val="24"/>
          <w:szCs w:val="24"/>
        </w:rPr>
        <w:t xml:space="preserve"> distinctive and reliable.</w:t>
      </w:r>
    </w:p>
    <w:p w14:paraId="60AD9472" w14:textId="1B2F51AD" w:rsidR="008A11CC" w:rsidRDefault="002C6906" w:rsidP="0052104B">
      <w:pPr>
        <w:spacing w:after="0" w:line="480" w:lineRule="auto"/>
        <w:ind w:firstLine="720"/>
        <w:rPr>
          <w:rFonts w:asciiTheme="majorBidi" w:hAnsiTheme="majorBidi" w:cs="Times New Roman"/>
          <w:sz w:val="24"/>
          <w:szCs w:val="24"/>
        </w:rPr>
      </w:pPr>
      <w:r>
        <w:rPr>
          <w:rFonts w:asciiTheme="majorBidi" w:hAnsiTheme="majorBidi" w:cs="Times New Roman"/>
          <w:sz w:val="24"/>
          <w:szCs w:val="24"/>
        </w:rPr>
        <w:t xml:space="preserve">In many cases, the (small) negative effects of screens are not accurate and disguise the more complex </w:t>
      </w:r>
      <w:r w:rsidR="00AE2F95">
        <w:rPr>
          <w:rFonts w:asciiTheme="majorBidi" w:hAnsiTheme="majorBidi" w:cs="Times New Roman"/>
          <w:sz w:val="24"/>
          <w:szCs w:val="24"/>
        </w:rPr>
        <w:t>relationships between screen use and psychological development</w:t>
      </w:r>
      <w:r w:rsidR="00A46AB6">
        <w:rPr>
          <w:rFonts w:asciiTheme="majorBidi" w:hAnsiTheme="majorBidi" w:cs="Times New Roman"/>
          <w:sz w:val="24"/>
          <w:szCs w:val="24"/>
        </w:rPr>
        <w:t xml:space="preserve"> </w:t>
      </w:r>
      <w:r w:rsidR="00A46AB6">
        <w:rPr>
          <w:rFonts w:asciiTheme="majorBidi" w:hAnsiTheme="majorBidi" w:cs="Times New Roman"/>
          <w:sz w:val="24"/>
          <w:szCs w:val="24"/>
        </w:rPr>
        <w:fldChar w:fldCharType="begin"/>
      </w:r>
      <w:r w:rsidR="00A46AB6">
        <w:rPr>
          <w:rFonts w:asciiTheme="majorBidi" w:hAnsiTheme="majorBidi" w:cs="Times New Roman"/>
          <w:sz w:val="24"/>
          <w:szCs w:val="24"/>
        </w:rPr>
        <w:instrText xml:space="preserve"> ADDIN EN.CITE &lt;EndNote&gt;&lt;Cite&gt;&lt;Author&gt;Orben&lt;/Author&gt;&lt;Year&gt;2020&lt;/Year&gt;&lt;IDText&gt;Reply to: Underestimating digital media harm&lt;/IDText&gt;&lt;DisplayText&gt;(Orben &amp;amp; Przybylski, 2020)&lt;/DisplayText&gt;&lt;record&gt;&lt;isbn&gt;2397-3374&lt;/isbn&gt;&lt;titles&gt;&lt;title&gt;Reply to: Underestimating digital media harm&lt;/title&gt;&lt;secondary-title&gt;Nature Human Behaviour&lt;/secondary-title&gt;&lt;/titles&gt;&lt;pages&gt;349-351&lt;/pages&gt;&lt;number&gt;4&lt;/number&gt;&lt;contributors&gt;&lt;authors&gt;&lt;author&gt;Orben, Amy&lt;/author&gt;&lt;author&gt;Przybylski, Andrew K.&lt;/author&gt;&lt;/authors&gt;&lt;/contributors&gt;&lt;added-date format="utc"&gt;1597139318&lt;/added-date&gt;&lt;ref-type name="Journal Article"&gt;17&lt;/ref-type&gt;&lt;dates&gt;&lt;year&gt;2020&lt;/year&gt;&lt;/dates&gt;&lt;rec-number&gt;1414&lt;/rec-number&gt;&lt;publisher&gt;Nature Publishing Group&lt;/publisher&gt;&lt;last-updated-date format="utc"&gt;1597139318&lt;/last-updated-date&gt;&lt;volume&gt;4&lt;/volume&gt;&lt;/record&gt;&lt;/Cite&gt;&lt;/EndNote&gt;</w:instrText>
      </w:r>
      <w:r w:rsidR="00A46AB6">
        <w:rPr>
          <w:rFonts w:asciiTheme="majorBidi" w:hAnsiTheme="majorBidi" w:cs="Times New Roman"/>
          <w:sz w:val="24"/>
          <w:szCs w:val="24"/>
        </w:rPr>
        <w:fldChar w:fldCharType="separate"/>
      </w:r>
      <w:r w:rsidR="00A46AB6">
        <w:rPr>
          <w:rFonts w:asciiTheme="majorBidi" w:hAnsiTheme="majorBidi" w:cs="Times New Roman"/>
          <w:noProof/>
          <w:sz w:val="24"/>
          <w:szCs w:val="24"/>
        </w:rPr>
        <w:t>(Orben &amp; Przybylski, 2020)</w:t>
      </w:r>
      <w:r w:rsidR="00A46AB6">
        <w:rPr>
          <w:rFonts w:asciiTheme="majorBidi" w:hAnsiTheme="majorBidi" w:cs="Times New Roman"/>
          <w:sz w:val="24"/>
          <w:szCs w:val="24"/>
        </w:rPr>
        <w:fldChar w:fldCharType="end"/>
      </w:r>
      <w:r>
        <w:rPr>
          <w:rFonts w:asciiTheme="majorBidi" w:hAnsiTheme="majorBidi" w:cs="Times New Roman"/>
          <w:sz w:val="24"/>
          <w:szCs w:val="24"/>
        </w:rPr>
        <w:t xml:space="preserve">. </w:t>
      </w:r>
      <w:r w:rsidR="00A46AB6">
        <w:rPr>
          <w:rFonts w:asciiTheme="majorBidi" w:hAnsiTheme="majorBidi" w:cs="Times New Roman"/>
          <w:sz w:val="24"/>
          <w:szCs w:val="24"/>
        </w:rPr>
        <w:t xml:space="preserve">A </w:t>
      </w:r>
      <w:r w:rsidR="003A4C52">
        <w:rPr>
          <w:rFonts w:asciiTheme="majorBidi" w:hAnsiTheme="majorBidi" w:cs="Times New Roman"/>
          <w:sz w:val="24"/>
          <w:szCs w:val="24"/>
        </w:rPr>
        <w:t>new</w:t>
      </w:r>
      <w:r w:rsidR="00A46AB6">
        <w:rPr>
          <w:rFonts w:asciiTheme="majorBidi" w:hAnsiTheme="majorBidi" w:cs="Times New Roman"/>
          <w:sz w:val="24"/>
          <w:szCs w:val="24"/>
        </w:rPr>
        <w:t xml:space="preserve"> study for example</w:t>
      </w:r>
      <w:r w:rsidR="006213F3">
        <w:rPr>
          <w:rFonts w:asciiTheme="majorBidi" w:hAnsiTheme="majorBidi" w:cs="Times New Roman"/>
          <w:sz w:val="24"/>
          <w:szCs w:val="24"/>
        </w:rPr>
        <w:t>, which was not covered in the WHO guidelines,</w:t>
      </w:r>
      <w:r w:rsidR="00A46AB6">
        <w:rPr>
          <w:rFonts w:asciiTheme="majorBidi" w:hAnsiTheme="majorBidi" w:cs="Times New Roman"/>
          <w:sz w:val="24"/>
          <w:szCs w:val="24"/>
        </w:rPr>
        <w:t xml:space="preserve"> </w:t>
      </w:r>
      <w:r w:rsidR="0052104B">
        <w:rPr>
          <w:rFonts w:asciiTheme="majorBidi" w:hAnsiTheme="majorBidi" w:cs="Times New Roman"/>
          <w:sz w:val="24"/>
          <w:szCs w:val="24"/>
        </w:rPr>
        <w:t xml:space="preserve">raised a troubling concern </w:t>
      </w:r>
      <w:r w:rsidR="00A46AB6">
        <w:rPr>
          <w:rFonts w:asciiTheme="majorBidi" w:hAnsiTheme="majorBidi" w:cs="Times New Roman"/>
          <w:sz w:val="24"/>
          <w:szCs w:val="24"/>
        </w:rPr>
        <w:t xml:space="preserve">that </w:t>
      </w:r>
      <w:r w:rsidR="0052104B">
        <w:rPr>
          <w:rFonts w:asciiTheme="majorBidi" w:hAnsiTheme="majorBidi" w:cs="Times New Roman"/>
          <w:sz w:val="24"/>
          <w:szCs w:val="24"/>
        </w:rPr>
        <w:t xml:space="preserve">toddlers who watch television/videos are at risk to develop </w:t>
      </w:r>
      <w:r w:rsidR="00A46AB6">
        <w:rPr>
          <w:rFonts w:asciiTheme="majorBidi" w:hAnsiTheme="majorBidi" w:cstheme="majorBidi"/>
          <w:sz w:val="24"/>
          <w:szCs w:val="24"/>
        </w:rPr>
        <w:t>symptoms of A</w:t>
      </w:r>
      <w:r w:rsidR="00A46AB6" w:rsidRPr="00CC1CFD">
        <w:rPr>
          <w:rFonts w:asciiTheme="majorBidi" w:hAnsiTheme="majorBidi" w:cstheme="majorBidi"/>
          <w:sz w:val="24"/>
          <w:szCs w:val="24"/>
        </w:rPr>
        <w:t xml:space="preserve">utism </w:t>
      </w:r>
      <w:r w:rsidR="00A46AB6">
        <w:rPr>
          <w:rFonts w:asciiTheme="majorBidi" w:hAnsiTheme="majorBidi" w:cstheme="majorBidi"/>
          <w:sz w:val="24"/>
          <w:szCs w:val="24"/>
        </w:rPr>
        <w:t>S</w:t>
      </w:r>
      <w:r w:rsidR="00A46AB6" w:rsidRPr="00CC1CFD">
        <w:rPr>
          <w:rFonts w:asciiTheme="majorBidi" w:hAnsiTheme="majorBidi" w:cstheme="majorBidi"/>
          <w:sz w:val="24"/>
          <w:szCs w:val="24"/>
        </w:rPr>
        <w:t xml:space="preserve">pectrum </w:t>
      </w:r>
      <w:r w:rsidR="00A46AB6">
        <w:rPr>
          <w:rFonts w:asciiTheme="majorBidi" w:hAnsiTheme="majorBidi" w:cstheme="majorBidi"/>
          <w:sz w:val="24"/>
          <w:szCs w:val="24"/>
        </w:rPr>
        <w:t>D</w:t>
      </w:r>
      <w:r w:rsidR="00A46AB6" w:rsidRPr="00CC1CFD">
        <w:rPr>
          <w:rFonts w:asciiTheme="majorBidi" w:hAnsiTheme="majorBidi" w:cstheme="majorBidi"/>
          <w:sz w:val="24"/>
          <w:szCs w:val="24"/>
        </w:rPr>
        <w:t>isorder</w:t>
      </w:r>
      <w:r w:rsidR="00A46AB6">
        <w:rPr>
          <w:rFonts w:asciiTheme="majorBidi" w:hAnsiTheme="majorBidi" w:cstheme="majorBidi"/>
          <w:sz w:val="24"/>
          <w:szCs w:val="24"/>
        </w:rPr>
        <w:t xml:space="preserve"> </w:t>
      </w:r>
      <w:r w:rsidR="00A46AB6" w:rsidRPr="00CC1CFD">
        <w:rPr>
          <w:rFonts w:asciiTheme="majorBidi" w:hAnsiTheme="majorBidi" w:cstheme="majorBidi"/>
          <w:sz w:val="24"/>
          <w:szCs w:val="24"/>
        </w:rPr>
        <w:t>(ASD)</w:t>
      </w:r>
      <w:r w:rsidR="00A46AB6">
        <w:rPr>
          <w:rFonts w:asciiTheme="majorBidi" w:hAnsiTheme="majorBidi" w:cs="Times New Roman"/>
          <w:sz w:val="24"/>
          <w:szCs w:val="24"/>
        </w:rPr>
        <w:t xml:space="preserve"> </w:t>
      </w:r>
      <w:r w:rsidR="00A46AB6">
        <w:rPr>
          <w:rFonts w:asciiTheme="majorBidi" w:hAnsiTheme="majorBidi" w:cs="Times New Roman"/>
          <w:sz w:val="24"/>
          <w:szCs w:val="24"/>
        </w:rPr>
        <w:fldChar w:fldCharType="begin"/>
      </w:r>
      <w:r w:rsidR="005500BE">
        <w:rPr>
          <w:rFonts w:asciiTheme="majorBidi" w:hAnsiTheme="majorBidi" w:cs="Times New Roman"/>
          <w:sz w:val="24"/>
          <w:szCs w:val="24"/>
        </w:rPr>
        <w:instrText xml:space="preserve"> ADDIN EN.CITE &lt;EndNote&gt;&lt;Cite&gt;&lt;Author&gt;Heffler&lt;/Author&gt;&lt;Year&gt;2020&lt;/Year&gt;&lt;IDText&gt;Association of Early-Life Social and Digital Media Experiences With Development of Autism Spectrum Disorder–Like Symptoms&lt;/IDText&gt;&lt;DisplayText&gt;(Heffler et al., 2020)&lt;/DisplayText&gt;&lt;record&gt;&lt;urls&gt;&lt;related-urls&gt;&lt;url&gt;https://doi.org/10.1001/jamapediatrics.2020.0230&lt;/url&gt;&lt;/related-urls&gt;&lt;/urls&gt;&lt;isbn&gt;2168-6203&lt;/isbn&gt;&lt;titles&gt;&lt;title&gt;Association of Early-Life Social and Digital Media Experiences With Development of Autism Spectrum Disorder–Like Symptoms&lt;/title&gt;&lt;secondary-title&gt;JAMA Pediatrics&lt;/secondary-title&gt;&lt;/titles&gt;&lt;access-date&gt;4/21/2020&lt;/access-date&gt;&lt;contributors&gt;&lt;authors&gt;&lt;author&gt;Heffler, Karen Frankel&lt;/author&gt;&lt;author&gt;Sienko, Danielle M.&lt;/author&gt;&lt;author&gt;Subedi, Keshab&lt;/author&gt;&lt;author&gt;McCann, Kathleen A.&lt;/author&gt;&lt;author&gt;Bennett, David S.&lt;/author&gt;&lt;/authors&gt;&lt;/contributors&gt;&lt;added-date format="utc"&gt;1587441684&lt;/added-date&gt;&lt;ref-type name="Journal Article"&gt;17&lt;/ref-type&gt;&lt;dates&gt;&lt;year&gt;2020&lt;/year&gt;&lt;/dates&gt;&lt;rec-number&gt;1193&lt;/rec-number&gt;&lt;last-updated-date format="utc"&gt;1587441684&lt;/last-updated-date&gt;&lt;electronic-resource-num&gt;10.1001/jamapediatrics.2020.0230&lt;/electronic-resource-num&gt;&lt;/record&gt;&lt;/Cite&gt;&lt;/EndNote&gt;</w:instrText>
      </w:r>
      <w:r w:rsidR="00A46AB6">
        <w:rPr>
          <w:rFonts w:asciiTheme="majorBidi" w:hAnsiTheme="majorBidi" w:cs="Times New Roman"/>
          <w:sz w:val="24"/>
          <w:szCs w:val="24"/>
        </w:rPr>
        <w:fldChar w:fldCharType="separate"/>
      </w:r>
      <w:r w:rsidR="005500BE">
        <w:rPr>
          <w:rFonts w:asciiTheme="majorBidi" w:hAnsiTheme="majorBidi" w:cs="Times New Roman"/>
          <w:noProof/>
          <w:sz w:val="24"/>
          <w:szCs w:val="24"/>
        </w:rPr>
        <w:t>(Heffler et al., 2020)</w:t>
      </w:r>
      <w:r w:rsidR="00A46AB6">
        <w:rPr>
          <w:rFonts w:asciiTheme="majorBidi" w:hAnsiTheme="majorBidi" w:cs="Times New Roman"/>
          <w:sz w:val="24"/>
          <w:szCs w:val="24"/>
        </w:rPr>
        <w:fldChar w:fldCharType="end"/>
      </w:r>
      <w:r w:rsidR="00A46AB6">
        <w:rPr>
          <w:rFonts w:asciiTheme="majorBidi" w:hAnsiTheme="majorBidi" w:cs="Times New Roman"/>
          <w:sz w:val="24"/>
          <w:szCs w:val="24"/>
        </w:rPr>
        <w:t xml:space="preserve">. Inevitably, this warning received </w:t>
      </w:r>
      <w:r w:rsidR="008A11CC">
        <w:rPr>
          <w:rFonts w:asciiTheme="majorBidi" w:hAnsiTheme="majorBidi" w:cs="Times New Roman"/>
          <w:sz w:val="24"/>
          <w:szCs w:val="24"/>
        </w:rPr>
        <w:t xml:space="preserve">considerable </w:t>
      </w:r>
      <w:r w:rsidR="00A46AB6">
        <w:rPr>
          <w:rFonts w:asciiTheme="majorBidi" w:hAnsiTheme="majorBidi" w:cs="Times New Roman"/>
          <w:sz w:val="24"/>
          <w:szCs w:val="24"/>
        </w:rPr>
        <w:t xml:space="preserve">attention from </w:t>
      </w:r>
      <w:r w:rsidR="005E5FE5">
        <w:rPr>
          <w:rFonts w:asciiTheme="majorBidi" w:hAnsiTheme="majorBidi" w:cs="Times New Roman"/>
          <w:sz w:val="24"/>
          <w:szCs w:val="24"/>
        </w:rPr>
        <w:t xml:space="preserve">the </w:t>
      </w:r>
      <w:r w:rsidR="0052104B">
        <w:rPr>
          <w:rFonts w:asciiTheme="majorBidi" w:hAnsiTheme="majorBidi" w:cs="Times New Roman"/>
          <w:sz w:val="24"/>
          <w:szCs w:val="24"/>
        </w:rPr>
        <w:t xml:space="preserve">popular </w:t>
      </w:r>
      <w:r w:rsidR="00A46AB6">
        <w:rPr>
          <w:rFonts w:asciiTheme="majorBidi" w:hAnsiTheme="majorBidi" w:cs="Times New Roman"/>
          <w:sz w:val="24"/>
          <w:szCs w:val="24"/>
        </w:rPr>
        <w:t>media</w:t>
      </w:r>
      <w:r w:rsidR="0052104B">
        <w:rPr>
          <w:rFonts w:asciiTheme="majorBidi" w:hAnsiTheme="majorBidi" w:cs="Times New Roman"/>
          <w:sz w:val="24"/>
          <w:szCs w:val="24"/>
        </w:rPr>
        <w:t>,</w:t>
      </w:r>
      <w:r w:rsidR="00A46AB6">
        <w:rPr>
          <w:rFonts w:asciiTheme="majorBidi" w:hAnsiTheme="majorBidi" w:cs="Times New Roman"/>
          <w:sz w:val="24"/>
          <w:szCs w:val="24"/>
        </w:rPr>
        <w:t xml:space="preserve"> </w:t>
      </w:r>
      <w:r w:rsidR="004B53AC">
        <w:rPr>
          <w:rFonts w:asciiTheme="majorBidi" w:hAnsiTheme="majorBidi" w:cs="Times New Roman"/>
          <w:sz w:val="24"/>
          <w:szCs w:val="24"/>
        </w:rPr>
        <w:t xml:space="preserve">even though the actual effect </w:t>
      </w:r>
      <w:r w:rsidR="005E5FE5">
        <w:rPr>
          <w:rFonts w:asciiTheme="majorBidi" w:hAnsiTheme="majorBidi" w:cs="Times New Roman"/>
          <w:sz w:val="24"/>
          <w:szCs w:val="24"/>
        </w:rPr>
        <w:t xml:space="preserve">that was observed in the study </w:t>
      </w:r>
      <w:r w:rsidR="004B53AC">
        <w:rPr>
          <w:rFonts w:asciiTheme="majorBidi" w:hAnsiTheme="majorBidi" w:cs="Times New Roman"/>
          <w:sz w:val="24"/>
          <w:szCs w:val="24"/>
        </w:rPr>
        <w:t>was partial, small, and unreliable</w:t>
      </w:r>
      <w:r w:rsidR="008A11CC">
        <w:rPr>
          <w:rFonts w:asciiTheme="majorBidi" w:hAnsiTheme="majorBidi" w:cs="Times New Roman"/>
          <w:sz w:val="24"/>
          <w:szCs w:val="24"/>
        </w:rPr>
        <w:t>.</w:t>
      </w:r>
      <w:r w:rsidR="0052104B">
        <w:rPr>
          <w:rFonts w:asciiTheme="majorBidi" w:hAnsiTheme="majorBidi" w:cs="Times New Roman"/>
          <w:sz w:val="24"/>
          <w:szCs w:val="24"/>
        </w:rPr>
        <w:t xml:space="preserve"> </w:t>
      </w:r>
      <w:r w:rsidR="00FA325D">
        <w:rPr>
          <w:rFonts w:asciiTheme="majorBidi" w:hAnsiTheme="majorBidi" w:cs="Times New Roman"/>
          <w:sz w:val="24"/>
          <w:szCs w:val="24"/>
        </w:rPr>
        <w:t xml:space="preserve">Alongside </w:t>
      </w:r>
      <w:r w:rsidR="0052104B">
        <w:rPr>
          <w:rFonts w:asciiTheme="majorBidi" w:hAnsiTheme="majorBidi" w:cs="Times New Roman"/>
          <w:sz w:val="24"/>
          <w:szCs w:val="24"/>
        </w:rPr>
        <w:t xml:space="preserve">a </w:t>
      </w:r>
      <w:r w:rsidR="00D7438D">
        <w:rPr>
          <w:rFonts w:asciiTheme="majorBidi" w:hAnsiTheme="majorBidi" w:cs="Times New Roman"/>
          <w:sz w:val="24"/>
          <w:szCs w:val="24"/>
        </w:rPr>
        <w:t xml:space="preserve">very </w:t>
      </w:r>
      <w:r w:rsidR="00FA325D">
        <w:rPr>
          <w:rFonts w:asciiTheme="majorBidi" w:hAnsiTheme="majorBidi" w:cs="Times New Roman"/>
          <w:sz w:val="24"/>
          <w:szCs w:val="24"/>
        </w:rPr>
        <w:t xml:space="preserve">small association between </w:t>
      </w:r>
      <w:r w:rsidR="00D7438D">
        <w:rPr>
          <w:rFonts w:asciiTheme="majorBidi" w:hAnsiTheme="majorBidi" w:cs="Times New Roman"/>
          <w:sz w:val="24"/>
          <w:szCs w:val="24"/>
        </w:rPr>
        <w:t>TV</w:t>
      </w:r>
      <w:r w:rsidR="00FA325D">
        <w:rPr>
          <w:rFonts w:asciiTheme="majorBidi" w:hAnsiTheme="majorBidi" w:cs="Times New Roman"/>
          <w:sz w:val="24"/>
          <w:szCs w:val="24"/>
        </w:rPr>
        <w:t xml:space="preserve">/video viewing at 12 months and </w:t>
      </w:r>
      <w:r w:rsidR="00D7438D">
        <w:rPr>
          <w:rFonts w:asciiTheme="majorBidi" w:hAnsiTheme="majorBidi" w:cs="Times New Roman"/>
          <w:sz w:val="24"/>
          <w:szCs w:val="24"/>
        </w:rPr>
        <w:t xml:space="preserve">a continuous measure of </w:t>
      </w:r>
      <w:r w:rsidR="00FA325D">
        <w:rPr>
          <w:rFonts w:asciiTheme="majorBidi" w:hAnsiTheme="majorBidi" w:cs="Times New Roman"/>
          <w:sz w:val="24"/>
          <w:szCs w:val="24"/>
        </w:rPr>
        <w:t xml:space="preserve">ASD-like symptoms at 24 months, </w:t>
      </w:r>
      <w:proofErr w:type="spellStart"/>
      <w:r w:rsidR="008A11CC" w:rsidRPr="004902B7">
        <w:rPr>
          <w:rFonts w:asciiTheme="majorBidi" w:hAnsiTheme="majorBidi" w:cs="Times New Roman"/>
          <w:sz w:val="24"/>
          <w:szCs w:val="24"/>
        </w:rPr>
        <w:t>Heffler</w:t>
      </w:r>
      <w:proofErr w:type="spellEnd"/>
      <w:r w:rsidR="008A11CC" w:rsidRPr="004902B7">
        <w:rPr>
          <w:rFonts w:asciiTheme="majorBidi" w:hAnsiTheme="majorBidi" w:cs="Times New Roman"/>
          <w:sz w:val="24"/>
          <w:szCs w:val="24"/>
        </w:rPr>
        <w:t xml:space="preserve"> et al. </w:t>
      </w:r>
      <w:r w:rsidR="00D7438D">
        <w:rPr>
          <w:rFonts w:asciiTheme="majorBidi" w:hAnsiTheme="majorBidi" w:cs="Times New Roman"/>
          <w:sz w:val="24"/>
          <w:szCs w:val="24"/>
        </w:rPr>
        <w:t xml:space="preserve">also </w:t>
      </w:r>
      <w:r w:rsidR="0052104B">
        <w:rPr>
          <w:rFonts w:asciiTheme="majorBidi" w:hAnsiTheme="majorBidi" w:cs="Times New Roman"/>
          <w:sz w:val="24"/>
          <w:szCs w:val="24"/>
        </w:rPr>
        <w:t xml:space="preserve">noticed </w:t>
      </w:r>
      <w:r w:rsidR="008A11CC" w:rsidRPr="004902B7">
        <w:rPr>
          <w:rFonts w:asciiTheme="majorBidi" w:hAnsiTheme="majorBidi" w:cs="Times New Roman"/>
          <w:sz w:val="24"/>
          <w:szCs w:val="24"/>
        </w:rPr>
        <w:t xml:space="preserve">that screen use at 18 months does </w:t>
      </w:r>
      <w:r w:rsidR="008A11CC" w:rsidRPr="00D7438D">
        <w:rPr>
          <w:rFonts w:asciiTheme="majorBidi" w:hAnsiTheme="majorBidi" w:cs="Times New Roman"/>
          <w:i/>
          <w:iCs/>
          <w:sz w:val="24"/>
          <w:szCs w:val="24"/>
        </w:rPr>
        <w:t>not</w:t>
      </w:r>
      <w:r w:rsidR="008A11CC" w:rsidRPr="004902B7">
        <w:rPr>
          <w:rFonts w:asciiTheme="majorBidi" w:hAnsiTheme="majorBidi" w:cs="Times New Roman"/>
          <w:sz w:val="24"/>
          <w:szCs w:val="24"/>
        </w:rPr>
        <w:t xml:space="preserve"> predict ASD-like symptoms at </w:t>
      </w:r>
      <w:r w:rsidR="00FA325D">
        <w:rPr>
          <w:rFonts w:asciiTheme="majorBidi" w:hAnsiTheme="majorBidi" w:cs="Times New Roman"/>
          <w:sz w:val="24"/>
          <w:szCs w:val="24"/>
        </w:rPr>
        <w:t>24 months</w:t>
      </w:r>
      <w:r w:rsidR="0080536F">
        <w:rPr>
          <w:rFonts w:asciiTheme="majorBidi" w:hAnsiTheme="majorBidi" w:cs="Times New Roman"/>
          <w:sz w:val="24"/>
          <w:szCs w:val="24"/>
        </w:rPr>
        <w:t>,</w:t>
      </w:r>
      <w:r w:rsidR="00FA325D">
        <w:rPr>
          <w:rFonts w:asciiTheme="majorBidi" w:hAnsiTheme="majorBidi" w:cs="Times New Roman"/>
          <w:sz w:val="24"/>
          <w:szCs w:val="24"/>
        </w:rPr>
        <w:t xml:space="preserve"> and more importantly, </w:t>
      </w:r>
      <w:r w:rsidR="00D7438D">
        <w:rPr>
          <w:rFonts w:asciiTheme="majorBidi" w:hAnsiTheme="majorBidi" w:cs="Times New Roman"/>
          <w:sz w:val="24"/>
          <w:szCs w:val="24"/>
        </w:rPr>
        <w:t xml:space="preserve">that </w:t>
      </w:r>
      <w:r w:rsidR="008A11CC" w:rsidRPr="004902B7">
        <w:rPr>
          <w:rFonts w:asciiTheme="majorBidi" w:hAnsiTheme="majorBidi" w:cs="Times New Roman"/>
          <w:sz w:val="24"/>
          <w:szCs w:val="24"/>
        </w:rPr>
        <w:t xml:space="preserve">the </w:t>
      </w:r>
      <w:r w:rsidR="00FA325D">
        <w:rPr>
          <w:rFonts w:asciiTheme="majorBidi" w:hAnsiTheme="majorBidi" w:cs="Times New Roman"/>
          <w:sz w:val="24"/>
          <w:szCs w:val="24"/>
        </w:rPr>
        <w:t xml:space="preserve">effect of </w:t>
      </w:r>
      <w:r w:rsidR="00D7438D">
        <w:rPr>
          <w:rFonts w:asciiTheme="majorBidi" w:hAnsiTheme="majorBidi" w:cs="Times New Roman"/>
          <w:sz w:val="24"/>
          <w:szCs w:val="24"/>
        </w:rPr>
        <w:t>TV</w:t>
      </w:r>
      <w:r w:rsidR="00FA325D">
        <w:rPr>
          <w:rFonts w:asciiTheme="majorBidi" w:hAnsiTheme="majorBidi" w:cs="Times New Roman"/>
          <w:sz w:val="24"/>
          <w:szCs w:val="24"/>
        </w:rPr>
        <w:t xml:space="preserve">/video viewing on the </w:t>
      </w:r>
      <w:r w:rsidR="008A11CC" w:rsidRPr="004902B7">
        <w:rPr>
          <w:rFonts w:asciiTheme="majorBidi" w:hAnsiTheme="majorBidi" w:cs="Times New Roman"/>
          <w:sz w:val="24"/>
          <w:szCs w:val="24"/>
        </w:rPr>
        <w:t xml:space="preserve">primary outcome </w:t>
      </w:r>
      <w:r w:rsidR="00FA325D">
        <w:rPr>
          <w:rFonts w:asciiTheme="majorBidi" w:hAnsiTheme="majorBidi" w:cs="Times New Roman"/>
          <w:sz w:val="24"/>
          <w:szCs w:val="24"/>
        </w:rPr>
        <w:t>of the study</w:t>
      </w:r>
      <w:r w:rsidR="008A11CC">
        <w:rPr>
          <w:rFonts w:asciiTheme="majorBidi" w:hAnsiTheme="majorBidi" w:cs="Times New Roman"/>
          <w:sz w:val="24"/>
          <w:szCs w:val="24"/>
        </w:rPr>
        <w:t xml:space="preserve"> </w:t>
      </w:r>
      <w:r w:rsidR="00FA325D">
        <w:rPr>
          <w:rFonts w:asciiTheme="majorBidi" w:hAnsiTheme="majorBidi" w:cs="Times New Roman"/>
          <w:sz w:val="24"/>
          <w:szCs w:val="24"/>
        </w:rPr>
        <w:t xml:space="preserve">– </w:t>
      </w:r>
      <w:r w:rsidR="008A11CC">
        <w:rPr>
          <w:rFonts w:asciiTheme="majorBidi" w:hAnsiTheme="majorBidi" w:cs="Times New Roman"/>
          <w:sz w:val="24"/>
          <w:szCs w:val="24"/>
        </w:rPr>
        <w:t xml:space="preserve">the original </w:t>
      </w:r>
      <w:r w:rsidR="008A11CC" w:rsidRPr="004902B7">
        <w:rPr>
          <w:rFonts w:asciiTheme="majorBidi" w:hAnsiTheme="majorBidi" w:cs="Times New Roman"/>
          <w:sz w:val="24"/>
          <w:szCs w:val="24"/>
        </w:rPr>
        <w:t>dichotomic measure of ASD risk</w:t>
      </w:r>
      <w:r w:rsidR="008A11CC">
        <w:rPr>
          <w:rFonts w:asciiTheme="majorBidi" w:hAnsiTheme="majorBidi" w:cs="Times New Roman"/>
          <w:sz w:val="24"/>
          <w:szCs w:val="24"/>
        </w:rPr>
        <w:t xml:space="preserve"> </w:t>
      </w:r>
      <w:r w:rsidR="00FA325D">
        <w:rPr>
          <w:rFonts w:asciiTheme="majorBidi" w:hAnsiTheme="majorBidi" w:cs="Times New Roman"/>
          <w:sz w:val="24"/>
          <w:szCs w:val="24"/>
        </w:rPr>
        <w:t xml:space="preserve">– </w:t>
      </w:r>
      <w:r w:rsidR="0052104B">
        <w:rPr>
          <w:rFonts w:asciiTheme="majorBidi" w:hAnsiTheme="majorBidi" w:cs="Times New Roman"/>
          <w:sz w:val="24"/>
          <w:szCs w:val="24"/>
        </w:rPr>
        <w:t xml:space="preserve">is </w:t>
      </w:r>
      <w:r w:rsidR="008A11CC" w:rsidRPr="004902B7">
        <w:rPr>
          <w:rFonts w:asciiTheme="majorBidi" w:hAnsiTheme="majorBidi" w:cs="Times New Roman"/>
          <w:i/>
          <w:iCs/>
          <w:sz w:val="24"/>
          <w:szCs w:val="24"/>
        </w:rPr>
        <w:t>not</w:t>
      </w:r>
      <w:r w:rsidR="008A11CC" w:rsidRPr="004902B7">
        <w:rPr>
          <w:rFonts w:asciiTheme="majorBidi" w:hAnsiTheme="majorBidi" w:cs="Times New Roman"/>
          <w:sz w:val="24"/>
          <w:szCs w:val="24"/>
        </w:rPr>
        <w:t xml:space="preserve"> significant</w:t>
      </w:r>
      <w:r w:rsidR="00FA325D">
        <w:rPr>
          <w:rFonts w:asciiTheme="majorBidi" w:hAnsiTheme="majorBidi" w:cs="Times New Roman"/>
          <w:sz w:val="24"/>
          <w:szCs w:val="24"/>
        </w:rPr>
        <w:t xml:space="preserve"> </w:t>
      </w:r>
      <w:r w:rsidR="008E09FF">
        <w:rPr>
          <w:rFonts w:asciiTheme="majorBidi" w:hAnsiTheme="majorBidi" w:cs="Times New Roman"/>
          <w:sz w:val="24"/>
          <w:szCs w:val="24"/>
        </w:rPr>
        <w:fldChar w:fldCharType="begin"/>
      </w:r>
      <w:r w:rsidR="008E09FF">
        <w:rPr>
          <w:rFonts w:asciiTheme="majorBidi" w:hAnsiTheme="majorBidi" w:cs="Times New Roman"/>
          <w:sz w:val="24"/>
          <w:szCs w:val="24"/>
        </w:rPr>
        <w:instrText xml:space="preserve"> ADDIN EN.CITE &lt;EndNote&gt;&lt;Cite&gt;&lt;Author&gt;Heffler&lt;/Author&gt;&lt;Year&gt;2020&lt;/Year&gt;&lt;IDText&gt;Association of Early-Life Social and Digital Media Experiences With Development of Autism Spectrum Disorder–Like Symptoms&lt;/IDText&gt;&lt;DisplayText&gt;(Heffler et al., 2020)&lt;/DisplayText&gt;&lt;record&gt;&lt;urls&gt;&lt;related-urls&gt;&lt;url&gt;https://doi.org/10.1001/jamapediatrics.2020.0230&lt;/url&gt;&lt;/related-urls&gt;&lt;/urls&gt;&lt;isbn&gt;2168-6203&lt;/isbn&gt;&lt;titles&gt;&lt;title&gt;Association of Early-Life Social and Digital Media Experiences With Development of Autism Spectrum Disorder–Like Symptoms&lt;/title&gt;&lt;secondary-title&gt;JAMA Pediatrics&lt;/secondary-title&gt;&lt;/titles&gt;&lt;access-date&gt;4/21/2020&lt;/access-date&gt;&lt;contributors&gt;&lt;authors&gt;&lt;author&gt;Heffler, Karen Frankel&lt;/author&gt;&lt;author&gt;Sienko, Danielle M.&lt;/author&gt;&lt;author&gt;Subedi, Keshab&lt;/author&gt;&lt;author&gt;McCann, Kathleen A.&lt;/author&gt;&lt;author&gt;Bennett, David S.&lt;/author&gt;&lt;/authors&gt;&lt;/contributors&gt;&lt;added-date format="utc"&gt;1587441684&lt;/added-date&gt;&lt;ref-type name="Journal Article"&gt;17&lt;/ref-type&gt;&lt;dates&gt;&lt;year&gt;2020&lt;/year&gt;&lt;/dates&gt;&lt;rec-number&gt;1193&lt;/rec-number&gt;&lt;last-updated-date format="utc"&gt;1587441684&lt;/last-updated-date&gt;&lt;electronic-resource-num&gt;10.1001/jamapediatrics.2020.0230&lt;/electronic-resource-num&gt;&lt;/record&gt;&lt;/Cite&gt;&lt;/EndNote&gt;</w:instrText>
      </w:r>
      <w:r w:rsidR="008E09FF">
        <w:rPr>
          <w:rFonts w:asciiTheme="majorBidi" w:hAnsiTheme="majorBidi" w:cs="Times New Roman"/>
          <w:sz w:val="24"/>
          <w:szCs w:val="24"/>
        </w:rPr>
        <w:fldChar w:fldCharType="separate"/>
      </w:r>
      <w:r w:rsidR="008E09FF">
        <w:rPr>
          <w:rFonts w:asciiTheme="majorBidi" w:hAnsiTheme="majorBidi" w:cs="Times New Roman"/>
          <w:noProof/>
          <w:sz w:val="24"/>
          <w:szCs w:val="24"/>
        </w:rPr>
        <w:t>(Heffler et al., 2020)</w:t>
      </w:r>
      <w:r w:rsidR="008E09FF">
        <w:rPr>
          <w:rFonts w:asciiTheme="majorBidi" w:hAnsiTheme="majorBidi" w:cs="Times New Roman"/>
          <w:sz w:val="24"/>
          <w:szCs w:val="24"/>
        </w:rPr>
        <w:fldChar w:fldCharType="end"/>
      </w:r>
      <w:r w:rsidR="008E09FF">
        <w:rPr>
          <w:rFonts w:asciiTheme="majorBidi" w:hAnsiTheme="majorBidi" w:cs="Times New Roman"/>
          <w:sz w:val="24"/>
          <w:szCs w:val="24"/>
        </w:rPr>
        <w:t xml:space="preserve">. </w:t>
      </w:r>
      <w:r w:rsidR="00D7438D">
        <w:rPr>
          <w:rFonts w:asciiTheme="majorBidi" w:hAnsiTheme="majorBidi" w:cs="Times New Roman"/>
          <w:sz w:val="24"/>
          <w:szCs w:val="24"/>
        </w:rPr>
        <w:t xml:space="preserve">Moreover, even the </w:t>
      </w:r>
      <w:r w:rsidR="00D7438D">
        <w:rPr>
          <w:rFonts w:asciiTheme="majorBidi" w:hAnsiTheme="majorBidi" w:cs="Times New Roman"/>
          <w:sz w:val="24"/>
          <w:szCs w:val="24"/>
        </w:rPr>
        <w:lastRenderedPageBreak/>
        <w:t xml:space="preserve">reported small effect </w:t>
      </w:r>
      <w:r w:rsidR="008A11CC">
        <w:rPr>
          <w:rFonts w:asciiTheme="majorBidi" w:hAnsiTheme="majorBidi" w:cs="Times New Roman"/>
          <w:sz w:val="24"/>
          <w:szCs w:val="24"/>
        </w:rPr>
        <w:t xml:space="preserve">on </w:t>
      </w:r>
      <w:r w:rsidR="008A11CC" w:rsidRPr="004902B7">
        <w:rPr>
          <w:rFonts w:asciiTheme="majorBidi" w:hAnsiTheme="majorBidi" w:cs="Times New Roman"/>
          <w:sz w:val="24"/>
          <w:szCs w:val="24"/>
        </w:rPr>
        <w:t>the continuous measure of ASD-like symptoms cannot be interpreted due to insufficient information (</w:t>
      </w:r>
      <w:r w:rsidR="005153C9">
        <w:rPr>
          <w:rFonts w:asciiTheme="majorBidi" w:hAnsiTheme="majorBidi" w:cs="Times New Roman"/>
          <w:sz w:val="24"/>
          <w:szCs w:val="24"/>
        </w:rPr>
        <w:t xml:space="preserve">i.e., </w:t>
      </w:r>
      <w:r w:rsidR="008A11CC" w:rsidRPr="004902B7">
        <w:rPr>
          <w:rFonts w:asciiTheme="majorBidi" w:hAnsiTheme="majorBidi" w:cs="Times New Roman"/>
          <w:sz w:val="24"/>
          <w:szCs w:val="24"/>
        </w:rPr>
        <w:t xml:space="preserve">a cut-off </w:t>
      </w:r>
      <w:proofErr w:type="gramStart"/>
      <w:r w:rsidR="008A11CC" w:rsidRPr="004902B7">
        <w:rPr>
          <w:rFonts w:asciiTheme="majorBidi" w:hAnsiTheme="majorBidi" w:cs="Times New Roman"/>
          <w:sz w:val="24"/>
          <w:szCs w:val="24"/>
        </w:rPr>
        <w:t>point</w:t>
      </w:r>
      <w:proofErr w:type="gramEnd"/>
      <w:r w:rsidR="008A11CC" w:rsidRPr="004902B7">
        <w:rPr>
          <w:rFonts w:asciiTheme="majorBidi" w:hAnsiTheme="majorBidi" w:cs="Times New Roman"/>
          <w:sz w:val="24"/>
          <w:szCs w:val="24"/>
        </w:rPr>
        <w:t xml:space="preserve"> for ASD and average scores for users and non-users of screens)</w:t>
      </w:r>
      <w:r w:rsidR="00D7438D">
        <w:rPr>
          <w:rFonts w:asciiTheme="majorBidi" w:hAnsiTheme="majorBidi" w:cs="Times New Roman"/>
          <w:sz w:val="24"/>
          <w:szCs w:val="24"/>
        </w:rPr>
        <w:t xml:space="preserve">. In fact, </w:t>
      </w:r>
      <w:proofErr w:type="gramStart"/>
      <w:r w:rsidR="008D5EB0">
        <w:rPr>
          <w:rFonts w:asciiTheme="majorBidi" w:hAnsiTheme="majorBidi" w:cs="Times New Roman"/>
          <w:sz w:val="24"/>
          <w:szCs w:val="24"/>
        </w:rPr>
        <w:t xml:space="preserve">the vast majority </w:t>
      </w:r>
      <w:r w:rsidR="00D7438D">
        <w:rPr>
          <w:rFonts w:asciiTheme="majorBidi" w:hAnsiTheme="majorBidi" w:cs="Times New Roman"/>
          <w:sz w:val="24"/>
          <w:szCs w:val="24"/>
        </w:rPr>
        <w:t>of</w:t>
      </w:r>
      <w:proofErr w:type="gramEnd"/>
      <w:r w:rsidR="00D7438D">
        <w:rPr>
          <w:rFonts w:asciiTheme="majorBidi" w:hAnsiTheme="majorBidi" w:cs="Times New Roman"/>
          <w:sz w:val="24"/>
          <w:szCs w:val="24"/>
        </w:rPr>
        <w:t xml:space="preserve"> the children who </w:t>
      </w:r>
      <w:r w:rsidR="008D5EB0">
        <w:rPr>
          <w:rFonts w:asciiTheme="majorBidi" w:hAnsiTheme="majorBidi" w:cs="Times New Roman"/>
          <w:sz w:val="24"/>
          <w:szCs w:val="24"/>
        </w:rPr>
        <w:t xml:space="preserve">watched TV/video </w:t>
      </w:r>
      <w:r w:rsidR="00D7438D">
        <w:rPr>
          <w:rFonts w:asciiTheme="majorBidi" w:hAnsiTheme="majorBidi" w:cs="Times New Roman"/>
          <w:sz w:val="24"/>
          <w:szCs w:val="24"/>
        </w:rPr>
        <w:t xml:space="preserve">in this study received </w:t>
      </w:r>
      <w:r w:rsidR="008D5EB0">
        <w:rPr>
          <w:rFonts w:asciiTheme="majorBidi" w:hAnsiTheme="majorBidi" w:cs="Times New Roman"/>
          <w:sz w:val="24"/>
          <w:szCs w:val="24"/>
        </w:rPr>
        <w:t xml:space="preserve">a total score of </w:t>
      </w:r>
      <w:r w:rsidR="008A11CC">
        <w:rPr>
          <w:rFonts w:asciiTheme="majorBidi" w:hAnsiTheme="majorBidi" w:cs="Times New Roman"/>
          <w:sz w:val="24"/>
          <w:szCs w:val="24"/>
        </w:rPr>
        <w:t xml:space="preserve">0 or </w:t>
      </w:r>
      <w:r w:rsidR="008D5EB0">
        <w:rPr>
          <w:rFonts w:asciiTheme="majorBidi" w:hAnsiTheme="majorBidi" w:cs="Times New Roman"/>
          <w:sz w:val="24"/>
          <w:szCs w:val="24"/>
        </w:rPr>
        <w:t xml:space="preserve">of </w:t>
      </w:r>
      <w:r w:rsidR="008A11CC">
        <w:rPr>
          <w:rFonts w:asciiTheme="majorBidi" w:hAnsiTheme="majorBidi" w:cs="Times New Roman"/>
          <w:sz w:val="24"/>
          <w:szCs w:val="24"/>
        </w:rPr>
        <w:t>1 point</w:t>
      </w:r>
      <w:r w:rsidR="008D5EB0">
        <w:rPr>
          <w:rFonts w:asciiTheme="majorBidi" w:hAnsiTheme="majorBidi" w:cs="Times New Roman"/>
          <w:sz w:val="24"/>
          <w:szCs w:val="24"/>
        </w:rPr>
        <w:t xml:space="preserve">, out of 20 potential points, </w:t>
      </w:r>
      <w:r w:rsidR="0052104B">
        <w:rPr>
          <w:rFonts w:asciiTheme="majorBidi" w:hAnsiTheme="majorBidi" w:cs="Times New Roman"/>
          <w:sz w:val="24"/>
          <w:szCs w:val="24"/>
        </w:rPr>
        <w:t xml:space="preserve">in </w:t>
      </w:r>
      <w:r w:rsidR="008A11CC">
        <w:rPr>
          <w:rFonts w:asciiTheme="majorBidi" w:hAnsiTheme="majorBidi" w:cs="Times New Roman"/>
          <w:sz w:val="24"/>
          <w:szCs w:val="24"/>
        </w:rPr>
        <w:t xml:space="preserve">the </w:t>
      </w:r>
      <w:r w:rsidR="00D7438D">
        <w:rPr>
          <w:rFonts w:asciiTheme="majorBidi" w:hAnsiTheme="majorBidi" w:cs="Times New Roman"/>
          <w:sz w:val="24"/>
          <w:szCs w:val="24"/>
        </w:rPr>
        <w:t xml:space="preserve">continuous </w:t>
      </w:r>
      <w:r w:rsidR="008A11CC">
        <w:rPr>
          <w:rFonts w:asciiTheme="majorBidi" w:hAnsiTheme="majorBidi" w:cs="Times New Roman"/>
          <w:sz w:val="24"/>
          <w:szCs w:val="24"/>
        </w:rPr>
        <w:t>ASD scale.</w:t>
      </w:r>
    </w:p>
    <w:p w14:paraId="0AB42851" w14:textId="0B83A2DB" w:rsidR="008838C7" w:rsidRDefault="00126563" w:rsidP="00881125">
      <w:pPr>
        <w:spacing w:after="0" w:line="480" w:lineRule="auto"/>
        <w:ind w:firstLine="720"/>
        <w:rPr>
          <w:rFonts w:asciiTheme="majorBidi" w:hAnsiTheme="majorBidi" w:cs="Times New Roman"/>
          <w:sz w:val="24"/>
          <w:szCs w:val="24"/>
        </w:rPr>
      </w:pPr>
      <w:r>
        <w:rPr>
          <w:rFonts w:asciiTheme="majorBidi" w:hAnsiTheme="majorBidi" w:cs="Times New Roman"/>
          <w:sz w:val="24"/>
          <w:szCs w:val="24"/>
        </w:rPr>
        <w:t xml:space="preserve">Uncareful interpretations of small effects may also overlook the straightforward role of potential covariates, such as socio-demographic variables </w:t>
      </w:r>
      <w:r>
        <w:rPr>
          <w:rFonts w:asciiTheme="majorBidi" w:hAnsiTheme="majorBidi" w:cs="Times New Roman"/>
          <w:sz w:val="24"/>
          <w:szCs w:val="24"/>
        </w:rPr>
        <w:fldChar w:fldCharType="begin"/>
      </w:r>
      <w:r>
        <w:rPr>
          <w:rFonts w:asciiTheme="majorBidi" w:hAnsiTheme="majorBidi" w:cs="Times New Roman"/>
          <w:sz w:val="24"/>
          <w:szCs w:val="24"/>
        </w:rPr>
        <w:instrText xml:space="preserve"> ADDIN EN.CITE &lt;EndNote&gt;&lt;Cite&gt;&lt;Author&gt;Ophir&lt;/Author&gt;&lt;Year&gt;2019&lt;/Year&gt;&lt;IDText&gt;New-Media Screen Time is Not (Necessarily) Linked to Depression: Comments on Twenge, Joiner, Rogers, and Martin (2018)&lt;/IDText&gt;&lt;DisplayText&gt;(Ophir, Lipshits-Braziler, et al., 2019)&lt;/DisplayText&gt;&lt;record&gt;&lt;urls&gt;&lt;related-urls&gt;&lt;url&gt;https://doi.org/10.1177/2167702619849412&lt;/url&gt;&lt;/related-urls&gt;&lt;/urls&gt;&lt;isbn&gt;2167-7026&lt;/isbn&gt;&lt;titles&gt;&lt;title&gt;New-Media Screen Time is Not (Necessarily) Linked to Depression: Comments on Twenge, Joiner, Rogers, and Martin (2018)&lt;/title&gt;&lt;secondary-title&gt;Clinical Psychological Science&lt;/secondary-title&gt;&lt;/titles&gt;&lt;pages&gt;2167702619849412&lt;/pages&gt;&lt;access-date&gt;2019/06/30&lt;/access-date&gt;&lt;contributors&gt;&lt;authors&gt;&lt;author&gt;Ophir, Yaakov&lt;/author&gt;&lt;author&gt;Lipshits-Braziler, Yuliya&lt;/author&gt;&lt;author&gt;Rosenberg, Hananel&lt;/author&gt;&lt;/authors&gt;&lt;/contributors&gt;&lt;added-date format="utc"&gt;1561881822&lt;/added-date&gt;&lt;ref-type name="Journal Article"&gt;17&lt;/ref-type&gt;&lt;dates&gt;&lt;year&gt;2019&lt;/year&gt;&lt;/dates&gt;&lt;rec-number&gt;848&lt;/rec-number&gt;&lt;publisher&gt;SAGE Publications Inc&lt;/publisher&gt;&lt;last-updated-date format="utc"&gt;1561881822&lt;/last-updated-date&gt;&lt;electronic-resource-num&gt;10.1177/2167702619849412&lt;/electronic-resource-num&gt;&lt;/record&gt;&lt;/Cite&gt;&lt;/EndNote&gt;</w:instrText>
      </w:r>
      <w:r>
        <w:rPr>
          <w:rFonts w:asciiTheme="majorBidi" w:hAnsiTheme="majorBidi" w:cs="Times New Roman"/>
          <w:sz w:val="24"/>
          <w:szCs w:val="24"/>
        </w:rPr>
        <w:fldChar w:fldCharType="separate"/>
      </w:r>
      <w:r>
        <w:rPr>
          <w:rFonts w:asciiTheme="majorBidi" w:hAnsiTheme="majorBidi" w:cs="Times New Roman"/>
          <w:noProof/>
          <w:sz w:val="24"/>
          <w:szCs w:val="24"/>
        </w:rPr>
        <w:t>(Ophir, Lipshits-Braziler, et al., 2019)</w:t>
      </w:r>
      <w:r>
        <w:rPr>
          <w:rFonts w:asciiTheme="majorBidi" w:hAnsiTheme="majorBidi" w:cs="Times New Roman"/>
          <w:sz w:val="24"/>
          <w:szCs w:val="24"/>
        </w:rPr>
        <w:fldChar w:fldCharType="end"/>
      </w:r>
      <w:r>
        <w:rPr>
          <w:rFonts w:asciiTheme="majorBidi" w:hAnsiTheme="majorBidi" w:cs="Times New Roman"/>
          <w:sz w:val="24"/>
          <w:szCs w:val="24"/>
        </w:rPr>
        <w:t xml:space="preserve">. Multiple studies that investigated children's use of screens </w:t>
      </w:r>
      <w:r w:rsidR="002C6906">
        <w:rPr>
          <w:rFonts w:asciiTheme="majorBidi" w:hAnsiTheme="majorBidi" w:cs="Times New Roman"/>
          <w:sz w:val="24"/>
          <w:szCs w:val="24"/>
        </w:rPr>
        <w:t xml:space="preserve">revealed that small effects </w:t>
      </w:r>
      <w:r>
        <w:rPr>
          <w:rFonts w:asciiTheme="majorBidi" w:hAnsiTheme="majorBidi" w:cs="Times New Roman"/>
          <w:sz w:val="24"/>
          <w:szCs w:val="24"/>
        </w:rPr>
        <w:t xml:space="preserve">tend to </w:t>
      </w:r>
      <w:r w:rsidR="002C6906">
        <w:rPr>
          <w:rFonts w:asciiTheme="majorBidi" w:hAnsiTheme="majorBidi" w:cs="Times New Roman"/>
          <w:sz w:val="24"/>
          <w:szCs w:val="24"/>
        </w:rPr>
        <w:t>diminish</w:t>
      </w:r>
      <w:r w:rsidR="008838C7">
        <w:rPr>
          <w:rFonts w:asciiTheme="majorBidi" w:hAnsiTheme="majorBidi" w:cs="Times New Roman"/>
          <w:sz w:val="24"/>
          <w:szCs w:val="24"/>
        </w:rPr>
        <w:t>,</w:t>
      </w:r>
      <w:r w:rsidR="00166EF7">
        <w:rPr>
          <w:rFonts w:asciiTheme="majorBidi" w:hAnsiTheme="majorBidi" w:cs="Times New Roman"/>
          <w:sz w:val="24"/>
          <w:szCs w:val="24"/>
        </w:rPr>
        <w:t xml:space="preserve"> and in some cases even disappear</w:t>
      </w:r>
      <w:r w:rsidR="002C6906">
        <w:rPr>
          <w:rFonts w:asciiTheme="majorBidi" w:hAnsiTheme="majorBidi" w:cs="Times New Roman"/>
          <w:sz w:val="24"/>
          <w:szCs w:val="24"/>
        </w:rPr>
        <w:t>, once essential covariates</w:t>
      </w:r>
      <w:r w:rsidR="00166EF7">
        <w:rPr>
          <w:rFonts w:asciiTheme="majorBidi" w:hAnsiTheme="majorBidi" w:cs="Times New Roman"/>
          <w:sz w:val="24"/>
          <w:szCs w:val="24"/>
        </w:rPr>
        <w:t xml:space="preserve"> </w:t>
      </w:r>
      <w:r w:rsidR="002C6906">
        <w:rPr>
          <w:rFonts w:asciiTheme="majorBidi" w:hAnsiTheme="majorBidi" w:cs="Times New Roman"/>
          <w:sz w:val="24"/>
          <w:szCs w:val="24"/>
        </w:rPr>
        <w:t xml:space="preserve">are controlled </w:t>
      </w:r>
      <w:r w:rsidR="002C6906">
        <w:rPr>
          <w:rFonts w:asciiTheme="majorBidi" w:hAnsiTheme="majorBidi" w:cs="Times New Roman"/>
          <w:sz w:val="24"/>
          <w:szCs w:val="24"/>
        </w:rPr>
        <w:fldChar w:fldCharType="begin">
          <w:fldData xml:space="preserve">PEVuZE5vdGU+PENpdGU+PEF1dGhvcj5IdXR0b248L0F1dGhvcj48WWVhcj4yMDIwPC9ZZWFyPjxJ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</w:fldData>
        </w:fldChar>
      </w:r>
      <w:r w:rsidR="00256A99">
        <w:rPr>
          <w:rFonts w:asciiTheme="majorBidi" w:hAnsiTheme="majorBidi" w:cs="Times New Roman"/>
          <w:sz w:val="24"/>
          <w:szCs w:val="24"/>
        </w:rPr>
        <w:instrText xml:space="preserve"> ADDIN EN.CITE </w:instrText>
      </w:r>
      <w:r w:rsidR="00256A99">
        <w:rPr>
          <w:rFonts w:asciiTheme="majorBidi" w:hAnsiTheme="majorBidi" w:cs="Times New Roman"/>
          <w:sz w:val="24"/>
          <w:szCs w:val="24"/>
        </w:rPr>
        <w:fldChar w:fldCharType="begin">
          <w:fldData xml:space="preserve">PEVuZE5vdGU+PENpdGU+PEF1dGhvcj5IdXR0b248L0F1dGhvcj48WWVhcj4yMDIwPC9ZZWFyPjxJ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</w:fldData>
        </w:fldChar>
      </w:r>
      <w:r w:rsidR="00256A99">
        <w:rPr>
          <w:rFonts w:asciiTheme="majorBidi" w:hAnsiTheme="majorBidi" w:cs="Times New Roman"/>
          <w:sz w:val="24"/>
          <w:szCs w:val="24"/>
        </w:rPr>
        <w:instrText xml:space="preserve"> ADDIN EN.CITE.DATA </w:instrText>
      </w:r>
      <w:r w:rsidR="00256A99">
        <w:rPr>
          <w:rFonts w:asciiTheme="majorBidi" w:hAnsiTheme="majorBidi" w:cs="Times New Roman"/>
          <w:sz w:val="24"/>
          <w:szCs w:val="24"/>
        </w:rPr>
      </w:r>
      <w:r w:rsidR="00256A99">
        <w:rPr>
          <w:rFonts w:asciiTheme="majorBidi" w:hAnsiTheme="majorBidi" w:cs="Times New Roman"/>
          <w:sz w:val="24"/>
          <w:szCs w:val="24"/>
        </w:rPr>
        <w:fldChar w:fldCharType="end"/>
      </w:r>
      <w:r w:rsidR="002C6906">
        <w:rPr>
          <w:rFonts w:asciiTheme="majorBidi" w:hAnsiTheme="majorBidi" w:cs="Times New Roman"/>
          <w:sz w:val="24"/>
          <w:szCs w:val="24"/>
        </w:rPr>
      </w:r>
      <w:r w:rsidR="002C6906">
        <w:rPr>
          <w:rFonts w:asciiTheme="majorBidi" w:hAnsiTheme="majorBidi" w:cs="Times New Roman"/>
          <w:sz w:val="24"/>
          <w:szCs w:val="24"/>
        </w:rPr>
        <w:fldChar w:fldCharType="separate"/>
      </w:r>
      <w:r w:rsidR="00256A99">
        <w:rPr>
          <w:rFonts w:asciiTheme="majorBidi" w:hAnsiTheme="majorBidi" w:cs="Times New Roman"/>
          <w:noProof/>
          <w:sz w:val="24"/>
          <w:szCs w:val="24"/>
        </w:rPr>
        <w:t>(Hutton, Dudley, &amp; Horowitz-Kraus, 2020; Linebarger, 2015; Madigan et al., 2019; Twenge et al., 2017)</w:t>
      </w:r>
      <w:r w:rsidR="002C6906">
        <w:rPr>
          <w:rFonts w:asciiTheme="majorBidi" w:hAnsiTheme="majorBidi" w:cs="Times New Roman"/>
          <w:sz w:val="24"/>
          <w:szCs w:val="24"/>
        </w:rPr>
        <w:fldChar w:fldCharType="end"/>
      </w:r>
      <w:r w:rsidR="00166EF7">
        <w:rPr>
          <w:rFonts w:asciiTheme="majorBidi" w:hAnsiTheme="majorBidi" w:cs="Times New Roman"/>
          <w:sz w:val="24"/>
          <w:szCs w:val="24"/>
        </w:rPr>
        <w:t xml:space="preserve">. </w:t>
      </w:r>
      <w:r w:rsidR="002F43A9">
        <w:rPr>
          <w:rFonts w:asciiTheme="majorBidi" w:hAnsiTheme="majorBidi" w:cs="Times New Roman"/>
          <w:sz w:val="24"/>
          <w:szCs w:val="24"/>
        </w:rPr>
        <w:t xml:space="preserve">For example, a </w:t>
      </w:r>
      <w:r w:rsidR="005153C9">
        <w:rPr>
          <w:rFonts w:asciiTheme="majorBidi" w:hAnsiTheme="majorBidi" w:cs="Times New Roman"/>
          <w:sz w:val="24"/>
          <w:szCs w:val="24"/>
        </w:rPr>
        <w:t xml:space="preserve">recent </w:t>
      </w:r>
      <w:r w:rsidR="002F43A9">
        <w:rPr>
          <w:rFonts w:asciiTheme="majorBidi" w:hAnsiTheme="majorBidi" w:cs="Times New Roman"/>
          <w:sz w:val="24"/>
          <w:szCs w:val="24"/>
        </w:rPr>
        <w:t xml:space="preserve">study on preschool children, which was not covered in the WHO guidelines, </w:t>
      </w:r>
      <w:r w:rsidR="004B53AC">
        <w:rPr>
          <w:rFonts w:asciiTheme="majorBidi" w:hAnsiTheme="majorBidi" w:cs="Times New Roman"/>
          <w:sz w:val="24"/>
          <w:szCs w:val="24"/>
        </w:rPr>
        <w:t xml:space="preserve">found that the </w:t>
      </w:r>
      <w:r w:rsidR="002F43A9">
        <w:rPr>
          <w:rFonts w:asciiTheme="majorBidi" w:hAnsiTheme="majorBidi" w:cs="Times New Roman"/>
          <w:sz w:val="24"/>
          <w:szCs w:val="24"/>
        </w:rPr>
        <w:t xml:space="preserve">negative </w:t>
      </w:r>
      <w:r w:rsidR="004B53AC" w:rsidRPr="004B53AC">
        <w:rPr>
          <w:rFonts w:asciiTheme="majorBidi" w:hAnsiTheme="majorBidi" w:cs="Times New Roman"/>
          <w:sz w:val="24"/>
          <w:szCs w:val="24"/>
        </w:rPr>
        <w:t>correlation between screen time and literacy skills disappear</w:t>
      </w:r>
      <w:r w:rsidR="002F43A9">
        <w:rPr>
          <w:rFonts w:asciiTheme="majorBidi" w:hAnsiTheme="majorBidi" w:cs="Times New Roman"/>
          <w:sz w:val="24"/>
          <w:szCs w:val="24"/>
        </w:rPr>
        <w:t>s</w:t>
      </w:r>
      <w:r w:rsidR="004B53AC">
        <w:rPr>
          <w:rFonts w:asciiTheme="majorBidi" w:hAnsiTheme="majorBidi" w:cs="Times New Roman"/>
          <w:sz w:val="24"/>
          <w:szCs w:val="24"/>
        </w:rPr>
        <w:t xml:space="preserve"> </w:t>
      </w:r>
      <w:r w:rsidR="004B53AC" w:rsidRPr="004B53AC">
        <w:rPr>
          <w:rFonts w:asciiTheme="majorBidi" w:hAnsiTheme="majorBidi" w:cs="Times New Roman"/>
          <w:sz w:val="24"/>
          <w:szCs w:val="24"/>
        </w:rPr>
        <w:t xml:space="preserve">when household income </w:t>
      </w:r>
      <w:r w:rsidR="002F43A9">
        <w:rPr>
          <w:rFonts w:asciiTheme="majorBidi" w:hAnsiTheme="majorBidi" w:cs="Times New Roman"/>
          <w:sz w:val="24"/>
          <w:szCs w:val="24"/>
        </w:rPr>
        <w:t xml:space="preserve">is </w:t>
      </w:r>
      <w:r w:rsidR="004B53AC" w:rsidRPr="004B53AC">
        <w:rPr>
          <w:rFonts w:asciiTheme="majorBidi" w:hAnsiTheme="majorBidi" w:cs="Times New Roman"/>
          <w:sz w:val="24"/>
          <w:szCs w:val="24"/>
        </w:rPr>
        <w:t>controlled</w:t>
      </w:r>
      <w:r w:rsidR="002F43A9">
        <w:rPr>
          <w:rFonts w:asciiTheme="majorBidi" w:hAnsiTheme="majorBidi" w:cs="Times New Roman"/>
          <w:sz w:val="24"/>
          <w:szCs w:val="24"/>
        </w:rPr>
        <w:t xml:space="preserve"> </w:t>
      </w:r>
      <w:r w:rsidR="00256A99">
        <w:rPr>
          <w:rFonts w:asciiTheme="majorBidi" w:hAnsiTheme="majorBidi" w:cs="Times New Roman"/>
          <w:sz w:val="24"/>
          <w:szCs w:val="24"/>
        </w:rPr>
        <w:fldChar w:fldCharType="begin"/>
      </w:r>
      <w:r w:rsidR="00256A99">
        <w:rPr>
          <w:rFonts w:asciiTheme="majorBidi" w:hAnsiTheme="majorBidi" w:cs="Times New Roman"/>
          <w:sz w:val="24"/>
          <w:szCs w:val="24"/>
        </w:rPr>
        <w:instrText xml:space="preserve"> ADDIN EN.CITE &lt;EndNote&gt;&lt;Cite&gt;&lt;Author&gt;Hutton&lt;/Author&gt;&lt;Year&gt;2020&lt;/Year&gt;&lt;IDText&gt;Associations between screen-based media use and brain white matter integrity in preschool-aged children&lt;/IDText&gt;&lt;DisplayText&gt;(Hutton, Dudley, Horowitz-Kraus, et al., 2020)&lt;/DisplayText&gt;&lt;record&gt;&lt;isbn&gt;2168-6203&lt;/isbn&gt;&lt;titles&gt;&lt;title&gt;Associations between screen-based media use and brain white matter integrity in preschool-aged children&lt;/title&gt;&lt;secondary-title&gt;JAMA pediatrics&lt;/secondary-title&gt;&lt;/titles&gt;&lt;pages&gt;e193869-e193869&lt;/pages&gt;&lt;number&gt;1&lt;/number&gt;&lt;contributors&gt;&lt;authors&gt;&lt;author&gt;Hutton, John S.&lt;/author&gt;&lt;author&gt;Dudley, Jonathan&lt;/author&gt;&lt;author&gt;Horowitz-Kraus, Tzipi&lt;/author&gt;&lt;author&gt;DeWitt, Tom&lt;/author&gt;&lt;author&gt;Holland, Scott K.&lt;/author&gt;&lt;/authors&gt;&lt;/contributors&gt;&lt;added-date format="utc"&gt;1579691085&lt;/added-date&gt;&lt;ref-type name="Journal Article"&gt;17&lt;/ref-type&gt;&lt;dates&gt;&lt;year&gt;2020&lt;/year&gt;&lt;/dates&gt;&lt;rec-number&gt;1048&lt;/rec-number&gt;&lt;publisher&gt;American Medical Association&lt;/publisher&gt;&lt;last-updated-date format="utc"&gt;1579691085&lt;/last-updated-date&gt;&lt;volume&gt;174&lt;/volume&gt;&lt;/record&gt;&lt;/Cite&gt;&lt;/EndNote&gt;</w:instrText>
      </w:r>
      <w:r w:rsidR="00256A99">
        <w:rPr>
          <w:rFonts w:asciiTheme="majorBidi" w:hAnsiTheme="majorBidi" w:cs="Times New Roman"/>
          <w:sz w:val="24"/>
          <w:szCs w:val="24"/>
        </w:rPr>
        <w:fldChar w:fldCharType="separate"/>
      </w:r>
      <w:r w:rsidR="00256A99">
        <w:rPr>
          <w:rFonts w:asciiTheme="majorBidi" w:hAnsiTheme="majorBidi" w:cs="Times New Roman"/>
          <w:noProof/>
          <w:sz w:val="24"/>
          <w:szCs w:val="24"/>
        </w:rPr>
        <w:t>(Hutton, Dudley, Horowitz-Kraus, et al., 2020)</w:t>
      </w:r>
      <w:r w:rsidR="00256A99">
        <w:rPr>
          <w:rFonts w:asciiTheme="majorBidi" w:hAnsiTheme="majorBidi" w:cs="Times New Roman"/>
          <w:sz w:val="24"/>
          <w:szCs w:val="24"/>
        </w:rPr>
        <w:fldChar w:fldCharType="end"/>
      </w:r>
      <w:r w:rsidR="004B53AC" w:rsidRPr="004B53AC">
        <w:rPr>
          <w:rFonts w:asciiTheme="majorBidi" w:hAnsiTheme="majorBidi" w:cs="Times New Roman"/>
          <w:sz w:val="24"/>
          <w:szCs w:val="24"/>
        </w:rPr>
        <w:t>.</w:t>
      </w:r>
      <w:r w:rsidR="004B53AC">
        <w:rPr>
          <w:rFonts w:asciiTheme="majorBidi" w:hAnsiTheme="majorBidi" w:cs="Times New Roman"/>
          <w:sz w:val="24"/>
          <w:szCs w:val="24"/>
        </w:rPr>
        <w:t xml:space="preserve"> </w:t>
      </w:r>
      <w:r w:rsidR="008838C7">
        <w:rPr>
          <w:rFonts w:asciiTheme="majorBidi" w:hAnsiTheme="majorBidi" w:cs="Times New Roman"/>
          <w:sz w:val="24"/>
          <w:szCs w:val="24"/>
        </w:rPr>
        <w:t xml:space="preserve">In fact, even larger negative effects of screens </w:t>
      </w:r>
      <w:r w:rsidR="00AE2F95">
        <w:rPr>
          <w:rFonts w:asciiTheme="majorBidi" w:hAnsiTheme="majorBidi" w:cs="Times New Roman"/>
          <w:sz w:val="24"/>
          <w:szCs w:val="24"/>
        </w:rPr>
        <w:t xml:space="preserve">can </w:t>
      </w:r>
      <w:r w:rsidR="008838C7">
        <w:rPr>
          <w:rFonts w:asciiTheme="majorBidi" w:hAnsiTheme="majorBidi" w:cs="Times New Roman"/>
          <w:sz w:val="24"/>
          <w:szCs w:val="24"/>
        </w:rPr>
        <w:t xml:space="preserve">prove to be </w:t>
      </w:r>
      <w:r w:rsidR="00247D97">
        <w:rPr>
          <w:rFonts w:asciiTheme="majorBidi" w:hAnsiTheme="majorBidi" w:cs="Times New Roman"/>
          <w:sz w:val="24"/>
          <w:szCs w:val="24"/>
        </w:rPr>
        <w:t xml:space="preserve">no longer </w:t>
      </w:r>
      <w:r w:rsidR="008838C7">
        <w:rPr>
          <w:rFonts w:asciiTheme="majorBidi" w:hAnsiTheme="majorBidi" w:cs="Times New Roman"/>
          <w:sz w:val="24"/>
          <w:szCs w:val="24"/>
        </w:rPr>
        <w:t xml:space="preserve">significant, once background variables </w:t>
      </w:r>
      <w:r w:rsidR="00AE2F95">
        <w:rPr>
          <w:rFonts w:asciiTheme="majorBidi" w:hAnsiTheme="majorBidi" w:cs="Times New Roman"/>
          <w:sz w:val="24"/>
          <w:szCs w:val="24"/>
        </w:rPr>
        <w:t xml:space="preserve">are </w:t>
      </w:r>
      <w:r w:rsidR="008838C7">
        <w:rPr>
          <w:rFonts w:asciiTheme="majorBidi" w:hAnsiTheme="majorBidi" w:cs="Times New Roman"/>
          <w:sz w:val="24"/>
          <w:szCs w:val="24"/>
        </w:rPr>
        <w:t xml:space="preserve">properly </w:t>
      </w:r>
      <w:r w:rsidR="00881125">
        <w:rPr>
          <w:rFonts w:asciiTheme="majorBidi" w:hAnsiTheme="majorBidi" w:cs="Times New Roman"/>
          <w:sz w:val="24"/>
          <w:szCs w:val="24"/>
        </w:rPr>
        <w:t>considered</w:t>
      </w:r>
      <w:r w:rsidR="008838C7">
        <w:rPr>
          <w:rFonts w:asciiTheme="majorBidi" w:hAnsiTheme="majorBidi" w:cs="Times New Roman"/>
          <w:sz w:val="24"/>
          <w:szCs w:val="24"/>
        </w:rPr>
        <w:t>.</w:t>
      </w:r>
      <w:r w:rsidR="00247D97" w:rsidRPr="00247D97">
        <w:rPr>
          <w:rFonts w:asciiTheme="majorBidi" w:hAnsiTheme="majorBidi" w:cs="Times New Roman"/>
          <w:sz w:val="24"/>
          <w:szCs w:val="24"/>
        </w:rPr>
        <w:t xml:space="preserve"> </w:t>
      </w:r>
      <w:r w:rsidR="00247D97">
        <w:rPr>
          <w:rFonts w:asciiTheme="majorBidi" w:hAnsiTheme="majorBidi" w:cs="Times New Roman"/>
          <w:sz w:val="24"/>
          <w:szCs w:val="24"/>
        </w:rPr>
        <w:t xml:space="preserve">Blankson et al. </w:t>
      </w:r>
      <w:r w:rsidR="00881125">
        <w:rPr>
          <w:rFonts w:asciiTheme="majorBidi" w:hAnsiTheme="majorBidi" w:cs="Times New Roman"/>
          <w:sz w:val="24"/>
          <w:szCs w:val="24"/>
        </w:rPr>
        <w:t xml:space="preserve">(2015) for example, </w:t>
      </w:r>
      <w:r w:rsidR="00247D97">
        <w:rPr>
          <w:rFonts w:asciiTheme="majorBidi" w:hAnsiTheme="majorBidi" w:cs="Times New Roman"/>
          <w:sz w:val="24"/>
          <w:szCs w:val="24"/>
        </w:rPr>
        <w:t xml:space="preserve">revealed that the association between TV viewing and vocabulary and/or executive functioning among preschool children </w:t>
      </w:r>
      <w:r w:rsidR="00881125" w:rsidRPr="00353C75">
        <w:rPr>
          <w:rFonts w:asciiTheme="majorBidi" w:hAnsiTheme="majorBidi" w:cstheme="majorBidi"/>
          <w:sz w:val="24"/>
          <w:szCs w:val="24"/>
        </w:rPr>
        <w:t>(</w:t>
      </w:r>
      <w:r w:rsidR="00881125">
        <w:rPr>
          <w:rFonts w:asciiTheme="majorBidi" w:hAnsiTheme="majorBidi" w:cstheme="majorBidi"/>
          <w:sz w:val="24"/>
          <w:szCs w:val="24"/>
        </w:rPr>
        <w:t xml:space="preserve">e.g., </w:t>
      </w:r>
      <w:r w:rsidR="00881125" w:rsidRPr="00353C75">
        <w:rPr>
          <w:rFonts w:asciiTheme="majorBidi" w:hAnsiTheme="majorBidi" w:cstheme="majorBidi"/>
          <w:i/>
          <w:iCs/>
          <w:sz w:val="24"/>
          <w:szCs w:val="24"/>
        </w:rPr>
        <w:t>r</w:t>
      </w:r>
      <w:r w:rsidR="00881125" w:rsidRPr="00353C75">
        <w:rPr>
          <w:rFonts w:asciiTheme="majorBidi" w:hAnsiTheme="majorBidi" w:cstheme="majorBidi"/>
          <w:sz w:val="24"/>
          <w:szCs w:val="24"/>
        </w:rPr>
        <w:t xml:space="preserve"> = -0.28)</w:t>
      </w:r>
      <w:r w:rsidR="00881125">
        <w:rPr>
          <w:rFonts w:asciiTheme="majorBidi" w:hAnsiTheme="majorBidi" w:cs="Times New Roman"/>
          <w:sz w:val="24"/>
          <w:szCs w:val="24"/>
        </w:rPr>
        <w:t xml:space="preserve"> </w:t>
      </w:r>
      <w:r w:rsidR="00247D97">
        <w:rPr>
          <w:rFonts w:asciiTheme="majorBidi" w:hAnsiTheme="majorBidi" w:cs="Times New Roman"/>
          <w:sz w:val="24"/>
          <w:szCs w:val="24"/>
        </w:rPr>
        <w:t xml:space="preserve">becomes non-significant, once </w:t>
      </w:r>
      <w:r w:rsidR="00881125">
        <w:rPr>
          <w:rFonts w:asciiTheme="majorBidi" w:hAnsiTheme="majorBidi" w:cs="Times New Roman"/>
          <w:sz w:val="24"/>
          <w:szCs w:val="24"/>
        </w:rPr>
        <w:t xml:space="preserve">sociodemographic </w:t>
      </w:r>
      <w:r w:rsidR="00247D97">
        <w:rPr>
          <w:rFonts w:asciiTheme="majorBidi" w:hAnsiTheme="majorBidi" w:cs="Times New Roman"/>
          <w:sz w:val="24"/>
          <w:szCs w:val="24"/>
        </w:rPr>
        <w:t xml:space="preserve">variables, home learning environment, and parental styles </w:t>
      </w:r>
      <w:r w:rsidR="00881125">
        <w:rPr>
          <w:rFonts w:asciiTheme="majorBidi" w:hAnsiTheme="majorBidi" w:cs="Times New Roman"/>
          <w:sz w:val="24"/>
          <w:szCs w:val="24"/>
        </w:rPr>
        <w:t xml:space="preserve">are </w:t>
      </w:r>
      <w:r w:rsidR="00247D97">
        <w:rPr>
          <w:rFonts w:asciiTheme="majorBidi" w:hAnsiTheme="majorBidi" w:cs="Times New Roman"/>
          <w:sz w:val="24"/>
          <w:szCs w:val="24"/>
        </w:rPr>
        <w:t>controlled.</w:t>
      </w:r>
      <w:r w:rsidR="00881125">
        <w:rPr>
          <w:rFonts w:asciiTheme="majorBidi" w:hAnsiTheme="majorBidi" w:cs="Times New Roman"/>
          <w:sz w:val="24"/>
          <w:szCs w:val="24"/>
        </w:rPr>
        <w:t xml:space="preserve"> </w:t>
      </w:r>
      <w:r w:rsidR="00247D97" w:rsidRPr="004B53AC">
        <w:rPr>
          <w:rFonts w:asciiTheme="majorBidi" w:hAnsiTheme="majorBidi" w:cs="Times New Roman"/>
          <w:sz w:val="24"/>
          <w:szCs w:val="24"/>
        </w:rPr>
        <w:t>In other</w:t>
      </w:r>
      <w:r w:rsidR="00247D97">
        <w:rPr>
          <w:rFonts w:asciiTheme="majorBidi" w:hAnsiTheme="majorBidi" w:cs="Times New Roman"/>
          <w:sz w:val="24"/>
          <w:szCs w:val="24"/>
        </w:rPr>
        <w:t xml:space="preserve"> </w:t>
      </w:r>
      <w:r w:rsidR="00247D97" w:rsidRPr="004B53AC">
        <w:rPr>
          <w:rFonts w:asciiTheme="majorBidi" w:hAnsiTheme="majorBidi" w:cs="Times New Roman"/>
          <w:sz w:val="24"/>
          <w:szCs w:val="24"/>
        </w:rPr>
        <w:t xml:space="preserve">words, the </w:t>
      </w:r>
      <w:r w:rsidR="00247D97">
        <w:rPr>
          <w:rFonts w:asciiTheme="majorBidi" w:hAnsiTheme="majorBidi" w:cs="Times New Roman"/>
          <w:sz w:val="24"/>
          <w:szCs w:val="24"/>
        </w:rPr>
        <w:t xml:space="preserve">potential risk for a </w:t>
      </w:r>
      <w:r w:rsidR="00247D97" w:rsidRPr="004B53AC">
        <w:rPr>
          <w:rFonts w:asciiTheme="majorBidi" w:hAnsiTheme="majorBidi" w:cs="Times New Roman"/>
          <w:sz w:val="24"/>
          <w:szCs w:val="24"/>
        </w:rPr>
        <w:t xml:space="preserve">reduction in cognitive performance </w:t>
      </w:r>
      <w:r w:rsidR="00247D97">
        <w:rPr>
          <w:rFonts w:asciiTheme="majorBidi" w:hAnsiTheme="majorBidi" w:cs="Times New Roman"/>
          <w:sz w:val="24"/>
          <w:szCs w:val="24"/>
        </w:rPr>
        <w:t xml:space="preserve">is </w:t>
      </w:r>
      <w:r w:rsidR="00247D97" w:rsidRPr="004B53AC">
        <w:rPr>
          <w:rFonts w:asciiTheme="majorBidi" w:hAnsiTheme="majorBidi" w:cs="Times New Roman"/>
          <w:sz w:val="24"/>
          <w:szCs w:val="24"/>
        </w:rPr>
        <w:t xml:space="preserve">not </w:t>
      </w:r>
      <w:r w:rsidR="00881125">
        <w:rPr>
          <w:rFonts w:asciiTheme="majorBidi" w:hAnsiTheme="majorBidi" w:cs="Times New Roman"/>
          <w:sz w:val="24"/>
          <w:szCs w:val="24"/>
        </w:rPr>
        <w:t xml:space="preserve">necessarily </w:t>
      </w:r>
      <w:r w:rsidR="00247D97" w:rsidRPr="004B53AC">
        <w:rPr>
          <w:rFonts w:asciiTheme="majorBidi" w:hAnsiTheme="majorBidi" w:cs="Times New Roman"/>
          <w:sz w:val="24"/>
          <w:szCs w:val="24"/>
        </w:rPr>
        <w:t>linked to screen time</w:t>
      </w:r>
      <w:r w:rsidR="00881125">
        <w:rPr>
          <w:rFonts w:asciiTheme="majorBidi" w:hAnsiTheme="majorBidi" w:cs="Times New Roman"/>
          <w:sz w:val="24"/>
          <w:szCs w:val="24"/>
        </w:rPr>
        <w:t xml:space="preserve"> but to other, no less important, environmental conditions</w:t>
      </w:r>
      <w:r w:rsidR="00247D97">
        <w:rPr>
          <w:rFonts w:asciiTheme="majorBidi" w:hAnsiTheme="majorBidi" w:cs="Times New Roman"/>
          <w:sz w:val="24"/>
          <w:szCs w:val="24"/>
        </w:rPr>
        <w:t>.</w:t>
      </w:r>
    </w:p>
    <w:p w14:paraId="03A7E076" w14:textId="5071F76E" w:rsidR="008250FC" w:rsidRDefault="007B1C2F" w:rsidP="007D1C24">
      <w:pPr>
        <w:spacing w:after="0" w:line="480" w:lineRule="auto"/>
        <w:ind w:firstLine="720"/>
        <w:rPr>
          <w:rFonts w:ascii="Times New Roman" w:hAnsi="Times New Roman" w:cs="Times New Roman"/>
          <w:sz w:val="24"/>
          <w:szCs w:val="24"/>
        </w:rPr>
      </w:pPr>
      <w:bookmarkStart w:id="1" w:name="_Hlk53731529"/>
      <w:r>
        <w:rPr>
          <w:rFonts w:asciiTheme="majorBidi" w:hAnsiTheme="majorBidi" w:cs="Times New Roman"/>
          <w:sz w:val="24"/>
          <w:szCs w:val="24"/>
        </w:rPr>
        <w:t xml:space="preserve">In contrast to the assumption made in the WHO document, the </w:t>
      </w:r>
      <w:r w:rsidR="007D1C24">
        <w:rPr>
          <w:rFonts w:asciiTheme="majorBidi" w:hAnsiTheme="majorBidi" w:cs="Times New Roman"/>
          <w:sz w:val="24"/>
          <w:szCs w:val="24"/>
        </w:rPr>
        <w:t xml:space="preserve">accumulating studies on children's screen use </w:t>
      </w:r>
      <w:r>
        <w:rPr>
          <w:rFonts w:asciiTheme="majorBidi" w:hAnsiTheme="majorBidi" w:cs="Times New Roman"/>
          <w:sz w:val="24"/>
          <w:szCs w:val="24"/>
        </w:rPr>
        <w:t xml:space="preserve">do not </w:t>
      </w:r>
      <w:r w:rsidR="007D1C24">
        <w:rPr>
          <w:rFonts w:asciiTheme="majorBidi" w:hAnsiTheme="majorBidi" w:cs="Times New Roman"/>
          <w:sz w:val="24"/>
          <w:szCs w:val="24"/>
        </w:rPr>
        <w:t xml:space="preserve">lend </w:t>
      </w:r>
      <w:proofErr w:type="gramStart"/>
      <w:r w:rsidR="007D1C24">
        <w:rPr>
          <w:rFonts w:asciiTheme="majorBidi" w:hAnsiTheme="majorBidi" w:cs="Times New Roman"/>
          <w:sz w:val="24"/>
          <w:szCs w:val="24"/>
        </w:rPr>
        <w:t>sufficient</w:t>
      </w:r>
      <w:proofErr w:type="gramEnd"/>
      <w:r w:rsidR="007D1C24">
        <w:rPr>
          <w:rFonts w:asciiTheme="majorBidi" w:hAnsiTheme="majorBidi" w:cs="Times New Roman"/>
          <w:sz w:val="24"/>
          <w:szCs w:val="24"/>
        </w:rPr>
        <w:t xml:space="preserve"> support to the notion that screen time alone increases the risk for psychological impairments. </w:t>
      </w:r>
      <w:r w:rsidR="006B059B">
        <w:rPr>
          <w:rFonts w:asciiTheme="majorBidi" w:hAnsiTheme="majorBidi" w:cs="Times New Roman"/>
          <w:sz w:val="24"/>
          <w:szCs w:val="24"/>
        </w:rPr>
        <w:t xml:space="preserve">Based on </w:t>
      </w:r>
      <w:r w:rsidR="00E91158">
        <w:rPr>
          <w:rFonts w:asciiTheme="majorBidi" w:hAnsiTheme="majorBidi" w:cs="Times New Roman"/>
          <w:sz w:val="24"/>
          <w:szCs w:val="24"/>
        </w:rPr>
        <w:t xml:space="preserve">(1) </w:t>
      </w:r>
      <w:r w:rsidR="006B059B">
        <w:rPr>
          <w:rFonts w:asciiTheme="majorBidi" w:hAnsiTheme="majorBidi" w:cs="Times New Roman"/>
          <w:sz w:val="24"/>
          <w:szCs w:val="24"/>
        </w:rPr>
        <w:t xml:space="preserve">the current meta-analysis, as well as on </w:t>
      </w:r>
      <w:r w:rsidR="00E91158">
        <w:rPr>
          <w:rFonts w:asciiTheme="majorBidi" w:hAnsiTheme="majorBidi" w:cs="Times New Roman"/>
          <w:sz w:val="24"/>
          <w:szCs w:val="24"/>
        </w:rPr>
        <w:t xml:space="preserve">(2) </w:t>
      </w:r>
      <w:r w:rsidR="0033351A">
        <w:rPr>
          <w:rFonts w:asciiTheme="majorBidi" w:hAnsiTheme="majorBidi" w:cs="Times New Roman"/>
          <w:sz w:val="24"/>
          <w:szCs w:val="24"/>
        </w:rPr>
        <w:t>an exhaustive review on screen</w:t>
      </w:r>
      <w:r w:rsidR="007D1C24">
        <w:rPr>
          <w:rFonts w:asciiTheme="majorBidi" w:hAnsiTheme="majorBidi" w:cs="Times New Roman"/>
          <w:sz w:val="24"/>
          <w:szCs w:val="24"/>
        </w:rPr>
        <w:t xml:space="preserve"> use and</w:t>
      </w:r>
      <w:r w:rsidR="0033351A">
        <w:rPr>
          <w:rFonts w:asciiTheme="majorBidi" w:hAnsiTheme="majorBidi" w:cs="Times New Roman"/>
          <w:sz w:val="24"/>
          <w:szCs w:val="24"/>
        </w:rPr>
        <w:t xml:space="preserve"> ADHD-related behaviors </w:t>
      </w:r>
      <w:r w:rsidR="0033351A">
        <w:rPr>
          <w:rFonts w:asciiTheme="majorBidi" w:hAnsiTheme="majorBidi" w:cs="Times New Roman"/>
          <w:sz w:val="24"/>
          <w:szCs w:val="24"/>
        </w:rPr>
        <w:fldChar w:fldCharType="begin"/>
      </w:r>
      <w:r w:rsidR="005500BE">
        <w:rPr>
          <w:rFonts w:asciiTheme="majorBidi" w:hAnsiTheme="majorBidi" w:cs="Times New Roman"/>
          <w:sz w:val="24"/>
          <w:szCs w:val="24"/>
        </w:rPr>
        <w:instrText xml:space="preserve"> ADDIN EN.CITE &lt;EndNote&gt;&lt;Cite&gt;&lt;Author&gt;Beyens&lt;/Author&gt;&lt;Year&gt;2018&lt;/Year&gt;&lt;IDText&gt;Screen media use and ADHD-related behaviors: Four decades of research&lt;/IDText&gt;&lt;DisplayText&gt;(Beyens et al., 2018)&lt;/DisplayText&gt;&lt;record&gt;&lt;isbn&gt;0027-8424&lt;/isbn&gt;&lt;titles&gt;&lt;title&gt;Screen media use and ADHD-related behaviors: Four decades of research&lt;/title&gt;&lt;secondary-title&gt;Proceedings of the National Academy of Sciences&lt;/secondary-title&gt;&lt;/titles&gt;&lt;pages&gt;9875-9881&lt;/pages&gt;&lt;number&gt;40&lt;/number&gt;&lt;contributors&gt;&lt;authors&gt;&lt;author&gt;Beyens, Ine&lt;/author&gt;&lt;author&gt;Valkenburg, Patti M.&lt;/author&gt;&lt;author&gt;Piotrowski, Jessica Taylor&lt;/author&gt;&lt;/authors&gt;&lt;/contributors&gt;&lt;added-date format="utc"&gt;1543857538&lt;/added-date&gt;&lt;ref-type name="Journal Article"&gt;17&lt;/ref-type&gt;&lt;dates&gt;&lt;year&gt;2018&lt;/year&gt;&lt;/dates&gt;&lt;rec-number&gt;756&lt;/rec-number&gt;&lt;publisher&gt;National Acad Sciences&lt;/publisher&gt;&lt;last-updated-date format="utc"&gt;1543857538&lt;/last-updated-date&gt;&lt;volume&gt;115&lt;/volume&gt;&lt;/record&gt;&lt;/Cite&gt;&lt;/EndNote&gt;</w:instrText>
      </w:r>
      <w:r w:rsidR="0033351A">
        <w:rPr>
          <w:rFonts w:asciiTheme="majorBidi" w:hAnsiTheme="majorBidi" w:cs="Times New Roman"/>
          <w:sz w:val="24"/>
          <w:szCs w:val="24"/>
        </w:rPr>
        <w:fldChar w:fldCharType="separate"/>
      </w:r>
      <w:r w:rsidR="005500BE">
        <w:rPr>
          <w:rFonts w:asciiTheme="majorBidi" w:hAnsiTheme="majorBidi" w:cs="Times New Roman"/>
          <w:noProof/>
          <w:sz w:val="24"/>
          <w:szCs w:val="24"/>
        </w:rPr>
        <w:t>(Beyens et al., 2018)</w:t>
      </w:r>
      <w:r w:rsidR="0033351A">
        <w:rPr>
          <w:rFonts w:asciiTheme="majorBidi" w:hAnsiTheme="majorBidi" w:cs="Times New Roman"/>
          <w:sz w:val="24"/>
          <w:szCs w:val="24"/>
        </w:rPr>
        <w:fldChar w:fldCharType="end"/>
      </w:r>
      <w:r w:rsidR="0033351A">
        <w:rPr>
          <w:rFonts w:asciiTheme="majorBidi" w:hAnsiTheme="majorBidi" w:cs="Times New Roman"/>
          <w:sz w:val="24"/>
          <w:szCs w:val="24"/>
        </w:rPr>
        <w:t xml:space="preserve"> and </w:t>
      </w:r>
      <w:r w:rsidR="00E91158">
        <w:rPr>
          <w:rFonts w:asciiTheme="majorBidi" w:hAnsiTheme="majorBidi" w:cs="Times New Roman"/>
          <w:sz w:val="24"/>
          <w:szCs w:val="24"/>
        </w:rPr>
        <w:t xml:space="preserve">(3) </w:t>
      </w:r>
      <w:r w:rsidR="0033351A">
        <w:rPr>
          <w:rFonts w:asciiTheme="majorBidi" w:hAnsiTheme="majorBidi" w:cs="Times New Roman"/>
          <w:sz w:val="24"/>
          <w:szCs w:val="24"/>
        </w:rPr>
        <w:t>an</w:t>
      </w:r>
      <w:r w:rsidR="006B059B">
        <w:rPr>
          <w:rFonts w:asciiTheme="majorBidi" w:hAnsiTheme="majorBidi" w:cs="Times New Roman"/>
          <w:sz w:val="24"/>
          <w:szCs w:val="24"/>
        </w:rPr>
        <w:t xml:space="preserve"> </w:t>
      </w:r>
      <w:r w:rsidR="0033351A">
        <w:rPr>
          <w:rFonts w:asciiTheme="majorBidi" w:hAnsiTheme="majorBidi" w:cs="Times New Roman"/>
          <w:sz w:val="24"/>
          <w:szCs w:val="24"/>
        </w:rPr>
        <w:t xml:space="preserve">updated </w:t>
      </w:r>
      <w:r w:rsidR="006B059B" w:rsidRPr="00F567A2">
        <w:rPr>
          <w:rFonts w:asciiTheme="majorBidi" w:hAnsiTheme="majorBidi" w:cs="Times New Roman"/>
          <w:sz w:val="24"/>
          <w:szCs w:val="24"/>
        </w:rPr>
        <w:t xml:space="preserve">meta-analysis </w:t>
      </w:r>
      <w:r w:rsidR="0033351A">
        <w:rPr>
          <w:rFonts w:asciiTheme="majorBidi" w:hAnsiTheme="majorBidi" w:cs="Times New Roman"/>
          <w:sz w:val="24"/>
          <w:szCs w:val="24"/>
        </w:rPr>
        <w:t xml:space="preserve">on </w:t>
      </w:r>
      <w:r w:rsidR="007D1C24">
        <w:rPr>
          <w:rFonts w:asciiTheme="majorBidi" w:hAnsiTheme="majorBidi" w:cs="Times New Roman"/>
          <w:sz w:val="24"/>
          <w:szCs w:val="24"/>
        </w:rPr>
        <w:t xml:space="preserve">screen use and </w:t>
      </w:r>
      <w:r w:rsidR="006B059B">
        <w:rPr>
          <w:rFonts w:asciiTheme="majorBidi" w:hAnsiTheme="majorBidi" w:cs="Times New Roman"/>
          <w:sz w:val="24"/>
          <w:szCs w:val="24"/>
        </w:rPr>
        <w:t xml:space="preserve">language skills </w:t>
      </w:r>
      <w:r w:rsidR="006B059B" w:rsidRPr="00F567A2">
        <w:rPr>
          <w:rFonts w:asciiTheme="majorBidi" w:hAnsiTheme="majorBidi" w:cs="Times New Roman"/>
          <w:sz w:val="24"/>
          <w:szCs w:val="24"/>
        </w:rPr>
        <w:fldChar w:fldCharType="begin"/>
      </w:r>
      <w:r w:rsidR="005500BE">
        <w:rPr>
          <w:rFonts w:asciiTheme="majorBidi" w:hAnsiTheme="majorBidi" w:cs="Times New Roman"/>
          <w:sz w:val="24"/>
          <w:szCs w:val="24"/>
        </w:rPr>
        <w:instrText xml:space="preserve"> ADDIN EN.CITE &lt;EndNote&gt;&lt;Cite&gt;&lt;Author&gt;Madigan&lt;/Author&gt;&lt;Year&gt;2020&lt;/Year&gt;&lt;IDText&gt;Associations Between Screen Use and Child Language Skills: A Systematic Review and Meta-analysis&lt;/IDText&gt;&lt;DisplayText&gt;(Madigan et al., 2020)&lt;/DisplayText&gt;&lt;record&gt;&lt;urls&gt;&lt;related-urls&gt;&lt;url&gt;https://doi.org/10.1001/jamapediatrics.2020.0327&lt;/url&gt;&lt;/related-urls&gt;&lt;/urls&gt;&lt;isbn&gt;2168-6203&lt;/isbn&gt;&lt;titles&gt;&lt;title&gt;Associations Between Screen Use and Child Language Skills: A Systematic Review and Meta-analysis&lt;/title&gt;&lt;secondary-title&gt;JAMA Pediatrics&lt;/secondary-title&gt;&lt;/titles&gt;&lt;access-date&gt;6/18/2020&lt;/access-date&gt;&lt;contributors&gt;&lt;authors&gt;&lt;author&gt;Madigan, Sheri&lt;/author&gt;&lt;author&gt;McArthur, Brae Anne&lt;/author&gt;&lt;author&gt;Anhorn, Ciana&lt;/author&gt;&lt;author&gt;Eirich, Rachel&lt;/author&gt;&lt;author&gt;Christakis, Dimitri A.&lt;/author&gt;&lt;/authors&gt;&lt;/contributors&gt;&lt;added-date format="utc"&gt;1592463196&lt;/added-date&gt;&lt;ref-type name="Journal Article"&gt;17&lt;/ref-type&gt;&lt;dates&gt;&lt;year&gt;2020&lt;/year&gt;&lt;/dates&gt;&lt;rec-number&gt;1305&lt;/rec-number&gt;&lt;last-updated-date format="utc"&gt;1592463196&lt;/last-updated-date&gt;&lt;electronic-resource-num&gt;10.1001/jamapediatrics.2020.0327&lt;/electronic-resource-num&gt;&lt;/record&gt;&lt;/Cite&gt;&lt;/EndNote&gt;</w:instrText>
      </w:r>
      <w:r w:rsidR="006B059B" w:rsidRPr="00F567A2">
        <w:rPr>
          <w:rFonts w:asciiTheme="majorBidi" w:hAnsiTheme="majorBidi" w:cs="Times New Roman"/>
          <w:sz w:val="24"/>
          <w:szCs w:val="24"/>
        </w:rPr>
        <w:fldChar w:fldCharType="separate"/>
      </w:r>
      <w:r w:rsidR="005500BE">
        <w:rPr>
          <w:rFonts w:asciiTheme="majorBidi" w:hAnsiTheme="majorBidi" w:cs="Times New Roman"/>
          <w:noProof/>
          <w:sz w:val="24"/>
          <w:szCs w:val="24"/>
        </w:rPr>
        <w:t>(Madigan et al., 2020)</w:t>
      </w:r>
      <w:r w:rsidR="006B059B" w:rsidRPr="00F567A2">
        <w:rPr>
          <w:rFonts w:asciiTheme="majorBidi" w:hAnsiTheme="majorBidi" w:cs="Times New Roman"/>
          <w:sz w:val="24"/>
          <w:szCs w:val="24"/>
        </w:rPr>
        <w:fldChar w:fldCharType="end"/>
      </w:r>
      <w:r w:rsidR="006B059B">
        <w:rPr>
          <w:rFonts w:asciiTheme="majorBidi" w:hAnsiTheme="majorBidi" w:cs="Times New Roman"/>
          <w:sz w:val="24"/>
          <w:szCs w:val="24"/>
        </w:rPr>
        <w:t xml:space="preserve">, the current state of </w:t>
      </w:r>
      <w:r w:rsidR="006B059B">
        <w:rPr>
          <w:rFonts w:asciiTheme="majorBidi" w:hAnsiTheme="majorBidi" w:cs="Times New Roman"/>
          <w:sz w:val="24"/>
          <w:szCs w:val="24"/>
        </w:rPr>
        <w:lastRenderedPageBreak/>
        <w:t xml:space="preserve">the literature seems to </w:t>
      </w:r>
      <w:r w:rsidR="0033351A">
        <w:rPr>
          <w:rFonts w:asciiTheme="majorBidi" w:hAnsiTheme="majorBidi" w:cs="Times New Roman"/>
          <w:sz w:val="24"/>
          <w:szCs w:val="24"/>
        </w:rPr>
        <w:t xml:space="preserve">support the </w:t>
      </w:r>
      <w:r w:rsidR="007D1C24">
        <w:rPr>
          <w:rFonts w:asciiTheme="majorBidi" w:hAnsiTheme="majorBidi" w:cs="Times New Roman"/>
          <w:sz w:val="24"/>
          <w:szCs w:val="24"/>
        </w:rPr>
        <w:t xml:space="preserve">opposite </w:t>
      </w:r>
      <w:r w:rsidR="0033351A">
        <w:rPr>
          <w:rFonts w:asciiTheme="majorBidi" w:hAnsiTheme="majorBidi" w:cs="Times New Roman"/>
          <w:sz w:val="24"/>
          <w:szCs w:val="24"/>
        </w:rPr>
        <w:t>argument</w:t>
      </w:r>
      <w:r w:rsidR="007D1C24">
        <w:rPr>
          <w:rFonts w:asciiTheme="majorBidi" w:hAnsiTheme="majorBidi" w:cs="Times New Roman"/>
          <w:sz w:val="24"/>
          <w:szCs w:val="24"/>
        </w:rPr>
        <w:t>, according to which</w:t>
      </w:r>
      <w:r w:rsidR="0033351A">
        <w:rPr>
          <w:rFonts w:asciiTheme="majorBidi" w:hAnsiTheme="majorBidi" w:cs="Times New Roman"/>
          <w:sz w:val="24"/>
          <w:szCs w:val="24"/>
        </w:rPr>
        <w:t xml:space="preserve"> </w:t>
      </w:r>
      <w:r w:rsidR="00CB4905">
        <w:rPr>
          <w:rFonts w:asciiTheme="majorBidi" w:hAnsiTheme="majorBidi" w:cs="Times New Roman"/>
          <w:sz w:val="24"/>
          <w:szCs w:val="24"/>
        </w:rPr>
        <w:t>t</w:t>
      </w:r>
      <w:r w:rsidR="00B109CF">
        <w:rPr>
          <w:rFonts w:asciiTheme="majorBidi" w:hAnsiTheme="majorBidi" w:cs="Times New Roman"/>
          <w:sz w:val="24"/>
          <w:szCs w:val="24"/>
        </w:rPr>
        <w:t xml:space="preserve">he </w:t>
      </w:r>
      <w:r w:rsidR="00CB4905">
        <w:rPr>
          <w:rFonts w:asciiTheme="majorBidi" w:hAnsiTheme="majorBidi" w:cs="Times New Roman"/>
          <w:sz w:val="24"/>
          <w:szCs w:val="24"/>
        </w:rPr>
        <w:t xml:space="preserve">overall </w:t>
      </w:r>
      <w:r w:rsidR="0033351A">
        <w:rPr>
          <w:rFonts w:asciiTheme="majorBidi" w:hAnsiTheme="majorBidi" w:cs="Times New Roman"/>
          <w:sz w:val="24"/>
          <w:szCs w:val="24"/>
        </w:rPr>
        <w:t xml:space="preserve">negative </w:t>
      </w:r>
      <w:r w:rsidR="00CB4905">
        <w:rPr>
          <w:rFonts w:asciiTheme="majorBidi" w:hAnsiTheme="majorBidi" w:cs="Times New Roman"/>
          <w:sz w:val="24"/>
          <w:szCs w:val="24"/>
        </w:rPr>
        <w:t xml:space="preserve">effect of screen time </w:t>
      </w:r>
      <w:r w:rsidR="00CB4905" w:rsidRPr="00E91158">
        <w:rPr>
          <w:rFonts w:asciiTheme="majorBidi" w:hAnsiTheme="majorBidi" w:cs="Times New Roman"/>
          <w:sz w:val="24"/>
          <w:szCs w:val="24"/>
        </w:rPr>
        <w:t>per se</w:t>
      </w:r>
      <w:r w:rsidR="00CB4905">
        <w:rPr>
          <w:rFonts w:asciiTheme="majorBidi" w:hAnsiTheme="majorBidi" w:cs="Times New Roman"/>
          <w:sz w:val="24"/>
          <w:szCs w:val="24"/>
        </w:rPr>
        <w:t xml:space="preserve"> </w:t>
      </w:r>
      <w:r w:rsidR="006B059B">
        <w:rPr>
          <w:rFonts w:asciiTheme="majorBidi" w:hAnsiTheme="majorBidi" w:cs="Times New Roman"/>
          <w:sz w:val="24"/>
          <w:szCs w:val="24"/>
        </w:rPr>
        <w:t xml:space="preserve">is </w:t>
      </w:r>
      <w:r w:rsidR="0033351A">
        <w:rPr>
          <w:rFonts w:asciiTheme="majorBidi" w:hAnsiTheme="majorBidi" w:cs="Times New Roman"/>
          <w:sz w:val="24"/>
          <w:szCs w:val="24"/>
        </w:rPr>
        <w:t xml:space="preserve">small </w:t>
      </w:r>
      <w:r w:rsidR="00CB4905">
        <w:rPr>
          <w:rFonts w:asciiTheme="majorBidi" w:hAnsiTheme="majorBidi" w:cs="Times New Roman"/>
          <w:sz w:val="24"/>
          <w:szCs w:val="24"/>
        </w:rPr>
        <w:t xml:space="preserve">and unreliable. </w:t>
      </w:r>
      <w:r w:rsidR="006D378B">
        <w:rPr>
          <w:rFonts w:asciiTheme="majorBidi" w:hAnsiTheme="majorBidi" w:cs="Times New Roman"/>
          <w:sz w:val="24"/>
          <w:szCs w:val="24"/>
        </w:rPr>
        <w:t>The existing literature, a</w:t>
      </w:r>
      <w:r w:rsidR="0033351A">
        <w:rPr>
          <w:rFonts w:asciiTheme="majorBidi" w:hAnsiTheme="majorBidi" w:cs="Times New Roman"/>
          <w:sz w:val="24"/>
          <w:szCs w:val="24"/>
        </w:rPr>
        <w:t xml:space="preserve">s </w:t>
      </w:r>
      <w:r w:rsidR="006D378B">
        <w:rPr>
          <w:rFonts w:asciiTheme="majorBidi" w:hAnsiTheme="majorBidi" w:cs="Times New Roman"/>
          <w:sz w:val="24"/>
          <w:szCs w:val="24"/>
        </w:rPr>
        <w:t xml:space="preserve">shown </w:t>
      </w:r>
      <w:r w:rsidR="0033351A">
        <w:rPr>
          <w:rFonts w:asciiTheme="majorBidi" w:hAnsiTheme="majorBidi" w:cs="Times New Roman"/>
          <w:sz w:val="24"/>
          <w:szCs w:val="24"/>
        </w:rPr>
        <w:t>here and as documented in Madigan et al.'s meta-analysis (2020)</w:t>
      </w:r>
      <w:r w:rsidR="006D378B">
        <w:rPr>
          <w:rFonts w:asciiTheme="majorBidi" w:hAnsiTheme="majorBidi" w:cs="Times New Roman"/>
          <w:sz w:val="24"/>
          <w:szCs w:val="24"/>
        </w:rPr>
        <w:t xml:space="preserve">, </w:t>
      </w:r>
      <w:r w:rsidR="005B228B">
        <w:rPr>
          <w:rFonts w:asciiTheme="majorBidi" w:hAnsiTheme="majorBidi" w:cs="Times New Roman"/>
          <w:sz w:val="24"/>
          <w:szCs w:val="24"/>
        </w:rPr>
        <w:t>is highly heterogenous</w:t>
      </w:r>
      <w:r w:rsidR="006B059B">
        <w:rPr>
          <w:rFonts w:asciiTheme="majorBidi" w:hAnsiTheme="majorBidi" w:cs="Times New Roman"/>
          <w:sz w:val="24"/>
          <w:szCs w:val="24"/>
        </w:rPr>
        <w:t xml:space="preserve"> (i.e., </w:t>
      </w:r>
      <w:r w:rsidR="009D07D9">
        <w:rPr>
          <w:rFonts w:asciiTheme="majorBidi" w:hAnsiTheme="majorBidi" w:cs="Times New Roman"/>
          <w:sz w:val="24"/>
          <w:szCs w:val="24"/>
        </w:rPr>
        <w:t>it</w:t>
      </w:r>
      <w:r w:rsidR="005B228B">
        <w:rPr>
          <w:rFonts w:asciiTheme="majorBidi" w:hAnsiTheme="majorBidi" w:cs="Times New Roman"/>
          <w:sz w:val="24"/>
          <w:szCs w:val="24"/>
        </w:rPr>
        <w:t xml:space="preserve"> </w:t>
      </w:r>
      <w:r w:rsidR="009D07D9">
        <w:rPr>
          <w:rFonts w:asciiTheme="majorBidi" w:hAnsiTheme="majorBidi" w:cs="Times New Roman"/>
          <w:sz w:val="24"/>
          <w:szCs w:val="24"/>
        </w:rPr>
        <w:t>includes positive, negative, mixed, and non-significant effects</w:t>
      </w:r>
      <w:r w:rsidR="006B059B">
        <w:rPr>
          <w:rFonts w:asciiTheme="majorBidi" w:hAnsiTheme="majorBidi" w:cs="Times New Roman"/>
          <w:sz w:val="24"/>
          <w:szCs w:val="24"/>
        </w:rPr>
        <w:t xml:space="preserve">) and is </w:t>
      </w:r>
      <w:r w:rsidR="007D1C24">
        <w:rPr>
          <w:rFonts w:asciiTheme="majorBidi" w:hAnsiTheme="majorBidi" w:cs="Times New Roman"/>
          <w:sz w:val="24"/>
          <w:szCs w:val="24"/>
        </w:rPr>
        <w:t xml:space="preserve">characterized by </w:t>
      </w:r>
      <w:r w:rsidR="006B059B">
        <w:rPr>
          <w:rFonts w:asciiTheme="majorBidi" w:hAnsiTheme="majorBidi" w:cs="Times New Roman"/>
          <w:sz w:val="24"/>
          <w:szCs w:val="24"/>
        </w:rPr>
        <w:t xml:space="preserve">a significant </w:t>
      </w:r>
      <w:r w:rsidR="006D378B">
        <w:rPr>
          <w:rFonts w:asciiTheme="majorBidi" w:hAnsiTheme="majorBidi" w:cs="Times New Roman"/>
          <w:sz w:val="24"/>
          <w:szCs w:val="24"/>
        </w:rPr>
        <w:t xml:space="preserve">publication </w:t>
      </w:r>
      <w:r w:rsidR="006B059B">
        <w:rPr>
          <w:rFonts w:asciiTheme="majorBidi" w:hAnsiTheme="majorBidi" w:cs="Times New Roman"/>
          <w:sz w:val="24"/>
          <w:szCs w:val="24"/>
        </w:rPr>
        <w:t xml:space="preserve">bias </w:t>
      </w:r>
      <w:r w:rsidR="006D378B">
        <w:rPr>
          <w:rFonts w:asciiTheme="majorBidi" w:hAnsiTheme="majorBidi" w:cs="Times New Roman"/>
          <w:sz w:val="24"/>
          <w:szCs w:val="24"/>
        </w:rPr>
        <w:t xml:space="preserve">(i.e., </w:t>
      </w:r>
      <w:r w:rsidR="00BE37B2">
        <w:rPr>
          <w:rFonts w:asciiTheme="majorBidi" w:hAnsiTheme="majorBidi" w:cs="Times New Roman"/>
          <w:sz w:val="24"/>
          <w:szCs w:val="24"/>
        </w:rPr>
        <w:t xml:space="preserve">favoring research that emphasizes the negative aspects </w:t>
      </w:r>
      <w:r w:rsidR="00347832">
        <w:rPr>
          <w:rFonts w:asciiTheme="majorBidi" w:hAnsiTheme="majorBidi" w:cs="Times New Roman"/>
          <w:sz w:val="24"/>
          <w:szCs w:val="24"/>
        </w:rPr>
        <w:t>of screens</w:t>
      </w:r>
      <w:r w:rsidR="006D378B">
        <w:rPr>
          <w:rFonts w:asciiTheme="majorBidi" w:hAnsiTheme="majorBidi" w:cs="Times New Roman"/>
          <w:sz w:val="24"/>
          <w:szCs w:val="24"/>
        </w:rPr>
        <w:t>)</w:t>
      </w:r>
      <w:r w:rsidR="009D07D9">
        <w:rPr>
          <w:rFonts w:asciiTheme="majorBidi" w:hAnsiTheme="majorBidi" w:cs="Times New Roman"/>
          <w:sz w:val="24"/>
          <w:szCs w:val="24"/>
        </w:rPr>
        <w:t xml:space="preserve">. </w:t>
      </w:r>
      <w:r w:rsidR="0022219E">
        <w:rPr>
          <w:rFonts w:ascii="Times New Roman" w:hAnsi="Times New Roman" w:cs="Times New Roman"/>
          <w:sz w:val="24"/>
          <w:szCs w:val="24"/>
        </w:rPr>
        <w:t>F</w:t>
      </w:r>
      <w:r w:rsidR="0022219E" w:rsidRPr="00950954">
        <w:rPr>
          <w:rFonts w:ascii="Times New Roman" w:hAnsi="Times New Roman" w:cs="Times New Roman"/>
          <w:sz w:val="24"/>
          <w:szCs w:val="24"/>
        </w:rPr>
        <w:t xml:space="preserve">urther research is </w:t>
      </w:r>
      <w:r w:rsidR="0022219E">
        <w:rPr>
          <w:rFonts w:ascii="Times New Roman" w:hAnsi="Times New Roman" w:cs="Times New Roman"/>
          <w:sz w:val="24"/>
          <w:szCs w:val="24"/>
        </w:rPr>
        <w:t xml:space="preserve">therefore </w:t>
      </w:r>
      <w:r w:rsidR="0022219E" w:rsidRPr="00950954">
        <w:rPr>
          <w:rFonts w:ascii="Times New Roman" w:hAnsi="Times New Roman" w:cs="Times New Roman"/>
          <w:sz w:val="24"/>
          <w:szCs w:val="24"/>
        </w:rPr>
        <w:t>needed</w:t>
      </w:r>
      <w:r w:rsidR="007D1C24">
        <w:rPr>
          <w:rFonts w:ascii="Times New Roman" w:hAnsi="Times New Roman" w:cs="Times New Roman"/>
          <w:sz w:val="24"/>
          <w:szCs w:val="24"/>
        </w:rPr>
        <w:t>,</w:t>
      </w:r>
      <w:r w:rsidR="0022219E" w:rsidRPr="00950954">
        <w:rPr>
          <w:rFonts w:ascii="Times New Roman" w:hAnsi="Times New Roman" w:cs="Times New Roman"/>
          <w:sz w:val="24"/>
          <w:szCs w:val="24"/>
        </w:rPr>
        <w:t xml:space="preserve"> </w:t>
      </w:r>
      <w:r w:rsidR="0022219E">
        <w:rPr>
          <w:rFonts w:asciiTheme="majorBidi" w:hAnsiTheme="majorBidi" w:cs="Times New Roman"/>
          <w:sz w:val="24"/>
          <w:szCs w:val="24"/>
        </w:rPr>
        <w:t xml:space="preserve">in order to form scientifically valid guidelines for parents. </w:t>
      </w:r>
      <w:r w:rsidR="009D07D9" w:rsidRPr="00950954">
        <w:rPr>
          <w:rFonts w:ascii="Times New Roman" w:hAnsi="Times New Roman" w:cs="Times New Roman"/>
          <w:sz w:val="24"/>
          <w:szCs w:val="24"/>
        </w:rPr>
        <w:t xml:space="preserve">Instead of focusing on direct relationships, </w:t>
      </w:r>
      <w:r w:rsidR="0022219E">
        <w:rPr>
          <w:rFonts w:ascii="Times New Roman" w:hAnsi="Times New Roman" w:cs="Times New Roman"/>
          <w:sz w:val="24"/>
          <w:szCs w:val="24"/>
        </w:rPr>
        <w:t xml:space="preserve">researchers </w:t>
      </w:r>
      <w:r w:rsidR="003D4A7D">
        <w:rPr>
          <w:rFonts w:ascii="Times New Roman" w:hAnsi="Times New Roman" w:cs="Times New Roman"/>
          <w:sz w:val="24"/>
          <w:szCs w:val="24"/>
        </w:rPr>
        <w:t xml:space="preserve">are encouraged to </w:t>
      </w:r>
      <w:r w:rsidR="009D07D9" w:rsidRPr="00950954">
        <w:rPr>
          <w:rFonts w:ascii="Times New Roman" w:hAnsi="Times New Roman" w:cs="Times New Roman"/>
          <w:sz w:val="24"/>
          <w:szCs w:val="24"/>
        </w:rPr>
        <w:t>search for mediating variable</w:t>
      </w:r>
      <w:r w:rsidR="00347832">
        <w:rPr>
          <w:rFonts w:ascii="Times New Roman" w:hAnsi="Times New Roman" w:cs="Times New Roman"/>
          <w:sz w:val="24"/>
          <w:szCs w:val="24"/>
        </w:rPr>
        <w:t>s</w:t>
      </w:r>
      <w:r w:rsidR="0039732A">
        <w:rPr>
          <w:rFonts w:ascii="Times New Roman" w:hAnsi="Times New Roman" w:cs="Times New Roman"/>
          <w:sz w:val="24"/>
          <w:szCs w:val="24"/>
        </w:rPr>
        <w:t xml:space="preserve">, such as personality traits </w:t>
      </w:r>
      <w:r w:rsidR="007D7834">
        <w:rPr>
          <w:rFonts w:ascii="Times New Roman" w:hAnsi="Times New Roman" w:cs="Times New Roman"/>
          <w:sz w:val="24"/>
          <w:szCs w:val="24"/>
        </w:rPr>
        <w:t xml:space="preserve">or </w:t>
      </w:r>
      <w:r w:rsidR="0039732A">
        <w:rPr>
          <w:rFonts w:ascii="Times New Roman" w:hAnsi="Times New Roman" w:cs="Times New Roman"/>
          <w:sz w:val="24"/>
          <w:szCs w:val="24"/>
        </w:rPr>
        <w:t xml:space="preserve">specific </w:t>
      </w:r>
      <w:r w:rsidR="0022219E">
        <w:rPr>
          <w:rFonts w:ascii="Times New Roman" w:hAnsi="Times New Roman" w:cs="Times New Roman"/>
          <w:sz w:val="24"/>
          <w:szCs w:val="24"/>
        </w:rPr>
        <w:t xml:space="preserve">types of usages and </w:t>
      </w:r>
      <w:r w:rsidR="0039732A">
        <w:rPr>
          <w:rFonts w:ascii="Times New Roman" w:hAnsi="Times New Roman" w:cs="Times New Roman"/>
          <w:sz w:val="24"/>
          <w:szCs w:val="24"/>
        </w:rPr>
        <w:t>contents</w:t>
      </w:r>
      <w:r w:rsidR="0022219E">
        <w:rPr>
          <w:rFonts w:ascii="Times New Roman" w:hAnsi="Times New Roman" w:cs="Times New Roman"/>
          <w:sz w:val="24"/>
          <w:szCs w:val="24"/>
        </w:rPr>
        <w:t>, which</w:t>
      </w:r>
      <w:r w:rsidR="00347832">
        <w:rPr>
          <w:rFonts w:ascii="Times New Roman" w:hAnsi="Times New Roman" w:cs="Times New Roman"/>
          <w:sz w:val="24"/>
          <w:szCs w:val="24"/>
        </w:rPr>
        <w:t xml:space="preserve"> could shed more light on the complex relationships </w:t>
      </w:r>
      <w:r w:rsidR="009D07D9" w:rsidRPr="00950954">
        <w:rPr>
          <w:rFonts w:ascii="Times New Roman" w:hAnsi="Times New Roman" w:cs="Times New Roman"/>
          <w:sz w:val="24"/>
          <w:szCs w:val="24"/>
        </w:rPr>
        <w:t>between screen use and psychological outcomes</w:t>
      </w:r>
      <w:r w:rsidR="0039732A">
        <w:rPr>
          <w:rFonts w:ascii="Times New Roman" w:hAnsi="Times New Roman" w:cs="Times New Roman"/>
          <w:sz w:val="24"/>
          <w:szCs w:val="24"/>
        </w:rPr>
        <w:t xml:space="preserve"> </w:t>
      </w:r>
      <w:r w:rsidR="0039732A">
        <w:rPr>
          <w:rFonts w:ascii="Times New Roman" w:hAnsi="Times New Roman" w:cs="Times New Roman"/>
          <w:sz w:val="24"/>
          <w:szCs w:val="24"/>
        </w:rPr>
        <w:fldChar w:fldCharType="begin"/>
      </w:r>
      <w:r w:rsidR="007D7834">
        <w:rPr>
          <w:rFonts w:ascii="Times New Roman" w:hAnsi="Times New Roman" w:cs="Times New Roman"/>
          <w:sz w:val="24"/>
          <w:szCs w:val="24"/>
        </w:rPr>
        <w:instrText xml:space="preserve"> ADDIN EN.CITE &lt;EndNote&gt;&lt;Cite&gt;&lt;Author&gt;Frost&lt;/Author&gt;&lt;Year&gt;2017&lt;/Year&gt;&lt;IDText&gt;A systematic review of the mental health outcomes associated with Facebook use&lt;/IDText&gt;&lt;DisplayText&gt;(Beyens et al., 2018; Frost &amp;amp; Rickwood, 2017)&lt;/DisplayText&gt;&lt;record&gt;&lt;isbn&gt;0747-5632&lt;/isbn&gt;&lt;titles&gt;&lt;title&gt;A systematic review of the mental health outcomes associated with Facebook use&lt;/title&gt;&lt;secondary-title&gt;Computers in Human Behavior&lt;/secondary-title&gt;&lt;/titles&gt;&lt;pages&gt;576-600&lt;/pages&gt;&lt;contributors&gt;&lt;authors&gt;&lt;author&gt;Frost, Rachel L.&lt;/author&gt;&lt;author&gt;Rickwood, Debra J.&lt;/author&gt;&lt;/authors&gt;&lt;/contributors&gt;&lt;added-date format="utc"&gt;1525024999&lt;/added-date&gt;&lt;ref-type name="Journal Article"&gt;17&lt;/ref-type&gt;&lt;dates&gt;&lt;year&gt;2017&lt;/year&gt;&lt;/dates&gt;&lt;rec-number&gt;620&lt;/rec-number&gt;&lt;publisher&gt;Elsevier&lt;/publisher&gt;&lt;last-updated-date format="utc"&gt;1525024999&lt;/last-updated-date&gt;&lt;volume&gt;76&lt;/volume&gt;&lt;/record&gt;&lt;/Cite&gt;&lt;Cite&gt;&lt;Author&gt;Beyens&lt;/Author&gt;&lt;Year&gt;2018&lt;/Year&gt;&lt;IDText&gt;Screen media use and ADHD-related behaviors: Four decades of research&lt;/IDText&gt;&lt;record&gt;&lt;isbn&gt;0027-8424&lt;/isbn&gt;&lt;titles&gt;&lt;title&gt;Screen media use and ADHD-related behaviors: Four decades of research&lt;/title&gt;&lt;secondary-title&gt;Proceedings of the National Academy of Sciences&lt;/secondary-title&gt;&lt;/titles&gt;&lt;pages&gt;9875-9881&lt;/pages&gt;&lt;number&gt;40&lt;/number&gt;&lt;contributors&gt;&lt;authors&gt;&lt;author&gt;Beyens, Ine&lt;/author&gt;&lt;author&gt;Valkenburg, Patti M.&lt;/author&gt;&lt;author&gt;Piotrowski, Jessica Taylor&lt;/author&gt;&lt;/authors&gt;&lt;/contributors&gt;&lt;added-date format="utc"&gt;1543857538&lt;/added-date&gt;&lt;ref-type name="Journal Article"&gt;17&lt;/ref-type&gt;&lt;dates&gt;&lt;year&gt;2018&lt;/year&gt;&lt;/dates&gt;&lt;rec-number&gt;756&lt;/rec-number&gt;&lt;publisher&gt;National Acad Sciences&lt;/publisher&gt;&lt;last-updated-date format="utc"&gt;1543857538&lt;/last-updated-date&gt;&lt;volume&gt;115&lt;/volume&gt;&lt;/record&gt;&lt;/Cite&gt;&lt;/EndNote&gt;</w:instrText>
      </w:r>
      <w:r w:rsidR="0039732A">
        <w:rPr>
          <w:rFonts w:ascii="Times New Roman" w:hAnsi="Times New Roman" w:cs="Times New Roman"/>
          <w:sz w:val="24"/>
          <w:szCs w:val="24"/>
        </w:rPr>
        <w:fldChar w:fldCharType="separate"/>
      </w:r>
      <w:r w:rsidR="007D7834">
        <w:rPr>
          <w:rFonts w:ascii="Times New Roman" w:hAnsi="Times New Roman" w:cs="Times New Roman"/>
          <w:noProof/>
          <w:sz w:val="24"/>
          <w:szCs w:val="24"/>
        </w:rPr>
        <w:t>(Beyens et al., 2018; Frost &amp; Rickwood, 2017)</w:t>
      </w:r>
      <w:r w:rsidR="0039732A">
        <w:rPr>
          <w:rFonts w:ascii="Times New Roman" w:hAnsi="Times New Roman" w:cs="Times New Roman"/>
          <w:sz w:val="24"/>
          <w:szCs w:val="24"/>
        </w:rPr>
        <w:fldChar w:fldCharType="end"/>
      </w:r>
      <w:r w:rsidR="0039732A">
        <w:rPr>
          <w:rFonts w:ascii="Times New Roman" w:hAnsi="Times New Roman" w:cs="Times New Roman"/>
          <w:sz w:val="24"/>
          <w:szCs w:val="24"/>
        </w:rPr>
        <w:t>.</w:t>
      </w:r>
      <w:r w:rsidR="0022219E">
        <w:rPr>
          <w:rFonts w:ascii="Times New Roman" w:hAnsi="Times New Roman" w:cs="Times New Roman"/>
          <w:sz w:val="24"/>
          <w:szCs w:val="24"/>
        </w:rPr>
        <w:t xml:space="preserve"> With great respect to the work that was conducted by the WHO so far, we suggest </w:t>
      </w:r>
      <w:r w:rsidR="00163CBB">
        <w:rPr>
          <w:rFonts w:ascii="Times New Roman" w:hAnsi="Times New Roman" w:cs="Times New Roman"/>
          <w:sz w:val="24"/>
          <w:szCs w:val="24"/>
        </w:rPr>
        <w:t>three</w:t>
      </w:r>
      <w:r w:rsidR="0022219E">
        <w:rPr>
          <w:rFonts w:ascii="Times New Roman" w:hAnsi="Times New Roman" w:cs="Times New Roman"/>
          <w:sz w:val="24"/>
          <w:szCs w:val="24"/>
        </w:rPr>
        <w:t xml:space="preserve"> practical avenues for researchers who wish to </w:t>
      </w:r>
      <w:r w:rsidR="002F139A">
        <w:rPr>
          <w:rFonts w:ascii="Times New Roman" w:hAnsi="Times New Roman" w:cs="Times New Roman"/>
          <w:sz w:val="24"/>
          <w:szCs w:val="24"/>
        </w:rPr>
        <w:t xml:space="preserve">provide scientifically sound (and in our view, more balanced) guidelines on screen use for children. </w:t>
      </w:r>
    </w:p>
    <w:p w14:paraId="0101A396" w14:textId="78CA82C0" w:rsidR="00163CBB" w:rsidRDefault="008250FC" w:rsidP="00EA18AF">
      <w:pPr>
        <w:pStyle w:val="a3"/>
        <w:numPr>
          <w:ilvl w:val="0"/>
          <w:numId w:val="37"/>
        </w:numPr>
        <w:spacing w:after="0" w:line="480" w:lineRule="auto"/>
        <w:ind w:left="0" w:firstLine="720"/>
        <w:rPr>
          <w:rFonts w:ascii="Times New Roman" w:hAnsi="Times New Roman" w:cs="Times New Roman"/>
          <w:b/>
          <w:bCs/>
          <w:sz w:val="24"/>
          <w:szCs w:val="24"/>
        </w:rPr>
      </w:pPr>
      <w:bookmarkStart w:id="2" w:name="_Hlk54103202"/>
      <w:bookmarkEnd w:id="1"/>
      <w:r w:rsidRPr="00163CBB">
        <w:rPr>
          <w:rFonts w:ascii="Times New Roman" w:hAnsi="Times New Roman" w:cs="Times New Roman"/>
          <w:b/>
          <w:bCs/>
          <w:sz w:val="24"/>
          <w:szCs w:val="24"/>
        </w:rPr>
        <w:t>Distinguish between normative use and pathological overuse of screens.</w:t>
      </w:r>
      <w:bookmarkEnd w:id="2"/>
      <w:r w:rsidRPr="00163CBB">
        <w:rPr>
          <w:rFonts w:ascii="Times New Roman" w:hAnsi="Times New Roman" w:cs="Times New Roman"/>
          <w:sz w:val="24"/>
          <w:szCs w:val="24"/>
        </w:rPr>
        <w:t xml:space="preserve"> While pure screen time has not been proven to have negative psychological outcomes, pathological overuse of screens may definitely be dangerous </w:t>
      </w:r>
      <w:r w:rsidRPr="00163CBB">
        <w:rPr>
          <w:rFonts w:ascii="Times New Roman" w:hAnsi="Times New Roman" w:cs="Times New Roman"/>
          <w:sz w:val="24"/>
          <w:szCs w:val="24"/>
        </w:rPr>
        <w:fldChar w:fldCharType="begin"/>
      </w:r>
      <w:r w:rsidR="005500BE">
        <w:rPr>
          <w:rFonts w:ascii="Times New Roman" w:hAnsi="Times New Roman" w:cs="Times New Roman"/>
          <w:sz w:val="24"/>
          <w:szCs w:val="24"/>
        </w:rPr>
        <w:instrText xml:space="preserve"> ADDIN EN.CITE &lt;EndNote&gt;&lt;Cite&gt;&lt;Author&gt;Elhai&lt;/Author&gt;&lt;Year&gt;2017&lt;/Year&gt;&lt;IDText&gt;Problematic smartphone use: A conceptual overview and systematic review of relations with anxiety and depression psychopathology&lt;/IDText&gt;&lt;DisplayText&gt;(Elhai et al., 2017)&lt;/DisplayText&gt;&lt;record&gt;&lt;isbn&gt;0165-0327&lt;/isbn&gt;&lt;titles&gt;&lt;title&gt;Problematic smartphone use: A conceptual overview and systematic review of relations with anxiety and depression psychopathology&lt;/title&gt;&lt;secondary-title&gt;Journal of affective disorders&lt;/secondary-title&gt;&lt;/titles&gt;&lt;pages&gt;251-259&lt;/pages&gt;&lt;contributors&gt;&lt;authors&gt;&lt;author&gt;Elhai, Jon D.&lt;/author&gt;&lt;author&gt;Dvorak, Robert D.&lt;/author&gt;&lt;author&gt;Levine, Jason C.&lt;/author&gt;&lt;author&gt;Hall, Brian J.&lt;/author&gt;&lt;/authors&gt;&lt;/contributors&gt;&lt;added-date format="utc"&gt;1543858298&lt;/added-date&gt;&lt;ref-type name="Journal Article"&gt;17&lt;/ref-type&gt;&lt;dates&gt;&lt;year&gt;2017&lt;/year&gt;&lt;/dates&gt;&lt;rec-number&gt;758&lt;/rec-number&gt;&lt;publisher&gt;Elsevier&lt;/publisher&gt;&lt;last-updated-date format="utc"&gt;1543858298&lt;/last-updated-date&gt;&lt;volume&gt;207&lt;/volume&gt;&lt;/record&gt;&lt;/Cite&gt;&lt;/EndNote&gt;</w:instrText>
      </w:r>
      <w:r w:rsidRPr="00163CBB">
        <w:rPr>
          <w:rFonts w:ascii="Times New Roman" w:hAnsi="Times New Roman" w:cs="Times New Roman"/>
          <w:sz w:val="24"/>
          <w:szCs w:val="24"/>
        </w:rPr>
        <w:fldChar w:fldCharType="separate"/>
      </w:r>
      <w:r w:rsidR="005500BE">
        <w:rPr>
          <w:rFonts w:ascii="Times New Roman" w:hAnsi="Times New Roman" w:cs="Times New Roman"/>
          <w:noProof/>
          <w:sz w:val="24"/>
          <w:szCs w:val="24"/>
        </w:rPr>
        <w:t>(Elhai et al., 2017)</w:t>
      </w:r>
      <w:r w:rsidRPr="00163CBB">
        <w:rPr>
          <w:rFonts w:ascii="Times New Roman" w:hAnsi="Times New Roman" w:cs="Times New Roman"/>
          <w:sz w:val="24"/>
          <w:szCs w:val="24"/>
        </w:rPr>
        <w:fldChar w:fldCharType="end"/>
      </w:r>
      <w:r w:rsidRPr="00163CBB">
        <w:rPr>
          <w:rFonts w:ascii="Times New Roman" w:hAnsi="Times New Roman" w:cs="Times New Roman"/>
          <w:sz w:val="24"/>
          <w:szCs w:val="24"/>
        </w:rPr>
        <w:t xml:space="preserve">, </w:t>
      </w:r>
      <w:r w:rsidR="002F6801">
        <w:rPr>
          <w:rFonts w:ascii="Times New Roman" w:hAnsi="Times New Roman" w:cs="Times New Roman"/>
          <w:sz w:val="24"/>
          <w:szCs w:val="24"/>
        </w:rPr>
        <w:t xml:space="preserve">as is the case in </w:t>
      </w:r>
      <w:r w:rsidRPr="00163CBB">
        <w:rPr>
          <w:rFonts w:ascii="Times New Roman" w:hAnsi="Times New Roman" w:cs="Times New Roman"/>
          <w:sz w:val="24"/>
          <w:szCs w:val="24"/>
        </w:rPr>
        <w:t>most human behaviors (e.g., eating, working</w:t>
      </w:r>
      <w:r w:rsidR="006719FD">
        <w:rPr>
          <w:rFonts w:ascii="Times New Roman" w:hAnsi="Times New Roman" w:cs="Times New Roman"/>
          <w:sz w:val="24"/>
          <w:szCs w:val="24"/>
        </w:rPr>
        <w:t xml:space="preserve">, and even </w:t>
      </w:r>
      <w:r w:rsidR="006719FD" w:rsidRPr="00163CBB">
        <w:rPr>
          <w:rFonts w:ascii="Times New Roman" w:hAnsi="Times New Roman" w:cs="Times New Roman"/>
          <w:sz w:val="24"/>
          <w:szCs w:val="24"/>
        </w:rPr>
        <w:t>exercising</w:t>
      </w:r>
      <w:r w:rsidRPr="00163CBB">
        <w:rPr>
          <w:rFonts w:ascii="Times New Roman" w:hAnsi="Times New Roman" w:cs="Times New Roman"/>
          <w:sz w:val="24"/>
          <w:szCs w:val="24"/>
        </w:rPr>
        <w:t xml:space="preserve">). Different terms are mentioned in the literature to describe this pathological overuse (i.e., addiction, dependency, compulsive, and problematic use) </w:t>
      </w:r>
      <w:r w:rsidRPr="00163CBB">
        <w:rPr>
          <w:rFonts w:ascii="Times New Roman" w:hAnsi="Times New Roman" w:cs="Times New Roman"/>
          <w:sz w:val="24"/>
          <w:szCs w:val="24"/>
        </w:rPr>
        <w:fldChar w:fldCharType="begin"/>
      </w:r>
      <w:r w:rsidRPr="00163CBB">
        <w:rPr>
          <w:rFonts w:ascii="Times New Roman" w:hAnsi="Times New Roman" w:cs="Times New Roman"/>
          <w:sz w:val="24"/>
          <w:szCs w:val="24"/>
        </w:rPr>
        <w:instrText xml:space="preserve"> ADDIN EN.CITE &lt;EndNote&gt;&lt;Cite  &gt;&lt;Author&gt;Kardefelt-Winther&lt;/Author&gt;&lt;Year&gt;2014&lt;/Year&gt;&lt;RecNum&gt;850&lt;/RecNum&gt;&lt;Prefix&gt;&lt;/Prefix&gt;&lt;Suffix&gt;&lt;/Suffix&gt;&lt;Pages&gt;&lt;/Pages&gt;&lt;DisplayText&gt;(Kardefelt-Winther, 2014)&lt;/DisplayText&gt;&lt;record&gt;&lt;isbn&gt;0747-5632&lt;/isbn&gt;&lt;titles&gt;&lt;title&gt;A conceptual and methodological critique of internet addiction research: Towards a model of compensatory internet use&lt;/title&gt;&lt;secondary-title&gt;Computers in Human Behavior&lt;/secondary-title&gt;&lt;/titles&gt;&lt;pages&gt;351-354&lt;/pages&gt;&lt;contributors&gt;&lt;authors&gt;&lt;author&gt;Kardefelt-Winther, Daniel&lt;/author&gt;&lt;/authors&gt;&lt;/contributors&gt;&lt;added-date format="utc"&gt;1561888439&lt;/added-date&gt;&lt;ref-type name="Journal Article"&gt;17&lt;/ref-type&gt;&lt;dates&gt;&lt;year&gt;2014&lt;/year&gt;&lt;/dates&gt;&lt;rec-number&gt;850&lt;/rec-number&gt;&lt;publisher&gt;Elsevier&lt;/publisher&gt;&lt;last-updated-date format="utc"&gt;1561888439&lt;/last-updated-date&gt;&lt;volume&gt;31&lt;/volume&gt;&lt;/record&gt;&lt;/Cite&gt;&lt;/EndNote&gt;</w:instrText>
      </w:r>
      <w:r w:rsidRPr="00163CBB">
        <w:rPr>
          <w:rFonts w:ascii="Times New Roman" w:hAnsi="Times New Roman" w:cs="Times New Roman"/>
          <w:sz w:val="24"/>
          <w:szCs w:val="24"/>
        </w:rPr>
        <w:fldChar w:fldCharType="separate"/>
      </w:r>
      <w:r w:rsidRPr="00163CBB">
        <w:rPr>
          <w:rFonts w:ascii="Times New Roman" w:hAnsi="Times New Roman" w:cs="Times New Roman"/>
          <w:sz w:val="24"/>
          <w:szCs w:val="24"/>
        </w:rPr>
        <w:t>(Kardefelt-Winther, 2014)</w:t>
      </w:r>
      <w:r w:rsidRPr="00163CBB">
        <w:rPr>
          <w:rFonts w:ascii="Times New Roman" w:hAnsi="Times New Roman" w:cs="Times New Roman"/>
          <w:sz w:val="24"/>
          <w:szCs w:val="24"/>
        </w:rPr>
        <w:fldChar w:fldCharType="end"/>
      </w:r>
      <w:r w:rsidRPr="00163CBB">
        <w:rPr>
          <w:rFonts w:ascii="Times New Roman" w:hAnsi="Times New Roman" w:cs="Times New Roman"/>
          <w:sz w:val="24"/>
          <w:szCs w:val="24"/>
        </w:rPr>
        <w:t xml:space="preserve"> but they all share a common ground</w:t>
      </w:r>
      <w:r w:rsidR="002F6801">
        <w:rPr>
          <w:rFonts w:ascii="Times New Roman" w:hAnsi="Times New Roman" w:cs="Times New Roman"/>
          <w:sz w:val="24"/>
          <w:szCs w:val="24"/>
        </w:rPr>
        <w:t>:</w:t>
      </w:r>
      <w:r w:rsidRPr="00163CBB">
        <w:rPr>
          <w:rFonts w:ascii="Times New Roman" w:hAnsi="Times New Roman" w:cs="Times New Roman"/>
          <w:sz w:val="24"/>
          <w:szCs w:val="24"/>
        </w:rPr>
        <w:t xml:space="preserve"> Children (and adults) engaging in pathological overuse of screens experience a compulsory need to use the screen-technology and experience painful withdrawal symptoms when they are deprived from it. Researchers are therefore recommended to distinguish between normative and pathological overuse of screens and examine </w:t>
      </w:r>
      <w:r w:rsidR="002F6801">
        <w:rPr>
          <w:rFonts w:ascii="Times New Roman" w:hAnsi="Times New Roman" w:cs="Times New Roman"/>
          <w:sz w:val="24"/>
          <w:szCs w:val="24"/>
        </w:rPr>
        <w:t xml:space="preserve">the </w:t>
      </w:r>
      <w:r w:rsidRPr="00163CBB">
        <w:rPr>
          <w:rFonts w:ascii="Times New Roman" w:hAnsi="Times New Roman" w:cs="Times New Roman"/>
          <w:sz w:val="24"/>
          <w:szCs w:val="24"/>
        </w:rPr>
        <w:t>unique impacts of each types of screen use.</w:t>
      </w:r>
    </w:p>
    <w:p w14:paraId="05ECE8FC" w14:textId="1AEF40E5" w:rsidR="00163CBB" w:rsidRPr="00163CBB" w:rsidRDefault="008250FC" w:rsidP="00EA18AF">
      <w:pPr>
        <w:pStyle w:val="a3"/>
        <w:numPr>
          <w:ilvl w:val="0"/>
          <w:numId w:val="37"/>
        </w:numPr>
        <w:spacing w:after="0" w:line="480" w:lineRule="auto"/>
        <w:ind w:left="0" w:firstLine="720"/>
        <w:rPr>
          <w:rFonts w:asciiTheme="majorBidi" w:eastAsia="Calibri" w:hAnsiTheme="majorBidi" w:cstheme="majorBidi"/>
          <w:sz w:val="24"/>
          <w:szCs w:val="24"/>
        </w:rPr>
      </w:pPr>
      <w:bookmarkStart w:id="3" w:name="_Hlk54103209"/>
      <w:r w:rsidRPr="00163CBB">
        <w:rPr>
          <w:rFonts w:ascii="Times New Roman" w:hAnsi="Times New Roman" w:cs="Times New Roman"/>
          <w:b/>
          <w:bCs/>
          <w:sz w:val="24"/>
          <w:szCs w:val="24"/>
        </w:rPr>
        <w:lastRenderedPageBreak/>
        <w:t>Focus on deprived healthy daily behaviors.</w:t>
      </w:r>
      <w:r w:rsidRPr="00163CBB">
        <w:rPr>
          <w:rFonts w:ascii="Times New Roman" w:hAnsi="Times New Roman" w:cs="Times New Roman"/>
          <w:sz w:val="24"/>
          <w:szCs w:val="24"/>
        </w:rPr>
        <w:t xml:space="preserve"> </w:t>
      </w:r>
      <w:bookmarkEnd w:id="3"/>
      <w:r w:rsidRPr="00163CBB">
        <w:rPr>
          <w:rFonts w:ascii="Times New Roman" w:hAnsi="Times New Roman" w:cs="Times New Roman"/>
          <w:sz w:val="24"/>
          <w:szCs w:val="24"/>
        </w:rPr>
        <w:t xml:space="preserve">Aside from dependency, </w:t>
      </w:r>
      <w:r w:rsidR="00177461">
        <w:rPr>
          <w:rFonts w:ascii="Times New Roman" w:hAnsi="Times New Roman" w:cs="Times New Roman"/>
          <w:sz w:val="24"/>
          <w:szCs w:val="24"/>
        </w:rPr>
        <w:t xml:space="preserve">the overuse of screens may have an indirect negative effect on children's development through an important third mediator – a substantial </w:t>
      </w:r>
      <w:r w:rsidR="00D757F9" w:rsidRPr="00163CBB">
        <w:rPr>
          <w:rFonts w:ascii="Times New Roman" w:hAnsi="Times New Roman" w:cs="Times New Roman"/>
          <w:sz w:val="24"/>
          <w:szCs w:val="24"/>
        </w:rPr>
        <w:t xml:space="preserve">reduction in </w:t>
      </w:r>
      <w:r w:rsidRPr="00163CBB">
        <w:rPr>
          <w:rFonts w:ascii="Times New Roman" w:hAnsi="Times New Roman" w:cs="Times New Roman"/>
          <w:sz w:val="24"/>
          <w:szCs w:val="24"/>
        </w:rPr>
        <w:t>positive and constructive daily behaviors, such as exercising</w:t>
      </w:r>
      <w:r w:rsidR="00D757F9" w:rsidRPr="00163CBB">
        <w:rPr>
          <w:rFonts w:ascii="Times New Roman" w:hAnsi="Times New Roman" w:cs="Times New Roman"/>
          <w:sz w:val="24"/>
          <w:szCs w:val="24"/>
        </w:rPr>
        <w:t>, sleeping,</w:t>
      </w:r>
      <w:r w:rsidRPr="00163CBB">
        <w:rPr>
          <w:rFonts w:ascii="Times New Roman" w:hAnsi="Times New Roman" w:cs="Times New Roman"/>
          <w:sz w:val="24"/>
          <w:szCs w:val="24"/>
        </w:rPr>
        <w:t xml:space="preserve"> or interacting with friends </w:t>
      </w:r>
      <w:r w:rsidRPr="00163CBB">
        <w:rPr>
          <w:rFonts w:ascii="Times New Roman" w:hAnsi="Times New Roman" w:cs="Times New Roman"/>
          <w:sz w:val="24"/>
          <w:szCs w:val="24"/>
        </w:rPr>
        <w:fldChar w:fldCharType="begin"/>
      </w:r>
      <w:r w:rsidR="00FF05A3" w:rsidRPr="00163CBB">
        <w:rPr>
          <w:rFonts w:ascii="Times New Roman" w:hAnsi="Times New Roman" w:cs="Times New Roman"/>
          <w:sz w:val="24"/>
          <w:szCs w:val="24"/>
        </w:rPr>
        <w:instrText xml:space="preserve"> ADDIN EN.CITE &lt;EndNote&gt;&lt;Cite&gt;&lt;Author&gt;Ophir&lt;/Author&gt;&lt;Year&gt;2019&lt;/Year&gt;&lt;RecNum&gt;848&lt;/RecNum&gt;&lt;DisplayText&gt;(Ophir, Lipshits-Braziler, et al., 2019)&lt;/DisplayText&gt;&lt;record&gt;&lt;urls&gt;&lt;related-urls&gt;&lt;url&gt;https://doi.org/10.1177/2167702619849412&lt;/url&gt;&lt;/related-urls&gt;&lt;/urls&gt;&lt;isbn&gt;2167-7026&lt;/isbn&gt;&lt;titles&gt;&lt;title&gt;New-Media Screen Time is Not (Necessarily) Linked to Depression: Comments on Twenge, Joiner, Rogers, and Martin (2018)&lt;/title&gt;&lt;secondary-title&gt;Clinical Psychological Science&lt;/secondary-title&gt;&lt;/titles&gt;&lt;pages&gt;2167702619849412&lt;/pages&gt;&lt;access-date&gt;2019/06/30&lt;/access-date&gt;&lt;contributors&gt;&lt;authors&gt;&lt;author&gt;Ophir, Yaakov&lt;/author&gt;&lt;author&gt;Lipshits-Braziler, Yuliya&lt;/author&gt;&lt;author&gt;Rosenberg, Hananel&lt;/author&gt;&lt;/authors&gt;&lt;/contributors&gt;&lt;added-date format="utc"&gt;1561881822&lt;/added-date&gt;&lt;ref-type name="Journal Article"&gt;17&lt;/ref-type&gt;&lt;dates&gt;&lt;year&gt;2019&lt;/year&gt;&lt;/dates&gt;&lt;rec-number&gt;848&lt;/rec-number&gt;&lt;publisher&gt;SAGE Publications Inc&lt;/publisher&gt;&lt;last-updated-date format="utc"&gt;1561881822&lt;/last-updated-date&gt;&lt;electronic-resource-num&gt;10.1177/2167702619849412&lt;/electronic-resource-num&gt;&lt;/record&gt;&lt;/Cite&gt;&lt;/EndNote&gt;</w:instrText>
      </w:r>
      <w:r w:rsidRPr="00163CBB">
        <w:rPr>
          <w:rFonts w:ascii="Times New Roman" w:hAnsi="Times New Roman" w:cs="Times New Roman"/>
          <w:sz w:val="24"/>
          <w:szCs w:val="24"/>
        </w:rPr>
        <w:fldChar w:fldCharType="separate"/>
      </w:r>
      <w:r w:rsidR="00FF05A3" w:rsidRPr="00163CBB">
        <w:rPr>
          <w:rFonts w:ascii="Times New Roman" w:hAnsi="Times New Roman" w:cs="Times New Roman"/>
          <w:noProof/>
          <w:sz w:val="24"/>
          <w:szCs w:val="24"/>
        </w:rPr>
        <w:t>(Ophir, Lipshits-Braziler, et al., 2019)</w:t>
      </w:r>
      <w:r w:rsidRPr="00163CBB">
        <w:rPr>
          <w:rFonts w:ascii="Times New Roman" w:hAnsi="Times New Roman" w:cs="Times New Roman"/>
          <w:sz w:val="24"/>
          <w:szCs w:val="24"/>
        </w:rPr>
        <w:fldChar w:fldCharType="end"/>
      </w:r>
      <w:r w:rsidRPr="00163CBB">
        <w:rPr>
          <w:rFonts w:ascii="Times New Roman" w:hAnsi="Times New Roman" w:cs="Times New Roman"/>
          <w:sz w:val="24"/>
          <w:szCs w:val="24"/>
        </w:rPr>
        <w:t xml:space="preserve">. </w:t>
      </w:r>
      <w:r w:rsidR="00D757F9" w:rsidRPr="00163CBB">
        <w:rPr>
          <w:rFonts w:ascii="Times New Roman" w:hAnsi="Times New Roman" w:cs="Times New Roman"/>
          <w:sz w:val="24"/>
          <w:szCs w:val="24"/>
        </w:rPr>
        <w:t xml:space="preserve">Researchers </w:t>
      </w:r>
      <w:r w:rsidR="00B30847">
        <w:rPr>
          <w:rFonts w:ascii="Times New Roman" w:hAnsi="Times New Roman" w:cs="Times New Roman"/>
          <w:sz w:val="24"/>
          <w:szCs w:val="24"/>
        </w:rPr>
        <w:t xml:space="preserve">are </w:t>
      </w:r>
      <w:r w:rsidRPr="00163CBB">
        <w:rPr>
          <w:rFonts w:ascii="Times New Roman" w:hAnsi="Times New Roman" w:cs="Times New Roman"/>
          <w:sz w:val="24"/>
          <w:szCs w:val="24"/>
        </w:rPr>
        <w:t xml:space="preserve">therefore </w:t>
      </w:r>
      <w:r w:rsidR="00B30847">
        <w:rPr>
          <w:rFonts w:ascii="Times New Roman" w:hAnsi="Times New Roman" w:cs="Times New Roman"/>
          <w:sz w:val="24"/>
          <w:szCs w:val="24"/>
        </w:rPr>
        <w:t xml:space="preserve">advised to </w:t>
      </w:r>
      <w:r w:rsidRPr="00163CBB">
        <w:rPr>
          <w:rFonts w:ascii="Times New Roman" w:hAnsi="Times New Roman" w:cs="Times New Roman"/>
          <w:sz w:val="24"/>
          <w:szCs w:val="24"/>
        </w:rPr>
        <w:t xml:space="preserve">direct their efforts to </w:t>
      </w:r>
      <w:r w:rsidR="00D757F9" w:rsidRPr="00163CBB">
        <w:rPr>
          <w:rFonts w:ascii="Times New Roman" w:hAnsi="Times New Roman" w:cs="Times New Roman"/>
          <w:sz w:val="24"/>
          <w:szCs w:val="24"/>
        </w:rPr>
        <w:t>analyz</w:t>
      </w:r>
      <w:r w:rsidR="00177461">
        <w:rPr>
          <w:rFonts w:ascii="Times New Roman" w:hAnsi="Times New Roman" w:cs="Times New Roman"/>
          <w:sz w:val="24"/>
          <w:szCs w:val="24"/>
        </w:rPr>
        <w:t>e</w:t>
      </w:r>
      <w:r w:rsidR="00D757F9" w:rsidRPr="00163CBB">
        <w:rPr>
          <w:rFonts w:ascii="Times New Roman" w:hAnsi="Times New Roman" w:cs="Times New Roman"/>
          <w:sz w:val="24"/>
          <w:szCs w:val="24"/>
        </w:rPr>
        <w:t xml:space="preserve"> the </w:t>
      </w:r>
      <w:r w:rsidR="00B30847">
        <w:rPr>
          <w:rFonts w:ascii="Times New Roman" w:hAnsi="Times New Roman" w:cs="Times New Roman"/>
          <w:sz w:val="24"/>
          <w:szCs w:val="24"/>
        </w:rPr>
        <w:t xml:space="preserve">mediating </w:t>
      </w:r>
      <w:r w:rsidR="00D757F9" w:rsidRPr="00163CBB">
        <w:rPr>
          <w:rFonts w:ascii="Times New Roman" w:hAnsi="Times New Roman" w:cs="Times New Roman"/>
          <w:sz w:val="24"/>
          <w:szCs w:val="24"/>
        </w:rPr>
        <w:t xml:space="preserve">role </w:t>
      </w:r>
      <w:r w:rsidRPr="00163CBB">
        <w:rPr>
          <w:rFonts w:ascii="Times New Roman" w:hAnsi="Times New Roman" w:cs="Times New Roman"/>
          <w:sz w:val="24"/>
          <w:szCs w:val="24"/>
        </w:rPr>
        <w:t xml:space="preserve">of these positive behaviors. This recommendation </w:t>
      </w:r>
      <w:proofErr w:type="gramStart"/>
      <w:r w:rsidRPr="00163CBB">
        <w:rPr>
          <w:rFonts w:ascii="Times New Roman" w:hAnsi="Times New Roman" w:cs="Times New Roman"/>
          <w:sz w:val="24"/>
          <w:szCs w:val="24"/>
        </w:rPr>
        <w:t>actually corresponds</w:t>
      </w:r>
      <w:proofErr w:type="gramEnd"/>
      <w:r w:rsidRPr="00163CBB">
        <w:rPr>
          <w:rFonts w:ascii="Times New Roman" w:hAnsi="Times New Roman" w:cs="Times New Roman"/>
          <w:sz w:val="24"/>
          <w:szCs w:val="24"/>
        </w:rPr>
        <w:t xml:space="preserve"> with the general framework of the WHO guidelines that focuses on sleeping and physical </w:t>
      </w:r>
      <w:r w:rsidRPr="00177461">
        <w:rPr>
          <w:rFonts w:ascii="Times New Roman" w:hAnsi="Times New Roman" w:cs="Times New Roman"/>
          <w:sz w:val="24"/>
          <w:szCs w:val="24"/>
        </w:rPr>
        <w:t>activities</w:t>
      </w:r>
      <w:r w:rsidR="00D757F9" w:rsidRPr="00177461">
        <w:rPr>
          <w:rFonts w:ascii="Times New Roman" w:hAnsi="Times New Roman" w:cs="Times New Roman"/>
          <w:sz w:val="24"/>
          <w:szCs w:val="24"/>
        </w:rPr>
        <w:t xml:space="preserve"> </w:t>
      </w:r>
      <w:r w:rsidR="00D757F9" w:rsidRPr="00177461">
        <w:rPr>
          <w:rFonts w:asciiTheme="majorBidi" w:hAnsiTheme="majorBidi" w:cs="Times New Roman"/>
          <w:sz w:val="24"/>
          <w:szCs w:val="24"/>
        </w:rPr>
        <w:t xml:space="preserve">(WHO, </w:t>
      </w:r>
      <w:r w:rsidR="00D757F9" w:rsidRPr="00177461">
        <w:rPr>
          <w:rFonts w:asciiTheme="majorBidi" w:hAnsiTheme="majorBidi" w:cs="Times New Roman"/>
          <w:sz w:val="24"/>
          <w:szCs w:val="24"/>
          <w:cs/>
        </w:rPr>
        <w:t>‎</w:t>
      </w:r>
      <w:r w:rsidR="00D757F9" w:rsidRPr="00177461">
        <w:rPr>
          <w:rFonts w:asciiTheme="majorBidi" w:hAnsiTheme="majorBidi" w:cs="Times New Roman"/>
          <w:sz w:val="24"/>
          <w:szCs w:val="24"/>
        </w:rPr>
        <w:t>2019)</w:t>
      </w:r>
      <w:r w:rsidRPr="00177461">
        <w:rPr>
          <w:rFonts w:ascii="Times New Roman" w:hAnsi="Times New Roman" w:cs="Times New Roman"/>
          <w:sz w:val="24"/>
          <w:szCs w:val="24"/>
        </w:rPr>
        <w:t xml:space="preserve">. </w:t>
      </w:r>
      <w:proofErr w:type="gramStart"/>
      <w:r w:rsidRPr="00177461">
        <w:rPr>
          <w:rFonts w:ascii="Times New Roman" w:hAnsi="Times New Roman" w:cs="Times New Roman"/>
          <w:sz w:val="24"/>
          <w:szCs w:val="24"/>
        </w:rPr>
        <w:t>Similar</w:t>
      </w:r>
      <w:r w:rsidRPr="00163CBB">
        <w:rPr>
          <w:rFonts w:ascii="Times New Roman" w:hAnsi="Times New Roman" w:cs="Times New Roman"/>
          <w:sz w:val="24"/>
          <w:szCs w:val="24"/>
        </w:rPr>
        <w:t xml:space="preserve"> to</w:t>
      </w:r>
      <w:proofErr w:type="gramEnd"/>
      <w:r w:rsidRPr="00163CBB">
        <w:rPr>
          <w:rFonts w:ascii="Times New Roman" w:hAnsi="Times New Roman" w:cs="Times New Roman"/>
          <w:sz w:val="24"/>
          <w:szCs w:val="24"/>
        </w:rPr>
        <w:t xml:space="preserve"> the previous point on pathological overuse, </w:t>
      </w:r>
      <w:r w:rsidR="00D757F9" w:rsidRPr="00163CBB">
        <w:rPr>
          <w:rFonts w:ascii="Times New Roman" w:hAnsi="Times New Roman" w:cs="Times New Roman"/>
          <w:sz w:val="24"/>
          <w:szCs w:val="24"/>
        </w:rPr>
        <w:t xml:space="preserve">it is possible that </w:t>
      </w:r>
      <w:r w:rsidRPr="00163CBB">
        <w:rPr>
          <w:rFonts w:ascii="Times New Roman" w:hAnsi="Times New Roman" w:cs="Times New Roman"/>
          <w:sz w:val="24"/>
          <w:szCs w:val="24"/>
        </w:rPr>
        <w:t xml:space="preserve">screen time </w:t>
      </w:r>
      <w:r w:rsidR="00D757F9" w:rsidRPr="00163CBB">
        <w:rPr>
          <w:rFonts w:ascii="Times New Roman" w:hAnsi="Times New Roman" w:cs="Times New Roman"/>
          <w:sz w:val="24"/>
          <w:szCs w:val="24"/>
        </w:rPr>
        <w:t xml:space="preserve">will prove to be </w:t>
      </w:r>
      <w:r w:rsidRPr="00163CBB">
        <w:rPr>
          <w:rFonts w:ascii="Times New Roman" w:hAnsi="Times New Roman" w:cs="Times New Roman"/>
          <w:sz w:val="24"/>
          <w:szCs w:val="24"/>
        </w:rPr>
        <w:t>maladaptive</w:t>
      </w:r>
      <w:r w:rsidR="00177461">
        <w:rPr>
          <w:rFonts w:ascii="Times New Roman" w:hAnsi="Times New Roman" w:cs="Times New Roman"/>
          <w:sz w:val="24"/>
          <w:szCs w:val="24"/>
        </w:rPr>
        <w:t>, mainly</w:t>
      </w:r>
      <w:r w:rsidRPr="00163CBB">
        <w:rPr>
          <w:rFonts w:ascii="Times New Roman" w:hAnsi="Times New Roman" w:cs="Times New Roman"/>
          <w:sz w:val="24"/>
          <w:szCs w:val="24"/>
        </w:rPr>
        <w:t xml:space="preserve"> </w:t>
      </w:r>
      <w:r w:rsidR="00D757F9" w:rsidRPr="00163CBB">
        <w:rPr>
          <w:rFonts w:ascii="Times New Roman" w:hAnsi="Times New Roman" w:cs="Times New Roman"/>
          <w:sz w:val="24"/>
          <w:szCs w:val="24"/>
        </w:rPr>
        <w:t xml:space="preserve">in cases where </w:t>
      </w:r>
      <w:r w:rsidRPr="00163CBB">
        <w:rPr>
          <w:rFonts w:ascii="Times New Roman" w:hAnsi="Times New Roman" w:cs="Times New Roman"/>
          <w:sz w:val="24"/>
          <w:szCs w:val="24"/>
        </w:rPr>
        <w:t>it happens at the expense of healthy daily habits.</w:t>
      </w:r>
    </w:p>
    <w:p w14:paraId="6D0E3763" w14:textId="4C4A856D" w:rsidR="00874700" w:rsidRPr="00E71CCF" w:rsidRDefault="00FF05A3" w:rsidP="00EA18AF">
      <w:pPr>
        <w:pStyle w:val="a3"/>
        <w:numPr>
          <w:ilvl w:val="0"/>
          <w:numId w:val="37"/>
        </w:numPr>
        <w:spacing w:after="0" w:line="480" w:lineRule="auto"/>
        <w:ind w:left="0" w:firstLine="720"/>
        <w:rPr>
          <w:rFonts w:ascii="Times New Roman" w:hAnsi="Times New Roman" w:cs="Times New Roman"/>
          <w:sz w:val="24"/>
          <w:szCs w:val="24"/>
        </w:rPr>
      </w:pPr>
      <w:bookmarkStart w:id="4" w:name="_Hlk54103216"/>
      <w:r w:rsidRPr="00E71CCF">
        <w:rPr>
          <w:rFonts w:ascii="Times New Roman" w:hAnsi="Times New Roman" w:cs="Times New Roman"/>
          <w:b/>
          <w:bCs/>
          <w:sz w:val="24"/>
          <w:szCs w:val="24"/>
        </w:rPr>
        <w:t>Investigate the effects of specific types of contents.</w:t>
      </w:r>
      <w:r w:rsidRPr="00E71CCF">
        <w:rPr>
          <w:rFonts w:ascii="Times New Roman" w:hAnsi="Times New Roman" w:cs="Times New Roman"/>
          <w:sz w:val="24"/>
          <w:szCs w:val="24"/>
        </w:rPr>
        <w:t xml:space="preserve"> </w:t>
      </w:r>
      <w:bookmarkEnd w:id="4"/>
      <w:r w:rsidRPr="00E71CCF">
        <w:rPr>
          <w:rFonts w:ascii="Times New Roman" w:hAnsi="Times New Roman" w:cs="Times New Roman"/>
          <w:sz w:val="24"/>
          <w:szCs w:val="24"/>
        </w:rPr>
        <w:t xml:space="preserve">As illustrated in step 3 of the current </w:t>
      </w:r>
      <w:r w:rsidR="00E71CCF" w:rsidRPr="00E71CCF">
        <w:rPr>
          <w:rFonts w:ascii="Times New Roman" w:hAnsi="Times New Roman" w:cs="Times New Roman"/>
          <w:sz w:val="24"/>
          <w:szCs w:val="24"/>
        </w:rPr>
        <w:t>critique</w:t>
      </w:r>
      <w:r w:rsidRPr="00E71CCF">
        <w:rPr>
          <w:rFonts w:ascii="Times New Roman" w:hAnsi="Times New Roman" w:cs="Times New Roman"/>
          <w:sz w:val="24"/>
          <w:szCs w:val="24"/>
        </w:rPr>
        <w:t>, the content presented on the screens matters</w:t>
      </w:r>
      <w:r w:rsidR="00B02C6B" w:rsidRPr="00E71CCF">
        <w:rPr>
          <w:rFonts w:ascii="Times New Roman" w:hAnsi="Times New Roman" w:cs="Times New Roman"/>
          <w:sz w:val="24"/>
          <w:szCs w:val="24"/>
        </w:rPr>
        <w:t xml:space="preserve"> </w:t>
      </w:r>
      <w:r w:rsidR="00B02C6B" w:rsidRPr="00E71CCF">
        <w:rPr>
          <w:rFonts w:ascii="Times New Roman" w:hAnsi="Times New Roman" w:cs="Times New Roman"/>
          <w:sz w:val="24"/>
          <w:szCs w:val="24"/>
        </w:rPr>
        <w:fldChar w:fldCharType="begin"/>
      </w:r>
      <w:r w:rsidR="00B02C6B" w:rsidRPr="00E71CCF">
        <w:rPr>
          <w:rFonts w:ascii="Times New Roman" w:hAnsi="Times New Roman" w:cs="Times New Roman"/>
          <w:sz w:val="24"/>
          <w:szCs w:val="24"/>
        </w:rPr>
        <w:instrText xml:space="preserve"> ADDIN EN.CITE &lt;EndNote&gt;&lt;Cite&gt;&lt;Author&gt;Kostyrka-Allchorne&lt;/Author&gt;&lt;Year&gt;2017&lt;/Year&gt;&lt;IDText&gt;Differential effects of film on preschool children&amp;apos;s behaviour dependent on editing pace&lt;/IDText&gt;&lt;DisplayText&gt;(Kostyrka-Allchorne et al., 2017)&lt;/DisplayText&gt;&lt;record&gt;&lt;dates&gt;&lt;pub-dates&gt;&lt;date&gt;2017/05/01&lt;/date&gt;&lt;/pub-dates&gt;&lt;year&gt;2017&lt;/year&gt;&lt;/dates&gt;&lt;keywords&gt;&lt;keyword&gt;Attention&lt;/keyword&gt;&lt;keyword&gt;Film editing&lt;/keyword&gt;&lt;keyword&gt;Play&lt;/keyword&gt;&lt;keyword&gt;Preschool children&lt;/keyword&gt;&lt;keyword&gt;Television&lt;/keyword&gt;&lt;/keywords&gt;&lt;urls&gt;&lt;related-urls&gt;&lt;url&gt;https://doi.org/10.1111/apa.13770&lt;/url&gt;&lt;/related-urls&gt;&lt;/urls&gt;&lt;isbn&gt;0803-5253&lt;/isbn&gt;&lt;titles&gt;&lt;title&gt;Differential effects of film on preschool children&amp;apos;s behaviour dependent on editing pace&lt;/title&gt;&lt;secondary-title&gt;Acta Paediatrica&lt;/secondary-title&gt;&lt;/titles&gt;&lt;pages&gt;831-836&lt;/pages&gt;&lt;number&gt;5&lt;/number&gt;&lt;access-date&gt;2019/05/06&lt;/access-date&gt;&lt;contributors&gt;&lt;authors&gt;&lt;author&gt;Kostyrka-Allchorne, Katarzyna&lt;/author&gt;&lt;author&gt;Cooper, Nicholas R.&lt;/author&gt;&lt;author&gt;Gossmann, Anna Maria&lt;/author&gt;&lt;author&gt;Barber, Katy J.&lt;/author&gt;&lt;author&gt;Simpson, Andrew&lt;/author&gt;&lt;/authors&gt;&lt;/contributors&gt;&lt;added-date format="utc"&gt;1557140268&lt;/added-date&gt;&lt;ref-type name="Journal Article"&gt;17&lt;/ref-type&gt;&lt;rec-number&gt;837&lt;/rec-number&gt;&lt;publisher&gt;John Wiley &amp;amp; Sons, Ltd (10.1111)&lt;/publisher&gt;&lt;last-updated-date format="utc"&gt;1557140268&lt;/last-updated-date&gt;&lt;electronic-resource-num&gt;10.1111/apa.13770&lt;/electronic-resource-num&gt;&lt;volume&gt;106&lt;/volume&gt;&lt;/record&gt;&lt;/Cite&gt;&lt;/EndNote&gt;</w:instrText>
      </w:r>
      <w:r w:rsidR="00B02C6B" w:rsidRPr="00E71CCF">
        <w:rPr>
          <w:rFonts w:ascii="Times New Roman" w:hAnsi="Times New Roman" w:cs="Times New Roman"/>
          <w:sz w:val="24"/>
          <w:szCs w:val="24"/>
        </w:rPr>
        <w:fldChar w:fldCharType="separate"/>
      </w:r>
      <w:r w:rsidR="00B02C6B" w:rsidRPr="00E71CCF">
        <w:rPr>
          <w:rFonts w:ascii="Times New Roman" w:hAnsi="Times New Roman" w:cs="Times New Roman"/>
          <w:noProof/>
          <w:sz w:val="24"/>
          <w:szCs w:val="24"/>
        </w:rPr>
        <w:t>(Kostyrka-Allchorne et al., 2017)</w:t>
      </w:r>
      <w:r w:rsidR="00B02C6B" w:rsidRPr="00E71CCF">
        <w:rPr>
          <w:rFonts w:ascii="Times New Roman" w:hAnsi="Times New Roman" w:cs="Times New Roman"/>
          <w:sz w:val="24"/>
          <w:szCs w:val="24"/>
        </w:rPr>
        <w:fldChar w:fldCharType="end"/>
      </w:r>
      <w:r w:rsidRPr="00E71CCF">
        <w:rPr>
          <w:rFonts w:ascii="Times New Roman" w:hAnsi="Times New Roman" w:cs="Times New Roman"/>
          <w:sz w:val="24"/>
          <w:szCs w:val="24"/>
        </w:rPr>
        <w:t xml:space="preserve">. Whereas inappropriate, violent (Anderson et al., 2019) or hyper-sexual (Owens et al., 2012) contents can be harmful, educational contents, such as math exercises </w:t>
      </w:r>
      <w:r w:rsidRPr="00E71CCF">
        <w:rPr>
          <w:rFonts w:ascii="Times New Roman" w:hAnsi="Times New Roman" w:cs="Times New Roman"/>
          <w:sz w:val="24"/>
          <w:szCs w:val="24"/>
        </w:rPr>
        <w:fldChar w:fldCharType="begin"/>
      </w:r>
      <w:r w:rsidR="005500BE" w:rsidRPr="00E71CCF">
        <w:rPr>
          <w:rFonts w:ascii="Times New Roman" w:hAnsi="Times New Roman" w:cs="Times New Roman"/>
          <w:sz w:val="24"/>
          <w:szCs w:val="24"/>
        </w:rPr>
        <w:instrText xml:space="preserve"> ADDIN EN.CITE &lt;EndNote&gt;&lt;Cite&gt;&lt;Author&gt;Zaranis&lt;/Author&gt;&lt;Year&gt;2013&lt;/Year&gt;&lt;IDText&gt;Using mobile devices for teaching realistic mathematics in kindergarten education&lt;/IDText&gt;&lt;DisplayText&gt;(Zaranis et al., 2013)&lt;/DisplayText&gt;&lt;record&gt;&lt;titles&gt;&lt;title&gt;Using mobile devices for teaching realistic mathematics in kindergarten education&lt;/title&gt;&lt;secondary-title&gt;Creative Education&lt;/secondary-title&gt;&lt;/titles&gt;&lt;pages&gt;1-10&lt;/pages&gt;&lt;number&gt;7&lt;/number&gt;&lt;contributors&gt;&lt;authors&gt;&lt;author&gt;Zaranis, Nicholas&lt;/author&gt;&lt;author&gt;Kalogiannakis, Michail&lt;/author&gt;&lt;author&gt;Papadakis, Stamatios&lt;/author&gt;&lt;/authors&gt;&lt;/contributors&gt;&lt;added-date format="utc"&gt;1562298886&lt;/added-date&gt;&lt;ref-type name="Journal Article"&gt;17&lt;/ref-type&gt;&lt;dates&gt;&lt;year&gt;2013&lt;/year&gt;&lt;/dates&gt;&lt;rec-number&gt;860&lt;/rec-number&gt;&lt;publisher&gt;Scientific Research Publishing&lt;/publisher&gt;&lt;last-updated-date format="utc"&gt;1562298886&lt;/last-updated-date&gt;&lt;volume&gt;4&lt;/volume&gt;&lt;/record&gt;&lt;/Cite&gt;&lt;/EndNote&gt;</w:instrText>
      </w:r>
      <w:r w:rsidRPr="00E71CCF">
        <w:rPr>
          <w:rFonts w:ascii="Times New Roman" w:hAnsi="Times New Roman" w:cs="Times New Roman"/>
          <w:sz w:val="24"/>
          <w:szCs w:val="24"/>
        </w:rPr>
        <w:fldChar w:fldCharType="separate"/>
      </w:r>
      <w:r w:rsidR="005500BE" w:rsidRPr="00E71CCF">
        <w:rPr>
          <w:rFonts w:ascii="Times New Roman" w:hAnsi="Times New Roman" w:cs="Times New Roman"/>
          <w:noProof/>
          <w:sz w:val="24"/>
          <w:szCs w:val="24"/>
        </w:rPr>
        <w:t>(Zaranis et al., 2013)</w:t>
      </w:r>
      <w:r w:rsidRPr="00E71CCF">
        <w:rPr>
          <w:rFonts w:ascii="Times New Roman" w:hAnsi="Times New Roman" w:cs="Times New Roman"/>
          <w:sz w:val="24"/>
          <w:szCs w:val="24"/>
        </w:rPr>
        <w:fldChar w:fldCharType="end"/>
      </w:r>
      <w:r w:rsidRPr="00E71CCF">
        <w:rPr>
          <w:rFonts w:ascii="Times New Roman" w:hAnsi="Times New Roman" w:cs="Times New Roman"/>
          <w:sz w:val="24"/>
          <w:szCs w:val="24"/>
        </w:rPr>
        <w:t xml:space="preserve"> and literacy-oriented games </w:t>
      </w:r>
      <w:r w:rsidRPr="00E71CCF">
        <w:rPr>
          <w:rFonts w:ascii="Times New Roman" w:hAnsi="Times New Roman" w:cs="Times New Roman"/>
          <w:sz w:val="24"/>
          <w:szCs w:val="24"/>
        </w:rPr>
        <w:fldChar w:fldCharType="begin"/>
      </w:r>
      <w:r w:rsidR="005500BE" w:rsidRPr="00E71CCF">
        <w:rPr>
          <w:rFonts w:ascii="Times New Roman" w:hAnsi="Times New Roman" w:cs="Times New Roman"/>
          <w:sz w:val="24"/>
          <w:szCs w:val="24"/>
        </w:rPr>
        <w:instrText xml:space="preserve"> ADDIN EN.CITE &lt;EndNote&gt;&lt;Cite&gt;&lt;Author&gt;Dezuanni&lt;/Author&gt;&lt;Year&gt;2015&lt;/Year&gt;&lt;IDText&gt;iPads in the early years: Developing literacy and creativity&lt;/IDText&gt;&lt;DisplayText&gt;(Dezuanni et al., 2015)&lt;/DisplayText&gt;&lt;record&gt;&lt;isbn&gt;1317676580&lt;/isbn&gt;&lt;titles&gt;&lt;title&gt;iPads in the early years: Developing literacy and creativity&lt;/title&gt;&lt;/titles&gt;&lt;contributors&gt;&lt;authors&gt;&lt;author&gt;Dezuanni, Michael&lt;/author&gt;&lt;author&gt;Dooley, Karen&lt;/author&gt;&lt;author&gt;Gattenhof, Sandra&lt;/author&gt;&lt;author&gt;Knight, Linda&lt;/author&gt;&lt;/authors&gt;&lt;/contributors&gt;&lt;added-date format="utc"&gt;1562297840&lt;/added-date&gt;&lt;ref-type name="Book"&gt;6&lt;/ref-type&gt;&lt;dates&gt;&lt;year&gt;2015&lt;/year&gt;&lt;/dates&gt;&lt;rec-number&gt;859&lt;/rec-number&gt;&lt;publisher&gt;Routledge&lt;/publisher&gt;&lt;last-updated-date format="utc"&gt;1562297840&lt;/last-updated-date&gt;&lt;/record&gt;&lt;/Cite&gt;&lt;/EndNote&gt;</w:instrText>
      </w:r>
      <w:r w:rsidRPr="00E71CCF">
        <w:rPr>
          <w:rFonts w:ascii="Times New Roman" w:hAnsi="Times New Roman" w:cs="Times New Roman"/>
          <w:sz w:val="24"/>
          <w:szCs w:val="24"/>
        </w:rPr>
        <w:fldChar w:fldCharType="separate"/>
      </w:r>
      <w:r w:rsidR="005500BE" w:rsidRPr="00E71CCF">
        <w:rPr>
          <w:rFonts w:ascii="Times New Roman" w:hAnsi="Times New Roman" w:cs="Times New Roman"/>
          <w:noProof/>
          <w:sz w:val="24"/>
          <w:szCs w:val="24"/>
        </w:rPr>
        <w:t>(Dezuanni et al., 2015)</w:t>
      </w:r>
      <w:r w:rsidRPr="00E71CCF">
        <w:rPr>
          <w:rFonts w:ascii="Times New Roman" w:hAnsi="Times New Roman" w:cs="Times New Roman"/>
          <w:sz w:val="24"/>
          <w:szCs w:val="24"/>
        </w:rPr>
        <w:fldChar w:fldCharType="end"/>
      </w:r>
      <w:r w:rsidRPr="00E71CCF">
        <w:rPr>
          <w:rFonts w:ascii="Times New Roman" w:hAnsi="Times New Roman" w:cs="Times New Roman"/>
          <w:sz w:val="24"/>
          <w:szCs w:val="24"/>
        </w:rPr>
        <w:t xml:space="preserve"> can be beneficial</w:t>
      </w:r>
      <w:r w:rsidR="00B02C6B" w:rsidRPr="00E71CCF">
        <w:rPr>
          <w:rFonts w:ascii="Times New Roman" w:hAnsi="Times New Roman" w:cs="Times New Roman"/>
          <w:sz w:val="24"/>
          <w:szCs w:val="24"/>
        </w:rPr>
        <w:t xml:space="preserve"> for children's development</w:t>
      </w:r>
      <w:r w:rsidRPr="00E71CCF">
        <w:rPr>
          <w:rFonts w:ascii="Times New Roman" w:hAnsi="Times New Roman" w:cs="Times New Roman"/>
          <w:sz w:val="24"/>
          <w:szCs w:val="24"/>
        </w:rPr>
        <w:t xml:space="preserve">. </w:t>
      </w:r>
      <w:r w:rsidR="00E06239" w:rsidRPr="00E71CCF">
        <w:rPr>
          <w:rFonts w:ascii="Times New Roman" w:hAnsi="Times New Roman" w:cs="Times New Roman"/>
          <w:sz w:val="24"/>
          <w:szCs w:val="24"/>
        </w:rPr>
        <w:t xml:space="preserve">Researchers are therefore advised to </w:t>
      </w:r>
      <w:r w:rsidR="00601A19" w:rsidRPr="00E71CCF">
        <w:rPr>
          <w:rFonts w:ascii="Times New Roman" w:hAnsi="Times New Roman" w:cs="Times New Roman"/>
          <w:sz w:val="24"/>
          <w:szCs w:val="24"/>
        </w:rPr>
        <w:t xml:space="preserve">track the diverse effects of the different types of screen contents that are being consumed by children today </w:t>
      </w:r>
      <w:r w:rsidR="009D07D9" w:rsidRPr="00E71CCF">
        <w:rPr>
          <w:rFonts w:ascii="Times New Roman" w:hAnsi="Times New Roman" w:cs="Times New Roman"/>
          <w:sz w:val="24"/>
          <w:szCs w:val="24"/>
        </w:rPr>
        <w:t xml:space="preserve">(Greitemeyer &amp; </w:t>
      </w:r>
      <w:proofErr w:type="spellStart"/>
      <w:r w:rsidR="009D07D9" w:rsidRPr="00E71CCF">
        <w:rPr>
          <w:rFonts w:ascii="Times New Roman" w:hAnsi="Times New Roman" w:cs="Times New Roman"/>
          <w:sz w:val="24"/>
          <w:szCs w:val="24"/>
        </w:rPr>
        <w:t>Mügge</w:t>
      </w:r>
      <w:proofErr w:type="spellEnd"/>
      <w:r w:rsidR="009D07D9" w:rsidRPr="00E71CCF">
        <w:rPr>
          <w:rFonts w:ascii="Times New Roman" w:hAnsi="Times New Roman" w:cs="Times New Roman"/>
          <w:sz w:val="24"/>
          <w:szCs w:val="24"/>
        </w:rPr>
        <w:t>, 2014)</w:t>
      </w:r>
      <w:r w:rsidR="007A56EF" w:rsidRPr="00E71CCF">
        <w:rPr>
          <w:rFonts w:ascii="Times New Roman" w:hAnsi="Times New Roman" w:cs="Times New Roman"/>
          <w:sz w:val="24"/>
          <w:szCs w:val="24"/>
        </w:rPr>
        <w:t>.</w:t>
      </w:r>
      <w:r w:rsidR="009D07D9" w:rsidRPr="00E71CCF">
        <w:rPr>
          <w:rFonts w:ascii="Times New Roman" w:hAnsi="Times New Roman" w:cs="Times New Roman"/>
          <w:sz w:val="24"/>
          <w:szCs w:val="24"/>
        </w:rPr>
        <w:t xml:space="preserve"> </w:t>
      </w:r>
      <w:r w:rsidR="00601A19" w:rsidRPr="00E71CCF">
        <w:rPr>
          <w:rFonts w:ascii="Times New Roman" w:hAnsi="Times New Roman" w:cs="Times New Roman"/>
          <w:sz w:val="24"/>
          <w:szCs w:val="24"/>
        </w:rPr>
        <w:t xml:space="preserve">This recommendation corroborates with the findings of the </w:t>
      </w:r>
      <w:r w:rsidR="008838C7" w:rsidRPr="00E71CCF">
        <w:rPr>
          <w:rFonts w:asciiTheme="majorBidi" w:eastAsia="Calibri" w:hAnsiTheme="majorBidi" w:cstheme="majorBidi"/>
          <w:sz w:val="24"/>
          <w:szCs w:val="24"/>
        </w:rPr>
        <w:t xml:space="preserve">meta-analysis </w:t>
      </w:r>
      <w:r w:rsidR="008838C7" w:rsidRPr="00E71CCF">
        <w:rPr>
          <w:rFonts w:asciiTheme="majorBidi" w:hAnsiTheme="majorBidi" w:cs="Times New Roman"/>
          <w:sz w:val="24"/>
          <w:szCs w:val="24"/>
        </w:rPr>
        <w:t>on screen time and language skills</w:t>
      </w:r>
      <w:r w:rsidR="008838C7" w:rsidRPr="00E71CCF">
        <w:rPr>
          <w:rFonts w:asciiTheme="majorBidi" w:eastAsia="Calibri" w:hAnsiTheme="majorBidi" w:cstheme="majorBidi"/>
          <w:sz w:val="24"/>
          <w:szCs w:val="24"/>
        </w:rPr>
        <w:t xml:space="preserve">, </w:t>
      </w:r>
      <w:r w:rsidR="00601A19" w:rsidRPr="00E71CCF">
        <w:rPr>
          <w:rFonts w:asciiTheme="majorBidi" w:eastAsia="Calibri" w:hAnsiTheme="majorBidi" w:cstheme="majorBidi"/>
          <w:sz w:val="24"/>
          <w:szCs w:val="24"/>
        </w:rPr>
        <w:t>which was cited above</w:t>
      </w:r>
      <w:r w:rsidR="005857C3">
        <w:rPr>
          <w:rFonts w:asciiTheme="majorBidi" w:eastAsia="Calibri" w:hAnsiTheme="majorBidi" w:cstheme="majorBidi"/>
          <w:sz w:val="24"/>
          <w:szCs w:val="24"/>
        </w:rPr>
        <w:t>:</w:t>
      </w:r>
      <w:r w:rsidR="00601A19" w:rsidRPr="00E71CCF">
        <w:rPr>
          <w:rFonts w:asciiTheme="majorBidi" w:eastAsia="Calibri" w:hAnsiTheme="majorBidi" w:cstheme="majorBidi"/>
          <w:sz w:val="24"/>
          <w:szCs w:val="24"/>
        </w:rPr>
        <w:t xml:space="preserve"> W</w:t>
      </w:r>
      <w:r w:rsidR="008838C7" w:rsidRPr="00E71CCF">
        <w:rPr>
          <w:rFonts w:asciiTheme="majorBidi" w:eastAsia="Calibri" w:hAnsiTheme="majorBidi" w:cstheme="majorBidi"/>
          <w:sz w:val="24"/>
          <w:szCs w:val="24"/>
        </w:rPr>
        <w:t xml:space="preserve">hile “background television” </w:t>
      </w:r>
      <w:r w:rsidR="00601A19" w:rsidRPr="00E71CCF">
        <w:rPr>
          <w:rFonts w:asciiTheme="majorBidi" w:eastAsia="Calibri" w:hAnsiTheme="majorBidi" w:cstheme="majorBidi"/>
          <w:sz w:val="24"/>
          <w:szCs w:val="24"/>
        </w:rPr>
        <w:t xml:space="preserve">was found to </w:t>
      </w:r>
      <w:r w:rsidR="008838C7" w:rsidRPr="00E71CCF">
        <w:rPr>
          <w:rFonts w:asciiTheme="majorBidi" w:eastAsia="Calibri" w:hAnsiTheme="majorBidi" w:cstheme="majorBidi"/>
          <w:sz w:val="24"/>
          <w:szCs w:val="24"/>
        </w:rPr>
        <w:t>have negative effect</w:t>
      </w:r>
      <w:r w:rsidR="007A56EF" w:rsidRPr="00E71CCF">
        <w:rPr>
          <w:rFonts w:asciiTheme="majorBidi" w:eastAsia="Calibri" w:hAnsiTheme="majorBidi" w:cstheme="majorBidi"/>
          <w:sz w:val="24"/>
          <w:szCs w:val="24"/>
        </w:rPr>
        <w:t>s</w:t>
      </w:r>
      <w:r w:rsidR="008838C7" w:rsidRPr="00E71CCF">
        <w:rPr>
          <w:rFonts w:asciiTheme="majorBidi" w:eastAsia="Calibri" w:hAnsiTheme="majorBidi" w:cstheme="majorBidi"/>
          <w:sz w:val="24"/>
          <w:szCs w:val="24"/>
        </w:rPr>
        <w:t xml:space="preserve"> </w:t>
      </w:r>
      <w:r w:rsidR="00601A19" w:rsidRPr="00E71CCF">
        <w:rPr>
          <w:rFonts w:asciiTheme="majorBidi" w:eastAsia="Calibri" w:hAnsiTheme="majorBidi" w:cstheme="majorBidi"/>
          <w:sz w:val="24"/>
          <w:szCs w:val="24"/>
        </w:rPr>
        <w:t xml:space="preserve">on children's </w:t>
      </w:r>
      <w:r w:rsidR="00A52A93" w:rsidRPr="00E71CCF">
        <w:rPr>
          <w:rFonts w:asciiTheme="majorBidi" w:eastAsia="Calibri" w:hAnsiTheme="majorBidi" w:cstheme="majorBidi"/>
          <w:sz w:val="24"/>
          <w:szCs w:val="24"/>
        </w:rPr>
        <w:t xml:space="preserve">language skills </w:t>
      </w:r>
      <w:r w:rsidR="008838C7">
        <w:t>(</w:t>
      </w:r>
      <w:r w:rsidR="008838C7" w:rsidRPr="00E71CCF">
        <w:rPr>
          <w:rFonts w:asciiTheme="majorBidi" w:eastAsia="Calibri" w:hAnsiTheme="majorBidi" w:cstheme="majorBidi"/>
          <w:i/>
          <w:iCs/>
          <w:sz w:val="24"/>
          <w:szCs w:val="24"/>
        </w:rPr>
        <w:t>r</w:t>
      </w:r>
      <w:r w:rsidR="008838C7" w:rsidRPr="00E71CCF">
        <w:rPr>
          <w:rFonts w:asciiTheme="majorBidi" w:eastAsia="Calibri" w:hAnsiTheme="majorBidi" w:cstheme="majorBidi"/>
          <w:sz w:val="24"/>
          <w:szCs w:val="24"/>
        </w:rPr>
        <w:t xml:space="preserve"> = -0.19), educational programs (</w:t>
      </w:r>
      <w:r w:rsidR="008838C7" w:rsidRPr="00E71CCF">
        <w:rPr>
          <w:rFonts w:asciiTheme="majorBidi" w:eastAsia="Calibri" w:hAnsiTheme="majorBidi" w:cstheme="majorBidi"/>
          <w:i/>
          <w:iCs/>
          <w:sz w:val="24"/>
          <w:szCs w:val="24"/>
        </w:rPr>
        <w:t>r</w:t>
      </w:r>
      <w:r w:rsidR="008838C7" w:rsidRPr="00E71CCF">
        <w:rPr>
          <w:rFonts w:asciiTheme="majorBidi" w:eastAsia="Calibri" w:hAnsiTheme="majorBidi" w:cstheme="majorBidi"/>
          <w:sz w:val="24"/>
          <w:szCs w:val="24"/>
        </w:rPr>
        <w:t xml:space="preserve"> = 0.13) and co-viewing (</w:t>
      </w:r>
      <w:r w:rsidR="008838C7" w:rsidRPr="00E71CCF">
        <w:rPr>
          <w:rFonts w:asciiTheme="majorBidi" w:eastAsia="Calibri" w:hAnsiTheme="majorBidi" w:cstheme="majorBidi"/>
          <w:i/>
          <w:iCs/>
          <w:sz w:val="24"/>
          <w:szCs w:val="24"/>
        </w:rPr>
        <w:t>r</w:t>
      </w:r>
      <w:r w:rsidR="008838C7" w:rsidRPr="00E71CCF">
        <w:rPr>
          <w:rFonts w:asciiTheme="majorBidi" w:eastAsia="Calibri" w:hAnsiTheme="majorBidi" w:cstheme="majorBidi"/>
          <w:sz w:val="24"/>
          <w:szCs w:val="24"/>
        </w:rPr>
        <w:t xml:space="preserve"> = 0.16) </w:t>
      </w:r>
      <w:r w:rsidR="00601A19" w:rsidRPr="00E71CCF">
        <w:rPr>
          <w:rFonts w:asciiTheme="majorBidi" w:eastAsia="Calibri" w:hAnsiTheme="majorBidi" w:cstheme="majorBidi"/>
          <w:sz w:val="24"/>
          <w:szCs w:val="24"/>
        </w:rPr>
        <w:t xml:space="preserve">were found to </w:t>
      </w:r>
      <w:r w:rsidR="008838C7" w:rsidRPr="00E71CCF">
        <w:rPr>
          <w:rFonts w:asciiTheme="majorBidi" w:eastAsia="Calibri" w:hAnsiTheme="majorBidi" w:cstheme="majorBidi"/>
          <w:sz w:val="24"/>
          <w:szCs w:val="24"/>
        </w:rPr>
        <w:t xml:space="preserve">have positive </w:t>
      </w:r>
      <w:r w:rsidR="00601A19" w:rsidRPr="00E71CCF">
        <w:rPr>
          <w:rFonts w:asciiTheme="majorBidi" w:eastAsia="Calibri" w:hAnsiTheme="majorBidi" w:cstheme="majorBidi"/>
          <w:sz w:val="24"/>
          <w:szCs w:val="24"/>
        </w:rPr>
        <w:t xml:space="preserve">outcomes </w:t>
      </w:r>
      <w:r w:rsidR="008838C7" w:rsidRPr="00E71CCF">
        <w:rPr>
          <w:rFonts w:asciiTheme="majorBidi" w:eastAsia="Calibri" w:hAnsiTheme="majorBidi" w:cstheme="majorBidi"/>
          <w:sz w:val="24"/>
          <w:szCs w:val="24"/>
        </w:rPr>
        <w:fldChar w:fldCharType="begin"/>
      </w:r>
      <w:r w:rsidR="008838C7" w:rsidRPr="00E71CCF">
        <w:rPr>
          <w:rFonts w:asciiTheme="majorBidi" w:eastAsia="Calibri" w:hAnsiTheme="majorBidi" w:cstheme="majorBidi"/>
          <w:sz w:val="24"/>
          <w:szCs w:val="24"/>
        </w:rPr>
        <w:instrText xml:space="preserve"> ADDIN EN.CITE &lt;EndNote&gt;&lt;Cite&gt;&lt;Author&gt;Madigan&lt;/Author&gt;&lt;Year&gt;2020&lt;/Year&gt;&lt;IDText&gt;Associations Between Screen Use and Child Language Skills: A Systematic Review and Meta-analysis&lt;/IDText&gt;&lt;DisplayText&gt;(Madigan et al., 2020)&lt;/DisplayText&gt;&lt;record&gt;&lt;urls&gt;&lt;related-urls&gt;&lt;url&gt;https://doi.org/10.1001/jamapediatrics.2020.0327&lt;/url&gt;&lt;/related-urls&gt;&lt;/urls&gt;&lt;isbn&gt;2168-6203&lt;/isbn&gt;&lt;titles&gt;&lt;title&gt;Associations Between Screen Use and Child Language Skills: A Systematic Review and Meta-analysis&lt;/title&gt;&lt;secondary-title&gt;JAMA Pediatrics&lt;/secondary-title&gt;&lt;/titles&gt;&lt;access-date&gt;6/18/2020&lt;/access-date&gt;&lt;contributors&gt;&lt;authors&gt;&lt;author&gt;Madigan, Sheri&lt;/author&gt;&lt;author&gt;McArthur, Brae Anne&lt;/author&gt;&lt;author&gt;Anhorn, Ciana&lt;/author&gt;&lt;author&gt;Eirich, Rachel&lt;/author&gt;&lt;author&gt;Christakis, Dimitri A.&lt;/author&gt;&lt;/authors&gt;&lt;/contributors&gt;&lt;added-date format="utc"&gt;1592463196&lt;/added-date&gt;&lt;ref-type name="Journal Article"&gt;17&lt;/ref-type&gt;&lt;dates&gt;&lt;year&gt;2020&lt;/year&gt;&lt;/dates&gt;&lt;rec-number&gt;1305&lt;/rec-number&gt;&lt;last-updated-date format="utc"&gt;1592463196&lt;/last-updated-date&gt;&lt;electronic-resource-num&gt;10.1001/jamapediatrics.2020.0327&lt;/electronic-resource-num&gt;&lt;/record&gt;&lt;/Cite&gt;&lt;/EndNote&gt;</w:instrText>
      </w:r>
      <w:r w:rsidR="008838C7" w:rsidRPr="00E71CCF">
        <w:rPr>
          <w:rFonts w:asciiTheme="majorBidi" w:eastAsia="Calibri" w:hAnsiTheme="majorBidi" w:cstheme="majorBidi"/>
          <w:sz w:val="24"/>
          <w:szCs w:val="24"/>
        </w:rPr>
        <w:fldChar w:fldCharType="separate"/>
      </w:r>
      <w:r w:rsidR="008838C7" w:rsidRPr="00E71CCF">
        <w:rPr>
          <w:rFonts w:asciiTheme="majorBidi" w:eastAsia="Calibri" w:hAnsiTheme="majorBidi" w:cstheme="majorBidi"/>
          <w:noProof/>
          <w:sz w:val="24"/>
          <w:szCs w:val="24"/>
        </w:rPr>
        <w:t>(Madigan et al., 2020)</w:t>
      </w:r>
      <w:r w:rsidR="008838C7" w:rsidRPr="00E71CCF">
        <w:rPr>
          <w:rFonts w:asciiTheme="majorBidi" w:eastAsia="Calibri" w:hAnsiTheme="majorBidi" w:cstheme="majorBidi"/>
          <w:sz w:val="24"/>
          <w:szCs w:val="24"/>
        </w:rPr>
        <w:fldChar w:fldCharType="end"/>
      </w:r>
      <w:r w:rsidR="008838C7" w:rsidRPr="00E71CCF">
        <w:rPr>
          <w:rFonts w:asciiTheme="majorBidi" w:eastAsia="Calibri" w:hAnsiTheme="majorBidi" w:cstheme="majorBidi"/>
          <w:sz w:val="24"/>
          <w:szCs w:val="24"/>
        </w:rPr>
        <w:t xml:space="preserve">. </w:t>
      </w:r>
    </w:p>
    <w:p w14:paraId="26BDCC65" w14:textId="67412F1D" w:rsidR="005377EC" w:rsidRDefault="00E71CCF" w:rsidP="005377EC">
      <w:pPr>
        <w:spacing w:after="0" w:line="480" w:lineRule="auto"/>
        <w:ind w:firstLine="720"/>
        <w:rPr>
          <w:rFonts w:asciiTheme="majorBidi" w:eastAsia="Calibri" w:hAnsiTheme="majorBidi" w:cstheme="majorBidi"/>
          <w:sz w:val="24"/>
          <w:szCs w:val="24"/>
        </w:rPr>
      </w:pPr>
      <w:r>
        <w:rPr>
          <w:rFonts w:ascii="Times New Roman" w:hAnsi="Times New Roman" w:cs="Times New Roman"/>
          <w:sz w:val="24"/>
          <w:szCs w:val="24"/>
        </w:rPr>
        <w:t xml:space="preserve">Altogether, </w:t>
      </w:r>
      <w:r w:rsidR="00F6770F" w:rsidRPr="00950954">
        <w:rPr>
          <w:rFonts w:ascii="Times New Roman" w:hAnsi="Times New Roman" w:cs="Times New Roman"/>
          <w:sz w:val="24"/>
          <w:szCs w:val="24"/>
        </w:rPr>
        <w:t xml:space="preserve">the above list of </w:t>
      </w:r>
      <w:r w:rsidR="005857C3">
        <w:rPr>
          <w:rFonts w:ascii="Times New Roman" w:hAnsi="Times New Roman" w:cs="Times New Roman"/>
          <w:sz w:val="24"/>
          <w:szCs w:val="24"/>
        </w:rPr>
        <w:t xml:space="preserve">recommended </w:t>
      </w:r>
      <w:r w:rsidR="00F6770F">
        <w:rPr>
          <w:rFonts w:ascii="Times New Roman" w:hAnsi="Times New Roman" w:cs="Times New Roman"/>
          <w:sz w:val="24"/>
          <w:szCs w:val="24"/>
        </w:rPr>
        <w:t xml:space="preserve">research directions may result in </w:t>
      </w:r>
      <w:r w:rsidR="00F6770F" w:rsidRPr="00950954">
        <w:rPr>
          <w:rFonts w:ascii="Times New Roman" w:hAnsi="Times New Roman" w:cs="Times New Roman"/>
          <w:sz w:val="24"/>
          <w:szCs w:val="24"/>
        </w:rPr>
        <w:t xml:space="preserve">a </w:t>
      </w:r>
      <w:r w:rsidR="005377EC" w:rsidRPr="00950954">
        <w:rPr>
          <w:rFonts w:ascii="Times New Roman" w:hAnsi="Times New Roman" w:cs="Times New Roman"/>
          <w:sz w:val="24"/>
          <w:szCs w:val="24"/>
        </w:rPr>
        <w:t xml:space="preserve">more accurate, </w:t>
      </w:r>
      <w:r w:rsidR="00F6770F" w:rsidRPr="00950954">
        <w:rPr>
          <w:rFonts w:ascii="Times New Roman" w:hAnsi="Times New Roman" w:cs="Times New Roman"/>
          <w:sz w:val="24"/>
          <w:szCs w:val="24"/>
        </w:rPr>
        <w:t xml:space="preserve">more balanced, and most importantly less terrifying, </w:t>
      </w:r>
      <w:r w:rsidR="00F6770F">
        <w:rPr>
          <w:rFonts w:ascii="Times New Roman" w:hAnsi="Times New Roman" w:cs="Times New Roman"/>
          <w:sz w:val="24"/>
          <w:szCs w:val="24"/>
        </w:rPr>
        <w:t>recommendations</w:t>
      </w:r>
      <w:r w:rsidR="00F6770F" w:rsidRPr="00950954">
        <w:rPr>
          <w:rFonts w:ascii="Times New Roman" w:hAnsi="Times New Roman" w:cs="Times New Roman"/>
          <w:sz w:val="24"/>
          <w:szCs w:val="24"/>
        </w:rPr>
        <w:t xml:space="preserve"> for parents.</w:t>
      </w:r>
      <w:r w:rsidR="001D4DB9">
        <w:rPr>
          <w:rFonts w:ascii="Times New Roman" w:hAnsi="Times New Roman" w:cs="Times New Roman"/>
          <w:sz w:val="24"/>
          <w:szCs w:val="24"/>
        </w:rPr>
        <w:t xml:space="preserve"> </w:t>
      </w:r>
      <w:r w:rsidR="005500BE">
        <w:rPr>
          <w:rFonts w:ascii="Times New Roman" w:hAnsi="Times New Roman" w:cs="Times New Roman"/>
          <w:sz w:val="24"/>
          <w:szCs w:val="24"/>
        </w:rPr>
        <w:t xml:space="preserve">Although we agree that parents cannot always wait for scientists to </w:t>
      </w:r>
      <w:r w:rsidR="005500BE" w:rsidRPr="00EB11B8">
        <w:rPr>
          <w:rFonts w:asciiTheme="majorBidi" w:hAnsiTheme="majorBidi" w:cstheme="majorBidi"/>
          <w:sz w:val="24"/>
          <w:szCs w:val="24"/>
        </w:rPr>
        <w:t xml:space="preserve">settle </w:t>
      </w:r>
      <w:r w:rsidR="005857C3">
        <w:rPr>
          <w:rFonts w:asciiTheme="majorBidi" w:hAnsiTheme="majorBidi" w:cstheme="majorBidi"/>
          <w:sz w:val="24"/>
          <w:szCs w:val="24"/>
        </w:rPr>
        <w:t xml:space="preserve">contemporary </w:t>
      </w:r>
      <w:r w:rsidR="005500BE" w:rsidRPr="00EB11B8">
        <w:rPr>
          <w:rFonts w:asciiTheme="majorBidi" w:hAnsiTheme="majorBidi" w:cstheme="majorBidi"/>
          <w:sz w:val="24"/>
          <w:szCs w:val="24"/>
        </w:rPr>
        <w:t>debates</w:t>
      </w:r>
      <w:r w:rsidR="005500BE">
        <w:rPr>
          <w:rFonts w:asciiTheme="majorBidi" w:hAnsiTheme="majorBidi" w:cstheme="majorBidi"/>
          <w:sz w:val="24"/>
          <w:szCs w:val="24"/>
        </w:rPr>
        <w:t xml:space="preserve"> </w:t>
      </w:r>
      <w:r w:rsidR="005500BE">
        <w:rPr>
          <w:rFonts w:asciiTheme="majorBidi" w:hAnsiTheme="majorBidi" w:cstheme="majorBidi"/>
          <w:sz w:val="24"/>
          <w:szCs w:val="24"/>
        </w:rPr>
        <w:fldChar w:fldCharType="begin"/>
      </w:r>
      <w:r w:rsidR="005500BE">
        <w:rPr>
          <w:rFonts w:asciiTheme="majorBidi" w:hAnsiTheme="majorBidi" w:cstheme="majorBidi"/>
          <w:sz w:val="24"/>
          <w:szCs w:val="24"/>
        </w:rPr>
        <w:instrText xml:space="preserve"> ADDIN EN.CITE &lt;EndNote&gt;&lt;Cite&gt;&lt;Author&gt;Browne&lt;/Author&gt;&lt;Year&gt;2020&lt;/Year&gt;&lt;IDText&gt;Digital Media Use in Children: Clinical vs Scientific Responsibilities&lt;/IDText&gt;&lt;DisplayText&gt;(Browne et al., 2020)&lt;/DisplayText&gt;&lt;record&gt;&lt;urls&gt;&lt;related-urls&gt;&lt;url&gt;https://doi.org/10.1001/jamapediatrics.2019.4559&lt;/url&gt;&lt;/related-urls&gt;&lt;/urls&gt;&lt;isbn&gt;2168-6203&lt;/isbn&gt;&lt;titles&gt;&lt;title&gt;Digital Media Use in Children: Clinical vs Scientific Responsibilities&lt;/title&gt;&lt;secondary-title&gt;JAMA Pediatrics&lt;/secondary-title&gt;&lt;/titles&gt;&lt;pages&gt;111-112&lt;/pages&gt;&lt;number&gt;2&lt;/number&gt;&lt;access-date&gt;6/24/2020&lt;/access-date&gt;&lt;contributors&gt;&lt;authors&gt;&lt;author&gt;Browne, Dillon&lt;/author&gt;&lt;author&gt;Thompson, Darcy A.&lt;/author&gt;&lt;author&gt;Madigan, Sheri&lt;/author&gt;&lt;/authors&gt;&lt;/contributors&gt;&lt;added-date format="utc"&gt;1592999933&lt;/added-date&gt;&lt;ref-type name="Journal Article"&gt;17&lt;/ref-type&gt;&lt;dates&gt;&lt;year&gt;2020&lt;/year&gt;&lt;/dates&gt;&lt;rec-number&gt;1313&lt;/rec-number&gt;&lt;last-updated-date format="utc"&gt;1592999933&lt;/last-updated-date&gt;&lt;electronic-resource-num&gt;10.1001/jamapediatrics.2019.4559&lt;/electronic-resource-num&gt;&lt;volume&gt;174&lt;/volume&gt;&lt;/record&gt;&lt;/Cite&gt;&lt;/EndNote&gt;</w:instrText>
      </w:r>
      <w:r w:rsidR="005500BE">
        <w:rPr>
          <w:rFonts w:asciiTheme="majorBidi" w:hAnsiTheme="majorBidi" w:cstheme="majorBidi"/>
          <w:sz w:val="24"/>
          <w:szCs w:val="24"/>
        </w:rPr>
        <w:fldChar w:fldCharType="separate"/>
      </w:r>
      <w:r w:rsidR="005500BE">
        <w:rPr>
          <w:rFonts w:asciiTheme="majorBidi" w:hAnsiTheme="majorBidi" w:cstheme="majorBidi"/>
          <w:noProof/>
          <w:sz w:val="24"/>
          <w:szCs w:val="24"/>
        </w:rPr>
        <w:t xml:space="preserve">(Browne et al., </w:t>
      </w:r>
      <w:r w:rsidR="005500BE">
        <w:rPr>
          <w:rFonts w:asciiTheme="majorBidi" w:hAnsiTheme="majorBidi" w:cstheme="majorBidi"/>
          <w:noProof/>
          <w:sz w:val="24"/>
          <w:szCs w:val="24"/>
        </w:rPr>
        <w:lastRenderedPageBreak/>
        <w:t>2020)</w:t>
      </w:r>
      <w:r w:rsidR="005500BE">
        <w:rPr>
          <w:rFonts w:asciiTheme="majorBidi" w:hAnsiTheme="majorBidi" w:cstheme="majorBidi"/>
          <w:sz w:val="24"/>
          <w:szCs w:val="24"/>
        </w:rPr>
        <w:fldChar w:fldCharType="end"/>
      </w:r>
      <w:r w:rsidR="005500BE">
        <w:rPr>
          <w:rFonts w:asciiTheme="majorBidi" w:hAnsiTheme="majorBidi" w:cstheme="majorBidi"/>
          <w:sz w:val="24"/>
          <w:szCs w:val="24"/>
        </w:rPr>
        <w:t xml:space="preserve">, we also </w:t>
      </w:r>
      <w:r w:rsidR="00874700">
        <w:rPr>
          <w:rFonts w:asciiTheme="majorBidi" w:hAnsiTheme="majorBidi" w:cstheme="majorBidi"/>
          <w:sz w:val="24"/>
          <w:szCs w:val="24"/>
        </w:rPr>
        <w:t xml:space="preserve">believe </w:t>
      </w:r>
      <w:r w:rsidR="005500BE">
        <w:rPr>
          <w:rFonts w:asciiTheme="majorBidi" w:hAnsiTheme="majorBidi" w:cstheme="majorBidi"/>
          <w:sz w:val="24"/>
          <w:szCs w:val="24"/>
        </w:rPr>
        <w:t xml:space="preserve">that scientists </w:t>
      </w:r>
      <w:r w:rsidR="005500BE">
        <w:rPr>
          <w:rFonts w:ascii="Times New Roman" w:hAnsi="Times New Roman" w:cs="Times New Roman"/>
          <w:sz w:val="24"/>
          <w:szCs w:val="24"/>
        </w:rPr>
        <w:t>cannot make unfounded statements</w:t>
      </w:r>
      <w:r w:rsidR="005857C3">
        <w:rPr>
          <w:rFonts w:ascii="Times New Roman" w:hAnsi="Times New Roman" w:cs="Times New Roman"/>
          <w:sz w:val="24"/>
          <w:szCs w:val="24"/>
        </w:rPr>
        <w:t>,</w:t>
      </w:r>
      <w:r w:rsidR="005377EC">
        <w:rPr>
          <w:rFonts w:ascii="Times New Roman" w:hAnsi="Times New Roman" w:cs="Times New Roman"/>
          <w:sz w:val="24"/>
          <w:szCs w:val="24"/>
        </w:rPr>
        <w:t xml:space="preserve"> and as shown in this article, </w:t>
      </w:r>
      <w:r w:rsidR="005377EC" w:rsidRPr="00950954">
        <w:rPr>
          <w:rFonts w:ascii="Times New Roman" w:hAnsi="Times New Roman" w:cs="Times New Roman"/>
          <w:sz w:val="24"/>
          <w:szCs w:val="24"/>
        </w:rPr>
        <w:t xml:space="preserve">the </w:t>
      </w:r>
      <w:r w:rsidR="005377EC">
        <w:rPr>
          <w:rFonts w:ascii="Times New Roman" w:hAnsi="Times New Roman" w:cs="Times New Roman"/>
          <w:sz w:val="24"/>
          <w:szCs w:val="24"/>
        </w:rPr>
        <w:t xml:space="preserve">available </w:t>
      </w:r>
      <w:r w:rsidR="005377EC" w:rsidRPr="00950954">
        <w:rPr>
          <w:rFonts w:ascii="Times New Roman" w:hAnsi="Times New Roman" w:cs="Times New Roman"/>
          <w:sz w:val="24"/>
          <w:szCs w:val="24"/>
        </w:rPr>
        <w:t xml:space="preserve">scientific evidence does not support the </w:t>
      </w:r>
      <w:r w:rsidR="005377EC">
        <w:rPr>
          <w:rFonts w:ascii="Times New Roman" w:hAnsi="Times New Roman" w:cs="Times New Roman"/>
          <w:sz w:val="24"/>
          <w:szCs w:val="24"/>
        </w:rPr>
        <w:t>WHO guidelines on screens. Not only is voicing such a stance ethically problematic; it may also contribute to the prevailing guilt that parents already experience</w:t>
      </w:r>
      <w:r w:rsidR="005857C3">
        <w:rPr>
          <w:rFonts w:ascii="Times New Roman" w:hAnsi="Times New Roman" w:cs="Times New Roman"/>
          <w:sz w:val="24"/>
          <w:szCs w:val="24"/>
        </w:rPr>
        <w:t xml:space="preserve"> </w:t>
      </w:r>
      <w:r w:rsidR="005857C3">
        <w:rPr>
          <w:rFonts w:ascii="Times New Roman" w:hAnsi="Times New Roman" w:cs="Times New Roman"/>
          <w:sz w:val="24"/>
          <w:szCs w:val="24"/>
        </w:rPr>
        <w:fldChar w:fldCharType="begin"/>
      </w:r>
      <w:r w:rsidR="005857C3">
        <w:rPr>
          <w:rFonts w:ascii="Times New Roman" w:hAnsi="Times New Roman" w:cs="Times New Roman"/>
          <w:sz w:val="24"/>
          <w:szCs w:val="24"/>
        </w:rPr>
        <w:instrText xml:space="preserve"> ADDIN EN.CITE &lt;EndNote&gt;&lt;Cite&gt;&lt;Author&gt;Carson&lt;/Author&gt;&lt;Year&gt;2014&lt;/Year&gt;&lt;IDText&gt;A qualitative examination of the perceptions of parents on the Canadian Sedentary Behaviour Guidelines for the early years&lt;/IDText&gt;&lt;DisplayText&gt;(Carson et al., 2014)&lt;/DisplayText&gt;&lt;record&gt;&lt;isbn&gt;1479-5868&lt;/isbn&gt;&lt;titles&gt;&lt;title&gt;A qualitative examination of the perceptions of parents on the Canadian Sedentary Behaviour Guidelines for the early years&lt;/title&gt;&lt;secondary-title&gt;International Journal of Behavioral Nutrition and Physical Activity&lt;/secondary-title&gt;&lt;/titles&gt;&lt;pages&gt;65&lt;/pages&gt;&lt;number&gt;1&lt;/number&gt;&lt;contributors&gt;&lt;authors&gt;&lt;author&gt;Carson, Valerie&lt;/author&gt;&lt;author&gt;Clark, Marianne&lt;/author&gt;&lt;author&gt;Berry, Tanya&lt;/author&gt;&lt;author&gt;Holt, Nicholas L.&lt;/author&gt;&lt;author&gt;Latimer-Cheung, Amy E.&lt;/author&gt;&lt;/authors&gt;&lt;/contributors&gt;&lt;added-date format="utc"&gt;1603185240&lt;/added-date&gt;&lt;ref-type name="Journal Article"&gt;17&lt;/ref-type&gt;&lt;dates&gt;&lt;year&gt;2014&lt;/year&gt;&lt;/dates&gt;&lt;rec-number&gt;1504&lt;/rec-number&gt;&lt;publisher&gt;Springer&lt;/publisher&gt;&lt;last-updated-date format="utc"&gt;1603185240&lt;/last-updated-date&gt;&lt;volume&gt;11&lt;/volume&gt;&lt;/record&gt;&lt;/Cite&gt;&lt;/EndNote&gt;</w:instrText>
      </w:r>
      <w:r w:rsidR="005857C3">
        <w:rPr>
          <w:rFonts w:ascii="Times New Roman" w:hAnsi="Times New Roman" w:cs="Times New Roman"/>
          <w:sz w:val="24"/>
          <w:szCs w:val="24"/>
        </w:rPr>
        <w:fldChar w:fldCharType="separate"/>
      </w:r>
      <w:r w:rsidR="005857C3">
        <w:rPr>
          <w:rFonts w:ascii="Times New Roman" w:hAnsi="Times New Roman" w:cs="Times New Roman"/>
          <w:noProof/>
          <w:sz w:val="24"/>
          <w:szCs w:val="24"/>
        </w:rPr>
        <w:t>(Carson et al., 2014)</w:t>
      </w:r>
      <w:r w:rsidR="005857C3">
        <w:rPr>
          <w:rFonts w:ascii="Times New Roman" w:hAnsi="Times New Roman" w:cs="Times New Roman"/>
          <w:sz w:val="24"/>
          <w:szCs w:val="24"/>
        </w:rPr>
        <w:fldChar w:fldCharType="end"/>
      </w:r>
      <w:r w:rsidR="005377EC">
        <w:rPr>
          <w:rFonts w:ascii="Times New Roman" w:hAnsi="Times New Roman" w:cs="Times New Roman"/>
          <w:sz w:val="24"/>
          <w:szCs w:val="24"/>
        </w:rPr>
        <w:t>.</w:t>
      </w:r>
    </w:p>
    <w:p w14:paraId="73441877" w14:textId="7E7425FE" w:rsidR="00375190" w:rsidRDefault="00874700" w:rsidP="00757F0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Even before the outburst of the COVID crisis</w:t>
      </w:r>
      <w:r w:rsidR="005377EC">
        <w:rPr>
          <w:rFonts w:ascii="Times New Roman" w:hAnsi="Times New Roman" w:cs="Times New Roman"/>
          <w:sz w:val="24"/>
          <w:szCs w:val="24"/>
        </w:rPr>
        <w:t xml:space="preserve"> that required parents to extend their children's screen time</w:t>
      </w:r>
      <w:r w:rsidR="00EA18AF">
        <w:rPr>
          <w:rFonts w:ascii="Times New Roman" w:hAnsi="Times New Roman" w:cs="Times New Roman"/>
          <w:sz w:val="24"/>
          <w:szCs w:val="24"/>
        </w:rPr>
        <w:t xml:space="preserve"> </w:t>
      </w:r>
      <w:r w:rsidR="00EA18AF">
        <w:rPr>
          <w:rFonts w:ascii="Times New Roman" w:hAnsi="Times New Roman" w:cs="Times New Roman"/>
          <w:sz w:val="24"/>
          <w:szCs w:val="24"/>
        </w:rPr>
        <w:fldChar w:fldCharType="begin"/>
      </w:r>
      <w:r w:rsidR="00EA18AF">
        <w:rPr>
          <w:rFonts w:ascii="Times New Roman" w:hAnsi="Times New Roman" w:cs="Times New Roman"/>
          <w:sz w:val="24"/>
          <w:szCs w:val="24"/>
        </w:rPr>
        <w:instrText xml:space="preserve"> ADDIN EN.CITE &lt;EndNote&gt;&lt;Cite&gt;&lt;Author&gt;Götz&lt;/Author&gt;&lt;Year&gt;2020&lt;/Year&gt;&lt;IDText&gt;Children, COVID-19 and the media: A Study on the Challenges Children are Facing in the 2020 Coronavirus Crisis&lt;/IDText&gt;&lt;DisplayText&gt;(Götz et al., 2020)&lt;/DisplayText&gt;&lt;record&gt;&lt;isbn&gt;0943-4755&lt;/isbn&gt;&lt;titles&gt;&lt;title&gt;Children, COVID-19 and the media: A Study on the Challenges Children are Facing in the 2020 Coronavirus Crisis&lt;/title&gt;&lt;secondary-title&gt;Televizion&lt;/secondary-title&gt;&lt;/titles&gt;&lt;pages&gt;4-9&lt;/pages&gt;&lt;number&gt;2020/E&lt;/number&gt;&lt;contributors&gt;&lt;authors&gt;&lt;author&gt;Götz, Maya&lt;/author&gt;&lt;author&gt;Mendel, Caroline&lt;/author&gt;&lt;author&gt;Lemish, Dafna&lt;/author&gt;&lt;author&gt;Jennings, Nancy&lt;/author&gt;&lt;author&gt;Hains, Rebecca&lt;/author&gt;&lt;author&gt;Abdul, Fatima&lt;/author&gt;&lt;author&gt;Alper, Meryl&lt;/author&gt;&lt;author&gt;Asgari, Hania&lt;/author&gt;&lt;author&gt;Babayaro, Hadiza&lt;/author&gt;&lt;author&gt;Blaya, Catherine&lt;/author&gt;&lt;/authors&gt;&lt;/contributors&gt;&lt;added-date format="utc"&gt;1602827589&lt;/added-date&gt;&lt;ref-type name="Journal Article"&gt;17&lt;/ref-type&gt;&lt;dates&gt;&lt;year&gt;2020&lt;/year&gt;&lt;/dates&gt;&lt;rec-number&gt;1499&lt;/rec-number&gt;&lt;last-updated-date format="utc"&gt;1602827589&lt;/last-updated-date&gt;&lt;volume&gt;33&lt;/volume&gt;&lt;/record&gt;&lt;/Cite&gt;&lt;/EndNote&gt;</w:instrText>
      </w:r>
      <w:r w:rsidR="00EA18AF">
        <w:rPr>
          <w:rFonts w:ascii="Times New Roman" w:hAnsi="Times New Roman" w:cs="Times New Roman"/>
          <w:sz w:val="24"/>
          <w:szCs w:val="24"/>
        </w:rPr>
        <w:fldChar w:fldCharType="separate"/>
      </w:r>
      <w:r w:rsidR="00EA18AF">
        <w:rPr>
          <w:rFonts w:ascii="Times New Roman" w:hAnsi="Times New Roman" w:cs="Times New Roman"/>
          <w:noProof/>
          <w:sz w:val="24"/>
          <w:szCs w:val="24"/>
        </w:rPr>
        <w:t>(Götz et al., 2020)</w:t>
      </w:r>
      <w:r w:rsidR="00EA18AF">
        <w:rPr>
          <w:rFonts w:ascii="Times New Roman" w:hAnsi="Times New Roman" w:cs="Times New Roman"/>
          <w:sz w:val="24"/>
          <w:szCs w:val="24"/>
        </w:rPr>
        <w:fldChar w:fldCharType="end"/>
      </w:r>
      <w:r w:rsidR="00087712">
        <w:rPr>
          <w:rFonts w:ascii="Times New Roman" w:hAnsi="Times New Roman" w:cs="Times New Roman"/>
          <w:sz w:val="24"/>
          <w:szCs w:val="24"/>
        </w:rPr>
        <w:t xml:space="preserve">, millions of parents </w:t>
      </w:r>
      <w:r w:rsidR="005377EC">
        <w:rPr>
          <w:rFonts w:ascii="Times New Roman" w:hAnsi="Times New Roman" w:cs="Times New Roman"/>
          <w:sz w:val="24"/>
          <w:szCs w:val="24"/>
        </w:rPr>
        <w:t>(</w:t>
      </w:r>
      <w:r w:rsidR="00087712">
        <w:rPr>
          <w:rFonts w:ascii="Times New Roman" w:hAnsi="Times New Roman" w:cs="Times New Roman"/>
          <w:sz w:val="24"/>
          <w:szCs w:val="24"/>
        </w:rPr>
        <w:t xml:space="preserve">in </w:t>
      </w:r>
      <w:r w:rsidR="00B8679F">
        <w:rPr>
          <w:rFonts w:ascii="Times New Roman" w:hAnsi="Times New Roman" w:cs="Times New Roman"/>
          <w:sz w:val="24"/>
          <w:szCs w:val="24"/>
        </w:rPr>
        <w:t>north America</w:t>
      </w:r>
      <w:r w:rsidR="005377EC">
        <w:rPr>
          <w:rFonts w:ascii="Times New Roman" w:hAnsi="Times New Roman" w:cs="Times New Roman"/>
          <w:sz w:val="24"/>
          <w:szCs w:val="24"/>
        </w:rPr>
        <w:t>)</w:t>
      </w:r>
      <w:r w:rsidR="00087712">
        <w:rPr>
          <w:rFonts w:ascii="Times New Roman" w:hAnsi="Times New Roman" w:cs="Times New Roman"/>
          <w:sz w:val="24"/>
          <w:szCs w:val="24"/>
        </w:rPr>
        <w:t xml:space="preserve"> allow</w:t>
      </w:r>
      <w:r>
        <w:rPr>
          <w:rFonts w:ascii="Times New Roman" w:hAnsi="Times New Roman" w:cs="Times New Roman"/>
          <w:sz w:val="24"/>
          <w:szCs w:val="24"/>
        </w:rPr>
        <w:t>ed</w:t>
      </w:r>
      <w:r w:rsidR="00087712">
        <w:rPr>
          <w:rFonts w:ascii="Times New Roman" w:hAnsi="Times New Roman" w:cs="Times New Roman"/>
          <w:sz w:val="24"/>
          <w:szCs w:val="24"/>
        </w:rPr>
        <w:t xml:space="preserve"> their children more screen time than </w:t>
      </w:r>
      <w:r>
        <w:rPr>
          <w:rFonts w:ascii="Times New Roman" w:hAnsi="Times New Roman" w:cs="Times New Roman"/>
          <w:sz w:val="24"/>
          <w:szCs w:val="24"/>
        </w:rPr>
        <w:t xml:space="preserve">was </w:t>
      </w:r>
      <w:r w:rsidR="00087712">
        <w:rPr>
          <w:rFonts w:ascii="Times New Roman" w:hAnsi="Times New Roman" w:cs="Times New Roman"/>
          <w:sz w:val="24"/>
          <w:szCs w:val="24"/>
        </w:rPr>
        <w:t xml:space="preserve">recommended by the WHO </w:t>
      </w:r>
      <w:r w:rsidR="00087712">
        <w:rPr>
          <w:rFonts w:ascii="Times New Roman" w:hAnsi="Times New Roman" w:cs="Times New Roman"/>
          <w:sz w:val="24"/>
          <w:szCs w:val="24"/>
        </w:rPr>
        <w:fldChar w:fldCharType="begin">
          <w:fldData xml:space="preserve">PEVuZE5vdGU+PENpdGU+PEF1dGhvcj5UcmluaDwvQXV0aG9yPjxZZWFyPjIwMjA8L1llYXI+PElE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</w:fldData>
        </w:fldChar>
      </w:r>
      <w:r w:rsidR="00B8679F">
        <w:rPr>
          <w:rFonts w:ascii="Times New Roman" w:hAnsi="Times New Roman" w:cs="Times New Roman"/>
          <w:sz w:val="24"/>
          <w:szCs w:val="24"/>
        </w:rPr>
        <w:instrText xml:space="preserve"> ADDIN EN.CITE </w:instrText>
      </w:r>
      <w:r w:rsidR="00B8679F">
        <w:rPr>
          <w:rFonts w:ascii="Times New Roman" w:hAnsi="Times New Roman" w:cs="Times New Roman"/>
          <w:sz w:val="24"/>
          <w:szCs w:val="24"/>
        </w:rPr>
        <w:fldChar w:fldCharType="begin">
          <w:fldData xml:space="preserve">PEVuZE5vdGU+PENpdGU+PEF1dGhvcj5UcmluaDwvQXV0aG9yPjxZZWFyPjIwMjA8L1llYXI+PElE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</w:fldData>
        </w:fldChar>
      </w:r>
      <w:r w:rsidR="00B8679F">
        <w:rPr>
          <w:rFonts w:ascii="Times New Roman" w:hAnsi="Times New Roman" w:cs="Times New Roman"/>
          <w:sz w:val="24"/>
          <w:szCs w:val="24"/>
        </w:rPr>
        <w:instrText xml:space="preserve"> ADDIN EN.CITE.DATA </w:instrText>
      </w:r>
      <w:r w:rsidR="00B8679F">
        <w:rPr>
          <w:rFonts w:ascii="Times New Roman" w:hAnsi="Times New Roman" w:cs="Times New Roman"/>
          <w:sz w:val="24"/>
          <w:szCs w:val="24"/>
        </w:rPr>
      </w:r>
      <w:r w:rsidR="00B8679F">
        <w:rPr>
          <w:rFonts w:ascii="Times New Roman" w:hAnsi="Times New Roman" w:cs="Times New Roman"/>
          <w:sz w:val="24"/>
          <w:szCs w:val="24"/>
        </w:rPr>
        <w:fldChar w:fldCharType="end"/>
      </w:r>
      <w:r w:rsidR="00087712">
        <w:rPr>
          <w:rFonts w:ascii="Times New Roman" w:hAnsi="Times New Roman" w:cs="Times New Roman"/>
          <w:sz w:val="24"/>
          <w:szCs w:val="24"/>
        </w:rPr>
        <w:fldChar w:fldCharType="separate"/>
      </w:r>
      <w:r w:rsidR="00B8679F">
        <w:rPr>
          <w:rFonts w:ascii="Times New Roman" w:hAnsi="Times New Roman" w:cs="Times New Roman"/>
          <w:noProof/>
          <w:sz w:val="24"/>
          <w:szCs w:val="24"/>
        </w:rPr>
        <w:t>(Carson et al., 2014; Trinh et al., 2020)</w:t>
      </w:r>
      <w:r w:rsidR="00087712">
        <w:rPr>
          <w:rFonts w:ascii="Times New Roman" w:hAnsi="Times New Roman" w:cs="Times New Roman"/>
          <w:sz w:val="24"/>
          <w:szCs w:val="24"/>
        </w:rPr>
        <w:fldChar w:fldCharType="end"/>
      </w:r>
      <w:r w:rsidR="005377EC">
        <w:rPr>
          <w:rFonts w:ascii="Times New Roman" w:hAnsi="Times New Roman" w:cs="Times New Roman"/>
          <w:sz w:val="24"/>
          <w:szCs w:val="24"/>
        </w:rPr>
        <w:t xml:space="preserve">. These parents </w:t>
      </w:r>
      <w:r w:rsidR="009B3ED3">
        <w:rPr>
          <w:rFonts w:ascii="Times New Roman" w:hAnsi="Times New Roman" w:cs="Times New Roman"/>
          <w:sz w:val="24"/>
          <w:szCs w:val="24"/>
        </w:rPr>
        <w:t xml:space="preserve">are consistently exposed to </w:t>
      </w:r>
      <w:r w:rsidR="002E417E" w:rsidRPr="00950954">
        <w:rPr>
          <w:rFonts w:ascii="Times New Roman" w:hAnsi="Times New Roman" w:cs="Times New Roman"/>
          <w:sz w:val="24"/>
          <w:szCs w:val="24"/>
        </w:rPr>
        <w:t xml:space="preserve">allegedly scientific warnings about the </w:t>
      </w:r>
      <w:r w:rsidR="002E417E" w:rsidRPr="00F25F39">
        <w:rPr>
          <w:rFonts w:ascii="Times New Roman" w:hAnsi="Times New Roman" w:cs="Times New Roman"/>
          <w:sz w:val="24"/>
          <w:szCs w:val="24"/>
        </w:rPr>
        <w:t>lasting consequences of screens for the</w:t>
      </w:r>
      <w:r w:rsidR="00B8679F">
        <w:rPr>
          <w:rFonts w:ascii="Times New Roman" w:hAnsi="Times New Roman" w:cs="Times New Roman"/>
          <w:sz w:val="24"/>
          <w:szCs w:val="24"/>
        </w:rPr>
        <w:t>ir</w:t>
      </w:r>
      <w:r w:rsidR="002E417E" w:rsidRPr="00F25F39">
        <w:rPr>
          <w:rFonts w:ascii="Times New Roman" w:hAnsi="Times New Roman" w:cs="Times New Roman"/>
          <w:sz w:val="24"/>
          <w:szCs w:val="24"/>
        </w:rPr>
        <w:t xml:space="preserve"> child</w:t>
      </w:r>
      <w:r w:rsidR="00B8679F">
        <w:rPr>
          <w:rFonts w:ascii="Times New Roman" w:hAnsi="Times New Roman" w:cs="Times New Roman"/>
          <w:sz w:val="24"/>
          <w:szCs w:val="24"/>
        </w:rPr>
        <w:t xml:space="preserve">ren's </w:t>
      </w:r>
      <w:r w:rsidR="002E417E" w:rsidRPr="00F25F39">
        <w:rPr>
          <w:rFonts w:ascii="Times New Roman" w:hAnsi="Times New Roman" w:cs="Times New Roman"/>
          <w:sz w:val="24"/>
          <w:szCs w:val="24"/>
        </w:rPr>
        <w:t>brain</w:t>
      </w:r>
      <w:r w:rsidR="002E417E" w:rsidRPr="00950954">
        <w:rPr>
          <w:rFonts w:ascii="Times New Roman" w:hAnsi="Times New Roman" w:cs="Times New Roman"/>
          <w:sz w:val="24"/>
          <w:szCs w:val="24"/>
        </w:rPr>
        <w:t xml:space="preserve"> </w:t>
      </w:r>
      <w:r w:rsidR="00B8679F">
        <w:rPr>
          <w:rFonts w:ascii="Times New Roman" w:hAnsi="Times New Roman" w:cs="Times New Roman"/>
          <w:sz w:val="24"/>
          <w:szCs w:val="24"/>
        </w:rPr>
        <w:t xml:space="preserve">and mental health </w:t>
      </w:r>
      <w:r w:rsidR="00204587">
        <w:rPr>
          <w:rFonts w:ascii="Times New Roman" w:hAnsi="Times New Roman" w:cs="Times New Roman"/>
          <w:sz w:val="24"/>
          <w:szCs w:val="24"/>
        </w:rPr>
        <w:t>(</w:t>
      </w:r>
      <w:r w:rsidR="00387BEF">
        <w:rPr>
          <w:rFonts w:ascii="Times New Roman" w:hAnsi="Times New Roman" w:cs="Times New Roman"/>
          <w:sz w:val="24"/>
          <w:szCs w:val="24"/>
        </w:rPr>
        <w:t xml:space="preserve">e.g., </w:t>
      </w:r>
      <w:r w:rsidR="00204587">
        <w:rPr>
          <w:rFonts w:ascii="Times New Roman" w:hAnsi="Times New Roman" w:cs="Times New Roman"/>
          <w:sz w:val="24"/>
          <w:szCs w:val="24"/>
        </w:rPr>
        <w:t>Park, 2019</w:t>
      </w:r>
      <w:r w:rsidR="00B8679F">
        <w:rPr>
          <w:rFonts w:ascii="Times New Roman" w:hAnsi="Times New Roman" w:cs="Times New Roman"/>
          <w:sz w:val="24"/>
          <w:szCs w:val="24"/>
        </w:rPr>
        <w:t>,</w:t>
      </w:r>
      <w:r w:rsidR="00387BEF">
        <w:rPr>
          <w:rFonts w:ascii="Times New Roman" w:hAnsi="Times New Roman" w:cs="Times New Roman"/>
          <w:sz w:val="24"/>
          <w:szCs w:val="24"/>
        </w:rPr>
        <w:t xml:space="preserve"> </w:t>
      </w:r>
      <w:r w:rsidR="0080119D">
        <w:rPr>
          <w:rFonts w:ascii="Times New Roman" w:hAnsi="Times New Roman" w:cs="Times New Roman"/>
          <w:sz w:val="24"/>
          <w:szCs w:val="24"/>
        </w:rPr>
        <w:t>Heid, 201</w:t>
      </w:r>
      <w:r w:rsidR="00F25F39">
        <w:rPr>
          <w:rFonts w:ascii="Times New Roman" w:hAnsi="Times New Roman" w:cs="Times New Roman"/>
          <w:sz w:val="24"/>
          <w:szCs w:val="24"/>
        </w:rPr>
        <w:t>8</w:t>
      </w:r>
      <w:r w:rsidR="0080119D">
        <w:rPr>
          <w:rFonts w:ascii="Times New Roman" w:hAnsi="Times New Roman" w:cs="Times New Roman"/>
          <w:sz w:val="24"/>
          <w:szCs w:val="24"/>
        </w:rPr>
        <w:t>)</w:t>
      </w:r>
      <w:r w:rsidR="00B8679F">
        <w:rPr>
          <w:rFonts w:ascii="Times New Roman" w:hAnsi="Times New Roman" w:cs="Times New Roman"/>
          <w:sz w:val="24"/>
          <w:szCs w:val="24"/>
        </w:rPr>
        <w:t xml:space="preserve"> and </w:t>
      </w:r>
      <w:r w:rsidR="00EA18AF">
        <w:rPr>
          <w:rFonts w:ascii="Times New Roman" w:hAnsi="Times New Roman" w:cs="Times New Roman"/>
          <w:sz w:val="24"/>
          <w:szCs w:val="24"/>
        </w:rPr>
        <w:t xml:space="preserve">many of them experience an unsettling cognitive dissonance, which brings much tension </w:t>
      </w:r>
      <w:r w:rsidR="00A6248E">
        <w:rPr>
          <w:rFonts w:ascii="Times New Roman" w:hAnsi="Times New Roman" w:cs="Times New Roman"/>
          <w:sz w:val="24"/>
          <w:szCs w:val="24"/>
        </w:rPr>
        <w:t xml:space="preserve">and conflicts </w:t>
      </w:r>
      <w:r w:rsidR="00EA18AF">
        <w:rPr>
          <w:rFonts w:ascii="Times New Roman" w:hAnsi="Times New Roman" w:cs="Times New Roman"/>
          <w:sz w:val="24"/>
          <w:szCs w:val="24"/>
        </w:rPr>
        <w:t>into the</w:t>
      </w:r>
      <w:r w:rsidR="00B8679F">
        <w:rPr>
          <w:rFonts w:ascii="Times New Roman" w:hAnsi="Times New Roman" w:cs="Times New Roman"/>
          <w:sz w:val="24"/>
          <w:szCs w:val="24"/>
        </w:rPr>
        <w:t>ir</w:t>
      </w:r>
      <w:r w:rsidR="00EA18AF">
        <w:rPr>
          <w:rFonts w:ascii="Times New Roman" w:hAnsi="Times New Roman" w:cs="Times New Roman"/>
          <w:sz w:val="24"/>
          <w:szCs w:val="24"/>
        </w:rPr>
        <w:t xml:space="preserve"> family </w:t>
      </w:r>
      <w:r w:rsidR="00A6248E">
        <w:rPr>
          <w:rFonts w:ascii="Times New Roman" w:hAnsi="Times New Roman" w:cs="Times New Roman"/>
          <w:sz w:val="24"/>
          <w:szCs w:val="24"/>
        </w:rPr>
        <w:t xml:space="preserve">unit </w:t>
      </w:r>
      <w:r w:rsidR="00A6248E">
        <w:rPr>
          <w:rFonts w:ascii="Times New Roman" w:hAnsi="Times New Roman" w:cs="Times New Roman"/>
          <w:sz w:val="24"/>
          <w:szCs w:val="24"/>
        </w:rPr>
        <w:fldChar w:fldCharType="begin"/>
      </w:r>
      <w:r w:rsidR="00A6248E">
        <w:rPr>
          <w:rFonts w:ascii="Times New Roman" w:hAnsi="Times New Roman" w:cs="Times New Roman"/>
          <w:sz w:val="24"/>
          <w:szCs w:val="24"/>
        </w:rPr>
        <w:instrText xml:space="preserve"> ADDIN EN.CITE &lt;EndNote&gt;&lt;Cite&gt;&lt;Author&gt;Götz&lt;/Author&gt;&lt;Year&gt;2020&lt;/Year&gt;&lt;IDText&gt;Children, COVID-19 and the media: A Study on the Challenges Children are Facing in the 2020 Coronavirus Crisis&lt;/IDText&gt;&lt;DisplayText&gt;(Götz et al., 2020)&lt;/DisplayText&gt;&lt;record&gt;&lt;isbn&gt;0943-4755&lt;/isbn&gt;&lt;titles&gt;&lt;title&gt;Children, COVID-19 and the media: A Study on the Challenges Children are Facing in the 2020 Coronavirus Crisis&lt;/title&gt;&lt;secondary-title&gt;Televizion&lt;/secondary-title&gt;&lt;/titles&gt;&lt;pages&gt;4-9&lt;/pages&gt;&lt;number&gt;2020/E&lt;/number&gt;&lt;contributors&gt;&lt;authors&gt;&lt;author&gt;Götz, Maya&lt;/author&gt;&lt;author&gt;Mendel, Caroline&lt;/author&gt;&lt;author&gt;Lemish, Dafna&lt;/author&gt;&lt;author&gt;Jennings, Nancy&lt;/author&gt;&lt;author&gt;Hains, Rebecca&lt;/author&gt;&lt;author&gt;Abdul, Fatima&lt;/author&gt;&lt;author&gt;Alper, Meryl&lt;/author&gt;&lt;author&gt;Asgari, Hania&lt;/author&gt;&lt;author&gt;Babayaro, Hadiza&lt;/author&gt;&lt;author&gt;Blaya, Catherine&lt;/author&gt;&lt;/authors&gt;&lt;/contributors&gt;&lt;added-date format="utc"&gt;1602827589&lt;/added-date&gt;&lt;ref-type name="Journal Article"&gt;17&lt;/ref-type&gt;&lt;dates&gt;&lt;year&gt;2020&lt;/year&gt;&lt;/dates&gt;&lt;rec-number&gt;1499&lt;/rec-number&gt;&lt;last-updated-date format="utc"&gt;1602827589&lt;/last-updated-date&gt;&lt;volume&gt;33&lt;/volume&gt;&lt;/record&gt;&lt;/Cite&gt;&lt;/EndNote&gt;</w:instrText>
      </w:r>
      <w:r w:rsidR="00A6248E">
        <w:rPr>
          <w:rFonts w:ascii="Times New Roman" w:hAnsi="Times New Roman" w:cs="Times New Roman"/>
          <w:sz w:val="24"/>
          <w:szCs w:val="24"/>
        </w:rPr>
        <w:fldChar w:fldCharType="separate"/>
      </w:r>
      <w:r w:rsidR="00A6248E">
        <w:rPr>
          <w:rFonts w:ascii="Times New Roman" w:hAnsi="Times New Roman" w:cs="Times New Roman"/>
          <w:noProof/>
          <w:sz w:val="24"/>
          <w:szCs w:val="24"/>
        </w:rPr>
        <w:t>(Götz et al., 2020)</w:t>
      </w:r>
      <w:r w:rsidR="00A6248E">
        <w:rPr>
          <w:rFonts w:ascii="Times New Roman" w:hAnsi="Times New Roman" w:cs="Times New Roman"/>
          <w:sz w:val="24"/>
          <w:szCs w:val="24"/>
        </w:rPr>
        <w:fldChar w:fldCharType="end"/>
      </w:r>
      <w:r w:rsidR="00A6248E">
        <w:rPr>
          <w:rFonts w:ascii="Times New Roman" w:hAnsi="Times New Roman" w:cs="Times New Roman"/>
          <w:sz w:val="24"/>
          <w:szCs w:val="24"/>
        </w:rPr>
        <w:t xml:space="preserve">. </w:t>
      </w:r>
      <w:r w:rsidR="00757F01">
        <w:rPr>
          <w:rFonts w:ascii="Times New Roman" w:hAnsi="Times New Roman" w:cs="Times New Roman"/>
          <w:sz w:val="24"/>
          <w:szCs w:val="24"/>
        </w:rPr>
        <w:t xml:space="preserve">We therefore believe that </w:t>
      </w:r>
      <w:r w:rsidR="00690236">
        <w:rPr>
          <w:rFonts w:ascii="Times New Roman" w:hAnsi="Times New Roman" w:cs="Times New Roman"/>
          <w:sz w:val="24"/>
          <w:szCs w:val="24"/>
        </w:rPr>
        <w:t xml:space="preserve">it is our duty, as scientists, to provide </w:t>
      </w:r>
      <w:r w:rsidR="00757F01">
        <w:rPr>
          <w:rFonts w:ascii="Times New Roman" w:hAnsi="Times New Roman" w:cs="Times New Roman"/>
          <w:sz w:val="24"/>
          <w:szCs w:val="24"/>
        </w:rPr>
        <w:t xml:space="preserve">these parents </w:t>
      </w:r>
      <w:r w:rsidR="00B8679F">
        <w:rPr>
          <w:rFonts w:ascii="Times New Roman" w:hAnsi="Times New Roman" w:cs="Times New Roman"/>
          <w:sz w:val="24"/>
          <w:szCs w:val="24"/>
        </w:rPr>
        <w:t xml:space="preserve">with </w:t>
      </w:r>
      <w:r w:rsidR="00690236">
        <w:rPr>
          <w:rFonts w:ascii="Times New Roman" w:hAnsi="Times New Roman" w:cs="Times New Roman"/>
          <w:sz w:val="24"/>
          <w:szCs w:val="24"/>
        </w:rPr>
        <w:t xml:space="preserve">the most accurate </w:t>
      </w:r>
      <w:r w:rsidR="00757F01">
        <w:rPr>
          <w:rFonts w:ascii="Times New Roman" w:hAnsi="Times New Roman" w:cs="Times New Roman"/>
          <w:sz w:val="24"/>
          <w:szCs w:val="24"/>
        </w:rPr>
        <w:t xml:space="preserve">and the most informative </w:t>
      </w:r>
      <w:r w:rsidR="00690236">
        <w:rPr>
          <w:rFonts w:ascii="Times New Roman" w:hAnsi="Times New Roman" w:cs="Times New Roman"/>
          <w:sz w:val="24"/>
          <w:szCs w:val="24"/>
        </w:rPr>
        <w:t>picture on the effects of screen use, even if this picture</w:t>
      </w:r>
      <w:r w:rsidR="00757F01">
        <w:rPr>
          <w:rFonts w:ascii="Times New Roman" w:hAnsi="Times New Roman" w:cs="Times New Roman"/>
          <w:sz w:val="24"/>
          <w:szCs w:val="24"/>
        </w:rPr>
        <w:t xml:space="preserve"> is somewhat controversial and </w:t>
      </w:r>
      <w:r w:rsidR="00690236">
        <w:rPr>
          <w:rFonts w:ascii="Times New Roman" w:hAnsi="Times New Roman" w:cs="Times New Roman"/>
          <w:sz w:val="24"/>
          <w:szCs w:val="24"/>
        </w:rPr>
        <w:t xml:space="preserve">is yet to be </w:t>
      </w:r>
      <w:r w:rsidR="00757F01">
        <w:rPr>
          <w:rFonts w:ascii="Times New Roman" w:hAnsi="Times New Roman" w:cs="Times New Roman"/>
          <w:sz w:val="24"/>
          <w:szCs w:val="24"/>
        </w:rPr>
        <w:t xml:space="preserve">further </w:t>
      </w:r>
      <w:r w:rsidR="00690236">
        <w:rPr>
          <w:rFonts w:ascii="Times New Roman" w:hAnsi="Times New Roman" w:cs="Times New Roman"/>
          <w:sz w:val="24"/>
          <w:szCs w:val="24"/>
        </w:rPr>
        <w:t>researched and enriched.</w:t>
      </w:r>
      <w:r w:rsidR="00ED3C1C">
        <w:rPr>
          <w:rFonts w:ascii="Times New Roman" w:hAnsi="Times New Roman" w:cs="Times New Roman"/>
          <w:sz w:val="24"/>
          <w:szCs w:val="24"/>
        </w:rPr>
        <w:t xml:space="preserve"> </w:t>
      </w:r>
    </w:p>
    <w:p w14:paraId="2C628026" w14:textId="74CA42B1" w:rsidR="0024369B" w:rsidRDefault="0024369B" w:rsidP="00A12E1A">
      <w:pPr>
        <w:spacing w:after="0" w:line="480" w:lineRule="auto"/>
        <w:ind w:firstLine="720"/>
        <w:rPr>
          <w:rFonts w:ascii="Times New Roman" w:hAnsi="Times New Roman" w:cs="Times New Roman"/>
          <w:sz w:val="24"/>
          <w:szCs w:val="24"/>
        </w:rPr>
      </w:pPr>
      <w:r w:rsidRPr="00950954">
        <w:rPr>
          <w:rFonts w:ascii="Times New Roman" w:hAnsi="Times New Roman" w:cs="Times New Roman"/>
          <w:sz w:val="24"/>
          <w:szCs w:val="24"/>
        </w:rPr>
        <w:t xml:space="preserve">Indeed, the new era of screen technologies raises complicated parenting challenges. Yet, the present </w:t>
      </w:r>
      <w:r w:rsidR="00394ABE">
        <w:rPr>
          <w:rFonts w:ascii="Times New Roman" w:hAnsi="Times New Roman" w:cs="Times New Roman"/>
          <w:sz w:val="24"/>
          <w:szCs w:val="24"/>
        </w:rPr>
        <w:t xml:space="preserve">review and </w:t>
      </w:r>
      <w:r w:rsidRPr="00950954">
        <w:rPr>
          <w:rFonts w:ascii="Times New Roman" w:hAnsi="Times New Roman" w:cs="Times New Roman"/>
          <w:sz w:val="24"/>
          <w:szCs w:val="24"/>
        </w:rPr>
        <w:t xml:space="preserve">meta-analysis on preschool children suggest that </w:t>
      </w:r>
      <w:r w:rsidR="00394ABE">
        <w:rPr>
          <w:rFonts w:ascii="Times New Roman" w:hAnsi="Times New Roman" w:cs="Times New Roman"/>
          <w:sz w:val="24"/>
          <w:szCs w:val="24"/>
        </w:rPr>
        <w:t xml:space="preserve">many of the allegedly scientific warnings are not properly founded and may </w:t>
      </w:r>
      <w:r w:rsidR="00B8679F">
        <w:rPr>
          <w:rFonts w:ascii="Times New Roman" w:hAnsi="Times New Roman" w:cs="Times New Roman"/>
          <w:sz w:val="24"/>
          <w:szCs w:val="24"/>
        </w:rPr>
        <w:t xml:space="preserve">even </w:t>
      </w:r>
      <w:r w:rsidR="00394ABE">
        <w:rPr>
          <w:rFonts w:ascii="Times New Roman" w:hAnsi="Times New Roman" w:cs="Times New Roman"/>
          <w:sz w:val="24"/>
          <w:szCs w:val="24"/>
        </w:rPr>
        <w:t xml:space="preserve">reflect a </w:t>
      </w:r>
      <w:r w:rsidR="00976DD3">
        <w:rPr>
          <w:rFonts w:ascii="Times New Roman" w:hAnsi="Times New Roman" w:cs="Times New Roman"/>
          <w:sz w:val="24"/>
          <w:szCs w:val="24"/>
        </w:rPr>
        <w:t xml:space="preserve">bias </w:t>
      </w:r>
      <w:r w:rsidR="00394ABE">
        <w:rPr>
          <w:rFonts w:ascii="Times New Roman" w:hAnsi="Times New Roman" w:cs="Times New Roman"/>
          <w:sz w:val="24"/>
          <w:szCs w:val="24"/>
        </w:rPr>
        <w:t xml:space="preserve">towards a media panic </w:t>
      </w:r>
      <w:r w:rsidR="00B8679F">
        <w:rPr>
          <w:rFonts w:ascii="Times New Roman" w:hAnsi="Times New Roman" w:cs="Times New Roman"/>
          <w:sz w:val="24"/>
          <w:szCs w:val="24"/>
        </w:rPr>
        <w:fldChar w:fldCharType="begin"/>
      </w:r>
      <w:r w:rsidR="00976DD3">
        <w:rPr>
          <w:rFonts w:ascii="Times New Roman" w:hAnsi="Times New Roman" w:cs="Times New Roman"/>
          <w:sz w:val="24"/>
          <w:szCs w:val="24"/>
        </w:rPr>
        <w:instrText xml:space="preserve"> ADDIN EN.CITE &lt;EndNote&gt;&lt;Cite&gt;&lt;Author&gt;Orben&lt;/Author&gt;&lt;Year&gt;2020&lt;/Year&gt;&lt;IDText&gt;The Sisyphean Cycle of Technology Panics&lt;/IDText&gt;&lt;DisplayText&gt;(Ingraham &amp;amp; Reeves, 2016; Orben, 2020)&lt;/DisplayText&gt;&lt;record&gt;&lt;dates&gt;&lt;pub-dates&gt;&lt;date&gt;2020/09/01&lt;/date&gt;&lt;/pub-dates&gt;&lt;year&gt;2020&lt;/year&gt;&lt;/dates&gt;&lt;urls&gt;&lt;related-urls&gt;&lt;url&gt;https://doi.org/10.1177/1745691620919372&lt;/url&gt;&lt;/related-urls&gt;&lt;/urls&gt;&lt;isbn&gt;1745-6916&lt;/isbn&gt;&lt;titles&gt;&lt;title&gt;The Sisyphean Cycle of Technology Panics&lt;/title&gt;&lt;secondary-title&gt;Perspectives on Psychological Science&lt;/secondary-title&gt;&lt;/titles&gt;&lt;pages&gt;1143-1157&lt;/pages&gt;&lt;number&gt;5&lt;/number&gt;&lt;access-date&gt;2020/10/20&lt;/access-date&gt;&lt;contributors&gt;&lt;authors&gt;&lt;author&gt;Orben, Amy&lt;/author&gt;&lt;/authors&gt;&lt;/contributors&gt;&lt;added-date format="utc"&gt;1603197770&lt;/added-date&gt;&lt;ref-type name="Journal Article"&gt;17&lt;/ref-type&gt;&lt;rec-number&gt;1505&lt;/rec-number&gt;&lt;publisher&gt;SAGE Publications Inc&lt;/publisher&gt;&lt;last-updated-date format="utc"&gt;1603197770&lt;/last-updated-date&gt;&lt;electronic-resource-num&gt;10.1177/1745691620919372&lt;/electronic-resource-num&gt;&lt;volume&gt;15&lt;/volume&gt;&lt;/record&gt;&lt;/Cite&gt;&lt;Cite&gt;&lt;Author&gt;Ingraham&lt;/Author&gt;&lt;Year&gt;2016&lt;/Year&gt;&lt;IDText&gt;New media, new panics&lt;/IDText&gt;&lt;record&gt;&lt;isbn&gt;1529-5036&lt;/isbn&gt;&lt;titles&gt;&lt;title&gt;New media, new panics&lt;/title&gt;&lt;secondary-title&gt;Critical Studies in Media Communication&lt;/secondary-title&gt;&lt;/titles&gt;&lt;pages&gt;455-467&lt;/pages&gt;&lt;number&gt;5&lt;/number&gt;&lt;contributors&gt;&lt;authors&gt;&lt;author&gt;Ingraham, Chris&lt;/author&gt;&lt;author&gt;Reeves, Joshua&lt;/author&gt;&lt;/authors&gt;&lt;/contributors&gt;&lt;added-date format="utc"&gt;1603197865&lt;/added-date&gt;&lt;ref-type name="Journal Article"&gt;17&lt;/ref-type&gt;&lt;dates&gt;&lt;year&gt;2016&lt;/year&gt;&lt;/dates&gt;&lt;rec-number&gt;1506&lt;/rec-number&gt;&lt;publisher&gt;Taylor &amp;amp; Francis&lt;/publisher&gt;&lt;last-updated-date format="utc"&gt;1603197865&lt;/last-updated-date&gt;&lt;volume&gt;33&lt;/volume&gt;&lt;/record&gt;&lt;/Cite&gt;&lt;/EndNote&gt;</w:instrText>
      </w:r>
      <w:r w:rsidR="00B8679F">
        <w:rPr>
          <w:rFonts w:ascii="Times New Roman" w:hAnsi="Times New Roman" w:cs="Times New Roman"/>
          <w:sz w:val="24"/>
          <w:szCs w:val="24"/>
        </w:rPr>
        <w:fldChar w:fldCharType="separate"/>
      </w:r>
      <w:r w:rsidR="00976DD3">
        <w:rPr>
          <w:rFonts w:ascii="Times New Roman" w:hAnsi="Times New Roman" w:cs="Times New Roman"/>
          <w:noProof/>
          <w:sz w:val="24"/>
          <w:szCs w:val="24"/>
        </w:rPr>
        <w:t>(Ingraham &amp; Reeves, 2016; Orben, 2020)</w:t>
      </w:r>
      <w:r w:rsidR="00B8679F">
        <w:rPr>
          <w:rFonts w:ascii="Times New Roman" w:hAnsi="Times New Roman" w:cs="Times New Roman"/>
          <w:sz w:val="24"/>
          <w:szCs w:val="24"/>
        </w:rPr>
        <w:fldChar w:fldCharType="end"/>
      </w:r>
      <w:r w:rsidRPr="00950954">
        <w:rPr>
          <w:rFonts w:ascii="Times New Roman" w:hAnsi="Times New Roman" w:cs="Times New Roman"/>
          <w:sz w:val="24"/>
          <w:szCs w:val="24"/>
        </w:rPr>
        <w:t xml:space="preserve">. </w:t>
      </w:r>
      <w:r>
        <w:rPr>
          <w:rFonts w:ascii="Times New Roman" w:hAnsi="Times New Roman" w:cs="Times New Roman"/>
          <w:sz w:val="24"/>
          <w:szCs w:val="24"/>
        </w:rPr>
        <w:t>T</w:t>
      </w:r>
      <w:r w:rsidR="00820C6F" w:rsidRPr="00820C6F">
        <w:rPr>
          <w:rFonts w:ascii="Times New Roman" w:hAnsi="Times New Roman" w:cs="Times New Roman"/>
          <w:sz w:val="24"/>
          <w:szCs w:val="24"/>
        </w:rPr>
        <w:t xml:space="preserve">he </w:t>
      </w:r>
      <w:r w:rsidR="00394ABE">
        <w:rPr>
          <w:rFonts w:ascii="Times New Roman" w:hAnsi="Times New Roman" w:cs="Times New Roman"/>
          <w:sz w:val="24"/>
          <w:szCs w:val="24"/>
        </w:rPr>
        <w:t xml:space="preserve">actual direct </w:t>
      </w:r>
      <w:r w:rsidR="00820C6F" w:rsidRPr="00820C6F">
        <w:rPr>
          <w:rFonts w:ascii="Times New Roman" w:hAnsi="Times New Roman" w:cs="Times New Roman"/>
          <w:sz w:val="24"/>
          <w:szCs w:val="24"/>
        </w:rPr>
        <w:t>effect</w:t>
      </w:r>
      <w:r w:rsidR="00820C6F">
        <w:rPr>
          <w:rFonts w:ascii="Times New Roman" w:hAnsi="Times New Roman" w:cs="Times New Roman"/>
          <w:sz w:val="24"/>
          <w:szCs w:val="24"/>
        </w:rPr>
        <w:t>s</w:t>
      </w:r>
      <w:r w:rsidR="00820C6F" w:rsidRPr="00820C6F">
        <w:rPr>
          <w:rFonts w:ascii="Times New Roman" w:hAnsi="Times New Roman" w:cs="Times New Roman"/>
          <w:sz w:val="24"/>
          <w:szCs w:val="24"/>
        </w:rPr>
        <w:t xml:space="preserve"> of screen time</w:t>
      </w:r>
      <w:r w:rsidR="00820C6F">
        <w:rPr>
          <w:rFonts w:ascii="Times New Roman" w:hAnsi="Times New Roman" w:cs="Times New Roman"/>
          <w:sz w:val="24"/>
          <w:szCs w:val="24"/>
        </w:rPr>
        <w:t xml:space="preserve"> are </w:t>
      </w:r>
      <w:r w:rsidR="00820C6F" w:rsidRPr="00820C6F">
        <w:rPr>
          <w:rFonts w:ascii="Times New Roman" w:hAnsi="Times New Roman" w:cs="Times New Roman"/>
          <w:sz w:val="24"/>
          <w:szCs w:val="24"/>
        </w:rPr>
        <w:t>small and unreliable</w:t>
      </w:r>
      <w:r w:rsidR="00820C6F">
        <w:rPr>
          <w:rFonts w:ascii="Times New Roman" w:hAnsi="Times New Roman" w:cs="Times New Roman"/>
          <w:sz w:val="24"/>
          <w:szCs w:val="24"/>
        </w:rPr>
        <w:t xml:space="preserve"> and to date, there is no convincing </w:t>
      </w:r>
      <w:r w:rsidR="009C08E8">
        <w:rPr>
          <w:rFonts w:ascii="Times New Roman" w:hAnsi="Times New Roman" w:cs="Times New Roman"/>
          <w:sz w:val="24"/>
          <w:szCs w:val="24"/>
        </w:rPr>
        <w:t xml:space="preserve">causal </w:t>
      </w:r>
      <w:r w:rsidR="00820C6F">
        <w:rPr>
          <w:rFonts w:ascii="Times New Roman" w:hAnsi="Times New Roman" w:cs="Times New Roman"/>
          <w:sz w:val="24"/>
          <w:szCs w:val="24"/>
        </w:rPr>
        <w:t xml:space="preserve">evidence that </w:t>
      </w:r>
      <w:r w:rsidR="00907A10">
        <w:rPr>
          <w:rFonts w:ascii="Times New Roman" w:hAnsi="Times New Roman" w:cs="Times New Roman"/>
          <w:sz w:val="24"/>
          <w:szCs w:val="24"/>
        </w:rPr>
        <w:t xml:space="preserve">(non-pathological) </w:t>
      </w:r>
      <w:r w:rsidR="00820C6F" w:rsidRPr="00820C6F">
        <w:rPr>
          <w:rFonts w:ascii="Times New Roman" w:hAnsi="Times New Roman" w:cs="Times New Roman"/>
          <w:sz w:val="24"/>
          <w:szCs w:val="24"/>
        </w:rPr>
        <w:t xml:space="preserve">screen time alone </w:t>
      </w:r>
      <w:r w:rsidR="00820C6F">
        <w:rPr>
          <w:rFonts w:ascii="Times New Roman" w:hAnsi="Times New Roman" w:cs="Times New Roman"/>
          <w:sz w:val="24"/>
          <w:szCs w:val="24"/>
        </w:rPr>
        <w:t xml:space="preserve">impairs </w:t>
      </w:r>
      <w:r w:rsidR="00820C6F" w:rsidRPr="00820C6F">
        <w:rPr>
          <w:rFonts w:ascii="Times New Roman" w:hAnsi="Times New Roman" w:cs="Times New Roman"/>
          <w:sz w:val="24"/>
          <w:szCs w:val="24"/>
        </w:rPr>
        <w:t xml:space="preserve">psychological </w:t>
      </w:r>
      <w:r w:rsidR="00820C6F">
        <w:rPr>
          <w:rFonts w:ascii="Times New Roman" w:hAnsi="Times New Roman" w:cs="Times New Roman"/>
          <w:sz w:val="24"/>
          <w:szCs w:val="24"/>
        </w:rPr>
        <w:t>development.</w:t>
      </w:r>
      <w:r>
        <w:rPr>
          <w:rFonts w:ascii="Times New Roman" w:hAnsi="Times New Roman" w:cs="Times New Roman"/>
          <w:sz w:val="24"/>
          <w:szCs w:val="24"/>
        </w:rPr>
        <w:t xml:space="preserve"> This of course does not mean that parents can be off guard. They still need to </w:t>
      </w:r>
      <w:r w:rsidR="009C08E8">
        <w:rPr>
          <w:rFonts w:ascii="Times New Roman" w:hAnsi="Times New Roman" w:cs="Times New Roman"/>
          <w:sz w:val="24"/>
          <w:szCs w:val="24"/>
        </w:rPr>
        <w:t xml:space="preserve">watch for inappropriate </w:t>
      </w:r>
      <w:r>
        <w:rPr>
          <w:rFonts w:ascii="Times New Roman" w:hAnsi="Times New Roman" w:cs="Times New Roman"/>
          <w:sz w:val="24"/>
          <w:szCs w:val="24"/>
        </w:rPr>
        <w:t xml:space="preserve">contents, </w:t>
      </w:r>
      <w:r w:rsidR="009C08E8">
        <w:rPr>
          <w:rFonts w:ascii="Times New Roman" w:hAnsi="Times New Roman" w:cs="Times New Roman"/>
          <w:sz w:val="24"/>
          <w:szCs w:val="24"/>
        </w:rPr>
        <w:t xml:space="preserve">ensure that their children's healthy daily </w:t>
      </w:r>
      <w:r w:rsidR="00394ABE">
        <w:rPr>
          <w:rFonts w:ascii="Times New Roman" w:hAnsi="Times New Roman" w:cs="Times New Roman"/>
          <w:sz w:val="24"/>
          <w:szCs w:val="24"/>
        </w:rPr>
        <w:t xml:space="preserve">practices </w:t>
      </w:r>
      <w:r w:rsidR="009C08E8">
        <w:rPr>
          <w:rFonts w:ascii="Times New Roman" w:hAnsi="Times New Roman" w:cs="Times New Roman"/>
          <w:sz w:val="24"/>
          <w:szCs w:val="24"/>
        </w:rPr>
        <w:t xml:space="preserve">are not compensated, </w:t>
      </w:r>
      <w:r w:rsidR="00394ABE">
        <w:rPr>
          <w:rFonts w:ascii="Times New Roman" w:hAnsi="Times New Roman" w:cs="Times New Roman"/>
          <w:sz w:val="24"/>
          <w:szCs w:val="24"/>
        </w:rPr>
        <w:t xml:space="preserve">and help them develop </w:t>
      </w:r>
      <w:r w:rsidR="009C08E8">
        <w:rPr>
          <w:rFonts w:ascii="Times New Roman" w:hAnsi="Times New Roman" w:cs="Times New Roman"/>
          <w:sz w:val="24"/>
          <w:szCs w:val="24"/>
        </w:rPr>
        <w:t xml:space="preserve">safe and balanced screen </w:t>
      </w:r>
      <w:r w:rsidR="00394ABE">
        <w:rPr>
          <w:rFonts w:ascii="Times New Roman" w:hAnsi="Times New Roman" w:cs="Times New Roman"/>
          <w:sz w:val="24"/>
          <w:szCs w:val="24"/>
        </w:rPr>
        <w:t>use habits</w:t>
      </w:r>
      <w:r>
        <w:rPr>
          <w:rFonts w:ascii="Times New Roman" w:hAnsi="Times New Roman" w:cs="Times New Roman"/>
          <w:sz w:val="24"/>
          <w:szCs w:val="24"/>
        </w:rPr>
        <w:t xml:space="preserve">. However, they can let go of (some) of their </w:t>
      </w:r>
      <w:r w:rsidR="009C08E8">
        <w:rPr>
          <w:rFonts w:ascii="Times New Roman" w:hAnsi="Times New Roman" w:cs="Times New Roman"/>
          <w:sz w:val="24"/>
          <w:szCs w:val="24"/>
        </w:rPr>
        <w:t xml:space="preserve">constant </w:t>
      </w:r>
      <w:r w:rsidR="00A12E1A">
        <w:rPr>
          <w:rFonts w:ascii="Times New Roman" w:hAnsi="Times New Roman" w:cs="Times New Roman"/>
          <w:sz w:val="24"/>
          <w:szCs w:val="24"/>
        </w:rPr>
        <w:t>self-blame</w:t>
      </w:r>
      <w:r>
        <w:rPr>
          <w:rFonts w:ascii="Times New Roman" w:hAnsi="Times New Roman" w:cs="Times New Roman"/>
          <w:sz w:val="24"/>
          <w:szCs w:val="24"/>
        </w:rPr>
        <w:t xml:space="preserve"> and allow themselves to enjoy the </w:t>
      </w:r>
      <w:r w:rsidR="00A12E1A">
        <w:rPr>
          <w:rFonts w:ascii="Times New Roman" w:hAnsi="Times New Roman" w:cs="Times New Roman"/>
          <w:sz w:val="24"/>
          <w:szCs w:val="24"/>
        </w:rPr>
        <w:t xml:space="preserve">many </w:t>
      </w:r>
      <w:r>
        <w:rPr>
          <w:rFonts w:ascii="Times New Roman" w:hAnsi="Times New Roman" w:cs="Times New Roman"/>
          <w:sz w:val="24"/>
          <w:szCs w:val="24"/>
        </w:rPr>
        <w:t xml:space="preserve">benefits of screen use. </w:t>
      </w:r>
      <w:r w:rsidR="009C08E8">
        <w:rPr>
          <w:rFonts w:ascii="Times New Roman" w:hAnsi="Times New Roman" w:cs="Times New Roman"/>
          <w:sz w:val="24"/>
          <w:szCs w:val="24"/>
        </w:rPr>
        <w:t>J</w:t>
      </w:r>
      <w:r w:rsidR="009C08E8" w:rsidRPr="00950954">
        <w:rPr>
          <w:rFonts w:ascii="Times New Roman" w:hAnsi="Times New Roman" w:cs="Times New Roman"/>
          <w:sz w:val="24"/>
          <w:szCs w:val="24"/>
        </w:rPr>
        <w:t>ust like other sedentary behaviors that involve positive activities such as 'listening to a story'</w:t>
      </w:r>
      <w:r w:rsidR="009C08E8">
        <w:rPr>
          <w:rFonts w:ascii="Times New Roman" w:hAnsi="Times New Roman" w:cs="Times New Roman"/>
          <w:sz w:val="24"/>
          <w:szCs w:val="24"/>
        </w:rPr>
        <w:t xml:space="preserve">, screen </w:t>
      </w:r>
      <w:r w:rsidR="009C08E8">
        <w:rPr>
          <w:rFonts w:ascii="Times New Roman" w:hAnsi="Times New Roman" w:cs="Times New Roman"/>
          <w:sz w:val="24"/>
          <w:szCs w:val="24"/>
        </w:rPr>
        <w:lastRenderedPageBreak/>
        <w:t xml:space="preserve">time can be </w:t>
      </w:r>
      <w:r w:rsidRPr="00950954">
        <w:rPr>
          <w:rFonts w:ascii="Times New Roman" w:hAnsi="Times New Roman" w:cs="Times New Roman"/>
          <w:sz w:val="24"/>
          <w:szCs w:val="24"/>
        </w:rPr>
        <w:t>leverage</w:t>
      </w:r>
      <w:r w:rsidR="009C08E8">
        <w:rPr>
          <w:rFonts w:ascii="Times New Roman" w:hAnsi="Times New Roman" w:cs="Times New Roman"/>
          <w:sz w:val="24"/>
          <w:szCs w:val="24"/>
        </w:rPr>
        <w:t>d</w:t>
      </w:r>
      <w:r w:rsidRPr="00950954">
        <w:rPr>
          <w:rFonts w:ascii="Times New Roman" w:hAnsi="Times New Roman" w:cs="Times New Roman"/>
          <w:sz w:val="24"/>
          <w:szCs w:val="24"/>
        </w:rPr>
        <w:t xml:space="preserve"> </w:t>
      </w:r>
      <w:r w:rsidR="00A12E1A">
        <w:rPr>
          <w:rFonts w:ascii="Times New Roman" w:hAnsi="Times New Roman" w:cs="Times New Roman"/>
          <w:sz w:val="24"/>
          <w:szCs w:val="24"/>
        </w:rPr>
        <w:t xml:space="preserve">by parents </w:t>
      </w:r>
      <w:r w:rsidRPr="00950954">
        <w:rPr>
          <w:rFonts w:ascii="Times New Roman" w:hAnsi="Times New Roman" w:cs="Times New Roman"/>
          <w:sz w:val="24"/>
          <w:szCs w:val="24"/>
        </w:rPr>
        <w:t xml:space="preserve">for </w:t>
      </w:r>
      <w:r w:rsidR="00A12E1A">
        <w:rPr>
          <w:rFonts w:ascii="Times New Roman" w:hAnsi="Times New Roman" w:cs="Times New Roman"/>
          <w:sz w:val="24"/>
          <w:szCs w:val="24"/>
        </w:rPr>
        <w:t xml:space="preserve">educational purposes, </w:t>
      </w:r>
      <w:r>
        <w:rPr>
          <w:rFonts w:ascii="Times New Roman" w:hAnsi="Times New Roman" w:cs="Times New Roman"/>
          <w:sz w:val="24"/>
          <w:szCs w:val="24"/>
        </w:rPr>
        <w:t>quality co-viewing time</w:t>
      </w:r>
      <w:r w:rsidR="00A12E1A">
        <w:rPr>
          <w:rFonts w:ascii="Times New Roman" w:hAnsi="Times New Roman" w:cs="Times New Roman"/>
          <w:sz w:val="24"/>
          <w:szCs w:val="24"/>
        </w:rPr>
        <w:t xml:space="preserve"> with their children</w:t>
      </w:r>
      <w:r>
        <w:rPr>
          <w:rFonts w:ascii="Times New Roman" w:hAnsi="Times New Roman" w:cs="Times New Roman"/>
          <w:sz w:val="24"/>
          <w:szCs w:val="24"/>
        </w:rPr>
        <w:t xml:space="preserve">, and, </w:t>
      </w:r>
      <w:r w:rsidR="00907A10">
        <w:rPr>
          <w:rFonts w:ascii="Times New Roman" w:hAnsi="Times New Roman" w:cs="Times New Roman"/>
          <w:sz w:val="24"/>
          <w:szCs w:val="24"/>
        </w:rPr>
        <w:t xml:space="preserve">perhaps even </w:t>
      </w:r>
      <w:r w:rsidR="00171539">
        <w:rPr>
          <w:rFonts w:ascii="Times New Roman" w:hAnsi="Times New Roman" w:cs="Times New Roman"/>
          <w:sz w:val="24"/>
          <w:szCs w:val="24"/>
        </w:rPr>
        <w:t xml:space="preserve">some quite </w:t>
      </w:r>
      <w:r>
        <w:rPr>
          <w:rFonts w:ascii="Times New Roman" w:hAnsi="Times New Roman" w:cs="Times New Roman"/>
          <w:sz w:val="24"/>
          <w:szCs w:val="24"/>
        </w:rPr>
        <w:t>quality time for themselves</w:t>
      </w:r>
      <w:r w:rsidR="00171539">
        <w:rPr>
          <w:rFonts w:ascii="Times New Roman" w:hAnsi="Times New Roman" w:cs="Times New Roman"/>
          <w:sz w:val="24"/>
          <w:szCs w:val="24"/>
        </w:rPr>
        <w:t xml:space="preserve"> and their </w:t>
      </w:r>
      <w:r w:rsidR="00AD4BD9">
        <w:rPr>
          <w:rFonts w:ascii="Times New Roman" w:hAnsi="Times New Roman" w:cs="Times New Roman"/>
          <w:sz w:val="24"/>
          <w:szCs w:val="24"/>
        </w:rPr>
        <w:t>spouses</w:t>
      </w:r>
      <w:r>
        <w:rPr>
          <w:rFonts w:ascii="Times New Roman" w:hAnsi="Times New Roman" w:cs="Times New Roman"/>
          <w:sz w:val="24"/>
          <w:szCs w:val="24"/>
        </w:rPr>
        <w:t>.</w:t>
      </w:r>
    </w:p>
    <w:p w14:paraId="6E6E8B21" w14:textId="24C283CA" w:rsidR="005377EC" w:rsidRDefault="005377EC" w:rsidP="00820C6F">
      <w:pPr>
        <w:spacing w:after="0" w:line="480" w:lineRule="auto"/>
        <w:ind w:firstLine="720"/>
        <w:rPr>
          <w:rFonts w:ascii="Times New Roman" w:hAnsi="Times New Roman" w:cs="Times New Roman"/>
          <w:sz w:val="24"/>
          <w:szCs w:val="24"/>
        </w:rPr>
      </w:pPr>
    </w:p>
    <w:p w14:paraId="73E6BE7B" w14:textId="77777777" w:rsidR="005377EC" w:rsidRDefault="005377EC" w:rsidP="005377EC">
      <w:pPr>
        <w:spacing w:after="0" w:line="480" w:lineRule="auto"/>
        <w:ind w:firstLine="720"/>
        <w:rPr>
          <w:rFonts w:ascii="Times New Roman" w:hAnsi="Times New Roman" w:cs="Times New Roman"/>
          <w:sz w:val="24"/>
          <w:szCs w:val="24"/>
        </w:rPr>
      </w:pPr>
    </w:p>
    <w:p w14:paraId="75BDA813" w14:textId="77777777" w:rsidR="005377EC" w:rsidRDefault="005377EC" w:rsidP="00874700">
      <w:pPr>
        <w:spacing w:after="0" w:line="480" w:lineRule="auto"/>
        <w:ind w:firstLine="720"/>
        <w:rPr>
          <w:rFonts w:asciiTheme="majorBidi" w:eastAsia="Calibri" w:hAnsiTheme="majorBidi" w:cstheme="majorBidi"/>
          <w:b/>
          <w:bCs/>
          <w:sz w:val="24"/>
          <w:szCs w:val="24"/>
        </w:rPr>
      </w:pPr>
    </w:p>
    <w:p w14:paraId="64E8FB81" w14:textId="77777777" w:rsidR="00171539" w:rsidRDefault="00171539">
      <w:pPr>
        <w:rPr>
          <w:rFonts w:asciiTheme="majorBidi" w:eastAsia="Calibri" w:hAnsiTheme="majorBidi" w:cstheme="majorBidi"/>
          <w:b/>
          <w:bCs/>
          <w:sz w:val="24"/>
          <w:szCs w:val="24"/>
        </w:rPr>
      </w:pPr>
      <w:r>
        <w:rPr>
          <w:rFonts w:asciiTheme="majorBidi" w:eastAsia="Calibri" w:hAnsiTheme="majorBidi" w:cstheme="majorBidi"/>
          <w:b/>
          <w:bCs/>
          <w:sz w:val="24"/>
          <w:szCs w:val="24"/>
        </w:rPr>
        <w:br w:type="page"/>
      </w:r>
    </w:p>
    <w:p w14:paraId="2357B0EB" w14:textId="5617AA31" w:rsidR="00082340" w:rsidRPr="00E934C8" w:rsidRDefault="001011BC" w:rsidP="003401EF">
      <w:pPr>
        <w:spacing w:after="0" w:line="480" w:lineRule="auto"/>
        <w:ind w:firstLine="680"/>
        <w:jc w:val="center"/>
        <w:rPr>
          <w:rFonts w:asciiTheme="majorBidi" w:eastAsia="Calibri" w:hAnsiTheme="majorBidi" w:cstheme="majorBidi"/>
          <w:b/>
          <w:bCs/>
          <w:sz w:val="24"/>
          <w:szCs w:val="24"/>
        </w:rPr>
      </w:pPr>
      <w:r w:rsidRPr="00E934C8">
        <w:rPr>
          <w:rFonts w:asciiTheme="majorBidi" w:eastAsia="Calibri" w:hAnsiTheme="majorBidi" w:cstheme="majorBidi"/>
          <w:b/>
          <w:bCs/>
          <w:sz w:val="24"/>
          <w:szCs w:val="24"/>
        </w:rPr>
        <w:lastRenderedPageBreak/>
        <w:t>References</w:t>
      </w:r>
    </w:p>
    <w:p w14:paraId="6034F121" w14:textId="77777777" w:rsidR="00241CC6" w:rsidRPr="00241CC6" w:rsidRDefault="000737B1" w:rsidP="00241CC6">
      <w:pPr>
        <w:pStyle w:val="EndNoteBibliography"/>
        <w:spacing w:after="0"/>
        <w:ind w:left="720" w:hanging="720"/>
      </w:pPr>
      <w:r w:rsidRPr="00E934C8">
        <w:rPr>
          <w:rFonts w:asciiTheme="majorBidi" w:eastAsia="Calibri" w:hAnsiTheme="majorBidi" w:cstheme="majorBidi"/>
          <w:b/>
          <w:bCs/>
          <w:sz w:val="24"/>
          <w:szCs w:val="24"/>
        </w:rPr>
        <w:fldChar w:fldCharType="begin"/>
      </w:r>
      <w:r w:rsidRPr="00E934C8">
        <w:rPr>
          <w:rFonts w:asciiTheme="majorBidi" w:eastAsia="Calibri" w:hAnsiTheme="majorBidi" w:cstheme="majorBidi"/>
          <w:b/>
          <w:bCs/>
          <w:sz w:val="24"/>
          <w:szCs w:val="24"/>
        </w:rPr>
        <w:instrText xml:space="preserve"> ADDIN EN.REFLIST </w:instrText>
      </w:r>
      <w:r w:rsidRPr="00E934C8">
        <w:rPr>
          <w:rFonts w:asciiTheme="majorBidi" w:eastAsia="Calibri" w:hAnsiTheme="majorBidi" w:cstheme="majorBidi"/>
          <w:b/>
          <w:bCs/>
          <w:sz w:val="24"/>
          <w:szCs w:val="24"/>
        </w:rPr>
        <w:fldChar w:fldCharType="separate"/>
      </w:r>
      <w:r w:rsidR="00241CC6" w:rsidRPr="00241CC6">
        <w:t xml:space="preserve">Beyens, I., Valkenburg, P. M., &amp; Piotrowski, J. T. (2018). Screen media use and ADHD-related behaviors: Four decades of research. </w:t>
      </w:r>
      <w:r w:rsidR="00241CC6" w:rsidRPr="00241CC6">
        <w:rPr>
          <w:i/>
        </w:rPr>
        <w:t>Proceedings of the National Academy of Sciences</w:t>
      </w:r>
      <w:r w:rsidR="00241CC6" w:rsidRPr="00241CC6">
        <w:t>,</w:t>
      </w:r>
      <w:r w:rsidR="00241CC6" w:rsidRPr="00241CC6">
        <w:rPr>
          <w:i/>
        </w:rPr>
        <w:t xml:space="preserve"> 115</w:t>
      </w:r>
      <w:r w:rsidR="00241CC6" w:rsidRPr="00241CC6">
        <w:t xml:space="preserve">(40), 9875-9881. </w:t>
      </w:r>
    </w:p>
    <w:p w14:paraId="5F3528E1" w14:textId="77777777" w:rsidR="00241CC6" w:rsidRPr="00241CC6" w:rsidRDefault="00241CC6" w:rsidP="00241CC6">
      <w:pPr>
        <w:pStyle w:val="EndNoteBibliography"/>
        <w:spacing w:after="0"/>
        <w:ind w:left="720" w:hanging="720"/>
      </w:pPr>
      <w:r w:rsidRPr="00241CC6">
        <w:t xml:space="preserve">Borenstein, M., Hedges, L. V., Higgins, J. P. T., &amp; Rothstein, H. R. (2011). </w:t>
      </w:r>
      <w:r w:rsidRPr="00241CC6">
        <w:rPr>
          <w:i/>
        </w:rPr>
        <w:t>Introduction to meta-analysis</w:t>
      </w:r>
      <w:r w:rsidRPr="00241CC6">
        <w:t xml:space="preserve">. John Wiley &amp; Sons. </w:t>
      </w:r>
    </w:p>
    <w:p w14:paraId="5D4BC0C6" w14:textId="0AB0CF53" w:rsidR="00241CC6" w:rsidRPr="00241CC6" w:rsidRDefault="00241CC6" w:rsidP="00241CC6">
      <w:pPr>
        <w:pStyle w:val="EndNoteBibliography"/>
        <w:spacing w:after="0"/>
        <w:ind w:left="720" w:hanging="720"/>
      </w:pPr>
      <w:r w:rsidRPr="00241CC6">
        <w:t xml:space="preserve">Browne, D., Thompson, D. A., &amp; Madigan, S. (2020). Digital Media Use in Children: Clinical vs Scientific Responsibilities. </w:t>
      </w:r>
      <w:r w:rsidRPr="00241CC6">
        <w:rPr>
          <w:i/>
        </w:rPr>
        <w:t>JAMA Pediatrics</w:t>
      </w:r>
      <w:r w:rsidRPr="00241CC6">
        <w:t>,</w:t>
      </w:r>
      <w:r w:rsidRPr="00241CC6">
        <w:rPr>
          <w:i/>
        </w:rPr>
        <w:t xml:space="preserve"> 174</w:t>
      </w:r>
      <w:r w:rsidRPr="00241CC6">
        <w:t xml:space="preserve">(2), 111-112. </w:t>
      </w:r>
      <w:hyperlink r:id="rId12" w:history="1">
        <w:r w:rsidRPr="00241CC6">
          <w:rPr>
            <w:rStyle w:val="Hyperlink"/>
          </w:rPr>
          <w:t>https://doi.org/10.1001/jamapediatrics.2019.4559</w:t>
        </w:r>
      </w:hyperlink>
      <w:r w:rsidRPr="00241CC6">
        <w:t xml:space="preserve"> </w:t>
      </w:r>
    </w:p>
    <w:p w14:paraId="50B85DF2" w14:textId="77777777" w:rsidR="00241CC6" w:rsidRPr="00241CC6" w:rsidRDefault="00241CC6" w:rsidP="00241CC6">
      <w:pPr>
        <w:pStyle w:val="EndNoteBibliography"/>
        <w:spacing w:after="0"/>
        <w:ind w:left="720" w:hanging="720"/>
      </w:pPr>
      <w:r w:rsidRPr="00241CC6">
        <w:t xml:space="preserve">Carson, V., Clark, M., Berry, T., Holt, N. L., &amp; Latimer-Cheung, A. E. (2014). A qualitative examination of the perceptions of parents on the Canadian Sedentary Behaviour Guidelines for the early years. </w:t>
      </w:r>
      <w:r w:rsidRPr="00241CC6">
        <w:rPr>
          <w:i/>
        </w:rPr>
        <w:t>International Journal of Behavioral Nutrition and Physical Activity</w:t>
      </w:r>
      <w:r w:rsidRPr="00241CC6">
        <w:t>,</w:t>
      </w:r>
      <w:r w:rsidRPr="00241CC6">
        <w:rPr>
          <w:i/>
        </w:rPr>
        <w:t xml:space="preserve"> 11</w:t>
      </w:r>
      <w:r w:rsidRPr="00241CC6">
        <w:t xml:space="preserve">(1), 65. </w:t>
      </w:r>
    </w:p>
    <w:p w14:paraId="2845F9F1" w14:textId="77777777" w:rsidR="00241CC6" w:rsidRPr="00241CC6" w:rsidRDefault="00241CC6" w:rsidP="00241CC6">
      <w:pPr>
        <w:pStyle w:val="EndNoteBibliography"/>
        <w:spacing w:after="0"/>
        <w:ind w:left="720" w:hanging="720"/>
      </w:pPr>
      <w:r w:rsidRPr="00241CC6">
        <w:t xml:space="preserve">Cohen, J. (2013). </w:t>
      </w:r>
      <w:r w:rsidRPr="00241CC6">
        <w:rPr>
          <w:i/>
        </w:rPr>
        <w:t>Statistical power analysis for the behavioral sciences</w:t>
      </w:r>
      <w:r w:rsidRPr="00241CC6">
        <w:t xml:space="preserve">. Routledge. </w:t>
      </w:r>
    </w:p>
    <w:p w14:paraId="2EB47230" w14:textId="77777777" w:rsidR="00241CC6" w:rsidRPr="00241CC6" w:rsidRDefault="00241CC6" w:rsidP="00241CC6">
      <w:pPr>
        <w:pStyle w:val="EndNoteBibliography"/>
        <w:spacing w:after="0"/>
        <w:ind w:left="720" w:hanging="720"/>
      </w:pPr>
      <w:r w:rsidRPr="00241CC6">
        <w:t xml:space="preserve">Dezuanni, M., Dooley, K., Gattenhof, S., &amp; Knight, L. (2015). </w:t>
      </w:r>
      <w:r w:rsidRPr="00241CC6">
        <w:rPr>
          <w:i/>
        </w:rPr>
        <w:t>iPads in the early years: Developing literacy and creativity</w:t>
      </w:r>
      <w:r w:rsidRPr="00241CC6">
        <w:t xml:space="preserve">. Routledge. </w:t>
      </w:r>
    </w:p>
    <w:p w14:paraId="2483E1A1" w14:textId="77777777" w:rsidR="00241CC6" w:rsidRPr="00241CC6" w:rsidRDefault="00241CC6" w:rsidP="00241CC6">
      <w:pPr>
        <w:pStyle w:val="EndNoteBibliography"/>
        <w:spacing w:after="0"/>
        <w:ind w:left="720" w:hanging="720"/>
      </w:pPr>
      <w:r w:rsidRPr="00241CC6">
        <w:t xml:space="preserve">Elhai, J. D., Dvorak, R. D., Levine, J. C., &amp; Hall, B. J. (2017). Problematic smartphone use: A conceptual overview and systematic review of relations with anxiety and depression psychopathology. </w:t>
      </w:r>
      <w:r w:rsidRPr="00241CC6">
        <w:rPr>
          <w:i/>
        </w:rPr>
        <w:t>Journal of affective disorders</w:t>
      </w:r>
      <w:r w:rsidRPr="00241CC6">
        <w:t>,</w:t>
      </w:r>
      <w:r w:rsidRPr="00241CC6">
        <w:rPr>
          <w:i/>
        </w:rPr>
        <w:t xml:space="preserve"> 207</w:t>
      </w:r>
      <w:r w:rsidRPr="00241CC6">
        <w:t xml:space="preserve">, 251-259. </w:t>
      </w:r>
    </w:p>
    <w:p w14:paraId="5830D285" w14:textId="77777777" w:rsidR="00241CC6" w:rsidRPr="00241CC6" w:rsidRDefault="00241CC6" w:rsidP="00241CC6">
      <w:pPr>
        <w:pStyle w:val="EndNoteBibliography"/>
        <w:spacing w:after="0"/>
        <w:ind w:left="720" w:hanging="720"/>
      </w:pPr>
      <w:r w:rsidRPr="00241CC6">
        <w:t xml:space="preserve">Frost, R. L., &amp; Rickwood, D. J. (2017). A systematic review of the mental health outcomes associated with Facebook use. </w:t>
      </w:r>
      <w:r w:rsidRPr="00241CC6">
        <w:rPr>
          <w:i/>
        </w:rPr>
        <w:t>Computers in Human Behavior</w:t>
      </w:r>
      <w:r w:rsidRPr="00241CC6">
        <w:t>,</w:t>
      </w:r>
      <w:r w:rsidRPr="00241CC6">
        <w:rPr>
          <w:i/>
        </w:rPr>
        <w:t xml:space="preserve"> 76</w:t>
      </w:r>
      <w:r w:rsidRPr="00241CC6">
        <w:t xml:space="preserve">, 576-600. </w:t>
      </w:r>
    </w:p>
    <w:p w14:paraId="1A1BDD3A" w14:textId="77777777" w:rsidR="00241CC6" w:rsidRPr="00241CC6" w:rsidRDefault="00241CC6" w:rsidP="00241CC6">
      <w:pPr>
        <w:pStyle w:val="EndNoteBibliography"/>
        <w:spacing w:after="0"/>
        <w:ind w:left="720" w:hanging="720"/>
      </w:pPr>
      <w:r w:rsidRPr="00241CC6">
        <w:t xml:space="preserve">Goggin, G. (2010). Official and unofficial mobile media in Australia. </w:t>
      </w:r>
      <w:r w:rsidRPr="00241CC6">
        <w:rPr>
          <w:i/>
        </w:rPr>
        <w:t>Youth, Society and Mobile Media in Asia. Sidney: Routledge</w:t>
      </w:r>
      <w:r w:rsidRPr="00241CC6">
        <w:t xml:space="preserve">, 120-134. </w:t>
      </w:r>
    </w:p>
    <w:p w14:paraId="4097E971" w14:textId="77777777" w:rsidR="00241CC6" w:rsidRPr="00241CC6" w:rsidRDefault="00241CC6" w:rsidP="00241CC6">
      <w:pPr>
        <w:pStyle w:val="EndNoteBibliography"/>
        <w:spacing w:after="0"/>
        <w:ind w:left="720" w:hanging="720"/>
      </w:pPr>
      <w:r w:rsidRPr="00241CC6">
        <w:t xml:space="preserve">Guyatt, G., Oxman, A. D., Akl, E. A., Kunz, R., Vist, G., Brozek, J., Norris, S., Falck-Ytter, Y., Glasziou, P., &amp; DeBeer, H. (2011). GRADE guidelines: 1. Introduction—GRADE evidence profiles and summary of findings tables. </w:t>
      </w:r>
      <w:r w:rsidRPr="00241CC6">
        <w:rPr>
          <w:i/>
        </w:rPr>
        <w:t>Journal of clinical epidemiology</w:t>
      </w:r>
      <w:r w:rsidRPr="00241CC6">
        <w:t>,</w:t>
      </w:r>
      <w:r w:rsidRPr="00241CC6">
        <w:rPr>
          <w:i/>
        </w:rPr>
        <w:t xml:space="preserve"> 64</w:t>
      </w:r>
      <w:r w:rsidRPr="00241CC6">
        <w:t xml:space="preserve">(4), 383-394. </w:t>
      </w:r>
    </w:p>
    <w:p w14:paraId="7F94F80A" w14:textId="77777777" w:rsidR="00241CC6" w:rsidRPr="00241CC6" w:rsidRDefault="00241CC6" w:rsidP="00241CC6">
      <w:pPr>
        <w:pStyle w:val="EndNoteBibliography"/>
        <w:spacing w:after="0"/>
        <w:ind w:left="720" w:hanging="720"/>
      </w:pPr>
      <w:r w:rsidRPr="00241CC6">
        <w:t xml:space="preserve">Götz, M., Mendel, C., Lemish, D., Jennings, N., Hains, R., Abdul, F., Alper, M., Asgari, H., Babayaro, H., &amp; Blaya, C. (2020). Children, COVID-19 and the media: A Study on the Challenges Children are Facing in the 2020 Coronavirus Crisis. </w:t>
      </w:r>
      <w:r w:rsidRPr="00241CC6">
        <w:rPr>
          <w:i/>
        </w:rPr>
        <w:t>Televizion</w:t>
      </w:r>
      <w:r w:rsidRPr="00241CC6">
        <w:t>,</w:t>
      </w:r>
      <w:r w:rsidRPr="00241CC6">
        <w:rPr>
          <w:i/>
        </w:rPr>
        <w:t xml:space="preserve"> 33</w:t>
      </w:r>
      <w:r w:rsidRPr="00241CC6">
        <w:t xml:space="preserve">(2020/E), 4-9. </w:t>
      </w:r>
    </w:p>
    <w:p w14:paraId="36DB385E" w14:textId="11D3CC0A" w:rsidR="00241CC6" w:rsidRPr="00241CC6" w:rsidRDefault="00241CC6" w:rsidP="00241CC6">
      <w:pPr>
        <w:pStyle w:val="EndNoteBibliography"/>
        <w:spacing w:after="0"/>
        <w:ind w:left="720" w:hanging="720"/>
      </w:pPr>
      <w:r w:rsidRPr="00241CC6">
        <w:t xml:space="preserve">Heffler, K. F., Sienko, D. M., Subedi, K., McCann, K. A., &amp; Bennett, D. S. (2020). Association of Early-Life Social and Digital Media Experiences With Development of Autism Spectrum Disorder–Like Symptoms. </w:t>
      </w:r>
      <w:r w:rsidRPr="00241CC6">
        <w:rPr>
          <w:i/>
        </w:rPr>
        <w:t>JAMA Pediatrics</w:t>
      </w:r>
      <w:r w:rsidRPr="00241CC6">
        <w:t xml:space="preserve">. </w:t>
      </w:r>
      <w:hyperlink r:id="rId13" w:history="1">
        <w:r w:rsidRPr="00241CC6">
          <w:rPr>
            <w:rStyle w:val="Hyperlink"/>
          </w:rPr>
          <w:t>https://doi.org/10.1001/jamapediatrics.2020.0230</w:t>
        </w:r>
      </w:hyperlink>
      <w:r w:rsidRPr="00241CC6">
        <w:t xml:space="preserve"> </w:t>
      </w:r>
    </w:p>
    <w:p w14:paraId="684D602C" w14:textId="6C63D3E2" w:rsidR="00241CC6" w:rsidRPr="00241CC6" w:rsidRDefault="00241CC6" w:rsidP="00241CC6">
      <w:pPr>
        <w:pStyle w:val="EndNoteBibliography"/>
        <w:spacing w:after="0"/>
        <w:ind w:left="720" w:hanging="720"/>
      </w:pPr>
      <w:r w:rsidRPr="00241CC6">
        <w:t xml:space="preserve">Hutton, J. S., Dudley, J., &amp; Horowitz-Kraus, T. (2020). Potential Association of Screen Use With Brain Development in Preschool-Aged Children—Reply. </w:t>
      </w:r>
      <w:r w:rsidRPr="00241CC6">
        <w:rPr>
          <w:i/>
        </w:rPr>
        <w:t>JAMA Pediatrics</w:t>
      </w:r>
      <w:r w:rsidRPr="00241CC6">
        <w:t xml:space="preserve">. </w:t>
      </w:r>
      <w:hyperlink r:id="rId14" w:history="1">
        <w:r w:rsidRPr="00241CC6">
          <w:rPr>
            <w:rStyle w:val="Hyperlink"/>
          </w:rPr>
          <w:t>https://doi.org/10.1001/jamapediatrics.2020.0628</w:t>
        </w:r>
      </w:hyperlink>
      <w:r w:rsidRPr="00241CC6">
        <w:t xml:space="preserve"> </w:t>
      </w:r>
    </w:p>
    <w:p w14:paraId="7702D4DC" w14:textId="77777777" w:rsidR="00241CC6" w:rsidRPr="00241CC6" w:rsidRDefault="00241CC6" w:rsidP="00241CC6">
      <w:pPr>
        <w:pStyle w:val="EndNoteBibliography"/>
        <w:spacing w:after="0"/>
        <w:ind w:left="720" w:hanging="720"/>
      </w:pPr>
      <w:r w:rsidRPr="00241CC6">
        <w:t xml:space="preserve">Hutton, J. S., Dudley, J., Horowitz-Kraus, T., DeWitt, T., &amp; Holland, S. K. (2020). Associations between screen-based media use and brain white matter integrity in preschool-aged children. </w:t>
      </w:r>
      <w:r w:rsidRPr="00241CC6">
        <w:rPr>
          <w:i/>
        </w:rPr>
        <w:t>JAMA pediatrics</w:t>
      </w:r>
      <w:r w:rsidRPr="00241CC6">
        <w:t>,</w:t>
      </w:r>
      <w:r w:rsidRPr="00241CC6">
        <w:rPr>
          <w:i/>
        </w:rPr>
        <w:t xml:space="preserve"> 174</w:t>
      </w:r>
      <w:r w:rsidRPr="00241CC6">
        <w:t xml:space="preserve">(1), e193869-e193869. </w:t>
      </w:r>
    </w:p>
    <w:p w14:paraId="01BE6476" w14:textId="77777777" w:rsidR="00241CC6" w:rsidRPr="00241CC6" w:rsidRDefault="00241CC6" w:rsidP="00241CC6">
      <w:pPr>
        <w:pStyle w:val="EndNoteBibliography"/>
        <w:spacing w:after="0"/>
        <w:ind w:left="720" w:hanging="720"/>
      </w:pPr>
      <w:r w:rsidRPr="00241CC6">
        <w:t xml:space="preserve">Ingraham, C., &amp; Reeves, J. (2016). New media, new panics. </w:t>
      </w:r>
      <w:r w:rsidRPr="00241CC6">
        <w:rPr>
          <w:i/>
        </w:rPr>
        <w:t>Critical Studies in Media Communication</w:t>
      </w:r>
      <w:r w:rsidRPr="00241CC6">
        <w:t>,</w:t>
      </w:r>
      <w:r w:rsidRPr="00241CC6">
        <w:rPr>
          <w:i/>
        </w:rPr>
        <w:t xml:space="preserve"> 33</w:t>
      </w:r>
      <w:r w:rsidRPr="00241CC6">
        <w:t xml:space="preserve">(5), 455-467. </w:t>
      </w:r>
    </w:p>
    <w:p w14:paraId="3C2B640C" w14:textId="77777777" w:rsidR="00241CC6" w:rsidRPr="00241CC6" w:rsidRDefault="00241CC6" w:rsidP="00241CC6">
      <w:pPr>
        <w:pStyle w:val="EndNoteBibliography"/>
        <w:spacing w:after="0"/>
        <w:ind w:left="720" w:hanging="720"/>
      </w:pPr>
      <w:r w:rsidRPr="00241CC6">
        <w:t xml:space="preserve">Kardefelt-Winther, D. (2014). A conceptual and methodological critique of internet addiction research: Towards a model of compensatory internet use. </w:t>
      </w:r>
      <w:r w:rsidRPr="00241CC6">
        <w:rPr>
          <w:i/>
        </w:rPr>
        <w:t>Computers in Human Behavior</w:t>
      </w:r>
      <w:r w:rsidRPr="00241CC6">
        <w:t>,</w:t>
      </w:r>
      <w:r w:rsidRPr="00241CC6">
        <w:rPr>
          <w:i/>
        </w:rPr>
        <w:t xml:space="preserve"> 31</w:t>
      </w:r>
      <w:r w:rsidRPr="00241CC6">
        <w:t xml:space="preserve">, 351-354. </w:t>
      </w:r>
    </w:p>
    <w:p w14:paraId="7F21AC67" w14:textId="6B7C4499" w:rsidR="00241CC6" w:rsidRPr="00241CC6" w:rsidRDefault="00241CC6" w:rsidP="00241CC6">
      <w:pPr>
        <w:pStyle w:val="EndNoteBibliography"/>
        <w:spacing w:after="0"/>
        <w:ind w:left="720" w:hanging="720"/>
      </w:pPr>
      <w:r w:rsidRPr="00241CC6">
        <w:t xml:space="preserve">Kostyrka-Allchorne, K., Cooper, N. R., Gossmann, A. M., Barber, K. J., &amp; Simpson, A. (2017). Differential effects of film on preschool children's behaviour dependent on editing pace. </w:t>
      </w:r>
      <w:r w:rsidRPr="00241CC6">
        <w:rPr>
          <w:i/>
        </w:rPr>
        <w:t>Acta Paediatrica</w:t>
      </w:r>
      <w:r w:rsidRPr="00241CC6">
        <w:t>,</w:t>
      </w:r>
      <w:r w:rsidRPr="00241CC6">
        <w:rPr>
          <w:i/>
        </w:rPr>
        <w:t xml:space="preserve"> 106</w:t>
      </w:r>
      <w:r w:rsidRPr="00241CC6">
        <w:t xml:space="preserve">(5), 831-836. </w:t>
      </w:r>
      <w:hyperlink r:id="rId15" w:history="1">
        <w:r w:rsidRPr="00241CC6">
          <w:rPr>
            <w:rStyle w:val="Hyperlink"/>
          </w:rPr>
          <w:t>https://doi.org/10.1111/apa.13770</w:t>
        </w:r>
      </w:hyperlink>
      <w:r w:rsidRPr="00241CC6">
        <w:t xml:space="preserve"> </w:t>
      </w:r>
    </w:p>
    <w:p w14:paraId="19E4622F" w14:textId="77777777" w:rsidR="00241CC6" w:rsidRPr="00241CC6" w:rsidRDefault="00241CC6" w:rsidP="00241CC6">
      <w:pPr>
        <w:pStyle w:val="EndNoteBibliography"/>
        <w:spacing w:after="0"/>
        <w:ind w:left="720" w:hanging="720"/>
      </w:pPr>
      <w:r w:rsidRPr="00241CC6">
        <w:lastRenderedPageBreak/>
        <w:t xml:space="preserve">Linebarger, D. L. (2015). Contextualizing video game play: The moderating effects of cumulative risk and parenting styles on the relations among video game exposure and problem behaviors. </w:t>
      </w:r>
      <w:r w:rsidRPr="00241CC6">
        <w:rPr>
          <w:i/>
        </w:rPr>
        <w:t>Psychology of Popular Media Culture</w:t>
      </w:r>
      <w:r w:rsidRPr="00241CC6">
        <w:t>,</w:t>
      </w:r>
      <w:r w:rsidRPr="00241CC6">
        <w:rPr>
          <w:i/>
        </w:rPr>
        <w:t xml:space="preserve"> 4</w:t>
      </w:r>
      <w:r w:rsidRPr="00241CC6">
        <w:t xml:space="preserve">(4), 375. </w:t>
      </w:r>
    </w:p>
    <w:p w14:paraId="70A54E71" w14:textId="77777777" w:rsidR="00241CC6" w:rsidRPr="00241CC6" w:rsidRDefault="00241CC6" w:rsidP="00241CC6">
      <w:pPr>
        <w:pStyle w:val="EndNoteBibliography"/>
        <w:spacing w:after="0"/>
        <w:ind w:left="720" w:hanging="720"/>
      </w:pPr>
      <w:r w:rsidRPr="00241CC6">
        <w:t xml:space="preserve">Littell, J. H., Corcoran, J., &amp; Pillai, V. (2008). </w:t>
      </w:r>
      <w:r w:rsidRPr="00241CC6">
        <w:rPr>
          <w:i/>
        </w:rPr>
        <w:t>Systematic reviews and meta-analysis</w:t>
      </w:r>
      <w:r w:rsidRPr="00241CC6">
        <w:t xml:space="preserve">. Oxford University Press. </w:t>
      </w:r>
    </w:p>
    <w:p w14:paraId="667E64D8" w14:textId="7DC9F737" w:rsidR="00241CC6" w:rsidRPr="00241CC6" w:rsidRDefault="00241CC6" w:rsidP="00241CC6">
      <w:pPr>
        <w:pStyle w:val="EndNoteBibliography"/>
        <w:spacing w:after="0"/>
        <w:ind w:left="720" w:hanging="720"/>
      </w:pPr>
      <w:r w:rsidRPr="00241CC6">
        <w:t xml:space="preserve">Madigan, S., Browne, D., Racine, N., Mori, C., &amp; Tough, S. (2019). Association Between Screen Time and Children’s Performance on a Developmental Screening TestAssociation Between Screen Time and Child DevelopmentAssociation Between Screen Time and Child Development. </w:t>
      </w:r>
      <w:hyperlink r:id="rId16" w:history="1">
        <w:r w:rsidRPr="00241CC6">
          <w:rPr>
            <w:rStyle w:val="Hyperlink"/>
          </w:rPr>
          <w:t>https://doi.org/10.1001/jamapediatrics.2018.5056</w:t>
        </w:r>
      </w:hyperlink>
      <w:r w:rsidRPr="00241CC6">
        <w:t xml:space="preserve"> </w:t>
      </w:r>
    </w:p>
    <w:p w14:paraId="1B4A464C" w14:textId="4B4EAD9B" w:rsidR="00241CC6" w:rsidRPr="00241CC6" w:rsidRDefault="00241CC6" w:rsidP="00241CC6">
      <w:pPr>
        <w:pStyle w:val="EndNoteBibliography"/>
        <w:spacing w:after="0"/>
        <w:ind w:left="720" w:hanging="720"/>
      </w:pPr>
      <w:r w:rsidRPr="00241CC6">
        <w:t xml:space="preserve">Madigan, S., McArthur, B. A., Anhorn, C., Eirich, R., &amp; Christakis, D. A. (2020). Associations Between Screen Use and Child Language Skills: A Systematic Review and Meta-analysis. </w:t>
      </w:r>
      <w:r w:rsidRPr="00241CC6">
        <w:rPr>
          <w:i/>
        </w:rPr>
        <w:t>JAMA Pediatrics</w:t>
      </w:r>
      <w:r w:rsidRPr="00241CC6">
        <w:t xml:space="preserve">. </w:t>
      </w:r>
      <w:hyperlink r:id="rId17" w:history="1">
        <w:r w:rsidRPr="00241CC6">
          <w:rPr>
            <w:rStyle w:val="Hyperlink"/>
          </w:rPr>
          <w:t>https://doi.org/10.1001/jamapediatrics.2020.0327</w:t>
        </w:r>
      </w:hyperlink>
      <w:r w:rsidRPr="00241CC6">
        <w:t xml:space="preserve"> </w:t>
      </w:r>
    </w:p>
    <w:p w14:paraId="354D7550" w14:textId="77777777" w:rsidR="00241CC6" w:rsidRPr="00241CC6" w:rsidRDefault="00241CC6" w:rsidP="00241CC6">
      <w:pPr>
        <w:pStyle w:val="EndNoteBibliography"/>
        <w:spacing w:after="0"/>
        <w:ind w:left="720" w:hanging="720"/>
      </w:pPr>
      <w:r w:rsidRPr="00241CC6">
        <w:t xml:space="preserve">Mistry, K. B., Minkovitz, C. S., Strobino, D. M., &amp; Borzekowski, D. L. G. (2007). Children's television exposure and behavioral and social outcomes at 5.5 years: does timing of exposure matter? </w:t>
      </w:r>
      <w:r w:rsidRPr="00241CC6">
        <w:rPr>
          <w:i/>
        </w:rPr>
        <w:t>Pediatrics</w:t>
      </w:r>
      <w:r w:rsidRPr="00241CC6">
        <w:t>,</w:t>
      </w:r>
      <w:r w:rsidRPr="00241CC6">
        <w:rPr>
          <w:i/>
        </w:rPr>
        <w:t xml:space="preserve"> 120</w:t>
      </w:r>
      <w:r w:rsidRPr="00241CC6">
        <w:t xml:space="preserve">(4), 762-769. </w:t>
      </w:r>
    </w:p>
    <w:p w14:paraId="72C74C0C" w14:textId="1A882061" w:rsidR="00241CC6" w:rsidRPr="00241CC6" w:rsidRDefault="00241CC6" w:rsidP="00241CC6">
      <w:pPr>
        <w:pStyle w:val="EndNoteBibliography"/>
        <w:spacing w:after="0"/>
        <w:ind w:left="720" w:hanging="720"/>
      </w:pPr>
      <w:r w:rsidRPr="00241CC6">
        <w:t xml:space="preserve">Ophir, Y., Lipshits-Braziler, Y., &amp; Rosenberg, H. (2019). New-Media Screen Time is Not (Necessarily) Linked to Depression: Comments on Twenge, Joiner, Rogers, and Martin (2018). </w:t>
      </w:r>
      <w:r w:rsidRPr="00241CC6">
        <w:rPr>
          <w:i/>
        </w:rPr>
        <w:t>Clinical Psychological Science</w:t>
      </w:r>
      <w:r w:rsidRPr="00241CC6">
        <w:t xml:space="preserve">, 2167702619849412. </w:t>
      </w:r>
      <w:hyperlink r:id="rId18" w:history="1">
        <w:r w:rsidRPr="00241CC6">
          <w:rPr>
            <w:rStyle w:val="Hyperlink"/>
          </w:rPr>
          <w:t>https://doi.org/10.1177/2167702619849412</w:t>
        </w:r>
      </w:hyperlink>
      <w:r w:rsidRPr="00241CC6">
        <w:t xml:space="preserve"> </w:t>
      </w:r>
    </w:p>
    <w:p w14:paraId="1BD75127" w14:textId="3B8ABCDA" w:rsidR="00241CC6" w:rsidRPr="00241CC6" w:rsidRDefault="00241CC6" w:rsidP="00241CC6">
      <w:pPr>
        <w:pStyle w:val="EndNoteBibliography"/>
        <w:spacing w:after="0"/>
        <w:ind w:left="720" w:hanging="720"/>
      </w:pPr>
      <w:r w:rsidRPr="00241CC6">
        <w:t xml:space="preserve">Ophir, Y., Tikochinski, R., &amp; Rosenberg, H. (2019). Challenging the Association Between Screen Time and Cognitive Development. </w:t>
      </w:r>
      <w:r w:rsidRPr="00241CC6">
        <w:rPr>
          <w:i/>
        </w:rPr>
        <w:t>JAMA Pediatrics</w:t>
      </w:r>
      <w:r w:rsidRPr="00241CC6">
        <w:t>,</w:t>
      </w:r>
      <w:r w:rsidRPr="00241CC6">
        <w:rPr>
          <w:i/>
        </w:rPr>
        <w:t xml:space="preserve"> 173</w:t>
      </w:r>
      <w:r w:rsidRPr="00241CC6">
        <w:t xml:space="preserve">(9), 890-890. </w:t>
      </w:r>
      <w:hyperlink r:id="rId19" w:history="1">
        <w:r w:rsidRPr="00241CC6">
          <w:rPr>
            <w:rStyle w:val="Hyperlink"/>
          </w:rPr>
          <w:t>https://doi.org/10.1001/jamapediatrics.2019.2246</w:t>
        </w:r>
      </w:hyperlink>
      <w:r w:rsidRPr="00241CC6">
        <w:t xml:space="preserve"> </w:t>
      </w:r>
    </w:p>
    <w:p w14:paraId="3A65EB20" w14:textId="6500F7A3" w:rsidR="00241CC6" w:rsidRPr="00241CC6" w:rsidRDefault="00241CC6" w:rsidP="00241CC6">
      <w:pPr>
        <w:pStyle w:val="EndNoteBibliography"/>
        <w:spacing w:after="0"/>
        <w:ind w:left="720" w:hanging="720"/>
      </w:pPr>
      <w:r w:rsidRPr="00241CC6">
        <w:t xml:space="preserve">Ophir, Y., Tikochinski, R., &amp; Rosenberg, H. (2020). Science Has Not Proven That Screen Use Impacts Children's Brain Development. </w:t>
      </w:r>
      <w:r w:rsidRPr="00241CC6">
        <w:rPr>
          <w:i/>
        </w:rPr>
        <w:t>JAMA Pediatrics</w:t>
      </w:r>
      <w:r w:rsidRPr="00241CC6">
        <w:t>,</w:t>
      </w:r>
      <w:r w:rsidRPr="00241CC6">
        <w:rPr>
          <w:i/>
        </w:rPr>
        <w:t xml:space="preserve"> 174</w:t>
      </w:r>
      <w:r w:rsidRPr="00241CC6">
        <w:t xml:space="preserve">(8), 805-805. </w:t>
      </w:r>
      <w:hyperlink r:id="rId20" w:history="1">
        <w:r w:rsidRPr="00241CC6">
          <w:rPr>
            <w:rStyle w:val="Hyperlink"/>
          </w:rPr>
          <w:t>https://doi.org/10.1001/jamapediatrics.2020.0635</w:t>
        </w:r>
      </w:hyperlink>
      <w:r w:rsidRPr="00241CC6">
        <w:t xml:space="preserve"> </w:t>
      </w:r>
    </w:p>
    <w:p w14:paraId="6CF68096" w14:textId="05675D34" w:rsidR="00241CC6" w:rsidRPr="00241CC6" w:rsidRDefault="00241CC6" w:rsidP="00241CC6">
      <w:pPr>
        <w:pStyle w:val="EndNoteBibliography"/>
        <w:spacing w:after="0"/>
        <w:ind w:left="720" w:hanging="720"/>
      </w:pPr>
      <w:r w:rsidRPr="00241CC6">
        <w:t xml:space="preserve">Orben, A. (2020). The Sisyphean Cycle of Technology Panics. </w:t>
      </w:r>
      <w:r w:rsidRPr="00241CC6">
        <w:rPr>
          <w:i/>
        </w:rPr>
        <w:t>Perspectives on Psychological Science</w:t>
      </w:r>
      <w:r w:rsidRPr="00241CC6">
        <w:t>,</w:t>
      </w:r>
      <w:r w:rsidRPr="00241CC6">
        <w:rPr>
          <w:i/>
        </w:rPr>
        <w:t xml:space="preserve"> 15</w:t>
      </w:r>
      <w:r w:rsidRPr="00241CC6">
        <w:t xml:space="preserve">(5), 1143-1157. </w:t>
      </w:r>
      <w:hyperlink r:id="rId21" w:history="1">
        <w:r w:rsidRPr="00241CC6">
          <w:rPr>
            <w:rStyle w:val="Hyperlink"/>
          </w:rPr>
          <w:t>https://doi.org/10.1177/1745691620919372</w:t>
        </w:r>
      </w:hyperlink>
      <w:r w:rsidRPr="00241CC6">
        <w:t xml:space="preserve"> </w:t>
      </w:r>
    </w:p>
    <w:p w14:paraId="41C777BA" w14:textId="77777777" w:rsidR="00241CC6" w:rsidRPr="00241CC6" w:rsidRDefault="00241CC6" w:rsidP="00241CC6">
      <w:pPr>
        <w:pStyle w:val="EndNoteBibliography"/>
        <w:spacing w:after="0"/>
        <w:ind w:left="720" w:hanging="720"/>
      </w:pPr>
      <w:r w:rsidRPr="00241CC6">
        <w:t xml:space="preserve">Orben, A., &amp; Przybylski, A. K. (2019). The association between adolescent well-being and digital technology use. </w:t>
      </w:r>
      <w:r w:rsidRPr="00241CC6">
        <w:rPr>
          <w:i/>
        </w:rPr>
        <w:t>Nature Human Behaviour</w:t>
      </w:r>
      <w:r w:rsidRPr="00241CC6">
        <w:t xml:space="preserve">, 1. </w:t>
      </w:r>
    </w:p>
    <w:p w14:paraId="786A280B" w14:textId="77777777" w:rsidR="00241CC6" w:rsidRPr="00241CC6" w:rsidRDefault="00241CC6" w:rsidP="00241CC6">
      <w:pPr>
        <w:pStyle w:val="EndNoteBibliography"/>
        <w:spacing w:after="0"/>
        <w:ind w:left="720" w:hanging="720"/>
      </w:pPr>
      <w:r w:rsidRPr="00241CC6">
        <w:t xml:space="preserve">Orben, A., &amp; Przybylski, A. K. (2020). Reply to: Underestimating digital media harm. </w:t>
      </w:r>
      <w:r w:rsidRPr="00241CC6">
        <w:rPr>
          <w:i/>
        </w:rPr>
        <w:t>Nature Human Behaviour</w:t>
      </w:r>
      <w:r w:rsidRPr="00241CC6">
        <w:t>,</w:t>
      </w:r>
      <w:r w:rsidRPr="00241CC6">
        <w:rPr>
          <w:i/>
        </w:rPr>
        <w:t xml:space="preserve"> 4</w:t>
      </w:r>
      <w:r w:rsidRPr="00241CC6">
        <w:t xml:space="preserve">(4), 349-351. </w:t>
      </w:r>
    </w:p>
    <w:p w14:paraId="5DEF37A7" w14:textId="77777777" w:rsidR="00241CC6" w:rsidRPr="00241CC6" w:rsidRDefault="00241CC6" w:rsidP="00241CC6">
      <w:pPr>
        <w:pStyle w:val="EndNoteBibliography"/>
        <w:spacing w:after="0"/>
        <w:ind w:left="720" w:hanging="720"/>
      </w:pPr>
      <w:r w:rsidRPr="00241CC6">
        <w:t xml:space="preserve">Peterson, R. A., &amp; Brown, S. P. (2005). On the use of beta coefficients in meta-analysis. </w:t>
      </w:r>
      <w:r w:rsidRPr="00241CC6">
        <w:rPr>
          <w:i/>
        </w:rPr>
        <w:t>Journal of Applied Psychology</w:t>
      </w:r>
      <w:r w:rsidRPr="00241CC6">
        <w:t>,</w:t>
      </w:r>
      <w:r w:rsidRPr="00241CC6">
        <w:rPr>
          <w:i/>
        </w:rPr>
        <w:t xml:space="preserve"> 90</w:t>
      </w:r>
      <w:r w:rsidRPr="00241CC6">
        <w:t xml:space="preserve">(1), 175. </w:t>
      </w:r>
    </w:p>
    <w:p w14:paraId="1FB1D311" w14:textId="44CBFE00" w:rsidR="00241CC6" w:rsidRPr="00241CC6" w:rsidRDefault="00241CC6" w:rsidP="00241CC6">
      <w:pPr>
        <w:pStyle w:val="EndNoteBibliography"/>
        <w:spacing w:after="0"/>
        <w:ind w:left="720" w:hanging="720"/>
      </w:pPr>
      <w:r w:rsidRPr="00241CC6">
        <w:t xml:space="preserve">Trinh, M.-H., Sundaram, R., Robinson, S. L., Lin, T.-C., Bell, E. M., Ghassabian, A., &amp; Yeung, E. H. (2020). Association of Trajectory and Covariates of Children’s Screen Media Time. </w:t>
      </w:r>
      <w:r w:rsidRPr="00241CC6">
        <w:rPr>
          <w:i/>
        </w:rPr>
        <w:t>JAMA Pediatrics</w:t>
      </w:r>
      <w:r w:rsidRPr="00241CC6">
        <w:t>,</w:t>
      </w:r>
      <w:r w:rsidRPr="00241CC6">
        <w:rPr>
          <w:i/>
        </w:rPr>
        <w:t xml:space="preserve"> 174</w:t>
      </w:r>
      <w:r w:rsidRPr="00241CC6">
        <w:t xml:space="preserve">(1), 71-78. </w:t>
      </w:r>
      <w:hyperlink r:id="rId22" w:history="1">
        <w:r w:rsidRPr="00241CC6">
          <w:rPr>
            <w:rStyle w:val="Hyperlink"/>
          </w:rPr>
          <w:t>https://doi.org/10.1001/jamapediatrics.2019.4488</w:t>
        </w:r>
      </w:hyperlink>
      <w:r w:rsidRPr="00241CC6">
        <w:t xml:space="preserve"> </w:t>
      </w:r>
    </w:p>
    <w:p w14:paraId="6EBCF438" w14:textId="6D79F4AE" w:rsidR="00241CC6" w:rsidRPr="00241CC6" w:rsidRDefault="00241CC6" w:rsidP="00241CC6">
      <w:pPr>
        <w:pStyle w:val="EndNoteBibliography"/>
        <w:spacing w:after="0"/>
        <w:ind w:left="720" w:hanging="720"/>
      </w:pPr>
      <w:r w:rsidRPr="00241CC6">
        <w:t xml:space="preserve">Twenge, J. M., Joiner, T. E., Rogers, M. L., &amp; Martin, G. N. (2017). Increases in Depressive Symptoms, Suicide-Related Outcomes, and Suicide Rates Among U.S. Adolescents After 2010 and Links to Increased New Media Screen Time. </w:t>
      </w:r>
      <w:r w:rsidRPr="00241CC6">
        <w:rPr>
          <w:i/>
        </w:rPr>
        <w:t>Clinical Psychological Science</w:t>
      </w:r>
      <w:r w:rsidRPr="00241CC6">
        <w:t>,</w:t>
      </w:r>
      <w:r w:rsidRPr="00241CC6">
        <w:rPr>
          <w:i/>
        </w:rPr>
        <w:t xml:space="preserve"> 6</w:t>
      </w:r>
      <w:r w:rsidRPr="00241CC6">
        <w:t xml:space="preserve">(1), 3-17. </w:t>
      </w:r>
      <w:hyperlink r:id="rId23" w:history="1">
        <w:r w:rsidRPr="00241CC6">
          <w:rPr>
            <w:rStyle w:val="Hyperlink"/>
          </w:rPr>
          <w:t>https://doi.org/10.1177/2167702617723376</w:t>
        </w:r>
      </w:hyperlink>
      <w:r w:rsidRPr="00241CC6">
        <w:t xml:space="preserve"> </w:t>
      </w:r>
    </w:p>
    <w:p w14:paraId="1956619D" w14:textId="77777777" w:rsidR="00241CC6" w:rsidRPr="00241CC6" w:rsidRDefault="00241CC6" w:rsidP="00241CC6">
      <w:pPr>
        <w:pStyle w:val="EndNoteBibliography"/>
        <w:ind w:left="720" w:hanging="720"/>
        <w:rPr>
          <w:i/>
        </w:rPr>
      </w:pPr>
      <w:r w:rsidRPr="00241CC6">
        <w:t xml:space="preserve">WHO. (2019). </w:t>
      </w:r>
      <w:r w:rsidRPr="00241CC6">
        <w:rPr>
          <w:i/>
        </w:rPr>
        <w:t>Guidelines on physical activity, sedentary</w:t>
      </w:r>
    </w:p>
    <w:p w14:paraId="648229A9" w14:textId="6D5A91F0" w:rsidR="00241CC6" w:rsidRPr="00241CC6" w:rsidRDefault="00241CC6" w:rsidP="00241CC6">
      <w:pPr>
        <w:pStyle w:val="EndNoteBibliography"/>
        <w:spacing w:after="0"/>
      </w:pPr>
      <w:r w:rsidRPr="00241CC6">
        <w:rPr>
          <w:i/>
        </w:rPr>
        <w:t>behaviour and sleep for children under 5 years of age.</w:t>
      </w:r>
      <w:r w:rsidRPr="00241CC6">
        <w:t xml:space="preserve"> World Health Organization. </w:t>
      </w:r>
      <w:hyperlink r:id="rId24" w:history="1">
        <w:r w:rsidRPr="00241CC6">
          <w:rPr>
            <w:rStyle w:val="Hyperlink"/>
          </w:rPr>
          <w:t>https://apps.who.int/iris/rest/bitstreams/1213838/retrieve</w:t>
        </w:r>
      </w:hyperlink>
    </w:p>
    <w:p w14:paraId="5C54AB25" w14:textId="77777777" w:rsidR="00241CC6" w:rsidRPr="00241CC6" w:rsidRDefault="00241CC6" w:rsidP="00241CC6">
      <w:pPr>
        <w:pStyle w:val="EndNoteBibliography"/>
        <w:spacing w:after="0"/>
        <w:ind w:left="720" w:hanging="720"/>
      </w:pPr>
      <w:r w:rsidRPr="00241CC6">
        <w:t xml:space="preserve">Yilmaz, G., Demirli Caylan, N., &amp; Karacan, C. D. (2015). An intervention to preschool children for reducing screen time: a randomized controlled trial. </w:t>
      </w:r>
      <w:r w:rsidRPr="00241CC6">
        <w:rPr>
          <w:i/>
        </w:rPr>
        <w:t>Child: care, health and development</w:t>
      </w:r>
      <w:r w:rsidRPr="00241CC6">
        <w:t>,</w:t>
      </w:r>
      <w:r w:rsidRPr="00241CC6">
        <w:rPr>
          <w:i/>
        </w:rPr>
        <w:t xml:space="preserve"> 41</w:t>
      </w:r>
      <w:r w:rsidRPr="00241CC6">
        <w:t xml:space="preserve">(3), 443-449. </w:t>
      </w:r>
    </w:p>
    <w:p w14:paraId="0642E199" w14:textId="77777777" w:rsidR="00241CC6" w:rsidRPr="00241CC6" w:rsidRDefault="00241CC6" w:rsidP="00241CC6">
      <w:pPr>
        <w:pStyle w:val="EndNoteBibliography"/>
        <w:ind w:left="720" w:hanging="720"/>
      </w:pPr>
      <w:r w:rsidRPr="00241CC6">
        <w:t xml:space="preserve">Zaranis, N., Kalogiannakis, M., &amp; Papadakis, S. (2013). Using mobile devices for teaching realistic mathematics in kindergarten education. </w:t>
      </w:r>
      <w:r w:rsidRPr="00241CC6">
        <w:rPr>
          <w:i/>
        </w:rPr>
        <w:t>Creative Education</w:t>
      </w:r>
      <w:r w:rsidRPr="00241CC6">
        <w:t>,</w:t>
      </w:r>
      <w:r w:rsidRPr="00241CC6">
        <w:rPr>
          <w:i/>
        </w:rPr>
        <w:t xml:space="preserve"> 4</w:t>
      </w:r>
      <w:r w:rsidRPr="00241CC6">
        <w:t xml:space="preserve">(7), 1-10. </w:t>
      </w:r>
    </w:p>
    <w:p w14:paraId="02BC6BBD" w14:textId="4631F9A4" w:rsidR="00DB7741" w:rsidRDefault="000737B1" w:rsidP="00241CC6">
      <w:pPr>
        <w:pStyle w:val="EndNoteBibliography"/>
        <w:spacing w:after="0" w:line="480" w:lineRule="auto"/>
        <w:ind w:left="720" w:hanging="720"/>
        <w:rPr>
          <w:rFonts w:asciiTheme="majorBidi" w:eastAsia="Calibri" w:hAnsiTheme="majorBidi" w:cstheme="majorBidi"/>
          <w:b/>
          <w:bCs/>
          <w:sz w:val="24"/>
          <w:szCs w:val="24"/>
        </w:rPr>
      </w:pPr>
      <w:r w:rsidRPr="00E934C8">
        <w:rPr>
          <w:rFonts w:asciiTheme="majorBidi" w:eastAsia="Calibri" w:hAnsiTheme="majorBidi" w:cstheme="majorBidi"/>
          <w:b/>
          <w:bCs/>
          <w:sz w:val="24"/>
          <w:szCs w:val="24"/>
        </w:rPr>
        <w:lastRenderedPageBreak/>
        <w:fldChar w:fldCharType="end"/>
      </w:r>
    </w:p>
    <w:p w14:paraId="172A3B35" w14:textId="77777777" w:rsidR="00DB7741" w:rsidRDefault="00DB7741">
      <w:pPr>
        <w:rPr>
          <w:rFonts w:asciiTheme="majorBidi" w:eastAsia="Calibri" w:hAnsiTheme="majorBidi" w:cstheme="majorBidi"/>
          <w:b/>
          <w:bCs/>
          <w:noProof/>
          <w:sz w:val="24"/>
          <w:szCs w:val="24"/>
        </w:rPr>
      </w:pPr>
      <w:r>
        <w:rPr>
          <w:rFonts w:asciiTheme="majorBidi" w:eastAsia="Calibri" w:hAnsiTheme="majorBidi" w:cstheme="majorBidi"/>
          <w:b/>
          <w:bCs/>
          <w:sz w:val="24"/>
          <w:szCs w:val="24"/>
        </w:rPr>
        <w:br w:type="page"/>
      </w:r>
    </w:p>
    <w:p w14:paraId="4A2E209E" w14:textId="77777777" w:rsidR="00DB7741" w:rsidRPr="0092020D" w:rsidRDefault="00DB7741" w:rsidP="00DB7741">
      <w:pPr>
        <w:spacing w:after="0" w:line="480" w:lineRule="auto"/>
        <w:rPr>
          <w:rFonts w:asciiTheme="majorBidi" w:hAnsiTheme="majorBidi" w:cs="Times New Roman"/>
          <w:i/>
          <w:iCs/>
          <w:sz w:val="24"/>
          <w:szCs w:val="24"/>
        </w:rPr>
      </w:pPr>
      <w:r w:rsidRPr="0092020D">
        <w:rPr>
          <w:rFonts w:asciiTheme="majorBidi" w:hAnsiTheme="majorBidi" w:cs="Times New Roman"/>
          <w:i/>
          <w:iCs/>
          <w:sz w:val="24"/>
          <w:szCs w:val="24"/>
        </w:rPr>
        <w:lastRenderedPageBreak/>
        <w:t>Figure 3 – Forest plot of the meta-analysis</w:t>
      </w:r>
    </w:p>
    <w:p w14:paraId="66A6285C" w14:textId="77777777" w:rsidR="00DB7741" w:rsidRDefault="00DB7741" w:rsidP="00DB7741">
      <w:pPr>
        <w:spacing w:after="0" w:line="480" w:lineRule="auto"/>
        <w:rPr>
          <w:rFonts w:asciiTheme="majorBidi" w:hAnsiTheme="majorBidi" w:cs="Times New Roman"/>
          <w:sz w:val="24"/>
          <w:szCs w:val="24"/>
        </w:rPr>
      </w:pPr>
      <w:r w:rsidRPr="00876EE7">
        <w:rPr>
          <w:rFonts w:asciiTheme="majorBidi" w:hAnsiTheme="majorBidi" w:cs="Times New Roman"/>
          <w:i/>
          <w:iCs/>
          <w:sz w:val="24"/>
          <w:szCs w:val="24"/>
        </w:rPr>
        <w:t xml:space="preserve"> </w:t>
      </w:r>
      <w:r>
        <w:rPr>
          <w:noProof/>
        </w:rPr>
        <w:drawing>
          <wp:inline distT="0" distB="0" distL="0" distR="0" wp14:anchorId="0F673EE5" wp14:editId="097A9761">
            <wp:extent cx="5402253" cy="7152359"/>
            <wp:effectExtent l="0" t="0" r="8255"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402253" cy="7152359"/>
                    </a:xfrm>
                    <a:prstGeom prst="rect">
                      <a:avLst/>
                    </a:prstGeom>
                  </pic:spPr>
                </pic:pic>
              </a:graphicData>
            </a:graphic>
          </wp:inline>
        </w:drawing>
      </w:r>
      <w:r>
        <w:rPr>
          <w:rFonts w:asciiTheme="majorBidi" w:hAnsiTheme="majorBidi" w:cs="Times New Roman"/>
          <w:sz w:val="24"/>
          <w:szCs w:val="24"/>
        </w:rPr>
        <w:t xml:space="preserve"> </w:t>
      </w:r>
    </w:p>
    <w:p w14:paraId="05E687BC" w14:textId="0AD35AD6" w:rsidR="00DB7741" w:rsidRDefault="00DB7741">
      <w:pPr>
        <w:rPr>
          <w:rFonts w:asciiTheme="majorBidi" w:eastAsia="Calibri" w:hAnsiTheme="majorBidi" w:cstheme="majorBidi"/>
          <w:b/>
          <w:bCs/>
          <w:noProof/>
          <w:sz w:val="24"/>
          <w:szCs w:val="24"/>
        </w:rPr>
      </w:pPr>
      <w:r>
        <w:rPr>
          <w:rFonts w:asciiTheme="majorBidi" w:eastAsia="Calibri" w:hAnsiTheme="majorBidi" w:cstheme="majorBidi"/>
          <w:b/>
          <w:bCs/>
          <w:sz w:val="24"/>
          <w:szCs w:val="24"/>
        </w:rPr>
        <w:br w:type="page"/>
      </w:r>
    </w:p>
    <w:p w14:paraId="40CBB098" w14:textId="77777777" w:rsidR="00DB7741" w:rsidRPr="0092020D" w:rsidRDefault="00DB7741" w:rsidP="0005328C">
      <w:pPr>
        <w:spacing w:after="0" w:line="240" w:lineRule="auto"/>
        <w:rPr>
          <w:rFonts w:asciiTheme="majorBidi" w:hAnsiTheme="majorBidi" w:cs="Times New Roman"/>
          <w:i/>
          <w:iCs/>
          <w:sz w:val="24"/>
          <w:szCs w:val="24"/>
        </w:rPr>
      </w:pPr>
      <w:r w:rsidRPr="0092020D">
        <w:rPr>
          <w:rFonts w:asciiTheme="majorBidi" w:hAnsiTheme="majorBidi" w:cs="Times New Roman"/>
          <w:i/>
          <w:iCs/>
          <w:sz w:val="24"/>
          <w:szCs w:val="24"/>
        </w:rPr>
        <w:lastRenderedPageBreak/>
        <w:t xml:space="preserve">Figure 4 </w:t>
      </w:r>
      <w:r>
        <w:rPr>
          <w:rFonts w:asciiTheme="majorBidi" w:hAnsiTheme="majorBidi" w:cs="Times New Roman"/>
          <w:i/>
          <w:iCs/>
          <w:sz w:val="24"/>
          <w:szCs w:val="24"/>
        </w:rPr>
        <w:t>–</w:t>
      </w:r>
      <w:r w:rsidRPr="0092020D">
        <w:rPr>
          <w:rFonts w:asciiTheme="majorBidi" w:hAnsiTheme="majorBidi" w:cs="Times New Roman"/>
          <w:i/>
          <w:iCs/>
          <w:sz w:val="24"/>
          <w:szCs w:val="24"/>
        </w:rPr>
        <w:t xml:space="preserve"> </w:t>
      </w:r>
      <w:r>
        <w:rPr>
          <w:rFonts w:asciiTheme="majorBidi" w:hAnsiTheme="majorBidi" w:cs="Times New Roman"/>
          <w:i/>
          <w:iCs/>
          <w:sz w:val="24"/>
          <w:szCs w:val="24"/>
        </w:rPr>
        <w:t>F</w:t>
      </w:r>
      <w:r w:rsidRPr="0092020D">
        <w:rPr>
          <w:rFonts w:asciiTheme="majorBidi" w:hAnsiTheme="majorBidi" w:cs="Times New Roman"/>
          <w:i/>
          <w:iCs/>
          <w:sz w:val="24"/>
          <w:szCs w:val="24"/>
        </w:rPr>
        <w:t>unnel plot indicates a significant publication bias.</w:t>
      </w:r>
    </w:p>
    <w:p w14:paraId="614280F2" w14:textId="77777777" w:rsidR="00DB7741" w:rsidRPr="00364E0E" w:rsidRDefault="00DB7741" w:rsidP="00DB7741">
      <w:pPr>
        <w:spacing w:after="0" w:line="480" w:lineRule="auto"/>
        <w:rPr>
          <w:rFonts w:asciiTheme="majorBidi" w:hAnsiTheme="majorBidi" w:cs="Times New Roman"/>
          <w:i/>
          <w:iCs/>
          <w:sz w:val="24"/>
          <w:szCs w:val="24"/>
        </w:rPr>
      </w:pPr>
      <w:r>
        <w:rPr>
          <w:noProof/>
        </w:rPr>
        <w:drawing>
          <wp:inline distT="0" distB="0" distL="0" distR="0" wp14:anchorId="4F59B9ED" wp14:editId="403E9629">
            <wp:extent cx="5718708" cy="3932481"/>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25933" t="24173" r="26490" b="17666"/>
                    <a:stretch/>
                  </pic:blipFill>
                  <pic:spPr bwMode="auto">
                    <a:xfrm>
                      <a:off x="0" y="0"/>
                      <a:ext cx="5740621" cy="3947550"/>
                    </a:xfrm>
                    <a:prstGeom prst="rect">
                      <a:avLst/>
                    </a:prstGeom>
                    <a:ln>
                      <a:noFill/>
                    </a:ln>
                    <a:extLst>
                      <a:ext uri="{53640926-AAD7-44D8-BBD7-CCE9431645EC}">
                        <a14:shadowObscured xmlns:a14="http://schemas.microsoft.com/office/drawing/2010/main"/>
                      </a:ext>
                    </a:extLst>
                  </pic:spPr>
                </pic:pic>
              </a:graphicData>
            </a:graphic>
          </wp:inline>
        </w:drawing>
      </w:r>
      <w:r w:rsidRPr="00364E0E">
        <w:rPr>
          <w:rFonts w:asciiTheme="majorBidi" w:hAnsiTheme="majorBidi" w:cs="Times New Roman"/>
          <w:i/>
          <w:iCs/>
          <w:sz w:val="24"/>
          <w:szCs w:val="24"/>
        </w:rPr>
        <w:t xml:space="preserve">  </w:t>
      </w:r>
    </w:p>
    <w:p w14:paraId="69508108" w14:textId="172D5F31" w:rsidR="001011BC" w:rsidRPr="00E934C8" w:rsidRDefault="001011BC" w:rsidP="00DB7741">
      <w:pPr>
        <w:pStyle w:val="EndNoteBibliography"/>
        <w:spacing w:after="0" w:line="480" w:lineRule="auto"/>
        <w:ind w:left="720" w:hanging="720"/>
        <w:rPr>
          <w:rFonts w:asciiTheme="majorBidi" w:eastAsia="Calibri" w:hAnsiTheme="majorBidi" w:cstheme="majorBidi"/>
          <w:b/>
          <w:bCs/>
          <w:sz w:val="24"/>
          <w:szCs w:val="24"/>
        </w:rPr>
      </w:pPr>
    </w:p>
    <w:sectPr w:rsidR="001011BC" w:rsidRPr="00E934C8" w:rsidSect="002F1189">
      <w:headerReference w:type="default" r:id="rId27"/>
      <w:pgSz w:w="12240" w:h="15840"/>
      <w:pgMar w:top="1797" w:right="1183" w:bottom="156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71B54" w14:textId="77777777" w:rsidR="006416D8" w:rsidRDefault="006416D8" w:rsidP="00757FC5">
      <w:pPr>
        <w:spacing w:after="0" w:line="240" w:lineRule="auto"/>
      </w:pPr>
      <w:r>
        <w:separator/>
      </w:r>
    </w:p>
  </w:endnote>
  <w:endnote w:type="continuationSeparator" w:id="0">
    <w:p w14:paraId="13806F96" w14:textId="77777777" w:rsidR="006416D8" w:rsidRDefault="006416D8" w:rsidP="00757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89498" w14:textId="77777777" w:rsidR="006416D8" w:rsidRDefault="006416D8" w:rsidP="00757FC5">
      <w:pPr>
        <w:spacing w:after="0" w:line="240" w:lineRule="auto"/>
      </w:pPr>
      <w:r>
        <w:separator/>
      </w:r>
    </w:p>
  </w:footnote>
  <w:footnote w:type="continuationSeparator" w:id="0">
    <w:p w14:paraId="00972FDA" w14:textId="77777777" w:rsidR="006416D8" w:rsidRDefault="006416D8" w:rsidP="00757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9022207"/>
      <w:docPartObj>
        <w:docPartGallery w:val="Page Numbers (Top of Page)"/>
        <w:docPartUnique/>
      </w:docPartObj>
    </w:sdtPr>
    <w:sdtContent>
      <w:p w14:paraId="032BD7A5" w14:textId="71A612AF" w:rsidR="00236E27" w:rsidRDefault="00236E27" w:rsidP="00B40D5B">
        <w:pPr>
          <w:pStyle w:val="af1"/>
          <w:jc w:val="right"/>
          <w:rPr>
            <w:rtl/>
            <w:cs/>
          </w:rPr>
        </w:pPr>
        <w:r>
          <w:t xml:space="preserve">Review of the WHO Guidelines on Screen Time                                                       </w:t>
        </w:r>
        <w:r>
          <w:fldChar w:fldCharType="begin"/>
        </w:r>
        <w:r>
          <w:rPr>
            <w:rtl/>
            <w:cs/>
          </w:rPr>
          <w:instrText>PAGE   \* MERGEFORMAT</w:instrText>
        </w:r>
        <w:r>
          <w:fldChar w:fldCharType="separate"/>
        </w:r>
        <w:r>
          <w:rPr>
            <w:noProof/>
          </w:rPr>
          <w:t>19</w:t>
        </w:r>
        <w:r>
          <w:fldChar w:fldCharType="end"/>
        </w:r>
      </w:p>
    </w:sdtContent>
  </w:sdt>
  <w:p w14:paraId="43FC8186" w14:textId="77777777" w:rsidR="00236E27" w:rsidRDefault="00236E27">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C12EC"/>
    <w:multiLevelType w:val="hybridMultilevel"/>
    <w:tmpl w:val="59383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67544"/>
    <w:multiLevelType w:val="multilevel"/>
    <w:tmpl w:val="0DE0B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427002"/>
    <w:multiLevelType w:val="hybridMultilevel"/>
    <w:tmpl w:val="14683A54"/>
    <w:lvl w:ilvl="0" w:tplc="D060A4C8">
      <w:start w:val="1"/>
      <w:numFmt w:val="decimal"/>
      <w:suff w:val="space"/>
      <w:lvlText w:val="%1."/>
      <w:lvlJc w:val="left"/>
      <w:pPr>
        <w:ind w:left="113" w:hanging="113"/>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AE913B8"/>
    <w:multiLevelType w:val="hybridMultilevel"/>
    <w:tmpl w:val="3EB04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F1550B"/>
    <w:multiLevelType w:val="hybridMultilevel"/>
    <w:tmpl w:val="28C67BB0"/>
    <w:lvl w:ilvl="0" w:tplc="F96661B0">
      <w:start w:val="1"/>
      <w:numFmt w:val="decimal"/>
      <w:lvlText w:val="%1."/>
      <w:lvlJc w:val="left"/>
      <w:pPr>
        <w:ind w:left="1080" w:hanging="360"/>
      </w:pPr>
      <w:rPr>
        <w:rFonts w:eastAsiaTheme="minorHAnsi"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7B6247"/>
    <w:multiLevelType w:val="multilevel"/>
    <w:tmpl w:val="09DA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DA4521"/>
    <w:multiLevelType w:val="hybridMultilevel"/>
    <w:tmpl w:val="AE26794C"/>
    <w:lvl w:ilvl="0" w:tplc="E8CA54B8">
      <w:start w:val="1"/>
      <w:numFmt w:val="bullet"/>
      <w:lvlText w:val=""/>
      <w:lvlJc w:val="left"/>
      <w:pPr>
        <w:tabs>
          <w:tab w:val="num" w:pos="720"/>
        </w:tabs>
        <w:ind w:left="720" w:hanging="360"/>
      </w:pPr>
      <w:rPr>
        <w:rFonts w:ascii="Wingdings" w:hAnsi="Wingdings" w:hint="default"/>
      </w:rPr>
    </w:lvl>
    <w:lvl w:ilvl="1" w:tplc="AC6E77E0" w:tentative="1">
      <w:start w:val="1"/>
      <w:numFmt w:val="bullet"/>
      <w:lvlText w:val=""/>
      <w:lvlJc w:val="left"/>
      <w:pPr>
        <w:tabs>
          <w:tab w:val="num" w:pos="1440"/>
        </w:tabs>
        <w:ind w:left="1440" w:hanging="360"/>
      </w:pPr>
      <w:rPr>
        <w:rFonts w:ascii="Wingdings" w:hAnsi="Wingdings" w:hint="default"/>
      </w:rPr>
    </w:lvl>
    <w:lvl w:ilvl="2" w:tplc="55EA4758" w:tentative="1">
      <w:start w:val="1"/>
      <w:numFmt w:val="bullet"/>
      <w:lvlText w:val=""/>
      <w:lvlJc w:val="left"/>
      <w:pPr>
        <w:tabs>
          <w:tab w:val="num" w:pos="2160"/>
        </w:tabs>
        <w:ind w:left="2160" w:hanging="360"/>
      </w:pPr>
      <w:rPr>
        <w:rFonts w:ascii="Wingdings" w:hAnsi="Wingdings" w:hint="default"/>
      </w:rPr>
    </w:lvl>
    <w:lvl w:ilvl="3" w:tplc="46909664" w:tentative="1">
      <w:start w:val="1"/>
      <w:numFmt w:val="bullet"/>
      <w:lvlText w:val=""/>
      <w:lvlJc w:val="left"/>
      <w:pPr>
        <w:tabs>
          <w:tab w:val="num" w:pos="2880"/>
        </w:tabs>
        <w:ind w:left="2880" w:hanging="360"/>
      </w:pPr>
      <w:rPr>
        <w:rFonts w:ascii="Wingdings" w:hAnsi="Wingdings" w:hint="default"/>
      </w:rPr>
    </w:lvl>
    <w:lvl w:ilvl="4" w:tplc="FFE0C6C2" w:tentative="1">
      <w:start w:val="1"/>
      <w:numFmt w:val="bullet"/>
      <w:lvlText w:val=""/>
      <w:lvlJc w:val="left"/>
      <w:pPr>
        <w:tabs>
          <w:tab w:val="num" w:pos="3600"/>
        </w:tabs>
        <w:ind w:left="3600" w:hanging="360"/>
      </w:pPr>
      <w:rPr>
        <w:rFonts w:ascii="Wingdings" w:hAnsi="Wingdings" w:hint="default"/>
      </w:rPr>
    </w:lvl>
    <w:lvl w:ilvl="5" w:tplc="A1408E04" w:tentative="1">
      <w:start w:val="1"/>
      <w:numFmt w:val="bullet"/>
      <w:lvlText w:val=""/>
      <w:lvlJc w:val="left"/>
      <w:pPr>
        <w:tabs>
          <w:tab w:val="num" w:pos="4320"/>
        </w:tabs>
        <w:ind w:left="4320" w:hanging="360"/>
      </w:pPr>
      <w:rPr>
        <w:rFonts w:ascii="Wingdings" w:hAnsi="Wingdings" w:hint="default"/>
      </w:rPr>
    </w:lvl>
    <w:lvl w:ilvl="6" w:tplc="CD2A4BCE" w:tentative="1">
      <w:start w:val="1"/>
      <w:numFmt w:val="bullet"/>
      <w:lvlText w:val=""/>
      <w:lvlJc w:val="left"/>
      <w:pPr>
        <w:tabs>
          <w:tab w:val="num" w:pos="5040"/>
        </w:tabs>
        <w:ind w:left="5040" w:hanging="360"/>
      </w:pPr>
      <w:rPr>
        <w:rFonts w:ascii="Wingdings" w:hAnsi="Wingdings" w:hint="default"/>
      </w:rPr>
    </w:lvl>
    <w:lvl w:ilvl="7" w:tplc="7126348A" w:tentative="1">
      <w:start w:val="1"/>
      <w:numFmt w:val="bullet"/>
      <w:lvlText w:val=""/>
      <w:lvlJc w:val="left"/>
      <w:pPr>
        <w:tabs>
          <w:tab w:val="num" w:pos="5760"/>
        </w:tabs>
        <w:ind w:left="5760" w:hanging="360"/>
      </w:pPr>
      <w:rPr>
        <w:rFonts w:ascii="Wingdings" w:hAnsi="Wingdings" w:hint="default"/>
      </w:rPr>
    </w:lvl>
    <w:lvl w:ilvl="8" w:tplc="232228D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C66E03"/>
    <w:multiLevelType w:val="multilevel"/>
    <w:tmpl w:val="6586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480F39"/>
    <w:multiLevelType w:val="hybridMultilevel"/>
    <w:tmpl w:val="170ED6D6"/>
    <w:lvl w:ilvl="0" w:tplc="F0242F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912949"/>
    <w:multiLevelType w:val="multilevel"/>
    <w:tmpl w:val="38520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481170"/>
    <w:multiLevelType w:val="multilevel"/>
    <w:tmpl w:val="95184020"/>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B8C1C7B"/>
    <w:multiLevelType w:val="multilevel"/>
    <w:tmpl w:val="8BDE6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093983"/>
    <w:multiLevelType w:val="multilevel"/>
    <w:tmpl w:val="37C61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4F3FA7"/>
    <w:multiLevelType w:val="multilevel"/>
    <w:tmpl w:val="50B82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57288A"/>
    <w:multiLevelType w:val="hybridMultilevel"/>
    <w:tmpl w:val="96629148"/>
    <w:lvl w:ilvl="0" w:tplc="4CE8D334">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C2A23C0"/>
    <w:multiLevelType w:val="multilevel"/>
    <w:tmpl w:val="7D64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5E3C72"/>
    <w:multiLevelType w:val="hybridMultilevel"/>
    <w:tmpl w:val="C72EE220"/>
    <w:lvl w:ilvl="0" w:tplc="33AE08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0A6B5B"/>
    <w:multiLevelType w:val="multilevel"/>
    <w:tmpl w:val="82C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1A66B9"/>
    <w:multiLevelType w:val="hybridMultilevel"/>
    <w:tmpl w:val="878C6666"/>
    <w:lvl w:ilvl="0" w:tplc="F0D838B2">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9DF1148"/>
    <w:multiLevelType w:val="hybridMultilevel"/>
    <w:tmpl w:val="D4123992"/>
    <w:lvl w:ilvl="0" w:tplc="6F0A2DB4">
      <w:start w:val="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3275BB"/>
    <w:multiLevelType w:val="hybridMultilevel"/>
    <w:tmpl w:val="E9C49F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655AC1"/>
    <w:multiLevelType w:val="multilevel"/>
    <w:tmpl w:val="EBBAE8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2" w15:restartNumberingAfterBreak="0">
    <w:nsid w:val="5DDF712B"/>
    <w:multiLevelType w:val="multilevel"/>
    <w:tmpl w:val="848A3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7715AC"/>
    <w:multiLevelType w:val="multilevel"/>
    <w:tmpl w:val="33C8D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AD4B71"/>
    <w:multiLevelType w:val="multilevel"/>
    <w:tmpl w:val="DDCA0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586ABE"/>
    <w:multiLevelType w:val="hybridMultilevel"/>
    <w:tmpl w:val="EFBC8BB2"/>
    <w:lvl w:ilvl="0" w:tplc="0409000F">
      <w:start w:val="1"/>
      <w:numFmt w:val="decimal"/>
      <w:lvlText w:val="%1."/>
      <w:lvlJc w:val="left"/>
      <w:pPr>
        <w:ind w:left="41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FE2082"/>
    <w:multiLevelType w:val="multilevel"/>
    <w:tmpl w:val="851CF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F36733"/>
    <w:multiLevelType w:val="hybridMultilevel"/>
    <w:tmpl w:val="CFFA3428"/>
    <w:lvl w:ilvl="0" w:tplc="CEDEA48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9467C3"/>
    <w:multiLevelType w:val="multilevel"/>
    <w:tmpl w:val="D90A0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F709F9"/>
    <w:multiLevelType w:val="hybridMultilevel"/>
    <w:tmpl w:val="9E06E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3A6A73"/>
    <w:multiLevelType w:val="multilevel"/>
    <w:tmpl w:val="F1C23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C0722A"/>
    <w:multiLevelType w:val="multilevel"/>
    <w:tmpl w:val="32626282"/>
    <w:lvl w:ilvl="0">
      <w:start w:val="1"/>
      <w:numFmt w:val="decimal"/>
      <w:lvlText w:val="%1."/>
      <w:lvlJc w:val="left"/>
      <w:pPr>
        <w:ind w:left="540" w:hanging="540"/>
      </w:pPr>
      <w:rPr>
        <w:rFonts w:hint="default"/>
        <w:b/>
        <w:bCs/>
      </w:rPr>
    </w:lvl>
    <w:lvl w:ilvl="1">
      <w:start w:val="1"/>
      <w:numFmt w:val="decimal"/>
      <w:lvlText w:val="%1.%2."/>
      <w:lvlJc w:val="left"/>
      <w:pPr>
        <w:ind w:left="540" w:hanging="54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CE86195"/>
    <w:multiLevelType w:val="multilevel"/>
    <w:tmpl w:val="AAD65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A33E27"/>
    <w:multiLevelType w:val="hybridMultilevel"/>
    <w:tmpl w:val="A5C06094"/>
    <w:lvl w:ilvl="0" w:tplc="641E45E6">
      <w:start w:val="1"/>
      <w:numFmt w:val="decimal"/>
      <w:pStyle w:val="3"/>
      <w:lvlText w:val="%1."/>
      <w:lvlJc w:val="left"/>
      <w:pPr>
        <w:ind w:left="360" w:hanging="360"/>
      </w:pPr>
    </w:lvl>
    <w:lvl w:ilvl="1" w:tplc="894A68DC">
      <w:start w:val="1"/>
      <w:numFmt w:val="lowerLetter"/>
      <w:lvlText w:val="%2."/>
      <w:lvlJc w:val="left"/>
      <w:pPr>
        <w:ind w:left="180" w:hanging="360"/>
      </w:pPr>
    </w:lvl>
    <w:lvl w:ilvl="2" w:tplc="0409001B">
      <w:start w:val="1"/>
      <w:numFmt w:val="lowerRoman"/>
      <w:lvlText w:val="%3."/>
      <w:lvlJc w:val="right"/>
      <w:pPr>
        <w:ind w:left="900" w:hanging="180"/>
      </w:pPr>
    </w:lvl>
    <w:lvl w:ilvl="3" w:tplc="0409000F">
      <w:start w:val="1"/>
      <w:numFmt w:val="decimal"/>
      <w:lvlText w:val="%4."/>
      <w:lvlJc w:val="left"/>
      <w:pPr>
        <w:ind w:left="1620" w:hanging="360"/>
      </w:pPr>
    </w:lvl>
    <w:lvl w:ilvl="4" w:tplc="04090019">
      <w:start w:val="1"/>
      <w:numFmt w:val="lowerLetter"/>
      <w:lvlText w:val="%5."/>
      <w:lvlJc w:val="left"/>
      <w:pPr>
        <w:ind w:left="2340" w:hanging="360"/>
      </w:pPr>
    </w:lvl>
    <w:lvl w:ilvl="5" w:tplc="0409001B">
      <w:start w:val="1"/>
      <w:numFmt w:val="lowerRoman"/>
      <w:lvlText w:val="%6."/>
      <w:lvlJc w:val="right"/>
      <w:pPr>
        <w:ind w:left="3060" w:hanging="180"/>
      </w:pPr>
    </w:lvl>
    <w:lvl w:ilvl="6" w:tplc="0409000F">
      <w:start w:val="1"/>
      <w:numFmt w:val="decimal"/>
      <w:lvlText w:val="%7."/>
      <w:lvlJc w:val="left"/>
      <w:pPr>
        <w:ind w:left="3780" w:hanging="360"/>
      </w:pPr>
    </w:lvl>
    <w:lvl w:ilvl="7" w:tplc="04090019">
      <w:start w:val="1"/>
      <w:numFmt w:val="lowerLetter"/>
      <w:lvlText w:val="%8."/>
      <w:lvlJc w:val="left"/>
      <w:pPr>
        <w:ind w:left="4500" w:hanging="360"/>
      </w:pPr>
    </w:lvl>
    <w:lvl w:ilvl="8" w:tplc="0409001B">
      <w:start w:val="1"/>
      <w:numFmt w:val="lowerRoman"/>
      <w:lvlText w:val="%9."/>
      <w:lvlJc w:val="right"/>
      <w:pPr>
        <w:ind w:left="5220" w:hanging="180"/>
      </w:pPr>
    </w:lvl>
  </w:abstractNum>
  <w:abstractNum w:abstractNumId="34" w15:restartNumberingAfterBreak="0">
    <w:nsid w:val="6EE16E14"/>
    <w:multiLevelType w:val="hybridMultilevel"/>
    <w:tmpl w:val="899CA0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1338C9"/>
    <w:multiLevelType w:val="multilevel"/>
    <w:tmpl w:val="53122ED0"/>
    <w:lvl w:ilvl="0">
      <w:start w:val="1"/>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6" w15:restartNumberingAfterBreak="0">
    <w:nsid w:val="7A8D4BC5"/>
    <w:multiLevelType w:val="hybridMultilevel"/>
    <w:tmpl w:val="65B40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36"/>
  </w:num>
  <w:num w:numId="5">
    <w:abstractNumId w:val="14"/>
  </w:num>
  <w:num w:numId="6">
    <w:abstractNumId w:val="3"/>
  </w:num>
  <w:num w:numId="7">
    <w:abstractNumId w:val="29"/>
  </w:num>
  <w:num w:numId="8">
    <w:abstractNumId w:val="19"/>
  </w:num>
  <w:num w:numId="9">
    <w:abstractNumId w:val="22"/>
  </w:num>
  <w:num w:numId="10">
    <w:abstractNumId w:val="35"/>
  </w:num>
  <w:num w:numId="11">
    <w:abstractNumId w:val="21"/>
  </w:num>
  <w:num w:numId="12">
    <w:abstractNumId w:val="27"/>
  </w:num>
  <w:num w:numId="13">
    <w:abstractNumId w:val="8"/>
  </w:num>
  <w:num w:numId="14">
    <w:abstractNumId w:val="1"/>
  </w:num>
  <w:num w:numId="15">
    <w:abstractNumId w:val="0"/>
  </w:num>
  <w:num w:numId="16">
    <w:abstractNumId w:val="10"/>
  </w:num>
  <w:num w:numId="17">
    <w:abstractNumId w:val="31"/>
  </w:num>
  <w:num w:numId="18">
    <w:abstractNumId w:val="28"/>
  </w:num>
  <w:num w:numId="19">
    <w:abstractNumId w:val="25"/>
  </w:num>
  <w:num w:numId="20">
    <w:abstractNumId w:val="6"/>
  </w:num>
  <w:num w:numId="21">
    <w:abstractNumId w:val="30"/>
  </w:num>
  <w:num w:numId="22">
    <w:abstractNumId w:val="17"/>
  </w:num>
  <w:num w:numId="23">
    <w:abstractNumId w:val="9"/>
  </w:num>
  <w:num w:numId="24">
    <w:abstractNumId w:val="11"/>
  </w:num>
  <w:num w:numId="25">
    <w:abstractNumId w:val="24"/>
  </w:num>
  <w:num w:numId="26">
    <w:abstractNumId w:val="5"/>
  </w:num>
  <w:num w:numId="27">
    <w:abstractNumId w:val="15"/>
  </w:num>
  <w:num w:numId="28">
    <w:abstractNumId w:val="7"/>
  </w:num>
  <w:num w:numId="29">
    <w:abstractNumId w:val="32"/>
  </w:num>
  <w:num w:numId="30">
    <w:abstractNumId w:val="12"/>
  </w:num>
  <w:num w:numId="31">
    <w:abstractNumId w:val="23"/>
  </w:num>
  <w:num w:numId="32">
    <w:abstractNumId w:val="13"/>
  </w:num>
  <w:num w:numId="33">
    <w:abstractNumId w:val="4"/>
  </w:num>
  <w:num w:numId="34">
    <w:abstractNumId w:val="26"/>
  </w:num>
  <w:num w:numId="35">
    <w:abstractNumId w:val="34"/>
  </w:num>
  <w:num w:numId="36">
    <w:abstractNumId w:val="18"/>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BA0FDA"/>
    <w:rsid w:val="000010E9"/>
    <w:rsid w:val="000017B8"/>
    <w:rsid w:val="00001E33"/>
    <w:rsid w:val="00002937"/>
    <w:rsid w:val="00002E34"/>
    <w:rsid w:val="00002EA7"/>
    <w:rsid w:val="000034AE"/>
    <w:rsid w:val="00003E16"/>
    <w:rsid w:val="00004B6C"/>
    <w:rsid w:val="000053B8"/>
    <w:rsid w:val="0000769A"/>
    <w:rsid w:val="000110D8"/>
    <w:rsid w:val="00012361"/>
    <w:rsid w:val="000123E5"/>
    <w:rsid w:val="00013086"/>
    <w:rsid w:val="00016B62"/>
    <w:rsid w:val="0001773C"/>
    <w:rsid w:val="00020372"/>
    <w:rsid w:val="00020697"/>
    <w:rsid w:val="00020FF4"/>
    <w:rsid w:val="00022625"/>
    <w:rsid w:val="00022A38"/>
    <w:rsid w:val="00022B24"/>
    <w:rsid w:val="00023404"/>
    <w:rsid w:val="00023A33"/>
    <w:rsid w:val="00023D59"/>
    <w:rsid w:val="00023F90"/>
    <w:rsid w:val="00024BEE"/>
    <w:rsid w:val="0002675D"/>
    <w:rsid w:val="00026879"/>
    <w:rsid w:val="00026C81"/>
    <w:rsid w:val="000305B4"/>
    <w:rsid w:val="000311AB"/>
    <w:rsid w:val="0003122C"/>
    <w:rsid w:val="00032D92"/>
    <w:rsid w:val="000338F6"/>
    <w:rsid w:val="00033DCE"/>
    <w:rsid w:val="000359ED"/>
    <w:rsid w:val="00036012"/>
    <w:rsid w:val="000362D7"/>
    <w:rsid w:val="00036B36"/>
    <w:rsid w:val="00040FA5"/>
    <w:rsid w:val="00041A39"/>
    <w:rsid w:val="0004226F"/>
    <w:rsid w:val="00042D51"/>
    <w:rsid w:val="0004307E"/>
    <w:rsid w:val="0004498F"/>
    <w:rsid w:val="0004531D"/>
    <w:rsid w:val="00045760"/>
    <w:rsid w:val="00045867"/>
    <w:rsid w:val="00045BF7"/>
    <w:rsid w:val="00046E9F"/>
    <w:rsid w:val="00050565"/>
    <w:rsid w:val="00051582"/>
    <w:rsid w:val="00051D38"/>
    <w:rsid w:val="000528C3"/>
    <w:rsid w:val="00052ADA"/>
    <w:rsid w:val="00052FDA"/>
    <w:rsid w:val="0005328C"/>
    <w:rsid w:val="00054B1B"/>
    <w:rsid w:val="00056328"/>
    <w:rsid w:val="00056588"/>
    <w:rsid w:val="00056C04"/>
    <w:rsid w:val="00056FA6"/>
    <w:rsid w:val="000572EA"/>
    <w:rsid w:val="00057ECB"/>
    <w:rsid w:val="00060163"/>
    <w:rsid w:val="000616AC"/>
    <w:rsid w:val="00061A96"/>
    <w:rsid w:val="0006253F"/>
    <w:rsid w:val="00063CC9"/>
    <w:rsid w:val="00063D64"/>
    <w:rsid w:val="000642C5"/>
    <w:rsid w:val="000643B7"/>
    <w:rsid w:val="0006513D"/>
    <w:rsid w:val="00065828"/>
    <w:rsid w:val="00071AAD"/>
    <w:rsid w:val="000725A5"/>
    <w:rsid w:val="0007368D"/>
    <w:rsid w:val="000737B1"/>
    <w:rsid w:val="000747F8"/>
    <w:rsid w:val="00074BB9"/>
    <w:rsid w:val="00075C65"/>
    <w:rsid w:val="0007771C"/>
    <w:rsid w:val="000802CB"/>
    <w:rsid w:val="0008053B"/>
    <w:rsid w:val="00081B49"/>
    <w:rsid w:val="00082340"/>
    <w:rsid w:val="000824EE"/>
    <w:rsid w:val="00083796"/>
    <w:rsid w:val="0008455E"/>
    <w:rsid w:val="00086191"/>
    <w:rsid w:val="0008688A"/>
    <w:rsid w:val="00087227"/>
    <w:rsid w:val="00087712"/>
    <w:rsid w:val="000879F7"/>
    <w:rsid w:val="00090190"/>
    <w:rsid w:val="00090C2A"/>
    <w:rsid w:val="00092CC2"/>
    <w:rsid w:val="000936C0"/>
    <w:rsid w:val="00093887"/>
    <w:rsid w:val="0009398D"/>
    <w:rsid w:val="00093E49"/>
    <w:rsid w:val="0009469F"/>
    <w:rsid w:val="00095AB3"/>
    <w:rsid w:val="000967F6"/>
    <w:rsid w:val="0009680F"/>
    <w:rsid w:val="00096AE1"/>
    <w:rsid w:val="00096AE4"/>
    <w:rsid w:val="000973BA"/>
    <w:rsid w:val="000A163F"/>
    <w:rsid w:val="000A1799"/>
    <w:rsid w:val="000A2F8E"/>
    <w:rsid w:val="000A30B4"/>
    <w:rsid w:val="000A30DD"/>
    <w:rsid w:val="000A319E"/>
    <w:rsid w:val="000A367F"/>
    <w:rsid w:val="000A65B7"/>
    <w:rsid w:val="000A7EE1"/>
    <w:rsid w:val="000A7FC8"/>
    <w:rsid w:val="000B07A2"/>
    <w:rsid w:val="000B4609"/>
    <w:rsid w:val="000B5846"/>
    <w:rsid w:val="000B5D15"/>
    <w:rsid w:val="000B629B"/>
    <w:rsid w:val="000B6C2D"/>
    <w:rsid w:val="000B71BE"/>
    <w:rsid w:val="000C011F"/>
    <w:rsid w:val="000C107B"/>
    <w:rsid w:val="000C1CD6"/>
    <w:rsid w:val="000C23B8"/>
    <w:rsid w:val="000C3171"/>
    <w:rsid w:val="000C3D0E"/>
    <w:rsid w:val="000C46D1"/>
    <w:rsid w:val="000C4A72"/>
    <w:rsid w:val="000C4DC4"/>
    <w:rsid w:val="000C4EC8"/>
    <w:rsid w:val="000C54D2"/>
    <w:rsid w:val="000C5FD7"/>
    <w:rsid w:val="000C626D"/>
    <w:rsid w:val="000C75C9"/>
    <w:rsid w:val="000C7CDC"/>
    <w:rsid w:val="000D08F6"/>
    <w:rsid w:val="000D0BCB"/>
    <w:rsid w:val="000D114C"/>
    <w:rsid w:val="000D3ECE"/>
    <w:rsid w:val="000D4979"/>
    <w:rsid w:val="000D4BBB"/>
    <w:rsid w:val="000D50CC"/>
    <w:rsid w:val="000D53BC"/>
    <w:rsid w:val="000D719C"/>
    <w:rsid w:val="000E0109"/>
    <w:rsid w:val="000E0125"/>
    <w:rsid w:val="000E192A"/>
    <w:rsid w:val="000E2EFD"/>
    <w:rsid w:val="000E33B1"/>
    <w:rsid w:val="000E3421"/>
    <w:rsid w:val="000E3B5B"/>
    <w:rsid w:val="000E3F4D"/>
    <w:rsid w:val="000E53A2"/>
    <w:rsid w:val="000E564D"/>
    <w:rsid w:val="000E5760"/>
    <w:rsid w:val="000E590F"/>
    <w:rsid w:val="000E6910"/>
    <w:rsid w:val="000E75EC"/>
    <w:rsid w:val="000E7E56"/>
    <w:rsid w:val="000F0133"/>
    <w:rsid w:val="000F0301"/>
    <w:rsid w:val="000F1F21"/>
    <w:rsid w:val="000F305F"/>
    <w:rsid w:val="000F49AF"/>
    <w:rsid w:val="000F5260"/>
    <w:rsid w:val="000F5BA4"/>
    <w:rsid w:val="000F7570"/>
    <w:rsid w:val="00100415"/>
    <w:rsid w:val="0010056C"/>
    <w:rsid w:val="001008A5"/>
    <w:rsid w:val="001011BC"/>
    <w:rsid w:val="0010138D"/>
    <w:rsid w:val="00102C0E"/>
    <w:rsid w:val="00103461"/>
    <w:rsid w:val="00103748"/>
    <w:rsid w:val="00103BF5"/>
    <w:rsid w:val="001047F1"/>
    <w:rsid w:val="00105A60"/>
    <w:rsid w:val="00105B9C"/>
    <w:rsid w:val="00106231"/>
    <w:rsid w:val="00106851"/>
    <w:rsid w:val="00107018"/>
    <w:rsid w:val="00107EDC"/>
    <w:rsid w:val="00110497"/>
    <w:rsid w:val="00110619"/>
    <w:rsid w:val="00111054"/>
    <w:rsid w:val="00111C2C"/>
    <w:rsid w:val="001121E9"/>
    <w:rsid w:val="00112AFB"/>
    <w:rsid w:val="00112CBA"/>
    <w:rsid w:val="00112FF2"/>
    <w:rsid w:val="00113DD6"/>
    <w:rsid w:val="00114A22"/>
    <w:rsid w:val="00114D9F"/>
    <w:rsid w:val="00116CFE"/>
    <w:rsid w:val="00116E0A"/>
    <w:rsid w:val="00116E8F"/>
    <w:rsid w:val="00117089"/>
    <w:rsid w:val="001173F1"/>
    <w:rsid w:val="00117E6D"/>
    <w:rsid w:val="00121B88"/>
    <w:rsid w:val="00121C02"/>
    <w:rsid w:val="001220D0"/>
    <w:rsid w:val="00122186"/>
    <w:rsid w:val="001222D2"/>
    <w:rsid w:val="001223D4"/>
    <w:rsid w:val="00122584"/>
    <w:rsid w:val="00123064"/>
    <w:rsid w:val="00124102"/>
    <w:rsid w:val="00124791"/>
    <w:rsid w:val="00125B79"/>
    <w:rsid w:val="00125C26"/>
    <w:rsid w:val="00125FA0"/>
    <w:rsid w:val="00126563"/>
    <w:rsid w:val="001266F1"/>
    <w:rsid w:val="00127B1F"/>
    <w:rsid w:val="00127D38"/>
    <w:rsid w:val="00127E93"/>
    <w:rsid w:val="00130FCD"/>
    <w:rsid w:val="001323BF"/>
    <w:rsid w:val="00132856"/>
    <w:rsid w:val="001338A0"/>
    <w:rsid w:val="00133EFD"/>
    <w:rsid w:val="00134280"/>
    <w:rsid w:val="00135442"/>
    <w:rsid w:val="001356BA"/>
    <w:rsid w:val="00135B3A"/>
    <w:rsid w:val="00136509"/>
    <w:rsid w:val="00136FAF"/>
    <w:rsid w:val="0013707B"/>
    <w:rsid w:val="00137DE0"/>
    <w:rsid w:val="00140152"/>
    <w:rsid w:val="00140826"/>
    <w:rsid w:val="00140CF4"/>
    <w:rsid w:val="00140DBD"/>
    <w:rsid w:val="00141F4B"/>
    <w:rsid w:val="001420F8"/>
    <w:rsid w:val="00142576"/>
    <w:rsid w:val="0014295F"/>
    <w:rsid w:val="00143D95"/>
    <w:rsid w:val="0014503C"/>
    <w:rsid w:val="00145B08"/>
    <w:rsid w:val="00145E01"/>
    <w:rsid w:val="0014621F"/>
    <w:rsid w:val="001477CB"/>
    <w:rsid w:val="00147F08"/>
    <w:rsid w:val="00150C33"/>
    <w:rsid w:val="00150D50"/>
    <w:rsid w:val="00150E71"/>
    <w:rsid w:val="0015194B"/>
    <w:rsid w:val="001526D1"/>
    <w:rsid w:val="00152891"/>
    <w:rsid w:val="001535C9"/>
    <w:rsid w:val="0015434C"/>
    <w:rsid w:val="0015626E"/>
    <w:rsid w:val="001563B2"/>
    <w:rsid w:val="00161796"/>
    <w:rsid w:val="00161C68"/>
    <w:rsid w:val="001624FC"/>
    <w:rsid w:val="001626BE"/>
    <w:rsid w:val="00163CBB"/>
    <w:rsid w:val="001640A8"/>
    <w:rsid w:val="0016496D"/>
    <w:rsid w:val="00165796"/>
    <w:rsid w:val="0016632D"/>
    <w:rsid w:val="00166EF7"/>
    <w:rsid w:val="0016797C"/>
    <w:rsid w:val="00167B76"/>
    <w:rsid w:val="001703A2"/>
    <w:rsid w:val="00171539"/>
    <w:rsid w:val="0017178A"/>
    <w:rsid w:val="00171D34"/>
    <w:rsid w:val="001730C1"/>
    <w:rsid w:val="00173297"/>
    <w:rsid w:val="00173BB7"/>
    <w:rsid w:val="001740B4"/>
    <w:rsid w:val="0017417A"/>
    <w:rsid w:val="00174CC3"/>
    <w:rsid w:val="001754C2"/>
    <w:rsid w:val="00177461"/>
    <w:rsid w:val="00177AEC"/>
    <w:rsid w:val="00181C38"/>
    <w:rsid w:val="0018222B"/>
    <w:rsid w:val="00182C22"/>
    <w:rsid w:val="001832BF"/>
    <w:rsid w:val="00183862"/>
    <w:rsid w:val="00183C29"/>
    <w:rsid w:val="00183FBD"/>
    <w:rsid w:val="001847FB"/>
    <w:rsid w:val="00184857"/>
    <w:rsid w:val="00184AF1"/>
    <w:rsid w:val="0018513C"/>
    <w:rsid w:val="00185A4F"/>
    <w:rsid w:val="0018687E"/>
    <w:rsid w:val="00186FF1"/>
    <w:rsid w:val="0018732D"/>
    <w:rsid w:val="00187B5A"/>
    <w:rsid w:val="00190696"/>
    <w:rsid w:val="00190CCA"/>
    <w:rsid w:val="00192409"/>
    <w:rsid w:val="001948DC"/>
    <w:rsid w:val="00195A10"/>
    <w:rsid w:val="00196169"/>
    <w:rsid w:val="001A0DBE"/>
    <w:rsid w:val="001A2DCA"/>
    <w:rsid w:val="001A3396"/>
    <w:rsid w:val="001A36A6"/>
    <w:rsid w:val="001A6CB5"/>
    <w:rsid w:val="001A7D44"/>
    <w:rsid w:val="001B40CE"/>
    <w:rsid w:val="001B6279"/>
    <w:rsid w:val="001B657B"/>
    <w:rsid w:val="001C13A2"/>
    <w:rsid w:val="001C30BE"/>
    <w:rsid w:val="001C3502"/>
    <w:rsid w:val="001C3540"/>
    <w:rsid w:val="001C5112"/>
    <w:rsid w:val="001C5A91"/>
    <w:rsid w:val="001C74C7"/>
    <w:rsid w:val="001D0AE4"/>
    <w:rsid w:val="001D130E"/>
    <w:rsid w:val="001D2156"/>
    <w:rsid w:val="001D3D0B"/>
    <w:rsid w:val="001D3FD0"/>
    <w:rsid w:val="001D4C68"/>
    <w:rsid w:val="001D4DB9"/>
    <w:rsid w:val="001D531E"/>
    <w:rsid w:val="001D53F1"/>
    <w:rsid w:val="001D662D"/>
    <w:rsid w:val="001D74EC"/>
    <w:rsid w:val="001E14F2"/>
    <w:rsid w:val="001E35A9"/>
    <w:rsid w:val="001E4F8E"/>
    <w:rsid w:val="001E526E"/>
    <w:rsid w:val="001E5345"/>
    <w:rsid w:val="001E54D5"/>
    <w:rsid w:val="001E57BB"/>
    <w:rsid w:val="001E5BE9"/>
    <w:rsid w:val="001E6790"/>
    <w:rsid w:val="001E6C8D"/>
    <w:rsid w:val="001E7414"/>
    <w:rsid w:val="001E75EE"/>
    <w:rsid w:val="001E7B51"/>
    <w:rsid w:val="001F11DF"/>
    <w:rsid w:val="001F1F48"/>
    <w:rsid w:val="001F2000"/>
    <w:rsid w:val="001F2395"/>
    <w:rsid w:val="001F2989"/>
    <w:rsid w:val="001F3D50"/>
    <w:rsid w:val="001F4CCD"/>
    <w:rsid w:val="001F5640"/>
    <w:rsid w:val="001F6282"/>
    <w:rsid w:val="001F6615"/>
    <w:rsid w:val="001F6AA0"/>
    <w:rsid w:val="001F7029"/>
    <w:rsid w:val="00200350"/>
    <w:rsid w:val="0020096B"/>
    <w:rsid w:val="00202FF4"/>
    <w:rsid w:val="0020423A"/>
    <w:rsid w:val="00204587"/>
    <w:rsid w:val="00204731"/>
    <w:rsid w:val="00204797"/>
    <w:rsid w:val="002047E3"/>
    <w:rsid w:val="00204C7E"/>
    <w:rsid w:val="00204E0C"/>
    <w:rsid w:val="002050F9"/>
    <w:rsid w:val="00206B17"/>
    <w:rsid w:val="002072C5"/>
    <w:rsid w:val="0021076B"/>
    <w:rsid w:val="00210A0D"/>
    <w:rsid w:val="00210A98"/>
    <w:rsid w:val="00210BFA"/>
    <w:rsid w:val="00210F3C"/>
    <w:rsid w:val="002110A4"/>
    <w:rsid w:val="00212DA5"/>
    <w:rsid w:val="00213F31"/>
    <w:rsid w:val="0021448D"/>
    <w:rsid w:val="002146DB"/>
    <w:rsid w:val="00214A0D"/>
    <w:rsid w:val="00214F4E"/>
    <w:rsid w:val="002161AF"/>
    <w:rsid w:val="00217416"/>
    <w:rsid w:val="00217E1D"/>
    <w:rsid w:val="00220727"/>
    <w:rsid w:val="00220877"/>
    <w:rsid w:val="002208E0"/>
    <w:rsid w:val="00221EA4"/>
    <w:rsid w:val="0022219E"/>
    <w:rsid w:val="00222385"/>
    <w:rsid w:val="00224395"/>
    <w:rsid w:val="00224588"/>
    <w:rsid w:val="00224FCB"/>
    <w:rsid w:val="002257BC"/>
    <w:rsid w:val="00226BE1"/>
    <w:rsid w:val="00230114"/>
    <w:rsid w:val="0023148F"/>
    <w:rsid w:val="00231FCA"/>
    <w:rsid w:val="00232203"/>
    <w:rsid w:val="0023274E"/>
    <w:rsid w:val="002327A8"/>
    <w:rsid w:val="00233401"/>
    <w:rsid w:val="0023420D"/>
    <w:rsid w:val="00234329"/>
    <w:rsid w:val="00234754"/>
    <w:rsid w:val="00234A8F"/>
    <w:rsid w:val="00235495"/>
    <w:rsid w:val="002360A5"/>
    <w:rsid w:val="00236E27"/>
    <w:rsid w:val="002372C3"/>
    <w:rsid w:val="0024185A"/>
    <w:rsid w:val="00241CC6"/>
    <w:rsid w:val="00242249"/>
    <w:rsid w:val="0024369B"/>
    <w:rsid w:val="00243B86"/>
    <w:rsid w:val="00244211"/>
    <w:rsid w:val="002446AA"/>
    <w:rsid w:val="00245094"/>
    <w:rsid w:val="002454F8"/>
    <w:rsid w:val="00247619"/>
    <w:rsid w:val="00247D0A"/>
    <w:rsid w:val="00247D97"/>
    <w:rsid w:val="00251C93"/>
    <w:rsid w:val="00252902"/>
    <w:rsid w:val="00252A33"/>
    <w:rsid w:val="00254E65"/>
    <w:rsid w:val="002553DF"/>
    <w:rsid w:val="002553FD"/>
    <w:rsid w:val="00255413"/>
    <w:rsid w:val="002558F5"/>
    <w:rsid w:val="00255C80"/>
    <w:rsid w:val="0025601D"/>
    <w:rsid w:val="002561DB"/>
    <w:rsid w:val="00256A99"/>
    <w:rsid w:val="00257F20"/>
    <w:rsid w:val="0026223B"/>
    <w:rsid w:val="0026299C"/>
    <w:rsid w:val="00262A7D"/>
    <w:rsid w:val="002632FA"/>
    <w:rsid w:val="002639B4"/>
    <w:rsid w:val="00263ABC"/>
    <w:rsid w:val="00263B29"/>
    <w:rsid w:val="00264733"/>
    <w:rsid w:val="00264E29"/>
    <w:rsid w:val="00264ED8"/>
    <w:rsid w:val="0026535A"/>
    <w:rsid w:val="00265BAD"/>
    <w:rsid w:val="0026617F"/>
    <w:rsid w:val="00267099"/>
    <w:rsid w:val="00267453"/>
    <w:rsid w:val="0026793D"/>
    <w:rsid w:val="00267A19"/>
    <w:rsid w:val="00270260"/>
    <w:rsid w:val="0027072B"/>
    <w:rsid w:val="002708DB"/>
    <w:rsid w:val="00270F78"/>
    <w:rsid w:val="002713AB"/>
    <w:rsid w:val="0027187A"/>
    <w:rsid w:val="002718EA"/>
    <w:rsid w:val="00271C24"/>
    <w:rsid w:val="00271E52"/>
    <w:rsid w:val="00272AC6"/>
    <w:rsid w:val="00273B99"/>
    <w:rsid w:val="002743CF"/>
    <w:rsid w:val="00275180"/>
    <w:rsid w:val="00276CB8"/>
    <w:rsid w:val="00277220"/>
    <w:rsid w:val="0027767C"/>
    <w:rsid w:val="00280C58"/>
    <w:rsid w:val="002826C9"/>
    <w:rsid w:val="00283705"/>
    <w:rsid w:val="00284A5F"/>
    <w:rsid w:val="00284C64"/>
    <w:rsid w:val="00284E17"/>
    <w:rsid w:val="00286AE0"/>
    <w:rsid w:val="00286F6A"/>
    <w:rsid w:val="00287BF9"/>
    <w:rsid w:val="00290216"/>
    <w:rsid w:val="0029085E"/>
    <w:rsid w:val="00291CC8"/>
    <w:rsid w:val="00291D40"/>
    <w:rsid w:val="00292FF4"/>
    <w:rsid w:val="002931D5"/>
    <w:rsid w:val="00293760"/>
    <w:rsid w:val="00293995"/>
    <w:rsid w:val="002941EE"/>
    <w:rsid w:val="00295F8E"/>
    <w:rsid w:val="00296344"/>
    <w:rsid w:val="002974F4"/>
    <w:rsid w:val="00297BBF"/>
    <w:rsid w:val="00297D67"/>
    <w:rsid w:val="002A139D"/>
    <w:rsid w:val="002A1F16"/>
    <w:rsid w:val="002A3057"/>
    <w:rsid w:val="002A41B8"/>
    <w:rsid w:val="002A4B6D"/>
    <w:rsid w:val="002A6051"/>
    <w:rsid w:val="002A632B"/>
    <w:rsid w:val="002A69B5"/>
    <w:rsid w:val="002A6CA6"/>
    <w:rsid w:val="002B0870"/>
    <w:rsid w:val="002B0AD0"/>
    <w:rsid w:val="002B11E0"/>
    <w:rsid w:val="002B1973"/>
    <w:rsid w:val="002B27F2"/>
    <w:rsid w:val="002B2B84"/>
    <w:rsid w:val="002B3048"/>
    <w:rsid w:val="002B3676"/>
    <w:rsid w:val="002B3915"/>
    <w:rsid w:val="002B3B0D"/>
    <w:rsid w:val="002B4A9C"/>
    <w:rsid w:val="002B64AF"/>
    <w:rsid w:val="002B64DD"/>
    <w:rsid w:val="002B6BE1"/>
    <w:rsid w:val="002C04B3"/>
    <w:rsid w:val="002C119B"/>
    <w:rsid w:val="002C1371"/>
    <w:rsid w:val="002C1417"/>
    <w:rsid w:val="002C2E6B"/>
    <w:rsid w:val="002C3F84"/>
    <w:rsid w:val="002C642B"/>
    <w:rsid w:val="002C6906"/>
    <w:rsid w:val="002D053D"/>
    <w:rsid w:val="002D064C"/>
    <w:rsid w:val="002D129E"/>
    <w:rsid w:val="002D1C71"/>
    <w:rsid w:val="002D2019"/>
    <w:rsid w:val="002D269F"/>
    <w:rsid w:val="002D2CCD"/>
    <w:rsid w:val="002D2E8E"/>
    <w:rsid w:val="002D3F94"/>
    <w:rsid w:val="002D4277"/>
    <w:rsid w:val="002D428C"/>
    <w:rsid w:val="002D44E9"/>
    <w:rsid w:val="002D56DC"/>
    <w:rsid w:val="002D722A"/>
    <w:rsid w:val="002E00B1"/>
    <w:rsid w:val="002E089B"/>
    <w:rsid w:val="002E0AA0"/>
    <w:rsid w:val="002E0C71"/>
    <w:rsid w:val="002E1701"/>
    <w:rsid w:val="002E3F9D"/>
    <w:rsid w:val="002E417E"/>
    <w:rsid w:val="002E5B02"/>
    <w:rsid w:val="002E5B25"/>
    <w:rsid w:val="002E64CD"/>
    <w:rsid w:val="002E6E79"/>
    <w:rsid w:val="002E7273"/>
    <w:rsid w:val="002E785B"/>
    <w:rsid w:val="002E7B55"/>
    <w:rsid w:val="002E7F1D"/>
    <w:rsid w:val="002F074C"/>
    <w:rsid w:val="002F0861"/>
    <w:rsid w:val="002F1189"/>
    <w:rsid w:val="002F139A"/>
    <w:rsid w:val="002F1D2A"/>
    <w:rsid w:val="002F234D"/>
    <w:rsid w:val="002F31A2"/>
    <w:rsid w:val="002F36C5"/>
    <w:rsid w:val="002F3A04"/>
    <w:rsid w:val="002F43A9"/>
    <w:rsid w:val="002F55D5"/>
    <w:rsid w:val="002F6801"/>
    <w:rsid w:val="002F7112"/>
    <w:rsid w:val="002F76B8"/>
    <w:rsid w:val="002F7792"/>
    <w:rsid w:val="0030003D"/>
    <w:rsid w:val="0030052B"/>
    <w:rsid w:val="00301C00"/>
    <w:rsid w:val="0030211C"/>
    <w:rsid w:val="00302B21"/>
    <w:rsid w:val="00302DD7"/>
    <w:rsid w:val="00302E0D"/>
    <w:rsid w:val="003064ED"/>
    <w:rsid w:val="003067BD"/>
    <w:rsid w:val="00307027"/>
    <w:rsid w:val="00307490"/>
    <w:rsid w:val="003106A5"/>
    <w:rsid w:val="00312A9B"/>
    <w:rsid w:val="0031314A"/>
    <w:rsid w:val="0031435B"/>
    <w:rsid w:val="00314CB1"/>
    <w:rsid w:val="003159B7"/>
    <w:rsid w:val="00317CF9"/>
    <w:rsid w:val="003218DC"/>
    <w:rsid w:val="003235F3"/>
    <w:rsid w:val="00323B90"/>
    <w:rsid w:val="00324D8D"/>
    <w:rsid w:val="00326B98"/>
    <w:rsid w:val="0032750B"/>
    <w:rsid w:val="00333263"/>
    <w:rsid w:val="0033351A"/>
    <w:rsid w:val="003340FF"/>
    <w:rsid w:val="00334294"/>
    <w:rsid w:val="0033533C"/>
    <w:rsid w:val="0033603A"/>
    <w:rsid w:val="00336501"/>
    <w:rsid w:val="00336F71"/>
    <w:rsid w:val="0033701E"/>
    <w:rsid w:val="00337121"/>
    <w:rsid w:val="00337174"/>
    <w:rsid w:val="003401EF"/>
    <w:rsid w:val="00341317"/>
    <w:rsid w:val="00341704"/>
    <w:rsid w:val="00344E3B"/>
    <w:rsid w:val="00345BEF"/>
    <w:rsid w:val="003466B0"/>
    <w:rsid w:val="00346728"/>
    <w:rsid w:val="00346B77"/>
    <w:rsid w:val="0034725E"/>
    <w:rsid w:val="003472FE"/>
    <w:rsid w:val="00347832"/>
    <w:rsid w:val="00347A2B"/>
    <w:rsid w:val="00347FB7"/>
    <w:rsid w:val="00351710"/>
    <w:rsid w:val="00351753"/>
    <w:rsid w:val="00351883"/>
    <w:rsid w:val="00351BE8"/>
    <w:rsid w:val="0035267A"/>
    <w:rsid w:val="00352A8C"/>
    <w:rsid w:val="00356E1D"/>
    <w:rsid w:val="003570C0"/>
    <w:rsid w:val="00357DB8"/>
    <w:rsid w:val="0036083D"/>
    <w:rsid w:val="00360AB3"/>
    <w:rsid w:val="00361BD6"/>
    <w:rsid w:val="00364D65"/>
    <w:rsid w:val="00364E0E"/>
    <w:rsid w:val="003652CC"/>
    <w:rsid w:val="00366745"/>
    <w:rsid w:val="00366982"/>
    <w:rsid w:val="0037312E"/>
    <w:rsid w:val="00375190"/>
    <w:rsid w:val="00376D75"/>
    <w:rsid w:val="00376E25"/>
    <w:rsid w:val="003800C3"/>
    <w:rsid w:val="00381FC4"/>
    <w:rsid w:val="00382488"/>
    <w:rsid w:val="003839A1"/>
    <w:rsid w:val="00383EEA"/>
    <w:rsid w:val="003844EE"/>
    <w:rsid w:val="003846D0"/>
    <w:rsid w:val="003859EB"/>
    <w:rsid w:val="00385BB2"/>
    <w:rsid w:val="00386D32"/>
    <w:rsid w:val="00387A57"/>
    <w:rsid w:val="00387BEF"/>
    <w:rsid w:val="00387C60"/>
    <w:rsid w:val="003907F8"/>
    <w:rsid w:val="00391767"/>
    <w:rsid w:val="00392656"/>
    <w:rsid w:val="0039313C"/>
    <w:rsid w:val="0039342E"/>
    <w:rsid w:val="00393DB0"/>
    <w:rsid w:val="00394ABE"/>
    <w:rsid w:val="0039732A"/>
    <w:rsid w:val="00397AA2"/>
    <w:rsid w:val="00397B5B"/>
    <w:rsid w:val="00397FF7"/>
    <w:rsid w:val="003A08E9"/>
    <w:rsid w:val="003A19AE"/>
    <w:rsid w:val="003A2A3C"/>
    <w:rsid w:val="003A2D84"/>
    <w:rsid w:val="003A3051"/>
    <w:rsid w:val="003A4C52"/>
    <w:rsid w:val="003A5B52"/>
    <w:rsid w:val="003A5B58"/>
    <w:rsid w:val="003A68DF"/>
    <w:rsid w:val="003A7003"/>
    <w:rsid w:val="003A7447"/>
    <w:rsid w:val="003B022B"/>
    <w:rsid w:val="003B0337"/>
    <w:rsid w:val="003B09DE"/>
    <w:rsid w:val="003B0F19"/>
    <w:rsid w:val="003B21EB"/>
    <w:rsid w:val="003B22D7"/>
    <w:rsid w:val="003B4446"/>
    <w:rsid w:val="003B561D"/>
    <w:rsid w:val="003B61DF"/>
    <w:rsid w:val="003B6311"/>
    <w:rsid w:val="003B6F8F"/>
    <w:rsid w:val="003B75EB"/>
    <w:rsid w:val="003B76F5"/>
    <w:rsid w:val="003B7E8E"/>
    <w:rsid w:val="003B7FAF"/>
    <w:rsid w:val="003C0FDE"/>
    <w:rsid w:val="003C21B3"/>
    <w:rsid w:val="003C2C0F"/>
    <w:rsid w:val="003C5F8F"/>
    <w:rsid w:val="003C6981"/>
    <w:rsid w:val="003C71B3"/>
    <w:rsid w:val="003C7254"/>
    <w:rsid w:val="003C76D6"/>
    <w:rsid w:val="003C76E7"/>
    <w:rsid w:val="003D0C25"/>
    <w:rsid w:val="003D15FF"/>
    <w:rsid w:val="003D2A52"/>
    <w:rsid w:val="003D2C2D"/>
    <w:rsid w:val="003D391E"/>
    <w:rsid w:val="003D4300"/>
    <w:rsid w:val="003D4A7D"/>
    <w:rsid w:val="003D4D78"/>
    <w:rsid w:val="003D6937"/>
    <w:rsid w:val="003D6C95"/>
    <w:rsid w:val="003D761A"/>
    <w:rsid w:val="003D784E"/>
    <w:rsid w:val="003D7C0B"/>
    <w:rsid w:val="003E195A"/>
    <w:rsid w:val="003E1AB9"/>
    <w:rsid w:val="003E2EB5"/>
    <w:rsid w:val="003E38C3"/>
    <w:rsid w:val="003E4F9A"/>
    <w:rsid w:val="003E5EE8"/>
    <w:rsid w:val="003E71AD"/>
    <w:rsid w:val="003F0217"/>
    <w:rsid w:val="003F0342"/>
    <w:rsid w:val="003F065D"/>
    <w:rsid w:val="003F1DE0"/>
    <w:rsid w:val="003F20FA"/>
    <w:rsid w:val="003F23ED"/>
    <w:rsid w:val="003F2D90"/>
    <w:rsid w:val="003F358C"/>
    <w:rsid w:val="003F4CEC"/>
    <w:rsid w:val="003F5B6B"/>
    <w:rsid w:val="003F5D4F"/>
    <w:rsid w:val="003F5F4B"/>
    <w:rsid w:val="003F60A0"/>
    <w:rsid w:val="003F61C1"/>
    <w:rsid w:val="003F64E7"/>
    <w:rsid w:val="003F7F6C"/>
    <w:rsid w:val="0040197D"/>
    <w:rsid w:val="00401A89"/>
    <w:rsid w:val="00404E67"/>
    <w:rsid w:val="00404F8B"/>
    <w:rsid w:val="004107F2"/>
    <w:rsid w:val="004113B0"/>
    <w:rsid w:val="00412673"/>
    <w:rsid w:val="00413248"/>
    <w:rsid w:val="004135C3"/>
    <w:rsid w:val="00413E6B"/>
    <w:rsid w:val="00414CED"/>
    <w:rsid w:val="004156BF"/>
    <w:rsid w:val="00416334"/>
    <w:rsid w:val="004175D9"/>
    <w:rsid w:val="00420922"/>
    <w:rsid w:val="00421141"/>
    <w:rsid w:val="0042272F"/>
    <w:rsid w:val="004229D9"/>
    <w:rsid w:val="004237C6"/>
    <w:rsid w:val="00423844"/>
    <w:rsid w:val="00423A97"/>
    <w:rsid w:val="00423B1B"/>
    <w:rsid w:val="00426C4B"/>
    <w:rsid w:val="00426EBE"/>
    <w:rsid w:val="00427BE5"/>
    <w:rsid w:val="00431091"/>
    <w:rsid w:val="0043166E"/>
    <w:rsid w:val="0043171B"/>
    <w:rsid w:val="004329A3"/>
    <w:rsid w:val="004334CF"/>
    <w:rsid w:val="00434674"/>
    <w:rsid w:val="00434755"/>
    <w:rsid w:val="004348A5"/>
    <w:rsid w:val="00435FE0"/>
    <w:rsid w:val="004360C6"/>
    <w:rsid w:val="0043708D"/>
    <w:rsid w:val="00437548"/>
    <w:rsid w:val="00442E1D"/>
    <w:rsid w:val="004432AB"/>
    <w:rsid w:val="0044681E"/>
    <w:rsid w:val="004469AA"/>
    <w:rsid w:val="0045062C"/>
    <w:rsid w:val="00450CC4"/>
    <w:rsid w:val="00451685"/>
    <w:rsid w:val="004518A1"/>
    <w:rsid w:val="00451967"/>
    <w:rsid w:val="004522E1"/>
    <w:rsid w:val="00453B18"/>
    <w:rsid w:val="0045426A"/>
    <w:rsid w:val="00454706"/>
    <w:rsid w:val="00454A9A"/>
    <w:rsid w:val="004562E4"/>
    <w:rsid w:val="004569EF"/>
    <w:rsid w:val="00456DCA"/>
    <w:rsid w:val="00460089"/>
    <w:rsid w:val="00460F4F"/>
    <w:rsid w:val="00461EC1"/>
    <w:rsid w:val="00462B97"/>
    <w:rsid w:val="004638A9"/>
    <w:rsid w:val="0046553F"/>
    <w:rsid w:val="00470C7D"/>
    <w:rsid w:val="00471148"/>
    <w:rsid w:val="004713E7"/>
    <w:rsid w:val="00471AB5"/>
    <w:rsid w:val="00471EBA"/>
    <w:rsid w:val="00472369"/>
    <w:rsid w:val="0047425A"/>
    <w:rsid w:val="0047439A"/>
    <w:rsid w:val="00474DA9"/>
    <w:rsid w:val="00474F8A"/>
    <w:rsid w:val="00475739"/>
    <w:rsid w:val="00475AE1"/>
    <w:rsid w:val="004766D2"/>
    <w:rsid w:val="00476DF0"/>
    <w:rsid w:val="00477065"/>
    <w:rsid w:val="0047723A"/>
    <w:rsid w:val="004774FF"/>
    <w:rsid w:val="00477BB3"/>
    <w:rsid w:val="004800D0"/>
    <w:rsid w:val="00480528"/>
    <w:rsid w:val="00480938"/>
    <w:rsid w:val="00480AD4"/>
    <w:rsid w:val="004812E6"/>
    <w:rsid w:val="00481479"/>
    <w:rsid w:val="00481DCE"/>
    <w:rsid w:val="00482117"/>
    <w:rsid w:val="004834FE"/>
    <w:rsid w:val="00484695"/>
    <w:rsid w:val="00484A0D"/>
    <w:rsid w:val="00484F33"/>
    <w:rsid w:val="00485F27"/>
    <w:rsid w:val="00486223"/>
    <w:rsid w:val="00492517"/>
    <w:rsid w:val="00492733"/>
    <w:rsid w:val="004945C0"/>
    <w:rsid w:val="00494994"/>
    <w:rsid w:val="00496727"/>
    <w:rsid w:val="0049692E"/>
    <w:rsid w:val="0049697B"/>
    <w:rsid w:val="00496A64"/>
    <w:rsid w:val="00496F18"/>
    <w:rsid w:val="00497F36"/>
    <w:rsid w:val="004A0FFA"/>
    <w:rsid w:val="004A1D25"/>
    <w:rsid w:val="004A2DF0"/>
    <w:rsid w:val="004A2E92"/>
    <w:rsid w:val="004A30A2"/>
    <w:rsid w:val="004A36F0"/>
    <w:rsid w:val="004A3E24"/>
    <w:rsid w:val="004A4C3F"/>
    <w:rsid w:val="004A52D5"/>
    <w:rsid w:val="004A69B7"/>
    <w:rsid w:val="004B1691"/>
    <w:rsid w:val="004B26D5"/>
    <w:rsid w:val="004B2F50"/>
    <w:rsid w:val="004B3243"/>
    <w:rsid w:val="004B3580"/>
    <w:rsid w:val="004B371C"/>
    <w:rsid w:val="004B3D86"/>
    <w:rsid w:val="004B4E62"/>
    <w:rsid w:val="004B5050"/>
    <w:rsid w:val="004B53AC"/>
    <w:rsid w:val="004B78B8"/>
    <w:rsid w:val="004B7E35"/>
    <w:rsid w:val="004B7EE1"/>
    <w:rsid w:val="004C0AC6"/>
    <w:rsid w:val="004C0CD5"/>
    <w:rsid w:val="004C19E9"/>
    <w:rsid w:val="004C1D35"/>
    <w:rsid w:val="004C298E"/>
    <w:rsid w:val="004C302A"/>
    <w:rsid w:val="004C33F6"/>
    <w:rsid w:val="004C449C"/>
    <w:rsid w:val="004C5305"/>
    <w:rsid w:val="004C6EB0"/>
    <w:rsid w:val="004C7239"/>
    <w:rsid w:val="004D1E08"/>
    <w:rsid w:val="004D2473"/>
    <w:rsid w:val="004D2A87"/>
    <w:rsid w:val="004D4625"/>
    <w:rsid w:val="004D49D6"/>
    <w:rsid w:val="004D4D4A"/>
    <w:rsid w:val="004D5593"/>
    <w:rsid w:val="004D55ED"/>
    <w:rsid w:val="004D630F"/>
    <w:rsid w:val="004D69EF"/>
    <w:rsid w:val="004D6F71"/>
    <w:rsid w:val="004D733B"/>
    <w:rsid w:val="004E0697"/>
    <w:rsid w:val="004E1EAA"/>
    <w:rsid w:val="004E2910"/>
    <w:rsid w:val="004E3AAB"/>
    <w:rsid w:val="004E3C5B"/>
    <w:rsid w:val="004E4971"/>
    <w:rsid w:val="004E5B0D"/>
    <w:rsid w:val="004E6D8D"/>
    <w:rsid w:val="004F11EC"/>
    <w:rsid w:val="004F138B"/>
    <w:rsid w:val="004F1872"/>
    <w:rsid w:val="004F2AB4"/>
    <w:rsid w:val="004F4321"/>
    <w:rsid w:val="004F48C6"/>
    <w:rsid w:val="004F4983"/>
    <w:rsid w:val="004F5294"/>
    <w:rsid w:val="004F54E8"/>
    <w:rsid w:val="004F6367"/>
    <w:rsid w:val="004F6D3E"/>
    <w:rsid w:val="00500171"/>
    <w:rsid w:val="00503E18"/>
    <w:rsid w:val="0050415A"/>
    <w:rsid w:val="00504AA5"/>
    <w:rsid w:val="0050535F"/>
    <w:rsid w:val="00505515"/>
    <w:rsid w:val="00505741"/>
    <w:rsid w:val="0050597C"/>
    <w:rsid w:val="00511312"/>
    <w:rsid w:val="00511889"/>
    <w:rsid w:val="00511A09"/>
    <w:rsid w:val="00513900"/>
    <w:rsid w:val="005149D7"/>
    <w:rsid w:val="00514A51"/>
    <w:rsid w:val="00514FBC"/>
    <w:rsid w:val="00515103"/>
    <w:rsid w:val="00515119"/>
    <w:rsid w:val="005153C9"/>
    <w:rsid w:val="005153DC"/>
    <w:rsid w:val="005156AF"/>
    <w:rsid w:val="00515ABF"/>
    <w:rsid w:val="00515B8D"/>
    <w:rsid w:val="005179A2"/>
    <w:rsid w:val="0052104B"/>
    <w:rsid w:val="005210A7"/>
    <w:rsid w:val="0052286C"/>
    <w:rsid w:val="00522C83"/>
    <w:rsid w:val="005242F8"/>
    <w:rsid w:val="005249C9"/>
    <w:rsid w:val="00525440"/>
    <w:rsid w:val="00530100"/>
    <w:rsid w:val="0053072B"/>
    <w:rsid w:val="00530BDC"/>
    <w:rsid w:val="005313AC"/>
    <w:rsid w:val="00531624"/>
    <w:rsid w:val="00531A9F"/>
    <w:rsid w:val="005328C3"/>
    <w:rsid w:val="00532D16"/>
    <w:rsid w:val="0053302F"/>
    <w:rsid w:val="0053365B"/>
    <w:rsid w:val="005347A1"/>
    <w:rsid w:val="0053490C"/>
    <w:rsid w:val="00534E65"/>
    <w:rsid w:val="00534EA1"/>
    <w:rsid w:val="00535169"/>
    <w:rsid w:val="00535830"/>
    <w:rsid w:val="00535A04"/>
    <w:rsid w:val="00535B78"/>
    <w:rsid w:val="00536169"/>
    <w:rsid w:val="00536FA9"/>
    <w:rsid w:val="005377EC"/>
    <w:rsid w:val="00537F5A"/>
    <w:rsid w:val="005402EA"/>
    <w:rsid w:val="00542B70"/>
    <w:rsid w:val="00542CC8"/>
    <w:rsid w:val="0054444F"/>
    <w:rsid w:val="005454E2"/>
    <w:rsid w:val="00545876"/>
    <w:rsid w:val="00545BEA"/>
    <w:rsid w:val="0054618A"/>
    <w:rsid w:val="00546CA6"/>
    <w:rsid w:val="00547317"/>
    <w:rsid w:val="005500BE"/>
    <w:rsid w:val="00550795"/>
    <w:rsid w:val="00550F96"/>
    <w:rsid w:val="005524AB"/>
    <w:rsid w:val="00553D8C"/>
    <w:rsid w:val="00553E99"/>
    <w:rsid w:val="005542CE"/>
    <w:rsid w:val="0055459F"/>
    <w:rsid w:val="00554852"/>
    <w:rsid w:val="00554F97"/>
    <w:rsid w:val="005553AB"/>
    <w:rsid w:val="005553B1"/>
    <w:rsid w:val="005555EA"/>
    <w:rsid w:val="00555E96"/>
    <w:rsid w:val="00556071"/>
    <w:rsid w:val="00556586"/>
    <w:rsid w:val="005612A8"/>
    <w:rsid w:val="0056145E"/>
    <w:rsid w:val="00561C97"/>
    <w:rsid w:val="005625C3"/>
    <w:rsid w:val="00564920"/>
    <w:rsid w:val="00564E3B"/>
    <w:rsid w:val="00567080"/>
    <w:rsid w:val="005673AE"/>
    <w:rsid w:val="00570B4D"/>
    <w:rsid w:val="00570FD7"/>
    <w:rsid w:val="00571368"/>
    <w:rsid w:val="00571438"/>
    <w:rsid w:val="00571717"/>
    <w:rsid w:val="00572679"/>
    <w:rsid w:val="00572AD6"/>
    <w:rsid w:val="00573384"/>
    <w:rsid w:val="00574A33"/>
    <w:rsid w:val="005751B8"/>
    <w:rsid w:val="0057573E"/>
    <w:rsid w:val="005773D2"/>
    <w:rsid w:val="0058037E"/>
    <w:rsid w:val="005807B6"/>
    <w:rsid w:val="005808D2"/>
    <w:rsid w:val="00581A2A"/>
    <w:rsid w:val="005840A9"/>
    <w:rsid w:val="005857C3"/>
    <w:rsid w:val="00586741"/>
    <w:rsid w:val="00587B76"/>
    <w:rsid w:val="00590468"/>
    <w:rsid w:val="005919F4"/>
    <w:rsid w:val="00592BFC"/>
    <w:rsid w:val="00594124"/>
    <w:rsid w:val="00596832"/>
    <w:rsid w:val="005A0161"/>
    <w:rsid w:val="005A05F2"/>
    <w:rsid w:val="005A0DD3"/>
    <w:rsid w:val="005A2231"/>
    <w:rsid w:val="005A2C1F"/>
    <w:rsid w:val="005A373C"/>
    <w:rsid w:val="005A38EF"/>
    <w:rsid w:val="005A3B79"/>
    <w:rsid w:val="005A494B"/>
    <w:rsid w:val="005A5420"/>
    <w:rsid w:val="005A7588"/>
    <w:rsid w:val="005A7D88"/>
    <w:rsid w:val="005A7F6D"/>
    <w:rsid w:val="005B1C1A"/>
    <w:rsid w:val="005B1E78"/>
    <w:rsid w:val="005B1FED"/>
    <w:rsid w:val="005B228B"/>
    <w:rsid w:val="005B3A67"/>
    <w:rsid w:val="005B3E43"/>
    <w:rsid w:val="005B439E"/>
    <w:rsid w:val="005B61B7"/>
    <w:rsid w:val="005B6FB0"/>
    <w:rsid w:val="005C06FF"/>
    <w:rsid w:val="005C0799"/>
    <w:rsid w:val="005C1019"/>
    <w:rsid w:val="005C156D"/>
    <w:rsid w:val="005C1A5A"/>
    <w:rsid w:val="005C33F6"/>
    <w:rsid w:val="005C33FB"/>
    <w:rsid w:val="005C347B"/>
    <w:rsid w:val="005C68E9"/>
    <w:rsid w:val="005C6ECD"/>
    <w:rsid w:val="005D076D"/>
    <w:rsid w:val="005D2753"/>
    <w:rsid w:val="005D3739"/>
    <w:rsid w:val="005D475B"/>
    <w:rsid w:val="005D4860"/>
    <w:rsid w:val="005D4D13"/>
    <w:rsid w:val="005D5D69"/>
    <w:rsid w:val="005D6A74"/>
    <w:rsid w:val="005D75EF"/>
    <w:rsid w:val="005D786D"/>
    <w:rsid w:val="005E0588"/>
    <w:rsid w:val="005E08B2"/>
    <w:rsid w:val="005E1097"/>
    <w:rsid w:val="005E1671"/>
    <w:rsid w:val="005E1BC6"/>
    <w:rsid w:val="005E1E9F"/>
    <w:rsid w:val="005E289F"/>
    <w:rsid w:val="005E3A19"/>
    <w:rsid w:val="005E3D7E"/>
    <w:rsid w:val="005E4153"/>
    <w:rsid w:val="005E4306"/>
    <w:rsid w:val="005E4B60"/>
    <w:rsid w:val="005E4B92"/>
    <w:rsid w:val="005E4D12"/>
    <w:rsid w:val="005E59CD"/>
    <w:rsid w:val="005E5E68"/>
    <w:rsid w:val="005E5FE5"/>
    <w:rsid w:val="005E60CE"/>
    <w:rsid w:val="005E696D"/>
    <w:rsid w:val="005E6AAB"/>
    <w:rsid w:val="005E6ECB"/>
    <w:rsid w:val="005E74D0"/>
    <w:rsid w:val="005E7E68"/>
    <w:rsid w:val="005F3728"/>
    <w:rsid w:val="005F412F"/>
    <w:rsid w:val="005F4272"/>
    <w:rsid w:val="005F4305"/>
    <w:rsid w:val="0060023C"/>
    <w:rsid w:val="00600E12"/>
    <w:rsid w:val="0060168A"/>
    <w:rsid w:val="00601A19"/>
    <w:rsid w:val="00602E2B"/>
    <w:rsid w:val="00605AC9"/>
    <w:rsid w:val="00606FCF"/>
    <w:rsid w:val="00607B34"/>
    <w:rsid w:val="00607E8C"/>
    <w:rsid w:val="00607F8B"/>
    <w:rsid w:val="006100D3"/>
    <w:rsid w:val="00610645"/>
    <w:rsid w:val="006106E4"/>
    <w:rsid w:val="00610F48"/>
    <w:rsid w:val="006112D9"/>
    <w:rsid w:val="006119BD"/>
    <w:rsid w:val="00612152"/>
    <w:rsid w:val="00613164"/>
    <w:rsid w:val="0061330E"/>
    <w:rsid w:val="006138D6"/>
    <w:rsid w:val="006149D0"/>
    <w:rsid w:val="0061790F"/>
    <w:rsid w:val="00620555"/>
    <w:rsid w:val="006213F3"/>
    <w:rsid w:val="00621B8C"/>
    <w:rsid w:val="00621DD5"/>
    <w:rsid w:val="00622FB2"/>
    <w:rsid w:val="00624DD8"/>
    <w:rsid w:val="0062524D"/>
    <w:rsid w:val="006253EA"/>
    <w:rsid w:val="0062574B"/>
    <w:rsid w:val="006275E9"/>
    <w:rsid w:val="00630682"/>
    <w:rsid w:val="00631A3D"/>
    <w:rsid w:val="00631F30"/>
    <w:rsid w:val="00632F21"/>
    <w:rsid w:val="00633FDC"/>
    <w:rsid w:val="006343B6"/>
    <w:rsid w:val="0063473B"/>
    <w:rsid w:val="00635B30"/>
    <w:rsid w:val="006365C6"/>
    <w:rsid w:val="00636A19"/>
    <w:rsid w:val="00637D00"/>
    <w:rsid w:val="006416D8"/>
    <w:rsid w:val="00641D11"/>
    <w:rsid w:val="00642853"/>
    <w:rsid w:val="0064331E"/>
    <w:rsid w:val="0064685A"/>
    <w:rsid w:val="006477BC"/>
    <w:rsid w:val="00647836"/>
    <w:rsid w:val="00650511"/>
    <w:rsid w:val="006512C5"/>
    <w:rsid w:val="006517F7"/>
    <w:rsid w:val="00651F1C"/>
    <w:rsid w:val="006529BD"/>
    <w:rsid w:val="00653D75"/>
    <w:rsid w:val="00655E3F"/>
    <w:rsid w:val="0066073A"/>
    <w:rsid w:val="00660DE1"/>
    <w:rsid w:val="00661686"/>
    <w:rsid w:val="0066210C"/>
    <w:rsid w:val="006623FD"/>
    <w:rsid w:val="00663A7C"/>
    <w:rsid w:val="00663FA1"/>
    <w:rsid w:val="00665D7B"/>
    <w:rsid w:val="006712C9"/>
    <w:rsid w:val="0067179C"/>
    <w:rsid w:val="006719FD"/>
    <w:rsid w:val="00671A4D"/>
    <w:rsid w:val="00672679"/>
    <w:rsid w:val="00674044"/>
    <w:rsid w:val="00674A3F"/>
    <w:rsid w:val="006755A6"/>
    <w:rsid w:val="0067651F"/>
    <w:rsid w:val="00676B48"/>
    <w:rsid w:val="0067766F"/>
    <w:rsid w:val="00680239"/>
    <w:rsid w:val="006812AD"/>
    <w:rsid w:val="0068159A"/>
    <w:rsid w:val="00681862"/>
    <w:rsid w:val="0068283C"/>
    <w:rsid w:val="00682D0A"/>
    <w:rsid w:val="00683E93"/>
    <w:rsid w:val="00684C4E"/>
    <w:rsid w:val="00684C56"/>
    <w:rsid w:val="0068560F"/>
    <w:rsid w:val="0068600B"/>
    <w:rsid w:val="00686027"/>
    <w:rsid w:val="006900EC"/>
    <w:rsid w:val="00690236"/>
    <w:rsid w:val="006912C3"/>
    <w:rsid w:val="00691547"/>
    <w:rsid w:val="00691C54"/>
    <w:rsid w:val="00691F2F"/>
    <w:rsid w:val="006924D5"/>
    <w:rsid w:val="00693C50"/>
    <w:rsid w:val="0069407D"/>
    <w:rsid w:val="00696B88"/>
    <w:rsid w:val="0069730E"/>
    <w:rsid w:val="006976A2"/>
    <w:rsid w:val="00697D02"/>
    <w:rsid w:val="006A0EA3"/>
    <w:rsid w:val="006A2CF8"/>
    <w:rsid w:val="006A327C"/>
    <w:rsid w:val="006A3EEB"/>
    <w:rsid w:val="006A4520"/>
    <w:rsid w:val="006A576D"/>
    <w:rsid w:val="006A5AF8"/>
    <w:rsid w:val="006A5B0C"/>
    <w:rsid w:val="006A5B2A"/>
    <w:rsid w:val="006A5BC1"/>
    <w:rsid w:val="006A74F7"/>
    <w:rsid w:val="006B059B"/>
    <w:rsid w:val="006B08EB"/>
    <w:rsid w:val="006B24DD"/>
    <w:rsid w:val="006B2792"/>
    <w:rsid w:val="006B2E45"/>
    <w:rsid w:val="006B4225"/>
    <w:rsid w:val="006B4871"/>
    <w:rsid w:val="006B6B48"/>
    <w:rsid w:val="006C0961"/>
    <w:rsid w:val="006C2E57"/>
    <w:rsid w:val="006C3962"/>
    <w:rsid w:val="006C39D6"/>
    <w:rsid w:val="006C5359"/>
    <w:rsid w:val="006C5667"/>
    <w:rsid w:val="006C5A6F"/>
    <w:rsid w:val="006C7252"/>
    <w:rsid w:val="006C775F"/>
    <w:rsid w:val="006C7F5D"/>
    <w:rsid w:val="006D08FB"/>
    <w:rsid w:val="006D36A7"/>
    <w:rsid w:val="006D378B"/>
    <w:rsid w:val="006D48EB"/>
    <w:rsid w:val="006D5486"/>
    <w:rsid w:val="006D5C84"/>
    <w:rsid w:val="006D738C"/>
    <w:rsid w:val="006D7EE6"/>
    <w:rsid w:val="006E10A8"/>
    <w:rsid w:val="006E27F3"/>
    <w:rsid w:val="006E2DD5"/>
    <w:rsid w:val="006E3142"/>
    <w:rsid w:val="006E3C09"/>
    <w:rsid w:val="006E422B"/>
    <w:rsid w:val="006E52ED"/>
    <w:rsid w:val="006E5918"/>
    <w:rsid w:val="006E59DF"/>
    <w:rsid w:val="006E68C7"/>
    <w:rsid w:val="006E741F"/>
    <w:rsid w:val="006E7C48"/>
    <w:rsid w:val="006F24F0"/>
    <w:rsid w:val="006F2A5F"/>
    <w:rsid w:val="006F3174"/>
    <w:rsid w:val="006F32FB"/>
    <w:rsid w:val="006F3518"/>
    <w:rsid w:val="006F3851"/>
    <w:rsid w:val="006F40B1"/>
    <w:rsid w:val="006F6574"/>
    <w:rsid w:val="006F6CE0"/>
    <w:rsid w:val="006F7688"/>
    <w:rsid w:val="00700A95"/>
    <w:rsid w:val="00700AB7"/>
    <w:rsid w:val="0070196C"/>
    <w:rsid w:val="00701A7A"/>
    <w:rsid w:val="0070229D"/>
    <w:rsid w:val="007033F3"/>
    <w:rsid w:val="00703751"/>
    <w:rsid w:val="007038D9"/>
    <w:rsid w:val="007069B0"/>
    <w:rsid w:val="0071036D"/>
    <w:rsid w:val="00710A3A"/>
    <w:rsid w:val="0071253B"/>
    <w:rsid w:val="0071272F"/>
    <w:rsid w:val="00712D1E"/>
    <w:rsid w:val="00713500"/>
    <w:rsid w:val="007152F1"/>
    <w:rsid w:val="0071562F"/>
    <w:rsid w:val="007157DA"/>
    <w:rsid w:val="00717198"/>
    <w:rsid w:val="007219AD"/>
    <w:rsid w:val="007228E3"/>
    <w:rsid w:val="00724E6A"/>
    <w:rsid w:val="00725750"/>
    <w:rsid w:val="00726EDE"/>
    <w:rsid w:val="00727007"/>
    <w:rsid w:val="007270F3"/>
    <w:rsid w:val="00727137"/>
    <w:rsid w:val="00727430"/>
    <w:rsid w:val="007276FD"/>
    <w:rsid w:val="00727BF2"/>
    <w:rsid w:val="00727F41"/>
    <w:rsid w:val="007313DD"/>
    <w:rsid w:val="00733717"/>
    <w:rsid w:val="00733BBF"/>
    <w:rsid w:val="00736763"/>
    <w:rsid w:val="00737C80"/>
    <w:rsid w:val="0074058D"/>
    <w:rsid w:val="0074101F"/>
    <w:rsid w:val="0074139B"/>
    <w:rsid w:val="007423D6"/>
    <w:rsid w:val="00743FDC"/>
    <w:rsid w:val="00746AC4"/>
    <w:rsid w:val="007474E3"/>
    <w:rsid w:val="00747DC8"/>
    <w:rsid w:val="00747DDF"/>
    <w:rsid w:val="00747E42"/>
    <w:rsid w:val="00750420"/>
    <w:rsid w:val="00750B3C"/>
    <w:rsid w:val="00751636"/>
    <w:rsid w:val="007521DD"/>
    <w:rsid w:val="00752F86"/>
    <w:rsid w:val="0075310C"/>
    <w:rsid w:val="00753263"/>
    <w:rsid w:val="00753BCF"/>
    <w:rsid w:val="00754A8A"/>
    <w:rsid w:val="0075512B"/>
    <w:rsid w:val="00755408"/>
    <w:rsid w:val="00755686"/>
    <w:rsid w:val="00755A85"/>
    <w:rsid w:val="00755D52"/>
    <w:rsid w:val="00756B03"/>
    <w:rsid w:val="00757578"/>
    <w:rsid w:val="00757857"/>
    <w:rsid w:val="00757CDA"/>
    <w:rsid w:val="00757F01"/>
    <w:rsid w:val="00757FC5"/>
    <w:rsid w:val="00761EC6"/>
    <w:rsid w:val="00761F29"/>
    <w:rsid w:val="007630A7"/>
    <w:rsid w:val="007631B8"/>
    <w:rsid w:val="00763AC1"/>
    <w:rsid w:val="00766008"/>
    <w:rsid w:val="0076760F"/>
    <w:rsid w:val="0077033C"/>
    <w:rsid w:val="007706F3"/>
    <w:rsid w:val="00770BCC"/>
    <w:rsid w:val="007716B9"/>
    <w:rsid w:val="007722A8"/>
    <w:rsid w:val="007730A0"/>
    <w:rsid w:val="00775C0C"/>
    <w:rsid w:val="00775FEA"/>
    <w:rsid w:val="00776AB3"/>
    <w:rsid w:val="007771E2"/>
    <w:rsid w:val="00777288"/>
    <w:rsid w:val="007772F1"/>
    <w:rsid w:val="007773C5"/>
    <w:rsid w:val="00780C21"/>
    <w:rsid w:val="007811CA"/>
    <w:rsid w:val="00781CEC"/>
    <w:rsid w:val="0078215C"/>
    <w:rsid w:val="00783567"/>
    <w:rsid w:val="00783CC1"/>
    <w:rsid w:val="0078419A"/>
    <w:rsid w:val="0078477D"/>
    <w:rsid w:val="00784DD8"/>
    <w:rsid w:val="00785312"/>
    <w:rsid w:val="00785E29"/>
    <w:rsid w:val="00786E8B"/>
    <w:rsid w:val="007922D3"/>
    <w:rsid w:val="00792CB4"/>
    <w:rsid w:val="00793743"/>
    <w:rsid w:val="00795AFC"/>
    <w:rsid w:val="00797AA7"/>
    <w:rsid w:val="007A17A2"/>
    <w:rsid w:val="007A1A06"/>
    <w:rsid w:val="007A3046"/>
    <w:rsid w:val="007A34C8"/>
    <w:rsid w:val="007A56EF"/>
    <w:rsid w:val="007A584C"/>
    <w:rsid w:val="007A68B5"/>
    <w:rsid w:val="007A718B"/>
    <w:rsid w:val="007B1650"/>
    <w:rsid w:val="007B1C2F"/>
    <w:rsid w:val="007B1EB8"/>
    <w:rsid w:val="007B2EDA"/>
    <w:rsid w:val="007B3D69"/>
    <w:rsid w:val="007B40AF"/>
    <w:rsid w:val="007B4E86"/>
    <w:rsid w:val="007B4EBA"/>
    <w:rsid w:val="007B5CE5"/>
    <w:rsid w:val="007B678F"/>
    <w:rsid w:val="007C0BAA"/>
    <w:rsid w:val="007C0BF4"/>
    <w:rsid w:val="007C235C"/>
    <w:rsid w:val="007C2A26"/>
    <w:rsid w:val="007C2B42"/>
    <w:rsid w:val="007C2FF6"/>
    <w:rsid w:val="007C3C47"/>
    <w:rsid w:val="007C3F56"/>
    <w:rsid w:val="007C65AB"/>
    <w:rsid w:val="007D01D7"/>
    <w:rsid w:val="007D121B"/>
    <w:rsid w:val="007D1832"/>
    <w:rsid w:val="007D1C24"/>
    <w:rsid w:val="007D274C"/>
    <w:rsid w:val="007D3344"/>
    <w:rsid w:val="007D374D"/>
    <w:rsid w:val="007D3C7E"/>
    <w:rsid w:val="007D3C88"/>
    <w:rsid w:val="007D4664"/>
    <w:rsid w:val="007D48C5"/>
    <w:rsid w:val="007D4A43"/>
    <w:rsid w:val="007D5AE3"/>
    <w:rsid w:val="007D7834"/>
    <w:rsid w:val="007D7B77"/>
    <w:rsid w:val="007E0137"/>
    <w:rsid w:val="007E0722"/>
    <w:rsid w:val="007E106B"/>
    <w:rsid w:val="007E1210"/>
    <w:rsid w:val="007E1260"/>
    <w:rsid w:val="007E2C90"/>
    <w:rsid w:val="007E320C"/>
    <w:rsid w:val="007E3B6C"/>
    <w:rsid w:val="007E46CE"/>
    <w:rsid w:val="007E4A3E"/>
    <w:rsid w:val="007E510C"/>
    <w:rsid w:val="007E56FC"/>
    <w:rsid w:val="007E5782"/>
    <w:rsid w:val="007E5B3B"/>
    <w:rsid w:val="007E6946"/>
    <w:rsid w:val="007E6A93"/>
    <w:rsid w:val="007E7CCF"/>
    <w:rsid w:val="007F01C3"/>
    <w:rsid w:val="007F01E0"/>
    <w:rsid w:val="007F08A2"/>
    <w:rsid w:val="007F210D"/>
    <w:rsid w:val="007F27FD"/>
    <w:rsid w:val="007F2BF6"/>
    <w:rsid w:val="007F2D47"/>
    <w:rsid w:val="007F2DE3"/>
    <w:rsid w:val="007F2FDD"/>
    <w:rsid w:val="007F3001"/>
    <w:rsid w:val="007F4EE4"/>
    <w:rsid w:val="007F513A"/>
    <w:rsid w:val="007F5391"/>
    <w:rsid w:val="007F63A2"/>
    <w:rsid w:val="007F649B"/>
    <w:rsid w:val="007F7A5A"/>
    <w:rsid w:val="0080119D"/>
    <w:rsid w:val="00801A15"/>
    <w:rsid w:val="00802437"/>
    <w:rsid w:val="00802563"/>
    <w:rsid w:val="008029CE"/>
    <w:rsid w:val="00802D8A"/>
    <w:rsid w:val="00802EFA"/>
    <w:rsid w:val="0080536F"/>
    <w:rsid w:val="00805826"/>
    <w:rsid w:val="008073DF"/>
    <w:rsid w:val="00807E7E"/>
    <w:rsid w:val="008101E4"/>
    <w:rsid w:val="00810C14"/>
    <w:rsid w:val="00810EB7"/>
    <w:rsid w:val="00811D2F"/>
    <w:rsid w:val="008129B1"/>
    <w:rsid w:val="008147BC"/>
    <w:rsid w:val="00815082"/>
    <w:rsid w:val="0081512D"/>
    <w:rsid w:val="008167FC"/>
    <w:rsid w:val="008168C6"/>
    <w:rsid w:val="00817C39"/>
    <w:rsid w:val="00817F28"/>
    <w:rsid w:val="008205C1"/>
    <w:rsid w:val="00820C6F"/>
    <w:rsid w:val="008210A6"/>
    <w:rsid w:val="00821854"/>
    <w:rsid w:val="008224D3"/>
    <w:rsid w:val="008224EE"/>
    <w:rsid w:val="00823623"/>
    <w:rsid w:val="00823AFF"/>
    <w:rsid w:val="008244F6"/>
    <w:rsid w:val="008250FC"/>
    <w:rsid w:val="0082574D"/>
    <w:rsid w:val="00827001"/>
    <w:rsid w:val="00827A7B"/>
    <w:rsid w:val="00827AB9"/>
    <w:rsid w:val="008316FB"/>
    <w:rsid w:val="00831906"/>
    <w:rsid w:val="008333FD"/>
    <w:rsid w:val="008335C9"/>
    <w:rsid w:val="008347EB"/>
    <w:rsid w:val="00835ADE"/>
    <w:rsid w:val="00835F3A"/>
    <w:rsid w:val="00836083"/>
    <w:rsid w:val="008403FC"/>
    <w:rsid w:val="0084072A"/>
    <w:rsid w:val="008414D2"/>
    <w:rsid w:val="008422CB"/>
    <w:rsid w:val="0084297B"/>
    <w:rsid w:val="0084416F"/>
    <w:rsid w:val="00844896"/>
    <w:rsid w:val="008448DD"/>
    <w:rsid w:val="00845D07"/>
    <w:rsid w:val="00845E48"/>
    <w:rsid w:val="00846931"/>
    <w:rsid w:val="00846AE5"/>
    <w:rsid w:val="00846E5C"/>
    <w:rsid w:val="00846EC4"/>
    <w:rsid w:val="008472EE"/>
    <w:rsid w:val="00847348"/>
    <w:rsid w:val="0085042D"/>
    <w:rsid w:val="00850741"/>
    <w:rsid w:val="00850AD4"/>
    <w:rsid w:val="0085104E"/>
    <w:rsid w:val="00851196"/>
    <w:rsid w:val="00852050"/>
    <w:rsid w:val="00852AB9"/>
    <w:rsid w:val="00853035"/>
    <w:rsid w:val="00855107"/>
    <w:rsid w:val="008551C5"/>
    <w:rsid w:val="00855478"/>
    <w:rsid w:val="00856E1C"/>
    <w:rsid w:val="00857F68"/>
    <w:rsid w:val="00860328"/>
    <w:rsid w:val="00860F03"/>
    <w:rsid w:val="0086222D"/>
    <w:rsid w:val="00863878"/>
    <w:rsid w:val="00864B3A"/>
    <w:rsid w:val="008651CB"/>
    <w:rsid w:val="00865367"/>
    <w:rsid w:val="0086571D"/>
    <w:rsid w:val="0086594A"/>
    <w:rsid w:val="00865F65"/>
    <w:rsid w:val="0086710F"/>
    <w:rsid w:val="008678FE"/>
    <w:rsid w:val="00867D19"/>
    <w:rsid w:val="008707EB"/>
    <w:rsid w:val="008711AF"/>
    <w:rsid w:val="008719D2"/>
    <w:rsid w:val="00872258"/>
    <w:rsid w:val="0087248B"/>
    <w:rsid w:val="00873D93"/>
    <w:rsid w:val="008740D4"/>
    <w:rsid w:val="008743BA"/>
    <w:rsid w:val="00874700"/>
    <w:rsid w:val="00874A7E"/>
    <w:rsid w:val="00876EE7"/>
    <w:rsid w:val="00877808"/>
    <w:rsid w:val="00877CD9"/>
    <w:rsid w:val="00877DBA"/>
    <w:rsid w:val="008804E7"/>
    <w:rsid w:val="00881125"/>
    <w:rsid w:val="008812C0"/>
    <w:rsid w:val="0088135C"/>
    <w:rsid w:val="008814B7"/>
    <w:rsid w:val="00881DB9"/>
    <w:rsid w:val="0088248B"/>
    <w:rsid w:val="008838C7"/>
    <w:rsid w:val="00885BAE"/>
    <w:rsid w:val="008861F9"/>
    <w:rsid w:val="00886F9E"/>
    <w:rsid w:val="0089057D"/>
    <w:rsid w:val="008906CB"/>
    <w:rsid w:val="00890A15"/>
    <w:rsid w:val="008918C7"/>
    <w:rsid w:val="0089253F"/>
    <w:rsid w:val="0089340E"/>
    <w:rsid w:val="00893CE5"/>
    <w:rsid w:val="0089502F"/>
    <w:rsid w:val="0089600A"/>
    <w:rsid w:val="00896BF0"/>
    <w:rsid w:val="008A018B"/>
    <w:rsid w:val="008A11CC"/>
    <w:rsid w:val="008A1EAE"/>
    <w:rsid w:val="008A4D9B"/>
    <w:rsid w:val="008A5F39"/>
    <w:rsid w:val="008A63C3"/>
    <w:rsid w:val="008A7302"/>
    <w:rsid w:val="008A7481"/>
    <w:rsid w:val="008B183A"/>
    <w:rsid w:val="008B1AFB"/>
    <w:rsid w:val="008B2E62"/>
    <w:rsid w:val="008B36D1"/>
    <w:rsid w:val="008B411D"/>
    <w:rsid w:val="008B4E48"/>
    <w:rsid w:val="008B62E2"/>
    <w:rsid w:val="008B6B3E"/>
    <w:rsid w:val="008B6FE0"/>
    <w:rsid w:val="008C0C58"/>
    <w:rsid w:val="008C15BC"/>
    <w:rsid w:val="008C40E0"/>
    <w:rsid w:val="008C4763"/>
    <w:rsid w:val="008C48D7"/>
    <w:rsid w:val="008C4D5D"/>
    <w:rsid w:val="008C4FD7"/>
    <w:rsid w:val="008C5423"/>
    <w:rsid w:val="008C5A69"/>
    <w:rsid w:val="008C6C13"/>
    <w:rsid w:val="008C7AFC"/>
    <w:rsid w:val="008D02D9"/>
    <w:rsid w:val="008D0577"/>
    <w:rsid w:val="008D215A"/>
    <w:rsid w:val="008D4431"/>
    <w:rsid w:val="008D49AD"/>
    <w:rsid w:val="008D49B7"/>
    <w:rsid w:val="008D5EB0"/>
    <w:rsid w:val="008D6BE9"/>
    <w:rsid w:val="008D7072"/>
    <w:rsid w:val="008D7546"/>
    <w:rsid w:val="008D7A9B"/>
    <w:rsid w:val="008D7BA3"/>
    <w:rsid w:val="008D7F5B"/>
    <w:rsid w:val="008E00C8"/>
    <w:rsid w:val="008E09FF"/>
    <w:rsid w:val="008E22F4"/>
    <w:rsid w:val="008E2A92"/>
    <w:rsid w:val="008E4B75"/>
    <w:rsid w:val="008E4E27"/>
    <w:rsid w:val="008E5A85"/>
    <w:rsid w:val="008E5F04"/>
    <w:rsid w:val="008E5FC8"/>
    <w:rsid w:val="008E6775"/>
    <w:rsid w:val="008E78E9"/>
    <w:rsid w:val="008F01C7"/>
    <w:rsid w:val="008F0601"/>
    <w:rsid w:val="008F1564"/>
    <w:rsid w:val="008F3217"/>
    <w:rsid w:val="008F47DB"/>
    <w:rsid w:val="008F766A"/>
    <w:rsid w:val="008F78CF"/>
    <w:rsid w:val="009005E3"/>
    <w:rsid w:val="00900D03"/>
    <w:rsid w:val="00901EC7"/>
    <w:rsid w:val="009020F1"/>
    <w:rsid w:val="009025A1"/>
    <w:rsid w:val="00902B58"/>
    <w:rsid w:val="009040E1"/>
    <w:rsid w:val="00905687"/>
    <w:rsid w:val="00905929"/>
    <w:rsid w:val="00905A5F"/>
    <w:rsid w:val="009061C3"/>
    <w:rsid w:val="00906289"/>
    <w:rsid w:val="00906EEF"/>
    <w:rsid w:val="00907A10"/>
    <w:rsid w:val="009111C4"/>
    <w:rsid w:val="00911214"/>
    <w:rsid w:val="00914100"/>
    <w:rsid w:val="009141AF"/>
    <w:rsid w:val="00916BB9"/>
    <w:rsid w:val="009172FF"/>
    <w:rsid w:val="00917ADC"/>
    <w:rsid w:val="0092020D"/>
    <w:rsid w:val="00920C8E"/>
    <w:rsid w:val="00920CBC"/>
    <w:rsid w:val="00920F12"/>
    <w:rsid w:val="0092148A"/>
    <w:rsid w:val="009221B2"/>
    <w:rsid w:val="009223BC"/>
    <w:rsid w:val="00923181"/>
    <w:rsid w:val="00923ED9"/>
    <w:rsid w:val="0092451B"/>
    <w:rsid w:val="00925E9D"/>
    <w:rsid w:val="00926AB8"/>
    <w:rsid w:val="00927F36"/>
    <w:rsid w:val="0093087A"/>
    <w:rsid w:val="00931393"/>
    <w:rsid w:val="009325A3"/>
    <w:rsid w:val="00933479"/>
    <w:rsid w:val="0093477A"/>
    <w:rsid w:val="0093481B"/>
    <w:rsid w:val="00935C5B"/>
    <w:rsid w:val="0093700A"/>
    <w:rsid w:val="0093718A"/>
    <w:rsid w:val="009407CE"/>
    <w:rsid w:val="00940AC4"/>
    <w:rsid w:val="00940F6F"/>
    <w:rsid w:val="00942348"/>
    <w:rsid w:val="0094235E"/>
    <w:rsid w:val="009434A3"/>
    <w:rsid w:val="009450EA"/>
    <w:rsid w:val="00946B0E"/>
    <w:rsid w:val="00946DAD"/>
    <w:rsid w:val="00946E48"/>
    <w:rsid w:val="009470F8"/>
    <w:rsid w:val="00947235"/>
    <w:rsid w:val="009474D2"/>
    <w:rsid w:val="00951153"/>
    <w:rsid w:val="009519B2"/>
    <w:rsid w:val="0095220F"/>
    <w:rsid w:val="00953100"/>
    <w:rsid w:val="00953BE0"/>
    <w:rsid w:val="009541A8"/>
    <w:rsid w:val="009547FC"/>
    <w:rsid w:val="00955670"/>
    <w:rsid w:val="00955A4D"/>
    <w:rsid w:val="00956865"/>
    <w:rsid w:val="00957324"/>
    <w:rsid w:val="009574A4"/>
    <w:rsid w:val="00960503"/>
    <w:rsid w:val="00960FF3"/>
    <w:rsid w:val="009610AA"/>
    <w:rsid w:val="00961480"/>
    <w:rsid w:val="00961D21"/>
    <w:rsid w:val="009627A5"/>
    <w:rsid w:val="009632C7"/>
    <w:rsid w:val="0096452B"/>
    <w:rsid w:val="00964D1F"/>
    <w:rsid w:val="00965AA1"/>
    <w:rsid w:val="00966EAC"/>
    <w:rsid w:val="00970E26"/>
    <w:rsid w:val="009716FC"/>
    <w:rsid w:val="00973C03"/>
    <w:rsid w:val="00974795"/>
    <w:rsid w:val="0097531F"/>
    <w:rsid w:val="00976009"/>
    <w:rsid w:val="00976DD3"/>
    <w:rsid w:val="009773AF"/>
    <w:rsid w:val="00980FD8"/>
    <w:rsid w:val="00981205"/>
    <w:rsid w:val="0098139C"/>
    <w:rsid w:val="00981A3B"/>
    <w:rsid w:val="00982BD9"/>
    <w:rsid w:val="0098393D"/>
    <w:rsid w:val="00983F4C"/>
    <w:rsid w:val="00984415"/>
    <w:rsid w:val="00985230"/>
    <w:rsid w:val="00985FAA"/>
    <w:rsid w:val="00986234"/>
    <w:rsid w:val="009864D3"/>
    <w:rsid w:val="009867BE"/>
    <w:rsid w:val="0099036C"/>
    <w:rsid w:val="009908D0"/>
    <w:rsid w:val="00990BEF"/>
    <w:rsid w:val="0099145C"/>
    <w:rsid w:val="00991D20"/>
    <w:rsid w:val="00993D4C"/>
    <w:rsid w:val="00994B97"/>
    <w:rsid w:val="00995B42"/>
    <w:rsid w:val="00995B62"/>
    <w:rsid w:val="00995EDB"/>
    <w:rsid w:val="00997612"/>
    <w:rsid w:val="009A003A"/>
    <w:rsid w:val="009A095D"/>
    <w:rsid w:val="009A0BFC"/>
    <w:rsid w:val="009A1DB2"/>
    <w:rsid w:val="009A3A54"/>
    <w:rsid w:val="009A5435"/>
    <w:rsid w:val="009A615E"/>
    <w:rsid w:val="009A640F"/>
    <w:rsid w:val="009A666B"/>
    <w:rsid w:val="009A69F0"/>
    <w:rsid w:val="009A714E"/>
    <w:rsid w:val="009B3ED3"/>
    <w:rsid w:val="009B402D"/>
    <w:rsid w:val="009B44A7"/>
    <w:rsid w:val="009B44CD"/>
    <w:rsid w:val="009B51ED"/>
    <w:rsid w:val="009B6084"/>
    <w:rsid w:val="009B6638"/>
    <w:rsid w:val="009B7D3E"/>
    <w:rsid w:val="009C08E8"/>
    <w:rsid w:val="009C0E1E"/>
    <w:rsid w:val="009C18C7"/>
    <w:rsid w:val="009C20F0"/>
    <w:rsid w:val="009C322C"/>
    <w:rsid w:val="009C3860"/>
    <w:rsid w:val="009C3C33"/>
    <w:rsid w:val="009C43E1"/>
    <w:rsid w:val="009C45F7"/>
    <w:rsid w:val="009C4993"/>
    <w:rsid w:val="009C49A4"/>
    <w:rsid w:val="009C4A89"/>
    <w:rsid w:val="009C4CDB"/>
    <w:rsid w:val="009C577F"/>
    <w:rsid w:val="009C5AFB"/>
    <w:rsid w:val="009C621B"/>
    <w:rsid w:val="009C6662"/>
    <w:rsid w:val="009C6DB9"/>
    <w:rsid w:val="009C7B25"/>
    <w:rsid w:val="009D0636"/>
    <w:rsid w:val="009D0676"/>
    <w:rsid w:val="009D07D9"/>
    <w:rsid w:val="009D07EF"/>
    <w:rsid w:val="009D08C8"/>
    <w:rsid w:val="009D107B"/>
    <w:rsid w:val="009D1B05"/>
    <w:rsid w:val="009D1E92"/>
    <w:rsid w:val="009D316A"/>
    <w:rsid w:val="009D473F"/>
    <w:rsid w:val="009D4D77"/>
    <w:rsid w:val="009D5372"/>
    <w:rsid w:val="009D53BF"/>
    <w:rsid w:val="009D625A"/>
    <w:rsid w:val="009D6451"/>
    <w:rsid w:val="009D6745"/>
    <w:rsid w:val="009D771A"/>
    <w:rsid w:val="009D7A39"/>
    <w:rsid w:val="009D7A70"/>
    <w:rsid w:val="009D7DE1"/>
    <w:rsid w:val="009E1D69"/>
    <w:rsid w:val="009E267A"/>
    <w:rsid w:val="009E3E4A"/>
    <w:rsid w:val="009E40D5"/>
    <w:rsid w:val="009E4911"/>
    <w:rsid w:val="009E4A83"/>
    <w:rsid w:val="009E4ACF"/>
    <w:rsid w:val="009E5286"/>
    <w:rsid w:val="009E5D06"/>
    <w:rsid w:val="009E75EF"/>
    <w:rsid w:val="009E7894"/>
    <w:rsid w:val="009F0470"/>
    <w:rsid w:val="009F1DF0"/>
    <w:rsid w:val="009F2D6A"/>
    <w:rsid w:val="009F339C"/>
    <w:rsid w:val="009F33A2"/>
    <w:rsid w:val="009F3952"/>
    <w:rsid w:val="009F5D12"/>
    <w:rsid w:val="009F648E"/>
    <w:rsid w:val="009F7036"/>
    <w:rsid w:val="009F7C69"/>
    <w:rsid w:val="00A014A6"/>
    <w:rsid w:val="00A023E6"/>
    <w:rsid w:val="00A02E38"/>
    <w:rsid w:val="00A03CC2"/>
    <w:rsid w:val="00A0521A"/>
    <w:rsid w:val="00A054DC"/>
    <w:rsid w:val="00A056A8"/>
    <w:rsid w:val="00A05FD4"/>
    <w:rsid w:val="00A0715B"/>
    <w:rsid w:val="00A07E5A"/>
    <w:rsid w:val="00A1233A"/>
    <w:rsid w:val="00A12653"/>
    <w:rsid w:val="00A12D68"/>
    <w:rsid w:val="00A12E1A"/>
    <w:rsid w:val="00A131EA"/>
    <w:rsid w:val="00A13779"/>
    <w:rsid w:val="00A13FE2"/>
    <w:rsid w:val="00A16DEA"/>
    <w:rsid w:val="00A171BB"/>
    <w:rsid w:val="00A17E52"/>
    <w:rsid w:val="00A20041"/>
    <w:rsid w:val="00A21790"/>
    <w:rsid w:val="00A23599"/>
    <w:rsid w:val="00A239FE"/>
    <w:rsid w:val="00A23BB2"/>
    <w:rsid w:val="00A23FC7"/>
    <w:rsid w:val="00A24014"/>
    <w:rsid w:val="00A24100"/>
    <w:rsid w:val="00A24166"/>
    <w:rsid w:val="00A24BEF"/>
    <w:rsid w:val="00A256A4"/>
    <w:rsid w:val="00A25F0A"/>
    <w:rsid w:val="00A263F1"/>
    <w:rsid w:val="00A26BEC"/>
    <w:rsid w:val="00A27860"/>
    <w:rsid w:val="00A31200"/>
    <w:rsid w:val="00A315BD"/>
    <w:rsid w:val="00A3178F"/>
    <w:rsid w:val="00A324E8"/>
    <w:rsid w:val="00A33A3F"/>
    <w:rsid w:val="00A3491F"/>
    <w:rsid w:val="00A36DA5"/>
    <w:rsid w:val="00A40012"/>
    <w:rsid w:val="00A40803"/>
    <w:rsid w:val="00A41032"/>
    <w:rsid w:val="00A436E9"/>
    <w:rsid w:val="00A43A58"/>
    <w:rsid w:val="00A43BF0"/>
    <w:rsid w:val="00A44824"/>
    <w:rsid w:val="00A44C05"/>
    <w:rsid w:val="00A45529"/>
    <w:rsid w:val="00A468B3"/>
    <w:rsid w:val="00A46AB6"/>
    <w:rsid w:val="00A46CFD"/>
    <w:rsid w:val="00A4709F"/>
    <w:rsid w:val="00A477B5"/>
    <w:rsid w:val="00A4798D"/>
    <w:rsid w:val="00A51339"/>
    <w:rsid w:val="00A517A9"/>
    <w:rsid w:val="00A5206F"/>
    <w:rsid w:val="00A52A93"/>
    <w:rsid w:val="00A52E16"/>
    <w:rsid w:val="00A54097"/>
    <w:rsid w:val="00A54E3A"/>
    <w:rsid w:val="00A55945"/>
    <w:rsid w:val="00A55D2F"/>
    <w:rsid w:val="00A56C32"/>
    <w:rsid w:val="00A57D66"/>
    <w:rsid w:val="00A60149"/>
    <w:rsid w:val="00A6064A"/>
    <w:rsid w:val="00A60C56"/>
    <w:rsid w:val="00A60D6F"/>
    <w:rsid w:val="00A60F9C"/>
    <w:rsid w:val="00A61F33"/>
    <w:rsid w:val="00A6248E"/>
    <w:rsid w:val="00A63670"/>
    <w:rsid w:val="00A63808"/>
    <w:rsid w:val="00A6382A"/>
    <w:rsid w:val="00A6541A"/>
    <w:rsid w:val="00A66FAF"/>
    <w:rsid w:val="00A67BB3"/>
    <w:rsid w:val="00A70BFC"/>
    <w:rsid w:val="00A71354"/>
    <w:rsid w:val="00A72CF8"/>
    <w:rsid w:val="00A730F3"/>
    <w:rsid w:val="00A7375F"/>
    <w:rsid w:val="00A7595A"/>
    <w:rsid w:val="00A75BC3"/>
    <w:rsid w:val="00A76014"/>
    <w:rsid w:val="00A760D6"/>
    <w:rsid w:val="00A76561"/>
    <w:rsid w:val="00A76A13"/>
    <w:rsid w:val="00A76AE2"/>
    <w:rsid w:val="00A7719B"/>
    <w:rsid w:val="00A80D67"/>
    <w:rsid w:val="00A810A5"/>
    <w:rsid w:val="00A810BA"/>
    <w:rsid w:val="00A8133E"/>
    <w:rsid w:val="00A81D2D"/>
    <w:rsid w:val="00A82F3A"/>
    <w:rsid w:val="00A83502"/>
    <w:rsid w:val="00A84B29"/>
    <w:rsid w:val="00A86106"/>
    <w:rsid w:val="00A86DC5"/>
    <w:rsid w:val="00A86F99"/>
    <w:rsid w:val="00A8777E"/>
    <w:rsid w:val="00A87D7A"/>
    <w:rsid w:val="00A9005B"/>
    <w:rsid w:val="00A9039B"/>
    <w:rsid w:val="00A933DA"/>
    <w:rsid w:val="00A93712"/>
    <w:rsid w:val="00A9479A"/>
    <w:rsid w:val="00A94F91"/>
    <w:rsid w:val="00A9503B"/>
    <w:rsid w:val="00A95755"/>
    <w:rsid w:val="00A95EA6"/>
    <w:rsid w:val="00A97AA6"/>
    <w:rsid w:val="00A97FDF"/>
    <w:rsid w:val="00AA0184"/>
    <w:rsid w:val="00AA1092"/>
    <w:rsid w:val="00AA13EB"/>
    <w:rsid w:val="00AA23CF"/>
    <w:rsid w:val="00AA540D"/>
    <w:rsid w:val="00AA5CD7"/>
    <w:rsid w:val="00AA7407"/>
    <w:rsid w:val="00AA7F53"/>
    <w:rsid w:val="00AB0771"/>
    <w:rsid w:val="00AB0BAE"/>
    <w:rsid w:val="00AB167B"/>
    <w:rsid w:val="00AB3519"/>
    <w:rsid w:val="00AB3E8E"/>
    <w:rsid w:val="00AB4D44"/>
    <w:rsid w:val="00AB4FA5"/>
    <w:rsid w:val="00AB5065"/>
    <w:rsid w:val="00AB5130"/>
    <w:rsid w:val="00AB70F5"/>
    <w:rsid w:val="00AB72E5"/>
    <w:rsid w:val="00AB7D93"/>
    <w:rsid w:val="00AC17B7"/>
    <w:rsid w:val="00AC22D8"/>
    <w:rsid w:val="00AC3731"/>
    <w:rsid w:val="00AC385E"/>
    <w:rsid w:val="00AC38A8"/>
    <w:rsid w:val="00AC4BC3"/>
    <w:rsid w:val="00AC5805"/>
    <w:rsid w:val="00AC6251"/>
    <w:rsid w:val="00AC75C6"/>
    <w:rsid w:val="00AD1BBD"/>
    <w:rsid w:val="00AD1DAD"/>
    <w:rsid w:val="00AD2412"/>
    <w:rsid w:val="00AD2917"/>
    <w:rsid w:val="00AD2D63"/>
    <w:rsid w:val="00AD3562"/>
    <w:rsid w:val="00AD42C0"/>
    <w:rsid w:val="00AD4BD9"/>
    <w:rsid w:val="00AD5E48"/>
    <w:rsid w:val="00AD6390"/>
    <w:rsid w:val="00AD7259"/>
    <w:rsid w:val="00AD7E01"/>
    <w:rsid w:val="00AE07D0"/>
    <w:rsid w:val="00AE0D56"/>
    <w:rsid w:val="00AE1040"/>
    <w:rsid w:val="00AE10A3"/>
    <w:rsid w:val="00AE1160"/>
    <w:rsid w:val="00AE1184"/>
    <w:rsid w:val="00AE1B1A"/>
    <w:rsid w:val="00AE1C5B"/>
    <w:rsid w:val="00AE2233"/>
    <w:rsid w:val="00AE23C3"/>
    <w:rsid w:val="00AE2CD8"/>
    <w:rsid w:val="00AE2F95"/>
    <w:rsid w:val="00AE3252"/>
    <w:rsid w:val="00AE3CDE"/>
    <w:rsid w:val="00AE426C"/>
    <w:rsid w:val="00AE43B6"/>
    <w:rsid w:val="00AE54F6"/>
    <w:rsid w:val="00AE7336"/>
    <w:rsid w:val="00AE7ACA"/>
    <w:rsid w:val="00AF0931"/>
    <w:rsid w:val="00AF0AB5"/>
    <w:rsid w:val="00AF14C2"/>
    <w:rsid w:val="00AF1B98"/>
    <w:rsid w:val="00AF1C65"/>
    <w:rsid w:val="00AF33FC"/>
    <w:rsid w:val="00AF35F5"/>
    <w:rsid w:val="00AF3A8C"/>
    <w:rsid w:val="00AF4A02"/>
    <w:rsid w:val="00AF4C51"/>
    <w:rsid w:val="00AF4E25"/>
    <w:rsid w:val="00AF54E3"/>
    <w:rsid w:val="00AF6623"/>
    <w:rsid w:val="00AF6A45"/>
    <w:rsid w:val="00AF6C9F"/>
    <w:rsid w:val="00AF7FE4"/>
    <w:rsid w:val="00B003C9"/>
    <w:rsid w:val="00B0060A"/>
    <w:rsid w:val="00B008AC"/>
    <w:rsid w:val="00B01B19"/>
    <w:rsid w:val="00B01DE5"/>
    <w:rsid w:val="00B02829"/>
    <w:rsid w:val="00B02C6B"/>
    <w:rsid w:val="00B03618"/>
    <w:rsid w:val="00B03E5C"/>
    <w:rsid w:val="00B057C6"/>
    <w:rsid w:val="00B06780"/>
    <w:rsid w:val="00B07549"/>
    <w:rsid w:val="00B1022D"/>
    <w:rsid w:val="00B109CF"/>
    <w:rsid w:val="00B11DCB"/>
    <w:rsid w:val="00B11EE5"/>
    <w:rsid w:val="00B122FD"/>
    <w:rsid w:val="00B1369D"/>
    <w:rsid w:val="00B138A8"/>
    <w:rsid w:val="00B13FB9"/>
    <w:rsid w:val="00B140F9"/>
    <w:rsid w:val="00B14699"/>
    <w:rsid w:val="00B14934"/>
    <w:rsid w:val="00B15F62"/>
    <w:rsid w:val="00B162F5"/>
    <w:rsid w:val="00B173B2"/>
    <w:rsid w:val="00B17587"/>
    <w:rsid w:val="00B1774B"/>
    <w:rsid w:val="00B17A27"/>
    <w:rsid w:val="00B20214"/>
    <w:rsid w:val="00B20591"/>
    <w:rsid w:val="00B214EC"/>
    <w:rsid w:val="00B21CCB"/>
    <w:rsid w:val="00B240F5"/>
    <w:rsid w:val="00B25144"/>
    <w:rsid w:val="00B27480"/>
    <w:rsid w:val="00B30847"/>
    <w:rsid w:val="00B31EB9"/>
    <w:rsid w:val="00B32156"/>
    <w:rsid w:val="00B33B60"/>
    <w:rsid w:val="00B33EAE"/>
    <w:rsid w:val="00B359F7"/>
    <w:rsid w:val="00B3663B"/>
    <w:rsid w:val="00B36B3D"/>
    <w:rsid w:val="00B36CA0"/>
    <w:rsid w:val="00B36D90"/>
    <w:rsid w:val="00B4026D"/>
    <w:rsid w:val="00B4071E"/>
    <w:rsid w:val="00B40D5B"/>
    <w:rsid w:val="00B40DA2"/>
    <w:rsid w:val="00B41338"/>
    <w:rsid w:val="00B4143C"/>
    <w:rsid w:val="00B41459"/>
    <w:rsid w:val="00B41493"/>
    <w:rsid w:val="00B425CD"/>
    <w:rsid w:val="00B43679"/>
    <w:rsid w:val="00B43C5C"/>
    <w:rsid w:val="00B44FDA"/>
    <w:rsid w:val="00B4586D"/>
    <w:rsid w:val="00B46522"/>
    <w:rsid w:val="00B5079F"/>
    <w:rsid w:val="00B51A20"/>
    <w:rsid w:val="00B51C79"/>
    <w:rsid w:val="00B51D47"/>
    <w:rsid w:val="00B528E7"/>
    <w:rsid w:val="00B52B17"/>
    <w:rsid w:val="00B52F9B"/>
    <w:rsid w:val="00B5345B"/>
    <w:rsid w:val="00B5477F"/>
    <w:rsid w:val="00B54809"/>
    <w:rsid w:val="00B55187"/>
    <w:rsid w:val="00B555D4"/>
    <w:rsid w:val="00B57CEE"/>
    <w:rsid w:val="00B602FB"/>
    <w:rsid w:val="00B60A04"/>
    <w:rsid w:val="00B60A21"/>
    <w:rsid w:val="00B60D49"/>
    <w:rsid w:val="00B61402"/>
    <w:rsid w:val="00B6186B"/>
    <w:rsid w:val="00B664BB"/>
    <w:rsid w:val="00B66768"/>
    <w:rsid w:val="00B67997"/>
    <w:rsid w:val="00B70B00"/>
    <w:rsid w:val="00B70D23"/>
    <w:rsid w:val="00B70F31"/>
    <w:rsid w:val="00B71954"/>
    <w:rsid w:val="00B71FD4"/>
    <w:rsid w:val="00B72764"/>
    <w:rsid w:val="00B7299A"/>
    <w:rsid w:val="00B739A9"/>
    <w:rsid w:val="00B7531C"/>
    <w:rsid w:val="00B753E5"/>
    <w:rsid w:val="00B75536"/>
    <w:rsid w:val="00B764EE"/>
    <w:rsid w:val="00B7759F"/>
    <w:rsid w:val="00B808D9"/>
    <w:rsid w:val="00B810A0"/>
    <w:rsid w:val="00B8184D"/>
    <w:rsid w:val="00B821EE"/>
    <w:rsid w:val="00B842E8"/>
    <w:rsid w:val="00B8538B"/>
    <w:rsid w:val="00B854F5"/>
    <w:rsid w:val="00B8568B"/>
    <w:rsid w:val="00B85914"/>
    <w:rsid w:val="00B85FEB"/>
    <w:rsid w:val="00B8679F"/>
    <w:rsid w:val="00B86A3B"/>
    <w:rsid w:val="00B91A3C"/>
    <w:rsid w:val="00B921AC"/>
    <w:rsid w:val="00B927D3"/>
    <w:rsid w:val="00B9281A"/>
    <w:rsid w:val="00B9592E"/>
    <w:rsid w:val="00B95DB6"/>
    <w:rsid w:val="00B96C55"/>
    <w:rsid w:val="00B97E23"/>
    <w:rsid w:val="00BA012F"/>
    <w:rsid w:val="00BA03CC"/>
    <w:rsid w:val="00BA0FDA"/>
    <w:rsid w:val="00BA1DEA"/>
    <w:rsid w:val="00BA2521"/>
    <w:rsid w:val="00BA3491"/>
    <w:rsid w:val="00BA37A6"/>
    <w:rsid w:val="00BA3E33"/>
    <w:rsid w:val="00BA42B9"/>
    <w:rsid w:val="00BA6216"/>
    <w:rsid w:val="00BA6282"/>
    <w:rsid w:val="00BA6C76"/>
    <w:rsid w:val="00BA7E15"/>
    <w:rsid w:val="00BB027D"/>
    <w:rsid w:val="00BB1378"/>
    <w:rsid w:val="00BB1BF5"/>
    <w:rsid w:val="00BB2460"/>
    <w:rsid w:val="00BB25D5"/>
    <w:rsid w:val="00BB268D"/>
    <w:rsid w:val="00BB2F6F"/>
    <w:rsid w:val="00BB3647"/>
    <w:rsid w:val="00BB40E7"/>
    <w:rsid w:val="00BB4879"/>
    <w:rsid w:val="00BB5300"/>
    <w:rsid w:val="00BB6045"/>
    <w:rsid w:val="00BB6080"/>
    <w:rsid w:val="00BB60CF"/>
    <w:rsid w:val="00BB61B1"/>
    <w:rsid w:val="00BB739F"/>
    <w:rsid w:val="00BB748E"/>
    <w:rsid w:val="00BC0365"/>
    <w:rsid w:val="00BC12C6"/>
    <w:rsid w:val="00BC178F"/>
    <w:rsid w:val="00BC1A9F"/>
    <w:rsid w:val="00BC286A"/>
    <w:rsid w:val="00BC3C00"/>
    <w:rsid w:val="00BC3D33"/>
    <w:rsid w:val="00BC3E83"/>
    <w:rsid w:val="00BC3F1E"/>
    <w:rsid w:val="00BD0075"/>
    <w:rsid w:val="00BD0177"/>
    <w:rsid w:val="00BD0A2E"/>
    <w:rsid w:val="00BD0C3A"/>
    <w:rsid w:val="00BD1838"/>
    <w:rsid w:val="00BD1A6A"/>
    <w:rsid w:val="00BD31B3"/>
    <w:rsid w:val="00BD4059"/>
    <w:rsid w:val="00BD5735"/>
    <w:rsid w:val="00BD77F1"/>
    <w:rsid w:val="00BD7FC0"/>
    <w:rsid w:val="00BE193E"/>
    <w:rsid w:val="00BE2A6A"/>
    <w:rsid w:val="00BE37B2"/>
    <w:rsid w:val="00BE3AAA"/>
    <w:rsid w:val="00BE48EF"/>
    <w:rsid w:val="00BE4AA9"/>
    <w:rsid w:val="00BE4BCF"/>
    <w:rsid w:val="00BE6AE4"/>
    <w:rsid w:val="00BE74BB"/>
    <w:rsid w:val="00BE760F"/>
    <w:rsid w:val="00BF2790"/>
    <w:rsid w:val="00BF28DD"/>
    <w:rsid w:val="00BF2AF3"/>
    <w:rsid w:val="00BF2FDD"/>
    <w:rsid w:val="00BF3995"/>
    <w:rsid w:val="00BF48F6"/>
    <w:rsid w:val="00BF4C98"/>
    <w:rsid w:val="00BF5700"/>
    <w:rsid w:val="00BF7A37"/>
    <w:rsid w:val="00C009DF"/>
    <w:rsid w:val="00C014D3"/>
    <w:rsid w:val="00C0206D"/>
    <w:rsid w:val="00C03276"/>
    <w:rsid w:val="00C045C5"/>
    <w:rsid w:val="00C04CA6"/>
    <w:rsid w:val="00C05AE8"/>
    <w:rsid w:val="00C05B88"/>
    <w:rsid w:val="00C06445"/>
    <w:rsid w:val="00C064F9"/>
    <w:rsid w:val="00C066DD"/>
    <w:rsid w:val="00C07EA3"/>
    <w:rsid w:val="00C103D1"/>
    <w:rsid w:val="00C10C47"/>
    <w:rsid w:val="00C11731"/>
    <w:rsid w:val="00C126E0"/>
    <w:rsid w:val="00C12B8F"/>
    <w:rsid w:val="00C132EC"/>
    <w:rsid w:val="00C133BE"/>
    <w:rsid w:val="00C138B0"/>
    <w:rsid w:val="00C1487E"/>
    <w:rsid w:val="00C15329"/>
    <w:rsid w:val="00C158B9"/>
    <w:rsid w:val="00C16215"/>
    <w:rsid w:val="00C1677D"/>
    <w:rsid w:val="00C16D6D"/>
    <w:rsid w:val="00C16F89"/>
    <w:rsid w:val="00C17037"/>
    <w:rsid w:val="00C1735E"/>
    <w:rsid w:val="00C177FA"/>
    <w:rsid w:val="00C20530"/>
    <w:rsid w:val="00C20F24"/>
    <w:rsid w:val="00C213C1"/>
    <w:rsid w:val="00C21678"/>
    <w:rsid w:val="00C2261A"/>
    <w:rsid w:val="00C23877"/>
    <w:rsid w:val="00C24D00"/>
    <w:rsid w:val="00C25ECA"/>
    <w:rsid w:val="00C26A78"/>
    <w:rsid w:val="00C26FC7"/>
    <w:rsid w:val="00C30755"/>
    <w:rsid w:val="00C30A2D"/>
    <w:rsid w:val="00C31987"/>
    <w:rsid w:val="00C31AA4"/>
    <w:rsid w:val="00C321F3"/>
    <w:rsid w:val="00C34DF6"/>
    <w:rsid w:val="00C352D1"/>
    <w:rsid w:val="00C3594F"/>
    <w:rsid w:val="00C36276"/>
    <w:rsid w:val="00C3783F"/>
    <w:rsid w:val="00C40497"/>
    <w:rsid w:val="00C42C5A"/>
    <w:rsid w:val="00C43536"/>
    <w:rsid w:val="00C43B48"/>
    <w:rsid w:val="00C44357"/>
    <w:rsid w:val="00C443C4"/>
    <w:rsid w:val="00C443FD"/>
    <w:rsid w:val="00C45491"/>
    <w:rsid w:val="00C45F40"/>
    <w:rsid w:val="00C46732"/>
    <w:rsid w:val="00C46AA5"/>
    <w:rsid w:val="00C4715F"/>
    <w:rsid w:val="00C47668"/>
    <w:rsid w:val="00C478F7"/>
    <w:rsid w:val="00C5039B"/>
    <w:rsid w:val="00C50CE7"/>
    <w:rsid w:val="00C51EDF"/>
    <w:rsid w:val="00C5213B"/>
    <w:rsid w:val="00C537B0"/>
    <w:rsid w:val="00C538B1"/>
    <w:rsid w:val="00C54E86"/>
    <w:rsid w:val="00C55603"/>
    <w:rsid w:val="00C559F6"/>
    <w:rsid w:val="00C55E9F"/>
    <w:rsid w:val="00C56E9F"/>
    <w:rsid w:val="00C6103E"/>
    <w:rsid w:val="00C611F4"/>
    <w:rsid w:val="00C62073"/>
    <w:rsid w:val="00C63821"/>
    <w:rsid w:val="00C63EE7"/>
    <w:rsid w:val="00C646C7"/>
    <w:rsid w:val="00C646F4"/>
    <w:rsid w:val="00C647FB"/>
    <w:rsid w:val="00C65E4B"/>
    <w:rsid w:val="00C6674C"/>
    <w:rsid w:val="00C66EDB"/>
    <w:rsid w:val="00C676C8"/>
    <w:rsid w:val="00C677C7"/>
    <w:rsid w:val="00C67B44"/>
    <w:rsid w:val="00C70DC6"/>
    <w:rsid w:val="00C7223C"/>
    <w:rsid w:val="00C726BB"/>
    <w:rsid w:val="00C72932"/>
    <w:rsid w:val="00C72ECB"/>
    <w:rsid w:val="00C7302C"/>
    <w:rsid w:val="00C742CD"/>
    <w:rsid w:val="00C772FF"/>
    <w:rsid w:val="00C77A90"/>
    <w:rsid w:val="00C77B1E"/>
    <w:rsid w:val="00C812BB"/>
    <w:rsid w:val="00C8183D"/>
    <w:rsid w:val="00C82888"/>
    <w:rsid w:val="00C82C36"/>
    <w:rsid w:val="00C82C78"/>
    <w:rsid w:val="00C832A4"/>
    <w:rsid w:val="00C83C86"/>
    <w:rsid w:val="00C84313"/>
    <w:rsid w:val="00C8507E"/>
    <w:rsid w:val="00C85C56"/>
    <w:rsid w:val="00C865CF"/>
    <w:rsid w:val="00C87871"/>
    <w:rsid w:val="00C87F96"/>
    <w:rsid w:val="00C90071"/>
    <w:rsid w:val="00C92A28"/>
    <w:rsid w:val="00C937BA"/>
    <w:rsid w:val="00C93A69"/>
    <w:rsid w:val="00C95787"/>
    <w:rsid w:val="00C95B57"/>
    <w:rsid w:val="00C9625D"/>
    <w:rsid w:val="00C96E6C"/>
    <w:rsid w:val="00CA04DE"/>
    <w:rsid w:val="00CA17A7"/>
    <w:rsid w:val="00CA1F55"/>
    <w:rsid w:val="00CA30A5"/>
    <w:rsid w:val="00CA33A3"/>
    <w:rsid w:val="00CA4128"/>
    <w:rsid w:val="00CA4213"/>
    <w:rsid w:val="00CA43B7"/>
    <w:rsid w:val="00CA4FF7"/>
    <w:rsid w:val="00CA54CB"/>
    <w:rsid w:val="00CA55B7"/>
    <w:rsid w:val="00CA5DB5"/>
    <w:rsid w:val="00CA6A42"/>
    <w:rsid w:val="00CA7566"/>
    <w:rsid w:val="00CB01A0"/>
    <w:rsid w:val="00CB04A9"/>
    <w:rsid w:val="00CB0698"/>
    <w:rsid w:val="00CB101B"/>
    <w:rsid w:val="00CB24BB"/>
    <w:rsid w:val="00CB2558"/>
    <w:rsid w:val="00CB2FA3"/>
    <w:rsid w:val="00CB47E2"/>
    <w:rsid w:val="00CB4905"/>
    <w:rsid w:val="00CB5D1D"/>
    <w:rsid w:val="00CB67E1"/>
    <w:rsid w:val="00CB68B3"/>
    <w:rsid w:val="00CB6BC8"/>
    <w:rsid w:val="00CB72E5"/>
    <w:rsid w:val="00CC152A"/>
    <w:rsid w:val="00CC1662"/>
    <w:rsid w:val="00CC2116"/>
    <w:rsid w:val="00CC33EE"/>
    <w:rsid w:val="00CC3A5B"/>
    <w:rsid w:val="00CC4826"/>
    <w:rsid w:val="00CC6C5E"/>
    <w:rsid w:val="00CD2327"/>
    <w:rsid w:val="00CD3298"/>
    <w:rsid w:val="00CD40F7"/>
    <w:rsid w:val="00CD5AAB"/>
    <w:rsid w:val="00CD6246"/>
    <w:rsid w:val="00CD6D9F"/>
    <w:rsid w:val="00CD7664"/>
    <w:rsid w:val="00CE042D"/>
    <w:rsid w:val="00CE216A"/>
    <w:rsid w:val="00CE25FD"/>
    <w:rsid w:val="00CE370A"/>
    <w:rsid w:val="00CE44AB"/>
    <w:rsid w:val="00CE4F83"/>
    <w:rsid w:val="00CE6162"/>
    <w:rsid w:val="00CE64E5"/>
    <w:rsid w:val="00CE66F0"/>
    <w:rsid w:val="00CE70D7"/>
    <w:rsid w:val="00CE7CA9"/>
    <w:rsid w:val="00CE7E2E"/>
    <w:rsid w:val="00CF021F"/>
    <w:rsid w:val="00CF0838"/>
    <w:rsid w:val="00CF17E4"/>
    <w:rsid w:val="00CF1B08"/>
    <w:rsid w:val="00CF2344"/>
    <w:rsid w:val="00CF3C6A"/>
    <w:rsid w:val="00CF5C57"/>
    <w:rsid w:val="00CF7258"/>
    <w:rsid w:val="00D00758"/>
    <w:rsid w:val="00D009AD"/>
    <w:rsid w:val="00D00BBE"/>
    <w:rsid w:val="00D027C4"/>
    <w:rsid w:val="00D02968"/>
    <w:rsid w:val="00D03243"/>
    <w:rsid w:val="00D03D0D"/>
    <w:rsid w:val="00D03DD5"/>
    <w:rsid w:val="00D05C24"/>
    <w:rsid w:val="00D05ED8"/>
    <w:rsid w:val="00D06147"/>
    <w:rsid w:val="00D06FFB"/>
    <w:rsid w:val="00D07C6D"/>
    <w:rsid w:val="00D13046"/>
    <w:rsid w:val="00D1304B"/>
    <w:rsid w:val="00D156EC"/>
    <w:rsid w:val="00D15A18"/>
    <w:rsid w:val="00D169B0"/>
    <w:rsid w:val="00D175F2"/>
    <w:rsid w:val="00D175FB"/>
    <w:rsid w:val="00D209AF"/>
    <w:rsid w:val="00D20AA3"/>
    <w:rsid w:val="00D215CE"/>
    <w:rsid w:val="00D2179C"/>
    <w:rsid w:val="00D21A46"/>
    <w:rsid w:val="00D227B7"/>
    <w:rsid w:val="00D229A1"/>
    <w:rsid w:val="00D23119"/>
    <w:rsid w:val="00D243A9"/>
    <w:rsid w:val="00D24D93"/>
    <w:rsid w:val="00D25131"/>
    <w:rsid w:val="00D26555"/>
    <w:rsid w:val="00D270FD"/>
    <w:rsid w:val="00D2715A"/>
    <w:rsid w:val="00D31C35"/>
    <w:rsid w:val="00D34753"/>
    <w:rsid w:val="00D351B5"/>
    <w:rsid w:val="00D3599E"/>
    <w:rsid w:val="00D362BF"/>
    <w:rsid w:val="00D36C93"/>
    <w:rsid w:val="00D4150E"/>
    <w:rsid w:val="00D421FA"/>
    <w:rsid w:val="00D4345C"/>
    <w:rsid w:val="00D4362B"/>
    <w:rsid w:val="00D45298"/>
    <w:rsid w:val="00D45307"/>
    <w:rsid w:val="00D46739"/>
    <w:rsid w:val="00D502A6"/>
    <w:rsid w:val="00D51821"/>
    <w:rsid w:val="00D5227C"/>
    <w:rsid w:val="00D526E3"/>
    <w:rsid w:val="00D5530E"/>
    <w:rsid w:val="00D55814"/>
    <w:rsid w:val="00D558C9"/>
    <w:rsid w:val="00D56C06"/>
    <w:rsid w:val="00D6058F"/>
    <w:rsid w:val="00D6112E"/>
    <w:rsid w:val="00D61429"/>
    <w:rsid w:val="00D6207D"/>
    <w:rsid w:val="00D6277E"/>
    <w:rsid w:val="00D62B9E"/>
    <w:rsid w:val="00D636EC"/>
    <w:rsid w:val="00D63A73"/>
    <w:rsid w:val="00D643D4"/>
    <w:rsid w:val="00D64FD1"/>
    <w:rsid w:val="00D6526B"/>
    <w:rsid w:val="00D677C0"/>
    <w:rsid w:val="00D72B06"/>
    <w:rsid w:val="00D72BBA"/>
    <w:rsid w:val="00D72BC0"/>
    <w:rsid w:val="00D73744"/>
    <w:rsid w:val="00D7438D"/>
    <w:rsid w:val="00D744F1"/>
    <w:rsid w:val="00D74C16"/>
    <w:rsid w:val="00D75329"/>
    <w:rsid w:val="00D7534E"/>
    <w:rsid w:val="00D75361"/>
    <w:rsid w:val="00D757F9"/>
    <w:rsid w:val="00D75C08"/>
    <w:rsid w:val="00D75D38"/>
    <w:rsid w:val="00D760A9"/>
    <w:rsid w:val="00D760D2"/>
    <w:rsid w:val="00D76207"/>
    <w:rsid w:val="00D76209"/>
    <w:rsid w:val="00D76953"/>
    <w:rsid w:val="00D76C84"/>
    <w:rsid w:val="00D76E2C"/>
    <w:rsid w:val="00D771F8"/>
    <w:rsid w:val="00D77B42"/>
    <w:rsid w:val="00D8037E"/>
    <w:rsid w:val="00D81DB1"/>
    <w:rsid w:val="00D83180"/>
    <w:rsid w:val="00D8319E"/>
    <w:rsid w:val="00D83685"/>
    <w:rsid w:val="00D83796"/>
    <w:rsid w:val="00D858D2"/>
    <w:rsid w:val="00D8729F"/>
    <w:rsid w:val="00D87782"/>
    <w:rsid w:val="00D90A66"/>
    <w:rsid w:val="00D9197F"/>
    <w:rsid w:val="00D919B5"/>
    <w:rsid w:val="00D91A28"/>
    <w:rsid w:val="00D9242D"/>
    <w:rsid w:val="00D926FF"/>
    <w:rsid w:val="00D92DCA"/>
    <w:rsid w:val="00D94903"/>
    <w:rsid w:val="00D94BA0"/>
    <w:rsid w:val="00D95691"/>
    <w:rsid w:val="00D973FE"/>
    <w:rsid w:val="00D97E77"/>
    <w:rsid w:val="00D97F90"/>
    <w:rsid w:val="00DA0CD3"/>
    <w:rsid w:val="00DA1567"/>
    <w:rsid w:val="00DA265C"/>
    <w:rsid w:val="00DA28F9"/>
    <w:rsid w:val="00DA3B27"/>
    <w:rsid w:val="00DA3CB9"/>
    <w:rsid w:val="00DA3FB9"/>
    <w:rsid w:val="00DA4B6A"/>
    <w:rsid w:val="00DA4B77"/>
    <w:rsid w:val="00DA4FFE"/>
    <w:rsid w:val="00DA50E4"/>
    <w:rsid w:val="00DA5805"/>
    <w:rsid w:val="00DA60C3"/>
    <w:rsid w:val="00DA643F"/>
    <w:rsid w:val="00DB1003"/>
    <w:rsid w:val="00DB1D2A"/>
    <w:rsid w:val="00DB1EC4"/>
    <w:rsid w:val="00DB21A0"/>
    <w:rsid w:val="00DB222F"/>
    <w:rsid w:val="00DB3A26"/>
    <w:rsid w:val="00DB6232"/>
    <w:rsid w:val="00DB7548"/>
    <w:rsid w:val="00DB7741"/>
    <w:rsid w:val="00DB7CC5"/>
    <w:rsid w:val="00DB7FF2"/>
    <w:rsid w:val="00DC0BE2"/>
    <w:rsid w:val="00DC25E3"/>
    <w:rsid w:val="00DC2FD5"/>
    <w:rsid w:val="00DC356F"/>
    <w:rsid w:val="00DC3C17"/>
    <w:rsid w:val="00DC42EF"/>
    <w:rsid w:val="00DC4F84"/>
    <w:rsid w:val="00DC501C"/>
    <w:rsid w:val="00DC5076"/>
    <w:rsid w:val="00DC5678"/>
    <w:rsid w:val="00DC59C5"/>
    <w:rsid w:val="00DC6087"/>
    <w:rsid w:val="00DD07CF"/>
    <w:rsid w:val="00DD090E"/>
    <w:rsid w:val="00DD18C6"/>
    <w:rsid w:val="00DD2E4D"/>
    <w:rsid w:val="00DD32E5"/>
    <w:rsid w:val="00DD4322"/>
    <w:rsid w:val="00DD5789"/>
    <w:rsid w:val="00DD5B56"/>
    <w:rsid w:val="00DD6BAB"/>
    <w:rsid w:val="00DD7522"/>
    <w:rsid w:val="00DE085D"/>
    <w:rsid w:val="00DE144C"/>
    <w:rsid w:val="00DE14DB"/>
    <w:rsid w:val="00DE26F3"/>
    <w:rsid w:val="00DE3CCF"/>
    <w:rsid w:val="00DE3D18"/>
    <w:rsid w:val="00DE4B53"/>
    <w:rsid w:val="00DE5A53"/>
    <w:rsid w:val="00DE637B"/>
    <w:rsid w:val="00DE694F"/>
    <w:rsid w:val="00DE6C83"/>
    <w:rsid w:val="00DE7B79"/>
    <w:rsid w:val="00DF0252"/>
    <w:rsid w:val="00DF1F46"/>
    <w:rsid w:val="00DF2100"/>
    <w:rsid w:val="00DF2F05"/>
    <w:rsid w:val="00DF3246"/>
    <w:rsid w:val="00DF48DB"/>
    <w:rsid w:val="00DF56F0"/>
    <w:rsid w:val="00DF5AC7"/>
    <w:rsid w:val="00DF5BC3"/>
    <w:rsid w:val="00DF5D50"/>
    <w:rsid w:val="00DF61B2"/>
    <w:rsid w:val="00DF62DD"/>
    <w:rsid w:val="00E00737"/>
    <w:rsid w:val="00E0098F"/>
    <w:rsid w:val="00E025B2"/>
    <w:rsid w:val="00E05301"/>
    <w:rsid w:val="00E05787"/>
    <w:rsid w:val="00E06239"/>
    <w:rsid w:val="00E0721B"/>
    <w:rsid w:val="00E106C9"/>
    <w:rsid w:val="00E113A5"/>
    <w:rsid w:val="00E11EEA"/>
    <w:rsid w:val="00E12379"/>
    <w:rsid w:val="00E124B9"/>
    <w:rsid w:val="00E12DF5"/>
    <w:rsid w:val="00E133CE"/>
    <w:rsid w:val="00E13F33"/>
    <w:rsid w:val="00E14958"/>
    <w:rsid w:val="00E15851"/>
    <w:rsid w:val="00E16E50"/>
    <w:rsid w:val="00E16FBA"/>
    <w:rsid w:val="00E178A9"/>
    <w:rsid w:val="00E17DB4"/>
    <w:rsid w:val="00E2052C"/>
    <w:rsid w:val="00E20C82"/>
    <w:rsid w:val="00E20D63"/>
    <w:rsid w:val="00E222A5"/>
    <w:rsid w:val="00E23D50"/>
    <w:rsid w:val="00E259AB"/>
    <w:rsid w:val="00E26AFC"/>
    <w:rsid w:val="00E26F1A"/>
    <w:rsid w:val="00E27189"/>
    <w:rsid w:val="00E27A7E"/>
    <w:rsid w:val="00E31391"/>
    <w:rsid w:val="00E31B86"/>
    <w:rsid w:val="00E31CE8"/>
    <w:rsid w:val="00E32BED"/>
    <w:rsid w:val="00E34C66"/>
    <w:rsid w:val="00E34F6D"/>
    <w:rsid w:val="00E35184"/>
    <w:rsid w:val="00E352E9"/>
    <w:rsid w:val="00E3662B"/>
    <w:rsid w:val="00E37C84"/>
    <w:rsid w:val="00E406F1"/>
    <w:rsid w:val="00E40734"/>
    <w:rsid w:val="00E420FF"/>
    <w:rsid w:val="00E4319E"/>
    <w:rsid w:val="00E43433"/>
    <w:rsid w:val="00E448F5"/>
    <w:rsid w:val="00E44D17"/>
    <w:rsid w:val="00E44EA5"/>
    <w:rsid w:val="00E45171"/>
    <w:rsid w:val="00E47CF2"/>
    <w:rsid w:val="00E51A24"/>
    <w:rsid w:val="00E51CF5"/>
    <w:rsid w:val="00E5210A"/>
    <w:rsid w:val="00E523FB"/>
    <w:rsid w:val="00E52AB5"/>
    <w:rsid w:val="00E53971"/>
    <w:rsid w:val="00E53E84"/>
    <w:rsid w:val="00E5418E"/>
    <w:rsid w:val="00E54DD6"/>
    <w:rsid w:val="00E54FB2"/>
    <w:rsid w:val="00E55AD8"/>
    <w:rsid w:val="00E55EE6"/>
    <w:rsid w:val="00E56603"/>
    <w:rsid w:val="00E56AC6"/>
    <w:rsid w:val="00E57481"/>
    <w:rsid w:val="00E57986"/>
    <w:rsid w:val="00E614D5"/>
    <w:rsid w:val="00E614E4"/>
    <w:rsid w:val="00E618D8"/>
    <w:rsid w:val="00E61D7D"/>
    <w:rsid w:val="00E622D1"/>
    <w:rsid w:val="00E656EE"/>
    <w:rsid w:val="00E66426"/>
    <w:rsid w:val="00E677B7"/>
    <w:rsid w:val="00E67937"/>
    <w:rsid w:val="00E67C2F"/>
    <w:rsid w:val="00E67E98"/>
    <w:rsid w:val="00E71A74"/>
    <w:rsid w:val="00E71CCF"/>
    <w:rsid w:val="00E71CD3"/>
    <w:rsid w:val="00E7368E"/>
    <w:rsid w:val="00E7400E"/>
    <w:rsid w:val="00E764DB"/>
    <w:rsid w:val="00E77A29"/>
    <w:rsid w:val="00E80334"/>
    <w:rsid w:val="00E80686"/>
    <w:rsid w:val="00E812FA"/>
    <w:rsid w:val="00E817D6"/>
    <w:rsid w:val="00E84EBD"/>
    <w:rsid w:val="00E850F5"/>
    <w:rsid w:val="00E8573B"/>
    <w:rsid w:val="00E85931"/>
    <w:rsid w:val="00E85ECB"/>
    <w:rsid w:val="00E86405"/>
    <w:rsid w:val="00E86549"/>
    <w:rsid w:val="00E86AF0"/>
    <w:rsid w:val="00E878CE"/>
    <w:rsid w:val="00E87F1F"/>
    <w:rsid w:val="00E90F55"/>
    <w:rsid w:val="00E91158"/>
    <w:rsid w:val="00E918F6"/>
    <w:rsid w:val="00E934C8"/>
    <w:rsid w:val="00E935DB"/>
    <w:rsid w:val="00E936B6"/>
    <w:rsid w:val="00E96F6A"/>
    <w:rsid w:val="00E9789C"/>
    <w:rsid w:val="00EA0838"/>
    <w:rsid w:val="00EA18AF"/>
    <w:rsid w:val="00EA212F"/>
    <w:rsid w:val="00EA22EC"/>
    <w:rsid w:val="00EA274F"/>
    <w:rsid w:val="00EA362D"/>
    <w:rsid w:val="00EA3709"/>
    <w:rsid w:val="00EA4692"/>
    <w:rsid w:val="00EA4874"/>
    <w:rsid w:val="00EA55B5"/>
    <w:rsid w:val="00EA5623"/>
    <w:rsid w:val="00EA5FB3"/>
    <w:rsid w:val="00EA60F1"/>
    <w:rsid w:val="00EA6CDC"/>
    <w:rsid w:val="00EA737E"/>
    <w:rsid w:val="00EB171B"/>
    <w:rsid w:val="00EB2031"/>
    <w:rsid w:val="00EB2CF6"/>
    <w:rsid w:val="00EB2F79"/>
    <w:rsid w:val="00EB3401"/>
    <w:rsid w:val="00EB3A04"/>
    <w:rsid w:val="00EB4872"/>
    <w:rsid w:val="00EB7C60"/>
    <w:rsid w:val="00EC228F"/>
    <w:rsid w:val="00EC3482"/>
    <w:rsid w:val="00EC355A"/>
    <w:rsid w:val="00EC52EA"/>
    <w:rsid w:val="00EC5419"/>
    <w:rsid w:val="00EC5CC1"/>
    <w:rsid w:val="00EC65DB"/>
    <w:rsid w:val="00EC72F2"/>
    <w:rsid w:val="00EC74B2"/>
    <w:rsid w:val="00EC765A"/>
    <w:rsid w:val="00EC7828"/>
    <w:rsid w:val="00EC7C1C"/>
    <w:rsid w:val="00ED132D"/>
    <w:rsid w:val="00ED1C26"/>
    <w:rsid w:val="00ED262A"/>
    <w:rsid w:val="00ED3C1C"/>
    <w:rsid w:val="00ED3DF0"/>
    <w:rsid w:val="00ED4637"/>
    <w:rsid w:val="00ED4C5E"/>
    <w:rsid w:val="00ED66DE"/>
    <w:rsid w:val="00ED6F3E"/>
    <w:rsid w:val="00EE0BC7"/>
    <w:rsid w:val="00EE0EFB"/>
    <w:rsid w:val="00EE190A"/>
    <w:rsid w:val="00EE1CC1"/>
    <w:rsid w:val="00EE2534"/>
    <w:rsid w:val="00EE5A07"/>
    <w:rsid w:val="00EE5CC0"/>
    <w:rsid w:val="00EE5F0B"/>
    <w:rsid w:val="00EE6034"/>
    <w:rsid w:val="00EE79D2"/>
    <w:rsid w:val="00EE7DE6"/>
    <w:rsid w:val="00EF1FDB"/>
    <w:rsid w:val="00EF26E8"/>
    <w:rsid w:val="00EF2701"/>
    <w:rsid w:val="00EF46B3"/>
    <w:rsid w:val="00EF4D50"/>
    <w:rsid w:val="00EF7DE2"/>
    <w:rsid w:val="00F0083D"/>
    <w:rsid w:val="00F02036"/>
    <w:rsid w:val="00F0233F"/>
    <w:rsid w:val="00F023AB"/>
    <w:rsid w:val="00F0354F"/>
    <w:rsid w:val="00F039BB"/>
    <w:rsid w:val="00F03DAE"/>
    <w:rsid w:val="00F04E2B"/>
    <w:rsid w:val="00F051A5"/>
    <w:rsid w:val="00F060A4"/>
    <w:rsid w:val="00F06293"/>
    <w:rsid w:val="00F063E5"/>
    <w:rsid w:val="00F06C1B"/>
    <w:rsid w:val="00F0705B"/>
    <w:rsid w:val="00F07454"/>
    <w:rsid w:val="00F076D9"/>
    <w:rsid w:val="00F07FDE"/>
    <w:rsid w:val="00F106A1"/>
    <w:rsid w:val="00F11E7C"/>
    <w:rsid w:val="00F136B6"/>
    <w:rsid w:val="00F137B8"/>
    <w:rsid w:val="00F14036"/>
    <w:rsid w:val="00F14A93"/>
    <w:rsid w:val="00F15C04"/>
    <w:rsid w:val="00F22269"/>
    <w:rsid w:val="00F229CF"/>
    <w:rsid w:val="00F24B66"/>
    <w:rsid w:val="00F24F02"/>
    <w:rsid w:val="00F25C2C"/>
    <w:rsid w:val="00F25F39"/>
    <w:rsid w:val="00F26192"/>
    <w:rsid w:val="00F2734C"/>
    <w:rsid w:val="00F279E8"/>
    <w:rsid w:val="00F31AED"/>
    <w:rsid w:val="00F31CF8"/>
    <w:rsid w:val="00F3263B"/>
    <w:rsid w:val="00F326FA"/>
    <w:rsid w:val="00F32878"/>
    <w:rsid w:val="00F32C86"/>
    <w:rsid w:val="00F32C9E"/>
    <w:rsid w:val="00F338C2"/>
    <w:rsid w:val="00F33C34"/>
    <w:rsid w:val="00F33EC0"/>
    <w:rsid w:val="00F3479D"/>
    <w:rsid w:val="00F34934"/>
    <w:rsid w:val="00F36866"/>
    <w:rsid w:val="00F36C13"/>
    <w:rsid w:val="00F404F3"/>
    <w:rsid w:val="00F422A1"/>
    <w:rsid w:val="00F42D77"/>
    <w:rsid w:val="00F42EC6"/>
    <w:rsid w:val="00F4372B"/>
    <w:rsid w:val="00F4387F"/>
    <w:rsid w:val="00F43FB0"/>
    <w:rsid w:val="00F440E9"/>
    <w:rsid w:val="00F442C3"/>
    <w:rsid w:val="00F443FB"/>
    <w:rsid w:val="00F44C0C"/>
    <w:rsid w:val="00F44E5A"/>
    <w:rsid w:val="00F45376"/>
    <w:rsid w:val="00F47B75"/>
    <w:rsid w:val="00F508CA"/>
    <w:rsid w:val="00F50F40"/>
    <w:rsid w:val="00F51472"/>
    <w:rsid w:val="00F52F41"/>
    <w:rsid w:val="00F54A06"/>
    <w:rsid w:val="00F54B9E"/>
    <w:rsid w:val="00F554D0"/>
    <w:rsid w:val="00F55F82"/>
    <w:rsid w:val="00F56B23"/>
    <w:rsid w:val="00F571DE"/>
    <w:rsid w:val="00F5732D"/>
    <w:rsid w:val="00F6296B"/>
    <w:rsid w:val="00F630CE"/>
    <w:rsid w:val="00F638C2"/>
    <w:rsid w:val="00F64A64"/>
    <w:rsid w:val="00F64B96"/>
    <w:rsid w:val="00F64E87"/>
    <w:rsid w:val="00F6770F"/>
    <w:rsid w:val="00F70554"/>
    <w:rsid w:val="00F70E38"/>
    <w:rsid w:val="00F71133"/>
    <w:rsid w:val="00F71166"/>
    <w:rsid w:val="00F713F4"/>
    <w:rsid w:val="00F721DA"/>
    <w:rsid w:val="00F72338"/>
    <w:rsid w:val="00F73375"/>
    <w:rsid w:val="00F75E6F"/>
    <w:rsid w:val="00F75E8B"/>
    <w:rsid w:val="00F76E71"/>
    <w:rsid w:val="00F7735E"/>
    <w:rsid w:val="00F7793A"/>
    <w:rsid w:val="00F8014F"/>
    <w:rsid w:val="00F801FD"/>
    <w:rsid w:val="00F80772"/>
    <w:rsid w:val="00F81750"/>
    <w:rsid w:val="00F82C67"/>
    <w:rsid w:val="00F835E3"/>
    <w:rsid w:val="00F8393D"/>
    <w:rsid w:val="00F84122"/>
    <w:rsid w:val="00F858AC"/>
    <w:rsid w:val="00F86AA1"/>
    <w:rsid w:val="00F87AA1"/>
    <w:rsid w:val="00F90189"/>
    <w:rsid w:val="00F9093E"/>
    <w:rsid w:val="00F926E8"/>
    <w:rsid w:val="00F92968"/>
    <w:rsid w:val="00F93847"/>
    <w:rsid w:val="00FA0389"/>
    <w:rsid w:val="00FA2461"/>
    <w:rsid w:val="00FA325D"/>
    <w:rsid w:val="00FA34C9"/>
    <w:rsid w:val="00FA3589"/>
    <w:rsid w:val="00FA3F22"/>
    <w:rsid w:val="00FA407A"/>
    <w:rsid w:val="00FA4F6F"/>
    <w:rsid w:val="00FA58B9"/>
    <w:rsid w:val="00FA5C93"/>
    <w:rsid w:val="00FA5D52"/>
    <w:rsid w:val="00FA68F8"/>
    <w:rsid w:val="00FA71E3"/>
    <w:rsid w:val="00FA73F1"/>
    <w:rsid w:val="00FA7567"/>
    <w:rsid w:val="00FB0DC8"/>
    <w:rsid w:val="00FB114F"/>
    <w:rsid w:val="00FB118D"/>
    <w:rsid w:val="00FB1EBF"/>
    <w:rsid w:val="00FB24A0"/>
    <w:rsid w:val="00FB24BC"/>
    <w:rsid w:val="00FB2B40"/>
    <w:rsid w:val="00FB3B06"/>
    <w:rsid w:val="00FB4907"/>
    <w:rsid w:val="00FB493E"/>
    <w:rsid w:val="00FB5A67"/>
    <w:rsid w:val="00FB5BB6"/>
    <w:rsid w:val="00FB65D2"/>
    <w:rsid w:val="00FB6B57"/>
    <w:rsid w:val="00FB6B62"/>
    <w:rsid w:val="00FC156E"/>
    <w:rsid w:val="00FC21BF"/>
    <w:rsid w:val="00FC409B"/>
    <w:rsid w:val="00FC42AB"/>
    <w:rsid w:val="00FC48E6"/>
    <w:rsid w:val="00FC4B96"/>
    <w:rsid w:val="00FC5CBA"/>
    <w:rsid w:val="00FC600C"/>
    <w:rsid w:val="00FC716B"/>
    <w:rsid w:val="00FC776F"/>
    <w:rsid w:val="00FD0CD6"/>
    <w:rsid w:val="00FD1C67"/>
    <w:rsid w:val="00FD1EC0"/>
    <w:rsid w:val="00FD210D"/>
    <w:rsid w:val="00FD3662"/>
    <w:rsid w:val="00FD42BB"/>
    <w:rsid w:val="00FD4BEB"/>
    <w:rsid w:val="00FD6358"/>
    <w:rsid w:val="00FD7742"/>
    <w:rsid w:val="00FE0B67"/>
    <w:rsid w:val="00FE179B"/>
    <w:rsid w:val="00FE2F2E"/>
    <w:rsid w:val="00FE3508"/>
    <w:rsid w:val="00FE48AA"/>
    <w:rsid w:val="00FE664A"/>
    <w:rsid w:val="00FE69FC"/>
    <w:rsid w:val="00FE7084"/>
    <w:rsid w:val="00FE7137"/>
    <w:rsid w:val="00FE7551"/>
    <w:rsid w:val="00FF002C"/>
    <w:rsid w:val="00FF03CB"/>
    <w:rsid w:val="00FF05A3"/>
    <w:rsid w:val="00FF1049"/>
    <w:rsid w:val="00FF14FC"/>
    <w:rsid w:val="00FF186C"/>
    <w:rsid w:val="00FF18D7"/>
    <w:rsid w:val="00FF1995"/>
    <w:rsid w:val="00FF19A4"/>
    <w:rsid w:val="00FF1C96"/>
    <w:rsid w:val="00FF2471"/>
    <w:rsid w:val="00FF26FA"/>
    <w:rsid w:val="00FF3856"/>
    <w:rsid w:val="00FF3D88"/>
    <w:rsid w:val="00FF5AC5"/>
    <w:rsid w:val="00FF5EEF"/>
    <w:rsid w:val="00FF620F"/>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06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601D"/>
  </w:style>
  <w:style w:type="paragraph" w:styleId="1">
    <w:name w:val="heading 1"/>
    <w:basedOn w:val="a"/>
    <w:next w:val="a"/>
    <w:link w:val="10"/>
    <w:uiPriority w:val="9"/>
    <w:qFormat/>
    <w:rsid w:val="00966EAC"/>
    <w:pPr>
      <w:keepNext/>
      <w:keepLines/>
      <w:spacing w:after="120" w:line="360" w:lineRule="auto"/>
      <w:outlineLvl w:val="0"/>
    </w:pPr>
    <w:rPr>
      <w:rFonts w:ascii="Times New Roman" w:eastAsiaTheme="majorEastAsia" w:hAnsi="Times New Roman" w:cs="Times New Roman"/>
      <w:color w:val="2E74B5" w:themeColor="accent1" w:themeShade="BF"/>
      <w:sz w:val="28"/>
      <w:szCs w:val="28"/>
    </w:rPr>
  </w:style>
  <w:style w:type="paragraph" w:styleId="2">
    <w:name w:val="heading 2"/>
    <w:basedOn w:val="a"/>
    <w:link w:val="20"/>
    <w:uiPriority w:val="9"/>
    <w:semiHidden/>
    <w:unhideWhenUsed/>
    <w:qFormat/>
    <w:rsid w:val="00602E2B"/>
    <w:pPr>
      <w:spacing w:after="0" w:line="360" w:lineRule="auto"/>
      <w:outlineLvl w:val="1"/>
    </w:pPr>
    <w:rPr>
      <w:rFonts w:ascii="Times New Roman" w:eastAsia="Times New Roman" w:hAnsi="Times New Roman" w:cs="Times New Roman"/>
      <w:b/>
      <w:bCs/>
      <w:sz w:val="24"/>
      <w:szCs w:val="36"/>
    </w:rPr>
  </w:style>
  <w:style w:type="paragraph" w:styleId="3">
    <w:name w:val="heading 3"/>
    <w:basedOn w:val="a"/>
    <w:link w:val="30"/>
    <w:uiPriority w:val="9"/>
    <w:semiHidden/>
    <w:unhideWhenUsed/>
    <w:qFormat/>
    <w:rsid w:val="00602E2B"/>
    <w:pPr>
      <w:numPr>
        <w:numId w:val="2"/>
      </w:numPr>
      <w:spacing w:after="0" w:line="360" w:lineRule="auto"/>
      <w:outlineLvl w:val="2"/>
    </w:pPr>
    <w:rPr>
      <w:rFonts w:ascii="Times New Roman" w:eastAsia="Times New Roman" w:hAnsi="Times New Roman" w:cs="Times New Roman"/>
      <w:bCs/>
      <w:sz w:val="24"/>
      <w:szCs w:val="27"/>
      <w:u w:val="single"/>
    </w:rPr>
  </w:style>
  <w:style w:type="paragraph" w:styleId="4">
    <w:name w:val="heading 4"/>
    <w:basedOn w:val="a"/>
    <w:next w:val="a"/>
    <w:link w:val="40"/>
    <w:uiPriority w:val="9"/>
    <w:semiHidden/>
    <w:unhideWhenUsed/>
    <w:qFormat/>
    <w:rsid w:val="00A436E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0FDA"/>
    <w:pPr>
      <w:ind w:left="720"/>
      <w:contextualSpacing/>
    </w:pPr>
  </w:style>
  <w:style w:type="paragraph" w:customStyle="1" w:styleId="Pa5">
    <w:name w:val="Pa5"/>
    <w:basedOn w:val="a"/>
    <w:next w:val="a"/>
    <w:uiPriority w:val="99"/>
    <w:rsid w:val="001477CB"/>
    <w:pPr>
      <w:autoSpaceDE w:val="0"/>
      <w:autoSpaceDN w:val="0"/>
      <w:adjustRightInd w:val="0"/>
      <w:spacing w:after="0" w:line="201" w:lineRule="atLeast"/>
    </w:pPr>
    <w:rPr>
      <w:rFonts w:ascii="Times New Roman" w:hAnsi="Times New Roman" w:cs="Times New Roman"/>
      <w:sz w:val="24"/>
      <w:szCs w:val="24"/>
    </w:rPr>
  </w:style>
  <w:style w:type="character" w:customStyle="1" w:styleId="A7">
    <w:name w:val="A7"/>
    <w:uiPriority w:val="99"/>
    <w:rsid w:val="001477CB"/>
    <w:rPr>
      <w:color w:val="000000"/>
      <w:sz w:val="13"/>
      <w:szCs w:val="13"/>
    </w:rPr>
  </w:style>
  <w:style w:type="paragraph" w:styleId="21">
    <w:name w:val="Body Text Indent 2"/>
    <w:basedOn w:val="a"/>
    <w:link w:val="22"/>
    <w:semiHidden/>
    <w:rsid w:val="0071272F"/>
    <w:pPr>
      <w:spacing w:after="0" w:line="480" w:lineRule="auto"/>
      <w:ind w:firstLine="360"/>
    </w:pPr>
    <w:rPr>
      <w:rFonts w:ascii="Times New Roman" w:eastAsia="Times New Roman" w:hAnsi="Times New Roman" w:cs="Times New Roman"/>
      <w:sz w:val="24"/>
      <w:szCs w:val="24"/>
      <w:lang w:eastAsia="he-IL"/>
    </w:rPr>
  </w:style>
  <w:style w:type="character" w:customStyle="1" w:styleId="22">
    <w:name w:val="כניסה בגוף טקסט 2 תו"/>
    <w:basedOn w:val="a0"/>
    <w:link w:val="21"/>
    <w:semiHidden/>
    <w:rsid w:val="0071272F"/>
    <w:rPr>
      <w:rFonts w:ascii="Times New Roman" w:eastAsia="Times New Roman" w:hAnsi="Times New Roman" w:cs="Times New Roman"/>
      <w:sz w:val="24"/>
      <w:szCs w:val="24"/>
      <w:lang w:eastAsia="he-IL"/>
    </w:rPr>
  </w:style>
  <w:style w:type="character" w:styleId="Hyperlink">
    <w:name w:val="Hyperlink"/>
    <w:basedOn w:val="a0"/>
    <w:uiPriority w:val="99"/>
    <w:unhideWhenUsed/>
    <w:rsid w:val="00D760D2"/>
    <w:rPr>
      <w:color w:val="0000FF"/>
      <w:u w:val="single"/>
    </w:rPr>
  </w:style>
  <w:style w:type="character" w:customStyle="1" w:styleId="20">
    <w:name w:val="כותרת 2 תו"/>
    <w:basedOn w:val="a0"/>
    <w:link w:val="2"/>
    <w:uiPriority w:val="9"/>
    <w:semiHidden/>
    <w:rsid w:val="00602E2B"/>
    <w:rPr>
      <w:rFonts w:ascii="Times New Roman" w:eastAsia="Times New Roman" w:hAnsi="Times New Roman" w:cs="Times New Roman"/>
      <w:b/>
      <w:bCs/>
      <w:sz w:val="24"/>
      <w:szCs w:val="36"/>
    </w:rPr>
  </w:style>
  <w:style w:type="character" w:customStyle="1" w:styleId="30">
    <w:name w:val="כותרת 3 תו"/>
    <w:basedOn w:val="a0"/>
    <w:link w:val="3"/>
    <w:uiPriority w:val="9"/>
    <w:semiHidden/>
    <w:rsid w:val="00602E2B"/>
    <w:rPr>
      <w:rFonts w:ascii="Times New Roman" w:eastAsia="Times New Roman" w:hAnsi="Times New Roman" w:cs="Times New Roman"/>
      <w:bCs/>
      <w:sz w:val="24"/>
      <w:szCs w:val="27"/>
      <w:u w:val="single"/>
    </w:rPr>
  </w:style>
  <w:style w:type="character" w:customStyle="1" w:styleId="hps">
    <w:name w:val="hps"/>
    <w:basedOn w:val="a0"/>
    <w:rsid w:val="00602E2B"/>
  </w:style>
  <w:style w:type="character" w:customStyle="1" w:styleId="apple-converted-space">
    <w:name w:val="apple-converted-space"/>
    <w:basedOn w:val="a0"/>
    <w:rsid w:val="00C865CF"/>
  </w:style>
  <w:style w:type="character" w:styleId="a4">
    <w:name w:val="annotation reference"/>
    <w:basedOn w:val="a0"/>
    <w:uiPriority w:val="99"/>
    <w:semiHidden/>
    <w:unhideWhenUsed/>
    <w:rsid w:val="00556586"/>
    <w:rPr>
      <w:sz w:val="16"/>
      <w:szCs w:val="16"/>
    </w:rPr>
  </w:style>
  <w:style w:type="paragraph" w:styleId="a5">
    <w:name w:val="annotation text"/>
    <w:basedOn w:val="a"/>
    <w:link w:val="a6"/>
    <w:uiPriority w:val="99"/>
    <w:unhideWhenUsed/>
    <w:rsid w:val="00556586"/>
    <w:pPr>
      <w:spacing w:line="240" w:lineRule="auto"/>
    </w:pPr>
    <w:rPr>
      <w:sz w:val="20"/>
      <w:szCs w:val="20"/>
    </w:rPr>
  </w:style>
  <w:style w:type="character" w:customStyle="1" w:styleId="a6">
    <w:name w:val="טקסט הערה תו"/>
    <w:basedOn w:val="a0"/>
    <w:link w:val="a5"/>
    <w:uiPriority w:val="99"/>
    <w:rsid w:val="00556586"/>
    <w:rPr>
      <w:sz w:val="20"/>
      <w:szCs w:val="20"/>
    </w:rPr>
  </w:style>
  <w:style w:type="paragraph" w:styleId="a8">
    <w:name w:val="annotation subject"/>
    <w:basedOn w:val="a5"/>
    <w:next w:val="a5"/>
    <w:link w:val="a9"/>
    <w:uiPriority w:val="99"/>
    <w:semiHidden/>
    <w:unhideWhenUsed/>
    <w:rsid w:val="00556586"/>
    <w:rPr>
      <w:b/>
      <w:bCs/>
    </w:rPr>
  </w:style>
  <w:style w:type="character" w:customStyle="1" w:styleId="a9">
    <w:name w:val="נושא הערה תו"/>
    <w:basedOn w:val="a6"/>
    <w:link w:val="a8"/>
    <w:uiPriority w:val="99"/>
    <w:semiHidden/>
    <w:rsid w:val="00556586"/>
    <w:rPr>
      <w:b/>
      <w:bCs/>
      <w:sz w:val="20"/>
      <w:szCs w:val="20"/>
    </w:rPr>
  </w:style>
  <w:style w:type="paragraph" w:styleId="aa">
    <w:name w:val="Balloon Text"/>
    <w:basedOn w:val="a"/>
    <w:link w:val="ab"/>
    <w:uiPriority w:val="99"/>
    <w:semiHidden/>
    <w:unhideWhenUsed/>
    <w:rsid w:val="00556586"/>
    <w:pPr>
      <w:spacing w:after="0" w:line="240" w:lineRule="auto"/>
    </w:pPr>
    <w:rPr>
      <w:rFonts w:ascii="Segoe UI" w:hAnsi="Segoe UI" w:cs="Segoe UI"/>
      <w:sz w:val="18"/>
      <w:szCs w:val="18"/>
    </w:rPr>
  </w:style>
  <w:style w:type="character" w:customStyle="1" w:styleId="ab">
    <w:name w:val="טקסט בלונים תו"/>
    <w:basedOn w:val="a0"/>
    <w:link w:val="aa"/>
    <w:uiPriority w:val="99"/>
    <w:semiHidden/>
    <w:rsid w:val="00556586"/>
    <w:rPr>
      <w:rFonts w:ascii="Segoe UI" w:hAnsi="Segoe UI" w:cs="Segoe UI"/>
      <w:sz w:val="18"/>
      <w:szCs w:val="18"/>
    </w:rPr>
  </w:style>
  <w:style w:type="character" w:styleId="ac">
    <w:name w:val="Strong"/>
    <w:basedOn w:val="a0"/>
    <w:uiPriority w:val="22"/>
    <w:qFormat/>
    <w:rsid w:val="003B22D7"/>
    <w:rPr>
      <w:b/>
      <w:bCs/>
    </w:rPr>
  </w:style>
  <w:style w:type="character" w:styleId="ad">
    <w:name w:val="Emphasis"/>
    <w:basedOn w:val="a0"/>
    <w:uiPriority w:val="20"/>
    <w:qFormat/>
    <w:rsid w:val="003B22D7"/>
    <w:rPr>
      <w:i/>
      <w:iCs/>
    </w:rPr>
  </w:style>
  <w:style w:type="paragraph" w:styleId="ae">
    <w:name w:val="footnote text"/>
    <w:basedOn w:val="a"/>
    <w:link w:val="af"/>
    <w:uiPriority w:val="99"/>
    <w:unhideWhenUsed/>
    <w:rsid w:val="008A7481"/>
    <w:pPr>
      <w:spacing w:after="0" w:line="240" w:lineRule="auto"/>
    </w:pPr>
    <w:rPr>
      <w:sz w:val="20"/>
      <w:szCs w:val="20"/>
    </w:rPr>
  </w:style>
  <w:style w:type="character" w:customStyle="1" w:styleId="af">
    <w:name w:val="טקסט הערת שוליים תו"/>
    <w:basedOn w:val="a0"/>
    <w:link w:val="ae"/>
    <w:uiPriority w:val="99"/>
    <w:rsid w:val="008A7481"/>
    <w:rPr>
      <w:sz w:val="20"/>
      <w:szCs w:val="20"/>
    </w:rPr>
  </w:style>
  <w:style w:type="character" w:styleId="af0">
    <w:name w:val="footnote reference"/>
    <w:basedOn w:val="a0"/>
    <w:uiPriority w:val="99"/>
    <w:semiHidden/>
    <w:unhideWhenUsed/>
    <w:rsid w:val="008A7481"/>
    <w:rPr>
      <w:vertAlign w:val="superscript"/>
    </w:rPr>
  </w:style>
  <w:style w:type="character" w:styleId="FollowedHyperlink">
    <w:name w:val="FollowedHyperlink"/>
    <w:basedOn w:val="a0"/>
    <w:uiPriority w:val="99"/>
    <w:semiHidden/>
    <w:unhideWhenUsed/>
    <w:rsid w:val="00093887"/>
    <w:rPr>
      <w:color w:val="954F72" w:themeColor="followedHyperlink"/>
      <w:u w:val="single"/>
    </w:rPr>
  </w:style>
  <w:style w:type="paragraph" w:customStyle="1" w:styleId="EndNoteBibliographyTitle">
    <w:name w:val="EndNote Bibliography Title"/>
    <w:basedOn w:val="a"/>
    <w:link w:val="EndNoteBibliographyTitle0"/>
    <w:rsid w:val="00CC2116"/>
    <w:pPr>
      <w:spacing w:after="0"/>
      <w:jc w:val="center"/>
    </w:pPr>
    <w:rPr>
      <w:rFonts w:ascii="Calibri" w:hAnsi="Calibri" w:cs="Calibri"/>
      <w:noProof/>
    </w:rPr>
  </w:style>
  <w:style w:type="character" w:customStyle="1" w:styleId="EndNoteBibliographyTitle0">
    <w:name w:val="EndNote Bibliography Title תו"/>
    <w:basedOn w:val="a0"/>
    <w:link w:val="EndNoteBibliographyTitle"/>
    <w:rsid w:val="00CC2116"/>
    <w:rPr>
      <w:rFonts w:ascii="Calibri" w:hAnsi="Calibri" w:cs="Calibri"/>
      <w:noProof/>
    </w:rPr>
  </w:style>
  <w:style w:type="paragraph" w:customStyle="1" w:styleId="EndNoteBibliography">
    <w:name w:val="EndNote Bibliography"/>
    <w:basedOn w:val="a"/>
    <w:link w:val="EndNoteBibliography0"/>
    <w:rsid w:val="00CC2116"/>
    <w:pPr>
      <w:spacing w:line="240" w:lineRule="auto"/>
    </w:pPr>
    <w:rPr>
      <w:rFonts w:ascii="Calibri" w:hAnsi="Calibri" w:cs="Calibri"/>
      <w:noProof/>
    </w:rPr>
  </w:style>
  <w:style w:type="character" w:customStyle="1" w:styleId="EndNoteBibliography0">
    <w:name w:val="EndNote Bibliography תו"/>
    <w:basedOn w:val="a0"/>
    <w:link w:val="EndNoteBibliography"/>
    <w:rsid w:val="00CC2116"/>
    <w:rPr>
      <w:rFonts w:ascii="Calibri" w:hAnsi="Calibri" w:cs="Calibri"/>
      <w:noProof/>
    </w:rPr>
  </w:style>
  <w:style w:type="paragraph" w:styleId="af1">
    <w:name w:val="header"/>
    <w:basedOn w:val="a"/>
    <w:link w:val="af2"/>
    <w:uiPriority w:val="99"/>
    <w:unhideWhenUsed/>
    <w:rsid w:val="002E7F1D"/>
    <w:pPr>
      <w:tabs>
        <w:tab w:val="center" w:pos="4153"/>
        <w:tab w:val="right" w:pos="8306"/>
      </w:tabs>
      <w:spacing w:after="0" w:line="240" w:lineRule="auto"/>
    </w:pPr>
  </w:style>
  <w:style w:type="character" w:customStyle="1" w:styleId="af2">
    <w:name w:val="כותרת עליונה תו"/>
    <w:basedOn w:val="a0"/>
    <w:link w:val="af1"/>
    <w:uiPriority w:val="99"/>
    <w:rsid w:val="002E7F1D"/>
  </w:style>
  <w:style w:type="paragraph" w:styleId="af3">
    <w:name w:val="footer"/>
    <w:basedOn w:val="a"/>
    <w:link w:val="af4"/>
    <w:uiPriority w:val="99"/>
    <w:unhideWhenUsed/>
    <w:rsid w:val="002E7F1D"/>
    <w:pPr>
      <w:tabs>
        <w:tab w:val="center" w:pos="4153"/>
        <w:tab w:val="right" w:pos="8306"/>
      </w:tabs>
      <w:spacing w:after="0" w:line="240" w:lineRule="auto"/>
    </w:pPr>
  </w:style>
  <w:style w:type="character" w:customStyle="1" w:styleId="af4">
    <w:name w:val="כותרת תחתונה תו"/>
    <w:basedOn w:val="a0"/>
    <w:link w:val="af3"/>
    <w:uiPriority w:val="99"/>
    <w:rsid w:val="002E7F1D"/>
  </w:style>
  <w:style w:type="paragraph" w:styleId="NormalWeb">
    <w:name w:val="Normal (Web)"/>
    <w:basedOn w:val="a"/>
    <w:uiPriority w:val="99"/>
    <w:semiHidden/>
    <w:unhideWhenUsed/>
    <w:rsid w:val="0085042D"/>
    <w:pPr>
      <w:spacing w:before="100" w:beforeAutospacing="1" w:after="100" w:afterAutospacing="1" w:line="240" w:lineRule="auto"/>
    </w:pPr>
    <w:rPr>
      <w:rFonts w:ascii="Times New Roman" w:eastAsia="Times New Roman" w:hAnsi="Times New Roman" w:cs="Times New Roman"/>
      <w:sz w:val="24"/>
      <w:szCs w:val="24"/>
    </w:rPr>
  </w:style>
  <w:style w:type="table" w:styleId="af5">
    <w:name w:val="Table Grid"/>
    <w:basedOn w:val="a1"/>
    <w:uiPriority w:val="59"/>
    <w:rsid w:val="00561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Light Shading"/>
    <w:basedOn w:val="a1"/>
    <w:uiPriority w:val="60"/>
    <w:rsid w:val="0056145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10">
    <w:name w:val="כותרת 1 תו"/>
    <w:basedOn w:val="a0"/>
    <w:link w:val="1"/>
    <w:uiPriority w:val="9"/>
    <w:rsid w:val="00966EAC"/>
    <w:rPr>
      <w:rFonts w:ascii="Times New Roman" w:eastAsiaTheme="majorEastAsia" w:hAnsi="Times New Roman" w:cs="Times New Roman"/>
      <w:color w:val="2E74B5" w:themeColor="accent1" w:themeShade="BF"/>
      <w:sz w:val="28"/>
      <w:szCs w:val="28"/>
    </w:rPr>
  </w:style>
  <w:style w:type="character" w:customStyle="1" w:styleId="nova-e-text">
    <w:name w:val="nova-e-text"/>
    <w:basedOn w:val="a0"/>
    <w:rsid w:val="0015434C"/>
  </w:style>
  <w:style w:type="character" w:customStyle="1" w:styleId="40">
    <w:name w:val="כותרת 4 תו"/>
    <w:basedOn w:val="a0"/>
    <w:link w:val="4"/>
    <w:uiPriority w:val="9"/>
    <w:semiHidden/>
    <w:rsid w:val="00A436E9"/>
    <w:rPr>
      <w:rFonts w:asciiTheme="majorHAnsi" w:eastAsiaTheme="majorEastAsia" w:hAnsiTheme="majorHAnsi" w:cstheme="majorBidi"/>
      <w:i/>
      <w:iCs/>
      <w:color w:val="2E74B5" w:themeColor="accent1" w:themeShade="BF"/>
    </w:rPr>
  </w:style>
  <w:style w:type="character" w:customStyle="1" w:styleId="small-link-text">
    <w:name w:val="small-link-text"/>
    <w:basedOn w:val="a0"/>
    <w:rsid w:val="00DC42EF"/>
  </w:style>
  <w:style w:type="character" w:customStyle="1" w:styleId="11">
    <w:name w:val="אזכור לא מזוהה1"/>
    <w:basedOn w:val="a0"/>
    <w:uiPriority w:val="99"/>
    <w:semiHidden/>
    <w:unhideWhenUsed/>
    <w:rsid w:val="00EF1FDB"/>
    <w:rPr>
      <w:color w:val="605E5C"/>
      <w:shd w:val="clear" w:color="auto" w:fill="E1DFDD"/>
    </w:rPr>
  </w:style>
  <w:style w:type="paragraph" w:styleId="af7">
    <w:name w:val="Revision"/>
    <w:hidden/>
    <w:uiPriority w:val="99"/>
    <w:semiHidden/>
    <w:rsid w:val="009C49A4"/>
    <w:pPr>
      <w:spacing w:after="0" w:line="240" w:lineRule="auto"/>
    </w:pPr>
  </w:style>
  <w:style w:type="character" w:customStyle="1" w:styleId="23">
    <w:name w:val="אזכור לא מזוהה2"/>
    <w:basedOn w:val="a0"/>
    <w:uiPriority w:val="99"/>
    <w:semiHidden/>
    <w:unhideWhenUsed/>
    <w:rsid w:val="00013086"/>
    <w:rPr>
      <w:color w:val="605E5C"/>
      <w:shd w:val="clear" w:color="auto" w:fill="E1DFDD"/>
    </w:rPr>
  </w:style>
  <w:style w:type="character" w:customStyle="1" w:styleId="Hyperlink0">
    <w:name w:val="Hyperlink.0"/>
    <w:rsid w:val="002E417E"/>
    <w:rPr>
      <w:rFonts w:ascii="Calibri" w:eastAsia="Calibri" w:hAnsi="Calibri" w:cs="Calibri"/>
      <w:color w:val="0000FF"/>
      <w:sz w:val="24"/>
      <w:szCs w:val="24"/>
      <w:u w:val="single" w:color="0000FF"/>
    </w:rPr>
  </w:style>
  <w:style w:type="character" w:styleId="af8">
    <w:name w:val="Unresolved Mention"/>
    <w:basedOn w:val="a0"/>
    <w:uiPriority w:val="99"/>
    <w:semiHidden/>
    <w:unhideWhenUsed/>
    <w:rsid w:val="00A76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92623">
      <w:bodyDiv w:val="1"/>
      <w:marLeft w:val="0"/>
      <w:marRight w:val="0"/>
      <w:marTop w:val="0"/>
      <w:marBottom w:val="0"/>
      <w:divBdr>
        <w:top w:val="none" w:sz="0" w:space="0" w:color="auto"/>
        <w:left w:val="none" w:sz="0" w:space="0" w:color="auto"/>
        <w:bottom w:val="none" w:sz="0" w:space="0" w:color="auto"/>
        <w:right w:val="none" w:sz="0" w:space="0" w:color="auto"/>
      </w:divBdr>
    </w:div>
    <w:div w:id="73820696">
      <w:bodyDiv w:val="1"/>
      <w:marLeft w:val="0"/>
      <w:marRight w:val="0"/>
      <w:marTop w:val="0"/>
      <w:marBottom w:val="0"/>
      <w:divBdr>
        <w:top w:val="none" w:sz="0" w:space="0" w:color="auto"/>
        <w:left w:val="none" w:sz="0" w:space="0" w:color="auto"/>
        <w:bottom w:val="none" w:sz="0" w:space="0" w:color="auto"/>
        <w:right w:val="none" w:sz="0" w:space="0" w:color="auto"/>
      </w:divBdr>
    </w:div>
    <w:div w:id="95374396">
      <w:bodyDiv w:val="1"/>
      <w:marLeft w:val="0"/>
      <w:marRight w:val="0"/>
      <w:marTop w:val="0"/>
      <w:marBottom w:val="0"/>
      <w:divBdr>
        <w:top w:val="none" w:sz="0" w:space="0" w:color="auto"/>
        <w:left w:val="none" w:sz="0" w:space="0" w:color="auto"/>
        <w:bottom w:val="none" w:sz="0" w:space="0" w:color="auto"/>
        <w:right w:val="none" w:sz="0" w:space="0" w:color="auto"/>
      </w:divBdr>
    </w:div>
    <w:div w:id="104034920">
      <w:bodyDiv w:val="1"/>
      <w:marLeft w:val="0"/>
      <w:marRight w:val="0"/>
      <w:marTop w:val="0"/>
      <w:marBottom w:val="0"/>
      <w:divBdr>
        <w:top w:val="none" w:sz="0" w:space="0" w:color="auto"/>
        <w:left w:val="none" w:sz="0" w:space="0" w:color="auto"/>
        <w:bottom w:val="none" w:sz="0" w:space="0" w:color="auto"/>
        <w:right w:val="none" w:sz="0" w:space="0" w:color="auto"/>
      </w:divBdr>
    </w:div>
    <w:div w:id="110633465">
      <w:bodyDiv w:val="1"/>
      <w:marLeft w:val="0"/>
      <w:marRight w:val="0"/>
      <w:marTop w:val="0"/>
      <w:marBottom w:val="0"/>
      <w:divBdr>
        <w:top w:val="none" w:sz="0" w:space="0" w:color="auto"/>
        <w:left w:val="none" w:sz="0" w:space="0" w:color="auto"/>
        <w:bottom w:val="none" w:sz="0" w:space="0" w:color="auto"/>
        <w:right w:val="none" w:sz="0" w:space="0" w:color="auto"/>
      </w:divBdr>
      <w:divsChild>
        <w:div w:id="885412466">
          <w:marLeft w:val="0"/>
          <w:marRight w:val="0"/>
          <w:marTop w:val="0"/>
          <w:marBottom w:val="0"/>
          <w:divBdr>
            <w:top w:val="none" w:sz="0" w:space="0" w:color="auto"/>
            <w:left w:val="none" w:sz="0" w:space="0" w:color="auto"/>
            <w:bottom w:val="none" w:sz="0" w:space="0" w:color="auto"/>
            <w:right w:val="none" w:sz="0" w:space="0" w:color="auto"/>
          </w:divBdr>
        </w:div>
      </w:divsChild>
    </w:div>
    <w:div w:id="121309608">
      <w:bodyDiv w:val="1"/>
      <w:marLeft w:val="0"/>
      <w:marRight w:val="0"/>
      <w:marTop w:val="0"/>
      <w:marBottom w:val="0"/>
      <w:divBdr>
        <w:top w:val="none" w:sz="0" w:space="0" w:color="auto"/>
        <w:left w:val="none" w:sz="0" w:space="0" w:color="auto"/>
        <w:bottom w:val="none" w:sz="0" w:space="0" w:color="auto"/>
        <w:right w:val="none" w:sz="0" w:space="0" w:color="auto"/>
      </w:divBdr>
    </w:div>
    <w:div w:id="123813626">
      <w:bodyDiv w:val="1"/>
      <w:marLeft w:val="0"/>
      <w:marRight w:val="0"/>
      <w:marTop w:val="0"/>
      <w:marBottom w:val="0"/>
      <w:divBdr>
        <w:top w:val="none" w:sz="0" w:space="0" w:color="auto"/>
        <w:left w:val="none" w:sz="0" w:space="0" w:color="auto"/>
        <w:bottom w:val="none" w:sz="0" w:space="0" w:color="auto"/>
        <w:right w:val="none" w:sz="0" w:space="0" w:color="auto"/>
      </w:divBdr>
    </w:div>
    <w:div w:id="134879747">
      <w:bodyDiv w:val="1"/>
      <w:marLeft w:val="0"/>
      <w:marRight w:val="0"/>
      <w:marTop w:val="0"/>
      <w:marBottom w:val="0"/>
      <w:divBdr>
        <w:top w:val="none" w:sz="0" w:space="0" w:color="auto"/>
        <w:left w:val="none" w:sz="0" w:space="0" w:color="auto"/>
        <w:bottom w:val="none" w:sz="0" w:space="0" w:color="auto"/>
        <w:right w:val="none" w:sz="0" w:space="0" w:color="auto"/>
      </w:divBdr>
    </w:div>
    <w:div w:id="159199591">
      <w:bodyDiv w:val="1"/>
      <w:marLeft w:val="0"/>
      <w:marRight w:val="0"/>
      <w:marTop w:val="0"/>
      <w:marBottom w:val="0"/>
      <w:divBdr>
        <w:top w:val="none" w:sz="0" w:space="0" w:color="auto"/>
        <w:left w:val="none" w:sz="0" w:space="0" w:color="auto"/>
        <w:bottom w:val="none" w:sz="0" w:space="0" w:color="auto"/>
        <w:right w:val="none" w:sz="0" w:space="0" w:color="auto"/>
      </w:divBdr>
    </w:div>
    <w:div w:id="166215056">
      <w:bodyDiv w:val="1"/>
      <w:marLeft w:val="0"/>
      <w:marRight w:val="0"/>
      <w:marTop w:val="0"/>
      <w:marBottom w:val="0"/>
      <w:divBdr>
        <w:top w:val="none" w:sz="0" w:space="0" w:color="auto"/>
        <w:left w:val="none" w:sz="0" w:space="0" w:color="auto"/>
        <w:bottom w:val="none" w:sz="0" w:space="0" w:color="auto"/>
        <w:right w:val="none" w:sz="0" w:space="0" w:color="auto"/>
      </w:divBdr>
    </w:div>
    <w:div w:id="215623703">
      <w:bodyDiv w:val="1"/>
      <w:marLeft w:val="0"/>
      <w:marRight w:val="0"/>
      <w:marTop w:val="0"/>
      <w:marBottom w:val="0"/>
      <w:divBdr>
        <w:top w:val="none" w:sz="0" w:space="0" w:color="auto"/>
        <w:left w:val="none" w:sz="0" w:space="0" w:color="auto"/>
        <w:bottom w:val="none" w:sz="0" w:space="0" w:color="auto"/>
        <w:right w:val="none" w:sz="0" w:space="0" w:color="auto"/>
      </w:divBdr>
    </w:div>
    <w:div w:id="235941356">
      <w:bodyDiv w:val="1"/>
      <w:marLeft w:val="0"/>
      <w:marRight w:val="0"/>
      <w:marTop w:val="0"/>
      <w:marBottom w:val="0"/>
      <w:divBdr>
        <w:top w:val="none" w:sz="0" w:space="0" w:color="auto"/>
        <w:left w:val="none" w:sz="0" w:space="0" w:color="auto"/>
        <w:bottom w:val="none" w:sz="0" w:space="0" w:color="auto"/>
        <w:right w:val="none" w:sz="0" w:space="0" w:color="auto"/>
      </w:divBdr>
    </w:div>
    <w:div w:id="257520564">
      <w:bodyDiv w:val="1"/>
      <w:marLeft w:val="0"/>
      <w:marRight w:val="0"/>
      <w:marTop w:val="0"/>
      <w:marBottom w:val="0"/>
      <w:divBdr>
        <w:top w:val="none" w:sz="0" w:space="0" w:color="auto"/>
        <w:left w:val="none" w:sz="0" w:space="0" w:color="auto"/>
        <w:bottom w:val="none" w:sz="0" w:space="0" w:color="auto"/>
        <w:right w:val="none" w:sz="0" w:space="0" w:color="auto"/>
      </w:divBdr>
      <w:divsChild>
        <w:div w:id="1694653659">
          <w:marLeft w:val="0"/>
          <w:marRight w:val="0"/>
          <w:marTop w:val="0"/>
          <w:marBottom w:val="0"/>
          <w:divBdr>
            <w:top w:val="none" w:sz="0" w:space="0" w:color="auto"/>
            <w:left w:val="none" w:sz="0" w:space="0" w:color="auto"/>
            <w:bottom w:val="none" w:sz="0" w:space="0" w:color="auto"/>
            <w:right w:val="none" w:sz="0" w:space="0" w:color="auto"/>
          </w:divBdr>
        </w:div>
        <w:div w:id="1500463005">
          <w:marLeft w:val="0"/>
          <w:marRight w:val="0"/>
          <w:marTop w:val="0"/>
          <w:marBottom w:val="0"/>
          <w:divBdr>
            <w:top w:val="none" w:sz="0" w:space="0" w:color="auto"/>
            <w:left w:val="none" w:sz="0" w:space="0" w:color="auto"/>
            <w:bottom w:val="none" w:sz="0" w:space="0" w:color="auto"/>
            <w:right w:val="none" w:sz="0" w:space="0" w:color="auto"/>
          </w:divBdr>
        </w:div>
      </w:divsChild>
    </w:div>
    <w:div w:id="289439593">
      <w:bodyDiv w:val="1"/>
      <w:marLeft w:val="0"/>
      <w:marRight w:val="0"/>
      <w:marTop w:val="0"/>
      <w:marBottom w:val="0"/>
      <w:divBdr>
        <w:top w:val="none" w:sz="0" w:space="0" w:color="auto"/>
        <w:left w:val="none" w:sz="0" w:space="0" w:color="auto"/>
        <w:bottom w:val="none" w:sz="0" w:space="0" w:color="auto"/>
        <w:right w:val="none" w:sz="0" w:space="0" w:color="auto"/>
      </w:divBdr>
    </w:div>
    <w:div w:id="353773033">
      <w:bodyDiv w:val="1"/>
      <w:marLeft w:val="0"/>
      <w:marRight w:val="0"/>
      <w:marTop w:val="0"/>
      <w:marBottom w:val="0"/>
      <w:divBdr>
        <w:top w:val="none" w:sz="0" w:space="0" w:color="auto"/>
        <w:left w:val="none" w:sz="0" w:space="0" w:color="auto"/>
        <w:bottom w:val="none" w:sz="0" w:space="0" w:color="auto"/>
        <w:right w:val="none" w:sz="0" w:space="0" w:color="auto"/>
      </w:divBdr>
    </w:div>
    <w:div w:id="361125867">
      <w:bodyDiv w:val="1"/>
      <w:marLeft w:val="0"/>
      <w:marRight w:val="0"/>
      <w:marTop w:val="0"/>
      <w:marBottom w:val="0"/>
      <w:divBdr>
        <w:top w:val="none" w:sz="0" w:space="0" w:color="auto"/>
        <w:left w:val="none" w:sz="0" w:space="0" w:color="auto"/>
        <w:bottom w:val="none" w:sz="0" w:space="0" w:color="auto"/>
        <w:right w:val="none" w:sz="0" w:space="0" w:color="auto"/>
      </w:divBdr>
    </w:div>
    <w:div w:id="368188642">
      <w:bodyDiv w:val="1"/>
      <w:marLeft w:val="0"/>
      <w:marRight w:val="0"/>
      <w:marTop w:val="0"/>
      <w:marBottom w:val="0"/>
      <w:divBdr>
        <w:top w:val="none" w:sz="0" w:space="0" w:color="auto"/>
        <w:left w:val="none" w:sz="0" w:space="0" w:color="auto"/>
        <w:bottom w:val="none" w:sz="0" w:space="0" w:color="auto"/>
        <w:right w:val="none" w:sz="0" w:space="0" w:color="auto"/>
      </w:divBdr>
    </w:div>
    <w:div w:id="386606996">
      <w:bodyDiv w:val="1"/>
      <w:marLeft w:val="0"/>
      <w:marRight w:val="0"/>
      <w:marTop w:val="0"/>
      <w:marBottom w:val="0"/>
      <w:divBdr>
        <w:top w:val="none" w:sz="0" w:space="0" w:color="auto"/>
        <w:left w:val="none" w:sz="0" w:space="0" w:color="auto"/>
        <w:bottom w:val="none" w:sz="0" w:space="0" w:color="auto"/>
        <w:right w:val="none" w:sz="0" w:space="0" w:color="auto"/>
      </w:divBdr>
    </w:div>
    <w:div w:id="420686328">
      <w:bodyDiv w:val="1"/>
      <w:marLeft w:val="0"/>
      <w:marRight w:val="0"/>
      <w:marTop w:val="0"/>
      <w:marBottom w:val="0"/>
      <w:divBdr>
        <w:top w:val="none" w:sz="0" w:space="0" w:color="auto"/>
        <w:left w:val="none" w:sz="0" w:space="0" w:color="auto"/>
        <w:bottom w:val="none" w:sz="0" w:space="0" w:color="auto"/>
        <w:right w:val="none" w:sz="0" w:space="0" w:color="auto"/>
      </w:divBdr>
    </w:div>
    <w:div w:id="431121992">
      <w:bodyDiv w:val="1"/>
      <w:marLeft w:val="0"/>
      <w:marRight w:val="0"/>
      <w:marTop w:val="0"/>
      <w:marBottom w:val="0"/>
      <w:divBdr>
        <w:top w:val="none" w:sz="0" w:space="0" w:color="auto"/>
        <w:left w:val="none" w:sz="0" w:space="0" w:color="auto"/>
        <w:bottom w:val="none" w:sz="0" w:space="0" w:color="auto"/>
        <w:right w:val="none" w:sz="0" w:space="0" w:color="auto"/>
      </w:divBdr>
    </w:div>
    <w:div w:id="468085727">
      <w:bodyDiv w:val="1"/>
      <w:marLeft w:val="0"/>
      <w:marRight w:val="0"/>
      <w:marTop w:val="0"/>
      <w:marBottom w:val="0"/>
      <w:divBdr>
        <w:top w:val="none" w:sz="0" w:space="0" w:color="auto"/>
        <w:left w:val="none" w:sz="0" w:space="0" w:color="auto"/>
        <w:bottom w:val="none" w:sz="0" w:space="0" w:color="auto"/>
        <w:right w:val="none" w:sz="0" w:space="0" w:color="auto"/>
      </w:divBdr>
    </w:div>
    <w:div w:id="486366775">
      <w:bodyDiv w:val="1"/>
      <w:marLeft w:val="0"/>
      <w:marRight w:val="0"/>
      <w:marTop w:val="0"/>
      <w:marBottom w:val="0"/>
      <w:divBdr>
        <w:top w:val="none" w:sz="0" w:space="0" w:color="auto"/>
        <w:left w:val="none" w:sz="0" w:space="0" w:color="auto"/>
        <w:bottom w:val="none" w:sz="0" w:space="0" w:color="auto"/>
        <w:right w:val="none" w:sz="0" w:space="0" w:color="auto"/>
      </w:divBdr>
    </w:div>
    <w:div w:id="524712509">
      <w:bodyDiv w:val="1"/>
      <w:marLeft w:val="0"/>
      <w:marRight w:val="0"/>
      <w:marTop w:val="0"/>
      <w:marBottom w:val="0"/>
      <w:divBdr>
        <w:top w:val="none" w:sz="0" w:space="0" w:color="auto"/>
        <w:left w:val="none" w:sz="0" w:space="0" w:color="auto"/>
        <w:bottom w:val="none" w:sz="0" w:space="0" w:color="auto"/>
        <w:right w:val="none" w:sz="0" w:space="0" w:color="auto"/>
      </w:divBdr>
    </w:div>
    <w:div w:id="557791408">
      <w:bodyDiv w:val="1"/>
      <w:marLeft w:val="0"/>
      <w:marRight w:val="0"/>
      <w:marTop w:val="0"/>
      <w:marBottom w:val="0"/>
      <w:divBdr>
        <w:top w:val="none" w:sz="0" w:space="0" w:color="auto"/>
        <w:left w:val="none" w:sz="0" w:space="0" w:color="auto"/>
        <w:bottom w:val="none" w:sz="0" w:space="0" w:color="auto"/>
        <w:right w:val="none" w:sz="0" w:space="0" w:color="auto"/>
      </w:divBdr>
    </w:div>
    <w:div w:id="565577841">
      <w:bodyDiv w:val="1"/>
      <w:marLeft w:val="0"/>
      <w:marRight w:val="0"/>
      <w:marTop w:val="0"/>
      <w:marBottom w:val="0"/>
      <w:divBdr>
        <w:top w:val="none" w:sz="0" w:space="0" w:color="auto"/>
        <w:left w:val="none" w:sz="0" w:space="0" w:color="auto"/>
        <w:bottom w:val="none" w:sz="0" w:space="0" w:color="auto"/>
        <w:right w:val="none" w:sz="0" w:space="0" w:color="auto"/>
      </w:divBdr>
    </w:div>
    <w:div w:id="571358401">
      <w:bodyDiv w:val="1"/>
      <w:marLeft w:val="0"/>
      <w:marRight w:val="0"/>
      <w:marTop w:val="0"/>
      <w:marBottom w:val="0"/>
      <w:divBdr>
        <w:top w:val="none" w:sz="0" w:space="0" w:color="auto"/>
        <w:left w:val="none" w:sz="0" w:space="0" w:color="auto"/>
        <w:bottom w:val="none" w:sz="0" w:space="0" w:color="auto"/>
        <w:right w:val="none" w:sz="0" w:space="0" w:color="auto"/>
      </w:divBdr>
    </w:div>
    <w:div w:id="593055800">
      <w:bodyDiv w:val="1"/>
      <w:marLeft w:val="0"/>
      <w:marRight w:val="0"/>
      <w:marTop w:val="0"/>
      <w:marBottom w:val="0"/>
      <w:divBdr>
        <w:top w:val="none" w:sz="0" w:space="0" w:color="auto"/>
        <w:left w:val="none" w:sz="0" w:space="0" w:color="auto"/>
        <w:bottom w:val="none" w:sz="0" w:space="0" w:color="auto"/>
        <w:right w:val="none" w:sz="0" w:space="0" w:color="auto"/>
      </w:divBdr>
    </w:div>
    <w:div w:id="603807102">
      <w:bodyDiv w:val="1"/>
      <w:marLeft w:val="0"/>
      <w:marRight w:val="0"/>
      <w:marTop w:val="0"/>
      <w:marBottom w:val="0"/>
      <w:divBdr>
        <w:top w:val="none" w:sz="0" w:space="0" w:color="auto"/>
        <w:left w:val="none" w:sz="0" w:space="0" w:color="auto"/>
        <w:bottom w:val="none" w:sz="0" w:space="0" w:color="auto"/>
        <w:right w:val="none" w:sz="0" w:space="0" w:color="auto"/>
      </w:divBdr>
    </w:div>
    <w:div w:id="627977999">
      <w:bodyDiv w:val="1"/>
      <w:marLeft w:val="0"/>
      <w:marRight w:val="0"/>
      <w:marTop w:val="0"/>
      <w:marBottom w:val="0"/>
      <w:divBdr>
        <w:top w:val="none" w:sz="0" w:space="0" w:color="auto"/>
        <w:left w:val="none" w:sz="0" w:space="0" w:color="auto"/>
        <w:bottom w:val="none" w:sz="0" w:space="0" w:color="auto"/>
        <w:right w:val="none" w:sz="0" w:space="0" w:color="auto"/>
      </w:divBdr>
    </w:div>
    <w:div w:id="645553831">
      <w:bodyDiv w:val="1"/>
      <w:marLeft w:val="0"/>
      <w:marRight w:val="0"/>
      <w:marTop w:val="0"/>
      <w:marBottom w:val="0"/>
      <w:divBdr>
        <w:top w:val="none" w:sz="0" w:space="0" w:color="auto"/>
        <w:left w:val="none" w:sz="0" w:space="0" w:color="auto"/>
        <w:bottom w:val="none" w:sz="0" w:space="0" w:color="auto"/>
        <w:right w:val="none" w:sz="0" w:space="0" w:color="auto"/>
      </w:divBdr>
    </w:div>
    <w:div w:id="708339907">
      <w:bodyDiv w:val="1"/>
      <w:marLeft w:val="0"/>
      <w:marRight w:val="0"/>
      <w:marTop w:val="0"/>
      <w:marBottom w:val="0"/>
      <w:divBdr>
        <w:top w:val="none" w:sz="0" w:space="0" w:color="auto"/>
        <w:left w:val="none" w:sz="0" w:space="0" w:color="auto"/>
        <w:bottom w:val="none" w:sz="0" w:space="0" w:color="auto"/>
        <w:right w:val="none" w:sz="0" w:space="0" w:color="auto"/>
      </w:divBdr>
    </w:div>
    <w:div w:id="717095812">
      <w:bodyDiv w:val="1"/>
      <w:marLeft w:val="0"/>
      <w:marRight w:val="0"/>
      <w:marTop w:val="0"/>
      <w:marBottom w:val="0"/>
      <w:divBdr>
        <w:top w:val="none" w:sz="0" w:space="0" w:color="auto"/>
        <w:left w:val="none" w:sz="0" w:space="0" w:color="auto"/>
        <w:bottom w:val="none" w:sz="0" w:space="0" w:color="auto"/>
        <w:right w:val="none" w:sz="0" w:space="0" w:color="auto"/>
      </w:divBdr>
    </w:div>
    <w:div w:id="743138117">
      <w:bodyDiv w:val="1"/>
      <w:marLeft w:val="0"/>
      <w:marRight w:val="0"/>
      <w:marTop w:val="0"/>
      <w:marBottom w:val="0"/>
      <w:divBdr>
        <w:top w:val="none" w:sz="0" w:space="0" w:color="auto"/>
        <w:left w:val="none" w:sz="0" w:space="0" w:color="auto"/>
        <w:bottom w:val="none" w:sz="0" w:space="0" w:color="auto"/>
        <w:right w:val="none" w:sz="0" w:space="0" w:color="auto"/>
      </w:divBdr>
    </w:div>
    <w:div w:id="801925027">
      <w:bodyDiv w:val="1"/>
      <w:marLeft w:val="0"/>
      <w:marRight w:val="0"/>
      <w:marTop w:val="0"/>
      <w:marBottom w:val="0"/>
      <w:divBdr>
        <w:top w:val="none" w:sz="0" w:space="0" w:color="auto"/>
        <w:left w:val="none" w:sz="0" w:space="0" w:color="auto"/>
        <w:bottom w:val="none" w:sz="0" w:space="0" w:color="auto"/>
        <w:right w:val="none" w:sz="0" w:space="0" w:color="auto"/>
      </w:divBdr>
    </w:div>
    <w:div w:id="827020009">
      <w:bodyDiv w:val="1"/>
      <w:marLeft w:val="0"/>
      <w:marRight w:val="0"/>
      <w:marTop w:val="0"/>
      <w:marBottom w:val="0"/>
      <w:divBdr>
        <w:top w:val="none" w:sz="0" w:space="0" w:color="auto"/>
        <w:left w:val="none" w:sz="0" w:space="0" w:color="auto"/>
        <w:bottom w:val="none" w:sz="0" w:space="0" w:color="auto"/>
        <w:right w:val="none" w:sz="0" w:space="0" w:color="auto"/>
      </w:divBdr>
    </w:div>
    <w:div w:id="830103181">
      <w:bodyDiv w:val="1"/>
      <w:marLeft w:val="0"/>
      <w:marRight w:val="0"/>
      <w:marTop w:val="0"/>
      <w:marBottom w:val="0"/>
      <w:divBdr>
        <w:top w:val="none" w:sz="0" w:space="0" w:color="auto"/>
        <w:left w:val="none" w:sz="0" w:space="0" w:color="auto"/>
        <w:bottom w:val="none" w:sz="0" w:space="0" w:color="auto"/>
        <w:right w:val="none" w:sz="0" w:space="0" w:color="auto"/>
      </w:divBdr>
    </w:div>
    <w:div w:id="845941516">
      <w:bodyDiv w:val="1"/>
      <w:marLeft w:val="0"/>
      <w:marRight w:val="0"/>
      <w:marTop w:val="0"/>
      <w:marBottom w:val="0"/>
      <w:divBdr>
        <w:top w:val="none" w:sz="0" w:space="0" w:color="auto"/>
        <w:left w:val="none" w:sz="0" w:space="0" w:color="auto"/>
        <w:bottom w:val="none" w:sz="0" w:space="0" w:color="auto"/>
        <w:right w:val="none" w:sz="0" w:space="0" w:color="auto"/>
      </w:divBdr>
    </w:div>
    <w:div w:id="908729096">
      <w:bodyDiv w:val="1"/>
      <w:marLeft w:val="0"/>
      <w:marRight w:val="0"/>
      <w:marTop w:val="0"/>
      <w:marBottom w:val="0"/>
      <w:divBdr>
        <w:top w:val="none" w:sz="0" w:space="0" w:color="auto"/>
        <w:left w:val="none" w:sz="0" w:space="0" w:color="auto"/>
        <w:bottom w:val="none" w:sz="0" w:space="0" w:color="auto"/>
        <w:right w:val="none" w:sz="0" w:space="0" w:color="auto"/>
      </w:divBdr>
    </w:div>
    <w:div w:id="919875545">
      <w:bodyDiv w:val="1"/>
      <w:marLeft w:val="0"/>
      <w:marRight w:val="0"/>
      <w:marTop w:val="0"/>
      <w:marBottom w:val="0"/>
      <w:divBdr>
        <w:top w:val="none" w:sz="0" w:space="0" w:color="auto"/>
        <w:left w:val="none" w:sz="0" w:space="0" w:color="auto"/>
        <w:bottom w:val="none" w:sz="0" w:space="0" w:color="auto"/>
        <w:right w:val="none" w:sz="0" w:space="0" w:color="auto"/>
      </w:divBdr>
    </w:div>
    <w:div w:id="942565820">
      <w:bodyDiv w:val="1"/>
      <w:marLeft w:val="0"/>
      <w:marRight w:val="0"/>
      <w:marTop w:val="0"/>
      <w:marBottom w:val="0"/>
      <w:divBdr>
        <w:top w:val="none" w:sz="0" w:space="0" w:color="auto"/>
        <w:left w:val="none" w:sz="0" w:space="0" w:color="auto"/>
        <w:bottom w:val="none" w:sz="0" w:space="0" w:color="auto"/>
        <w:right w:val="none" w:sz="0" w:space="0" w:color="auto"/>
      </w:divBdr>
      <w:divsChild>
        <w:div w:id="968781710">
          <w:marLeft w:val="0"/>
          <w:marRight w:val="0"/>
          <w:marTop w:val="0"/>
          <w:marBottom w:val="0"/>
          <w:divBdr>
            <w:top w:val="none" w:sz="0" w:space="0" w:color="auto"/>
            <w:left w:val="none" w:sz="0" w:space="0" w:color="auto"/>
            <w:bottom w:val="none" w:sz="0" w:space="0" w:color="auto"/>
            <w:right w:val="none" w:sz="0" w:space="0" w:color="auto"/>
          </w:divBdr>
          <w:divsChild>
            <w:div w:id="852693101">
              <w:marLeft w:val="0"/>
              <w:marRight w:val="0"/>
              <w:marTop w:val="0"/>
              <w:marBottom w:val="0"/>
              <w:divBdr>
                <w:top w:val="none" w:sz="0" w:space="0" w:color="auto"/>
                <w:left w:val="none" w:sz="0" w:space="0" w:color="auto"/>
                <w:bottom w:val="none" w:sz="0" w:space="0" w:color="auto"/>
                <w:right w:val="none" w:sz="0" w:space="0" w:color="auto"/>
              </w:divBdr>
              <w:divsChild>
                <w:div w:id="780610568">
                  <w:marLeft w:val="0"/>
                  <w:marRight w:val="0"/>
                  <w:marTop w:val="0"/>
                  <w:marBottom w:val="0"/>
                  <w:divBdr>
                    <w:top w:val="none" w:sz="0" w:space="0" w:color="auto"/>
                    <w:left w:val="none" w:sz="0" w:space="0" w:color="auto"/>
                    <w:bottom w:val="none" w:sz="0" w:space="0" w:color="auto"/>
                    <w:right w:val="none" w:sz="0" w:space="0" w:color="auto"/>
                  </w:divBdr>
                  <w:divsChild>
                    <w:div w:id="37822717">
                      <w:marLeft w:val="0"/>
                      <w:marRight w:val="0"/>
                      <w:marTop w:val="0"/>
                      <w:marBottom w:val="0"/>
                      <w:divBdr>
                        <w:top w:val="none" w:sz="0" w:space="0" w:color="auto"/>
                        <w:left w:val="none" w:sz="0" w:space="0" w:color="auto"/>
                        <w:bottom w:val="none" w:sz="0" w:space="0" w:color="auto"/>
                        <w:right w:val="none" w:sz="0" w:space="0" w:color="auto"/>
                      </w:divBdr>
                    </w:div>
                    <w:div w:id="71591624">
                      <w:marLeft w:val="0"/>
                      <w:marRight w:val="0"/>
                      <w:marTop w:val="0"/>
                      <w:marBottom w:val="0"/>
                      <w:divBdr>
                        <w:top w:val="none" w:sz="0" w:space="0" w:color="auto"/>
                        <w:left w:val="none" w:sz="0" w:space="0" w:color="auto"/>
                        <w:bottom w:val="none" w:sz="0" w:space="0" w:color="auto"/>
                        <w:right w:val="none" w:sz="0" w:space="0" w:color="auto"/>
                      </w:divBdr>
                    </w:div>
                    <w:div w:id="87890980">
                      <w:marLeft w:val="0"/>
                      <w:marRight w:val="0"/>
                      <w:marTop w:val="0"/>
                      <w:marBottom w:val="0"/>
                      <w:divBdr>
                        <w:top w:val="none" w:sz="0" w:space="0" w:color="auto"/>
                        <w:left w:val="none" w:sz="0" w:space="0" w:color="auto"/>
                        <w:bottom w:val="none" w:sz="0" w:space="0" w:color="auto"/>
                        <w:right w:val="none" w:sz="0" w:space="0" w:color="auto"/>
                      </w:divBdr>
                    </w:div>
                    <w:div w:id="115610276">
                      <w:marLeft w:val="0"/>
                      <w:marRight w:val="0"/>
                      <w:marTop w:val="0"/>
                      <w:marBottom w:val="0"/>
                      <w:divBdr>
                        <w:top w:val="none" w:sz="0" w:space="0" w:color="auto"/>
                        <w:left w:val="none" w:sz="0" w:space="0" w:color="auto"/>
                        <w:bottom w:val="none" w:sz="0" w:space="0" w:color="auto"/>
                        <w:right w:val="none" w:sz="0" w:space="0" w:color="auto"/>
                      </w:divBdr>
                    </w:div>
                    <w:div w:id="126434216">
                      <w:marLeft w:val="0"/>
                      <w:marRight w:val="0"/>
                      <w:marTop w:val="0"/>
                      <w:marBottom w:val="0"/>
                      <w:divBdr>
                        <w:top w:val="none" w:sz="0" w:space="0" w:color="auto"/>
                        <w:left w:val="none" w:sz="0" w:space="0" w:color="auto"/>
                        <w:bottom w:val="none" w:sz="0" w:space="0" w:color="auto"/>
                        <w:right w:val="none" w:sz="0" w:space="0" w:color="auto"/>
                      </w:divBdr>
                    </w:div>
                    <w:div w:id="129709917">
                      <w:marLeft w:val="0"/>
                      <w:marRight w:val="0"/>
                      <w:marTop w:val="0"/>
                      <w:marBottom w:val="0"/>
                      <w:divBdr>
                        <w:top w:val="none" w:sz="0" w:space="0" w:color="auto"/>
                        <w:left w:val="none" w:sz="0" w:space="0" w:color="auto"/>
                        <w:bottom w:val="none" w:sz="0" w:space="0" w:color="auto"/>
                        <w:right w:val="none" w:sz="0" w:space="0" w:color="auto"/>
                      </w:divBdr>
                    </w:div>
                    <w:div w:id="134369856">
                      <w:marLeft w:val="0"/>
                      <w:marRight w:val="0"/>
                      <w:marTop w:val="0"/>
                      <w:marBottom w:val="0"/>
                      <w:divBdr>
                        <w:top w:val="none" w:sz="0" w:space="0" w:color="auto"/>
                        <w:left w:val="none" w:sz="0" w:space="0" w:color="auto"/>
                        <w:bottom w:val="none" w:sz="0" w:space="0" w:color="auto"/>
                        <w:right w:val="none" w:sz="0" w:space="0" w:color="auto"/>
                      </w:divBdr>
                    </w:div>
                    <w:div w:id="150216634">
                      <w:marLeft w:val="0"/>
                      <w:marRight w:val="0"/>
                      <w:marTop w:val="0"/>
                      <w:marBottom w:val="0"/>
                      <w:divBdr>
                        <w:top w:val="none" w:sz="0" w:space="0" w:color="auto"/>
                        <w:left w:val="none" w:sz="0" w:space="0" w:color="auto"/>
                        <w:bottom w:val="none" w:sz="0" w:space="0" w:color="auto"/>
                        <w:right w:val="none" w:sz="0" w:space="0" w:color="auto"/>
                      </w:divBdr>
                    </w:div>
                    <w:div w:id="181096928">
                      <w:marLeft w:val="0"/>
                      <w:marRight w:val="0"/>
                      <w:marTop w:val="0"/>
                      <w:marBottom w:val="0"/>
                      <w:divBdr>
                        <w:top w:val="none" w:sz="0" w:space="0" w:color="auto"/>
                        <w:left w:val="none" w:sz="0" w:space="0" w:color="auto"/>
                        <w:bottom w:val="none" w:sz="0" w:space="0" w:color="auto"/>
                        <w:right w:val="none" w:sz="0" w:space="0" w:color="auto"/>
                      </w:divBdr>
                    </w:div>
                    <w:div w:id="260844410">
                      <w:marLeft w:val="0"/>
                      <w:marRight w:val="0"/>
                      <w:marTop w:val="0"/>
                      <w:marBottom w:val="0"/>
                      <w:divBdr>
                        <w:top w:val="none" w:sz="0" w:space="0" w:color="auto"/>
                        <w:left w:val="none" w:sz="0" w:space="0" w:color="auto"/>
                        <w:bottom w:val="none" w:sz="0" w:space="0" w:color="auto"/>
                        <w:right w:val="none" w:sz="0" w:space="0" w:color="auto"/>
                      </w:divBdr>
                    </w:div>
                    <w:div w:id="291061222">
                      <w:marLeft w:val="0"/>
                      <w:marRight w:val="0"/>
                      <w:marTop w:val="0"/>
                      <w:marBottom w:val="0"/>
                      <w:divBdr>
                        <w:top w:val="none" w:sz="0" w:space="0" w:color="auto"/>
                        <w:left w:val="none" w:sz="0" w:space="0" w:color="auto"/>
                        <w:bottom w:val="none" w:sz="0" w:space="0" w:color="auto"/>
                        <w:right w:val="none" w:sz="0" w:space="0" w:color="auto"/>
                      </w:divBdr>
                    </w:div>
                    <w:div w:id="300773877">
                      <w:marLeft w:val="0"/>
                      <w:marRight w:val="0"/>
                      <w:marTop w:val="0"/>
                      <w:marBottom w:val="0"/>
                      <w:divBdr>
                        <w:top w:val="none" w:sz="0" w:space="0" w:color="auto"/>
                        <w:left w:val="none" w:sz="0" w:space="0" w:color="auto"/>
                        <w:bottom w:val="none" w:sz="0" w:space="0" w:color="auto"/>
                        <w:right w:val="none" w:sz="0" w:space="0" w:color="auto"/>
                      </w:divBdr>
                    </w:div>
                    <w:div w:id="312608773">
                      <w:marLeft w:val="0"/>
                      <w:marRight w:val="0"/>
                      <w:marTop w:val="0"/>
                      <w:marBottom w:val="0"/>
                      <w:divBdr>
                        <w:top w:val="none" w:sz="0" w:space="0" w:color="auto"/>
                        <w:left w:val="none" w:sz="0" w:space="0" w:color="auto"/>
                        <w:bottom w:val="none" w:sz="0" w:space="0" w:color="auto"/>
                        <w:right w:val="none" w:sz="0" w:space="0" w:color="auto"/>
                      </w:divBdr>
                    </w:div>
                    <w:div w:id="330989527">
                      <w:marLeft w:val="0"/>
                      <w:marRight w:val="0"/>
                      <w:marTop w:val="0"/>
                      <w:marBottom w:val="0"/>
                      <w:divBdr>
                        <w:top w:val="none" w:sz="0" w:space="0" w:color="auto"/>
                        <w:left w:val="none" w:sz="0" w:space="0" w:color="auto"/>
                        <w:bottom w:val="none" w:sz="0" w:space="0" w:color="auto"/>
                        <w:right w:val="none" w:sz="0" w:space="0" w:color="auto"/>
                      </w:divBdr>
                    </w:div>
                    <w:div w:id="342123525">
                      <w:marLeft w:val="0"/>
                      <w:marRight w:val="0"/>
                      <w:marTop w:val="0"/>
                      <w:marBottom w:val="0"/>
                      <w:divBdr>
                        <w:top w:val="none" w:sz="0" w:space="0" w:color="auto"/>
                        <w:left w:val="none" w:sz="0" w:space="0" w:color="auto"/>
                        <w:bottom w:val="none" w:sz="0" w:space="0" w:color="auto"/>
                        <w:right w:val="none" w:sz="0" w:space="0" w:color="auto"/>
                      </w:divBdr>
                    </w:div>
                    <w:div w:id="369111348">
                      <w:marLeft w:val="0"/>
                      <w:marRight w:val="0"/>
                      <w:marTop w:val="0"/>
                      <w:marBottom w:val="0"/>
                      <w:divBdr>
                        <w:top w:val="none" w:sz="0" w:space="0" w:color="auto"/>
                        <w:left w:val="none" w:sz="0" w:space="0" w:color="auto"/>
                        <w:bottom w:val="none" w:sz="0" w:space="0" w:color="auto"/>
                        <w:right w:val="none" w:sz="0" w:space="0" w:color="auto"/>
                      </w:divBdr>
                    </w:div>
                    <w:div w:id="385302339">
                      <w:marLeft w:val="0"/>
                      <w:marRight w:val="0"/>
                      <w:marTop w:val="0"/>
                      <w:marBottom w:val="0"/>
                      <w:divBdr>
                        <w:top w:val="none" w:sz="0" w:space="0" w:color="auto"/>
                        <w:left w:val="none" w:sz="0" w:space="0" w:color="auto"/>
                        <w:bottom w:val="none" w:sz="0" w:space="0" w:color="auto"/>
                        <w:right w:val="none" w:sz="0" w:space="0" w:color="auto"/>
                      </w:divBdr>
                    </w:div>
                    <w:div w:id="443962336">
                      <w:marLeft w:val="0"/>
                      <w:marRight w:val="0"/>
                      <w:marTop w:val="0"/>
                      <w:marBottom w:val="0"/>
                      <w:divBdr>
                        <w:top w:val="none" w:sz="0" w:space="0" w:color="auto"/>
                        <w:left w:val="none" w:sz="0" w:space="0" w:color="auto"/>
                        <w:bottom w:val="none" w:sz="0" w:space="0" w:color="auto"/>
                        <w:right w:val="none" w:sz="0" w:space="0" w:color="auto"/>
                      </w:divBdr>
                    </w:div>
                    <w:div w:id="445319344">
                      <w:marLeft w:val="0"/>
                      <w:marRight w:val="0"/>
                      <w:marTop w:val="0"/>
                      <w:marBottom w:val="0"/>
                      <w:divBdr>
                        <w:top w:val="none" w:sz="0" w:space="0" w:color="auto"/>
                        <w:left w:val="none" w:sz="0" w:space="0" w:color="auto"/>
                        <w:bottom w:val="none" w:sz="0" w:space="0" w:color="auto"/>
                        <w:right w:val="none" w:sz="0" w:space="0" w:color="auto"/>
                      </w:divBdr>
                    </w:div>
                    <w:div w:id="451095165">
                      <w:marLeft w:val="0"/>
                      <w:marRight w:val="0"/>
                      <w:marTop w:val="0"/>
                      <w:marBottom w:val="0"/>
                      <w:divBdr>
                        <w:top w:val="none" w:sz="0" w:space="0" w:color="auto"/>
                        <w:left w:val="none" w:sz="0" w:space="0" w:color="auto"/>
                        <w:bottom w:val="none" w:sz="0" w:space="0" w:color="auto"/>
                        <w:right w:val="none" w:sz="0" w:space="0" w:color="auto"/>
                      </w:divBdr>
                    </w:div>
                    <w:div w:id="460808650">
                      <w:marLeft w:val="0"/>
                      <w:marRight w:val="0"/>
                      <w:marTop w:val="0"/>
                      <w:marBottom w:val="0"/>
                      <w:divBdr>
                        <w:top w:val="none" w:sz="0" w:space="0" w:color="auto"/>
                        <w:left w:val="none" w:sz="0" w:space="0" w:color="auto"/>
                        <w:bottom w:val="none" w:sz="0" w:space="0" w:color="auto"/>
                        <w:right w:val="none" w:sz="0" w:space="0" w:color="auto"/>
                      </w:divBdr>
                    </w:div>
                    <w:div w:id="462817552">
                      <w:marLeft w:val="0"/>
                      <w:marRight w:val="0"/>
                      <w:marTop w:val="0"/>
                      <w:marBottom w:val="0"/>
                      <w:divBdr>
                        <w:top w:val="none" w:sz="0" w:space="0" w:color="auto"/>
                        <w:left w:val="none" w:sz="0" w:space="0" w:color="auto"/>
                        <w:bottom w:val="none" w:sz="0" w:space="0" w:color="auto"/>
                        <w:right w:val="none" w:sz="0" w:space="0" w:color="auto"/>
                      </w:divBdr>
                    </w:div>
                    <w:div w:id="493841760">
                      <w:marLeft w:val="0"/>
                      <w:marRight w:val="0"/>
                      <w:marTop w:val="0"/>
                      <w:marBottom w:val="0"/>
                      <w:divBdr>
                        <w:top w:val="none" w:sz="0" w:space="0" w:color="auto"/>
                        <w:left w:val="none" w:sz="0" w:space="0" w:color="auto"/>
                        <w:bottom w:val="none" w:sz="0" w:space="0" w:color="auto"/>
                        <w:right w:val="none" w:sz="0" w:space="0" w:color="auto"/>
                      </w:divBdr>
                    </w:div>
                    <w:div w:id="534005184">
                      <w:marLeft w:val="0"/>
                      <w:marRight w:val="0"/>
                      <w:marTop w:val="0"/>
                      <w:marBottom w:val="0"/>
                      <w:divBdr>
                        <w:top w:val="none" w:sz="0" w:space="0" w:color="auto"/>
                        <w:left w:val="none" w:sz="0" w:space="0" w:color="auto"/>
                        <w:bottom w:val="none" w:sz="0" w:space="0" w:color="auto"/>
                        <w:right w:val="none" w:sz="0" w:space="0" w:color="auto"/>
                      </w:divBdr>
                    </w:div>
                    <w:div w:id="535118112">
                      <w:marLeft w:val="0"/>
                      <w:marRight w:val="0"/>
                      <w:marTop w:val="0"/>
                      <w:marBottom w:val="0"/>
                      <w:divBdr>
                        <w:top w:val="none" w:sz="0" w:space="0" w:color="auto"/>
                        <w:left w:val="none" w:sz="0" w:space="0" w:color="auto"/>
                        <w:bottom w:val="none" w:sz="0" w:space="0" w:color="auto"/>
                        <w:right w:val="none" w:sz="0" w:space="0" w:color="auto"/>
                      </w:divBdr>
                    </w:div>
                    <w:div w:id="553079136">
                      <w:marLeft w:val="0"/>
                      <w:marRight w:val="0"/>
                      <w:marTop w:val="0"/>
                      <w:marBottom w:val="0"/>
                      <w:divBdr>
                        <w:top w:val="none" w:sz="0" w:space="0" w:color="auto"/>
                        <w:left w:val="none" w:sz="0" w:space="0" w:color="auto"/>
                        <w:bottom w:val="none" w:sz="0" w:space="0" w:color="auto"/>
                        <w:right w:val="none" w:sz="0" w:space="0" w:color="auto"/>
                      </w:divBdr>
                    </w:div>
                    <w:div w:id="558133176">
                      <w:marLeft w:val="0"/>
                      <w:marRight w:val="0"/>
                      <w:marTop w:val="0"/>
                      <w:marBottom w:val="0"/>
                      <w:divBdr>
                        <w:top w:val="none" w:sz="0" w:space="0" w:color="auto"/>
                        <w:left w:val="none" w:sz="0" w:space="0" w:color="auto"/>
                        <w:bottom w:val="none" w:sz="0" w:space="0" w:color="auto"/>
                        <w:right w:val="none" w:sz="0" w:space="0" w:color="auto"/>
                      </w:divBdr>
                    </w:div>
                    <w:div w:id="572664520">
                      <w:marLeft w:val="0"/>
                      <w:marRight w:val="0"/>
                      <w:marTop w:val="0"/>
                      <w:marBottom w:val="0"/>
                      <w:divBdr>
                        <w:top w:val="none" w:sz="0" w:space="0" w:color="auto"/>
                        <w:left w:val="none" w:sz="0" w:space="0" w:color="auto"/>
                        <w:bottom w:val="none" w:sz="0" w:space="0" w:color="auto"/>
                        <w:right w:val="none" w:sz="0" w:space="0" w:color="auto"/>
                      </w:divBdr>
                    </w:div>
                    <w:div w:id="586034539">
                      <w:marLeft w:val="0"/>
                      <w:marRight w:val="0"/>
                      <w:marTop w:val="0"/>
                      <w:marBottom w:val="0"/>
                      <w:divBdr>
                        <w:top w:val="none" w:sz="0" w:space="0" w:color="auto"/>
                        <w:left w:val="none" w:sz="0" w:space="0" w:color="auto"/>
                        <w:bottom w:val="none" w:sz="0" w:space="0" w:color="auto"/>
                        <w:right w:val="none" w:sz="0" w:space="0" w:color="auto"/>
                      </w:divBdr>
                    </w:div>
                    <w:div w:id="614337026">
                      <w:marLeft w:val="0"/>
                      <w:marRight w:val="0"/>
                      <w:marTop w:val="0"/>
                      <w:marBottom w:val="0"/>
                      <w:divBdr>
                        <w:top w:val="none" w:sz="0" w:space="0" w:color="auto"/>
                        <w:left w:val="none" w:sz="0" w:space="0" w:color="auto"/>
                        <w:bottom w:val="none" w:sz="0" w:space="0" w:color="auto"/>
                        <w:right w:val="none" w:sz="0" w:space="0" w:color="auto"/>
                      </w:divBdr>
                    </w:div>
                    <w:div w:id="614364551">
                      <w:marLeft w:val="0"/>
                      <w:marRight w:val="0"/>
                      <w:marTop w:val="0"/>
                      <w:marBottom w:val="0"/>
                      <w:divBdr>
                        <w:top w:val="none" w:sz="0" w:space="0" w:color="auto"/>
                        <w:left w:val="none" w:sz="0" w:space="0" w:color="auto"/>
                        <w:bottom w:val="none" w:sz="0" w:space="0" w:color="auto"/>
                        <w:right w:val="none" w:sz="0" w:space="0" w:color="auto"/>
                      </w:divBdr>
                    </w:div>
                    <w:div w:id="656764468">
                      <w:marLeft w:val="0"/>
                      <w:marRight w:val="0"/>
                      <w:marTop w:val="0"/>
                      <w:marBottom w:val="0"/>
                      <w:divBdr>
                        <w:top w:val="none" w:sz="0" w:space="0" w:color="auto"/>
                        <w:left w:val="none" w:sz="0" w:space="0" w:color="auto"/>
                        <w:bottom w:val="none" w:sz="0" w:space="0" w:color="auto"/>
                        <w:right w:val="none" w:sz="0" w:space="0" w:color="auto"/>
                      </w:divBdr>
                    </w:div>
                    <w:div w:id="659424374">
                      <w:marLeft w:val="0"/>
                      <w:marRight w:val="0"/>
                      <w:marTop w:val="0"/>
                      <w:marBottom w:val="0"/>
                      <w:divBdr>
                        <w:top w:val="none" w:sz="0" w:space="0" w:color="auto"/>
                        <w:left w:val="none" w:sz="0" w:space="0" w:color="auto"/>
                        <w:bottom w:val="none" w:sz="0" w:space="0" w:color="auto"/>
                        <w:right w:val="none" w:sz="0" w:space="0" w:color="auto"/>
                      </w:divBdr>
                    </w:div>
                    <w:div w:id="662394824">
                      <w:marLeft w:val="0"/>
                      <w:marRight w:val="0"/>
                      <w:marTop w:val="0"/>
                      <w:marBottom w:val="0"/>
                      <w:divBdr>
                        <w:top w:val="none" w:sz="0" w:space="0" w:color="auto"/>
                        <w:left w:val="none" w:sz="0" w:space="0" w:color="auto"/>
                        <w:bottom w:val="none" w:sz="0" w:space="0" w:color="auto"/>
                        <w:right w:val="none" w:sz="0" w:space="0" w:color="auto"/>
                      </w:divBdr>
                    </w:div>
                    <w:div w:id="666633738">
                      <w:marLeft w:val="0"/>
                      <w:marRight w:val="0"/>
                      <w:marTop w:val="0"/>
                      <w:marBottom w:val="0"/>
                      <w:divBdr>
                        <w:top w:val="none" w:sz="0" w:space="0" w:color="auto"/>
                        <w:left w:val="none" w:sz="0" w:space="0" w:color="auto"/>
                        <w:bottom w:val="none" w:sz="0" w:space="0" w:color="auto"/>
                        <w:right w:val="none" w:sz="0" w:space="0" w:color="auto"/>
                      </w:divBdr>
                    </w:div>
                    <w:div w:id="727189837">
                      <w:marLeft w:val="0"/>
                      <w:marRight w:val="0"/>
                      <w:marTop w:val="0"/>
                      <w:marBottom w:val="0"/>
                      <w:divBdr>
                        <w:top w:val="none" w:sz="0" w:space="0" w:color="auto"/>
                        <w:left w:val="none" w:sz="0" w:space="0" w:color="auto"/>
                        <w:bottom w:val="none" w:sz="0" w:space="0" w:color="auto"/>
                        <w:right w:val="none" w:sz="0" w:space="0" w:color="auto"/>
                      </w:divBdr>
                    </w:div>
                    <w:div w:id="732311591">
                      <w:marLeft w:val="0"/>
                      <w:marRight w:val="0"/>
                      <w:marTop w:val="0"/>
                      <w:marBottom w:val="0"/>
                      <w:divBdr>
                        <w:top w:val="none" w:sz="0" w:space="0" w:color="auto"/>
                        <w:left w:val="none" w:sz="0" w:space="0" w:color="auto"/>
                        <w:bottom w:val="none" w:sz="0" w:space="0" w:color="auto"/>
                        <w:right w:val="none" w:sz="0" w:space="0" w:color="auto"/>
                      </w:divBdr>
                    </w:div>
                    <w:div w:id="755707167">
                      <w:marLeft w:val="0"/>
                      <w:marRight w:val="0"/>
                      <w:marTop w:val="0"/>
                      <w:marBottom w:val="0"/>
                      <w:divBdr>
                        <w:top w:val="none" w:sz="0" w:space="0" w:color="auto"/>
                        <w:left w:val="none" w:sz="0" w:space="0" w:color="auto"/>
                        <w:bottom w:val="none" w:sz="0" w:space="0" w:color="auto"/>
                        <w:right w:val="none" w:sz="0" w:space="0" w:color="auto"/>
                      </w:divBdr>
                    </w:div>
                    <w:div w:id="761337432">
                      <w:marLeft w:val="0"/>
                      <w:marRight w:val="0"/>
                      <w:marTop w:val="0"/>
                      <w:marBottom w:val="0"/>
                      <w:divBdr>
                        <w:top w:val="none" w:sz="0" w:space="0" w:color="auto"/>
                        <w:left w:val="none" w:sz="0" w:space="0" w:color="auto"/>
                        <w:bottom w:val="none" w:sz="0" w:space="0" w:color="auto"/>
                        <w:right w:val="none" w:sz="0" w:space="0" w:color="auto"/>
                      </w:divBdr>
                    </w:div>
                    <w:div w:id="790708007">
                      <w:marLeft w:val="0"/>
                      <w:marRight w:val="0"/>
                      <w:marTop w:val="0"/>
                      <w:marBottom w:val="0"/>
                      <w:divBdr>
                        <w:top w:val="none" w:sz="0" w:space="0" w:color="auto"/>
                        <w:left w:val="none" w:sz="0" w:space="0" w:color="auto"/>
                        <w:bottom w:val="none" w:sz="0" w:space="0" w:color="auto"/>
                        <w:right w:val="none" w:sz="0" w:space="0" w:color="auto"/>
                      </w:divBdr>
                    </w:div>
                    <w:div w:id="824780988">
                      <w:marLeft w:val="0"/>
                      <w:marRight w:val="0"/>
                      <w:marTop w:val="0"/>
                      <w:marBottom w:val="0"/>
                      <w:divBdr>
                        <w:top w:val="none" w:sz="0" w:space="0" w:color="auto"/>
                        <w:left w:val="none" w:sz="0" w:space="0" w:color="auto"/>
                        <w:bottom w:val="none" w:sz="0" w:space="0" w:color="auto"/>
                        <w:right w:val="none" w:sz="0" w:space="0" w:color="auto"/>
                      </w:divBdr>
                    </w:div>
                    <w:div w:id="854852941">
                      <w:marLeft w:val="0"/>
                      <w:marRight w:val="0"/>
                      <w:marTop w:val="0"/>
                      <w:marBottom w:val="0"/>
                      <w:divBdr>
                        <w:top w:val="none" w:sz="0" w:space="0" w:color="auto"/>
                        <w:left w:val="none" w:sz="0" w:space="0" w:color="auto"/>
                        <w:bottom w:val="none" w:sz="0" w:space="0" w:color="auto"/>
                        <w:right w:val="none" w:sz="0" w:space="0" w:color="auto"/>
                      </w:divBdr>
                    </w:div>
                    <w:div w:id="890195864">
                      <w:marLeft w:val="0"/>
                      <w:marRight w:val="0"/>
                      <w:marTop w:val="0"/>
                      <w:marBottom w:val="0"/>
                      <w:divBdr>
                        <w:top w:val="none" w:sz="0" w:space="0" w:color="auto"/>
                        <w:left w:val="none" w:sz="0" w:space="0" w:color="auto"/>
                        <w:bottom w:val="none" w:sz="0" w:space="0" w:color="auto"/>
                        <w:right w:val="none" w:sz="0" w:space="0" w:color="auto"/>
                      </w:divBdr>
                    </w:div>
                    <w:div w:id="897980068">
                      <w:marLeft w:val="0"/>
                      <w:marRight w:val="0"/>
                      <w:marTop w:val="0"/>
                      <w:marBottom w:val="0"/>
                      <w:divBdr>
                        <w:top w:val="none" w:sz="0" w:space="0" w:color="auto"/>
                        <w:left w:val="none" w:sz="0" w:space="0" w:color="auto"/>
                        <w:bottom w:val="none" w:sz="0" w:space="0" w:color="auto"/>
                        <w:right w:val="none" w:sz="0" w:space="0" w:color="auto"/>
                      </w:divBdr>
                    </w:div>
                    <w:div w:id="965500276">
                      <w:marLeft w:val="0"/>
                      <w:marRight w:val="0"/>
                      <w:marTop w:val="0"/>
                      <w:marBottom w:val="0"/>
                      <w:divBdr>
                        <w:top w:val="none" w:sz="0" w:space="0" w:color="auto"/>
                        <w:left w:val="none" w:sz="0" w:space="0" w:color="auto"/>
                        <w:bottom w:val="none" w:sz="0" w:space="0" w:color="auto"/>
                        <w:right w:val="none" w:sz="0" w:space="0" w:color="auto"/>
                      </w:divBdr>
                    </w:div>
                    <w:div w:id="973364868">
                      <w:marLeft w:val="0"/>
                      <w:marRight w:val="0"/>
                      <w:marTop w:val="0"/>
                      <w:marBottom w:val="0"/>
                      <w:divBdr>
                        <w:top w:val="none" w:sz="0" w:space="0" w:color="auto"/>
                        <w:left w:val="none" w:sz="0" w:space="0" w:color="auto"/>
                        <w:bottom w:val="none" w:sz="0" w:space="0" w:color="auto"/>
                        <w:right w:val="none" w:sz="0" w:space="0" w:color="auto"/>
                      </w:divBdr>
                    </w:div>
                    <w:div w:id="976835066">
                      <w:marLeft w:val="0"/>
                      <w:marRight w:val="0"/>
                      <w:marTop w:val="0"/>
                      <w:marBottom w:val="0"/>
                      <w:divBdr>
                        <w:top w:val="none" w:sz="0" w:space="0" w:color="auto"/>
                        <w:left w:val="none" w:sz="0" w:space="0" w:color="auto"/>
                        <w:bottom w:val="none" w:sz="0" w:space="0" w:color="auto"/>
                        <w:right w:val="none" w:sz="0" w:space="0" w:color="auto"/>
                      </w:divBdr>
                    </w:div>
                    <w:div w:id="1025713660">
                      <w:marLeft w:val="0"/>
                      <w:marRight w:val="0"/>
                      <w:marTop w:val="0"/>
                      <w:marBottom w:val="0"/>
                      <w:divBdr>
                        <w:top w:val="none" w:sz="0" w:space="0" w:color="auto"/>
                        <w:left w:val="none" w:sz="0" w:space="0" w:color="auto"/>
                        <w:bottom w:val="none" w:sz="0" w:space="0" w:color="auto"/>
                        <w:right w:val="none" w:sz="0" w:space="0" w:color="auto"/>
                      </w:divBdr>
                    </w:div>
                    <w:div w:id="1029405235">
                      <w:marLeft w:val="0"/>
                      <w:marRight w:val="0"/>
                      <w:marTop w:val="0"/>
                      <w:marBottom w:val="0"/>
                      <w:divBdr>
                        <w:top w:val="none" w:sz="0" w:space="0" w:color="auto"/>
                        <w:left w:val="none" w:sz="0" w:space="0" w:color="auto"/>
                        <w:bottom w:val="none" w:sz="0" w:space="0" w:color="auto"/>
                        <w:right w:val="none" w:sz="0" w:space="0" w:color="auto"/>
                      </w:divBdr>
                    </w:div>
                    <w:div w:id="1068260579">
                      <w:marLeft w:val="0"/>
                      <w:marRight w:val="0"/>
                      <w:marTop w:val="0"/>
                      <w:marBottom w:val="0"/>
                      <w:divBdr>
                        <w:top w:val="none" w:sz="0" w:space="0" w:color="auto"/>
                        <w:left w:val="none" w:sz="0" w:space="0" w:color="auto"/>
                        <w:bottom w:val="none" w:sz="0" w:space="0" w:color="auto"/>
                        <w:right w:val="none" w:sz="0" w:space="0" w:color="auto"/>
                      </w:divBdr>
                    </w:div>
                    <w:div w:id="1076825831">
                      <w:marLeft w:val="0"/>
                      <w:marRight w:val="0"/>
                      <w:marTop w:val="0"/>
                      <w:marBottom w:val="0"/>
                      <w:divBdr>
                        <w:top w:val="none" w:sz="0" w:space="0" w:color="auto"/>
                        <w:left w:val="none" w:sz="0" w:space="0" w:color="auto"/>
                        <w:bottom w:val="none" w:sz="0" w:space="0" w:color="auto"/>
                        <w:right w:val="none" w:sz="0" w:space="0" w:color="auto"/>
                      </w:divBdr>
                    </w:div>
                    <w:div w:id="1102264307">
                      <w:marLeft w:val="0"/>
                      <w:marRight w:val="0"/>
                      <w:marTop w:val="0"/>
                      <w:marBottom w:val="0"/>
                      <w:divBdr>
                        <w:top w:val="none" w:sz="0" w:space="0" w:color="auto"/>
                        <w:left w:val="none" w:sz="0" w:space="0" w:color="auto"/>
                        <w:bottom w:val="none" w:sz="0" w:space="0" w:color="auto"/>
                        <w:right w:val="none" w:sz="0" w:space="0" w:color="auto"/>
                      </w:divBdr>
                    </w:div>
                    <w:div w:id="1104375497">
                      <w:marLeft w:val="0"/>
                      <w:marRight w:val="0"/>
                      <w:marTop w:val="0"/>
                      <w:marBottom w:val="0"/>
                      <w:divBdr>
                        <w:top w:val="none" w:sz="0" w:space="0" w:color="auto"/>
                        <w:left w:val="none" w:sz="0" w:space="0" w:color="auto"/>
                        <w:bottom w:val="none" w:sz="0" w:space="0" w:color="auto"/>
                        <w:right w:val="none" w:sz="0" w:space="0" w:color="auto"/>
                      </w:divBdr>
                    </w:div>
                    <w:div w:id="1122578962">
                      <w:marLeft w:val="0"/>
                      <w:marRight w:val="0"/>
                      <w:marTop w:val="0"/>
                      <w:marBottom w:val="0"/>
                      <w:divBdr>
                        <w:top w:val="none" w:sz="0" w:space="0" w:color="auto"/>
                        <w:left w:val="none" w:sz="0" w:space="0" w:color="auto"/>
                        <w:bottom w:val="none" w:sz="0" w:space="0" w:color="auto"/>
                        <w:right w:val="none" w:sz="0" w:space="0" w:color="auto"/>
                      </w:divBdr>
                    </w:div>
                    <w:div w:id="1124695877">
                      <w:marLeft w:val="0"/>
                      <w:marRight w:val="0"/>
                      <w:marTop w:val="0"/>
                      <w:marBottom w:val="0"/>
                      <w:divBdr>
                        <w:top w:val="none" w:sz="0" w:space="0" w:color="auto"/>
                        <w:left w:val="none" w:sz="0" w:space="0" w:color="auto"/>
                        <w:bottom w:val="none" w:sz="0" w:space="0" w:color="auto"/>
                        <w:right w:val="none" w:sz="0" w:space="0" w:color="auto"/>
                      </w:divBdr>
                    </w:div>
                    <w:div w:id="1124889362">
                      <w:marLeft w:val="0"/>
                      <w:marRight w:val="0"/>
                      <w:marTop w:val="0"/>
                      <w:marBottom w:val="0"/>
                      <w:divBdr>
                        <w:top w:val="none" w:sz="0" w:space="0" w:color="auto"/>
                        <w:left w:val="none" w:sz="0" w:space="0" w:color="auto"/>
                        <w:bottom w:val="none" w:sz="0" w:space="0" w:color="auto"/>
                        <w:right w:val="none" w:sz="0" w:space="0" w:color="auto"/>
                      </w:divBdr>
                    </w:div>
                    <w:div w:id="1136069410">
                      <w:marLeft w:val="0"/>
                      <w:marRight w:val="0"/>
                      <w:marTop w:val="0"/>
                      <w:marBottom w:val="0"/>
                      <w:divBdr>
                        <w:top w:val="none" w:sz="0" w:space="0" w:color="auto"/>
                        <w:left w:val="none" w:sz="0" w:space="0" w:color="auto"/>
                        <w:bottom w:val="none" w:sz="0" w:space="0" w:color="auto"/>
                        <w:right w:val="none" w:sz="0" w:space="0" w:color="auto"/>
                      </w:divBdr>
                    </w:div>
                    <w:div w:id="1139808924">
                      <w:marLeft w:val="0"/>
                      <w:marRight w:val="0"/>
                      <w:marTop w:val="0"/>
                      <w:marBottom w:val="0"/>
                      <w:divBdr>
                        <w:top w:val="none" w:sz="0" w:space="0" w:color="auto"/>
                        <w:left w:val="none" w:sz="0" w:space="0" w:color="auto"/>
                        <w:bottom w:val="none" w:sz="0" w:space="0" w:color="auto"/>
                        <w:right w:val="none" w:sz="0" w:space="0" w:color="auto"/>
                      </w:divBdr>
                    </w:div>
                    <w:div w:id="1145973334">
                      <w:marLeft w:val="0"/>
                      <w:marRight w:val="0"/>
                      <w:marTop w:val="0"/>
                      <w:marBottom w:val="0"/>
                      <w:divBdr>
                        <w:top w:val="none" w:sz="0" w:space="0" w:color="auto"/>
                        <w:left w:val="none" w:sz="0" w:space="0" w:color="auto"/>
                        <w:bottom w:val="none" w:sz="0" w:space="0" w:color="auto"/>
                        <w:right w:val="none" w:sz="0" w:space="0" w:color="auto"/>
                      </w:divBdr>
                    </w:div>
                    <w:div w:id="1183396673">
                      <w:marLeft w:val="0"/>
                      <w:marRight w:val="0"/>
                      <w:marTop w:val="0"/>
                      <w:marBottom w:val="0"/>
                      <w:divBdr>
                        <w:top w:val="none" w:sz="0" w:space="0" w:color="auto"/>
                        <w:left w:val="none" w:sz="0" w:space="0" w:color="auto"/>
                        <w:bottom w:val="none" w:sz="0" w:space="0" w:color="auto"/>
                        <w:right w:val="none" w:sz="0" w:space="0" w:color="auto"/>
                      </w:divBdr>
                    </w:div>
                    <w:div w:id="1191844611">
                      <w:marLeft w:val="0"/>
                      <w:marRight w:val="0"/>
                      <w:marTop w:val="0"/>
                      <w:marBottom w:val="0"/>
                      <w:divBdr>
                        <w:top w:val="none" w:sz="0" w:space="0" w:color="auto"/>
                        <w:left w:val="none" w:sz="0" w:space="0" w:color="auto"/>
                        <w:bottom w:val="none" w:sz="0" w:space="0" w:color="auto"/>
                        <w:right w:val="none" w:sz="0" w:space="0" w:color="auto"/>
                      </w:divBdr>
                    </w:div>
                    <w:div w:id="1223062180">
                      <w:marLeft w:val="0"/>
                      <w:marRight w:val="0"/>
                      <w:marTop w:val="0"/>
                      <w:marBottom w:val="0"/>
                      <w:divBdr>
                        <w:top w:val="none" w:sz="0" w:space="0" w:color="auto"/>
                        <w:left w:val="none" w:sz="0" w:space="0" w:color="auto"/>
                        <w:bottom w:val="none" w:sz="0" w:space="0" w:color="auto"/>
                        <w:right w:val="none" w:sz="0" w:space="0" w:color="auto"/>
                      </w:divBdr>
                    </w:div>
                    <w:div w:id="1241057182">
                      <w:marLeft w:val="0"/>
                      <w:marRight w:val="0"/>
                      <w:marTop w:val="0"/>
                      <w:marBottom w:val="0"/>
                      <w:divBdr>
                        <w:top w:val="none" w:sz="0" w:space="0" w:color="auto"/>
                        <w:left w:val="none" w:sz="0" w:space="0" w:color="auto"/>
                        <w:bottom w:val="none" w:sz="0" w:space="0" w:color="auto"/>
                        <w:right w:val="none" w:sz="0" w:space="0" w:color="auto"/>
                      </w:divBdr>
                    </w:div>
                    <w:div w:id="1256593599">
                      <w:marLeft w:val="0"/>
                      <w:marRight w:val="0"/>
                      <w:marTop w:val="0"/>
                      <w:marBottom w:val="0"/>
                      <w:divBdr>
                        <w:top w:val="none" w:sz="0" w:space="0" w:color="auto"/>
                        <w:left w:val="none" w:sz="0" w:space="0" w:color="auto"/>
                        <w:bottom w:val="none" w:sz="0" w:space="0" w:color="auto"/>
                        <w:right w:val="none" w:sz="0" w:space="0" w:color="auto"/>
                      </w:divBdr>
                    </w:div>
                    <w:div w:id="1282810198">
                      <w:marLeft w:val="0"/>
                      <w:marRight w:val="0"/>
                      <w:marTop w:val="0"/>
                      <w:marBottom w:val="0"/>
                      <w:divBdr>
                        <w:top w:val="none" w:sz="0" w:space="0" w:color="auto"/>
                        <w:left w:val="none" w:sz="0" w:space="0" w:color="auto"/>
                        <w:bottom w:val="none" w:sz="0" w:space="0" w:color="auto"/>
                        <w:right w:val="none" w:sz="0" w:space="0" w:color="auto"/>
                      </w:divBdr>
                    </w:div>
                    <w:div w:id="1285388204">
                      <w:marLeft w:val="0"/>
                      <w:marRight w:val="0"/>
                      <w:marTop w:val="0"/>
                      <w:marBottom w:val="0"/>
                      <w:divBdr>
                        <w:top w:val="none" w:sz="0" w:space="0" w:color="auto"/>
                        <w:left w:val="none" w:sz="0" w:space="0" w:color="auto"/>
                        <w:bottom w:val="none" w:sz="0" w:space="0" w:color="auto"/>
                        <w:right w:val="none" w:sz="0" w:space="0" w:color="auto"/>
                      </w:divBdr>
                    </w:div>
                    <w:div w:id="1300719645">
                      <w:marLeft w:val="0"/>
                      <w:marRight w:val="0"/>
                      <w:marTop w:val="0"/>
                      <w:marBottom w:val="0"/>
                      <w:divBdr>
                        <w:top w:val="none" w:sz="0" w:space="0" w:color="auto"/>
                        <w:left w:val="none" w:sz="0" w:space="0" w:color="auto"/>
                        <w:bottom w:val="none" w:sz="0" w:space="0" w:color="auto"/>
                        <w:right w:val="none" w:sz="0" w:space="0" w:color="auto"/>
                      </w:divBdr>
                    </w:div>
                    <w:div w:id="1332902892">
                      <w:marLeft w:val="0"/>
                      <w:marRight w:val="0"/>
                      <w:marTop w:val="0"/>
                      <w:marBottom w:val="0"/>
                      <w:divBdr>
                        <w:top w:val="none" w:sz="0" w:space="0" w:color="auto"/>
                        <w:left w:val="none" w:sz="0" w:space="0" w:color="auto"/>
                        <w:bottom w:val="none" w:sz="0" w:space="0" w:color="auto"/>
                        <w:right w:val="none" w:sz="0" w:space="0" w:color="auto"/>
                      </w:divBdr>
                    </w:div>
                    <w:div w:id="1354766692">
                      <w:marLeft w:val="0"/>
                      <w:marRight w:val="0"/>
                      <w:marTop w:val="0"/>
                      <w:marBottom w:val="0"/>
                      <w:divBdr>
                        <w:top w:val="none" w:sz="0" w:space="0" w:color="auto"/>
                        <w:left w:val="none" w:sz="0" w:space="0" w:color="auto"/>
                        <w:bottom w:val="none" w:sz="0" w:space="0" w:color="auto"/>
                        <w:right w:val="none" w:sz="0" w:space="0" w:color="auto"/>
                      </w:divBdr>
                    </w:div>
                    <w:div w:id="1369600730">
                      <w:marLeft w:val="0"/>
                      <w:marRight w:val="0"/>
                      <w:marTop w:val="0"/>
                      <w:marBottom w:val="0"/>
                      <w:divBdr>
                        <w:top w:val="none" w:sz="0" w:space="0" w:color="auto"/>
                        <w:left w:val="none" w:sz="0" w:space="0" w:color="auto"/>
                        <w:bottom w:val="none" w:sz="0" w:space="0" w:color="auto"/>
                        <w:right w:val="none" w:sz="0" w:space="0" w:color="auto"/>
                      </w:divBdr>
                    </w:div>
                    <w:div w:id="1408187183">
                      <w:marLeft w:val="0"/>
                      <w:marRight w:val="0"/>
                      <w:marTop w:val="0"/>
                      <w:marBottom w:val="0"/>
                      <w:divBdr>
                        <w:top w:val="none" w:sz="0" w:space="0" w:color="auto"/>
                        <w:left w:val="none" w:sz="0" w:space="0" w:color="auto"/>
                        <w:bottom w:val="none" w:sz="0" w:space="0" w:color="auto"/>
                        <w:right w:val="none" w:sz="0" w:space="0" w:color="auto"/>
                      </w:divBdr>
                    </w:div>
                    <w:div w:id="1414007416">
                      <w:marLeft w:val="0"/>
                      <w:marRight w:val="0"/>
                      <w:marTop w:val="0"/>
                      <w:marBottom w:val="0"/>
                      <w:divBdr>
                        <w:top w:val="none" w:sz="0" w:space="0" w:color="auto"/>
                        <w:left w:val="none" w:sz="0" w:space="0" w:color="auto"/>
                        <w:bottom w:val="none" w:sz="0" w:space="0" w:color="auto"/>
                        <w:right w:val="none" w:sz="0" w:space="0" w:color="auto"/>
                      </w:divBdr>
                    </w:div>
                    <w:div w:id="1414670058">
                      <w:marLeft w:val="0"/>
                      <w:marRight w:val="0"/>
                      <w:marTop w:val="0"/>
                      <w:marBottom w:val="0"/>
                      <w:divBdr>
                        <w:top w:val="none" w:sz="0" w:space="0" w:color="auto"/>
                        <w:left w:val="none" w:sz="0" w:space="0" w:color="auto"/>
                        <w:bottom w:val="none" w:sz="0" w:space="0" w:color="auto"/>
                        <w:right w:val="none" w:sz="0" w:space="0" w:color="auto"/>
                      </w:divBdr>
                    </w:div>
                    <w:div w:id="1415515190">
                      <w:marLeft w:val="0"/>
                      <w:marRight w:val="0"/>
                      <w:marTop w:val="0"/>
                      <w:marBottom w:val="0"/>
                      <w:divBdr>
                        <w:top w:val="none" w:sz="0" w:space="0" w:color="auto"/>
                        <w:left w:val="none" w:sz="0" w:space="0" w:color="auto"/>
                        <w:bottom w:val="none" w:sz="0" w:space="0" w:color="auto"/>
                        <w:right w:val="none" w:sz="0" w:space="0" w:color="auto"/>
                      </w:divBdr>
                    </w:div>
                    <w:div w:id="1422794008">
                      <w:marLeft w:val="0"/>
                      <w:marRight w:val="0"/>
                      <w:marTop w:val="0"/>
                      <w:marBottom w:val="0"/>
                      <w:divBdr>
                        <w:top w:val="none" w:sz="0" w:space="0" w:color="auto"/>
                        <w:left w:val="none" w:sz="0" w:space="0" w:color="auto"/>
                        <w:bottom w:val="none" w:sz="0" w:space="0" w:color="auto"/>
                        <w:right w:val="none" w:sz="0" w:space="0" w:color="auto"/>
                      </w:divBdr>
                    </w:div>
                    <w:div w:id="1445807482">
                      <w:marLeft w:val="0"/>
                      <w:marRight w:val="0"/>
                      <w:marTop w:val="0"/>
                      <w:marBottom w:val="0"/>
                      <w:divBdr>
                        <w:top w:val="none" w:sz="0" w:space="0" w:color="auto"/>
                        <w:left w:val="none" w:sz="0" w:space="0" w:color="auto"/>
                        <w:bottom w:val="none" w:sz="0" w:space="0" w:color="auto"/>
                        <w:right w:val="none" w:sz="0" w:space="0" w:color="auto"/>
                      </w:divBdr>
                    </w:div>
                    <w:div w:id="1447625146">
                      <w:marLeft w:val="0"/>
                      <w:marRight w:val="0"/>
                      <w:marTop w:val="0"/>
                      <w:marBottom w:val="0"/>
                      <w:divBdr>
                        <w:top w:val="none" w:sz="0" w:space="0" w:color="auto"/>
                        <w:left w:val="none" w:sz="0" w:space="0" w:color="auto"/>
                        <w:bottom w:val="none" w:sz="0" w:space="0" w:color="auto"/>
                        <w:right w:val="none" w:sz="0" w:space="0" w:color="auto"/>
                      </w:divBdr>
                    </w:div>
                    <w:div w:id="1460762155">
                      <w:marLeft w:val="0"/>
                      <w:marRight w:val="0"/>
                      <w:marTop w:val="0"/>
                      <w:marBottom w:val="0"/>
                      <w:divBdr>
                        <w:top w:val="none" w:sz="0" w:space="0" w:color="auto"/>
                        <w:left w:val="none" w:sz="0" w:space="0" w:color="auto"/>
                        <w:bottom w:val="none" w:sz="0" w:space="0" w:color="auto"/>
                        <w:right w:val="none" w:sz="0" w:space="0" w:color="auto"/>
                      </w:divBdr>
                    </w:div>
                    <w:div w:id="1470441419">
                      <w:marLeft w:val="0"/>
                      <w:marRight w:val="0"/>
                      <w:marTop w:val="0"/>
                      <w:marBottom w:val="0"/>
                      <w:divBdr>
                        <w:top w:val="none" w:sz="0" w:space="0" w:color="auto"/>
                        <w:left w:val="none" w:sz="0" w:space="0" w:color="auto"/>
                        <w:bottom w:val="none" w:sz="0" w:space="0" w:color="auto"/>
                        <w:right w:val="none" w:sz="0" w:space="0" w:color="auto"/>
                      </w:divBdr>
                    </w:div>
                    <w:div w:id="1493830662">
                      <w:marLeft w:val="0"/>
                      <w:marRight w:val="0"/>
                      <w:marTop w:val="0"/>
                      <w:marBottom w:val="0"/>
                      <w:divBdr>
                        <w:top w:val="none" w:sz="0" w:space="0" w:color="auto"/>
                        <w:left w:val="none" w:sz="0" w:space="0" w:color="auto"/>
                        <w:bottom w:val="none" w:sz="0" w:space="0" w:color="auto"/>
                        <w:right w:val="none" w:sz="0" w:space="0" w:color="auto"/>
                      </w:divBdr>
                    </w:div>
                    <w:div w:id="1500078616">
                      <w:marLeft w:val="0"/>
                      <w:marRight w:val="0"/>
                      <w:marTop w:val="0"/>
                      <w:marBottom w:val="0"/>
                      <w:divBdr>
                        <w:top w:val="none" w:sz="0" w:space="0" w:color="auto"/>
                        <w:left w:val="none" w:sz="0" w:space="0" w:color="auto"/>
                        <w:bottom w:val="none" w:sz="0" w:space="0" w:color="auto"/>
                        <w:right w:val="none" w:sz="0" w:space="0" w:color="auto"/>
                      </w:divBdr>
                    </w:div>
                    <w:div w:id="1510414399">
                      <w:marLeft w:val="0"/>
                      <w:marRight w:val="0"/>
                      <w:marTop w:val="0"/>
                      <w:marBottom w:val="0"/>
                      <w:divBdr>
                        <w:top w:val="none" w:sz="0" w:space="0" w:color="auto"/>
                        <w:left w:val="none" w:sz="0" w:space="0" w:color="auto"/>
                        <w:bottom w:val="none" w:sz="0" w:space="0" w:color="auto"/>
                        <w:right w:val="none" w:sz="0" w:space="0" w:color="auto"/>
                      </w:divBdr>
                    </w:div>
                    <w:div w:id="1532065049">
                      <w:marLeft w:val="0"/>
                      <w:marRight w:val="0"/>
                      <w:marTop w:val="0"/>
                      <w:marBottom w:val="0"/>
                      <w:divBdr>
                        <w:top w:val="none" w:sz="0" w:space="0" w:color="auto"/>
                        <w:left w:val="none" w:sz="0" w:space="0" w:color="auto"/>
                        <w:bottom w:val="none" w:sz="0" w:space="0" w:color="auto"/>
                        <w:right w:val="none" w:sz="0" w:space="0" w:color="auto"/>
                      </w:divBdr>
                    </w:div>
                    <w:div w:id="1552500730">
                      <w:marLeft w:val="0"/>
                      <w:marRight w:val="0"/>
                      <w:marTop w:val="0"/>
                      <w:marBottom w:val="0"/>
                      <w:divBdr>
                        <w:top w:val="none" w:sz="0" w:space="0" w:color="auto"/>
                        <w:left w:val="none" w:sz="0" w:space="0" w:color="auto"/>
                        <w:bottom w:val="none" w:sz="0" w:space="0" w:color="auto"/>
                        <w:right w:val="none" w:sz="0" w:space="0" w:color="auto"/>
                      </w:divBdr>
                    </w:div>
                    <w:div w:id="1578325630">
                      <w:marLeft w:val="0"/>
                      <w:marRight w:val="0"/>
                      <w:marTop w:val="0"/>
                      <w:marBottom w:val="0"/>
                      <w:divBdr>
                        <w:top w:val="none" w:sz="0" w:space="0" w:color="auto"/>
                        <w:left w:val="none" w:sz="0" w:space="0" w:color="auto"/>
                        <w:bottom w:val="none" w:sz="0" w:space="0" w:color="auto"/>
                        <w:right w:val="none" w:sz="0" w:space="0" w:color="auto"/>
                      </w:divBdr>
                    </w:div>
                    <w:div w:id="1579946583">
                      <w:marLeft w:val="0"/>
                      <w:marRight w:val="0"/>
                      <w:marTop w:val="0"/>
                      <w:marBottom w:val="0"/>
                      <w:divBdr>
                        <w:top w:val="none" w:sz="0" w:space="0" w:color="auto"/>
                        <w:left w:val="none" w:sz="0" w:space="0" w:color="auto"/>
                        <w:bottom w:val="none" w:sz="0" w:space="0" w:color="auto"/>
                        <w:right w:val="none" w:sz="0" w:space="0" w:color="auto"/>
                      </w:divBdr>
                    </w:div>
                    <w:div w:id="1598516040">
                      <w:marLeft w:val="0"/>
                      <w:marRight w:val="0"/>
                      <w:marTop w:val="0"/>
                      <w:marBottom w:val="0"/>
                      <w:divBdr>
                        <w:top w:val="none" w:sz="0" w:space="0" w:color="auto"/>
                        <w:left w:val="none" w:sz="0" w:space="0" w:color="auto"/>
                        <w:bottom w:val="none" w:sz="0" w:space="0" w:color="auto"/>
                        <w:right w:val="none" w:sz="0" w:space="0" w:color="auto"/>
                      </w:divBdr>
                    </w:div>
                    <w:div w:id="1626039055">
                      <w:marLeft w:val="0"/>
                      <w:marRight w:val="0"/>
                      <w:marTop w:val="0"/>
                      <w:marBottom w:val="0"/>
                      <w:divBdr>
                        <w:top w:val="none" w:sz="0" w:space="0" w:color="auto"/>
                        <w:left w:val="none" w:sz="0" w:space="0" w:color="auto"/>
                        <w:bottom w:val="none" w:sz="0" w:space="0" w:color="auto"/>
                        <w:right w:val="none" w:sz="0" w:space="0" w:color="auto"/>
                      </w:divBdr>
                    </w:div>
                    <w:div w:id="1628587779">
                      <w:marLeft w:val="0"/>
                      <w:marRight w:val="0"/>
                      <w:marTop w:val="0"/>
                      <w:marBottom w:val="0"/>
                      <w:divBdr>
                        <w:top w:val="none" w:sz="0" w:space="0" w:color="auto"/>
                        <w:left w:val="none" w:sz="0" w:space="0" w:color="auto"/>
                        <w:bottom w:val="none" w:sz="0" w:space="0" w:color="auto"/>
                        <w:right w:val="none" w:sz="0" w:space="0" w:color="auto"/>
                      </w:divBdr>
                    </w:div>
                    <w:div w:id="1682582513">
                      <w:marLeft w:val="0"/>
                      <w:marRight w:val="0"/>
                      <w:marTop w:val="0"/>
                      <w:marBottom w:val="0"/>
                      <w:divBdr>
                        <w:top w:val="none" w:sz="0" w:space="0" w:color="auto"/>
                        <w:left w:val="none" w:sz="0" w:space="0" w:color="auto"/>
                        <w:bottom w:val="none" w:sz="0" w:space="0" w:color="auto"/>
                        <w:right w:val="none" w:sz="0" w:space="0" w:color="auto"/>
                      </w:divBdr>
                    </w:div>
                    <w:div w:id="1704211519">
                      <w:marLeft w:val="0"/>
                      <w:marRight w:val="0"/>
                      <w:marTop w:val="0"/>
                      <w:marBottom w:val="0"/>
                      <w:divBdr>
                        <w:top w:val="none" w:sz="0" w:space="0" w:color="auto"/>
                        <w:left w:val="none" w:sz="0" w:space="0" w:color="auto"/>
                        <w:bottom w:val="none" w:sz="0" w:space="0" w:color="auto"/>
                        <w:right w:val="none" w:sz="0" w:space="0" w:color="auto"/>
                      </w:divBdr>
                    </w:div>
                    <w:div w:id="1711032309">
                      <w:marLeft w:val="0"/>
                      <w:marRight w:val="0"/>
                      <w:marTop w:val="0"/>
                      <w:marBottom w:val="0"/>
                      <w:divBdr>
                        <w:top w:val="none" w:sz="0" w:space="0" w:color="auto"/>
                        <w:left w:val="none" w:sz="0" w:space="0" w:color="auto"/>
                        <w:bottom w:val="none" w:sz="0" w:space="0" w:color="auto"/>
                        <w:right w:val="none" w:sz="0" w:space="0" w:color="auto"/>
                      </w:divBdr>
                    </w:div>
                    <w:div w:id="1718432653">
                      <w:marLeft w:val="0"/>
                      <w:marRight w:val="0"/>
                      <w:marTop w:val="0"/>
                      <w:marBottom w:val="0"/>
                      <w:divBdr>
                        <w:top w:val="none" w:sz="0" w:space="0" w:color="auto"/>
                        <w:left w:val="none" w:sz="0" w:space="0" w:color="auto"/>
                        <w:bottom w:val="none" w:sz="0" w:space="0" w:color="auto"/>
                        <w:right w:val="none" w:sz="0" w:space="0" w:color="auto"/>
                      </w:divBdr>
                    </w:div>
                    <w:div w:id="1732649660">
                      <w:marLeft w:val="0"/>
                      <w:marRight w:val="0"/>
                      <w:marTop w:val="0"/>
                      <w:marBottom w:val="0"/>
                      <w:divBdr>
                        <w:top w:val="none" w:sz="0" w:space="0" w:color="auto"/>
                        <w:left w:val="none" w:sz="0" w:space="0" w:color="auto"/>
                        <w:bottom w:val="none" w:sz="0" w:space="0" w:color="auto"/>
                        <w:right w:val="none" w:sz="0" w:space="0" w:color="auto"/>
                      </w:divBdr>
                    </w:div>
                    <w:div w:id="1732774805">
                      <w:marLeft w:val="0"/>
                      <w:marRight w:val="0"/>
                      <w:marTop w:val="0"/>
                      <w:marBottom w:val="0"/>
                      <w:divBdr>
                        <w:top w:val="none" w:sz="0" w:space="0" w:color="auto"/>
                        <w:left w:val="none" w:sz="0" w:space="0" w:color="auto"/>
                        <w:bottom w:val="none" w:sz="0" w:space="0" w:color="auto"/>
                        <w:right w:val="none" w:sz="0" w:space="0" w:color="auto"/>
                      </w:divBdr>
                    </w:div>
                    <w:div w:id="1750956283">
                      <w:marLeft w:val="0"/>
                      <w:marRight w:val="0"/>
                      <w:marTop w:val="0"/>
                      <w:marBottom w:val="0"/>
                      <w:divBdr>
                        <w:top w:val="none" w:sz="0" w:space="0" w:color="auto"/>
                        <w:left w:val="none" w:sz="0" w:space="0" w:color="auto"/>
                        <w:bottom w:val="none" w:sz="0" w:space="0" w:color="auto"/>
                        <w:right w:val="none" w:sz="0" w:space="0" w:color="auto"/>
                      </w:divBdr>
                    </w:div>
                    <w:div w:id="1783643001">
                      <w:marLeft w:val="0"/>
                      <w:marRight w:val="0"/>
                      <w:marTop w:val="0"/>
                      <w:marBottom w:val="0"/>
                      <w:divBdr>
                        <w:top w:val="none" w:sz="0" w:space="0" w:color="auto"/>
                        <w:left w:val="none" w:sz="0" w:space="0" w:color="auto"/>
                        <w:bottom w:val="none" w:sz="0" w:space="0" w:color="auto"/>
                        <w:right w:val="none" w:sz="0" w:space="0" w:color="auto"/>
                      </w:divBdr>
                    </w:div>
                    <w:div w:id="1784377192">
                      <w:marLeft w:val="0"/>
                      <w:marRight w:val="0"/>
                      <w:marTop w:val="0"/>
                      <w:marBottom w:val="0"/>
                      <w:divBdr>
                        <w:top w:val="none" w:sz="0" w:space="0" w:color="auto"/>
                        <w:left w:val="none" w:sz="0" w:space="0" w:color="auto"/>
                        <w:bottom w:val="none" w:sz="0" w:space="0" w:color="auto"/>
                        <w:right w:val="none" w:sz="0" w:space="0" w:color="auto"/>
                      </w:divBdr>
                    </w:div>
                    <w:div w:id="1857964277">
                      <w:marLeft w:val="0"/>
                      <w:marRight w:val="0"/>
                      <w:marTop w:val="0"/>
                      <w:marBottom w:val="0"/>
                      <w:divBdr>
                        <w:top w:val="none" w:sz="0" w:space="0" w:color="auto"/>
                        <w:left w:val="none" w:sz="0" w:space="0" w:color="auto"/>
                        <w:bottom w:val="none" w:sz="0" w:space="0" w:color="auto"/>
                        <w:right w:val="none" w:sz="0" w:space="0" w:color="auto"/>
                      </w:divBdr>
                    </w:div>
                    <w:div w:id="1863471301">
                      <w:marLeft w:val="0"/>
                      <w:marRight w:val="0"/>
                      <w:marTop w:val="0"/>
                      <w:marBottom w:val="0"/>
                      <w:divBdr>
                        <w:top w:val="none" w:sz="0" w:space="0" w:color="auto"/>
                        <w:left w:val="none" w:sz="0" w:space="0" w:color="auto"/>
                        <w:bottom w:val="none" w:sz="0" w:space="0" w:color="auto"/>
                        <w:right w:val="none" w:sz="0" w:space="0" w:color="auto"/>
                      </w:divBdr>
                    </w:div>
                    <w:div w:id="1865093668">
                      <w:marLeft w:val="0"/>
                      <w:marRight w:val="0"/>
                      <w:marTop w:val="0"/>
                      <w:marBottom w:val="0"/>
                      <w:divBdr>
                        <w:top w:val="none" w:sz="0" w:space="0" w:color="auto"/>
                        <w:left w:val="none" w:sz="0" w:space="0" w:color="auto"/>
                        <w:bottom w:val="none" w:sz="0" w:space="0" w:color="auto"/>
                        <w:right w:val="none" w:sz="0" w:space="0" w:color="auto"/>
                      </w:divBdr>
                    </w:div>
                    <w:div w:id="1865438491">
                      <w:marLeft w:val="0"/>
                      <w:marRight w:val="0"/>
                      <w:marTop w:val="0"/>
                      <w:marBottom w:val="0"/>
                      <w:divBdr>
                        <w:top w:val="none" w:sz="0" w:space="0" w:color="auto"/>
                        <w:left w:val="none" w:sz="0" w:space="0" w:color="auto"/>
                        <w:bottom w:val="none" w:sz="0" w:space="0" w:color="auto"/>
                        <w:right w:val="none" w:sz="0" w:space="0" w:color="auto"/>
                      </w:divBdr>
                    </w:div>
                    <w:div w:id="1903906465">
                      <w:marLeft w:val="0"/>
                      <w:marRight w:val="0"/>
                      <w:marTop w:val="0"/>
                      <w:marBottom w:val="0"/>
                      <w:divBdr>
                        <w:top w:val="none" w:sz="0" w:space="0" w:color="auto"/>
                        <w:left w:val="none" w:sz="0" w:space="0" w:color="auto"/>
                        <w:bottom w:val="none" w:sz="0" w:space="0" w:color="auto"/>
                        <w:right w:val="none" w:sz="0" w:space="0" w:color="auto"/>
                      </w:divBdr>
                    </w:div>
                    <w:div w:id="1938053499">
                      <w:marLeft w:val="0"/>
                      <w:marRight w:val="0"/>
                      <w:marTop w:val="0"/>
                      <w:marBottom w:val="0"/>
                      <w:divBdr>
                        <w:top w:val="none" w:sz="0" w:space="0" w:color="auto"/>
                        <w:left w:val="none" w:sz="0" w:space="0" w:color="auto"/>
                        <w:bottom w:val="none" w:sz="0" w:space="0" w:color="auto"/>
                        <w:right w:val="none" w:sz="0" w:space="0" w:color="auto"/>
                      </w:divBdr>
                    </w:div>
                    <w:div w:id="1977224455">
                      <w:marLeft w:val="0"/>
                      <w:marRight w:val="0"/>
                      <w:marTop w:val="0"/>
                      <w:marBottom w:val="0"/>
                      <w:divBdr>
                        <w:top w:val="none" w:sz="0" w:space="0" w:color="auto"/>
                        <w:left w:val="none" w:sz="0" w:space="0" w:color="auto"/>
                        <w:bottom w:val="none" w:sz="0" w:space="0" w:color="auto"/>
                        <w:right w:val="none" w:sz="0" w:space="0" w:color="auto"/>
                      </w:divBdr>
                    </w:div>
                    <w:div w:id="1999190555">
                      <w:marLeft w:val="0"/>
                      <w:marRight w:val="0"/>
                      <w:marTop w:val="0"/>
                      <w:marBottom w:val="0"/>
                      <w:divBdr>
                        <w:top w:val="none" w:sz="0" w:space="0" w:color="auto"/>
                        <w:left w:val="none" w:sz="0" w:space="0" w:color="auto"/>
                        <w:bottom w:val="none" w:sz="0" w:space="0" w:color="auto"/>
                        <w:right w:val="none" w:sz="0" w:space="0" w:color="auto"/>
                      </w:divBdr>
                    </w:div>
                    <w:div w:id="1999842179">
                      <w:marLeft w:val="0"/>
                      <w:marRight w:val="0"/>
                      <w:marTop w:val="0"/>
                      <w:marBottom w:val="0"/>
                      <w:divBdr>
                        <w:top w:val="none" w:sz="0" w:space="0" w:color="auto"/>
                        <w:left w:val="none" w:sz="0" w:space="0" w:color="auto"/>
                        <w:bottom w:val="none" w:sz="0" w:space="0" w:color="auto"/>
                        <w:right w:val="none" w:sz="0" w:space="0" w:color="auto"/>
                      </w:divBdr>
                    </w:div>
                    <w:div w:id="2004579537">
                      <w:marLeft w:val="0"/>
                      <w:marRight w:val="0"/>
                      <w:marTop w:val="0"/>
                      <w:marBottom w:val="0"/>
                      <w:divBdr>
                        <w:top w:val="none" w:sz="0" w:space="0" w:color="auto"/>
                        <w:left w:val="none" w:sz="0" w:space="0" w:color="auto"/>
                        <w:bottom w:val="none" w:sz="0" w:space="0" w:color="auto"/>
                        <w:right w:val="none" w:sz="0" w:space="0" w:color="auto"/>
                      </w:divBdr>
                    </w:div>
                    <w:div w:id="2022583464">
                      <w:marLeft w:val="0"/>
                      <w:marRight w:val="0"/>
                      <w:marTop w:val="0"/>
                      <w:marBottom w:val="0"/>
                      <w:divBdr>
                        <w:top w:val="none" w:sz="0" w:space="0" w:color="auto"/>
                        <w:left w:val="none" w:sz="0" w:space="0" w:color="auto"/>
                        <w:bottom w:val="none" w:sz="0" w:space="0" w:color="auto"/>
                        <w:right w:val="none" w:sz="0" w:space="0" w:color="auto"/>
                      </w:divBdr>
                    </w:div>
                    <w:div w:id="2040660970">
                      <w:marLeft w:val="0"/>
                      <w:marRight w:val="0"/>
                      <w:marTop w:val="0"/>
                      <w:marBottom w:val="0"/>
                      <w:divBdr>
                        <w:top w:val="none" w:sz="0" w:space="0" w:color="auto"/>
                        <w:left w:val="none" w:sz="0" w:space="0" w:color="auto"/>
                        <w:bottom w:val="none" w:sz="0" w:space="0" w:color="auto"/>
                        <w:right w:val="none" w:sz="0" w:space="0" w:color="auto"/>
                      </w:divBdr>
                    </w:div>
                    <w:div w:id="2079162321">
                      <w:marLeft w:val="0"/>
                      <w:marRight w:val="0"/>
                      <w:marTop w:val="0"/>
                      <w:marBottom w:val="0"/>
                      <w:divBdr>
                        <w:top w:val="none" w:sz="0" w:space="0" w:color="auto"/>
                        <w:left w:val="none" w:sz="0" w:space="0" w:color="auto"/>
                        <w:bottom w:val="none" w:sz="0" w:space="0" w:color="auto"/>
                        <w:right w:val="none" w:sz="0" w:space="0" w:color="auto"/>
                      </w:divBdr>
                    </w:div>
                    <w:div w:id="2103449356">
                      <w:marLeft w:val="0"/>
                      <w:marRight w:val="0"/>
                      <w:marTop w:val="0"/>
                      <w:marBottom w:val="0"/>
                      <w:divBdr>
                        <w:top w:val="none" w:sz="0" w:space="0" w:color="auto"/>
                        <w:left w:val="none" w:sz="0" w:space="0" w:color="auto"/>
                        <w:bottom w:val="none" w:sz="0" w:space="0" w:color="auto"/>
                        <w:right w:val="none" w:sz="0" w:space="0" w:color="auto"/>
                      </w:divBdr>
                    </w:div>
                    <w:div w:id="2113163273">
                      <w:marLeft w:val="0"/>
                      <w:marRight w:val="0"/>
                      <w:marTop w:val="0"/>
                      <w:marBottom w:val="0"/>
                      <w:divBdr>
                        <w:top w:val="none" w:sz="0" w:space="0" w:color="auto"/>
                        <w:left w:val="none" w:sz="0" w:space="0" w:color="auto"/>
                        <w:bottom w:val="none" w:sz="0" w:space="0" w:color="auto"/>
                        <w:right w:val="none" w:sz="0" w:space="0" w:color="auto"/>
                      </w:divBdr>
                    </w:div>
                    <w:div w:id="212488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328959">
      <w:bodyDiv w:val="1"/>
      <w:marLeft w:val="0"/>
      <w:marRight w:val="0"/>
      <w:marTop w:val="0"/>
      <w:marBottom w:val="0"/>
      <w:divBdr>
        <w:top w:val="none" w:sz="0" w:space="0" w:color="auto"/>
        <w:left w:val="none" w:sz="0" w:space="0" w:color="auto"/>
        <w:bottom w:val="none" w:sz="0" w:space="0" w:color="auto"/>
        <w:right w:val="none" w:sz="0" w:space="0" w:color="auto"/>
      </w:divBdr>
    </w:div>
    <w:div w:id="1081289603">
      <w:bodyDiv w:val="1"/>
      <w:marLeft w:val="0"/>
      <w:marRight w:val="0"/>
      <w:marTop w:val="0"/>
      <w:marBottom w:val="0"/>
      <w:divBdr>
        <w:top w:val="none" w:sz="0" w:space="0" w:color="auto"/>
        <w:left w:val="none" w:sz="0" w:space="0" w:color="auto"/>
        <w:bottom w:val="none" w:sz="0" w:space="0" w:color="auto"/>
        <w:right w:val="none" w:sz="0" w:space="0" w:color="auto"/>
      </w:divBdr>
    </w:div>
    <w:div w:id="1173649083">
      <w:bodyDiv w:val="1"/>
      <w:marLeft w:val="0"/>
      <w:marRight w:val="0"/>
      <w:marTop w:val="0"/>
      <w:marBottom w:val="0"/>
      <w:divBdr>
        <w:top w:val="none" w:sz="0" w:space="0" w:color="auto"/>
        <w:left w:val="none" w:sz="0" w:space="0" w:color="auto"/>
        <w:bottom w:val="none" w:sz="0" w:space="0" w:color="auto"/>
        <w:right w:val="none" w:sz="0" w:space="0" w:color="auto"/>
      </w:divBdr>
    </w:div>
    <w:div w:id="1251895046">
      <w:bodyDiv w:val="1"/>
      <w:marLeft w:val="0"/>
      <w:marRight w:val="0"/>
      <w:marTop w:val="0"/>
      <w:marBottom w:val="0"/>
      <w:divBdr>
        <w:top w:val="none" w:sz="0" w:space="0" w:color="auto"/>
        <w:left w:val="none" w:sz="0" w:space="0" w:color="auto"/>
        <w:bottom w:val="none" w:sz="0" w:space="0" w:color="auto"/>
        <w:right w:val="none" w:sz="0" w:space="0" w:color="auto"/>
      </w:divBdr>
      <w:divsChild>
        <w:div w:id="381908859">
          <w:marLeft w:val="0"/>
          <w:marRight w:val="0"/>
          <w:marTop w:val="0"/>
          <w:marBottom w:val="0"/>
          <w:divBdr>
            <w:top w:val="none" w:sz="0" w:space="0" w:color="auto"/>
            <w:left w:val="none" w:sz="0" w:space="0" w:color="auto"/>
            <w:bottom w:val="none" w:sz="0" w:space="0" w:color="auto"/>
            <w:right w:val="none" w:sz="0" w:space="0" w:color="auto"/>
          </w:divBdr>
        </w:div>
        <w:div w:id="1607419254">
          <w:marLeft w:val="0"/>
          <w:marRight w:val="0"/>
          <w:marTop w:val="0"/>
          <w:marBottom w:val="0"/>
          <w:divBdr>
            <w:top w:val="none" w:sz="0" w:space="0" w:color="auto"/>
            <w:left w:val="none" w:sz="0" w:space="0" w:color="auto"/>
            <w:bottom w:val="none" w:sz="0" w:space="0" w:color="auto"/>
            <w:right w:val="none" w:sz="0" w:space="0" w:color="auto"/>
          </w:divBdr>
        </w:div>
      </w:divsChild>
    </w:div>
    <w:div w:id="1252619687">
      <w:bodyDiv w:val="1"/>
      <w:marLeft w:val="0"/>
      <w:marRight w:val="0"/>
      <w:marTop w:val="0"/>
      <w:marBottom w:val="0"/>
      <w:divBdr>
        <w:top w:val="none" w:sz="0" w:space="0" w:color="auto"/>
        <w:left w:val="none" w:sz="0" w:space="0" w:color="auto"/>
        <w:bottom w:val="none" w:sz="0" w:space="0" w:color="auto"/>
        <w:right w:val="none" w:sz="0" w:space="0" w:color="auto"/>
      </w:divBdr>
    </w:div>
    <w:div w:id="1478450469">
      <w:bodyDiv w:val="1"/>
      <w:marLeft w:val="0"/>
      <w:marRight w:val="0"/>
      <w:marTop w:val="0"/>
      <w:marBottom w:val="0"/>
      <w:divBdr>
        <w:top w:val="none" w:sz="0" w:space="0" w:color="auto"/>
        <w:left w:val="none" w:sz="0" w:space="0" w:color="auto"/>
        <w:bottom w:val="none" w:sz="0" w:space="0" w:color="auto"/>
        <w:right w:val="none" w:sz="0" w:space="0" w:color="auto"/>
      </w:divBdr>
    </w:div>
    <w:div w:id="1513061293">
      <w:bodyDiv w:val="1"/>
      <w:marLeft w:val="0"/>
      <w:marRight w:val="0"/>
      <w:marTop w:val="0"/>
      <w:marBottom w:val="0"/>
      <w:divBdr>
        <w:top w:val="none" w:sz="0" w:space="0" w:color="auto"/>
        <w:left w:val="none" w:sz="0" w:space="0" w:color="auto"/>
        <w:bottom w:val="none" w:sz="0" w:space="0" w:color="auto"/>
        <w:right w:val="none" w:sz="0" w:space="0" w:color="auto"/>
      </w:divBdr>
    </w:div>
    <w:div w:id="1527866680">
      <w:bodyDiv w:val="1"/>
      <w:marLeft w:val="0"/>
      <w:marRight w:val="0"/>
      <w:marTop w:val="0"/>
      <w:marBottom w:val="0"/>
      <w:divBdr>
        <w:top w:val="none" w:sz="0" w:space="0" w:color="auto"/>
        <w:left w:val="none" w:sz="0" w:space="0" w:color="auto"/>
        <w:bottom w:val="none" w:sz="0" w:space="0" w:color="auto"/>
        <w:right w:val="none" w:sz="0" w:space="0" w:color="auto"/>
      </w:divBdr>
    </w:div>
    <w:div w:id="1583683720">
      <w:bodyDiv w:val="1"/>
      <w:marLeft w:val="0"/>
      <w:marRight w:val="0"/>
      <w:marTop w:val="0"/>
      <w:marBottom w:val="0"/>
      <w:divBdr>
        <w:top w:val="none" w:sz="0" w:space="0" w:color="auto"/>
        <w:left w:val="none" w:sz="0" w:space="0" w:color="auto"/>
        <w:bottom w:val="none" w:sz="0" w:space="0" w:color="auto"/>
        <w:right w:val="none" w:sz="0" w:space="0" w:color="auto"/>
      </w:divBdr>
    </w:div>
    <w:div w:id="1606501760">
      <w:bodyDiv w:val="1"/>
      <w:marLeft w:val="0"/>
      <w:marRight w:val="0"/>
      <w:marTop w:val="0"/>
      <w:marBottom w:val="0"/>
      <w:divBdr>
        <w:top w:val="none" w:sz="0" w:space="0" w:color="auto"/>
        <w:left w:val="none" w:sz="0" w:space="0" w:color="auto"/>
        <w:bottom w:val="none" w:sz="0" w:space="0" w:color="auto"/>
        <w:right w:val="none" w:sz="0" w:space="0" w:color="auto"/>
      </w:divBdr>
    </w:div>
    <w:div w:id="1703247430">
      <w:bodyDiv w:val="1"/>
      <w:marLeft w:val="0"/>
      <w:marRight w:val="0"/>
      <w:marTop w:val="0"/>
      <w:marBottom w:val="0"/>
      <w:divBdr>
        <w:top w:val="none" w:sz="0" w:space="0" w:color="auto"/>
        <w:left w:val="none" w:sz="0" w:space="0" w:color="auto"/>
        <w:bottom w:val="none" w:sz="0" w:space="0" w:color="auto"/>
        <w:right w:val="none" w:sz="0" w:space="0" w:color="auto"/>
      </w:divBdr>
    </w:div>
    <w:div w:id="1711372506">
      <w:bodyDiv w:val="1"/>
      <w:marLeft w:val="0"/>
      <w:marRight w:val="0"/>
      <w:marTop w:val="0"/>
      <w:marBottom w:val="0"/>
      <w:divBdr>
        <w:top w:val="none" w:sz="0" w:space="0" w:color="auto"/>
        <w:left w:val="none" w:sz="0" w:space="0" w:color="auto"/>
        <w:bottom w:val="none" w:sz="0" w:space="0" w:color="auto"/>
        <w:right w:val="none" w:sz="0" w:space="0" w:color="auto"/>
      </w:divBdr>
    </w:div>
    <w:div w:id="1750737434">
      <w:bodyDiv w:val="1"/>
      <w:marLeft w:val="0"/>
      <w:marRight w:val="0"/>
      <w:marTop w:val="0"/>
      <w:marBottom w:val="0"/>
      <w:divBdr>
        <w:top w:val="none" w:sz="0" w:space="0" w:color="auto"/>
        <w:left w:val="none" w:sz="0" w:space="0" w:color="auto"/>
        <w:bottom w:val="none" w:sz="0" w:space="0" w:color="auto"/>
        <w:right w:val="none" w:sz="0" w:space="0" w:color="auto"/>
      </w:divBdr>
    </w:div>
    <w:div w:id="1786607952">
      <w:bodyDiv w:val="1"/>
      <w:marLeft w:val="0"/>
      <w:marRight w:val="0"/>
      <w:marTop w:val="0"/>
      <w:marBottom w:val="0"/>
      <w:divBdr>
        <w:top w:val="none" w:sz="0" w:space="0" w:color="auto"/>
        <w:left w:val="none" w:sz="0" w:space="0" w:color="auto"/>
        <w:bottom w:val="none" w:sz="0" w:space="0" w:color="auto"/>
        <w:right w:val="none" w:sz="0" w:space="0" w:color="auto"/>
      </w:divBdr>
    </w:div>
    <w:div w:id="1909921277">
      <w:bodyDiv w:val="1"/>
      <w:marLeft w:val="0"/>
      <w:marRight w:val="0"/>
      <w:marTop w:val="0"/>
      <w:marBottom w:val="0"/>
      <w:divBdr>
        <w:top w:val="none" w:sz="0" w:space="0" w:color="auto"/>
        <w:left w:val="none" w:sz="0" w:space="0" w:color="auto"/>
        <w:bottom w:val="none" w:sz="0" w:space="0" w:color="auto"/>
        <w:right w:val="none" w:sz="0" w:space="0" w:color="auto"/>
      </w:divBdr>
      <w:divsChild>
        <w:div w:id="339742420">
          <w:marLeft w:val="0"/>
          <w:marRight w:val="0"/>
          <w:marTop w:val="0"/>
          <w:marBottom w:val="0"/>
          <w:divBdr>
            <w:top w:val="none" w:sz="0" w:space="0" w:color="auto"/>
            <w:left w:val="none" w:sz="0" w:space="0" w:color="auto"/>
            <w:bottom w:val="none" w:sz="0" w:space="0" w:color="auto"/>
            <w:right w:val="none" w:sz="0" w:space="0" w:color="auto"/>
          </w:divBdr>
          <w:divsChild>
            <w:div w:id="1907691578">
              <w:marLeft w:val="0"/>
              <w:marRight w:val="0"/>
              <w:marTop w:val="0"/>
              <w:marBottom w:val="0"/>
              <w:divBdr>
                <w:top w:val="none" w:sz="0" w:space="0" w:color="auto"/>
                <w:left w:val="none" w:sz="0" w:space="0" w:color="auto"/>
                <w:bottom w:val="none" w:sz="0" w:space="0" w:color="auto"/>
                <w:right w:val="none" w:sz="0" w:space="0" w:color="auto"/>
              </w:divBdr>
              <w:divsChild>
                <w:div w:id="601843258">
                  <w:marLeft w:val="0"/>
                  <w:marRight w:val="0"/>
                  <w:marTop w:val="0"/>
                  <w:marBottom w:val="0"/>
                  <w:divBdr>
                    <w:top w:val="none" w:sz="0" w:space="0" w:color="auto"/>
                    <w:left w:val="none" w:sz="0" w:space="0" w:color="auto"/>
                    <w:bottom w:val="none" w:sz="0" w:space="0" w:color="auto"/>
                    <w:right w:val="none" w:sz="0" w:space="0" w:color="auto"/>
                  </w:divBdr>
                  <w:divsChild>
                    <w:div w:id="1124283">
                      <w:marLeft w:val="0"/>
                      <w:marRight w:val="0"/>
                      <w:marTop w:val="0"/>
                      <w:marBottom w:val="0"/>
                      <w:divBdr>
                        <w:top w:val="none" w:sz="0" w:space="0" w:color="auto"/>
                        <w:left w:val="none" w:sz="0" w:space="0" w:color="auto"/>
                        <w:bottom w:val="none" w:sz="0" w:space="0" w:color="auto"/>
                        <w:right w:val="none" w:sz="0" w:space="0" w:color="auto"/>
                      </w:divBdr>
                    </w:div>
                    <w:div w:id="1856400">
                      <w:marLeft w:val="0"/>
                      <w:marRight w:val="0"/>
                      <w:marTop w:val="0"/>
                      <w:marBottom w:val="0"/>
                      <w:divBdr>
                        <w:top w:val="none" w:sz="0" w:space="0" w:color="auto"/>
                        <w:left w:val="none" w:sz="0" w:space="0" w:color="auto"/>
                        <w:bottom w:val="none" w:sz="0" w:space="0" w:color="auto"/>
                        <w:right w:val="none" w:sz="0" w:space="0" w:color="auto"/>
                      </w:divBdr>
                    </w:div>
                    <w:div w:id="5712334">
                      <w:marLeft w:val="0"/>
                      <w:marRight w:val="0"/>
                      <w:marTop w:val="0"/>
                      <w:marBottom w:val="0"/>
                      <w:divBdr>
                        <w:top w:val="none" w:sz="0" w:space="0" w:color="auto"/>
                        <w:left w:val="none" w:sz="0" w:space="0" w:color="auto"/>
                        <w:bottom w:val="none" w:sz="0" w:space="0" w:color="auto"/>
                        <w:right w:val="none" w:sz="0" w:space="0" w:color="auto"/>
                      </w:divBdr>
                    </w:div>
                    <w:div w:id="28185564">
                      <w:marLeft w:val="0"/>
                      <w:marRight w:val="0"/>
                      <w:marTop w:val="0"/>
                      <w:marBottom w:val="0"/>
                      <w:divBdr>
                        <w:top w:val="none" w:sz="0" w:space="0" w:color="auto"/>
                        <w:left w:val="none" w:sz="0" w:space="0" w:color="auto"/>
                        <w:bottom w:val="none" w:sz="0" w:space="0" w:color="auto"/>
                        <w:right w:val="none" w:sz="0" w:space="0" w:color="auto"/>
                      </w:divBdr>
                    </w:div>
                    <w:div w:id="46078694">
                      <w:marLeft w:val="0"/>
                      <w:marRight w:val="0"/>
                      <w:marTop w:val="0"/>
                      <w:marBottom w:val="0"/>
                      <w:divBdr>
                        <w:top w:val="none" w:sz="0" w:space="0" w:color="auto"/>
                        <w:left w:val="none" w:sz="0" w:space="0" w:color="auto"/>
                        <w:bottom w:val="none" w:sz="0" w:space="0" w:color="auto"/>
                        <w:right w:val="none" w:sz="0" w:space="0" w:color="auto"/>
                      </w:divBdr>
                    </w:div>
                    <w:div w:id="47456862">
                      <w:marLeft w:val="0"/>
                      <w:marRight w:val="0"/>
                      <w:marTop w:val="0"/>
                      <w:marBottom w:val="0"/>
                      <w:divBdr>
                        <w:top w:val="none" w:sz="0" w:space="0" w:color="auto"/>
                        <w:left w:val="none" w:sz="0" w:space="0" w:color="auto"/>
                        <w:bottom w:val="none" w:sz="0" w:space="0" w:color="auto"/>
                        <w:right w:val="none" w:sz="0" w:space="0" w:color="auto"/>
                      </w:divBdr>
                    </w:div>
                    <w:div w:id="65223703">
                      <w:marLeft w:val="0"/>
                      <w:marRight w:val="0"/>
                      <w:marTop w:val="0"/>
                      <w:marBottom w:val="0"/>
                      <w:divBdr>
                        <w:top w:val="none" w:sz="0" w:space="0" w:color="auto"/>
                        <w:left w:val="none" w:sz="0" w:space="0" w:color="auto"/>
                        <w:bottom w:val="none" w:sz="0" w:space="0" w:color="auto"/>
                        <w:right w:val="none" w:sz="0" w:space="0" w:color="auto"/>
                      </w:divBdr>
                    </w:div>
                    <w:div w:id="67120846">
                      <w:marLeft w:val="0"/>
                      <w:marRight w:val="0"/>
                      <w:marTop w:val="0"/>
                      <w:marBottom w:val="0"/>
                      <w:divBdr>
                        <w:top w:val="none" w:sz="0" w:space="0" w:color="auto"/>
                        <w:left w:val="none" w:sz="0" w:space="0" w:color="auto"/>
                        <w:bottom w:val="none" w:sz="0" w:space="0" w:color="auto"/>
                        <w:right w:val="none" w:sz="0" w:space="0" w:color="auto"/>
                      </w:divBdr>
                    </w:div>
                    <w:div w:id="82533670">
                      <w:marLeft w:val="0"/>
                      <w:marRight w:val="0"/>
                      <w:marTop w:val="0"/>
                      <w:marBottom w:val="0"/>
                      <w:divBdr>
                        <w:top w:val="none" w:sz="0" w:space="0" w:color="auto"/>
                        <w:left w:val="none" w:sz="0" w:space="0" w:color="auto"/>
                        <w:bottom w:val="none" w:sz="0" w:space="0" w:color="auto"/>
                        <w:right w:val="none" w:sz="0" w:space="0" w:color="auto"/>
                      </w:divBdr>
                    </w:div>
                    <w:div w:id="96798390">
                      <w:marLeft w:val="0"/>
                      <w:marRight w:val="0"/>
                      <w:marTop w:val="0"/>
                      <w:marBottom w:val="0"/>
                      <w:divBdr>
                        <w:top w:val="none" w:sz="0" w:space="0" w:color="auto"/>
                        <w:left w:val="none" w:sz="0" w:space="0" w:color="auto"/>
                        <w:bottom w:val="none" w:sz="0" w:space="0" w:color="auto"/>
                        <w:right w:val="none" w:sz="0" w:space="0" w:color="auto"/>
                      </w:divBdr>
                    </w:div>
                    <w:div w:id="112214254">
                      <w:marLeft w:val="0"/>
                      <w:marRight w:val="0"/>
                      <w:marTop w:val="0"/>
                      <w:marBottom w:val="0"/>
                      <w:divBdr>
                        <w:top w:val="none" w:sz="0" w:space="0" w:color="auto"/>
                        <w:left w:val="none" w:sz="0" w:space="0" w:color="auto"/>
                        <w:bottom w:val="none" w:sz="0" w:space="0" w:color="auto"/>
                        <w:right w:val="none" w:sz="0" w:space="0" w:color="auto"/>
                      </w:divBdr>
                    </w:div>
                    <w:div w:id="118840186">
                      <w:marLeft w:val="0"/>
                      <w:marRight w:val="0"/>
                      <w:marTop w:val="0"/>
                      <w:marBottom w:val="0"/>
                      <w:divBdr>
                        <w:top w:val="none" w:sz="0" w:space="0" w:color="auto"/>
                        <w:left w:val="none" w:sz="0" w:space="0" w:color="auto"/>
                        <w:bottom w:val="none" w:sz="0" w:space="0" w:color="auto"/>
                        <w:right w:val="none" w:sz="0" w:space="0" w:color="auto"/>
                      </w:divBdr>
                    </w:div>
                    <w:div w:id="140512855">
                      <w:marLeft w:val="0"/>
                      <w:marRight w:val="0"/>
                      <w:marTop w:val="0"/>
                      <w:marBottom w:val="0"/>
                      <w:divBdr>
                        <w:top w:val="none" w:sz="0" w:space="0" w:color="auto"/>
                        <w:left w:val="none" w:sz="0" w:space="0" w:color="auto"/>
                        <w:bottom w:val="none" w:sz="0" w:space="0" w:color="auto"/>
                        <w:right w:val="none" w:sz="0" w:space="0" w:color="auto"/>
                      </w:divBdr>
                    </w:div>
                    <w:div w:id="273833671">
                      <w:marLeft w:val="0"/>
                      <w:marRight w:val="0"/>
                      <w:marTop w:val="0"/>
                      <w:marBottom w:val="0"/>
                      <w:divBdr>
                        <w:top w:val="none" w:sz="0" w:space="0" w:color="auto"/>
                        <w:left w:val="none" w:sz="0" w:space="0" w:color="auto"/>
                        <w:bottom w:val="none" w:sz="0" w:space="0" w:color="auto"/>
                        <w:right w:val="none" w:sz="0" w:space="0" w:color="auto"/>
                      </w:divBdr>
                    </w:div>
                    <w:div w:id="285161033">
                      <w:marLeft w:val="0"/>
                      <w:marRight w:val="0"/>
                      <w:marTop w:val="0"/>
                      <w:marBottom w:val="0"/>
                      <w:divBdr>
                        <w:top w:val="none" w:sz="0" w:space="0" w:color="auto"/>
                        <w:left w:val="none" w:sz="0" w:space="0" w:color="auto"/>
                        <w:bottom w:val="none" w:sz="0" w:space="0" w:color="auto"/>
                        <w:right w:val="none" w:sz="0" w:space="0" w:color="auto"/>
                      </w:divBdr>
                    </w:div>
                    <w:div w:id="385954522">
                      <w:marLeft w:val="0"/>
                      <w:marRight w:val="0"/>
                      <w:marTop w:val="0"/>
                      <w:marBottom w:val="0"/>
                      <w:divBdr>
                        <w:top w:val="none" w:sz="0" w:space="0" w:color="auto"/>
                        <w:left w:val="none" w:sz="0" w:space="0" w:color="auto"/>
                        <w:bottom w:val="none" w:sz="0" w:space="0" w:color="auto"/>
                        <w:right w:val="none" w:sz="0" w:space="0" w:color="auto"/>
                      </w:divBdr>
                    </w:div>
                    <w:div w:id="389840185">
                      <w:marLeft w:val="0"/>
                      <w:marRight w:val="0"/>
                      <w:marTop w:val="0"/>
                      <w:marBottom w:val="0"/>
                      <w:divBdr>
                        <w:top w:val="none" w:sz="0" w:space="0" w:color="auto"/>
                        <w:left w:val="none" w:sz="0" w:space="0" w:color="auto"/>
                        <w:bottom w:val="none" w:sz="0" w:space="0" w:color="auto"/>
                        <w:right w:val="none" w:sz="0" w:space="0" w:color="auto"/>
                      </w:divBdr>
                    </w:div>
                    <w:div w:id="420105904">
                      <w:marLeft w:val="0"/>
                      <w:marRight w:val="0"/>
                      <w:marTop w:val="0"/>
                      <w:marBottom w:val="0"/>
                      <w:divBdr>
                        <w:top w:val="none" w:sz="0" w:space="0" w:color="auto"/>
                        <w:left w:val="none" w:sz="0" w:space="0" w:color="auto"/>
                        <w:bottom w:val="none" w:sz="0" w:space="0" w:color="auto"/>
                        <w:right w:val="none" w:sz="0" w:space="0" w:color="auto"/>
                      </w:divBdr>
                    </w:div>
                    <w:div w:id="446777508">
                      <w:marLeft w:val="0"/>
                      <w:marRight w:val="0"/>
                      <w:marTop w:val="0"/>
                      <w:marBottom w:val="0"/>
                      <w:divBdr>
                        <w:top w:val="none" w:sz="0" w:space="0" w:color="auto"/>
                        <w:left w:val="none" w:sz="0" w:space="0" w:color="auto"/>
                        <w:bottom w:val="none" w:sz="0" w:space="0" w:color="auto"/>
                        <w:right w:val="none" w:sz="0" w:space="0" w:color="auto"/>
                      </w:divBdr>
                    </w:div>
                    <w:div w:id="466360221">
                      <w:marLeft w:val="0"/>
                      <w:marRight w:val="0"/>
                      <w:marTop w:val="0"/>
                      <w:marBottom w:val="0"/>
                      <w:divBdr>
                        <w:top w:val="none" w:sz="0" w:space="0" w:color="auto"/>
                        <w:left w:val="none" w:sz="0" w:space="0" w:color="auto"/>
                        <w:bottom w:val="none" w:sz="0" w:space="0" w:color="auto"/>
                        <w:right w:val="none" w:sz="0" w:space="0" w:color="auto"/>
                      </w:divBdr>
                    </w:div>
                    <w:div w:id="521481934">
                      <w:marLeft w:val="0"/>
                      <w:marRight w:val="0"/>
                      <w:marTop w:val="0"/>
                      <w:marBottom w:val="0"/>
                      <w:divBdr>
                        <w:top w:val="none" w:sz="0" w:space="0" w:color="auto"/>
                        <w:left w:val="none" w:sz="0" w:space="0" w:color="auto"/>
                        <w:bottom w:val="none" w:sz="0" w:space="0" w:color="auto"/>
                        <w:right w:val="none" w:sz="0" w:space="0" w:color="auto"/>
                      </w:divBdr>
                    </w:div>
                    <w:div w:id="554972759">
                      <w:marLeft w:val="0"/>
                      <w:marRight w:val="0"/>
                      <w:marTop w:val="0"/>
                      <w:marBottom w:val="0"/>
                      <w:divBdr>
                        <w:top w:val="none" w:sz="0" w:space="0" w:color="auto"/>
                        <w:left w:val="none" w:sz="0" w:space="0" w:color="auto"/>
                        <w:bottom w:val="none" w:sz="0" w:space="0" w:color="auto"/>
                        <w:right w:val="none" w:sz="0" w:space="0" w:color="auto"/>
                      </w:divBdr>
                    </w:div>
                    <w:div w:id="558367753">
                      <w:marLeft w:val="0"/>
                      <w:marRight w:val="0"/>
                      <w:marTop w:val="0"/>
                      <w:marBottom w:val="0"/>
                      <w:divBdr>
                        <w:top w:val="none" w:sz="0" w:space="0" w:color="auto"/>
                        <w:left w:val="none" w:sz="0" w:space="0" w:color="auto"/>
                        <w:bottom w:val="none" w:sz="0" w:space="0" w:color="auto"/>
                        <w:right w:val="none" w:sz="0" w:space="0" w:color="auto"/>
                      </w:divBdr>
                    </w:div>
                    <w:div w:id="567232205">
                      <w:marLeft w:val="0"/>
                      <w:marRight w:val="0"/>
                      <w:marTop w:val="0"/>
                      <w:marBottom w:val="0"/>
                      <w:divBdr>
                        <w:top w:val="none" w:sz="0" w:space="0" w:color="auto"/>
                        <w:left w:val="none" w:sz="0" w:space="0" w:color="auto"/>
                        <w:bottom w:val="none" w:sz="0" w:space="0" w:color="auto"/>
                        <w:right w:val="none" w:sz="0" w:space="0" w:color="auto"/>
                      </w:divBdr>
                    </w:div>
                    <w:div w:id="579218107">
                      <w:marLeft w:val="0"/>
                      <w:marRight w:val="0"/>
                      <w:marTop w:val="0"/>
                      <w:marBottom w:val="0"/>
                      <w:divBdr>
                        <w:top w:val="none" w:sz="0" w:space="0" w:color="auto"/>
                        <w:left w:val="none" w:sz="0" w:space="0" w:color="auto"/>
                        <w:bottom w:val="none" w:sz="0" w:space="0" w:color="auto"/>
                        <w:right w:val="none" w:sz="0" w:space="0" w:color="auto"/>
                      </w:divBdr>
                    </w:div>
                    <w:div w:id="623779825">
                      <w:marLeft w:val="0"/>
                      <w:marRight w:val="0"/>
                      <w:marTop w:val="0"/>
                      <w:marBottom w:val="0"/>
                      <w:divBdr>
                        <w:top w:val="none" w:sz="0" w:space="0" w:color="auto"/>
                        <w:left w:val="none" w:sz="0" w:space="0" w:color="auto"/>
                        <w:bottom w:val="none" w:sz="0" w:space="0" w:color="auto"/>
                        <w:right w:val="none" w:sz="0" w:space="0" w:color="auto"/>
                      </w:divBdr>
                    </w:div>
                    <w:div w:id="634874233">
                      <w:marLeft w:val="0"/>
                      <w:marRight w:val="0"/>
                      <w:marTop w:val="0"/>
                      <w:marBottom w:val="0"/>
                      <w:divBdr>
                        <w:top w:val="none" w:sz="0" w:space="0" w:color="auto"/>
                        <w:left w:val="none" w:sz="0" w:space="0" w:color="auto"/>
                        <w:bottom w:val="none" w:sz="0" w:space="0" w:color="auto"/>
                        <w:right w:val="none" w:sz="0" w:space="0" w:color="auto"/>
                      </w:divBdr>
                    </w:div>
                    <w:div w:id="642194577">
                      <w:marLeft w:val="0"/>
                      <w:marRight w:val="0"/>
                      <w:marTop w:val="0"/>
                      <w:marBottom w:val="0"/>
                      <w:divBdr>
                        <w:top w:val="none" w:sz="0" w:space="0" w:color="auto"/>
                        <w:left w:val="none" w:sz="0" w:space="0" w:color="auto"/>
                        <w:bottom w:val="none" w:sz="0" w:space="0" w:color="auto"/>
                        <w:right w:val="none" w:sz="0" w:space="0" w:color="auto"/>
                      </w:divBdr>
                    </w:div>
                    <w:div w:id="659119987">
                      <w:marLeft w:val="0"/>
                      <w:marRight w:val="0"/>
                      <w:marTop w:val="0"/>
                      <w:marBottom w:val="0"/>
                      <w:divBdr>
                        <w:top w:val="none" w:sz="0" w:space="0" w:color="auto"/>
                        <w:left w:val="none" w:sz="0" w:space="0" w:color="auto"/>
                        <w:bottom w:val="none" w:sz="0" w:space="0" w:color="auto"/>
                        <w:right w:val="none" w:sz="0" w:space="0" w:color="auto"/>
                      </w:divBdr>
                    </w:div>
                    <w:div w:id="668142654">
                      <w:marLeft w:val="0"/>
                      <w:marRight w:val="0"/>
                      <w:marTop w:val="0"/>
                      <w:marBottom w:val="0"/>
                      <w:divBdr>
                        <w:top w:val="none" w:sz="0" w:space="0" w:color="auto"/>
                        <w:left w:val="none" w:sz="0" w:space="0" w:color="auto"/>
                        <w:bottom w:val="none" w:sz="0" w:space="0" w:color="auto"/>
                        <w:right w:val="none" w:sz="0" w:space="0" w:color="auto"/>
                      </w:divBdr>
                    </w:div>
                    <w:div w:id="672225480">
                      <w:marLeft w:val="0"/>
                      <w:marRight w:val="0"/>
                      <w:marTop w:val="0"/>
                      <w:marBottom w:val="0"/>
                      <w:divBdr>
                        <w:top w:val="none" w:sz="0" w:space="0" w:color="auto"/>
                        <w:left w:val="none" w:sz="0" w:space="0" w:color="auto"/>
                        <w:bottom w:val="none" w:sz="0" w:space="0" w:color="auto"/>
                        <w:right w:val="none" w:sz="0" w:space="0" w:color="auto"/>
                      </w:divBdr>
                    </w:div>
                    <w:div w:id="692265630">
                      <w:marLeft w:val="0"/>
                      <w:marRight w:val="0"/>
                      <w:marTop w:val="0"/>
                      <w:marBottom w:val="0"/>
                      <w:divBdr>
                        <w:top w:val="none" w:sz="0" w:space="0" w:color="auto"/>
                        <w:left w:val="none" w:sz="0" w:space="0" w:color="auto"/>
                        <w:bottom w:val="none" w:sz="0" w:space="0" w:color="auto"/>
                        <w:right w:val="none" w:sz="0" w:space="0" w:color="auto"/>
                      </w:divBdr>
                    </w:div>
                    <w:div w:id="748892006">
                      <w:marLeft w:val="0"/>
                      <w:marRight w:val="0"/>
                      <w:marTop w:val="0"/>
                      <w:marBottom w:val="0"/>
                      <w:divBdr>
                        <w:top w:val="none" w:sz="0" w:space="0" w:color="auto"/>
                        <w:left w:val="none" w:sz="0" w:space="0" w:color="auto"/>
                        <w:bottom w:val="none" w:sz="0" w:space="0" w:color="auto"/>
                        <w:right w:val="none" w:sz="0" w:space="0" w:color="auto"/>
                      </w:divBdr>
                    </w:div>
                    <w:div w:id="770053024">
                      <w:marLeft w:val="0"/>
                      <w:marRight w:val="0"/>
                      <w:marTop w:val="0"/>
                      <w:marBottom w:val="0"/>
                      <w:divBdr>
                        <w:top w:val="none" w:sz="0" w:space="0" w:color="auto"/>
                        <w:left w:val="none" w:sz="0" w:space="0" w:color="auto"/>
                        <w:bottom w:val="none" w:sz="0" w:space="0" w:color="auto"/>
                        <w:right w:val="none" w:sz="0" w:space="0" w:color="auto"/>
                      </w:divBdr>
                    </w:div>
                    <w:div w:id="801994989">
                      <w:marLeft w:val="0"/>
                      <w:marRight w:val="0"/>
                      <w:marTop w:val="0"/>
                      <w:marBottom w:val="0"/>
                      <w:divBdr>
                        <w:top w:val="none" w:sz="0" w:space="0" w:color="auto"/>
                        <w:left w:val="none" w:sz="0" w:space="0" w:color="auto"/>
                        <w:bottom w:val="none" w:sz="0" w:space="0" w:color="auto"/>
                        <w:right w:val="none" w:sz="0" w:space="0" w:color="auto"/>
                      </w:divBdr>
                    </w:div>
                    <w:div w:id="825827270">
                      <w:marLeft w:val="0"/>
                      <w:marRight w:val="0"/>
                      <w:marTop w:val="0"/>
                      <w:marBottom w:val="0"/>
                      <w:divBdr>
                        <w:top w:val="none" w:sz="0" w:space="0" w:color="auto"/>
                        <w:left w:val="none" w:sz="0" w:space="0" w:color="auto"/>
                        <w:bottom w:val="none" w:sz="0" w:space="0" w:color="auto"/>
                        <w:right w:val="none" w:sz="0" w:space="0" w:color="auto"/>
                      </w:divBdr>
                    </w:div>
                    <w:div w:id="847866511">
                      <w:marLeft w:val="0"/>
                      <w:marRight w:val="0"/>
                      <w:marTop w:val="0"/>
                      <w:marBottom w:val="0"/>
                      <w:divBdr>
                        <w:top w:val="none" w:sz="0" w:space="0" w:color="auto"/>
                        <w:left w:val="none" w:sz="0" w:space="0" w:color="auto"/>
                        <w:bottom w:val="none" w:sz="0" w:space="0" w:color="auto"/>
                        <w:right w:val="none" w:sz="0" w:space="0" w:color="auto"/>
                      </w:divBdr>
                    </w:div>
                    <w:div w:id="871579161">
                      <w:marLeft w:val="0"/>
                      <w:marRight w:val="0"/>
                      <w:marTop w:val="0"/>
                      <w:marBottom w:val="0"/>
                      <w:divBdr>
                        <w:top w:val="none" w:sz="0" w:space="0" w:color="auto"/>
                        <w:left w:val="none" w:sz="0" w:space="0" w:color="auto"/>
                        <w:bottom w:val="none" w:sz="0" w:space="0" w:color="auto"/>
                        <w:right w:val="none" w:sz="0" w:space="0" w:color="auto"/>
                      </w:divBdr>
                    </w:div>
                    <w:div w:id="891231877">
                      <w:marLeft w:val="0"/>
                      <w:marRight w:val="0"/>
                      <w:marTop w:val="0"/>
                      <w:marBottom w:val="0"/>
                      <w:divBdr>
                        <w:top w:val="none" w:sz="0" w:space="0" w:color="auto"/>
                        <w:left w:val="none" w:sz="0" w:space="0" w:color="auto"/>
                        <w:bottom w:val="none" w:sz="0" w:space="0" w:color="auto"/>
                        <w:right w:val="none" w:sz="0" w:space="0" w:color="auto"/>
                      </w:divBdr>
                    </w:div>
                    <w:div w:id="895773730">
                      <w:marLeft w:val="0"/>
                      <w:marRight w:val="0"/>
                      <w:marTop w:val="0"/>
                      <w:marBottom w:val="0"/>
                      <w:divBdr>
                        <w:top w:val="none" w:sz="0" w:space="0" w:color="auto"/>
                        <w:left w:val="none" w:sz="0" w:space="0" w:color="auto"/>
                        <w:bottom w:val="none" w:sz="0" w:space="0" w:color="auto"/>
                        <w:right w:val="none" w:sz="0" w:space="0" w:color="auto"/>
                      </w:divBdr>
                    </w:div>
                    <w:div w:id="910194131">
                      <w:marLeft w:val="0"/>
                      <w:marRight w:val="0"/>
                      <w:marTop w:val="0"/>
                      <w:marBottom w:val="0"/>
                      <w:divBdr>
                        <w:top w:val="none" w:sz="0" w:space="0" w:color="auto"/>
                        <w:left w:val="none" w:sz="0" w:space="0" w:color="auto"/>
                        <w:bottom w:val="none" w:sz="0" w:space="0" w:color="auto"/>
                        <w:right w:val="none" w:sz="0" w:space="0" w:color="auto"/>
                      </w:divBdr>
                    </w:div>
                    <w:div w:id="927888954">
                      <w:marLeft w:val="0"/>
                      <w:marRight w:val="0"/>
                      <w:marTop w:val="0"/>
                      <w:marBottom w:val="0"/>
                      <w:divBdr>
                        <w:top w:val="none" w:sz="0" w:space="0" w:color="auto"/>
                        <w:left w:val="none" w:sz="0" w:space="0" w:color="auto"/>
                        <w:bottom w:val="none" w:sz="0" w:space="0" w:color="auto"/>
                        <w:right w:val="none" w:sz="0" w:space="0" w:color="auto"/>
                      </w:divBdr>
                    </w:div>
                    <w:div w:id="937756244">
                      <w:marLeft w:val="0"/>
                      <w:marRight w:val="0"/>
                      <w:marTop w:val="0"/>
                      <w:marBottom w:val="0"/>
                      <w:divBdr>
                        <w:top w:val="none" w:sz="0" w:space="0" w:color="auto"/>
                        <w:left w:val="none" w:sz="0" w:space="0" w:color="auto"/>
                        <w:bottom w:val="none" w:sz="0" w:space="0" w:color="auto"/>
                        <w:right w:val="none" w:sz="0" w:space="0" w:color="auto"/>
                      </w:divBdr>
                    </w:div>
                    <w:div w:id="955718615">
                      <w:marLeft w:val="0"/>
                      <w:marRight w:val="0"/>
                      <w:marTop w:val="0"/>
                      <w:marBottom w:val="0"/>
                      <w:divBdr>
                        <w:top w:val="none" w:sz="0" w:space="0" w:color="auto"/>
                        <w:left w:val="none" w:sz="0" w:space="0" w:color="auto"/>
                        <w:bottom w:val="none" w:sz="0" w:space="0" w:color="auto"/>
                        <w:right w:val="none" w:sz="0" w:space="0" w:color="auto"/>
                      </w:divBdr>
                    </w:div>
                    <w:div w:id="958610485">
                      <w:marLeft w:val="0"/>
                      <w:marRight w:val="0"/>
                      <w:marTop w:val="0"/>
                      <w:marBottom w:val="0"/>
                      <w:divBdr>
                        <w:top w:val="none" w:sz="0" w:space="0" w:color="auto"/>
                        <w:left w:val="none" w:sz="0" w:space="0" w:color="auto"/>
                        <w:bottom w:val="none" w:sz="0" w:space="0" w:color="auto"/>
                        <w:right w:val="none" w:sz="0" w:space="0" w:color="auto"/>
                      </w:divBdr>
                    </w:div>
                    <w:div w:id="991562734">
                      <w:marLeft w:val="0"/>
                      <w:marRight w:val="0"/>
                      <w:marTop w:val="0"/>
                      <w:marBottom w:val="0"/>
                      <w:divBdr>
                        <w:top w:val="none" w:sz="0" w:space="0" w:color="auto"/>
                        <w:left w:val="none" w:sz="0" w:space="0" w:color="auto"/>
                        <w:bottom w:val="none" w:sz="0" w:space="0" w:color="auto"/>
                        <w:right w:val="none" w:sz="0" w:space="0" w:color="auto"/>
                      </w:divBdr>
                    </w:div>
                    <w:div w:id="992678659">
                      <w:marLeft w:val="0"/>
                      <w:marRight w:val="0"/>
                      <w:marTop w:val="0"/>
                      <w:marBottom w:val="0"/>
                      <w:divBdr>
                        <w:top w:val="none" w:sz="0" w:space="0" w:color="auto"/>
                        <w:left w:val="none" w:sz="0" w:space="0" w:color="auto"/>
                        <w:bottom w:val="none" w:sz="0" w:space="0" w:color="auto"/>
                        <w:right w:val="none" w:sz="0" w:space="0" w:color="auto"/>
                      </w:divBdr>
                    </w:div>
                    <w:div w:id="1008756456">
                      <w:marLeft w:val="0"/>
                      <w:marRight w:val="0"/>
                      <w:marTop w:val="0"/>
                      <w:marBottom w:val="0"/>
                      <w:divBdr>
                        <w:top w:val="none" w:sz="0" w:space="0" w:color="auto"/>
                        <w:left w:val="none" w:sz="0" w:space="0" w:color="auto"/>
                        <w:bottom w:val="none" w:sz="0" w:space="0" w:color="auto"/>
                        <w:right w:val="none" w:sz="0" w:space="0" w:color="auto"/>
                      </w:divBdr>
                    </w:div>
                    <w:div w:id="1050836525">
                      <w:marLeft w:val="0"/>
                      <w:marRight w:val="0"/>
                      <w:marTop w:val="0"/>
                      <w:marBottom w:val="0"/>
                      <w:divBdr>
                        <w:top w:val="none" w:sz="0" w:space="0" w:color="auto"/>
                        <w:left w:val="none" w:sz="0" w:space="0" w:color="auto"/>
                        <w:bottom w:val="none" w:sz="0" w:space="0" w:color="auto"/>
                        <w:right w:val="none" w:sz="0" w:space="0" w:color="auto"/>
                      </w:divBdr>
                    </w:div>
                    <w:div w:id="1104150944">
                      <w:marLeft w:val="0"/>
                      <w:marRight w:val="0"/>
                      <w:marTop w:val="0"/>
                      <w:marBottom w:val="0"/>
                      <w:divBdr>
                        <w:top w:val="none" w:sz="0" w:space="0" w:color="auto"/>
                        <w:left w:val="none" w:sz="0" w:space="0" w:color="auto"/>
                        <w:bottom w:val="none" w:sz="0" w:space="0" w:color="auto"/>
                        <w:right w:val="none" w:sz="0" w:space="0" w:color="auto"/>
                      </w:divBdr>
                    </w:div>
                    <w:div w:id="1140269674">
                      <w:marLeft w:val="0"/>
                      <w:marRight w:val="0"/>
                      <w:marTop w:val="0"/>
                      <w:marBottom w:val="0"/>
                      <w:divBdr>
                        <w:top w:val="none" w:sz="0" w:space="0" w:color="auto"/>
                        <w:left w:val="none" w:sz="0" w:space="0" w:color="auto"/>
                        <w:bottom w:val="none" w:sz="0" w:space="0" w:color="auto"/>
                        <w:right w:val="none" w:sz="0" w:space="0" w:color="auto"/>
                      </w:divBdr>
                    </w:div>
                    <w:div w:id="1146819543">
                      <w:marLeft w:val="0"/>
                      <w:marRight w:val="0"/>
                      <w:marTop w:val="0"/>
                      <w:marBottom w:val="0"/>
                      <w:divBdr>
                        <w:top w:val="none" w:sz="0" w:space="0" w:color="auto"/>
                        <w:left w:val="none" w:sz="0" w:space="0" w:color="auto"/>
                        <w:bottom w:val="none" w:sz="0" w:space="0" w:color="auto"/>
                        <w:right w:val="none" w:sz="0" w:space="0" w:color="auto"/>
                      </w:divBdr>
                    </w:div>
                    <w:div w:id="1164274511">
                      <w:marLeft w:val="0"/>
                      <w:marRight w:val="0"/>
                      <w:marTop w:val="0"/>
                      <w:marBottom w:val="0"/>
                      <w:divBdr>
                        <w:top w:val="none" w:sz="0" w:space="0" w:color="auto"/>
                        <w:left w:val="none" w:sz="0" w:space="0" w:color="auto"/>
                        <w:bottom w:val="none" w:sz="0" w:space="0" w:color="auto"/>
                        <w:right w:val="none" w:sz="0" w:space="0" w:color="auto"/>
                      </w:divBdr>
                    </w:div>
                    <w:div w:id="1174564114">
                      <w:marLeft w:val="0"/>
                      <w:marRight w:val="0"/>
                      <w:marTop w:val="0"/>
                      <w:marBottom w:val="0"/>
                      <w:divBdr>
                        <w:top w:val="none" w:sz="0" w:space="0" w:color="auto"/>
                        <w:left w:val="none" w:sz="0" w:space="0" w:color="auto"/>
                        <w:bottom w:val="none" w:sz="0" w:space="0" w:color="auto"/>
                        <w:right w:val="none" w:sz="0" w:space="0" w:color="auto"/>
                      </w:divBdr>
                    </w:div>
                    <w:div w:id="1186823708">
                      <w:marLeft w:val="0"/>
                      <w:marRight w:val="0"/>
                      <w:marTop w:val="0"/>
                      <w:marBottom w:val="0"/>
                      <w:divBdr>
                        <w:top w:val="none" w:sz="0" w:space="0" w:color="auto"/>
                        <w:left w:val="none" w:sz="0" w:space="0" w:color="auto"/>
                        <w:bottom w:val="none" w:sz="0" w:space="0" w:color="auto"/>
                        <w:right w:val="none" w:sz="0" w:space="0" w:color="auto"/>
                      </w:divBdr>
                    </w:div>
                    <w:div w:id="1212962578">
                      <w:marLeft w:val="0"/>
                      <w:marRight w:val="0"/>
                      <w:marTop w:val="0"/>
                      <w:marBottom w:val="0"/>
                      <w:divBdr>
                        <w:top w:val="none" w:sz="0" w:space="0" w:color="auto"/>
                        <w:left w:val="none" w:sz="0" w:space="0" w:color="auto"/>
                        <w:bottom w:val="none" w:sz="0" w:space="0" w:color="auto"/>
                        <w:right w:val="none" w:sz="0" w:space="0" w:color="auto"/>
                      </w:divBdr>
                    </w:div>
                    <w:div w:id="1235357806">
                      <w:marLeft w:val="0"/>
                      <w:marRight w:val="0"/>
                      <w:marTop w:val="0"/>
                      <w:marBottom w:val="0"/>
                      <w:divBdr>
                        <w:top w:val="none" w:sz="0" w:space="0" w:color="auto"/>
                        <w:left w:val="none" w:sz="0" w:space="0" w:color="auto"/>
                        <w:bottom w:val="none" w:sz="0" w:space="0" w:color="auto"/>
                        <w:right w:val="none" w:sz="0" w:space="0" w:color="auto"/>
                      </w:divBdr>
                    </w:div>
                    <w:div w:id="1265652752">
                      <w:marLeft w:val="0"/>
                      <w:marRight w:val="0"/>
                      <w:marTop w:val="0"/>
                      <w:marBottom w:val="0"/>
                      <w:divBdr>
                        <w:top w:val="none" w:sz="0" w:space="0" w:color="auto"/>
                        <w:left w:val="none" w:sz="0" w:space="0" w:color="auto"/>
                        <w:bottom w:val="none" w:sz="0" w:space="0" w:color="auto"/>
                        <w:right w:val="none" w:sz="0" w:space="0" w:color="auto"/>
                      </w:divBdr>
                    </w:div>
                    <w:div w:id="1275669958">
                      <w:marLeft w:val="0"/>
                      <w:marRight w:val="0"/>
                      <w:marTop w:val="0"/>
                      <w:marBottom w:val="0"/>
                      <w:divBdr>
                        <w:top w:val="none" w:sz="0" w:space="0" w:color="auto"/>
                        <w:left w:val="none" w:sz="0" w:space="0" w:color="auto"/>
                        <w:bottom w:val="none" w:sz="0" w:space="0" w:color="auto"/>
                        <w:right w:val="none" w:sz="0" w:space="0" w:color="auto"/>
                      </w:divBdr>
                    </w:div>
                    <w:div w:id="1278952363">
                      <w:marLeft w:val="0"/>
                      <w:marRight w:val="0"/>
                      <w:marTop w:val="0"/>
                      <w:marBottom w:val="0"/>
                      <w:divBdr>
                        <w:top w:val="none" w:sz="0" w:space="0" w:color="auto"/>
                        <w:left w:val="none" w:sz="0" w:space="0" w:color="auto"/>
                        <w:bottom w:val="none" w:sz="0" w:space="0" w:color="auto"/>
                        <w:right w:val="none" w:sz="0" w:space="0" w:color="auto"/>
                      </w:divBdr>
                    </w:div>
                    <w:div w:id="1309676427">
                      <w:marLeft w:val="0"/>
                      <w:marRight w:val="0"/>
                      <w:marTop w:val="0"/>
                      <w:marBottom w:val="0"/>
                      <w:divBdr>
                        <w:top w:val="none" w:sz="0" w:space="0" w:color="auto"/>
                        <w:left w:val="none" w:sz="0" w:space="0" w:color="auto"/>
                        <w:bottom w:val="none" w:sz="0" w:space="0" w:color="auto"/>
                        <w:right w:val="none" w:sz="0" w:space="0" w:color="auto"/>
                      </w:divBdr>
                    </w:div>
                    <w:div w:id="1317294924">
                      <w:marLeft w:val="0"/>
                      <w:marRight w:val="0"/>
                      <w:marTop w:val="0"/>
                      <w:marBottom w:val="0"/>
                      <w:divBdr>
                        <w:top w:val="none" w:sz="0" w:space="0" w:color="auto"/>
                        <w:left w:val="none" w:sz="0" w:space="0" w:color="auto"/>
                        <w:bottom w:val="none" w:sz="0" w:space="0" w:color="auto"/>
                        <w:right w:val="none" w:sz="0" w:space="0" w:color="auto"/>
                      </w:divBdr>
                    </w:div>
                    <w:div w:id="1331300479">
                      <w:marLeft w:val="0"/>
                      <w:marRight w:val="0"/>
                      <w:marTop w:val="0"/>
                      <w:marBottom w:val="0"/>
                      <w:divBdr>
                        <w:top w:val="none" w:sz="0" w:space="0" w:color="auto"/>
                        <w:left w:val="none" w:sz="0" w:space="0" w:color="auto"/>
                        <w:bottom w:val="none" w:sz="0" w:space="0" w:color="auto"/>
                        <w:right w:val="none" w:sz="0" w:space="0" w:color="auto"/>
                      </w:divBdr>
                    </w:div>
                    <w:div w:id="1340349373">
                      <w:marLeft w:val="0"/>
                      <w:marRight w:val="0"/>
                      <w:marTop w:val="0"/>
                      <w:marBottom w:val="0"/>
                      <w:divBdr>
                        <w:top w:val="none" w:sz="0" w:space="0" w:color="auto"/>
                        <w:left w:val="none" w:sz="0" w:space="0" w:color="auto"/>
                        <w:bottom w:val="none" w:sz="0" w:space="0" w:color="auto"/>
                        <w:right w:val="none" w:sz="0" w:space="0" w:color="auto"/>
                      </w:divBdr>
                    </w:div>
                    <w:div w:id="1370109977">
                      <w:marLeft w:val="0"/>
                      <w:marRight w:val="0"/>
                      <w:marTop w:val="0"/>
                      <w:marBottom w:val="0"/>
                      <w:divBdr>
                        <w:top w:val="none" w:sz="0" w:space="0" w:color="auto"/>
                        <w:left w:val="none" w:sz="0" w:space="0" w:color="auto"/>
                        <w:bottom w:val="none" w:sz="0" w:space="0" w:color="auto"/>
                        <w:right w:val="none" w:sz="0" w:space="0" w:color="auto"/>
                      </w:divBdr>
                    </w:div>
                    <w:div w:id="1380668265">
                      <w:marLeft w:val="0"/>
                      <w:marRight w:val="0"/>
                      <w:marTop w:val="0"/>
                      <w:marBottom w:val="0"/>
                      <w:divBdr>
                        <w:top w:val="none" w:sz="0" w:space="0" w:color="auto"/>
                        <w:left w:val="none" w:sz="0" w:space="0" w:color="auto"/>
                        <w:bottom w:val="none" w:sz="0" w:space="0" w:color="auto"/>
                        <w:right w:val="none" w:sz="0" w:space="0" w:color="auto"/>
                      </w:divBdr>
                    </w:div>
                    <w:div w:id="1390424872">
                      <w:marLeft w:val="0"/>
                      <w:marRight w:val="0"/>
                      <w:marTop w:val="0"/>
                      <w:marBottom w:val="0"/>
                      <w:divBdr>
                        <w:top w:val="none" w:sz="0" w:space="0" w:color="auto"/>
                        <w:left w:val="none" w:sz="0" w:space="0" w:color="auto"/>
                        <w:bottom w:val="none" w:sz="0" w:space="0" w:color="auto"/>
                        <w:right w:val="none" w:sz="0" w:space="0" w:color="auto"/>
                      </w:divBdr>
                    </w:div>
                    <w:div w:id="1391148045">
                      <w:marLeft w:val="0"/>
                      <w:marRight w:val="0"/>
                      <w:marTop w:val="0"/>
                      <w:marBottom w:val="0"/>
                      <w:divBdr>
                        <w:top w:val="none" w:sz="0" w:space="0" w:color="auto"/>
                        <w:left w:val="none" w:sz="0" w:space="0" w:color="auto"/>
                        <w:bottom w:val="none" w:sz="0" w:space="0" w:color="auto"/>
                        <w:right w:val="none" w:sz="0" w:space="0" w:color="auto"/>
                      </w:divBdr>
                    </w:div>
                    <w:div w:id="1400591979">
                      <w:marLeft w:val="0"/>
                      <w:marRight w:val="0"/>
                      <w:marTop w:val="0"/>
                      <w:marBottom w:val="0"/>
                      <w:divBdr>
                        <w:top w:val="none" w:sz="0" w:space="0" w:color="auto"/>
                        <w:left w:val="none" w:sz="0" w:space="0" w:color="auto"/>
                        <w:bottom w:val="none" w:sz="0" w:space="0" w:color="auto"/>
                        <w:right w:val="none" w:sz="0" w:space="0" w:color="auto"/>
                      </w:divBdr>
                    </w:div>
                    <w:div w:id="1402824213">
                      <w:marLeft w:val="0"/>
                      <w:marRight w:val="0"/>
                      <w:marTop w:val="0"/>
                      <w:marBottom w:val="0"/>
                      <w:divBdr>
                        <w:top w:val="none" w:sz="0" w:space="0" w:color="auto"/>
                        <w:left w:val="none" w:sz="0" w:space="0" w:color="auto"/>
                        <w:bottom w:val="none" w:sz="0" w:space="0" w:color="auto"/>
                        <w:right w:val="none" w:sz="0" w:space="0" w:color="auto"/>
                      </w:divBdr>
                    </w:div>
                    <w:div w:id="1417823604">
                      <w:marLeft w:val="0"/>
                      <w:marRight w:val="0"/>
                      <w:marTop w:val="0"/>
                      <w:marBottom w:val="0"/>
                      <w:divBdr>
                        <w:top w:val="none" w:sz="0" w:space="0" w:color="auto"/>
                        <w:left w:val="none" w:sz="0" w:space="0" w:color="auto"/>
                        <w:bottom w:val="none" w:sz="0" w:space="0" w:color="auto"/>
                        <w:right w:val="none" w:sz="0" w:space="0" w:color="auto"/>
                      </w:divBdr>
                    </w:div>
                    <w:div w:id="1424954363">
                      <w:marLeft w:val="0"/>
                      <w:marRight w:val="0"/>
                      <w:marTop w:val="0"/>
                      <w:marBottom w:val="0"/>
                      <w:divBdr>
                        <w:top w:val="none" w:sz="0" w:space="0" w:color="auto"/>
                        <w:left w:val="none" w:sz="0" w:space="0" w:color="auto"/>
                        <w:bottom w:val="none" w:sz="0" w:space="0" w:color="auto"/>
                        <w:right w:val="none" w:sz="0" w:space="0" w:color="auto"/>
                      </w:divBdr>
                    </w:div>
                    <w:div w:id="1443184883">
                      <w:marLeft w:val="0"/>
                      <w:marRight w:val="0"/>
                      <w:marTop w:val="0"/>
                      <w:marBottom w:val="0"/>
                      <w:divBdr>
                        <w:top w:val="none" w:sz="0" w:space="0" w:color="auto"/>
                        <w:left w:val="none" w:sz="0" w:space="0" w:color="auto"/>
                        <w:bottom w:val="none" w:sz="0" w:space="0" w:color="auto"/>
                        <w:right w:val="none" w:sz="0" w:space="0" w:color="auto"/>
                      </w:divBdr>
                    </w:div>
                    <w:div w:id="1447044723">
                      <w:marLeft w:val="0"/>
                      <w:marRight w:val="0"/>
                      <w:marTop w:val="0"/>
                      <w:marBottom w:val="0"/>
                      <w:divBdr>
                        <w:top w:val="none" w:sz="0" w:space="0" w:color="auto"/>
                        <w:left w:val="none" w:sz="0" w:space="0" w:color="auto"/>
                        <w:bottom w:val="none" w:sz="0" w:space="0" w:color="auto"/>
                        <w:right w:val="none" w:sz="0" w:space="0" w:color="auto"/>
                      </w:divBdr>
                    </w:div>
                    <w:div w:id="1449470128">
                      <w:marLeft w:val="0"/>
                      <w:marRight w:val="0"/>
                      <w:marTop w:val="0"/>
                      <w:marBottom w:val="0"/>
                      <w:divBdr>
                        <w:top w:val="none" w:sz="0" w:space="0" w:color="auto"/>
                        <w:left w:val="none" w:sz="0" w:space="0" w:color="auto"/>
                        <w:bottom w:val="none" w:sz="0" w:space="0" w:color="auto"/>
                        <w:right w:val="none" w:sz="0" w:space="0" w:color="auto"/>
                      </w:divBdr>
                    </w:div>
                    <w:div w:id="1449665838">
                      <w:marLeft w:val="0"/>
                      <w:marRight w:val="0"/>
                      <w:marTop w:val="0"/>
                      <w:marBottom w:val="0"/>
                      <w:divBdr>
                        <w:top w:val="none" w:sz="0" w:space="0" w:color="auto"/>
                        <w:left w:val="none" w:sz="0" w:space="0" w:color="auto"/>
                        <w:bottom w:val="none" w:sz="0" w:space="0" w:color="auto"/>
                        <w:right w:val="none" w:sz="0" w:space="0" w:color="auto"/>
                      </w:divBdr>
                    </w:div>
                    <w:div w:id="1463234729">
                      <w:marLeft w:val="0"/>
                      <w:marRight w:val="0"/>
                      <w:marTop w:val="0"/>
                      <w:marBottom w:val="0"/>
                      <w:divBdr>
                        <w:top w:val="none" w:sz="0" w:space="0" w:color="auto"/>
                        <w:left w:val="none" w:sz="0" w:space="0" w:color="auto"/>
                        <w:bottom w:val="none" w:sz="0" w:space="0" w:color="auto"/>
                        <w:right w:val="none" w:sz="0" w:space="0" w:color="auto"/>
                      </w:divBdr>
                    </w:div>
                    <w:div w:id="1472597963">
                      <w:marLeft w:val="0"/>
                      <w:marRight w:val="0"/>
                      <w:marTop w:val="0"/>
                      <w:marBottom w:val="0"/>
                      <w:divBdr>
                        <w:top w:val="none" w:sz="0" w:space="0" w:color="auto"/>
                        <w:left w:val="none" w:sz="0" w:space="0" w:color="auto"/>
                        <w:bottom w:val="none" w:sz="0" w:space="0" w:color="auto"/>
                        <w:right w:val="none" w:sz="0" w:space="0" w:color="auto"/>
                      </w:divBdr>
                    </w:div>
                    <w:div w:id="1501460484">
                      <w:marLeft w:val="0"/>
                      <w:marRight w:val="0"/>
                      <w:marTop w:val="0"/>
                      <w:marBottom w:val="0"/>
                      <w:divBdr>
                        <w:top w:val="none" w:sz="0" w:space="0" w:color="auto"/>
                        <w:left w:val="none" w:sz="0" w:space="0" w:color="auto"/>
                        <w:bottom w:val="none" w:sz="0" w:space="0" w:color="auto"/>
                        <w:right w:val="none" w:sz="0" w:space="0" w:color="auto"/>
                      </w:divBdr>
                    </w:div>
                    <w:div w:id="1553880983">
                      <w:marLeft w:val="0"/>
                      <w:marRight w:val="0"/>
                      <w:marTop w:val="0"/>
                      <w:marBottom w:val="0"/>
                      <w:divBdr>
                        <w:top w:val="none" w:sz="0" w:space="0" w:color="auto"/>
                        <w:left w:val="none" w:sz="0" w:space="0" w:color="auto"/>
                        <w:bottom w:val="none" w:sz="0" w:space="0" w:color="auto"/>
                        <w:right w:val="none" w:sz="0" w:space="0" w:color="auto"/>
                      </w:divBdr>
                    </w:div>
                    <w:div w:id="1575555363">
                      <w:marLeft w:val="0"/>
                      <w:marRight w:val="0"/>
                      <w:marTop w:val="0"/>
                      <w:marBottom w:val="0"/>
                      <w:divBdr>
                        <w:top w:val="none" w:sz="0" w:space="0" w:color="auto"/>
                        <w:left w:val="none" w:sz="0" w:space="0" w:color="auto"/>
                        <w:bottom w:val="none" w:sz="0" w:space="0" w:color="auto"/>
                        <w:right w:val="none" w:sz="0" w:space="0" w:color="auto"/>
                      </w:divBdr>
                    </w:div>
                    <w:div w:id="1597594869">
                      <w:marLeft w:val="0"/>
                      <w:marRight w:val="0"/>
                      <w:marTop w:val="0"/>
                      <w:marBottom w:val="0"/>
                      <w:divBdr>
                        <w:top w:val="none" w:sz="0" w:space="0" w:color="auto"/>
                        <w:left w:val="none" w:sz="0" w:space="0" w:color="auto"/>
                        <w:bottom w:val="none" w:sz="0" w:space="0" w:color="auto"/>
                        <w:right w:val="none" w:sz="0" w:space="0" w:color="auto"/>
                      </w:divBdr>
                    </w:div>
                    <w:div w:id="1603339058">
                      <w:marLeft w:val="0"/>
                      <w:marRight w:val="0"/>
                      <w:marTop w:val="0"/>
                      <w:marBottom w:val="0"/>
                      <w:divBdr>
                        <w:top w:val="none" w:sz="0" w:space="0" w:color="auto"/>
                        <w:left w:val="none" w:sz="0" w:space="0" w:color="auto"/>
                        <w:bottom w:val="none" w:sz="0" w:space="0" w:color="auto"/>
                        <w:right w:val="none" w:sz="0" w:space="0" w:color="auto"/>
                      </w:divBdr>
                    </w:div>
                    <w:div w:id="1641350524">
                      <w:marLeft w:val="0"/>
                      <w:marRight w:val="0"/>
                      <w:marTop w:val="0"/>
                      <w:marBottom w:val="0"/>
                      <w:divBdr>
                        <w:top w:val="none" w:sz="0" w:space="0" w:color="auto"/>
                        <w:left w:val="none" w:sz="0" w:space="0" w:color="auto"/>
                        <w:bottom w:val="none" w:sz="0" w:space="0" w:color="auto"/>
                        <w:right w:val="none" w:sz="0" w:space="0" w:color="auto"/>
                      </w:divBdr>
                    </w:div>
                    <w:div w:id="1684630322">
                      <w:marLeft w:val="0"/>
                      <w:marRight w:val="0"/>
                      <w:marTop w:val="0"/>
                      <w:marBottom w:val="0"/>
                      <w:divBdr>
                        <w:top w:val="none" w:sz="0" w:space="0" w:color="auto"/>
                        <w:left w:val="none" w:sz="0" w:space="0" w:color="auto"/>
                        <w:bottom w:val="none" w:sz="0" w:space="0" w:color="auto"/>
                        <w:right w:val="none" w:sz="0" w:space="0" w:color="auto"/>
                      </w:divBdr>
                    </w:div>
                    <w:div w:id="1729844366">
                      <w:marLeft w:val="0"/>
                      <w:marRight w:val="0"/>
                      <w:marTop w:val="0"/>
                      <w:marBottom w:val="0"/>
                      <w:divBdr>
                        <w:top w:val="none" w:sz="0" w:space="0" w:color="auto"/>
                        <w:left w:val="none" w:sz="0" w:space="0" w:color="auto"/>
                        <w:bottom w:val="none" w:sz="0" w:space="0" w:color="auto"/>
                        <w:right w:val="none" w:sz="0" w:space="0" w:color="auto"/>
                      </w:divBdr>
                    </w:div>
                    <w:div w:id="1743790065">
                      <w:marLeft w:val="0"/>
                      <w:marRight w:val="0"/>
                      <w:marTop w:val="0"/>
                      <w:marBottom w:val="0"/>
                      <w:divBdr>
                        <w:top w:val="none" w:sz="0" w:space="0" w:color="auto"/>
                        <w:left w:val="none" w:sz="0" w:space="0" w:color="auto"/>
                        <w:bottom w:val="none" w:sz="0" w:space="0" w:color="auto"/>
                        <w:right w:val="none" w:sz="0" w:space="0" w:color="auto"/>
                      </w:divBdr>
                    </w:div>
                    <w:div w:id="1746493132">
                      <w:marLeft w:val="0"/>
                      <w:marRight w:val="0"/>
                      <w:marTop w:val="0"/>
                      <w:marBottom w:val="0"/>
                      <w:divBdr>
                        <w:top w:val="none" w:sz="0" w:space="0" w:color="auto"/>
                        <w:left w:val="none" w:sz="0" w:space="0" w:color="auto"/>
                        <w:bottom w:val="none" w:sz="0" w:space="0" w:color="auto"/>
                        <w:right w:val="none" w:sz="0" w:space="0" w:color="auto"/>
                      </w:divBdr>
                    </w:div>
                    <w:div w:id="1764952650">
                      <w:marLeft w:val="0"/>
                      <w:marRight w:val="0"/>
                      <w:marTop w:val="0"/>
                      <w:marBottom w:val="0"/>
                      <w:divBdr>
                        <w:top w:val="none" w:sz="0" w:space="0" w:color="auto"/>
                        <w:left w:val="none" w:sz="0" w:space="0" w:color="auto"/>
                        <w:bottom w:val="none" w:sz="0" w:space="0" w:color="auto"/>
                        <w:right w:val="none" w:sz="0" w:space="0" w:color="auto"/>
                      </w:divBdr>
                    </w:div>
                    <w:div w:id="1771390358">
                      <w:marLeft w:val="0"/>
                      <w:marRight w:val="0"/>
                      <w:marTop w:val="0"/>
                      <w:marBottom w:val="0"/>
                      <w:divBdr>
                        <w:top w:val="none" w:sz="0" w:space="0" w:color="auto"/>
                        <w:left w:val="none" w:sz="0" w:space="0" w:color="auto"/>
                        <w:bottom w:val="none" w:sz="0" w:space="0" w:color="auto"/>
                        <w:right w:val="none" w:sz="0" w:space="0" w:color="auto"/>
                      </w:divBdr>
                    </w:div>
                    <w:div w:id="1806464220">
                      <w:marLeft w:val="0"/>
                      <w:marRight w:val="0"/>
                      <w:marTop w:val="0"/>
                      <w:marBottom w:val="0"/>
                      <w:divBdr>
                        <w:top w:val="none" w:sz="0" w:space="0" w:color="auto"/>
                        <w:left w:val="none" w:sz="0" w:space="0" w:color="auto"/>
                        <w:bottom w:val="none" w:sz="0" w:space="0" w:color="auto"/>
                        <w:right w:val="none" w:sz="0" w:space="0" w:color="auto"/>
                      </w:divBdr>
                    </w:div>
                    <w:div w:id="1813911917">
                      <w:marLeft w:val="0"/>
                      <w:marRight w:val="0"/>
                      <w:marTop w:val="0"/>
                      <w:marBottom w:val="0"/>
                      <w:divBdr>
                        <w:top w:val="none" w:sz="0" w:space="0" w:color="auto"/>
                        <w:left w:val="none" w:sz="0" w:space="0" w:color="auto"/>
                        <w:bottom w:val="none" w:sz="0" w:space="0" w:color="auto"/>
                        <w:right w:val="none" w:sz="0" w:space="0" w:color="auto"/>
                      </w:divBdr>
                    </w:div>
                    <w:div w:id="1836414743">
                      <w:marLeft w:val="0"/>
                      <w:marRight w:val="0"/>
                      <w:marTop w:val="0"/>
                      <w:marBottom w:val="0"/>
                      <w:divBdr>
                        <w:top w:val="none" w:sz="0" w:space="0" w:color="auto"/>
                        <w:left w:val="none" w:sz="0" w:space="0" w:color="auto"/>
                        <w:bottom w:val="none" w:sz="0" w:space="0" w:color="auto"/>
                        <w:right w:val="none" w:sz="0" w:space="0" w:color="auto"/>
                      </w:divBdr>
                    </w:div>
                    <w:div w:id="1842966077">
                      <w:marLeft w:val="0"/>
                      <w:marRight w:val="0"/>
                      <w:marTop w:val="0"/>
                      <w:marBottom w:val="0"/>
                      <w:divBdr>
                        <w:top w:val="none" w:sz="0" w:space="0" w:color="auto"/>
                        <w:left w:val="none" w:sz="0" w:space="0" w:color="auto"/>
                        <w:bottom w:val="none" w:sz="0" w:space="0" w:color="auto"/>
                        <w:right w:val="none" w:sz="0" w:space="0" w:color="auto"/>
                      </w:divBdr>
                    </w:div>
                    <w:div w:id="1844397917">
                      <w:marLeft w:val="0"/>
                      <w:marRight w:val="0"/>
                      <w:marTop w:val="0"/>
                      <w:marBottom w:val="0"/>
                      <w:divBdr>
                        <w:top w:val="none" w:sz="0" w:space="0" w:color="auto"/>
                        <w:left w:val="none" w:sz="0" w:space="0" w:color="auto"/>
                        <w:bottom w:val="none" w:sz="0" w:space="0" w:color="auto"/>
                        <w:right w:val="none" w:sz="0" w:space="0" w:color="auto"/>
                      </w:divBdr>
                    </w:div>
                    <w:div w:id="1857380679">
                      <w:marLeft w:val="0"/>
                      <w:marRight w:val="0"/>
                      <w:marTop w:val="0"/>
                      <w:marBottom w:val="0"/>
                      <w:divBdr>
                        <w:top w:val="none" w:sz="0" w:space="0" w:color="auto"/>
                        <w:left w:val="none" w:sz="0" w:space="0" w:color="auto"/>
                        <w:bottom w:val="none" w:sz="0" w:space="0" w:color="auto"/>
                        <w:right w:val="none" w:sz="0" w:space="0" w:color="auto"/>
                      </w:divBdr>
                    </w:div>
                    <w:div w:id="1859157555">
                      <w:marLeft w:val="0"/>
                      <w:marRight w:val="0"/>
                      <w:marTop w:val="0"/>
                      <w:marBottom w:val="0"/>
                      <w:divBdr>
                        <w:top w:val="none" w:sz="0" w:space="0" w:color="auto"/>
                        <w:left w:val="none" w:sz="0" w:space="0" w:color="auto"/>
                        <w:bottom w:val="none" w:sz="0" w:space="0" w:color="auto"/>
                        <w:right w:val="none" w:sz="0" w:space="0" w:color="auto"/>
                      </w:divBdr>
                    </w:div>
                    <w:div w:id="1867522035">
                      <w:marLeft w:val="0"/>
                      <w:marRight w:val="0"/>
                      <w:marTop w:val="0"/>
                      <w:marBottom w:val="0"/>
                      <w:divBdr>
                        <w:top w:val="none" w:sz="0" w:space="0" w:color="auto"/>
                        <w:left w:val="none" w:sz="0" w:space="0" w:color="auto"/>
                        <w:bottom w:val="none" w:sz="0" w:space="0" w:color="auto"/>
                        <w:right w:val="none" w:sz="0" w:space="0" w:color="auto"/>
                      </w:divBdr>
                    </w:div>
                    <w:div w:id="1886599123">
                      <w:marLeft w:val="0"/>
                      <w:marRight w:val="0"/>
                      <w:marTop w:val="0"/>
                      <w:marBottom w:val="0"/>
                      <w:divBdr>
                        <w:top w:val="none" w:sz="0" w:space="0" w:color="auto"/>
                        <w:left w:val="none" w:sz="0" w:space="0" w:color="auto"/>
                        <w:bottom w:val="none" w:sz="0" w:space="0" w:color="auto"/>
                        <w:right w:val="none" w:sz="0" w:space="0" w:color="auto"/>
                      </w:divBdr>
                    </w:div>
                    <w:div w:id="1888254456">
                      <w:marLeft w:val="0"/>
                      <w:marRight w:val="0"/>
                      <w:marTop w:val="0"/>
                      <w:marBottom w:val="0"/>
                      <w:divBdr>
                        <w:top w:val="none" w:sz="0" w:space="0" w:color="auto"/>
                        <w:left w:val="none" w:sz="0" w:space="0" w:color="auto"/>
                        <w:bottom w:val="none" w:sz="0" w:space="0" w:color="auto"/>
                        <w:right w:val="none" w:sz="0" w:space="0" w:color="auto"/>
                      </w:divBdr>
                    </w:div>
                    <w:div w:id="1905069253">
                      <w:marLeft w:val="0"/>
                      <w:marRight w:val="0"/>
                      <w:marTop w:val="0"/>
                      <w:marBottom w:val="0"/>
                      <w:divBdr>
                        <w:top w:val="none" w:sz="0" w:space="0" w:color="auto"/>
                        <w:left w:val="none" w:sz="0" w:space="0" w:color="auto"/>
                        <w:bottom w:val="none" w:sz="0" w:space="0" w:color="auto"/>
                        <w:right w:val="none" w:sz="0" w:space="0" w:color="auto"/>
                      </w:divBdr>
                    </w:div>
                    <w:div w:id="1906528971">
                      <w:marLeft w:val="0"/>
                      <w:marRight w:val="0"/>
                      <w:marTop w:val="0"/>
                      <w:marBottom w:val="0"/>
                      <w:divBdr>
                        <w:top w:val="none" w:sz="0" w:space="0" w:color="auto"/>
                        <w:left w:val="none" w:sz="0" w:space="0" w:color="auto"/>
                        <w:bottom w:val="none" w:sz="0" w:space="0" w:color="auto"/>
                        <w:right w:val="none" w:sz="0" w:space="0" w:color="auto"/>
                      </w:divBdr>
                    </w:div>
                    <w:div w:id="1906724411">
                      <w:marLeft w:val="0"/>
                      <w:marRight w:val="0"/>
                      <w:marTop w:val="0"/>
                      <w:marBottom w:val="0"/>
                      <w:divBdr>
                        <w:top w:val="none" w:sz="0" w:space="0" w:color="auto"/>
                        <w:left w:val="none" w:sz="0" w:space="0" w:color="auto"/>
                        <w:bottom w:val="none" w:sz="0" w:space="0" w:color="auto"/>
                        <w:right w:val="none" w:sz="0" w:space="0" w:color="auto"/>
                      </w:divBdr>
                    </w:div>
                    <w:div w:id="1921862846">
                      <w:marLeft w:val="0"/>
                      <w:marRight w:val="0"/>
                      <w:marTop w:val="0"/>
                      <w:marBottom w:val="0"/>
                      <w:divBdr>
                        <w:top w:val="none" w:sz="0" w:space="0" w:color="auto"/>
                        <w:left w:val="none" w:sz="0" w:space="0" w:color="auto"/>
                        <w:bottom w:val="none" w:sz="0" w:space="0" w:color="auto"/>
                        <w:right w:val="none" w:sz="0" w:space="0" w:color="auto"/>
                      </w:divBdr>
                    </w:div>
                    <w:div w:id="1926373739">
                      <w:marLeft w:val="0"/>
                      <w:marRight w:val="0"/>
                      <w:marTop w:val="0"/>
                      <w:marBottom w:val="0"/>
                      <w:divBdr>
                        <w:top w:val="none" w:sz="0" w:space="0" w:color="auto"/>
                        <w:left w:val="none" w:sz="0" w:space="0" w:color="auto"/>
                        <w:bottom w:val="none" w:sz="0" w:space="0" w:color="auto"/>
                        <w:right w:val="none" w:sz="0" w:space="0" w:color="auto"/>
                      </w:divBdr>
                    </w:div>
                    <w:div w:id="1967344547">
                      <w:marLeft w:val="0"/>
                      <w:marRight w:val="0"/>
                      <w:marTop w:val="0"/>
                      <w:marBottom w:val="0"/>
                      <w:divBdr>
                        <w:top w:val="none" w:sz="0" w:space="0" w:color="auto"/>
                        <w:left w:val="none" w:sz="0" w:space="0" w:color="auto"/>
                        <w:bottom w:val="none" w:sz="0" w:space="0" w:color="auto"/>
                        <w:right w:val="none" w:sz="0" w:space="0" w:color="auto"/>
                      </w:divBdr>
                    </w:div>
                    <w:div w:id="2008484127">
                      <w:marLeft w:val="0"/>
                      <w:marRight w:val="0"/>
                      <w:marTop w:val="0"/>
                      <w:marBottom w:val="0"/>
                      <w:divBdr>
                        <w:top w:val="none" w:sz="0" w:space="0" w:color="auto"/>
                        <w:left w:val="none" w:sz="0" w:space="0" w:color="auto"/>
                        <w:bottom w:val="none" w:sz="0" w:space="0" w:color="auto"/>
                        <w:right w:val="none" w:sz="0" w:space="0" w:color="auto"/>
                      </w:divBdr>
                    </w:div>
                    <w:div w:id="2013755081">
                      <w:marLeft w:val="0"/>
                      <w:marRight w:val="0"/>
                      <w:marTop w:val="0"/>
                      <w:marBottom w:val="0"/>
                      <w:divBdr>
                        <w:top w:val="none" w:sz="0" w:space="0" w:color="auto"/>
                        <w:left w:val="none" w:sz="0" w:space="0" w:color="auto"/>
                        <w:bottom w:val="none" w:sz="0" w:space="0" w:color="auto"/>
                        <w:right w:val="none" w:sz="0" w:space="0" w:color="auto"/>
                      </w:divBdr>
                    </w:div>
                    <w:div w:id="2029257739">
                      <w:marLeft w:val="0"/>
                      <w:marRight w:val="0"/>
                      <w:marTop w:val="0"/>
                      <w:marBottom w:val="0"/>
                      <w:divBdr>
                        <w:top w:val="none" w:sz="0" w:space="0" w:color="auto"/>
                        <w:left w:val="none" w:sz="0" w:space="0" w:color="auto"/>
                        <w:bottom w:val="none" w:sz="0" w:space="0" w:color="auto"/>
                        <w:right w:val="none" w:sz="0" w:space="0" w:color="auto"/>
                      </w:divBdr>
                    </w:div>
                    <w:div w:id="2107379729">
                      <w:marLeft w:val="0"/>
                      <w:marRight w:val="0"/>
                      <w:marTop w:val="0"/>
                      <w:marBottom w:val="0"/>
                      <w:divBdr>
                        <w:top w:val="none" w:sz="0" w:space="0" w:color="auto"/>
                        <w:left w:val="none" w:sz="0" w:space="0" w:color="auto"/>
                        <w:bottom w:val="none" w:sz="0" w:space="0" w:color="auto"/>
                        <w:right w:val="none" w:sz="0" w:space="0" w:color="auto"/>
                      </w:divBdr>
                    </w:div>
                    <w:div w:id="2117169802">
                      <w:marLeft w:val="0"/>
                      <w:marRight w:val="0"/>
                      <w:marTop w:val="0"/>
                      <w:marBottom w:val="0"/>
                      <w:divBdr>
                        <w:top w:val="none" w:sz="0" w:space="0" w:color="auto"/>
                        <w:left w:val="none" w:sz="0" w:space="0" w:color="auto"/>
                        <w:bottom w:val="none" w:sz="0" w:space="0" w:color="auto"/>
                        <w:right w:val="none" w:sz="0" w:space="0" w:color="auto"/>
                      </w:divBdr>
                    </w:div>
                    <w:div w:id="2138066421">
                      <w:marLeft w:val="0"/>
                      <w:marRight w:val="0"/>
                      <w:marTop w:val="0"/>
                      <w:marBottom w:val="0"/>
                      <w:divBdr>
                        <w:top w:val="none" w:sz="0" w:space="0" w:color="auto"/>
                        <w:left w:val="none" w:sz="0" w:space="0" w:color="auto"/>
                        <w:bottom w:val="none" w:sz="0" w:space="0" w:color="auto"/>
                        <w:right w:val="none" w:sz="0" w:space="0" w:color="auto"/>
                      </w:divBdr>
                    </w:div>
                    <w:div w:id="2144300912">
                      <w:marLeft w:val="0"/>
                      <w:marRight w:val="0"/>
                      <w:marTop w:val="0"/>
                      <w:marBottom w:val="0"/>
                      <w:divBdr>
                        <w:top w:val="none" w:sz="0" w:space="0" w:color="auto"/>
                        <w:left w:val="none" w:sz="0" w:space="0" w:color="auto"/>
                        <w:bottom w:val="none" w:sz="0" w:space="0" w:color="auto"/>
                        <w:right w:val="none" w:sz="0" w:space="0" w:color="auto"/>
                      </w:divBdr>
                    </w:div>
                    <w:div w:id="214534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638923">
      <w:bodyDiv w:val="1"/>
      <w:marLeft w:val="0"/>
      <w:marRight w:val="0"/>
      <w:marTop w:val="0"/>
      <w:marBottom w:val="0"/>
      <w:divBdr>
        <w:top w:val="none" w:sz="0" w:space="0" w:color="auto"/>
        <w:left w:val="none" w:sz="0" w:space="0" w:color="auto"/>
        <w:bottom w:val="none" w:sz="0" w:space="0" w:color="auto"/>
        <w:right w:val="none" w:sz="0" w:space="0" w:color="auto"/>
      </w:divBdr>
    </w:div>
    <w:div w:id="1981228191">
      <w:bodyDiv w:val="1"/>
      <w:marLeft w:val="0"/>
      <w:marRight w:val="0"/>
      <w:marTop w:val="0"/>
      <w:marBottom w:val="0"/>
      <w:divBdr>
        <w:top w:val="none" w:sz="0" w:space="0" w:color="auto"/>
        <w:left w:val="none" w:sz="0" w:space="0" w:color="auto"/>
        <w:bottom w:val="none" w:sz="0" w:space="0" w:color="auto"/>
        <w:right w:val="none" w:sz="0" w:space="0" w:color="auto"/>
      </w:divBdr>
    </w:div>
    <w:div w:id="2074499782">
      <w:bodyDiv w:val="1"/>
      <w:marLeft w:val="0"/>
      <w:marRight w:val="0"/>
      <w:marTop w:val="0"/>
      <w:marBottom w:val="0"/>
      <w:divBdr>
        <w:top w:val="none" w:sz="0" w:space="0" w:color="auto"/>
        <w:left w:val="none" w:sz="0" w:space="0" w:color="auto"/>
        <w:bottom w:val="none" w:sz="0" w:space="0" w:color="auto"/>
        <w:right w:val="none" w:sz="0" w:space="0" w:color="auto"/>
      </w:divBdr>
    </w:div>
    <w:div w:id="2099059234">
      <w:bodyDiv w:val="1"/>
      <w:marLeft w:val="0"/>
      <w:marRight w:val="0"/>
      <w:marTop w:val="0"/>
      <w:marBottom w:val="0"/>
      <w:divBdr>
        <w:top w:val="none" w:sz="0" w:space="0" w:color="auto"/>
        <w:left w:val="none" w:sz="0" w:space="0" w:color="auto"/>
        <w:bottom w:val="none" w:sz="0" w:space="0" w:color="auto"/>
        <w:right w:val="none" w:sz="0" w:space="0" w:color="auto"/>
      </w:divBdr>
    </w:div>
    <w:div w:id="2122918724">
      <w:bodyDiv w:val="1"/>
      <w:marLeft w:val="0"/>
      <w:marRight w:val="0"/>
      <w:marTop w:val="0"/>
      <w:marBottom w:val="0"/>
      <w:divBdr>
        <w:top w:val="none" w:sz="0" w:space="0" w:color="auto"/>
        <w:left w:val="none" w:sz="0" w:space="0" w:color="auto"/>
        <w:bottom w:val="none" w:sz="0" w:space="0" w:color="auto"/>
        <w:right w:val="none" w:sz="0" w:space="0" w:color="auto"/>
      </w:divBdr>
      <w:divsChild>
        <w:div w:id="833493854">
          <w:marLeft w:val="446"/>
          <w:marRight w:val="0"/>
          <w:marTop w:val="81"/>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who.int/iris/handle/10665/311663" TargetMode="External"/><Relationship Id="rId13" Type="http://schemas.openxmlformats.org/officeDocument/2006/relationships/hyperlink" Target="https://doi.org/10.1001/jamapediatrics.2020.0230" TargetMode="External"/><Relationship Id="rId18" Type="http://schemas.openxmlformats.org/officeDocument/2006/relationships/hyperlink" Target="https://doi.org/10.1177/2167702619849412"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doi.org/10.1177/1745691620919372" TargetMode="External"/><Relationship Id="rId7" Type="http://schemas.openxmlformats.org/officeDocument/2006/relationships/endnotes" Target="endnotes.xml"/><Relationship Id="rId12" Type="http://schemas.openxmlformats.org/officeDocument/2006/relationships/hyperlink" Target="https://doi.org/10.1001/jamapediatrics.2019.4559" TargetMode="External"/><Relationship Id="rId17" Type="http://schemas.openxmlformats.org/officeDocument/2006/relationships/hyperlink" Target="https://doi.org/10.1001/jamapediatrics.2020.0327"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doi.org/10.1001/jamapediatrics.2018.5056" TargetMode="External"/><Relationship Id="rId20" Type="http://schemas.openxmlformats.org/officeDocument/2006/relationships/hyperlink" Target="https://doi.org/10.1001/jamapediatrics.2020.063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tafor-project.org" TargetMode="External"/><Relationship Id="rId24" Type="http://schemas.openxmlformats.org/officeDocument/2006/relationships/hyperlink" Target="https://apps.who.int/iris/rest/bitstreams/1213838/retrieve" TargetMode="External"/><Relationship Id="rId5" Type="http://schemas.openxmlformats.org/officeDocument/2006/relationships/webSettings" Target="webSettings.xml"/><Relationship Id="rId15" Type="http://schemas.openxmlformats.org/officeDocument/2006/relationships/hyperlink" Target="https://doi.org/10.1111/apa.13770" TargetMode="External"/><Relationship Id="rId23" Type="http://schemas.openxmlformats.org/officeDocument/2006/relationships/hyperlink" Target="https://doi.org/10.1177/2167702617723376" TargetMode="External"/><Relationship Id="rId28" Type="http://schemas.openxmlformats.org/officeDocument/2006/relationships/fontTable" Target="fontTable.xml"/><Relationship Id="rId10" Type="http://schemas.openxmlformats.org/officeDocument/2006/relationships/hyperlink" Target="https://personality-project.org/r/psych" TargetMode="External"/><Relationship Id="rId19" Type="http://schemas.openxmlformats.org/officeDocument/2006/relationships/hyperlink" Target="https://doi.org/10.1001/jamapediatrics.2019.2246" TargetMode="External"/><Relationship Id="rId4" Type="http://schemas.openxmlformats.org/officeDocument/2006/relationships/settings" Target="settings.xml"/><Relationship Id="rId9" Type="http://schemas.openxmlformats.org/officeDocument/2006/relationships/hyperlink" Target="http://www.r-project.org" TargetMode="External"/><Relationship Id="rId14" Type="http://schemas.openxmlformats.org/officeDocument/2006/relationships/hyperlink" Target="https://doi.org/10.1001/jamapediatrics.2020.0628" TargetMode="External"/><Relationship Id="rId22" Type="http://schemas.openxmlformats.org/officeDocument/2006/relationships/hyperlink" Target="https://doi.org/10.1001/jamapediatrics.2019.4488"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7C8AB-22A6-4147-AE90-63BCFA622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14280</Words>
  <Characters>71405</Characters>
  <Application>Microsoft Office Word</Application>
  <DocSecurity>0</DocSecurity>
  <Lines>595</Lines>
  <Paragraphs>171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85514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2020-10-20T13:27:00Z</dcterms:created>
  <dcterms:modified xsi:type="dcterms:W3CDTF">2020-10-20T13:27:00Z</dcterms:modified>
</cp:coreProperties>
</file>