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33" w:rsidRDefault="002444AA" w:rsidP="00112892">
      <w:pPr>
        <w:tabs>
          <w:tab w:val="left" w:pos="9440"/>
        </w:tabs>
        <w:spacing w:before="41" w:after="0" w:line="216" w:lineRule="exact"/>
        <w:ind w:right="-20"/>
        <w:jc w:val="center"/>
        <w:rPr>
          <w:rFonts w:ascii="Times New Roman" w:eastAsia="Times New Roman" w:hAnsi="Times New Roman" w:cs="Times New Roman"/>
          <w:sz w:val="19"/>
          <w:szCs w:val="19"/>
        </w:rPr>
      </w:pPr>
      <w:bookmarkStart w:id="0" w:name="_GoBack"/>
      <w:bookmarkEnd w:id="0"/>
      <w:r>
        <w:rPr>
          <w:rFonts w:ascii="Times New Roman" w:hAnsi="Times New Roman"/>
          <w:w w:val="103"/>
          <w:sz w:val="19"/>
        </w:rPr>
        <w:t xml:space="preserve">Antragsnummer </w:t>
      </w:r>
      <w:r w:rsidR="00112892">
        <w:rPr>
          <w:rFonts w:ascii="Times New Roman" w:hAnsi="Times New Roman"/>
          <w:w w:val="103"/>
          <w:sz w:val="19"/>
        </w:rPr>
        <w:t>bei der Ethikkomission</w:t>
      </w:r>
      <w:r>
        <w:rPr>
          <w:rFonts w:ascii="Times New Roman" w:hAnsi="Times New Roman"/>
          <w:w w:val="103"/>
          <w:sz w:val="19"/>
        </w:rPr>
        <w:t xml:space="preserve"> (auszufüllen durch das </w:t>
      </w:r>
      <w:r w:rsidR="00112892">
        <w:rPr>
          <w:rFonts w:ascii="Times New Roman" w:hAnsi="Times New Roman"/>
          <w:w w:val="103"/>
          <w:sz w:val="19"/>
        </w:rPr>
        <w:t>Komissionssekretariat</w:t>
      </w:r>
      <w:r>
        <w:rPr>
          <w:rFonts w:ascii="Times New Roman" w:hAnsi="Times New Roman"/>
          <w:w w:val="103"/>
          <w:sz w:val="19"/>
        </w:rPr>
        <w:t>):</w:t>
      </w:r>
    </w:p>
    <w:p w:rsidR="00B96A33" w:rsidRDefault="00B96A33">
      <w:pPr>
        <w:spacing w:before="8" w:after="0" w:line="220" w:lineRule="exact"/>
      </w:pPr>
    </w:p>
    <w:p w:rsidR="00B96A33" w:rsidRDefault="002444AA" w:rsidP="00051217">
      <w:pPr>
        <w:spacing w:before="41" w:after="0" w:line="216" w:lineRule="exact"/>
        <w:ind w:right="-20"/>
        <w:rPr>
          <w:rFonts w:ascii="Times New Roman" w:eastAsia="Times New Roman" w:hAnsi="Times New Roman" w:cs="Times New Roman"/>
          <w:sz w:val="19"/>
          <w:szCs w:val="19"/>
        </w:rPr>
      </w:pPr>
      <w:r>
        <w:rPr>
          <w:rFonts w:ascii="Times New Roman" w:hAnsi="Times New Roman"/>
          <w:sz w:val="19"/>
        </w:rPr>
        <w:t>Ich, der Unterzeichner:</w:t>
      </w:r>
    </w:p>
    <w:p w:rsidR="00B96A33" w:rsidRDefault="00B96A33">
      <w:pPr>
        <w:spacing w:before="3" w:after="0" w:line="110" w:lineRule="exact"/>
        <w:rPr>
          <w:sz w:val="11"/>
          <w:szCs w:val="11"/>
        </w:rPr>
      </w:pPr>
    </w:p>
    <w:p w:rsidR="00B96A33" w:rsidRDefault="00B96A33">
      <w:pPr>
        <w:spacing w:after="0" w:line="200" w:lineRule="exact"/>
        <w:rPr>
          <w:sz w:val="20"/>
          <w:szCs w:val="20"/>
        </w:rPr>
      </w:pPr>
    </w:p>
    <w:p w:rsidR="00B96A33" w:rsidRDefault="00B96A33">
      <w:pPr>
        <w:spacing w:after="0" w:line="200" w:lineRule="exact"/>
        <w:rPr>
          <w:sz w:val="20"/>
          <w:szCs w:val="20"/>
        </w:rPr>
      </w:pPr>
    </w:p>
    <w:tbl>
      <w:tblPr>
        <w:tblW w:w="0" w:type="auto"/>
        <w:tblLayout w:type="fixed"/>
        <w:tblCellMar>
          <w:left w:w="0" w:type="dxa"/>
          <w:right w:w="0" w:type="dxa"/>
        </w:tblCellMar>
        <w:tblLook w:val="01E0"/>
      </w:tblPr>
      <w:tblGrid>
        <w:gridCol w:w="4819"/>
        <w:gridCol w:w="4258"/>
      </w:tblGrid>
      <w:tr w:rsidR="00B96A33" w:rsidTr="004B2D88">
        <w:trPr>
          <w:trHeight w:hRule="exact" w:val="494"/>
        </w:trPr>
        <w:tc>
          <w:tcPr>
            <w:tcW w:w="4819" w:type="dxa"/>
            <w:tcBorders>
              <w:top w:val="single" w:sz="4" w:space="0" w:color="000000"/>
              <w:left w:val="single" w:sz="4" w:space="0" w:color="000000"/>
              <w:bottom w:val="single" w:sz="4" w:space="0" w:color="000000"/>
              <w:right w:val="single" w:sz="4" w:space="0" w:color="000000"/>
            </w:tcBorders>
          </w:tcPr>
          <w:p w:rsidR="00B96A33" w:rsidRDefault="002444AA">
            <w:pPr>
              <w:spacing w:before="4" w:after="0" w:line="240" w:lineRule="auto"/>
              <w:ind w:left="100" w:right="-20"/>
              <w:rPr>
                <w:rFonts w:ascii="Times New Roman" w:eastAsia="Times New Roman" w:hAnsi="Times New Roman" w:cs="Times New Roman"/>
                <w:sz w:val="19"/>
                <w:szCs w:val="19"/>
              </w:rPr>
            </w:pPr>
            <w:r>
              <w:rPr>
                <w:rFonts w:ascii="Times New Roman" w:hAnsi="Times New Roman"/>
                <w:sz w:val="19"/>
              </w:rPr>
              <w:t>Name, Vorname:</w:t>
            </w:r>
          </w:p>
        </w:tc>
        <w:tc>
          <w:tcPr>
            <w:tcW w:w="4258" w:type="dxa"/>
            <w:tcBorders>
              <w:top w:val="single" w:sz="4" w:space="0" w:color="000000"/>
              <w:left w:val="single" w:sz="4" w:space="0" w:color="000000"/>
              <w:bottom w:val="single" w:sz="4" w:space="0" w:color="000000"/>
              <w:right w:val="single" w:sz="4" w:space="0" w:color="000000"/>
            </w:tcBorders>
          </w:tcPr>
          <w:p w:rsidR="00B96A33" w:rsidRDefault="00B96A33"/>
        </w:tc>
      </w:tr>
      <w:tr w:rsidR="00B96A33" w:rsidTr="004B2D88">
        <w:trPr>
          <w:trHeight w:hRule="exact" w:val="490"/>
        </w:trPr>
        <w:tc>
          <w:tcPr>
            <w:tcW w:w="4819" w:type="dxa"/>
            <w:tcBorders>
              <w:top w:val="single" w:sz="4" w:space="0" w:color="000000"/>
              <w:left w:val="single" w:sz="4" w:space="0" w:color="000000"/>
              <w:bottom w:val="single" w:sz="4" w:space="0" w:color="000000"/>
              <w:right w:val="single" w:sz="4" w:space="0" w:color="000000"/>
            </w:tcBorders>
          </w:tcPr>
          <w:p w:rsidR="00B96A33" w:rsidRDefault="002444AA">
            <w:pPr>
              <w:spacing w:before="4" w:after="0" w:line="240" w:lineRule="auto"/>
              <w:ind w:left="100" w:right="-20"/>
              <w:rPr>
                <w:rFonts w:ascii="Times New Roman" w:eastAsia="Times New Roman" w:hAnsi="Times New Roman" w:cs="Times New Roman"/>
                <w:sz w:val="19"/>
                <w:szCs w:val="19"/>
              </w:rPr>
            </w:pPr>
            <w:r>
              <w:rPr>
                <w:rFonts w:ascii="Times New Roman" w:hAnsi="Times New Roman"/>
                <w:sz w:val="19"/>
              </w:rPr>
              <w:t>Personalausweisnummer:</w:t>
            </w:r>
          </w:p>
        </w:tc>
        <w:tc>
          <w:tcPr>
            <w:tcW w:w="4258" w:type="dxa"/>
            <w:tcBorders>
              <w:top w:val="single" w:sz="4" w:space="0" w:color="000000"/>
              <w:left w:val="single" w:sz="4" w:space="0" w:color="000000"/>
              <w:bottom w:val="single" w:sz="4" w:space="0" w:color="000000"/>
              <w:right w:val="single" w:sz="4" w:space="0" w:color="000000"/>
            </w:tcBorders>
          </w:tcPr>
          <w:p w:rsidR="00B96A33" w:rsidRDefault="00B96A33"/>
        </w:tc>
      </w:tr>
      <w:tr w:rsidR="00B96A33" w:rsidTr="004B2D88">
        <w:trPr>
          <w:trHeight w:hRule="exact" w:val="494"/>
        </w:trPr>
        <w:tc>
          <w:tcPr>
            <w:tcW w:w="4819" w:type="dxa"/>
            <w:tcBorders>
              <w:top w:val="single" w:sz="4" w:space="0" w:color="000000"/>
              <w:left w:val="single" w:sz="4" w:space="0" w:color="000000"/>
              <w:bottom w:val="single" w:sz="4" w:space="0" w:color="000000"/>
              <w:right w:val="single" w:sz="4" w:space="0" w:color="000000"/>
            </w:tcBorders>
          </w:tcPr>
          <w:p w:rsidR="00B96A33" w:rsidRDefault="002444AA">
            <w:pPr>
              <w:spacing w:before="4" w:after="0" w:line="240" w:lineRule="auto"/>
              <w:ind w:left="100" w:right="-20"/>
              <w:rPr>
                <w:rFonts w:ascii="Times New Roman" w:eastAsia="Times New Roman" w:hAnsi="Times New Roman" w:cs="Times New Roman"/>
                <w:sz w:val="19"/>
                <w:szCs w:val="19"/>
              </w:rPr>
            </w:pPr>
            <w:r>
              <w:rPr>
                <w:rFonts w:ascii="Times New Roman" w:hAnsi="Times New Roman"/>
                <w:w w:val="103"/>
                <w:sz w:val="19"/>
              </w:rPr>
              <w:t>Anschrift:</w:t>
            </w:r>
          </w:p>
        </w:tc>
        <w:tc>
          <w:tcPr>
            <w:tcW w:w="4258" w:type="dxa"/>
            <w:tcBorders>
              <w:top w:val="single" w:sz="4" w:space="0" w:color="000000"/>
              <w:left w:val="single" w:sz="4" w:space="0" w:color="000000"/>
              <w:bottom w:val="single" w:sz="4" w:space="0" w:color="000000"/>
              <w:right w:val="single" w:sz="4" w:space="0" w:color="000000"/>
            </w:tcBorders>
          </w:tcPr>
          <w:p w:rsidR="00B96A33" w:rsidRDefault="002444AA">
            <w:pPr>
              <w:spacing w:before="4" w:after="0" w:line="240" w:lineRule="auto"/>
              <w:ind w:left="100" w:right="-20"/>
              <w:rPr>
                <w:rFonts w:ascii="Times New Roman" w:eastAsia="Times New Roman" w:hAnsi="Times New Roman" w:cs="Times New Roman"/>
                <w:sz w:val="19"/>
                <w:szCs w:val="19"/>
              </w:rPr>
            </w:pPr>
            <w:r>
              <w:rPr>
                <w:rFonts w:ascii="Times New Roman" w:hAnsi="Times New Roman"/>
                <w:sz w:val="19"/>
              </w:rPr>
              <w:t>Postleitzahl:</w:t>
            </w:r>
          </w:p>
        </w:tc>
      </w:tr>
    </w:tbl>
    <w:p w:rsidR="00B96A33" w:rsidRDefault="00B96A33">
      <w:pPr>
        <w:spacing w:after="0" w:line="200" w:lineRule="exact"/>
        <w:rPr>
          <w:sz w:val="20"/>
          <w:szCs w:val="20"/>
        </w:rPr>
      </w:pPr>
    </w:p>
    <w:p w:rsidR="00B96A33" w:rsidRDefault="00B96A33">
      <w:pPr>
        <w:spacing w:before="12" w:after="0" w:line="260" w:lineRule="exact"/>
        <w:rPr>
          <w:sz w:val="26"/>
          <w:szCs w:val="26"/>
        </w:rPr>
      </w:pPr>
    </w:p>
    <w:p w:rsidR="00B96A33" w:rsidRDefault="002444AA" w:rsidP="00112892">
      <w:pPr>
        <w:tabs>
          <w:tab w:val="left" w:pos="760"/>
        </w:tabs>
        <w:spacing w:before="41" w:after="0" w:line="240" w:lineRule="auto"/>
        <w:ind w:left="426" w:hanging="426"/>
        <w:jc w:val="both"/>
        <w:rPr>
          <w:rFonts w:ascii="Times New Roman" w:eastAsia="Times New Roman" w:hAnsi="Times New Roman" w:cs="Times New Roman"/>
          <w:sz w:val="19"/>
          <w:szCs w:val="19"/>
        </w:rPr>
      </w:pPr>
      <w:r>
        <w:rPr>
          <w:rFonts w:ascii="Times New Roman" w:hAnsi="Times New Roman"/>
          <w:sz w:val="19"/>
        </w:rPr>
        <w:t>A)</w:t>
      </w:r>
      <w:r>
        <w:tab/>
      </w:r>
      <w:r w:rsidR="00112892">
        <w:rPr>
          <w:rFonts w:ascii="Times New Roman" w:hAnsi="Times New Roman"/>
          <w:sz w:val="19"/>
        </w:rPr>
        <w:t xml:space="preserve">Erkläre </w:t>
      </w:r>
      <w:r>
        <w:rPr>
          <w:rFonts w:ascii="Times New Roman" w:hAnsi="Times New Roman"/>
          <w:sz w:val="19"/>
        </w:rPr>
        <w:t>hiermit, dass ich der Teilnahme an der medizinischen Studie, wie in diese</w:t>
      </w:r>
      <w:r w:rsidR="002C61ED">
        <w:rPr>
          <w:rFonts w:ascii="Times New Roman" w:hAnsi="Times New Roman"/>
          <w:sz w:val="19"/>
        </w:rPr>
        <w:t>m Dokument festgelegt, zustimme.</w:t>
      </w:r>
    </w:p>
    <w:p w:rsidR="00B96A33" w:rsidRDefault="00B96A33" w:rsidP="004B2D88">
      <w:pPr>
        <w:spacing w:before="2" w:after="0" w:line="260" w:lineRule="exact"/>
        <w:ind w:left="426" w:hanging="426"/>
        <w:jc w:val="both"/>
        <w:rPr>
          <w:sz w:val="26"/>
          <w:szCs w:val="26"/>
        </w:rPr>
      </w:pPr>
    </w:p>
    <w:p w:rsidR="00B96A33" w:rsidRDefault="002444AA" w:rsidP="004B2D88">
      <w:pPr>
        <w:tabs>
          <w:tab w:val="left" w:pos="720"/>
        </w:tabs>
        <w:spacing w:after="0" w:line="253" w:lineRule="auto"/>
        <w:ind w:left="426" w:hanging="426"/>
        <w:jc w:val="both"/>
        <w:rPr>
          <w:rFonts w:ascii="Times New Roman" w:eastAsia="Times New Roman" w:hAnsi="Times New Roman" w:cs="Times New Roman"/>
          <w:sz w:val="19"/>
          <w:szCs w:val="19"/>
        </w:rPr>
      </w:pPr>
      <w:r>
        <w:rPr>
          <w:rFonts w:ascii="Times New Roman" w:hAnsi="Times New Roman"/>
          <w:sz w:val="19"/>
        </w:rPr>
        <w:t>B)</w:t>
      </w:r>
      <w:r>
        <w:tab/>
      </w:r>
      <w:r w:rsidR="00531D04">
        <w:rPr>
          <w:rFonts w:ascii="Times New Roman" w:hAnsi="Times New Roman"/>
          <w:sz w:val="19"/>
        </w:rPr>
        <w:t>Ich e</w:t>
      </w:r>
      <w:r>
        <w:rPr>
          <w:rFonts w:ascii="Times New Roman" w:hAnsi="Times New Roman"/>
          <w:sz w:val="19"/>
        </w:rPr>
        <w:t xml:space="preserve">rkläre hiermit, dass ich zum Zeitpunkt der Unterschrift dieses Dokuments an keiner anderen medizinischen Studie unter Verwendung eines Prüfprodukts teilnehme und dass ich mich verpflichte, während der Laufzeit dieser Studie nicht an anderen medizinischen Studien unter Verwendung </w:t>
      </w:r>
      <w:r w:rsidR="002C61ED">
        <w:rPr>
          <w:rFonts w:ascii="Times New Roman" w:hAnsi="Times New Roman"/>
          <w:sz w:val="19"/>
        </w:rPr>
        <w:t>eines Prüfprodukts teilzunehmen.</w:t>
      </w:r>
    </w:p>
    <w:p w:rsidR="00531D04" w:rsidRDefault="002444AA" w:rsidP="004B2D88">
      <w:pPr>
        <w:tabs>
          <w:tab w:val="left" w:pos="720"/>
        </w:tabs>
        <w:spacing w:before="40" w:after="0" w:line="490" w:lineRule="exact"/>
        <w:ind w:left="426" w:hanging="426"/>
        <w:jc w:val="both"/>
        <w:rPr>
          <w:rFonts w:ascii="Times New Roman" w:hAnsi="Times New Roman"/>
          <w:sz w:val="19"/>
        </w:rPr>
      </w:pPr>
      <w:r>
        <w:rPr>
          <w:rFonts w:ascii="Times New Roman" w:hAnsi="Times New Roman"/>
          <w:sz w:val="19"/>
        </w:rPr>
        <w:t xml:space="preserve">C) </w:t>
      </w:r>
      <w:r>
        <w:tab/>
      </w:r>
      <w:r w:rsidR="00531D04">
        <w:rPr>
          <w:rFonts w:ascii="Times New Roman" w:hAnsi="Times New Roman"/>
          <w:sz w:val="19"/>
        </w:rPr>
        <w:t>Ich e</w:t>
      </w:r>
      <w:r>
        <w:rPr>
          <w:rFonts w:ascii="Times New Roman" w:hAnsi="Times New Roman"/>
          <w:sz w:val="19"/>
        </w:rPr>
        <w:t xml:space="preserve">rkläre hiermit, dass mir </w:t>
      </w:r>
      <w:r w:rsidR="00531D04">
        <w:rPr>
          <w:rFonts w:ascii="Times New Roman" w:hAnsi="Times New Roman"/>
          <w:sz w:val="19"/>
        </w:rPr>
        <w:t xml:space="preserve">Folgendes </w:t>
      </w:r>
      <w:r w:rsidR="00DA0D6A">
        <w:rPr>
          <w:rFonts w:ascii="Times New Roman" w:hAnsi="Times New Roman"/>
          <w:sz w:val="19"/>
        </w:rPr>
        <w:t>erläutert wurde durch:</w:t>
      </w:r>
    </w:p>
    <w:tbl>
      <w:tblPr>
        <w:tblStyle w:val="TableGrid"/>
        <w:tblW w:w="0" w:type="auto"/>
        <w:tblInd w:w="414" w:type="dxa"/>
        <w:tblLook w:val="04A0"/>
      </w:tblPr>
      <w:tblGrid>
        <w:gridCol w:w="8886"/>
      </w:tblGrid>
      <w:tr w:rsidR="00743E64" w:rsidRPr="00743E64" w:rsidTr="00743E64">
        <w:tc>
          <w:tcPr>
            <w:tcW w:w="9300" w:type="dxa"/>
          </w:tcPr>
          <w:p w:rsidR="00743E64" w:rsidRPr="00743E64" w:rsidRDefault="00743E64" w:rsidP="00112892">
            <w:pPr>
              <w:tabs>
                <w:tab w:val="left" w:pos="720"/>
              </w:tabs>
              <w:spacing w:before="40" w:after="120" w:line="490" w:lineRule="exact"/>
              <w:jc w:val="both"/>
              <w:rPr>
                <w:rFonts w:ascii="Times New Roman" w:eastAsia="Times New Roman" w:hAnsi="Times New Roman" w:cs="Times New Roman"/>
                <w:sz w:val="19"/>
                <w:szCs w:val="19"/>
              </w:rPr>
            </w:pPr>
            <w:r w:rsidRPr="00743E64">
              <w:rPr>
                <w:rFonts w:ascii="Times New Roman" w:hAnsi="Times New Roman"/>
                <w:sz w:val="19"/>
              </w:rPr>
              <w:t>Name des erläuternden Prüfarztes/</w:t>
            </w:r>
            <w:r w:rsidR="00112892">
              <w:rPr>
                <w:rFonts w:ascii="Times New Roman" w:hAnsi="Times New Roman"/>
                <w:sz w:val="19"/>
              </w:rPr>
              <w:t>stellvertretenden</w:t>
            </w:r>
            <w:r w:rsidR="00112892" w:rsidRPr="00743E64">
              <w:rPr>
                <w:rFonts w:ascii="Times New Roman" w:hAnsi="Times New Roman"/>
                <w:sz w:val="19"/>
              </w:rPr>
              <w:t xml:space="preserve"> </w:t>
            </w:r>
            <w:r w:rsidR="00112892">
              <w:rPr>
                <w:rFonts w:ascii="Times New Roman" w:hAnsi="Times New Roman"/>
                <w:sz w:val="19"/>
              </w:rPr>
              <w:t>P</w:t>
            </w:r>
            <w:r w:rsidR="00112892" w:rsidRPr="00743E64">
              <w:rPr>
                <w:rFonts w:ascii="Times New Roman" w:hAnsi="Times New Roman"/>
                <w:sz w:val="19"/>
              </w:rPr>
              <w:t>r</w:t>
            </w:r>
            <w:r w:rsidR="00112892">
              <w:rPr>
                <w:rFonts w:ascii="Times New Roman" w:hAnsi="Times New Roman"/>
                <w:sz w:val="19"/>
              </w:rPr>
              <w:t>üfarz</w:t>
            </w:r>
            <w:r w:rsidR="00112892" w:rsidRPr="00743E64">
              <w:rPr>
                <w:rFonts w:ascii="Times New Roman" w:hAnsi="Times New Roman"/>
                <w:sz w:val="19"/>
              </w:rPr>
              <w:t>tes</w:t>
            </w:r>
            <w:r w:rsidRPr="00743E64">
              <w:rPr>
                <w:rFonts w:ascii="Times New Roman" w:hAnsi="Times New Roman"/>
                <w:sz w:val="19"/>
              </w:rPr>
              <w:t>:</w:t>
            </w:r>
          </w:p>
        </w:tc>
      </w:tr>
    </w:tbl>
    <w:p w:rsidR="00B96A33" w:rsidRDefault="00B96A33" w:rsidP="004B2D88">
      <w:pPr>
        <w:spacing w:after="0" w:line="200" w:lineRule="exact"/>
        <w:jc w:val="both"/>
        <w:rPr>
          <w:sz w:val="20"/>
          <w:szCs w:val="20"/>
        </w:rPr>
      </w:pPr>
    </w:p>
    <w:p w:rsidR="00B96A33" w:rsidRPr="00467B54" w:rsidRDefault="00531D04" w:rsidP="00247B0B">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sidRPr="00467B54">
        <w:rPr>
          <w:rFonts w:ascii="Times New Roman" w:hAnsi="Times New Roman"/>
          <w:sz w:val="19"/>
        </w:rPr>
        <w:t>D</w:t>
      </w:r>
      <w:r w:rsidR="002444AA" w:rsidRPr="00467B54">
        <w:rPr>
          <w:rFonts w:ascii="Times New Roman" w:hAnsi="Times New Roman"/>
          <w:sz w:val="19"/>
        </w:rPr>
        <w:t xml:space="preserve">ass der Prüfarzt (Name des Arztes): </w:t>
      </w:r>
      <w:r w:rsidR="002444AA" w:rsidRPr="00467B54">
        <w:rPr>
          <w:rFonts w:ascii="Times New Roman" w:hAnsi="Times New Roman"/>
          <w:sz w:val="21"/>
          <w:u w:val="single" w:color="000000"/>
        </w:rPr>
        <w:t>Prof. Emmilia Hodak</w:t>
      </w:r>
      <w:r w:rsidR="002444AA" w:rsidRPr="00467B54">
        <w:rPr>
          <w:rFonts w:ascii="Times New Roman" w:hAnsi="Times New Roman"/>
          <w:sz w:val="19"/>
        </w:rPr>
        <w:t xml:space="preserve"> vom Leiter </w:t>
      </w:r>
      <w:r w:rsidR="00112892" w:rsidRPr="00467B54">
        <w:rPr>
          <w:rFonts w:ascii="Times New Roman" w:hAnsi="Times New Roman"/>
          <w:sz w:val="19"/>
        </w:rPr>
        <w:t>de</w:t>
      </w:r>
      <w:r w:rsidR="00112892">
        <w:rPr>
          <w:rFonts w:ascii="Times New Roman" w:hAnsi="Times New Roman"/>
          <w:sz w:val="19"/>
        </w:rPr>
        <w:t>r</w:t>
      </w:r>
      <w:r w:rsidR="00112892" w:rsidRPr="00467B54">
        <w:rPr>
          <w:rFonts w:ascii="Times New Roman" w:hAnsi="Times New Roman"/>
          <w:sz w:val="19"/>
        </w:rPr>
        <w:t xml:space="preserve"> </w:t>
      </w:r>
      <w:r w:rsidR="002444AA" w:rsidRPr="00467B54">
        <w:rPr>
          <w:rFonts w:ascii="Times New Roman" w:hAnsi="Times New Roman"/>
          <w:sz w:val="19"/>
        </w:rPr>
        <w:t xml:space="preserve">medizinischen </w:t>
      </w:r>
      <w:r w:rsidR="00112892">
        <w:rPr>
          <w:rFonts w:ascii="Times New Roman" w:hAnsi="Times New Roman"/>
          <w:sz w:val="19"/>
        </w:rPr>
        <w:t>Anstalt</w:t>
      </w:r>
      <w:r w:rsidR="002444AA" w:rsidRPr="00467B54">
        <w:rPr>
          <w:rFonts w:ascii="Times New Roman" w:hAnsi="Times New Roman"/>
          <w:sz w:val="19"/>
        </w:rPr>
        <w:t xml:space="preserve">, an </w:t>
      </w:r>
      <w:r w:rsidR="00112892" w:rsidRPr="00467B54">
        <w:rPr>
          <w:rFonts w:ascii="Times New Roman" w:hAnsi="Times New Roman"/>
          <w:sz w:val="19"/>
        </w:rPr>
        <w:t>de</w:t>
      </w:r>
      <w:r w:rsidR="00112892">
        <w:rPr>
          <w:rFonts w:ascii="Times New Roman" w:hAnsi="Times New Roman"/>
          <w:sz w:val="19"/>
        </w:rPr>
        <w:t>r</w:t>
      </w:r>
      <w:r w:rsidR="00112892" w:rsidRPr="00467B54">
        <w:rPr>
          <w:rFonts w:ascii="Times New Roman" w:hAnsi="Times New Roman"/>
          <w:sz w:val="19"/>
        </w:rPr>
        <w:t xml:space="preserve"> </w:t>
      </w:r>
      <w:r w:rsidR="002444AA" w:rsidRPr="00467B54">
        <w:rPr>
          <w:rFonts w:ascii="Times New Roman" w:hAnsi="Times New Roman"/>
          <w:sz w:val="19"/>
        </w:rPr>
        <w:t>die Studie durchgeführt wird, die Genehmigung für die Durchführung der medizinischen Studie am Menschen gemäß den Verordnungen des öffentlichen Gesundheitswesens (Medizinische Versuche am Menschen) von 5741  -1980 (nachfolgend: „die med</w:t>
      </w:r>
      <w:r w:rsidRPr="00467B54">
        <w:rPr>
          <w:rFonts w:ascii="Times New Roman" w:hAnsi="Times New Roman"/>
          <w:sz w:val="19"/>
        </w:rPr>
        <w:t>izinische Studie“) erhalten hat.</w:t>
      </w:r>
    </w:p>
    <w:p w:rsidR="00B96A33" w:rsidRDefault="00467B54" w:rsidP="004B2D88">
      <w:pPr>
        <w:tabs>
          <w:tab w:val="left" w:pos="2568"/>
        </w:tabs>
        <w:spacing w:before="8" w:after="0" w:line="240" w:lineRule="exact"/>
        <w:jc w:val="both"/>
        <w:rPr>
          <w:sz w:val="24"/>
          <w:szCs w:val="24"/>
        </w:rPr>
      </w:pPr>
      <w:r>
        <w:rPr>
          <w:sz w:val="24"/>
          <w:szCs w:val="24"/>
        </w:rPr>
        <w:tab/>
      </w:r>
    </w:p>
    <w:p w:rsidR="00B96A33" w:rsidRDefault="00531D04" w:rsidP="004B2D88">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Pr>
          <w:rFonts w:ascii="Times New Roman" w:hAnsi="Times New Roman"/>
          <w:sz w:val="19"/>
        </w:rPr>
        <w:t>D</w:t>
      </w:r>
      <w:r w:rsidR="002444AA">
        <w:rPr>
          <w:rFonts w:ascii="Times New Roman" w:hAnsi="Times New Roman"/>
          <w:sz w:val="19"/>
        </w:rPr>
        <w:t>ass der leitende Prüfarzt und die assoziierten Prüfärzte ein</w:t>
      </w:r>
      <w:r>
        <w:rPr>
          <w:rFonts w:ascii="Times New Roman" w:hAnsi="Times New Roman"/>
          <w:sz w:val="19"/>
        </w:rPr>
        <w:t>e</w:t>
      </w:r>
      <w:r w:rsidR="002444AA" w:rsidRPr="00097CB7">
        <w:rPr>
          <w:rFonts w:ascii="Times New Roman" w:hAnsi="Times New Roman"/>
          <w:sz w:val="19"/>
        </w:rPr>
        <w:t>/</w:t>
      </w:r>
      <w:r w:rsidR="002444AA">
        <w:rPr>
          <w:rFonts w:ascii="Times New Roman" w:hAnsi="Times New Roman"/>
          <w:strike/>
          <w:sz w:val="19"/>
        </w:rPr>
        <w:t>keine</w:t>
      </w:r>
      <w:r w:rsidR="00E07B07">
        <w:rPr>
          <w:rStyle w:val="FootnoteReference"/>
          <w:rFonts w:ascii="Times New Roman" w:hAnsi="Times New Roman"/>
          <w:sz w:val="19"/>
        </w:rPr>
        <w:footnoteReference w:id="1"/>
      </w:r>
      <w:r w:rsidR="002444AA">
        <w:rPr>
          <w:rFonts w:ascii="Times New Roman" w:hAnsi="Times New Roman"/>
          <w:sz w:val="19"/>
        </w:rPr>
        <w:t xml:space="preserve"> </w:t>
      </w:r>
      <w:r>
        <w:rPr>
          <w:rFonts w:ascii="Times New Roman" w:hAnsi="Times New Roman"/>
          <w:sz w:val="19"/>
          <w:vertAlign w:val="superscript"/>
        </w:rPr>
        <w:t xml:space="preserve"> </w:t>
      </w:r>
      <w:r w:rsidR="002444AA">
        <w:rPr>
          <w:rFonts w:ascii="Times New Roman" w:hAnsi="Times New Roman"/>
          <w:sz w:val="19"/>
        </w:rPr>
        <w:t>Verbindung</w:t>
      </w:r>
      <w:r w:rsidR="00E07B07">
        <w:rPr>
          <w:rStyle w:val="FootnoteReference"/>
          <w:rFonts w:ascii="Times New Roman" w:hAnsi="Times New Roman"/>
          <w:sz w:val="20"/>
        </w:rPr>
        <w:footnoteReference w:id="2"/>
      </w:r>
      <w:r w:rsidR="002444AA" w:rsidRPr="00531D04">
        <w:rPr>
          <w:rFonts w:ascii="Times New Roman" w:hAnsi="Times New Roman"/>
          <w:sz w:val="20"/>
          <w:vertAlign w:val="superscript"/>
        </w:rPr>
        <w:t xml:space="preserve"> </w:t>
      </w:r>
      <w:r w:rsidR="002444AA">
        <w:rPr>
          <w:rFonts w:ascii="Times New Roman" w:hAnsi="Times New Roman"/>
          <w:sz w:val="19"/>
        </w:rPr>
        <w:t xml:space="preserve">mit dem </w:t>
      </w:r>
      <w:r>
        <w:rPr>
          <w:rFonts w:ascii="Times New Roman" w:hAnsi="Times New Roman"/>
          <w:sz w:val="19"/>
        </w:rPr>
        <w:t>Sponsor der Studie haben</w:t>
      </w:r>
      <w:r w:rsidR="005422BA">
        <w:rPr>
          <w:rFonts w:ascii="Times New Roman" w:hAnsi="Times New Roman"/>
          <w:sz w:val="19"/>
        </w:rPr>
        <w:t xml:space="preserve"> </w:t>
      </w:r>
      <w:r>
        <w:rPr>
          <w:rFonts w:ascii="Times New Roman" w:hAnsi="Times New Roman"/>
          <w:sz w:val="19"/>
        </w:rPr>
        <w:t>(w</w:t>
      </w:r>
      <w:r w:rsidR="002444AA">
        <w:rPr>
          <w:rFonts w:ascii="Times New Roman" w:hAnsi="Times New Roman"/>
          <w:sz w:val="19"/>
        </w:rPr>
        <w:t>enn ja, bitte erläutern: Prof. Michael David, der leitende Prüfa</w:t>
      </w:r>
      <w:r>
        <w:rPr>
          <w:rFonts w:ascii="Times New Roman" w:hAnsi="Times New Roman"/>
          <w:sz w:val="19"/>
        </w:rPr>
        <w:t>rzt, ist der Sponsor der Studie).</w:t>
      </w:r>
    </w:p>
    <w:p w:rsidR="00B96A33" w:rsidRDefault="00B96A33" w:rsidP="004B2D88">
      <w:pPr>
        <w:spacing w:before="7" w:after="0" w:line="260" w:lineRule="exact"/>
        <w:jc w:val="both"/>
        <w:rPr>
          <w:sz w:val="26"/>
          <w:szCs w:val="26"/>
        </w:rPr>
      </w:pPr>
    </w:p>
    <w:p w:rsidR="00B96A33" w:rsidRDefault="00531D04" w:rsidP="004B2D88">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Pr>
          <w:rFonts w:ascii="Times New Roman" w:hAnsi="Times New Roman"/>
          <w:sz w:val="19"/>
        </w:rPr>
        <w:t>D</w:t>
      </w:r>
      <w:r w:rsidR="002444AA">
        <w:rPr>
          <w:rFonts w:ascii="Times New Roman" w:hAnsi="Times New Roman"/>
          <w:sz w:val="19"/>
        </w:rPr>
        <w:t>ass die medizinische Studie Folgendes untersucht:</w:t>
      </w:r>
    </w:p>
    <w:p w:rsidR="00B96A33" w:rsidRDefault="00531D04" w:rsidP="004B2D88">
      <w:pPr>
        <w:spacing w:before="7" w:after="0" w:line="253" w:lineRule="auto"/>
        <w:ind w:left="851"/>
        <w:jc w:val="both"/>
        <w:rPr>
          <w:rFonts w:ascii="Times New Roman" w:eastAsia="Times New Roman" w:hAnsi="Times New Roman" w:cs="Times New Roman"/>
          <w:sz w:val="19"/>
          <w:szCs w:val="19"/>
        </w:rPr>
      </w:pPr>
      <w:r>
        <w:rPr>
          <w:rFonts w:ascii="Times New Roman" w:hAnsi="Times New Roman"/>
          <w:sz w:val="19"/>
        </w:rPr>
        <w:t>E</w:t>
      </w:r>
      <w:r w:rsidR="002444AA">
        <w:rPr>
          <w:rFonts w:ascii="Times New Roman" w:hAnsi="Times New Roman"/>
          <w:sz w:val="19"/>
        </w:rPr>
        <w:t xml:space="preserve">ine Charakterisierung des Mikrobioms der Haut bei atopischer Dermatitis, Psoriasis und Mycosis fungoides und des Zusammenhangs zwischen Mikrobiom und der Schwere der Erkrankung und des Ansprechens auf Klimatherapie am Toten Meer und </w:t>
      </w:r>
      <w:r w:rsidR="00247B0B">
        <w:rPr>
          <w:rFonts w:ascii="Times New Roman" w:hAnsi="Times New Roman"/>
          <w:sz w:val="19"/>
        </w:rPr>
        <w:t xml:space="preserve">auf </w:t>
      </w:r>
      <w:r w:rsidR="002444AA">
        <w:rPr>
          <w:rFonts w:ascii="Times New Roman" w:hAnsi="Times New Roman"/>
          <w:sz w:val="19"/>
        </w:rPr>
        <w:t>Fototherapie.</w:t>
      </w:r>
    </w:p>
    <w:p w:rsidR="00B96A33" w:rsidRDefault="00B96A33" w:rsidP="004B2D88">
      <w:pPr>
        <w:spacing w:before="10" w:after="0" w:line="240" w:lineRule="exact"/>
        <w:jc w:val="both"/>
        <w:rPr>
          <w:sz w:val="24"/>
          <w:szCs w:val="24"/>
        </w:rPr>
      </w:pPr>
    </w:p>
    <w:p w:rsidR="00B96A33" w:rsidRDefault="002444AA" w:rsidP="008C56BB">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Pr>
          <w:rFonts w:ascii="Times New Roman" w:hAnsi="Times New Roman"/>
          <w:sz w:val="19"/>
        </w:rPr>
        <w:t xml:space="preserve">Dass es mir freisteht, nicht an der medizinischen Studie teilzunehmen und dass ich meine Teilnahme an der Studie jederzeit </w:t>
      </w:r>
      <w:r w:rsidR="00247B0B">
        <w:rPr>
          <w:rFonts w:ascii="Times New Roman" w:hAnsi="Times New Roman"/>
          <w:sz w:val="19"/>
        </w:rPr>
        <w:t>ohne  n</w:t>
      </w:r>
      <w:r>
        <w:rPr>
          <w:rFonts w:ascii="Times New Roman" w:hAnsi="Times New Roman"/>
          <w:sz w:val="19"/>
        </w:rPr>
        <w:t xml:space="preserve">achteilige Folgen hinsichtlich meines Anrechts auf Standardbehandlung </w:t>
      </w:r>
      <w:r w:rsidR="00247B0B">
        <w:rPr>
          <w:rFonts w:ascii="Times New Roman" w:hAnsi="Times New Roman"/>
          <w:sz w:val="19"/>
        </w:rPr>
        <w:t>abbrechen kann</w:t>
      </w:r>
      <w:r>
        <w:rPr>
          <w:rFonts w:ascii="Times New Roman" w:hAnsi="Times New Roman"/>
          <w:sz w:val="19"/>
        </w:rPr>
        <w:t>.</w:t>
      </w:r>
    </w:p>
    <w:p w:rsidR="00B96A33" w:rsidRDefault="00B96A33" w:rsidP="004B2D88">
      <w:pPr>
        <w:spacing w:after="0" w:line="260" w:lineRule="exact"/>
        <w:jc w:val="both"/>
        <w:rPr>
          <w:sz w:val="26"/>
          <w:szCs w:val="26"/>
        </w:rPr>
      </w:pPr>
    </w:p>
    <w:p w:rsidR="00B96A33" w:rsidRDefault="002444AA" w:rsidP="00235BEA">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Pr>
          <w:rFonts w:ascii="Times New Roman" w:hAnsi="Times New Roman"/>
          <w:sz w:val="19"/>
        </w:rPr>
        <w:t xml:space="preserve">Dass ich beim Ausfüllen von Fragebögen eine oder mehrere Fragen unbeantwortet lassen </w:t>
      </w:r>
      <w:r w:rsidR="00235BEA">
        <w:rPr>
          <w:rFonts w:ascii="Times New Roman" w:hAnsi="Times New Roman"/>
          <w:sz w:val="19"/>
        </w:rPr>
        <w:t>darf</w:t>
      </w:r>
      <w:r>
        <w:rPr>
          <w:rFonts w:ascii="Times New Roman" w:hAnsi="Times New Roman"/>
          <w:sz w:val="19"/>
        </w:rPr>
        <w:t>.</w:t>
      </w:r>
    </w:p>
    <w:p w:rsidR="00B96A33" w:rsidRDefault="00B96A33" w:rsidP="004B2D88">
      <w:pPr>
        <w:spacing w:before="16" w:after="0" w:line="240" w:lineRule="exact"/>
        <w:jc w:val="both"/>
        <w:rPr>
          <w:sz w:val="24"/>
          <w:szCs w:val="24"/>
        </w:rPr>
      </w:pPr>
    </w:p>
    <w:p w:rsidR="00B96A33" w:rsidRPr="00051217" w:rsidRDefault="00097CB7" w:rsidP="004B2D88">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sidRPr="00051217">
        <w:rPr>
          <w:rFonts w:ascii="Times New Roman" w:hAnsi="Times New Roman"/>
          <w:position w:val="-1"/>
          <w:sz w:val="19"/>
        </w:rPr>
        <w:t>Dass mir garantiert wird, dass meine persönliche Identität von allen beteiligten Personen vertraulich behandelt wird</w:t>
      </w:r>
      <w:r w:rsidR="00051217" w:rsidRPr="00051217">
        <w:rPr>
          <w:rFonts w:ascii="Times New Roman" w:hAnsi="Times New Roman"/>
          <w:position w:val="-1"/>
          <w:sz w:val="19"/>
        </w:rPr>
        <w:t xml:space="preserve"> </w:t>
      </w:r>
      <w:r w:rsidR="002444AA" w:rsidRPr="00051217">
        <w:rPr>
          <w:rFonts w:ascii="Times New Roman" w:hAnsi="Times New Roman"/>
          <w:sz w:val="19"/>
        </w:rPr>
        <w:t xml:space="preserve"> und in keiner Veröffentlichung, einschließlich wissenschaftlicher Publikationen, veröffentlicht wird.</w:t>
      </w:r>
    </w:p>
    <w:p w:rsidR="00B96A33" w:rsidRPr="00051217" w:rsidRDefault="002444AA" w:rsidP="00235BEA">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Pr>
          <w:rFonts w:ascii="Times New Roman" w:hAnsi="Times New Roman"/>
          <w:sz w:val="19"/>
        </w:rPr>
        <w:lastRenderedPageBreak/>
        <w:t xml:space="preserve">Dass </w:t>
      </w:r>
      <w:r w:rsidR="00235BEA">
        <w:rPr>
          <w:rFonts w:ascii="Times New Roman" w:hAnsi="Times New Roman"/>
          <w:sz w:val="19"/>
        </w:rPr>
        <w:t xml:space="preserve">die </w:t>
      </w:r>
      <w:r>
        <w:rPr>
          <w:rFonts w:ascii="Times New Roman" w:hAnsi="Times New Roman"/>
          <w:sz w:val="19"/>
        </w:rPr>
        <w:t>medizinische Institut</w:t>
      </w:r>
      <w:r w:rsidR="00235BEA">
        <w:rPr>
          <w:rFonts w:ascii="Times New Roman" w:hAnsi="Times New Roman"/>
          <w:sz w:val="19"/>
        </w:rPr>
        <w:t>ion</w:t>
      </w:r>
      <w:r>
        <w:rPr>
          <w:rFonts w:ascii="Times New Roman" w:hAnsi="Times New Roman"/>
          <w:sz w:val="19"/>
        </w:rPr>
        <w:t xml:space="preserve"> </w:t>
      </w:r>
      <w:r w:rsidR="00235BEA">
        <w:rPr>
          <w:rFonts w:ascii="Times New Roman" w:hAnsi="Times New Roman"/>
          <w:sz w:val="19"/>
        </w:rPr>
        <w:t xml:space="preserve">für </w:t>
      </w:r>
      <w:r>
        <w:rPr>
          <w:rFonts w:ascii="Times New Roman" w:hAnsi="Times New Roman"/>
          <w:sz w:val="19"/>
        </w:rPr>
        <w:t>einen angemessenen Versicherungsschutz für Forscher, Ärzte und medizinisches Personal in der klinischen Studie gegenüber Ansprüch</w:t>
      </w:r>
      <w:r w:rsidR="00531D04">
        <w:rPr>
          <w:rFonts w:ascii="Times New Roman" w:hAnsi="Times New Roman"/>
          <w:sz w:val="19"/>
        </w:rPr>
        <w:t>en von Studienteilnehmern und/</w:t>
      </w:r>
      <w:r>
        <w:rPr>
          <w:rFonts w:ascii="Times New Roman" w:hAnsi="Times New Roman"/>
          <w:sz w:val="19"/>
        </w:rPr>
        <w:t>oder Dritten im Zusammenhang mit der klinischen Studie</w:t>
      </w:r>
      <w:r w:rsidR="00235BEA">
        <w:rPr>
          <w:rFonts w:ascii="Times New Roman" w:hAnsi="Times New Roman"/>
          <w:sz w:val="19"/>
        </w:rPr>
        <w:t>,</w:t>
      </w:r>
      <w:r w:rsidR="00235BEA" w:rsidRPr="00235BEA">
        <w:rPr>
          <w:rFonts w:ascii="Times New Roman" w:hAnsi="Times New Roman"/>
          <w:sz w:val="19"/>
        </w:rPr>
        <w:t xml:space="preserve"> </w:t>
      </w:r>
      <w:r w:rsidR="00235BEA">
        <w:rPr>
          <w:rFonts w:ascii="Times New Roman" w:hAnsi="Times New Roman"/>
          <w:sz w:val="19"/>
        </w:rPr>
        <w:t>sei es während oder nach der Beendigung der Studie,</w:t>
      </w:r>
      <w:r w:rsidR="00235BEA" w:rsidRPr="00235BEA">
        <w:rPr>
          <w:rFonts w:ascii="Times New Roman" w:hAnsi="Times New Roman"/>
          <w:sz w:val="19"/>
        </w:rPr>
        <w:t xml:space="preserve"> </w:t>
      </w:r>
      <w:r w:rsidR="00235BEA">
        <w:rPr>
          <w:rFonts w:ascii="Times New Roman" w:hAnsi="Times New Roman"/>
          <w:sz w:val="19"/>
        </w:rPr>
        <w:t>gesorgt hat</w:t>
      </w:r>
      <w:r>
        <w:rPr>
          <w:rFonts w:ascii="Times New Roman" w:hAnsi="Times New Roman"/>
          <w:sz w:val="19"/>
        </w:rPr>
        <w:t xml:space="preserve">, </w:t>
      </w:r>
      <w:r w:rsidR="00531D04">
        <w:rPr>
          <w:rFonts w:ascii="Times New Roman" w:hAnsi="Times New Roman"/>
          <w:sz w:val="19"/>
        </w:rPr>
        <w:t xml:space="preserve">. </w:t>
      </w:r>
      <w:r>
        <w:rPr>
          <w:rFonts w:ascii="Times New Roman" w:hAnsi="Times New Roman"/>
          <w:sz w:val="19"/>
        </w:rPr>
        <w:t>Das Vorstehende zielt nicht darauf ab, meine gesetzlichen Rechte einzuschränken.</w:t>
      </w:r>
    </w:p>
    <w:p w:rsidR="00051217" w:rsidRDefault="00051217" w:rsidP="004B2D88">
      <w:pPr>
        <w:pStyle w:val="ListParagraph"/>
        <w:tabs>
          <w:tab w:val="left" w:pos="1140"/>
        </w:tabs>
        <w:spacing w:before="37" w:after="0" w:line="252" w:lineRule="auto"/>
        <w:ind w:left="850"/>
        <w:jc w:val="both"/>
        <w:rPr>
          <w:rFonts w:ascii="Times New Roman" w:eastAsia="Times New Roman" w:hAnsi="Times New Roman" w:cs="Times New Roman"/>
          <w:sz w:val="19"/>
          <w:szCs w:val="19"/>
        </w:rPr>
      </w:pPr>
    </w:p>
    <w:p w:rsidR="00B96A33" w:rsidRDefault="002444AA" w:rsidP="004B2D88">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Pr>
          <w:rFonts w:ascii="Times New Roman" w:hAnsi="Times New Roman"/>
          <w:sz w:val="19"/>
        </w:rPr>
        <w:t>Dass man mir Bereitwilligkeit garantiert, von mir erhobene Fragen zu beantworten und den Rat Dritter (z. B. Hausarzt, Verwandte, etc.) bei der Entscheidung einzuholen, um an der Studie teilzunehmen oder meine Teilnahme fortzuführen.</w:t>
      </w:r>
    </w:p>
    <w:p w:rsidR="00B96A33" w:rsidRDefault="00B96A33" w:rsidP="004B2D88">
      <w:pPr>
        <w:spacing w:before="12" w:after="0" w:line="240" w:lineRule="exact"/>
        <w:jc w:val="both"/>
        <w:rPr>
          <w:sz w:val="24"/>
          <w:szCs w:val="24"/>
        </w:rPr>
      </w:pPr>
    </w:p>
    <w:p w:rsidR="00B96A33" w:rsidRDefault="00400593" w:rsidP="004B2D88">
      <w:pPr>
        <w:pStyle w:val="ListParagraph"/>
        <w:numPr>
          <w:ilvl w:val="0"/>
          <w:numId w:val="1"/>
        </w:numPr>
        <w:tabs>
          <w:tab w:val="left" w:pos="1140"/>
        </w:tabs>
        <w:spacing w:before="37" w:after="0" w:line="252" w:lineRule="auto"/>
        <w:ind w:left="850" w:hanging="425"/>
        <w:jc w:val="both"/>
        <w:rPr>
          <w:rFonts w:ascii="Times New Roman" w:eastAsia="Times New Roman" w:hAnsi="Times New Roman" w:cs="Times New Roman"/>
          <w:sz w:val="19"/>
          <w:szCs w:val="19"/>
        </w:rPr>
      </w:pPr>
      <w:r>
        <w:rPr>
          <w:rFonts w:ascii="Times New Roman" w:hAnsi="Times New Roman"/>
          <w:sz w:val="19"/>
        </w:rPr>
        <w:t>Dass ich</w:t>
      </w:r>
      <w:r w:rsidR="002444AA">
        <w:rPr>
          <w:rFonts w:ascii="Times New Roman" w:hAnsi="Times New Roman"/>
          <w:sz w:val="19"/>
        </w:rPr>
        <w:t xml:space="preserve"> für jedes Anliegen im Zusammenhang mit der medizinischen Studie Prof. Michael David kontaktieren kann</w:t>
      </w:r>
    </w:p>
    <w:p w:rsidR="00B96A33" w:rsidRDefault="002444AA" w:rsidP="004B2D88">
      <w:pPr>
        <w:spacing w:before="74" w:after="0" w:line="240" w:lineRule="auto"/>
        <w:ind w:left="130" w:firstLine="720"/>
        <w:jc w:val="both"/>
        <w:rPr>
          <w:rFonts w:ascii="Times New Roman" w:eastAsia="Times New Roman" w:hAnsi="Times New Roman" w:cs="Times New Roman"/>
          <w:sz w:val="19"/>
          <w:szCs w:val="19"/>
        </w:rPr>
      </w:pPr>
      <w:r>
        <w:rPr>
          <w:rFonts w:ascii="Times New Roman" w:hAnsi="Times New Roman"/>
          <w:sz w:val="19"/>
        </w:rPr>
        <w:t>Telefon</w:t>
      </w:r>
      <w:r w:rsidR="00097CB7">
        <w:rPr>
          <w:rFonts w:ascii="Times New Roman" w:hAnsi="Times New Roman"/>
          <w:sz w:val="19"/>
        </w:rPr>
        <w:t>/</w:t>
      </w:r>
      <w:r>
        <w:rPr>
          <w:rFonts w:ascii="Times New Roman" w:hAnsi="Times New Roman"/>
          <w:sz w:val="19"/>
        </w:rPr>
        <w:t xml:space="preserve">Anrufbeantworternummer: </w:t>
      </w:r>
      <w:r>
        <w:rPr>
          <w:rFonts w:ascii="Times New Roman" w:hAnsi="Times New Roman"/>
          <w:sz w:val="17"/>
        </w:rPr>
        <w:t>972-50-5933417, 972-3-9376658</w:t>
      </w:r>
      <w:r>
        <w:rPr>
          <w:rFonts w:ascii="Times New Roman" w:hAnsi="Times New Roman"/>
          <w:sz w:val="19"/>
        </w:rPr>
        <w:t>, 24 Stunden pro Tag.</w:t>
      </w:r>
    </w:p>
    <w:p w:rsidR="00B96A33" w:rsidRDefault="00B96A33" w:rsidP="004B2D88">
      <w:pPr>
        <w:spacing w:after="0" w:line="200" w:lineRule="exact"/>
        <w:jc w:val="both"/>
        <w:rPr>
          <w:sz w:val="20"/>
          <w:szCs w:val="20"/>
        </w:rPr>
      </w:pPr>
    </w:p>
    <w:p w:rsidR="00B96A33" w:rsidRDefault="00400593" w:rsidP="004B2D88">
      <w:pPr>
        <w:tabs>
          <w:tab w:val="left" w:pos="740"/>
        </w:tabs>
        <w:spacing w:after="0" w:line="253" w:lineRule="auto"/>
        <w:ind w:left="426" w:hanging="426"/>
        <w:jc w:val="both"/>
        <w:rPr>
          <w:rFonts w:ascii="Times New Roman" w:eastAsia="Times New Roman" w:hAnsi="Times New Roman" w:cs="Times New Roman"/>
          <w:sz w:val="19"/>
          <w:szCs w:val="19"/>
        </w:rPr>
      </w:pPr>
      <w:r>
        <w:rPr>
          <w:rFonts w:ascii="Times New Roman" w:hAnsi="Times New Roman"/>
          <w:sz w:val="19"/>
        </w:rPr>
        <w:t>D)</w:t>
      </w:r>
      <w:r>
        <w:rPr>
          <w:rFonts w:ascii="Times New Roman" w:hAnsi="Times New Roman"/>
          <w:sz w:val="19"/>
        </w:rPr>
        <w:tab/>
      </w:r>
      <w:r w:rsidR="002444AA">
        <w:rPr>
          <w:rFonts w:ascii="Times New Roman" w:hAnsi="Times New Roman"/>
          <w:sz w:val="19"/>
        </w:rPr>
        <w:t>Ich erkläre, dass ich detaillierte Informationen über die medizinische Studie in Bezug auf die unten genannten Themen erhalten habe:</w:t>
      </w:r>
    </w:p>
    <w:p w:rsidR="00B96A33" w:rsidRDefault="00B96A33" w:rsidP="004B2D88">
      <w:pPr>
        <w:spacing w:before="2" w:after="0" w:line="130" w:lineRule="exact"/>
        <w:jc w:val="both"/>
        <w:rPr>
          <w:sz w:val="13"/>
          <w:szCs w:val="13"/>
        </w:rPr>
      </w:pPr>
    </w:p>
    <w:p w:rsidR="00B96A33" w:rsidRDefault="002444AA" w:rsidP="004B2D88">
      <w:pPr>
        <w:tabs>
          <w:tab w:val="left" w:pos="1040"/>
        </w:tabs>
        <w:spacing w:after="0" w:line="240" w:lineRule="auto"/>
        <w:ind w:left="850" w:hanging="425"/>
        <w:jc w:val="both"/>
        <w:rPr>
          <w:rFonts w:ascii="Times New Roman" w:eastAsia="Times New Roman" w:hAnsi="Times New Roman" w:cs="Times New Roman"/>
          <w:sz w:val="19"/>
          <w:szCs w:val="19"/>
        </w:rPr>
      </w:pPr>
      <w:r>
        <w:rPr>
          <w:rFonts w:ascii="Times New Roman" w:hAnsi="Times New Roman"/>
          <w:b/>
          <w:sz w:val="17"/>
        </w:rPr>
        <w:t xml:space="preserve">1. </w:t>
      </w:r>
      <w:r>
        <w:tab/>
      </w:r>
      <w:r>
        <w:rPr>
          <w:rFonts w:ascii="Times New Roman" w:hAnsi="Times New Roman"/>
          <w:b/>
          <w:sz w:val="19"/>
        </w:rPr>
        <w:t>Ziele der Studie:</w:t>
      </w:r>
    </w:p>
    <w:p w:rsidR="00B96A33" w:rsidRDefault="00B96A33" w:rsidP="004B2D88">
      <w:pPr>
        <w:spacing w:before="2" w:after="0" w:line="130" w:lineRule="exact"/>
        <w:jc w:val="both"/>
        <w:rPr>
          <w:sz w:val="13"/>
          <w:szCs w:val="13"/>
        </w:rPr>
      </w:pPr>
    </w:p>
    <w:p w:rsidR="00B96A33" w:rsidRDefault="002444AA" w:rsidP="000F7C47">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Sie leiden an einer entzündlichen Erkrankung: Psoriasis, Mycosis fungoides oder atopischer Dermatitis, und Sie unterziehen sich</w:t>
      </w:r>
      <w:r w:rsidR="00400593">
        <w:rPr>
          <w:rFonts w:ascii="Times New Roman" w:hAnsi="Times New Roman"/>
          <w:sz w:val="19"/>
        </w:rPr>
        <w:t xml:space="preserve"> </w:t>
      </w:r>
      <w:r>
        <w:rPr>
          <w:rFonts w:ascii="Times New Roman" w:hAnsi="Times New Roman"/>
          <w:sz w:val="19"/>
        </w:rPr>
        <w:t>einer Klimatherapie am Toten Meer oder einer Behandlung in anderen Kliniken</w:t>
      </w:r>
      <w:r w:rsidR="000F7C47">
        <w:rPr>
          <w:rFonts w:ascii="Times New Roman" w:hAnsi="Times New Roman"/>
          <w:sz w:val="19"/>
        </w:rPr>
        <w:t xml:space="preserve"> </w:t>
      </w:r>
      <w:r>
        <w:rPr>
          <w:rFonts w:ascii="Times New Roman" w:hAnsi="Times New Roman"/>
          <w:sz w:val="19"/>
        </w:rPr>
        <w:t>oder Sie haben keine Anzeichen für eine dermatologische Erkrankung. Bisher gibt es keine nicht-invasive Labormethode, die eine Diagnose oder Überwachung des Zustandes der Krankheit erlaubt. Der Zweck dieser Studie ist es, eine neue nicht-invasive Methode zu entwickeln, die innerhalb kurzer Zeit Daten über den Zustand des Patienten zur Verfügung stellen würde. Wir schlagen die Entwicklung einer nicht-invasive</w:t>
      </w:r>
      <w:r w:rsidR="000F7C47">
        <w:rPr>
          <w:rFonts w:ascii="Times New Roman" w:hAnsi="Times New Roman"/>
          <w:sz w:val="19"/>
        </w:rPr>
        <w:t>n</w:t>
      </w:r>
      <w:r>
        <w:rPr>
          <w:rFonts w:ascii="Times New Roman" w:hAnsi="Times New Roman"/>
          <w:sz w:val="19"/>
        </w:rPr>
        <w:t xml:space="preserve"> Methode vor, welche die Diagnose verschiedener Arten von Hautkrankheiten und die Überwachung des Ansprechens auf Behandlungen </w:t>
      </w:r>
      <w:r w:rsidR="000F7C47">
        <w:rPr>
          <w:rFonts w:ascii="Times New Roman" w:hAnsi="Times New Roman"/>
          <w:sz w:val="19"/>
        </w:rPr>
        <w:t>erleichtern würde</w:t>
      </w:r>
      <w:r>
        <w:rPr>
          <w:rFonts w:ascii="Times New Roman" w:hAnsi="Times New Roman"/>
          <w:sz w:val="19"/>
        </w:rPr>
        <w:t xml:space="preserve">, sowie den Modus und den zu erwartenden Erfolg der Behandlung </w:t>
      </w:r>
      <w:r w:rsidR="000F7C47">
        <w:rPr>
          <w:rFonts w:ascii="Times New Roman" w:hAnsi="Times New Roman"/>
          <w:sz w:val="19"/>
        </w:rPr>
        <w:t>beurteilen könnte</w:t>
      </w:r>
      <w:r w:rsidR="00400593">
        <w:rPr>
          <w:rFonts w:ascii="Times New Roman" w:hAnsi="Times New Roman"/>
          <w:sz w:val="19"/>
        </w:rPr>
        <w:t>.</w:t>
      </w:r>
    </w:p>
    <w:p w:rsidR="00B96A33" w:rsidRDefault="00B96A33" w:rsidP="004B2D88">
      <w:pPr>
        <w:spacing w:before="1" w:after="0" w:line="120" w:lineRule="exact"/>
        <w:ind w:left="851"/>
        <w:jc w:val="both"/>
        <w:rPr>
          <w:sz w:val="12"/>
          <w:szCs w:val="12"/>
        </w:rPr>
      </w:pPr>
    </w:p>
    <w:p w:rsidR="00B96A33" w:rsidRDefault="002444AA" w:rsidP="004B2D88">
      <w:pPr>
        <w:spacing w:after="0" w:line="253" w:lineRule="auto"/>
        <w:ind w:left="851"/>
        <w:jc w:val="both"/>
        <w:rPr>
          <w:rFonts w:ascii="Times New Roman" w:eastAsia="Times New Roman" w:hAnsi="Times New Roman" w:cs="Times New Roman"/>
          <w:sz w:val="19"/>
          <w:szCs w:val="19"/>
        </w:rPr>
      </w:pPr>
      <w:r>
        <w:rPr>
          <w:rFonts w:ascii="Times New Roman" w:hAnsi="Times New Roman"/>
          <w:sz w:val="19"/>
        </w:rPr>
        <w:t>Die Methode basiert auf der Entnahme von Mikroorganismen von betroffenen und nicht betroffenen Hautarealen. Darauf folgt eine gründliche Analyse der Hautmikroorganismen, um deren Zusammenhang mit der Schwere der Erkrankung und dem Erfolg der Behandlung zu erfassen. Dies wird auf eine nicht-invasive Art und Weise eine Vorhersage des besten Verlaufs sowie der Ergebnisse einer Behandlung ermöglichen.</w:t>
      </w:r>
    </w:p>
    <w:p w:rsidR="00B96A33" w:rsidRDefault="00B96A33" w:rsidP="004B2D88">
      <w:pPr>
        <w:spacing w:before="7" w:after="0" w:line="240" w:lineRule="exact"/>
        <w:jc w:val="both"/>
        <w:rPr>
          <w:sz w:val="24"/>
          <w:szCs w:val="24"/>
        </w:rPr>
      </w:pPr>
    </w:p>
    <w:p w:rsidR="00B96A33" w:rsidRDefault="002444AA" w:rsidP="004B2D88">
      <w:pPr>
        <w:tabs>
          <w:tab w:val="left" w:pos="1040"/>
        </w:tabs>
        <w:spacing w:after="0" w:line="240" w:lineRule="auto"/>
        <w:ind w:left="850" w:hanging="425"/>
        <w:jc w:val="both"/>
        <w:rPr>
          <w:rFonts w:ascii="Times New Roman" w:eastAsia="Times New Roman" w:hAnsi="Times New Roman" w:cs="Times New Roman"/>
          <w:sz w:val="19"/>
          <w:szCs w:val="19"/>
        </w:rPr>
      </w:pPr>
      <w:r>
        <w:rPr>
          <w:rFonts w:ascii="Times New Roman" w:hAnsi="Times New Roman"/>
          <w:b/>
          <w:sz w:val="17"/>
        </w:rPr>
        <w:t xml:space="preserve">2. </w:t>
      </w:r>
      <w:r>
        <w:tab/>
      </w:r>
      <w:r>
        <w:rPr>
          <w:rFonts w:ascii="Times New Roman" w:hAnsi="Times New Roman"/>
          <w:b/>
          <w:sz w:val="19"/>
        </w:rPr>
        <w:t>Die erwartete Dauer der Teilnahme an der Studie:</w:t>
      </w:r>
    </w:p>
    <w:p w:rsidR="00B96A33" w:rsidRDefault="00B96A33" w:rsidP="004B2D88">
      <w:pPr>
        <w:spacing w:before="2" w:after="0" w:line="130" w:lineRule="exact"/>
        <w:jc w:val="both"/>
        <w:rPr>
          <w:sz w:val="13"/>
          <w:szCs w:val="13"/>
        </w:rPr>
      </w:pPr>
    </w:p>
    <w:p w:rsidR="00B96A33" w:rsidRDefault="002444AA" w:rsidP="004B2D88">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Die für diese Studie erforderlichen Verfahren dienen lediglich für Forschungszwecke und beziehen sich nicht auf die Standardbehandlung von Patienten.</w:t>
      </w:r>
    </w:p>
    <w:p w:rsidR="00B96A33" w:rsidRDefault="00B96A33" w:rsidP="004B2D88">
      <w:pPr>
        <w:spacing w:after="0" w:line="120" w:lineRule="exact"/>
        <w:jc w:val="both"/>
        <w:rPr>
          <w:sz w:val="12"/>
          <w:szCs w:val="12"/>
        </w:rPr>
      </w:pPr>
    </w:p>
    <w:p w:rsidR="00B96A33" w:rsidRDefault="002444AA" w:rsidP="00E978A8">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Während der Studie sind Probenentnahmen über einen Zeitraum von mehreren Monaten vorgesehen. Die Studie umfasst insgesamt 300 Patienten mit Psoriasis, 300 Neurodermitis</w:t>
      </w:r>
      <w:r w:rsidR="00E978A8">
        <w:rPr>
          <w:rFonts w:ascii="Times New Roman" w:hAnsi="Times New Roman"/>
          <w:sz w:val="19"/>
        </w:rPr>
        <w:t>-Patienten</w:t>
      </w:r>
      <w:r>
        <w:rPr>
          <w:rFonts w:ascii="Times New Roman" w:hAnsi="Times New Roman"/>
          <w:sz w:val="19"/>
        </w:rPr>
        <w:t>, 100 Patienten mit Mycosis fungoides und 50 Freiwillige ohne Vorgeschichte dermatologischer Erkrankungen.</w:t>
      </w:r>
    </w:p>
    <w:p w:rsidR="00B96A33" w:rsidRDefault="00B96A33" w:rsidP="004B2D88">
      <w:pPr>
        <w:spacing w:before="7" w:after="0" w:line="240" w:lineRule="exact"/>
        <w:jc w:val="both"/>
        <w:rPr>
          <w:sz w:val="24"/>
          <w:szCs w:val="24"/>
        </w:rPr>
      </w:pPr>
    </w:p>
    <w:p w:rsidR="00B96A33" w:rsidRDefault="002444AA" w:rsidP="00E978A8">
      <w:pPr>
        <w:tabs>
          <w:tab w:val="left" w:pos="1040"/>
        </w:tabs>
        <w:spacing w:after="0" w:line="240" w:lineRule="auto"/>
        <w:ind w:left="850" w:hanging="425"/>
        <w:jc w:val="both"/>
        <w:rPr>
          <w:rFonts w:ascii="Times New Roman" w:eastAsia="Times New Roman" w:hAnsi="Times New Roman" w:cs="Times New Roman"/>
          <w:sz w:val="19"/>
          <w:szCs w:val="19"/>
        </w:rPr>
      </w:pPr>
      <w:r>
        <w:rPr>
          <w:rFonts w:ascii="Times New Roman" w:hAnsi="Times New Roman"/>
          <w:b/>
          <w:sz w:val="17"/>
        </w:rPr>
        <w:t xml:space="preserve">3. </w:t>
      </w:r>
      <w:r>
        <w:tab/>
      </w:r>
      <w:r w:rsidR="00B252D8">
        <w:rPr>
          <w:rFonts w:ascii="Times New Roman" w:hAnsi="Times New Roman"/>
          <w:b/>
          <w:sz w:val="19"/>
        </w:rPr>
        <w:t>Methoden:</w:t>
      </w:r>
      <w:r>
        <w:rPr>
          <w:rFonts w:ascii="Times New Roman" w:hAnsi="Times New Roman"/>
          <w:b/>
          <w:sz w:val="19"/>
        </w:rPr>
        <w:t xml:space="preserve"> Beschreibung der verschiedenen Verfahren während der Studie (Behandlung und Verlaufskontrolle), wobei </w:t>
      </w:r>
      <w:r w:rsidR="00E978A8">
        <w:rPr>
          <w:rFonts w:ascii="Times New Roman" w:hAnsi="Times New Roman"/>
          <w:b/>
          <w:sz w:val="19"/>
        </w:rPr>
        <w:t xml:space="preserve">eine </w:t>
      </w:r>
      <w:r>
        <w:rPr>
          <w:rFonts w:ascii="Times New Roman" w:hAnsi="Times New Roman"/>
          <w:b/>
          <w:sz w:val="19"/>
        </w:rPr>
        <w:t>klar</w:t>
      </w:r>
      <w:r w:rsidR="00E978A8">
        <w:rPr>
          <w:rFonts w:ascii="Times New Roman" w:hAnsi="Times New Roman"/>
          <w:b/>
          <w:sz w:val="19"/>
        </w:rPr>
        <w:t>e</w:t>
      </w:r>
      <w:r>
        <w:rPr>
          <w:rFonts w:ascii="Times New Roman" w:hAnsi="Times New Roman"/>
          <w:b/>
          <w:sz w:val="19"/>
        </w:rPr>
        <w:t xml:space="preserve"> </w:t>
      </w:r>
      <w:r w:rsidR="00E978A8">
        <w:rPr>
          <w:rFonts w:ascii="Times New Roman" w:hAnsi="Times New Roman"/>
          <w:b/>
          <w:sz w:val="19"/>
        </w:rPr>
        <w:t>U</w:t>
      </w:r>
      <w:r>
        <w:rPr>
          <w:rFonts w:ascii="Times New Roman" w:hAnsi="Times New Roman"/>
          <w:b/>
          <w:sz w:val="19"/>
        </w:rPr>
        <w:t>nterscheid</w:t>
      </w:r>
      <w:r w:rsidR="00E978A8">
        <w:rPr>
          <w:rFonts w:ascii="Times New Roman" w:hAnsi="Times New Roman"/>
          <w:b/>
          <w:sz w:val="19"/>
        </w:rPr>
        <w:t xml:space="preserve">ung </w:t>
      </w:r>
      <w:r>
        <w:rPr>
          <w:rFonts w:ascii="Times New Roman" w:hAnsi="Times New Roman"/>
          <w:b/>
          <w:sz w:val="19"/>
        </w:rPr>
        <w:t>zwischen Studienverfahren und üblichen medizinischen Verfahren</w:t>
      </w:r>
      <w:r w:rsidR="00E978A8">
        <w:rPr>
          <w:rFonts w:ascii="Times New Roman" w:hAnsi="Times New Roman"/>
          <w:b/>
          <w:sz w:val="19"/>
        </w:rPr>
        <w:t xml:space="preserve"> gemacht werden muss</w:t>
      </w:r>
      <w:r>
        <w:rPr>
          <w:rFonts w:ascii="Times New Roman" w:hAnsi="Times New Roman"/>
          <w:b/>
          <w:sz w:val="19"/>
        </w:rPr>
        <w:t>:</w:t>
      </w:r>
    </w:p>
    <w:p w:rsidR="00B96A33" w:rsidRDefault="00B96A33" w:rsidP="004B2D88">
      <w:pPr>
        <w:spacing w:before="5" w:after="0" w:line="120" w:lineRule="exact"/>
        <w:jc w:val="both"/>
        <w:rPr>
          <w:sz w:val="12"/>
          <w:szCs w:val="12"/>
        </w:rPr>
      </w:pPr>
    </w:p>
    <w:p w:rsidR="00B96A33" w:rsidRDefault="002444AA" w:rsidP="00F63B7C">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 xml:space="preserve">Die Studie sieht eine Probenentnahme durch sanftes Abwischen der Hautpartien mit einem Wattestäbchen, einem Klebeband oder durch vorsichtiges Abschaben der oberen Hautschicht </w:t>
      </w:r>
      <w:r w:rsidR="00B252D8">
        <w:rPr>
          <w:rFonts w:ascii="Times New Roman" w:hAnsi="Times New Roman"/>
          <w:sz w:val="19"/>
        </w:rPr>
        <w:t xml:space="preserve">mit einer sterilen Klinge vor. </w:t>
      </w:r>
      <w:r>
        <w:rPr>
          <w:rFonts w:ascii="Times New Roman" w:hAnsi="Times New Roman"/>
          <w:sz w:val="19"/>
        </w:rPr>
        <w:t xml:space="preserve">Proben eines jeden Patienten werden von den gleichen Hautarealen vor und nach der Behandlung entnommen. In der Kontrollgruppe wird eine ähnliche Anzahl von Proben aus ähnlichen Hautarealen entnommen. Diese Verfahren sind nicht-invasiv und verursachen keine Schmerzen </w:t>
      </w:r>
      <w:r w:rsidR="00F63B7C">
        <w:rPr>
          <w:rFonts w:ascii="Times New Roman" w:hAnsi="Times New Roman"/>
          <w:sz w:val="19"/>
        </w:rPr>
        <w:t>und k</w:t>
      </w:r>
      <w:r>
        <w:rPr>
          <w:rFonts w:ascii="Times New Roman" w:hAnsi="Times New Roman"/>
          <w:sz w:val="19"/>
        </w:rPr>
        <w:t>eine Verschlimmerung der Hauterscheinungen.</w:t>
      </w:r>
    </w:p>
    <w:p w:rsidR="00B96A33" w:rsidRDefault="00B96A33" w:rsidP="004B2D88">
      <w:pPr>
        <w:spacing w:after="0" w:line="120" w:lineRule="exact"/>
        <w:jc w:val="both"/>
        <w:rPr>
          <w:sz w:val="12"/>
          <w:szCs w:val="12"/>
        </w:rPr>
      </w:pPr>
    </w:p>
    <w:p w:rsidR="00B96A33" w:rsidRDefault="002444AA" w:rsidP="004B2D88">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 xml:space="preserve">In einigen Patienten führen wir längs laufende </w:t>
      </w:r>
      <w:r w:rsidR="00B252D8">
        <w:rPr>
          <w:rFonts w:ascii="Times New Roman" w:hAnsi="Times New Roman"/>
          <w:sz w:val="19"/>
        </w:rPr>
        <w:t>Probenahmen durch.</w:t>
      </w:r>
      <w:r>
        <w:rPr>
          <w:rFonts w:ascii="Times New Roman" w:hAnsi="Times New Roman"/>
          <w:sz w:val="19"/>
        </w:rPr>
        <w:t xml:space="preserve"> In solchen Fällen werden neben den Proben während der Behandlung auch monatlich Proben während der Remission erhoben.</w:t>
      </w:r>
    </w:p>
    <w:p w:rsidR="00B96A33" w:rsidRDefault="002444AA" w:rsidP="004B2D88">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In einigen der Patienten führen wir eine quantitative Analyse der Expression antimikrobieller Peptide von der menschlichen Haut durch. Dies erfolgt durch die Gewinnung von RNA-Mol</w:t>
      </w:r>
      <w:r w:rsidR="00B252D8">
        <w:rPr>
          <w:rFonts w:ascii="Times New Roman" w:hAnsi="Times New Roman"/>
          <w:sz w:val="19"/>
        </w:rPr>
        <w:t>ekülen aus den Wattestäbchen-/Klebebandp</w:t>
      </w:r>
      <w:r>
        <w:rPr>
          <w:rFonts w:ascii="Times New Roman" w:hAnsi="Times New Roman"/>
          <w:sz w:val="19"/>
        </w:rPr>
        <w:t>roben oder im Falle von Patienten mit Mycosis fungoides mithilfe der Biopsie, die bei dem ursprünglichen diagnostischen Verfahren entnommen wurde.</w:t>
      </w:r>
    </w:p>
    <w:p w:rsidR="00B96A33" w:rsidRDefault="002444AA" w:rsidP="004B2D88">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lastRenderedPageBreak/>
        <w:t>Die entnommenen Proben werden zur Charakterisierung und Quantifizierung von Mikroorganismen der Haut im Haut-Mikrobiologie-Labor am Toten Meer mithilfe molekularbiologischer sowie DNA- und RNA-Sequenzierungsmethoden analysiert.</w:t>
      </w:r>
    </w:p>
    <w:p w:rsidR="00B96A33" w:rsidRDefault="00B96A33" w:rsidP="004B2D88">
      <w:pPr>
        <w:spacing w:before="7" w:after="0" w:line="240" w:lineRule="exact"/>
        <w:jc w:val="both"/>
        <w:rPr>
          <w:sz w:val="24"/>
          <w:szCs w:val="24"/>
        </w:rPr>
      </w:pPr>
    </w:p>
    <w:p w:rsidR="00B96A33" w:rsidRDefault="002444AA" w:rsidP="004B2D88">
      <w:pPr>
        <w:tabs>
          <w:tab w:val="left" w:pos="1020"/>
        </w:tabs>
        <w:spacing w:after="0" w:line="240" w:lineRule="auto"/>
        <w:ind w:left="850" w:hanging="425"/>
        <w:jc w:val="both"/>
        <w:rPr>
          <w:rFonts w:ascii="Times New Roman" w:eastAsia="Times New Roman" w:hAnsi="Times New Roman" w:cs="Times New Roman"/>
          <w:sz w:val="17"/>
          <w:szCs w:val="17"/>
        </w:rPr>
      </w:pPr>
      <w:r>
        <w:rPr>
          <w:rFonts w:ascii="Times New Roman" w:hAnsi="Times New Roman"/>
          <w:b/>
          <w:sz w:val="17"/>
        </w:rPr>
        <w:t xml:space="preserve">4. </w:t>
      </w:r>
      <w:r>
        <w:tab/>
      </w:r>
      <w:r>
        <w:rPr>
          <w:rFonts w:ascii="Times New Roman" w:hAnsi="Times New Roman"/>
          <w:b/>
          <w:sz w:val="19"/>
        </w:rPr>
        <w:t>Die durch die Ergebnisse der Studie zu erwartenden Vorteile für die Studienteilnehmer</w:t>
      </w:r>
      <w:r>
        <w:rPr>
          <w:rFonts w:ascii="Times New Roman" w:hAnsi="Times New Roman"/>
          <w:b/>
          <w:w w:val="104"/>
          <w:sz w:val="17"/>
        </w:rPr>
        <w:t>:</w:t>
      </w:r>
    </w:p>
    <w:p w:rsidR="00B96A33" w:rsidRDefault="00B96A33" w:rsidP="004B2D88">
      <w:pPr>
        <w:spacing w:before="2" w:after="0" w:line="130" w:lineRule="exact"/>
        <w:jc w:val="both"/>
        <w:rPr>
          <w:sz w:val="13"/>
          <w:szCs w:val="13"/>
        </w:rPr>
      </w:pPr>
    </w:p>
    <w:p w:rsidR="00B96A33" w:rsidRDefault="002444AA" w:rsidP="006B5FDC">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Es besteht keine Garantie, dass Sie von Ihrer Teilnahme an dieser Studie profitieren werden. Jedoch kann diese Studie zur Entwicklung von Methoden zur Verbesserung der Verträglichkeit der Behandlung von Patienten mit solchen Erkrankungen sowie zur Entwicklung von personalisierten B</w:t>
      </w:r>
      <w:r w:rsidR="00DA374A">
        <w:rPr>
          <w:rFonts w:ascii="Times New Roman" w:hAnsi="Times New Roman"/>
          <w:sz w:val="19"/>
        </w:rPr>
        <w:t>ehandlungsverfahren beitragen.</w:t>
      </w:r>
      <w:r>
        <w:rPr>
          <w:rFonts w:ascii="Times New Roman" w:hAnsi="Times New Roman"/>
          <w:sz w:val="19"/>
        </w:rPr>
        <w:t xml:space="preserve"> Daten aus </w:t>
      </w:r>
      <w:r w:rsidR="006B5FDC">
        <w:rPr>
          <w:rFonts w:ascii="Times New Roman" w:hAnsi="Times New Roman"/>
          <w:sz w:val="19"/>
        </w:rPr>
        <w:t xml:space="preserve">bereits beschlossenen </w:t>
      </w:r>
      <w:r>
        <w:rPr>
          <w:rFonts w:ascii="Times New Roman" w:hAnsi="Times New Roman"/>
          <w:sz w:val="19"/>
        </w:rPr>
        <w:t>Studien deuten darauf hin, dass die Besiedlung mit Mikroorganismen verschiedener Nischen des menschlichen Körpers eine wichtige Rolle für die Gesundheit und Erkrankungen spielt. Es wird vermutet, dass Mikroorganismen auf der menschlichen Haut eine wichtige Rolle in der Pathogenese, der Entwicklung sowie der Genesung verschiedener Hauterkrankungen spielen. Diese Studie zielt darauf ab, die Populationen von Mikroorganismen in gesunden sowie von Dermatosen betroffenen Hautpartien zu charakterisieren. Darüber hinaus werden wir die Wirkung der Krankheitsbehandlung auf die verschiedenen Populationen der Hautmikroorganismen charakterisieren, um deren Bedeutung für den Genesungsprozess sowie die Remission entzündlicher Hauterkrankungen zu verstehen.</w:t>
      </w:r>
    </w:p>
    <w:p w:rsidR="00B96A33" w:rsidRPr="004B2D88" w:rsidRDefault="00B96A33" w:rsidP="004B2D88">
      <w:pPr>
        <w:tabs>
          <w:tab w:val="left" w:pos="1020"/>
        </w:tabs>
        <w:spacing w:after="0" w:line="240" w:lineRule="auto"/>
        <w:ind w:left="850" w:hanging="425"/>
        <w:jc w:val="both"/>
        <w:rPr>
          <w:rFonts w:ascii="Times New Roman" w:hAnsi="Times New Roman"/>
          <w:b/>
          <w:sz w:val="17"/>
        </w:rPr>
      </w:pPr>
    </w:p>
    <w:p w:rsidR="00B96A33" w:rsidRDefault="002444AA" w:rsidP="006B5FDC">
      <w:pPr>
        <w:spacing w:after="0" w:line="240" w:lineRule="auto"/>
        <w:ind w:left="850" w:hanging="425"/>
        <w:jc w:val="both"/>
        <w:rPr>
          <w:rFonts w:ascii="Times New Roman" w:eastAsia="Times New Roman" w:hAnsi="Times New Roman" w:cs="Times New Roman"/>
          <w:sz w:val="19"/>
          <w:szCs w:val="19"/>
        </w:rPr>
      </w:pPr>
      <w:r>
        <w:rPr>
          <w:rFonts w:ascii="Times New Roman" w:hAnsi="Times New Roman"/>
          <w:b/>
          <w:sz w:val="17"/>
        </w:rPr>
        <w:t xml:space="preserve">5. </w:t>
      </w:r>
      <w:r>
        <w:tab/>
      </w:r>
      <w:r>
        <w:rPr>
          <w:rFonts w:ascii="Times New Roman" w:hAnsi="Times New Roman"/>
          <w:b/>
          <w:sz w:val="19"/>
        </w:rPr>
        <w:t xml:space="preserve">Bekannte Risiken und/oder </w:t>
      </w:r>
      <w:r w:rsidR="006B5FDC">
        <w:rPr>
          <w:rFonts w:ascii="Times New Roman" w:hAnsi="Times New Roman"/>
          <w:b/>
          <w:sz w:val="19"/>
        </w:rPr>
        <w:t>Unbequemlichkeiten</w:t>
      </w:r>
      <w:r>
        <w:rPr>
          <w:rFonts w:ascii="Times New Roman" w:hAnsi="Times New Roman"/>
          <w:b/>
          <w:sz w:val="19"/>
        </w:rPr>
        <w:t>, welche bei Studienteilnehmern auftreten können:</w:t>
      </w:r>
    </w:p>
    <w:p w:rsidR="00B96A33" w:rsidRDefault="002444AA" w:rsidP="004B2D88">
      <w:pPr>
        <w:spacing w:before="12" w:after="0" w:line="253" w:lineRule="auto"/>
        <w:ind w:left="851"/>
        <w:jc w:val="both"/>
        <w:rPr>
          <w:rFonts w:ascii="Times New Roman" w:eastAsia="Times New Roman" w:hAnsi="Times New Roman" w:cs="Times New Roman"/>
          <w:sz w:val="19"/>
          <w:szCs w:val="19"/>
        </w:rPr>
      </w:pPr>
      <w:r>
        <w:rPr>
          <w:rFonts w:ascii="Times New Roman" w:hAnsi="Times New Roman"/>
          <w:b/>
          <w:sz w:val="19"/>
        </w:rPr>
        <w:t>Falls die medizinische Studie Risiken für den Probanden beinhaltet – Erläuterung der im Verletzungsfall zu verabreichende medizinische Behandlung und Verantwortlichkeit hinsichtlich der Verabreichung.</w:t>
      </w:r>
    </w:p>
    <w:p w:rsidR="00B96A33" w:rsidRDefault="002444AA" w:rsidP="004B2D88">
      <w:pPr>
        <w:spacing w:after="0" w:line="240" w:lineRule="auto"/>
        <w:ind w:left="851"/>
        <w:jc w:val="both"/>
        <w:rPr>
          <w:rFonts w:ascii="Times New Roman" w:eastAsia="Times New Roman" w:hAnsi="Times New Roman" w:cs="Times New Roman"/>
          <w:sz w:val="19"/>
          <w:szCs w:val="19"/>
        </w:rPr>
      </w:pPr>
      <w:r>
        <w:rPr>
          <w:rFonts w:ascii="Times New Roman" w:hAnsi="Times New Roman"/>
          <w:sz w:val="19"/>
        </w:rPr>
        <w:t>Da es sich um nicht-invasive Tests handelt, sind keine Risiken oder Beschwerden zu erwarten.</w:t>
      </w:r>
    </w:p>
    <w:p w:rsidR="00B96A33" w:rsidRDefault="00B96A33" w:rsidP="004B2D88">
      <w:pPr>
        <w:spacing w:after="0" w:line="200" w:lineRule="exact"/>
        <w:jc w:val="both"/>
        <w:rPr>
          <w:sz w:val="20"/>
          <w:szCs w:val="20"/>
        </w:rPr>
      </w:pPr>
    </w:p>
    <w:p w:rsidR="00B96A33" w:rsidRPr="00051217" w:rsidRDefault="002444AA" w:rsidP="004B2D88">
      <w:pPr>
        <w:tabs>
          <w:tab w:val="left" w:pos="1020"/>
        </w:tabs>
        <w:spacing w:after="0" w:line="240" w:lineRule="auto"/>
        <w:ind w:left="850" w:hanging="425"/>
        <w:jc w:val="both"/>
        <w:rPr>
          <w:rFonts w:ascii="Times New Roman" w:hAnsi="Times New Roman"/>
          <w:b/>
          <w:sz w:val="17"/>
        </w:rPr>
      </w:pPr>
      <w:r>
        <w:rPr>
          <w:rFonts w:ascii="Times New Roman" w:hAnsi="Times New Roman"/>
          <w:b/>
          <w:sz w:val="17"/>
        </w:rPr>
        <w:t xml:space="preserve">6. </w:t>
      </w:r>
      <w:r w:rsidRPr="00051217">
        <w:rPr>
          <w:rFonts w:ascii="Times New Roman" w:hAnsi="Times New Roman"/>
          <w:b/>
          <w:sz w:val="17"/>
        </w:rPr>
        <w:tab/>
        <w:t>Andere relevante Informationen (durch den Studiensponsor bereitgestellt):</w:t>
      </w:r>
    </w:p>
    <w:p w:rsidR="00B96A33" w:rsidRDefault="002444AA" w:rsidP="004B2D88">
      <w:pPr>
        <w:spacing w:after="0" w:line="240" w:lineRule="auto"/>
        <w:ind w:left="851"/>
        <w:jc w:val="both"/>
        <w:rPr>
          <w:rFonts w:ascii="Times New Roman" w:eastAsia="Times New Roman" w:hAnsi="Times New Roman" w:cs="Times New Roman"/>
          <w:sz w:val="19"/>
          <w:szCs w:val="19"/>
        </w:rPr>
      </w:pPr>
      <w:r>
        <w:rPr>
          <w:rFonts w:ascii="Times New Roman" w:hAnsi="Times New Roman"/>
          <w:w w:val="103"/>
          <w:sz w:val="19"/>
        </w:rPr>
        <w:t>Keine</w:t>
      </w:r>
    </w:p>
    <w:p w:rsidR="00B96A33" w:rsidRDefault="00B96A33" w:rsidP="004B2D88">
      <w:pPr>
        <w:spacing w:before="2" w:after="0" w:line="240" w:lineRule="exact"/>
        <w:jc w:val="both"/>
        <w:rPr>
          <w:sz w:val="24"/>
          <w:szCs w:val="24"/>
        </w:rPr>
      </w:pPr>
    </w:p>
    <w:p w:rsidR="00B96A33" w:rsidRDefault="002444AA" w:rsidP="006B5FDC">
      <w:pPr>
        <w:tabs>
          <w:tab w:val="left" w:pos="720"/>
        </w:tabs>
        <w:spacing w:after="0" w:line="253" w:lineRule="auto"/>
        <w:ind w:left="426" w:hanging="426"/>
        <w:jc w:val="both"/>
        <w:rPr>
          <w:rFonts w:ascii="Times New Roman" w:eastAsia="Times New Roman" w:hAnsi="Times New Roman" w:cs="Times New Roman"/>
          <w:sz w:val="19"/>
          <w:szCs w:val="19"/>
        </w:rPr>
      </w:pPr>
      <w:r>
        <w:rPr>
          <w:rFonts w:ascii="Times New Roman" w:hAnsi="Times New Roman"/>
          <w:sz w:val="19"/>
        </w:rPr>
        <w:t>E)</w:t>
      </w:r>
      <w:r w:rsidR="00DA374A">
        <w:rPr>
          <w:rFonts w:ascii="Times New Roman" w:hAnsi="Times New Roman"/>
          <w:sz w:val="19"/>
        </w:rPr>
        <w:tab/>
      </w:r>
      <w:r>
        <w:rPr>
          <w:rFonts w:ascii="Times New Roman" w:hAnsi="Times New Roman"/>
          <w:sz w:val="19"/>
        </w:rPr>
        <w:t>Ich erkläre hiermit, dass ich meine obige Einwilligung aus freiem Willen gegeben habe und dass ich die vorstehenden Darlegungen verstanden habe. Darüber hinaus habe ich eine ordnungsgemäß datiert</w:t>
      </w:r>
      <w:r w:rsidR="006B5FDC">
        <w:rPr>
          <w:rFonts w:ascii="Times New Roman" w:hAnsi="Times New Roman"/>
          <w:sz w:val="19"/>
        </w:rPr>
        <w:t>e</w:t>
      </w:r>
      <w:r>
        <w:rPr>
          <w:rFonts w:ascii="Times New Roman" w:hAnsi="Times New Roman"/>
          <w:sz w:val="19"/>
        </w:rPr>
        <w:t xml:space="preserve"> und unterzeichnet</w:t>
      </w:r>
      <w:r w:rsidR="006B5FDC">
        <w:rPr>
          <w:rFonts w:ascii="Times New Roman" w:hAnsi="Times New Roman"/>
          <w:sz w:val="19"/>
        </w:rPr>
        <w:t>e</w:t>
      </w:r>
      <w:r>
        <w:rPr>
          <w:rFonts w:ascii="Times New Roman" w:hAnsi="Times New Roman"/>
          <w:sz w:val="19"/>
        </w:rPr>
        <w:t xml:space="preserve"> </w:t>
      </w:r>
      <w:r w:rsidR="006B5FDC">
        <w:rPr>
          <w:rFonts w:ascii="Times New Roman" w:hAnsi="Times New Roman"/>
          <w:sz w:val="19"/>
        </w:rPr>
        <w:t xml:space="preserve">Kopie der Einwilligungserklärung </w:t>
      </w:r>
      <w:r>
        <w:rPr>
          <w:rFonts w:ascii="Times New Roman" w:hAnsi="Times New Roman"/>
          <w:sz w:val="19"/>
        </w:rPr>
        <w:t>erhalten.</w:t>
      </w:r>
    </w:p>
    <w:p w:rsidR="00B96A33" w:rsidRDefault="00B96A33" w:rsidP="004B2D88">
      <w:pPr>
        <w:spacing w:before="10" w:after="0" w:line="240" w:lineRule="exact"/>
        <w:jc w:val="both"/>
        <w:rPr>
          <w:sz w:val="24"/>
          <w:szCs w:val="24"/>
        </w:rPr>
      </w:pPr>
    </w:p>
    <w:p w:rsidR="00B96A33" w:rsidRDefault="002444AA" w:rsidP="006B5FDC">
      <w:pPr>
        <w:tabs>
          <w:tab w:val="left" w:pos="720"/>
        </w:tabs>
        <w:spacing w:after="0" w:line="253" w:lineRule="auto"/>
        <w:ind w:left="426" w:hanging="426"/>
        <w:jc w:val="both"/>
        <w:rPr>
          <w:rFonts w:ascii="Times New Roman" w:eastAsia="Times New Roman" w:hAnsi="Times New Roman" w:cs="Times New Roman"/>
          <w:sz w:val="19"/>
          <w:szCs w:val="19"/>
        </w:rPr>
      </w:pPr>
      <w:r>
        <w:rPr>
          <w:rFonts w:ascii="Times New Roman" w:hAnsi="Times New Roman"/>
          <w:sz w:val="19"/>
        </w:rPr>
        <w:t>F)</w:t>
      </w:r>
      <w:r w:rsidR="00DA374A">
        <w:rPr>
          <w:rFonts w:ascii="Times New Roman" w:hAnsi="Times New Roman"/>
          <w:sz w:val="19"/>
        </w:rPr>
        <w:tab/>
      </w:r>
      <w:r>
        <w:rPr>
          <w:rFonts w:ascii="Times New Roman" w:hAnsi="Times New Roman"/>
          <w:sz w:val="19"/>
        </w:rPr>
        <w:t xml:space="preserve">Durch meine Unterschrift dieser Einwilligungserklärung gewähre ich dem Sponsor der medizinischen Studie, </w:t>
      </w:r>
      <w:r w:rsidR="006B5FDC">
        <w:rPr>
          <w:rFonts w:ascii="Times New Roman" w:hAnsi="Times New Roman"/>
          <w:sz w:val="19"/>
        </w:rPr>
        <w:t xml:space="preserve">der </w:t>
      </w:r>
      <w:r>
        <w:rPr>
          <w:rFonts w:ascii="Times New Roman" w:hAnsi="Times New Roman"/>
          <w:sz w:val="19"/>
        </w:rPr>
        <w:t xml:space="preserve">institutionellen </w:t>
      </w:r>
      <w:r w:rsidR="006B5FDC">
        <w:rPr>
          <w:rFonts w:ascii="Times New Roman" w:hAnsi="Times New Roman"/>
          <w:sz w:val="19"/>
        </w:rPr>
        <w:t>Helsinki-Ethikkomission</w:t>
      </w:r>
      <w:r>
        <w:rPr>
          <w:rFonts w:ascii="Times New Roman" w:hAnsi="Times New Roman"/>
          <w:sz w:val="19"/>
        </w:rPr>
        <w:t>, dem institutionellen Revisionsorgan und dem Gesundheitsministerium direkten Zugriff auf meine Patientenakten zum Zwecke der Überprüfung der Verfahren der medizinischen S</w:t>
      </w:r>
      <w:r w:rsidR="00DA374A">
        <w:rPr>
          <w:rFonts w:ascii="Times New Roman" w:hAnsi="Times New Roman"/>
          <w:sz w:val="19"/>
        </w:rPr>
        <w:t>tudie und der klinischen Daten.</w:t>
      </w:r>
      <w:r>
        <w:rPr>
          <w:rFonts w:ascii="Times New Roman" w:hAnsi="Times New Roman"/>
          <w:sz w:val="19"/>
        </w:rPr>
        <w:t xml:space="preserve"> Dieser Zugriff auf meine medizinischen Daten </w:t>
      </w:r>
      <w:r w:rsidR="006B5FDC">
        <w:rPr>
          <w:rFonts w:ascii="Times New Roman" w:hAnsi="Times New Roman"/>
          <w:sz w:val="19"/>
        </w:rPr>
        <w:t xml:space="preserve">erfolgt </w:t>
      </w:r>
      <w:r>
        <w:rPr>
          <w:rFonts w:ascii="Times New Roman" w:hAnsi="Times New Roman"/>
          <w:sz w:val="19"/>
        </w:rPr>
        <w:t>unter Anwendung der Geheimhaltung gemäß den Geheimhaltungsvorschriften und -verfahren.</w:t>
      </w:r>
    </w:p>
    <w:p w:rsidR="00B96A33" w:rsidRDefault="00B96A33" w:rsidP="004B2D88">
      <w:pPr>
        <w:spacing w:before="9" w:after="0" w:line="240" w:lineRule="exact"/>
        <w:jc w:val="both"/>
        <w:rPr>
          <w:sz w:val="24"/>
          <w:szCs w:val="24"/>
        </w:rPr>
      </w:pPr>
    </w:p>
    <w:tbl>
      <w:tblPr>
        <w:tblW w:w="0" w:type="auto"/>
        <w:tblLayout w:type="fixed"/>
        <w:tblCellMar>
          <w:left w:w="0" w:type="dxa"/>
          <w:right w:w="0" w:type="dxa"/>
        </w:tblCellMar>
        <w:tblLook w:val="01E0"/>
      </w:tblPr>
      <w:tblGrid>
        <w:gridCol w:w="4258"/>
        <w:gridCol w:w="3254"/>
        <w:gridCol w:w="1565"/>
      </w:tblGrid>
      <w:tr w:rsidR="00B96A33" w:rsidTr="00870A4E">
        <w:trPr>
          <w:trHeight w:hRule="exact" w:val="240"/>
        </w:trPr>
        <w:tc>
          <w:tcPr>
            <w:tcW w:w="4258" w:type="dxa"/>
            <w:tcBorders>
              <w:top w:val="single" w:sz="4" w:space="0" w:color="000000"/>
              <w:left w:val="single" w:sz="4" w:space="0" w:color="000000"/>
              <w:bottom w:val="single" w:sz="4" w:space="0" w:color="000000"/>
              <w:right w:val="single" w:sz="4" w:space="0" w:color="000000"/>
            </w:tcBorders>
          </w:tcPr>
          <w:p w:rsidR="00B96A33" w:rsidRDefault="002444AA" w:rsidP="004B2D88">
            <w:pPr>
              <w:spacing w:before="4" w:after="0" w:line="240" w:lineRule="auto"/>
              <w:ind w:left="1147"/>
              <w:jc w:val="both"/>
              <w:rPr>
                <w:rFonts w:ascii="Times New Roman" w:eastAsia="Times New Roman" w:hAnsi="Times New Roman" w:cs="Times New Roman"/>
                <w:sz w:val="19"/>
                <w:szCs w:val="19"/>
              </w:rPr>
            </w:pPr>
            <w:r>
              <w:rPr>
                <w:rFonts w:ascii="Times New Roman" w:hAnsi="Times New Roman"/>
                <w:sz w:val="19"/>
              </w:rPr>
              <w:t>Name des Studienteilnehmers</w:t>
            </w:r>
          </w:p>
        </w:tc>
        <w:tc>
          <w:tcPr>
            <w:tcW w:w="3254" w:type="dxa"/>
            <w:tcBorders>
              <w:top w:val="single" w:sz="4" w:space="0" w:color="000000"/>
              <w:left w:val="single" w:sz="4" w:space="0" w:color="000000"/>
              <w:bottom w:val="single" w:sz="4" w:space="0" w:color="000000"/>
              <w:right w:val="single" w:sz="4" w:space="0" w:color="000000"/>
            </w:tcBorders>
          </w:tcPr>
          <w:p w:rsidR="00B96A33" w:rsidRDefault="002444AA" w:rsidP="00870A4E">
            <w:pPr>
              <w:spacing w:before="4" w:after="0" w:line="240" w:lineRule="auto"/>
              <w:ind w:left="428" w:hanging="428"/>
              <w:jc w:val="center"/>
              <w:rPr>
                <w:rFonts w:ascii="Times New Roman" w:eastAsia="Times New Roman" w:hAnsi="Times New Roman" w:cs="Times New Roman"/>
                <w:sz w:val="19"/>
                <w:szCs w:val="19"/>
              </w:rPr>
            </w:pPr>
            <w:r>
              <w:rPr>
                <w:rFonts w:ascii="Times New Roman" w:hAnsi="Times New Roman"/>
                <w:sz w:val="19"/>
              </w:rPr>
              <w:t xml:space="preserve">Unterschrift </w:t>
            </w:r>
            <w:r w:rsidR="006C02BB">
              <w:rPr>
                <w:rFonts w:ascii="Times New Roman" w:hAnsi="Times New Roman"/>
                <w:sz w:val="19"/>
              </w:rPr>
              <w:t xml:space="preserve">des </w:t>
            </w:r>
            <w:r>
              <w:rPr>
                <w:rFonts w:ascii="Times New Roman" w:hAnsi="Times New Roman"/>
                <w:sz w:val="19"/>
              </w:rPr>
              <w:t>Studienteilnehmer</w:t>
            </w:r>
            <w:r w:rsidR="006C02BB">
              <w:rPr>
                <w:rFonts w:ascii="Times New Roman" w:hAnsi="Times New Roman"/>
                <w:sz w:val="19"/>
              </w:rPr>
              <w:t>s</w:t>
            </w:r>
          </w:p>
        </w:tc>
        <w:tc>
          <w:tcPr>
            <w:tcW w:w="1565" w:type="dxa"/>
            <w:tcBorders>
              <w:top w:val="single" w:sz="4" w:space="0" w:color="000000"/>
              <w:left w:val="single" w:sz="4" w:space="0" w:color="000000"/>
              <w:bottom w:val="single" w:sz="4" w:space="0" w:color="000000"/>
              <w:right w:val="single" w:sz="4" w:space="0" w:color="000000"/>
            </w:tcBorders>
          </w:tcPr>
          <w:p w:rsidR="00B96A33" w:rsidRDefault="002444AA" w:rsidP="00870A4E">
            <w:pPr>
              <w:spacing w:before="4" w:after="0" w:line="240" w:lineRule="auto"/>
              <w:ind w:left="832" w:hanging="826"/>
              <w:jc w:val="center"/>
              <w:rPr>
                <w:rFonts w:ascii="Times New Roman" w:eastAsia="Times New Roman" w:hAnsi="Times New Roman" w:cs="Times New Roman"/>
                <w:sz w:val="19"/>
                <w:szCs w:val="19"/>
              </w:rPr>
            </w:pPr>
            <w:r>
              <w:rPr>
                <w:rFonts w:ascii="Times New Roman" w:hAnsi="Times New Roman"/>
                <w:w w:val="103"/>
                <w:sz w:val="19"/>
              </w:rPr>
              <w:t>Datum</w:t>
            </w:r>
          </w:p>
        </w:tc>
      </w:tr>
      <w:tr w:rsidR="00B96A33" w:rsidTr="00870A4E">
        <w:trPr>
          <w:trHeight w:hRule="exact" w:val="499"/>
        </w:trPr>
        <w:tc>
          <w:tcPr>
            <w:tcW w:w="4258"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c>
          <w:tcPr>
            <w:tcW w:w="3254"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c>
          <w:tcPr>
            <w:tcW w:w="1565"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r>
    </w:tbl>
    <w:p w:rsidR="00B96A33" w:rsidRDefault="00B96A33" w:rsidP="004B2D88">
      <w:pPr>
        <w:spacing w:before="6" w:after="0" w:line="170" w:lineRule="exact"/>
        <w:jc w:val="both"/>
        <w:rPr>
          <w:sz w:val="17"/>
          <w:szCs w:val="17"/>
        </w:rPr>
      </w:pPr>
    </w:p>
    <w:p w:rsidR="00B96A33" w:rsidRDefault="002444AA" w:rsidP="004B2D88">
      <w:pPr>
        <w:spacing w:before="44" w:after="0" w:line="250" w:lineRule="exact"/>
        <w:jc w:val="both"/>
        <w:rPr>
          <w:rFonts w:ascii="Times New Roman" w:eastAsia="Times New Roman" w:hAnsi="Times New Roman" w:cs="Times New Roman"/>
          <w:sz w:val="13"/>
          <w:szCs w:val="13"/>
        </w:rPr>
      </w:pPr>
      <w:r w:rsidRPr="002C61ED">
        <w:rPr>
          <w:rFonts w:ascii="Times New Roman" w:hAnsi="Times New Roman"/>
          <w:sz w:val="19"/>
        </w:rPr>
        <w:t>Falls zutreffend</w:t>
      </w:r>
      <w:r w:rsidR="002C61ED">
        <w:rPr>
          <w:rFonts w:ascii="Times New Roman" w:hAnsi="Times New Roman"/>
          <w:sz w:val="19"/>
        </w:rPr>
        <w:t xml:space="preserve"> </w:t>
      </w:r>
      <w:r w:rsidR="004B2D88">
        <w:rPr>
          <w:rStyle w:val="FootnoteReference"/>
          <w:rFonts w:ascii="Times New Roman" w:eastAsia="Times New Roman" w:hAnsi="Times New Roman" w:cs="Times New Roman"/>
          <w:sz w:val="13"/>
          <w:szCs w:val="13"/>
        </w:rPr>
        <w:footnoteReference w:id="3"/>
      </w:r>
    </w:p>
    <w:p w:rsidR="00B96A33" w:rsidRDefault="00B96A33" w:rsidP="004B2D88">
      <w:pPr>
        <w:spacing w:before="9" w:after="0" w:line="120" w:lineRule="exact"/>
        <w:jc w:val="both"/>
        <w:rPr>
          <w:sz w:val="12"/>
          <w:szCs w:val="12"/>
        </w:rPr>
      </w:pPr>
    </w:p>
    <w:tbl>
      <w:tblPr>
        <w:tblW w:w="0" w:type="auto"/>
        <w:tblLayout w:type="fixed"/>
        <w:tblCellMar>
          <w:left w:w="0" w:type="dxa"/>
          <w:right w:w="0" w:type="dxa"/>
        </w:tblCellMar>
        <w:tblLook w:val="01E0"/>
      </w:tblPr>
      <w:tblGrid>
        <w:gridCol w:w="3115"/>
        <w:gridCol w:w="2126"/>
        <w:gridCol w:w="2270"/>
        <w:gridCol w:w="1566"/>
      </w:tblGrid>
      <w:tr w:rsidR="00B96A33" w:rsidTr="004B2D88">
        <w:trPr>
          <w:trHeight w:hRule="exact" w:val="240"/>
        </w:trPr>
        <w:tc>
          <w:tcPr>
            <w:tcW w:w="3115" w:type="dxa"/>
            <w:tcBorders>
              <w:top w:val="single" w:sz="4" w:space="0" w:color="000000"/>
              <w:left w:val="single" w:sz="4" w:space="0" w:color="000000"/>
              <w:bottom w:val="single" w:sz="4" w:space="0" w:color="000000"/>
              <w:right w:val="single" w:sz="4" w:space="0" w:color="000000"/>
            </w:tcBorders>
          </w:tcPr>
          <w:p w:rsidR="00B96A33" w:rsidRDefault="002444AA" w:rsidP="004B2D88">
            <w:pPr>
              <w:spacing w:before="4" w:after="0" w:line="240" w:lineRule="auto"/>
              <w:ind w:left="365"/>
              <w:jc w:val="both"/>
              <w:rPr>
                <w:rFonts w:ascii="Times New Roman" w:eastAsia="Times New Roman" w:hAnsi="Times New Roman" w:cs="Times New Roman"/>
                <w:sz w:val="19"/>
                <w:szCs w:val="19"/>
              </w:rPr>
            </w:pPr>
            <w:r>
              <w:rPr>
                <w:rFonts w:ascii="Times New Roman" w:hAnsi="Times New Roman"/>
                <w:sz w:val="19"/>
              </w:rPr>
              <w:t>Name des unabhängigen Zeugen</w:t>
            </w:r>
          </w:p>
        </w:tc>
        <w:tc>
          <w:tcPr>
            <w:tcW w:w="2126" w:type="dxa"/>
            <w:tcBorders>
              <w:top w:val="single" w:sz="4" w:space="0" w:color="000000"/>
              <w:left w:val="single" w:sz="4" w:space="0" w:color="000000"/>
              <w:bottom w:val="single" w:sz="4" w:space="0" w:color="000000"/>
              <w:right w:val="single" w:sz="4" w:space="0" w:color="000000"/>
            </w:tcBorders>
          </w:tcPr>
          <w:p w:rsidR="00B96A33" w:rsidRDefault="002444AA" w:rsidP="004B2D88">
            <w:pPr>
              <w:spacing w:before="4" w:after="0" w:line="240" w:lineRule="auto"/>
              <w:ind w:left="221"/>
              <w:jc w:val="both"/>
              <w:rPr>
                <w:rFonts w:ascii="Times New Roman" w:eastAsia="Times New Roman" w:hAnsi="Times New Roman" w:cs="Times New Roman"/>
                <w:sz w:val="19"/>
                <w:szCs w:val="19"/>
              </w:rPr>
            </w:pPr>
            <w:r>
              <w:rPr>
                <w:rFonts w:ascii="Times New Roman" w:hAnsi="Times New Roman"/>
                <w:sz w:val="19"/>
              </w:rPr>
              <w:t>Personalausweisnummer</w:t>
            </w:r>
          </w:p>
        </w:tc>
        <w:tc>
          <w:tcPr>
            <w:tcW w:w="2270" w:type="dxa"/>
            <w:tcBorders>
              <w:top w:val="single" w:sz="4" w:space="0" w:color="000000"/>
              <w:left w:val="single" w:sz="4" w:space="0" w:color="000000"/>
              <w:bottom w:val="single" w:sz="4" w:space="0" w:color="000000"/>
              <w:right w:val="single" w:sz="4" w:space="0" w:color="000000"/>
            </w:tcBorders>
          </w:tcPr>
          <w:p w:rsidR="00B96A33" w:rsidRDefault="002444AA" w:rsidP="004B2D88">
            <w:pPr>
              <w:spacing w:before="4" w:after="0" w:line="240" w:lineRule="auto"/>
              <w:ind w:left="314"/>
              <w:jc w:val="both"/>
              <w:rPr>
                <w:rFonts w:ascii="Times New Roman" w:eastAsia="Times New Roman" w:hAnsi="Times New Roman" w:cs="Times New Roman"/>
                <w:sz w:val="19"/>
                <w:szCs w:val="19"/>
              </w:rPr>
            </w:pPr>
            <w:r>
              <w:rPr>
                <w:rFonts w:ascii="Times New Roman" w:hAnsi="Times New Roman"/>
                <w:sz w:val="19"/>
              </w:rPr>
              <w:t>Unterschrift des Zeugen</w:t>
            </w:r>
          </w:p>
        </w:tc>
        <w:tc>
          <w:tcPr>
            <w:tcW w:w="1566" w:type="dxa"/>
            <w:tcBorders>
              <w:top w:val="single" w:sz="4" w:space="0" w:color="000000"/>
              <w:left w:val="single" w:sz="4" w:space="0" w:color="000000"/>
              <w:bottom w:val="single" w:sz="4" w:space="0" w:color="000000"/>
              <w:right w:val="single" w:sz="4" w:space="0" w:color="000000"/>
            </w:tcBorders>
          </w:tcPr>
          <w:p w:rsidR="00B96A33" w:rsidRDefault="002444AA" w:rsidP="00870A4E">
            <w:pPr>
              <w:spacing w:before="4" w:after="0" w:line="240" w:lineRule="auto"/>
              <w:ind w:left="832" w:hanging="825"/>
              <w:jc w:val="center"/>
              <w:rPr>
                <w:rFonts w:ascii="Times New Roman" w:eastAsia="Times New Roman" w:hAnsi="Times New Roman" w:cs="Times New Roman"/>
                <w:sz w:val="19"/>
                <w:szCs w:val="19"/>
              </w:rPr>
            </w:pPr>
            <w:r>
              <w:rPr>
                <w:rFonts w:ascii="Times New Roman" w:hAnsi="Times New Roman"/>
                <w:w w:val="103"/>
                <w:sz w:val="19"/>
              </w:rPr>
              <w:t>Datum</w:t>
            </w:r>
          </w:p>
        </w:tc>
      </w:tr>
      <w:tr w:rsidR="00B96A33" w:rsidTr="004B2D88">
        <w:trPr>
          <w:trHeight w:hRule="exact" w:val="547"/>
        </w:trPr>
        <w:tc>
          <w:tcPr>
            <w:tcW w:w="3115"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c>
          <w:tcPr>
            <w:tcW w:w="2126"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c>
          <w:tcPr>
            <w:tcW w:w="2270"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c>
          <w:tcPr>
            <w:tcW w:w="1566"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r>
    </w:tbl>
    <w:p w:rsidR="00B96A33" w:rsidRDefault="002444AA" w:rsidP="006C02BB">
      <w:pPr>
        <w:pageBreakBefore/>
        <w:spacing w:after="0" w:line="240" w:lineRule="auto"/>
        <w:jc w:val="both"/>
        <w:rPr>
          <w:rFonts w:ascii="Times New Roman" w:eastAsia="Times New Roman" w:hAnsi="Times New Roman" w:cs="Times New Roman"/>
          <w:sz w:val="19"/>
          <w:szCs w:val="19"/>
        </w:rPr>
      </w:pPr>
      <w:r>
        <w:rPr>
          <w:rFonts w:ascii="Times New Roman" w:hAnsi="Times New Roman"/>
          <w:sz w:val="19"/>
          <w:u w:val="single" w:color="000000"/>
        </w:rPr>
        <w:lastRenderedPageBreak/>
        <w:t>Erklärung des Prüfarztes/</w:t>
      </w:r>
      <w:r w:rsidR="006C02BB">
        <w:rPr>
          <w:rFonts w:ascii="Times New Roman" w:hAnsi="Times New Roman"/>
          <w:sz w:val="19"/>
          <w:u w:val="single" w:color="000000"/>
        </w:rPr>
        <w:t>stellvertretenden Pr</w:t>
      </w:r>
      <w:r w:rsidR="006C02BB">
        <w:rPr>
          <w:rFonts w:ascii="Times New Roman" w:hAnsi="Times New Roman"/>
          <w:sz w:val="19"/>
          <w:u w:val="single" w:color="000000"/>
          <w:lang w:bidi="he-IL"/>
        </w:rPr>
        <w:t>üfa</w:t>
      </w:r>
      <w:r>
        <w:rPr>
          <w:rFonts w:ascii="Times New Roman" w:hAnsi="Times New Roman"/>
          <w:sz w:val="19"/>
          <w:u w:val="single" w:color="000000"/>
        </w:rPr>
        <w:t>rztes:</w:t>
      </w:r>
    </w:p>
    <w:p w:rsidR="00B96A33" w:rsidRDefault="00B96A33" w:rsidP="004B2D88">
      <w:pPr>
        <w:spacing w:before="2" w:after="0" w:line="130" w:lineRule="exact"/>
        <w:jc w:val="both"/>
        <w:rPr>
          <w:sz w:val="13"/>
          <w:szCs w:val="13"/>
        </w:rPr>
      </w:pPr>
    </w:p>
    <w:p w:rsidR="00B96A33" w:rsidRDefault="002444AA" w:rsidP="004B2D88">
      <w:pPr>
        <w:spacing w:after="0" w:line="253" w:lineRule="auto"/>
        <w:jc w:val="both"/>
        <w:rPr>
          <w:rFonts w:ascii="Times New Roman" w:eastAsia="Times New Roman" w:hAnsi="Times New Roman" w:cs="Times New Roman"/>
          <w:sz w:val="19"/>
          <w:szCs w:val="19"/>
        </w:rPr>
      </w:pPr>
      <w:r>
        <w:rPr>
          <w:rFonts w:ascii="Times New Roman" w:hAnsi="Times New Roman"/>
          <w:sz w:val="19"/>
        </w:rPr>
        <w:t>Ich habe die obige Zustimmung erhalten, nachdem ich dem Studienteilnehmer die vorstehenden Darlegungen erklärt und mich v</w:t>
      </w:r>
      <w:r w:rsidR="00DA374A">
        <w:rPr>
          <w:rFonts w:ascii="Times New Roman" w:hAnsi="Times New Roman"/>
          <w:sz w:val="19"/>
        </w:rPr>
        <w:t xml:space="preserve">ersichert habe, dass er/sie </w:t>
      </w:r>
      <w:r>
        <w:rPr>
          <w:rFonts w:ascii="Times New Roman" w:hAnsi="Times New Roman"/>
          <w:sz w:val="19"/>
        </w:rPr>
        <w:t>alle meine Erklärungen verstanden hat.</w:t>
      </w:r>
    </w:p>
    <w:p w:rsidR="00B96A33" w:rsidRDefault="00B96A33" w:rsidP="004B2D88">
      <w:pPr>
        <w:spacing w:before="1" w:after="0" w:line="200" w:lineRule="exact"/>
        <w:jc w:val="both"/>
        <w:rPr>
          <w:sz w:val="20"/>
          <w:szCs w:val="20"/>
        </w:rPr>
      </w:pPr>
    </w:p>
    <w:tbl>
      <w:tblPr>
        <w:tblW w:w="0" w:type="auto"/>
        <w:tblInd w:w="112" w:type="dxa"/>
        <w:tblLayout w:type="fixed"/>
        <w:tblCellMar>
          <w:left w:w="0" w:type="dxa"/>
          <w:right w:w="0" w:type="dxa"/>
        </w:tblCellMar>
        <w:tblLook w:val="01E0"/>
      </w:tblPr>
      <w:tblGrid>
        <w:gridCol w:w="5138"/>
        <w:gridCol w:w="1701"/>
        <w:gridCol w:w="2126"/>
      </w:tblGrid>
      <w:tr w:rsidR="00B96A33" w:rsidTr="00870A4E">
        <w:trPr>
          <w:trHeight w:hRule="exact" w:val="240"/>
        </w:trPr>
        <w:tc>
          <w:tcPr>
            <w:tcW w:w="5138" w:type="dxa"/>
            <w:tcBorders>
              <w:top w:val="single" w:sz="4" w:space="0" w:color="000000"/>
              <w:left w:val="single" w:sz="4" w:space="0" w:color="000000"/>
              <w:bottom w:val="single" w:sz="4" w:space="0" w:color="000000"/>
              <w:right w:val="single" w:sz="4" w:space="0" w:color="000000"/>
            </w:tcBorders>
          </w:tcPr>
          <w:p w:rsidR="00B96A33" w:rsidRDefault="002444AA" w:rsidP="004B2D88">
            <w:pPr>
              <w:spacing w:before="4" w:after="0" w:line="240" w:lineRule="auto"/>
              <w:ind w:left="174"/>
              <w:jc w:val="both"/>
              <w:rPr>
                <w:rFonts w:ascii="Times New Roman" w:eastAsia="Times New Roman" w:hAnsi="Times New Roman" w:cs="Times New Roman"/>
                <w:sz w:val="19"/>
                <w:szCs w:val="19"/>
              </w:rPr>
            </w:pPr>
            <w:r>
              <w:rPr>
                <w:rFonts w:ascii="Times New Roman" w:hAnsi="Times New Roman"/>
                <w:sz w:val="19"/>
              </w:rPr>
              <w:t>Name des erläute</w:t>
            </w:r>
            <w:r w:rsidR="00DA374A">
              <w:rPr>
                <w:rFonts w:ascii="Times New Roman" w:hAnsi="Times New Roman"/>
                <w:sz w:val="19"/>
              </w:rPr>
              <w:t>rnden Prüfarztes/</w:t>
            </w:r>
            <w:r w:rsidR="006C02BB">
              <w:rPr>
                <w:rFonts w:ascii="Times New Roman" w:hAnsi="Times New Roman"/>
                <w:sz w:val="19"/>
                <w:u w:val="single" w:color="000000"/>
              </w:rPr>
              <w:t>stellvertretenden Pr</w:t>
            </w:r>
            <w:r w:rsidR="006C02BB">
              <w:rPr>
                <w:rFonts w:ascii="Times New Roman" w:hAnsi="Times New Roman"/>
                <w:sz w:val="19"/>
                <w:u w:val="single" w:color="000000"/>
                <w:lang w:bidi="he-IL"/>
              </w:rPr>
              <w:t>üfa</w:t>
            </w:r>
            <w:r>
              <w:rPr>
                <w:rFonts w:ascii="Times New Roman" w:hAnsi="Times New Roman"/>
                <w:sz w:val="19"/>
              </w:rPr>
              <w:t>rztes</w:t>
            </w:r>
          </w:p>
        </w:tc>
        <w:tc>
          <w:tcPr>
            <w:tcW w:w="1701" w:type="dxa"/>
            <w:tcBorders>
              <w:top w:val="single" w:sz="4" w:space="0" w:color="000000"/>
              <w:left w:val="single" w:sz="4" w:space="0" w:color="000000"/>
              <w:bottom w:val="single" w:sz="4" w:space="0" w:color="000000"/>
              <w:right w:val="single" w:sz="4" w:space="0" w:color="000000"/>
            </w:tcBorders>
          </w:tcPr>
          <w:p w:rsidR="00B96A33" w:rsidRDefault="002444AA" w:rsidP="00870A4E">
            <w:pPr>
              <w:spacing w:before="4" w:after="0" w:line="240" w:lineRule="auto"/>
              <w:ind w:left="996" w:hanging="996"/>
              <w:jc w:val="center"/>
              <w:rPr>
                <w:rFonts w:ascii="Times New Roman" w:eastAsia="Times New Roman" w:hAnsi="Times New Roman" w:cs="Times New Roman"/>
                <w:sz w:val="19"/>
                <w:szCs w:val="19"/>
              </w:rPr>
            </w:pPr>
            <w:r>
              <w:rPr>
                <w:rFonts w:ascii="Times New Roman" w:hAnsi="Times New Roman"/>
                <w:w w:val="103"/>
                <w:sz w:val="19"/>
              </w:rPr>
              <w:t>Unterschrift</w:t>
            </w:r>
          </w:p>
        </w:tc>
        <w:tc>
          <w:tcPr>
            <w:tcW w:w="2126" w:type="dxa"/>
            <w:tcBorders>
              <w:top w:val="single" w:sz="4" w:space="0" w:color="000000"/>
              <w:left w:val="single" w:sz="4" w:space="0" w:color="000000"/>
              <w:bottom w:val="single" w:sz="4" w:space="0" w:color="000000"/>
              <w:right w:val="single" w:sz="4" w:space="0" w:color="000000"/>
            </w:tcBorders>
          </w:tcPr>
          <w:p w:rsidR="00B96A33" w:rsidRDefault="002444AA" w:rsidP="004B2D88">
            <w:pPr>
              <w:spacing w:before="4" w:after="0" w:line="240" w:lineRule="auto"/>
              <w:ind w:left="837"/>
              <w:jc w:val="both"/>
              <w:rPr>
                <w:rFonts w:ascii="Times New Roman" w:eastAsia="Times New Roman" w:hAnsi="Times New Roman" w:cs="Times New Roman"/>
                <w:sz w:val="19"/>
                <w:szCs w:val="19"/>
              </w:rPr>
            </w:pPr>
            <w:r>
              <w:rPr>
                <w:rFonts w:ascii="Times New Roman" w:hAnsi="Times New Roman"/>
                <w:w w:val="103"/>
                <w:sz w:val="19"/>
              </w:rPr>
              <w:t>Datum</w:t>
            </w:r>
          </w:p>
        </w:tc>
      </w:tr>
      <w:tr w:rsidR="00B96A33" w:rsidTr="00870A4E">
        <w:trPr>
          <w:trHeight w:hRule="exact" w:val="547"/>
        </w:trPr>
        <w:tc>
          <w:tcPr>
            <w:tcW w:w="5138"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c>
          <w:tcPr>
            <w:tcW w:w="1701"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c>
          <w:tcPr>
            <w:tcW w:w="2126" w:type="dxa"/>
            <w:tcBorders>
              <w:top w:val="single" w:sz="4" w:space="0" w:color="000000"/>
              <w:left w:val="single" w:sz="4" w:space="0" w:color="000000"/>
              <w:bottom w:val="single" w:sz="4" w:space="0" w:color="000000"/>
              <w:right w:val="single" w:sz="4" w:space="0" w:color="000000"/>
            </w:tcBorders>
          </w:tcPr>
          <w:p w:rsidR="00B96A33" w:rsidRDefault="00B96A33" w:rsidP="004B2D88">
            <w:pPr>
              <w:jc w:val="both"/>
            </w:pPr>
          </w:p>
        </w:tc>
      </w:tr>
    </w:tbl>
    <w:p w:rsidR="002444AA" w:rsidRDefault="002444AA" w:rsidP="004B2D88">
      <w:pPr>
        <w:jc w:val="both"/>
      </w:pPr>
    </w:p>
    <w:sectPr w:rsidR="002444AA" w:rsidSect="00E07B07">
      <w:headerReference w:type="default" r:id="rId8"/>
      <w:footerReference w:type="default" r:id="rId9"/>
      <w:pgSz w:w="11920" w:h="16840"/>
      <w:pgMar w:top="2693" w:right="1418" w:bottom="1276" w:left="1418" w:header="731" w:footer="4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67" w:rsidRDefault="00400467" w:rsidP="00B96A33">
      <w:pPr>
        <w:spacing w:after="0" w:line="240" w:lineRule="auto"/>
      </w:pPr>
      <w:r>
        <w:separator/>
      </w:r>
    </w:p>
  </w:endnote>
  <w:endnote w:type="continuationSeparator" w:id="0">
    <w:p w:rsidR="00400467" w:rsidRDefault="00400467" w:rsidP="00B96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17" w:rsidRPr="00051217" w:rsidRDefault="008C56BB" w:rsidP="008C56BB">
    <w:pPr>
      <w:spacing w:before="1" w:after="0" w:line="240" w:lineRule="auto"/>
      <w:ind w:left="20" w:right="-50"/>
      <w:rPr>
        <w:rFonts w:ascii="Times New Roman" w:eastAsia="Times New Roman" w:hAnsi="Times New Roman" w:cs="Times New Roman"/>
        <w:sz w:val="19"/>
        <w:szCs w:val="19"/>
      </w:rPr>
    </w:pPr>
    <w:r>
      <w:rPr>
        <w:rFonts w:ascii="Times New Roman" w:hAnsi="Times New Roman"/>
        <w:sz w:val="19"/>
      </w:rPr>
      <w:t xml:space="preserve">Deutsche </w:t>
    </w:r>
    <w:r>
      <w:rPr>
        <w:rFonts w:ascii="Times New Roman" w:hAnsi="Times New Roman"/>
        <w:sz w:val="19"/>
      </w:rPr>
      <w:t xml:space="preserve">Version des englischen </w:t>
    </w:r>
    <w:r w:rsidR="00051217">
      <w:rPr>
        <w:rFonts w:ascii="Times New Roman" w:hAnsi="Times New Roman"/>
        <w:sz w:val="19"/>
      </w:rPr>
      <w:t>ICF (Erwachsene) _v. 3_Datum 14.2.2016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67" w:rsidRDefault="00400467" w:rsidP="00B96A33">
      <w:pPr>
        <w:spacing w:after="0" w:line="240" w:lineRule="auto"/>
      </w:pPr>
      <w:r>
        <w:separator/>
      </w:r>
    </w:p>
  </w:footnote>
  <w:footnote w:type="continuationSeparator" w:id="0">
    <w:p w:rsidR="00400467" w:rsidRDefault="00400467" w:rsidP="00B96A33">
      <w:pPr>
        <w:spacing w:after="0" w:line="240" w:lineRule="auto"/>
      </w:pPr>
      <w:r>
        <w:continuationSeparator/>
      </w:r>
    </w:p>
  </w:footnote>
  <w:footnote w:id="1">
    <w:p w:rsidR="00051217" w:rsidRPr="004B2D88" w:rsidRDefault="00051217" w:rsidP="004B2D88">
      <w:pPr>
        <w:pStyle w:val="FootnoteText"/>
        <w:ind w:left="426" w:hanging="426"/>
        <w:jc w:val="both"/>
        <w:rPr>
          <w:rFonts w:asciiTheme="majorBidi" w:hAnsiTheme="majorBidi" w:cstheme="majorBidi"/>
          <w:sz w:val="16"/>
          <w:szCs w:val="16"/>
        </w:rPr>
      </w:pPr>
      <w:r w:rsidRPr="004B2D88">
        <w:rPr>
          <w:rStyle w:val="FootnoteReference"/>
          <w:rFonts w:asciiTheme="majorBidi" w:hAnsiTheme="majorBidi" w:cstheme="majorBidi"/>
          <w:sz w:val="16"/>
          <w:szCs w:val="16"/>
        </w:rPr>
        <w:footnoteRef/>
      </w:r>
      <w:r w:rsidRPr="004B2D88">
        <w:rPr>
          <w:rFonts w:asciiTheme="majorBidi" w:hAnsiTheme="majorBidi" w:cstheme="majorBidi"/>
          <w:sz w:val="16"/>
          <w:szCs w:val="16"/>
        </w:rPr>
        <w:t xml:space="preserve"> </w:t>
      </w:r>
      <w:r w:rsidRPr="004B2D88">
        <w:rPr>
          <w:rFonts w:asciiTheme="majorBidi" w:hAnsiTheme="majorBidi" w:cstheme="majorBidi"/>
          <w:sz w:val="16"/>
          <w:szCs w:val="16"/>
        </w:rPr>
        <w:tab/>
        <w:t xml:space="preserve">Ein Arbeitsverhältnis, </w:t>
      </w:r>
      <w:r w:rsidR="008C56BB">
        <w:rPr>
          <w:rFonts w:asciiTheme="majorBidi" w:hAnsiTheme="majorBidi" w:cstheme="majorBidi"/>
          <w:sz w:val="16"/>
          <w:szCs w:val="16"/>
        </w:rPr>
        <w:t xml:space="preserve">eine </w:t>
      </w:r>
      <w:r w:rsidRPr="004B2D88">
        <w:rPr>
          <w:rFonts w:asciiTheme="majorBidi" w:hAnsiTheme="majorBidi" w:cstheme="majorBidi"/>
          <w:sz w:val="16"/>
          <w:szCs w:val="16"/>
        </w:rPr>
        <w:t>kommerzielle oder geschäftliche Beziehung, einschließlich Stellungsunterordnung, eine Verwandtschaftsbeziehung oder jegliche andere Beziehung, durch die ein Interessenkonflikt oder eine Abhängigkeit vorliegen kann, abgesehen von Aufwendungsersatz oder Erstattungen für Teilnahme in Ausschüssen gemäß dieses Verfahrens.</w:t>
      </w:r>
    </w:p>
  </w:footnote>
  <w:footnote w:id="2">
    <w:p w:rsidR="00051217" w:rsidRPr="004B2D88" w:rsidRDefault="00051217" w:rsidP="004B2D88">
      <w:pPr>
        <w:pStyle w:val="FootnoteText"/>
        <w:ind w:left="426" w:hanging="426"/>
        <w:jc w:val="both"/>
        <w:rPr>
          <w:rFonts w:asciiTheme="majorBidi" w:hAnsiTheme="majorBidi" w:cstheme="majorBidi"/>
          <w:sz w:val="16"/>
          <w:szCs w:val="16"/>
          <w:lang w:val="en-US"/>
        </w:rPr>
      </w:pPr>
      <w:r w:rsidRPr="004B2D88">
        <w:rPr>
          <w:rStyle w:val="FootnoteReference"/>
          <w:rFonts w:asciiTheme="majorBidi" w:hAnsiTheme="majorBidi" w:cstheme="majorBidi"/>
          <w:sz w:val="16"/>
          <w:szCs w:val="16"/>
        </w:rPr>
        <w:footnoteRef/>
      </w:r>
      <w:r w:rsidRPr="004B2D88">
        <w:rPr>
          <w:rFonts w:asciiTheme="majorBidi" w:hAnsiTheme="majorBidi" w:cstheme="majorBidi"/>
          <w:sz w:val="16"/>
          <w:szCs w:val="16"/>
        </w:rPr>
        <w:t xml:space="preserve"> </w:t>
      </w:r>
      <w:r w:rsidRPr="004B2D88">
        <w:rPr>
          <w:rFonts w:asciiTheme="majorBidi" w:hAnsiTheme="majorBidi" w:cstheme="majorBidi"/>
          <w:sz w:val="16"/>
          <w:szCs w:val="16"/>
          <w:lang w:val="en-US"/>
        </w:rPr>
        <w:tab/>
      </w:r>
      <w:r w:rsidRPr="004B2D88">
        <w:rPr>
          <w:rFonts w:asciiTheme="majorBidi" w:hAnsiTheme="majorBidi" w:cstheme="majorBidi"/>
          <w:position w:val="-1"/>
          <w:sz w:val="16"/>
          <w:szCs w:val="16"/>
        </w:rPr>
        <w:t xml:space="preserve">Nichtzutreffendes </w:t>
      </w:r>
      <w:r w:rsidRPr="004B2D88">
        <w:rPr>
          <w:rFonts w:asciiTheme="majorBidi" w:hAnsiTheme="majorBidi" w:cstheme="majorBidi"/>
          <w:position w:val="-1"/>
          <w:sz w:val="16"/>
          <w:szCs w:val="16"/>
        </w:rPr>
        <w:t>streichen</w:t>
      </w:r>
    </w:p>
  </w:footnote>
  <w:footnote w:id="3">
    <w:p w:rsidR="004B2D88" w:rsidRPr="004B2D88" w:rsidRDefault="004B2D88" w:rsidP="004B2D88">
      <w:pPr>
        <w:pStyle w:val="FootnoteText"/>
        <w:ind w:left="426" w:hanging="426"/>
        <w:jc w:val="both"/>
        <w:rPr>
          <w:rFonts w:asciiTheme="majorBidi" w:hAnsiTheme="majorBidi" w:cstheme="majorBidi"/>
          <w:sz w:val="16"/>
          <w:szCs w:val="16"/>
        </w:rPr>
      </w:pPr>
      <w:r w:rsidRPr="004B2D88">
        <w:rPr>
          <w:rStyle w:val="FootnoteReference"/>
          <w:rFonts w:asciiTheme="majorBidi" w:hAnsiTheme="majorBidi" w:cstheme="majorBidi"/>
          <w:sz w:val="16"/>
          <w:szCs w:val="16"/>
        </w:rPr>
        <w:footnoteRef/>
      </w:r>
      <w:r w:rsidRPr="004B2D88">
        <w:rPr>
          <w:rFonts w:asciiTheme="majorBidi" w:hAnsiTheme="majorBidi" w:cstheme="majorBidi"/>
          <w:sz w:val="16"/>
          <w:szCs w:val="16"/>
        </w:rPr>
        <w:t xml:space="preserve"> </w:t>
      </w:r>
      <w:r w:rsidRPr="004B2D88">
        <w:rPr>
          <w:rFonts w:asciiTheme="majorBidi" w:hAnsiTheme="majorBidi" w:cstheme="majorBidi"/>
          <w:sz w:val="16"/>
          <w:szCs w:val="16"/>
        </w:rPr>
        <w:tab/>
      </w:r>
      <w:r w:rsidRPr="004B2D88">
        <w:rPr>
          <w:rFonts w:asciiTheme="majorBidi" w:hAnsiTheme="majorBidi" w:cstheme="majorBidi"/>
          <w:sz w:val="16"/>
          <w:szCs w:val="16"/>
        </w:rPr>
        <w:t xml:space="preserve">Falls </w:t>
      </w:r>
      <w:r w:rsidRPr="004B2D88">
        <w:rPr>
          <w:rFonts w:asciiTheme="majorBidi" w:hAnsiTheme="majorBidi" w:cstheme="majorBidi"/>
          <w:sz w:val="16"/>
          <w:szCs w:val="16"/>
        </w:rPr>
        <w:t>der Studienteilnehmer oder der gesetzliche Vertreter nicht in der Lage ist, die Einwilligungserklärung zu lesen, muss während der Erklärung der wesentlichen Aspekte der medizinischen Studie ein unabhängiger Zeuge anwesend sein. Nachdem der Studienteilnehmer oder der gesetzliche Vertreter seine Zustimmung mündlich aus</w:t>
      </w:r>
      <w:r w:rsidR="006C02BB">
        <w:rPr>
          <w:rFonts w:asciiTheme="majorBidi" w:hAnsiTheme="majorBidi" w:cstheme="majorBidi"/>
          <w:sz w:val="16"/>
          <w:szCs w:val="16"/>
        </w:rPr>
        <w:t>ge</w:t>
      </w:r>
      <w:r w:rsidRPr="004B2D88">
        <w:rPr>
          <w:rFonts w:asciiTheme="majorBidi" w:hAnsiTheme="majorBidi" w:cstheme="majorBidi"/>
          <w:sz w:val="16"/>
          <w:szCs w:val="16"/>
        </w:rPr>
        <w:t>drückt hat, ist die Zustimmung durch den Zeugen zu unterzeichnen.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4"/>
    </w:tblGrid>
    <w:tr w:rsidR="00051217" w:rsidRPr="00E07B07" w:rsidTr="004B2D88">
      <w:trPr>
        <w:trHeight w:val="193"/>
      </w:trPr>
      <w:tc>
        <w:tcPr>
          <w:tcW w:w="9084" w:type="dxa"/>
          <w:shd w:val="pct20" w:color="000000" w:fill="FFFFFF"/>
        </w:tcPr>
        <w:p w:rsidR="00051217" w:rsidRPr="00E07B07" w:rsidRDefault="00051217" w:rsidP="00743E64">
          <w:pPr>
            <w:tabs>
              <w:tab w:val="right" w:pos="8823"/>
            </w:tabs>
            <w:spacing w:after="0" w:line="285" w:lineRule="exact"/>
            <w:ind w:left="20" w:right="45"/>
            <w:rPr>
              <w:rFonts w:ascii="Arial" w:eastAsia="Times New Roman" w:hAnsiTheme="minorBidi"/>
              <w:sz w:val="18"/>
              <w:szCs w:val="18"/>
              <w:rtl/>
            </w:rPr>
          </w:pPr>
          <w:r w:rsidRPr="00E07B07">
            <w:rPr>
              <w:rFonts w:asciiTheme="minorBidi" w:hAnsiTheme="minorBidi"/>
              <w:sz w:val="18"/>
              <w:szCs w:val="18"/>
            </w:rPr>
            <w:t xml:space="preserve">Name des Verfahrens: </w:t>
          </w:r>
          <w:r w:rsidRPr="00E07B07">
            <w:rPr>
              <w:rFonts w:asciiTheme="minorBidi" w:hAnsiTheme="minorBidi"/>
              <w:b/>
              <w:sz w:val="18"/>
              <w:szCs w:val="18"/>
            </w:rPr>
            <w:t>Verfahren für medizinische Studien am Menschen</w:t>
          </w:r>
          <w:r w:rsidRPr="00E07B07">
            <w:rPr>
              <w:rFonts w:ascii="Arial" w:hAnsiTheme="minorBidi"/>
              <w:b/>
              <w:bCs/>
              <w:color w:val="000000"/>
              <w:sz w:val="18"/>
              <w:szCs w:val="18"/>
              <w:rtl/>
              <w:lang w:val="en-US"/>
            </w:rPr>
            <w:tab/>
          </w:r>
          <w:r w:rsidRPr="00E07B07">
            <w:rPr>
              <w:rFonts w:asciiTheme="minorBidi" w:hAnsiTheme="minorBidi"/>
              <w:b/>
              <w:color w:val="000000"/>
              <w:sz w:val="18"/>
              <w:szCs w:val="18"/>
            </w:rPr>
            <w:t>Datum:</w:t>
          </w:r>
          <w:r w:rsidRPr="00E07B07">
            <w:rPr>
              <w:rFonts w:ascii="Arial" w:hAnsiTheme="minorBidi"/>
              <w:b/>
              <w:bCs/>
              <w:color w:val="000000"/>
              <w:sz w:val="18"/>
              <w:szCs w:val="18"/>
              <w:rtl/>
              <w:lang w:val="en-US"/>
            </w:rPr>
            <w:t xml:space="preserve"> </w:t>
          </w:r>
          <w:r w:rsidRPr="00E07B07">
            <w:rPr>
              <w:rFonts w:asciiTheme="minorBidi" w:hAnsiTheme="minorBidi"/>
              <w:b/>
              <w:color w:val="000000"/>
              <w:sz w:val="18"/>
              <w:szCs w:val="18"/>
            </w:rPr>
            <w:t>Januar 2006</w:t>
          </w:r>
        </w:p>
      </w:tc>
    </w:tr>
    <w:tr w:rsidR="00051217" w:rsidRPr="00E07B07" w:rsidTr="004B2D88">
      <w:tc>
        <w:tcPr>
          <w:tcW w:w="9084" w:type="dxa"/>
          <w:shd w:val="pct20" w:color="000000" w:fill="FFFFFF"/>
        </w:tcPr>
        <w:p w:rsidR="00051217" w:rsidRPr="00E07B07" w:rsidRDefault="00051217" w:rsidP="00051217">
          <w:pPr>
            <w:pStyle w:val="Header"/>
            <w:spacing w:before="40" w:after="40"/>
            <w:jc w:val="center"/>
            <w:rPr>
              <w:rFonts w:ascii="Arial" w:hAnsiTheme="minorBidi"/>
              <w:sz w:val="18"/>
              <w:szCs w:val="18"/>
              <w:rtl/>
              <w:lang w:val="en-US"/>
            </w:rPr>
          </w:pPr>
          <w:proofErr w:type="spellStart"/>
          <w:r w:rsidRPr="00E07B07">
            <w:rPr>
              <w:rFonts w:asciiTheme="minorBidi" w:hAnsiTheme="minorBidi"/>
              <w:b/>
              <w:color w:val="000000"/>
              <w:sz w:val="18"/>
              <w:szCs w:val="18"/>
              <w:lang w:val="en-US"/>
            </w:rPr>
            <w:t>Formulare</w:t>
          </w:r>
          <w:proofErr w:type="spellEnd"/>
        </w:p>
      </w:tc>
    </w:tr>
  </w:tbl>
  <w:p w:rsidR="00051217" w:rsidRPr="00E07B07" w:rsidRDefault="00051217" w:rsidP="00051217">
    <w:pPr>
      <w:pStyle w:val="Header"/>
      <w:rPr>
        <w:rFonts w:ascii="Arial" w:hAnsiTheme="minorBidi"/>
        <w:sz w:val="18"/>
        <w:szCs w:val="18"/>
        <w:rtl/>
        <w:lang w:eastAsia="en-US"/>
      </w:rPr>
    </w:pPr>
  </w:p>
  <w:p w:rsidR="00051217" w:rsidRPr="00E07B07" w:rsidRDefault="00051217" w:rsidP="00051217">
    <w:pPr>
      <w:pStyle w:val="Header"/>
      <w:rPr>
        <w:rFonts w:ascii="Arial" w:hAnsiTheme="minorBidi"/>
        <w:sz w:val="18"/>
        <w:szCs w:val="18"/>
        <w:rtl/>
        <w:lang w:eastAsia="en-US"/>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4"/>
    </w:tblGrid>
    <w:tr w:rsidR="00051217" w:rsidRPr="00E07B07" w:rsidTr="004B2D88">
      <w:trPr>
        <w:trHeight w:val="210"/>
      </w:trPr>
      <w:tc>
        <w:tcPr>
          <w:tcW w:w="9084" w:type="dxa"/>
          <w:shd w:val="pct20" w:color="000000" w:fill="FFFFFF"/>
        </w:tcPr>
        <w:p w:rsidR="00051217" w:rsidRPr="00E07B07" w:rsidRDefault="00051217" w:rsidP="00051217">
          <w:pPr>
            <w:tabs>
              <w:tab w:val="left" w:pos="424"/>
            </w:tabs>
            <w:spacing w:after="0"/>
            <w:ind w:left="-1" w:firstLine="1"/>
            <w:jc w:val="center"/>
            <w:rPr>
              <w:rFonts w:ascii="Arial" w:hAnsiTheme="minorBidi"/>
              <w:sz w:val="18"/>
              <w:szCs w:val="18"/>
              <w:rtl/>
              <w:lang w:eastAsia="en-US"/>
            </w:rPr>
          </w:pPr>
          <w:r w:rsidRPr="00E07B07">
            <w:rPr>
              <w:rFonts w:asciiTheme="minorBidi" w:hAnsiTheme="minorBidi"/>
              <w:b/>
              <w:sz w:val="18"/>
              <w:szCs w:val="18"/>
            </w:rPr>
            <w:t xml:space="preserve">Formular </w:t>
          </w:r>
          <w:smartTag w:uri="urn:schemas-microsoft-com:office:smarttags" w:element="metricconverter">
            <w:smartTagPr>
              <w:attr w:name="ProductID" w:val="2 C"/>
            </w:smartTagPr>
            <w:r w:rsidRPr="00E07B07">
              <w:rPr>
                <w:rFonts w:asciiTheme="minorBidi" w:hAnsiTheme="minorBidi"/>
                <w:b/>
                <w:sz w:val="18"/>
                <w:szCs w:val="18"/>
              </w:rPr>
              <w:t>2 C</w:t>
            </w:r>
          </w:smartTag>
          <w:r w:rsidRPr="00E07B07">
            <w:rPr>
              <w:rFonts w:asciiTheme="minorBidi" w:hAnsiTheme="minorBidi"/>
              <w:sz w:val="18"/>
              <w:szCs w:val="18"/>
            </w:rPr>
            <w:t xml:space="preserve"> - Seite </w:t>
          </w:r>
          <w:r w:rsidR="00372E1A" w:rsidRPr="00E07B07">
            <w:rPr>
              <w:rFonts w:asciiTheme="minorBidi" w:hAnsiTheme="minorBidi"/>
              <w:sz w:val="18"/>
              <w:szCs w:val="18"/>
              <w:rtl/>
              <w:lang w:bidi="he-IL"/>
            </w:rPr>
            <w:fldChar w:fldCharType="begin"/>
          </w:r>
          <w:r w:rsidRPr="00E07B07">
            <w:rPr>
              <w:rFonts w:asciiTheme="minorBidi" w:hAnsiTheme="minorBidi"/>
              <w:sz w:val="18"/>
              <w:szCs w:val="18"/>
              <w:rtl/>
              <w:lang w:bidi="he-IL"/>
            </w:rPr>
            <w:instrText xml:space="preserve"> </w:instrText>
          </w:r>
          <w:r w:rsidRPr="00E07B07">
            <w:rPr>
              <w:rFonts w:asciiTheme="minorBidi" w:hAnsiTheme="minorBidi"/>
              <w:sz w:val="18"/>
              <w:szCs w:val="18"/>
            </w:rPr>
            <w:instrText xml:space="preserve">PAGE   \* MERGEFORMAT </w:instrText>
          </w:r>
          <w:r w:rsidR="00372E1A" w:rsidRPr="00E07B07">
            <w:rPr>
              <w:rFonts w:asciiTheme="minorBidi" w:hAnsiTheme="minorBidi"/>
              <w:sz w:val="18"/>
              <w:szCs w:val="18"/>
              <w:rtl/>
            </w:rPr>
            <w:fldChar w:fldCharType="separate"/>
          </w:r>
          <w:r w:rsidR="0078269E" w:rsidRPr="0078269E">
            <w:rPr>
              <w:rFonts w:asciiTheme="minorBidi" w:hAnsiTheme="minorBidi" w:cs="Arial"/>
              <w:noProof/>
              <w:sz w:val="18"/>
              <w:szCs w:val="18"/>
              <w:lang w:val="he-IL" w:bidi="he-IL"/>
            </w:rPr>
            <w:t>1</w:t>
          </w:r>
          <w:r w:rsidR="00372E1A" w:rsidRPr="00E07B07">
            <w:rPr>
              <w:rFonts w:asciiTheme="minorBidi" w:hAnsiTheme="minorBidi"/>
              <w:sz w:val="18"/>
              <w:szCs w:val="18"/>
              <w:rtl/>
              <w:lang w:bidi="he-IL"/>
            </w:rPr>
            <w:fldChar w:fldCharType="end"/>
          </w:r>
          <w:r w:rsidRPr="00E07B07">
            <w:rPr>
              <w:rFonts w:asciiTheme="minorBidi" w:hAnsiTheme="minorBidi"/>
              <w:sz w:val="18"/>
              <w:szCs w:val="18"/>
            </w:rPr>
            <w:t xml:space="preserve"> von </w:t>
          </w:r>
          <w:fldSimple w:instr=" NUMPAGES   \* MERGEFORMAT ">
            <w:r w:rsidR="0078269E" w:rsidRPr="0078269E">
              <w:rPr>
                <w:rFonts w:asciiTheme="minorBidi" w:hAnsiTheme="minorBidi"/>
                <w:noProof/>
                <w:sz w:val="18"/>
                <w:szCs w:val="18"/>
              </w:rPr>
              <w:t>4</w:t>
            </w:r>
          </w:fldSimple>
        </w:p>
      </w:tc>
    </w:tr>
    <w:tr w:rsidR="00051217" w:rsidRPr="00E07B07" w:rsidTr="004B2D88">
      <w:tc>
        <w:tcPr>
          <w:tcW w:w="9084" w:type="dxa"/>
          <w:shd w:val="pct20" w:color="000000" w:fill="FFFFFF"/>
        </w:tcPr>
        <w:p w:rsidR="00051217" w:rsidRPr="004B2D88" w:rsidRDefault="00051217" w:rsidP="004B2D88">
          <w:pPr>
            <w:tabs>
              <w:tab w:val="left" w:pos="340"/>
            </w:tabs>
            <w:spacing w:before="20" w:after="0" w:line="240" w:lineRule="auto"/>
            <w:ind w:left="440" w:right="-134" w:hanging="440"/>
            <w:jc w:val="center"/>
            <w:rPr>
              <w:rFonts w:ascii="Arial" w:eastAsia="Arial" w:hAnsiTheme="minorBidi"/>
              <w:sz w:val="16"/>
              <w:szCs w:val="16"/>
              <w:rtl/>
            </w:rPr>
          </w:pPr>
          <w:r w:rsidRPr="004B2D88">
            <w:rPr>
              <w:rFonts w:asciiTheme="minorBidi" w:hAnsiTheme="minorBidi"/>
              <w:b/>
              <w:position w:val="-1"/>
              <w:sz w:val="16"/>
              <w:szCs w:val="16"/>
            </w:rPr>
            <w:t>Einwilligungserklärung für Prüfungsteilnehmer in einer medizinischen Studie an Menschen ohne Prüfprodukt</w:t>
          </w:r>
        </w:p>
      </w:tc>
    </w:tr>
  </w:tbl>
  <w:p w:rsidR="00051217" w:rsidRPr="00E07B07" w:rsidRDefault="00051217" w:rsidP="00051217">
    <w:pPr>
      <w:spacing w:after="0" w:line="200" w:lineRule="exact"/>
      <w:rPr>
        <w:rFonts w:asciiTheme="minorBidi" w:hAnsiTheme="minorBid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713B"/>
    <w:multiLevelType w:val="hybridMultilevel"/>
    <w:tmpl w:val="E30E435C"/>
    <w:lvl w:ilvl="0" w:tplc="3BF6BE6C">
      <w:start w:val="1"/>
      <w:numFmt w:val="decimal"/>
      <w:lvlText w:val="%1."/>
      <w:lvlJc w:val="left"/>
      <w:pPr>
        <w:ind w:left="1088" w:hanging="360"/>
      </w:pPr>
      <w:rPr>
        <w:rFonts w:eastAsiaTheme="minorHAnsi" w:cstheme="minorBidi"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nsid w:val="6F0D2211"/>
    <w:multiLevelType w:val="hybridMultilevel"/>
    <w:tmpl w:val="18C48E78"/>
    <w:lvl w:ilvl="0" w:tplc="61F211A4">
      <w:start w:val="1"/>
      <w:numFmt w:val="decimal"/>
      <w:lvlText w:val="%1."/>
      <w:lvlJc w:val="left"/>
      <w:pPr>
        <w:ind w:left="1448" w:hanging="360"/>
      </w:pPr>
      <w:rPr>
        <w:rFonts w:asciiTheme="majorBidi" w:hAnsiTheme="majorBidi" w:cstheme="majorBidi"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compat>
  <w:rsids>
    <w:rsidRoot w:val="00B96A33"/>
    <w:rsid w:val="00036B63"/>
    <w:rsid w:val="00051217"/>
    <w:rsid w:val="00097CB7"/>
    <w:rsid w:val="000F7C47"/>
    <w:rsid w:val="00112892"/>
    <w:rsid w:val="001E7C7C"/>
    <w:rsid w:val="00235BEA"/>
    <w:rsid w:val="002444AA"/>
    <w:rsid w:val="00247B0B"/>
    <w:rsid w:val="002C61ED"/>
    <w:rsid w:val="0035771B"/>
    <w:rsid w:val="00372E1A"/>
    <w:rsid w:val="00400467"/>
    <w:rsid w:val="00400593"/>
    <w:rsid w:val="00467B54"/>
    <w:rsid w:val="004B2D88"/>
    <w:rsid w:val="004C7961"/>
    <w:rsid w:val="00531D04"/>
    <w:rsid w:val="005422BA"/>
    <w:rsid w:val="005D2162"/>
    <w:rsid w:val="006B5FDC"/>
    <w:rsid w:val="006C02BB"/>
    <w:rsid w:val="00737AA2"/>
    <w:rsid w:val="00743E64"/>
    <w:rsid w:val="0078269E"/>
    <w:rsid w:val="008679E7"/>
    <w:rsid w:val="00870A4E"/>
    <w:rsid w:val="008C0F97"/>
    <w:rsid w:val="008C56BB"/>
    <w:rsid w:val="009367AF"/>
    <w:rsid w:val="00B252D8"/>
    <w:rsid w:val="00B96A33"/>
    <w:rsid w:val="00C37218"/>
    <w:rsid w:val="00DA0D6A"/>
    <w:rsid w:val="00DA374A"/>
    <w:rsid w:val="00DD5BD5"/>
    <w:rsid w:val="00E07B07"/>
    <w:rsid w:val="00E978A8"/>
    <w:rsid w:val="00F11429"/>
    <w:rsid w:val="00F63B7C"/>
    <w:rsid w:val="00F67626"/>
    <w:rsid w:val="00F9410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de-DE"/>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1ED"/>
  </w:style>
  <w:style w:type="paragraph" w:styleId="Footer">
    <w:name w:val="footer"/>
    <w:basedOn w:val="Normal"/>
    <w:link w:val="FooterChar"/>
    <w:uiPriority w:val="99"/>
    <w:unhideWhenUsed/>
    <w:rsid w:val="002C6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1ED"/>
  </w:style>
  <w:style w:type="character" w:styleId="PageNumber">
    <w:name w:val="page number"/>
    <w:uiPriority w:val="99"/>
    <w:semiHidden/>
    <w:rsid w:val="00F9410D"/>
    <w:rPr>
      <w:rFonts w:cs="Times New Roman"/>
    </w:rPr>
  </w:style>
  <w:style w:type="paragraph" w:styleId="ListParagraph">
    <w:name w:val="List Paragraph"/>
    <w:basedOn w:val="Normal"/>
    <w:uiPriority w:val="34"/>
    <w:qFormat/>
    <w:rsid w:val="00467B54"/>
    <w:pPr>
      <w:ind w:left="720"/>
      <w:contextualSpacing/>
    </w:pPr>
  </w:style>
  <w:style w:type="paragraph" w:styleId="FootnoteText">
    <w:name w:val="footnote text"/>
    <w:basedOn w:val="Normal"/>
    <w:link w:val="FootnoteTextChar"/>
    <w:uiPriority w:val="99"/>
    <w:semiHidden/>
    <w:unhideWhenUsed/>
    <w:rsid w:val="00E07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B07"/>
    <w:rPr>
      <w:sz w:val="20"/>
      <w:szCs w:val="20"/>
    </w:rPr>
  </w:style>
  <w:style w:type="character" w:styleId="FootnoteReference">
    <w:name w:val="footnote reference"/>
    <w:basedOn w:val="DefaultParagraphFont"/>
    <w:uiPriority w:val="99"/>
    <w:semiHidden/>
    <w:unhideWhenUsed/>
    <w:rsid w:val="00E07B07"/>
    <w:rPr>
      <w:vertAlign w:val="superscript"/>
    </w:rPr>
  </w:style>
  <w:style w:type="table" w:styleId="TableGrid">
    <w:name w:val="Table Grid"/>
    <w:basedOn w:val="TableNormal"/>
    <w:uiPriority w:val="59"/>
    <w:rsid w:val="00743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2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A2BE3-BCBF-4ABB-A2E0-9682A0C8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7812</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kbierau</dc:creator>
  <cp:lastModifiedBy>HP</cp:lastModifiedBy>
  <cp:revision>2</cp:revision>
  <dcterms:created xsi:type="dcterms:W3CDTF">2016-06-23T08:25:00Z</dcterms:created>
  <dcterms:modified xsi:type="dcterms:W3CDTF">2016-06-23T08:25:00Z</dcterms:modified>
</cp:coreProperties>
</file>