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1A" w:rsidRDefault="00B8667D" w:rsidP="006A4F1A">
      <w:pPr>
        <w:rPr>
          <w:rFonts w:cs="David" w:hint="cs"/>
          <w:sz w:val="32"/>
          <w:szCs w:val="32"/>
          <w:rtl/>
        </w:rPr>
      </w:pPr>
      <w:r>
        <w:rPr>
          <w:rFonts w:hint="cs"/>
          <w:rtl/>
        </w:rPr>
        <w:t xml:space="preserve">1) </w:t>
      </w:r>
      <w:r w:rsidRPr="00B8667D">
        <w:rPr>
          <w:rFonts w:cs="David"/>
          <w:sz w:val="28"/>
          <w:szCs w:val="28"/>
          <w:rtl/>
        </w:rPr>
        <w:t>יש כאלה הנוטים לחשוב שקטיעה מסווגת כמטפ</w:t>
      </w:r>
      <w:r w:rsidR="007E2F42">
        <w:rPr>
          <w:rFonts w:cs="David"/>
          <w:sz w:val="28"/>
          <w:szCs w:val="28"/>
          <w:rtl/>
        </w:rPr>
        <w:t>ורה מתחום הבריאות. הער</w:t>
      </w:r>
      <w:r w:rsidR="007E2F42">
        <w:rPr>
          <w:rFonts w:cs="David" w:hint="cs"/>
          <w:sz w:val="28"/>
          <w:szCs w:val="28"/>
          <w:rtl/>
        </w:rPr>
        <w:t xml:space="preserve">בים דומים </w:t>
      </w:r>
      <w:r w:rsidRPr="00B8667D">
        <w:rPr>
          <w:rFonts w:cs="David"/>
          <w:sz w:val="28"/>
          <w:szCs w:val="28"/>
          <w:rtl/>
        </w:rPr>
        <w:t xml:space="preserve"> לגידול סרטני שיש לכרות אותו</w:t>
      </w:r>
      <w:r w:rsidRPr="00B8667D">
        <w:rPr>
          <w:rFonts w:cs="David"/>
          <w:sz w:val="28"/>
          <w:szCs w:val="28"/>
        </w:rPr>
        <w:t>.</w:t>
      </w:r>
    </w:p>
    <w:p w:rsidR="007E2F42" w:rsidRDefault="007E2F42" w:rsidP="006A4F1A">
      <w:pPr>
        <w:rPr>
          <w:rFonts w:cs="David" w:hint="cs"/>
          <w:sz w:val="32"/>
          <w:szCs w:val="32"/>
          <w:rtl/>
        </w:rPr>
      </w:pPr>
    </w:p>
    <w:p w:rsidR="007E2F42" w:rsidRDefault="007E2F42" w:rsidP="006A4F1A">
      <w:pPr>
        <w:rPr>
          <w:rFonts w:cs="David" w:hint="cs"/>
          <w:sz w:val="32"/>
          <w:szCs w:val="32"/>
          <w:rtl/>
        </w:rPr>
      </w:pPr>
      <w:r>
        <w:rPr>
          <w:rFonts w:cs="David" w:hint="cs"/>
          <w:sz w:val="32"/>
          <w:szCs w:val="32"/>
          <w:rtl/>
        </w:rPr>
        <w:t>2) המטפורות במאמר זה לא שייכות לתקופת זמן מסוימת</w:t>
      </w:r>
      <w:r w:rsidR="001569C1">
        <w:rPr>
          <w:rFonts w:cs="David" w:hint="cs"/>
          <w:sz w:val="32"/>
          <w:szCs w:val="32"/>
          <w:rtl/>
        </w:rPr>
        <w:t xml:space="preserve"> או מוגדרת. </w:t>
      </w:r>
    </w:p>
    <w:p w:rsidR="001569C1" w:rsidRDefault="001569C1" w:rsidP="006A4F1A">
      <w:pPr>
        <w:rPr>
          <w:rFonts w:cs="David" w:hint="cs"/>
          <w:sz w:val="32"/>
          <w:szCs w:val="32"/>
          <w:rtl/>
        </w:rPr>
      </w:pPr>
    </w:p>
    <w:p w:rsidR="001569C1" w:rsidRDefault="001569C1" w:rsidP="006A4F1A">
      <w:pPr>
        <w:rPr>
          <w:rFonts w:cs="David" w:hint="cs"/>
          <w:sz w:val="32"/>
          <w:szCs w:val="32"/>
          <w:rtl/>
        </w:rPr>
      </w:pPr>
      <w:r>
        <w:rPr>
          <w:rFonts w:cs="David" w:hint="cs"/>
          <w:sz w:val="32"/>
          <w:szCs w:val="32"/>
          <w:rtl/>
        </w:rPr>
        <w:t xml:space="preserve">3) יש הסבורים שניתן לראות במטפורה כמטפורה </w:t>
      </w:r>
      <w:proofErr w:type="spellStart"/>
      <w:r>
        <w:rPr>
          <w:rFonts w:cs="David" w:hint="cs"/>
          <w:sz w:val="32"/>
          <w:szCs w:val="32"/>
          <w:rtl/>
        </w:rPr>
        <w:t>פמניסטית</w:t>
      </w:r>
      <w:proofErr w:type="spellEnd"/>
      <w:r>
        <w:rPr>
          <w:rFonts w:cs="David" w:hint="cs"/>
          <w:sz w:val="32"/>
          <w:szCs w:val="32"/>
          <w:rtl/>
        </w:rPr>
        <w:t xml:space="preserve"> מכיוון שהמטבח אופייני ל</w:t>
      </w:r>
      <w:r w:rsidR="007904AF">
        <w:rPr>
          <w:rFonts w:cs="David" w:hint="cs"/>
          <w:sz w:val="32"/>
          <w:szCs w:val="32"/>
          <w:rtl/>
        </w:rPr>
        <w:t>אישה וראש</w:t>
      </w:r>
      <w:r>
        <w:rPr>
          <w:rFonts w:cs="David" w:hint="cs"/>
          <w:sz w:val="32"/>
          <w:szCs w:val="32"/>
          <w:rtl/>
        </w:rPr>
        <w:t xml:space="preserve"> הממשלה באותה תקופה הייתה אישה.</w:t>
      </w:r>
    </w:p>
    <w:p w:rsidR="001569C1" w:rsidRDefault="001569C1" w:rsidP="006A4F1A">
      <w:pPr>
        <w:rPr>
          <w:rFonts w:cs="David" w:hint="cs"/>
          <w:sz w:val="32"/>
          <w:szCs w:val="32"/>
          <w:rtl/>
        </w:rPr>
      </w:pPr>
    </w:p>
    <w:p w:rsidR="001F2227" w:rsidRDefault="001F2227" w:rsidP="006A4F1A">
      <w:pPr>
        <w:rPr>
          <w:rFonts w:cs="David" w:hint="cs"/>
          <w:sz w:val="32"/>
          <w:szCs w:val="32"/>
          <w:rtl/>
        </w:rPr>
      </w:pPr>
      <w:r>
        <w:rPr>
          <w:rFonts w:cs="David" w:hint="cs"/>
          <w:sz w:val="32"/>
          <w:szCs w:val="32"/>
          <w:rtl/>
        </w:rPr>
        <w:t xml:space="preserve">4) יש הסבורים כי מטפורה זו שייכת לתחום הבריאות. בסיטואציה זו הערבים דומים לגידול סרטני שיש לכרות אותו. </w:t>
      </w:r>
    </w:p>
    <w:p w:rsidR="001F2227" w:rsidRDefault="001F2227" w:rsidP="006A4F1A">
      <w:pPr>
        <w:rPr>
          <w:rFonts w:cs="David" w:hint="cs"/>
          <w:sz w:val="32"/>
          <w:szCs w:val="32"/>
          <w:rtl/>
        </w:rPr>
      </w:pPr>
    </w:p>
    <w:p w:rsidR="001F2227" w:rsidRDefault="005A25D8" w:rsidP="005A25D8">
      <w:pPr>
        <w:rPr>
          <w:rFonts w:cs="David" w:hint="cs"/>
          <w:sz w:val="32"/>
          <w:szCs w:val="32"/>
          <w:rtl/>
        </w:rPr>
      </w:pPr>
      <w:r>
        <w:rPr>
          <w:rFonts w:cs="David" w:hint="cs"/>
          <w:sz w:val="32"/>
          <w:szCs w:val="32"/>
          <w:rtl/>
        </w:rPr>
        <w:t xml:space="preserve">5) </w:t>
      </w:r>
      <w:r w:rsidR="007904AF">
        <w:rPr>
          <w:rFonts w:cs="David" w:hint="cs"/>
          <w:sz w:val="32"/>
          <w:szCs w:val="32"/>
          <w:rtl/>
        </w:rPr>
        <w:t>הַשוו</w:t>
      </w:r>
      <w:r w:rsidR="00850DE1">
        <w:rPr>
          <w:rFonts w:cs="David" w:hint="cs"/>
          <w:sz w:val="32"/>
          <w:szCs w:val="32"/>
          <w:rtl/>
        </w:rPr>
        <w:t xml:space="preserve"> מטפורה</w:t>
      </w:r>
      <w:r w:rsidR="007904AF">
        <w:rPr>
          <w:rFonts w:cs="David" w:hint="cs"/>
          <w:sz w:val="32"/>
          <w:szCs w:val="32"/>
          <w:rtl/>
        </w:rPr>
        <w:t xml:space="preserve"> </w:t>
      </w:r>
      <w:r w:rsidR="00850DE1">
        <w:rPr>
          <w:rFonts w:cs="David" w:hint="cs"/>
          <w:sz w:val="32"/>
          <w:szCs w:val="32"/>
          <w:rtl/>
        </w:rPr>
        <w:t xml:space="preserve">זו עם </w:t>
      </w:r>
      <w:r>
        <w:rPr>
          <w:rFonts w:cs="David" w:hint="cs"/>
          <w:sz w:val="32"/>
          <w:szCs w:val="32"/>
          <w:rtl/>
        </w:rPr>
        <w:t xml:space="preserve">התיאור של הערבים המופיע </w:t>
      </w:r>
      <w:r>
        <w:rPr>
          <w:rFonts w:cs="David" w:hint="cs"/>
          <w:sz w:val="32"/>
          <w:szCs w:val="32"/>
          <w:rtl/>
        </w:rPr>
        <w:t>בספרות הילדים העברית</w:t>
      </w:r>
      <w:r>
        <w:rPr>
          <w:rFonts w:cs="David" w:hint="cs"/>
          <w:sz w:val="32"/>
          <w:szCs w:val="32"/>
          <w:rtl/>
        </w:rPr>
        <w:t xml:space="preserve">: בספרות זו </w:t>
      </w:r>
      <w:r w:rsidR="00850DE1">
        <w:rPr>
          <w:rFonts w:cs="David" w:hint="cs"/>
          <w:sz w:val="32"/>
          <w:szCs w:val="32"/>
          <w:rtl/>
        </w:rPr>
        <w:t>הערבים מתוארים כבעלי שיניים צהובות וזאת כתיאור לברוטליות שלהם כפי שציין ד"ר אדיר כהן בספרו "פנים מכוערות במראה</w:t>
      </w:r>
      <w:r w:rsidR="007904AF">
        <w:rPr>
          <w:rFonts w:cs="David" w:hint="cs"/>
          <w:sz w:val="32"/>
          <w:szCs w:val="32"/>
          <w:rtl/>
        </w:rPr>
        <w:t xml:space="preserve"> </w:t>
      </w:r>
      <w:r w:rsidR="007904AF">
        <w:rPr>
          <w:rFonts w:cs="David"/>
          <w:sz w:val="32"/>
          <w:szCs w:val="32"/>
          <w:rtl/>
        </w:rPr>
        <w:t>–</w:t>
      </w:r>
      <w:r w:rsidR="007904AF">
        <w:rPr>
          <w:rFonts w:cs="David" w:hint="cs"/>
          <w:sz w:val="32"/>
          <w:szCs w:val="32"/>
          <w:rtl/>
        </w:rPr>
        <w:t xml:space="preserve"> השתקפות הסכסוך היהודי ערבי בספרות הילדים העברית", 1985, הוצאת רשפים. </w:t>
      </w:r>
    </w:p>
    <w:p w:rsidR="005A25D8" w:rsidRDefault="005A25D8" w:rsidP="005A25D8">
      <w:pPr>
        <w:rPr>
          <w:rFonts w:cs="David" w:hint="cs"/>
          <w:sz w:val="32"/>
          <w:szCs w:val="32"/>
          <w:rtl/>
        </w:rPr>
      </w:pPr>
    </w:p>
    <w:p w:rsidR="005A25D8" w:rsidRDefault="005A25D8" w:rsidP="00CA5C1B">
      <w:pPr>
        <w:rPr>
          <w:rFonts w:cs="David" w:hint="cs"/>
          <w:sz w:val="32"/>
          <w:szCs w:val="32"/>
          <w:rtl/>
        </w:rPr>
      </w:pPr>
      <w:r>
        <w:rPr>
          <w:rFonts w:cs="David" w:hint="cs"/>
          <w:sz w:val="32"/>
          <w:szCs w:val="32"/>
          <w:rtl/>
        </w:rPr>
        <w:t xml:space="preserve">6) </w:t>
      </w:r>
      <w:r w:rsidR="0002005A">
        <w:rPr>
          <w:rFonts w:cs="David" w:hint="cs"/>
          <w:sz w:val="32"/>
          <w:szCs w:val="32"/>
          <w:rtl/>
        </w:rPr>
        <w:t xml:space="preserve">המונח "סחורה מקולקלת" הופיע בקוראן בפסוק 88 בסיפור יוסף כאשר האחים של יוסף באו מארץ כנען למצרים כדי לקנות מזון. </w:t>
      </w:r>
      <w:r w:rsidR="00CA5C1B">
        <w:rPr>
          <w:rFonts w:cs="David" w:hint="cs"/>
          <w:sz w:val="32"/>
          <w:szCs w:val="32"/>
          <w:rtl/>
        </w:rPr>
        <w:t xml:space="preserve">שיטת המסחר שהייתה נהוגה בתקופה זו היא החלפת סחורות. האחים של יוסף אמרו לו שיש להם סחורה מקולקלת והם מקווים שיתייחס לסחורה זו כתקינה בעת החלפת סחורות כי יש רעב בארץ כנען ואין להם סחורה אחרת. </w:t>
      </w:r>
    </w:p>
    <w:p w:rsidR="00112205" w:rsidRDefault="00112205" w:rsidP="00CA5C1B">
      <w:pPr>
        <w:rPr>
          <w:rFonts w:cs="David" w:hint="cs"/>
          <w:sz w:val="32"/>
          <w:szCs w:val="32"/>
          <w:rtl/>
        </w:rPr>
      </w:pPr>
    </w:p>
    <w:p w:rsidR="00112205" w:rsidRDefault="00112205" w:rsidP="00CA5C1B">
      <w:pPr>
        <w:rPr>
          <w:rFonts w:cs="David" w:hint="cs"/>
          <w:sz w:val="32"/>
          <w:szCs w:val="32"/>
          <w:rtl/>
        </w:rPr>
      </w:pPr>
      <w:r>
        <w:rPr>
          <w:rFonts w:cs="David" w:hint="cs"/>
          <w:sz w:val="32"/>
          <w:szCs w:val="32"/>
          <w:rtl/>
        </w:rPr>
        <w:t>7) הַשוו</w:t>
      </w:r>
      <w:r w:rsidR="00695DD6">
        <w:rPr>
          <w:rFonts w:cs="David"/>
          <w:sz w:val="32"/>
          <w:szCs w:val="32"/>
        </w:rPr>
        <w:t xml:space="preserve"> </w:t>
      </w:r>
      <w:r>
        <w:rPr>
          <w:rFonts w:cs="David" w:hint="cs"/>
          <w:sz w:val="32"/>
          <w:szCs w:val="32"/>
          <w:rtl/>
        </w:rPr>
        <w:t xml:space="preserve">את דבריו של הנביא מוחמד </w:t>
      </w:r>
      <w:r w:rsidR="00695DD6">
        <w:rPr>
          <w:rFonts w:cs="David" w:hint="cs"/>
          <w:sz w:val="32"/>
          <w:szCs w:val="32"/>
          <w:rtl/>
        </w:rPr>
        <w:t>המתאר את אישה יפת תואר</w:t>
      </w:r>
      <w:r w:rsidR="00BE4BA6">
        <w:rPr>
          <w:rFonts w:cs="David" w:hint="cs"/>
          <w:sz w:val="32"/>
          <w:szCs w:val="32"/>
          <w:rtl/>
        </w:rPr>
        <w:t xml:space="preserve">, אך </w:t>
      </w:r>
      <w:r w:rsidR="00695DD6">
        <w:rPr>
          <w:rFonts w:cs="David" w:hint="cs"/>
          <w:sz w:val="32"/>
          <w:szCs w:val="32"/>
          <w:rtl/>
        </w:rPr>
        <w:t xml:space="preserve">חסרת נימוסים משום שהתחנכה בבית רע המתנהג בניגוד לעקרונות הדת והמוסר. אישה זו דומה לצמח ירוק יפה תואר שצמח </w:t>
      </w:r>
      <w:r w:rsidR="00BE4BA6">
        <w:rPr>
          <w:rFonts w:cs="David" w:hint="cs"/>
          <w:sz w:val="32"/>
          <w:szCs w:val="32"/>
          <w:rtl/>
        </w:rPr>
        <w:t xml:space="preserve">מתוך גלילים ושתן של גמלים. </w:t>
      </w:r>
    </w:p>
    <w:p w:rsidR="00BE4BA6" w:rsidRDefault="00BE4BA6" w:rsidP="00CA5C1B">
      <w:pPr>
        <w:rPr>
          <w:rFonts w:cs="David" w:hint="cs"/>
          <w:sz w:val="32"/>
          <w:szCs w:val="32"/>
          <w:rtl/>
        </w:rPr>
      </w:pPr>
    </w:p>
    <w:p w:rsidR="00BE4BA6" w:rsidRDefault="00BE4BA6" w:rsidP="00CA5C1B">
      <w:pPr>
        <w:rPr>
          <w:rFonts w:cs="David" w:hint="cs"/>
          <w:sz w:val="32"/>
          <w:szCs w:val="32"/>
          <w:rtl/>
        </w:rPr>
      </w:pPr>
      <w:r>
        <w:rPr>
          <w:rFonts w:cs="David" w:hint="cs"/>
          <w:sz w:val="32"/>
          <w:szCs w:val="32"/>
          <w:rtl/>
        </w:rPr>
        <w:t xml:space="preserve">8) המאפיינים הרטוריים בספרות הפנטסטית בסיפורי אלף לילה ולילה במקור הערבי לעומת התרגום העברי. </w:t>
      </w:r>
      <w:bookmarkStart w:id="0" w:name="_GoBack"/>
      <w:bookmarkEnd w:id="0"/>
    </w:p>
    <w:p w:rsidR="005A25D8" w:rsidRDefault="005A25D8" w:rsidP="005A25D8">
      <w:pPr>
        <w:rPr>
          <w:rFonts w:cs="David" w:hint="cs"/>
          <w:sz w:val="32"/>
          <w:szCs w:val="32"/>
          <w:rtl/>
        </w:rPr>
      </w:pPr>
    </w:p>
    <w:p w:rsidR="005A25D8" w:rsidRDefault="005A25D8" w:rsidP="005A25D8">
      <w:pPr>
        <w:rPr>
          <w:rFonts w:cs="David" w:hint="cs"/>
          <w:sz w:val="32"/>
          <w:szCs w:val="32"/>
          <w:rtl/>
        </w:rPr>
      </w:pPr>
    </w:p>
    <w:p w:rsidR="001569C1" w:rsidRDefault="001569C1" w:rsidP="006A4F1A">
      <w:pPr>
        <w:rPr>
          <w:rFonts w:cs="David" w:hint="cs"/>
          <w:sz w:val="32"/>
          <w:szCs w:val="32"/>
          <w:rtl/>
        </w:rPr>
      </w:pPr>
      <w:r>
        <w:rPr>
          <w:rFonts w:cs="David" w:hint="cs"/>
          <w:sz w:val="32"/>
          <w:szCs w:val="32"/>
          <w:rtl/>
        </w:rPr>
        <w:t xml:space="preserve"> </w:t>
      </w:r>
    </w:p>
    <w:p w:rsidR="001569C1" w:rsidRDefault="001569C1" w:rsidP="006A4F1A">
      <w:pPr>
        <w:rPr>
          <w:rFonts w:cs="David" w:hint="cs"/>
          <w:sz w:val="32"/>
          <w:szCs w:val="32"/>
          <w:rtl/>
        </w:rPr>
      </w:pPr>
    </w:p>
    <w:p w:rsidR="006A4F1A" w:rsidRPr="004109D0" w:rsidRDefault="006A4F1A" w:rsidP="006A4F1A">
      <w:pPr>
        <w:rPr>
          <w:rFonts w:cs="David" w:hint="cs"/>
          <w:sz w:val="32"/>
          <w:szCs w:val="32"/>
          <w:rtl/>
        </w:rPr>
      </w:pPr>
    </w:p>
    <w:p w:rsidR="006A4F1A" w:rsidRPr="004109D0" w:rsidRDefault="006A4F1A" w:rsidP="006A4F1A">
      <w:pPr>
        <w:rPr>
          <w:rFonts w:cs="David"/>
          <w:rtl/>
        </w:rPr>
      </w:pPr>
    </w:p>
    <w:sectPr w:rsidR="006A4F1A" w:rsidRPr="004109D0" w:rsidSect="005A13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1A"/>
    <w:rsid w:val="0002005A"/>
    <w:rsid w:val="00112205"/>
    <w:rsid w:val="001569C1"/>
    <w:rsid w:val="001F2227"/>
    <w:rsid w:val="004109D0"/>
    <w:rsid w:val="005A13E3"/>
    <w:rsid w:val="005A25D8"/>
    <w:rsid w:val="005F0F9B"/>
    <w:rsid w:val="00695DD6"/>
    <w:rsid w:val="006A4F1A"/>
    <w:rsid w:val="007904AF"/>
    <w:rsid w:val="007E2F42"/>
    <w:rsid w:val="00850DE1"/>
    <w:rsid w:val="00910052"/>
    <w:rsid w:val="009A6329"/>
    <w:rsid w:val="00AD0DF9"/>
    <w:rsid w:val="00B8667D"/>
    <w:rsid w:val="00BE4BA6"/>
    <w:rsid w:val="00CA5C1B"/>
    <w:rsid w:val="00D2014A"/>
    <w:rsid w:val="00DA1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F1A"/>
    <w:pPr>
      <w:ind w:left="720"/>
      <w:contextualSpacing/>
    </w:pPr>
  </w:style>
  <w:style w:type="table" w:styleId="a4">
    <w:name w:val="Table Grid"/>
    <w:basedOn w:val="a1"/>
    <w:uiPriority w:val="59"/>
    <w:rsid w:val="006A4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F1A"/>
    <w:pPr>
      <w:ind w:left="720"/>
      <w:contextualSpacing/>
    </w:pPr>
  </w:style>
  <w:style w:type="table" w:styleId="a4">
    <w:name w:val="Table Grid"/>
    <w:basedOn w:val="a1"/>
    <w:uiPriority w:val="59"/>
    <w:rsid w:val="006A4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1045</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2020-03-20T10:30:00Z</dcterms:created>
  <dcterms:modified xsi:type="dcterms:W3CDTF">2020-03-20T10:30:00Z</dcterms:modified>
</cp:coreProperties>
</file>