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B8" w:rsidRPr="00863C7A" w:rsidRDefault="00863C7A" w:rsidP="00863C7A">
      <w:pPr>
        <w:jc w:val="center"/>
        <w:rPr>
          <w:rFonts w:asciiTheme="majorBidi" w:hAnsiTheme="majorBidi" w:cstheme="majorBidi"/>
          <w:b/>
          <w:bCs/>
          <w:sz w:val="32"/>
          <w:szCs w:val="32"/>
          <w:rtl/>
        </w:rPr>
      </w:pPr>
      <w:r w:rsidRPr="00863C7A">
        <w:rPr>
          <w:rFonts w:asciiTheme="majorBidi" w:hAnsiTheme="majorBidi" w:cstheme="majorBidi"/>
          <w:b/>
          <w:bCs/>
          <w:sz w:val="32"/>
          <w:szCs w:val="32"/>
        </w:rPr>
        <w:t>Chapter 4 - Signal Intelligence (SIGINT) and Cyber Warfare</w:t>
      </w:r>
    </w:p>
    <w:p w:rsidR="00FF14F4" w:rsidRPr="00FF14F4" w:rsidRDefault="00FF14F4" w:rsidP="00FF14F4">
      <w:pPr>
        <w:bidi w:val="0"/>
        <w:spacing w:after="120" w:line="480" w:lineRule="auto"/>
        <w:rPr>
          <w:rFonts w:asciiTheme="majorBidi" w:eastAsia="Calibri" w:hAnsiTheme="majorBidi" w:cstheme="majorBidi"/>
          <w:b/>
          <w:bCs/>
          <w:sz w:val="24"/>
          <w:szCs w:val="24"/>
        </w:rPr>
      </w:pPr>
      <w:r w:rsidRPr="00FF14F4">
        <w:rPr>
          <w:rFonts w:asciiTheme="majorBidi" w:eastAsia="Calibri" w:hAnsiTheme="majorBidi" w:cstheme="majorBidi"/>
          <w:b/>
          <w:bCs/>
          <w:sz w:val="24"/>
          <w:szCs w:val="24"/>
        </w:rPr>
        <w:t>Signal Intelligence (SIGINT)</w:t>
      </w:r>
    </w:p>
    <w:p w:rsidR="00863C7A" w:rsidRPr="00E07D47" w:rsidRDefault="00863C7A" w:rsidP="00863C7A">
      <w:pPr>
        <w:spacing w:after="120" w:line="480" w:lineRule="auto"/>
        <w:jc w:val="both"/>
        <w:rPr>
          <w:rFonts w:ascii="Calibri" w:eastAsia="Calibri" w:hAnsi="Calibri" w:cs="David"/>
          <w:sz w:val="24"/>
          <w:szCs w:val="24"/>
          <w:rtl/>
        </w:rPr>
      </w:pPr>
      <w:r w:rsidRPr="00FC511D">
        <w:rPr>
          <w:rFonts w:ascii="Calibri" w:eastAsia="Calibri" w:hAnsi="Calibri" w:cs="David" w:hint="cs"/>
          <w:sz w:val="24"/>
          <w:szCs w:val="24"/>
          <w:rtl/>
        </w:rPr>
        <w:t>בטרם השתלטות חמא</w:t>
      </w:r>
      <w:r w:rsidRPr="00FC511D">
        <w:rPr>
          <w:rFonts w:ascii="Calibri" w:eastAsia="Calibri" w:hAnsi="Calibri" w:cs="David"/>
          <w:sz w:val="24"/>
          <w:szCs w:val="24"/>
          <w:rtl/>
        </w:rPr>
        <w:t>ס על רצועת עזה (יוני 2007)</w:t>
      </w:r>
      <w:r w:rsidRPr="00FC511D">
        <w:rPr>
          <w:rFonts w:ascii="Calibri" w:eastAsia="Calibri" w:hAnsi="Calibri" w:cs="David" w:hint="cs"/>
          <w:sz w:val="24"/>
          <w:szCs w:val="24"/>
          <w:rtl/>
        </w:rPr>
        <w:t xml:space="preserve"> אין ראיות לביצוע של האזנה מצד פעילי חמאס, אם כי לא מן הנמנע</w:t>
      </w:r>
      <w:r w:rsidRPr="00A83915">
        <w:rPr>
          <w:rFonts w:ascii="Calibri" w:eastAsia="Calibri" w:hAnsi="Calibri" w:cs="David" w:hint="cs"/>
          <w:sz w:val="24"/>
          <w:szCs w:val="24"/>
          <w:rtl/>
        </w:rPr>
        <w:t xml:space="preserve"> כי נערכה האזנה מקומית, לא מאורגנת, לתדרי הקשר הטקטי הגלוי. עם זאת, לאחר יוני 2007</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ישנן ראיות לפעילות</w:t>
      </w:r>
      <w:r w:rsidRPr="00A83915">
        <w:rPr>
          <w:rFonts w:ascii="Calibri" w:eastAsia="Calibri" w:hAnsi="Calibri" w:cs="David"/>
          <w:sz w:val="24"/>
          <w:szCs w:val="24"/>
          <w:rtl/>
        </w:rPr>
        <w:t xml:space="preserve"> האזנה שהארגון מבצע</w:t>
      </w:r>
      <w:r w:rsidRPr="00A83915">
        <w:rPr>
          <w:rFonts w:ascii="Calibri" w:eastAsia="Calibri" w:hAnsi="Calibri" w:cs="David" w:hint="cs"/>
          <w:sz w:val="24"/>
          <w:szCs w:val="24"/>
          <w:rtl/>
        </w:rPr>
        <w:t xml:space="preserve"> הן כפי יעדים תוך-פלסטיניים והן כלפי יעדים ישראליים</w:t>
      </w:r>
      <w:r w:rsidRPr="00A83915">
        <w:rPr>
          <w:rFonts w:ascii="Calibri" w:eastAsia="Calibri" w:hAnsi="Calibri" w:cs="David"/>
          <w:sz w:val="24"/>
          <w:szCs w:val="24"/>
          <w:rtl/>
        </w:rPr>
        <w:t xml:space="preserve">. על פי דיווחים </w:t>
      </w:r>
      <w:r w:rsidRPr="00A83915">
        <w:rPr>
          <w:rFonts w:ascii="Calibri" w:eastAsia="Calibri" w:hAnsi="Calibri" w:cs="David" w:hint="cs"/>
          <w:sz w:val="24"/>
          <w:szCs w:val="24"/>
          <w:rtl/>
        </w:rPr>
        <w:t>מסוימים, חלק מ</w:t>
      </w:r>
      <w:r w:rsidRPr="00A83915">
        <w:rPr>
          <w:rFonts w:ascii="Calibri" w:eastAsia="Calibri" w:hAnsi="Calibri" w:cs="David"/>
          <w:sz w:val="24"/>
          <w:szCs w:val="24"/>
          <w:rtl/>
        </w:rPr>
        <w:t>הציוד עבור פעילות ההאזנה קיבל חמאס מגורמים איראניים ממש לאחר ההשתלטות. ההאזנה התבצעה בעת ההיא לטלפונים סלולאריים בשיחות שבוצעו מרצועת עזה על ידי בכירים וגורמי ביטחון של הרשות הפלסטינית. זאת, על ידי הקלטת שיחות נכנסות ויוצאות של עשרות-מאות מספרי טלפון של אנשי</w:t>
      </w:r>
      <w:bookmarkStart w:id="0" w:name="_GoBack"/>
      <w:bookmarkEnd w:id="0"/>
      <w:r w:rsidRPr="00A83915">
        <w:rPr>
          <w:rFonts w:ascii="Calibri" w:eastAsia="Calibri" w:hAnsi="Calibri" w:cs="David"/>
          <w:sz w:val="24"/>
          <w:szCs w:val="24"/>
          <w:rtl/>
        </w:rPr>
        <w:t>ם המהווים יעד לאיסוף עבור חמאס. ראוי לציין כי  גורמים בחמאס הכחישו את הדיווחים הללו, אך הודו שמתקיים שיתוף פעולה בינם לבין גורמים איראניים שלא בנושא ההאזנה.</w:t>
      </w:r>
      <w:r w:rsidRPr="00A83915">
        <w:rPr>
          <w:rFonts w:ascii="Calibri" w:eastAsia="Calibri" w:hAnsi="Calibri" w:cs="David"/>
          <w:sz w:val="24"/>
          <w:szCs w:val="24"/>
          <w:vertAlign w:val="superscript"/>
          <w:rtl/>
        </w:rPr>
        <w:footnoteReference w:id="1"/>
      </w:r>
      <w:r w:rsidR="00E07D47">
        <w:rPr>
          <w:rFonts w:ascii="Calibri" w:eastAsia="Calibri" w:hAnsi="Calibri" w:cs="David" w:hint="cs"/>
          <w:sz w:val="24"/>
          <w:szCs w:val="24"/>
          <w:rtl/>
        </w:rPr>
        <w:t xml:space="preserve"> לאור שיתוף הפעולה שהוצג לעיל בתחומים מודיעיניים נוספים, כגון פיתוח </w:t>
      </w:r>
      <w:r w:rsidR="00E07D47">
        <w:rPr>
          <w:rFonts w:ascii="Calibri" w:eastAsia="Calibri" w:hAnsi="Calibri" w:cs="David" w:hint="cs"/>
          <w:sz w:val="24"/>
          <w:szCs w:val="24"/>
        </w:rPr>
        <w:t>UAV</w:t>
      </w:r>
      <w:r w:rsidR="00E07D47">
        <w:rPr>
          <w:rFonts w:ascii="Calibri" w:eastAsia="Calibri" w:hAnsi="Calibri" w:cs="David"/>
          <w:sz w:val="24"/>
          <w:szCs w:val="24"/>
        </w:rPr>
        <w:t>s</w:t>
      </w:r>
      <w:r w:rsidR="00E07D47">
        <w:rPr>
          <w:rFonts w:ascii="Calibri" w:eastAsia="Calibri" w:hAnsi="Calibri" w:cs="David" w:hint="cs"/>
          <w:sz w:val="24"/>
          <w:szCs w:val="24"/>
          <w:rtl/>
        </w:rPr>
        <w:t>,</w:t>
      </w:r>
      <w:r w:rsidR="00E07D47">
        <w:rPr>
          <w:rStyle w:val="a5"/>
          <w:rFonts w:ascii="Calibri" w:eastAsia="Calibri" w:hAnsi="Calibri" w:cs="David"/>
          <w:sz w:val="24"/>
          <w:szCs w:val="24"/>
          <w:rtl/>
        </w:rPr>
        <w:footnoteReference w:id="2"/>
      </w:r>
      <w:r w:rsidR="00E07D47">
        <w:rPr>
          <w:rFonts w:ascii="Calibri" w:eastAsia="Calibri" w:hAnsi="Calibri" w:cs="David" w:hint="cs"/>
          <w:sz w:val="24"/>
          <w:szCs w:val="24"/>
          <w:rtl/>
        </w:rPr>
        <w:t xml:space="preserve"> לא מן הנמנע כלל ששיתוף פעולה כזה התקיים גם בתחום </w:t>
      </w:r>
      <w:proofErr w:type="spellStart"/>
      <w:r w:rsidR="00E07D47">
        <w:rPr>
          <w:rFonts w:ascii="Calibri" w:eastAsia="Calibri" w:hAnsi="Calibri" w:cs="David" w:hint="cs"/>
          <w:sz w:val="24"/>
          <w:szCs w:val="24"/>
          <w:rtl/>
        </w:rPr>
        <w:t>הסיגינט</w:t>
      </w:r>
      <w:proofErr w:type="spellEnd"/>
      <w:r w:rsidR="00E07D47">
        <w:rPr>
          <w:rFonts w:ascii="Calibri" w:eastAsia="Calibri" w:hAnsi="Calibri" w:cs="David" w:hint="cs"/>
          <w:sz w:val="24"/>
          <w:szCs w:val="24"/>
          <w:rtl/>
        </w:rPr>
        <w:t>.</w:t>
      </w:r>
    </w:p>
    <w:p w:rsidR="00863C7A" w:rsidRPr="00A83915" w:rsidRDefault="00863C7A" w:rsidP="00E07D47">
      <w:pPr>
        <w:spacing w:after="120" w:line="480" w:lineRule="auto"/>
        <w:jc w:val="both"/>
        <w:rPr>
          <w:rFonts w:ascii="David" w:eastAsia="Calibri" w:hAnsi="David" w:cs="David"/>
          <w:sz w:val="24"/>
          <w:szCs w:val="24"/>
          <w:rtl/>
        </w:rPr>
      </w:pPr>
      <w:r w:rsidRPr="00A83915">
        <w:rPr>
          <w:rFonts w:ascii="Calibri" w:eastAsia="Calibri" w:hAnsi="Calibri" w:cs="David" w:hint="cs"/>
          <w:sz w:val="24"/>
          <w:szCs w:val="24"/>
          <w:rtl/>
        </w:rPr>
        <w:tab/>
      </w:r>
      <w:r w:rsidRPr="00A5398C">
        <w:rPr>
          <w:rFonts w:ascii="David" w:eastAsia="Calibri" w:hAnsi="David" w:cs="David" w:hint="cs"/>
          <w:sz w:val="24"/>
          <w:szCs w:val="24"/>
          <w:rtl/>
        </w:rPr>
        <w:t>לפחות החל משנות ה</w:t>
      </w:r>
      <w:r>
        <w:rPr>
          <w:rFonts w:ascii="David" w:eastAsia="Calibri" w:hAnsi="David" w:cs="David" w:hint="cs"/>
          <w:sz w:val="24"/>
          <w:szCs w:val="24"/>
          <w:rtl/>
        </w:rPr>
        <w:t>אלפיים</w:t>
      </w:r>
      <w:r w:rsidRPr="00A5398C">
        <w:rPr>
          <w:rFonts w:ascii="David" w:eastAsia="Calibri" w:hAnsi="David" w:cs="David" w:hint="cs"/>
          <w:sz w:val="24"/>
          <w:szCs w:val="24"/>
          <w:rtl/>
        </w:rPr>
        <w:t>, היו פעילי חמאס מודעים אף ליכולותיהם של מנגנוני המודיעין של הרשות הפלסטינית, אשר קיבלו ציוד האזנה והכשרה עליו מאנשי ה-</w:t>
      </w:r>
      <w:r w:rsidRPr="00A5398C">
        <w:rPr>
          <w:rFonts w:ascii="David" w:eastAsia="Calibri" w:hAnsi="David" w:cs="David"/>
          <w:sz w:val="24"/>
          <w:szCs w:val="24"/>
        </w:rPr>
        <w:t xml:space="preserve">CIA </w:t>
      </w:r>
      <w:r w:rsidRPr="00A5398C">
        <w:rPr>
          <w:rFonts w:ascii="David" w:eastAsia="Calibri" w:hAnsi="David" w:cs="David" w:hint="cs"/>
          <w:sz w:val="24"/>
          <w:szCs w:val="24"/>
          <w:rtl/>
        </w:rPr>
        <w:t xml:space="preserve"> האמריקנים, והופנו לעתים גם כנגד אנשי חמאס בהתאם למדיניות של הרש"פ בעת ההיא. הדבר השפיע גם הוא על התנהלות </w:t>
      </w:r>
      <w:r w:rsidR="00E07D47">
        <w:rPr>
          <w:rFonts w:ascii="David" w:eastAsia="Calibri" w:hAnsi="David" w:cs="David" w:hint="cs"/>
          <w:sz w:val="24"/>
          <w:szCs w:val="24"/>
          <w:rtl/>
        </w:rPr>
        <w:t>חשאית</w:t>
      </w:r>
      <w:r w:rsidRPr="00A5398C">
        <w:rPr>
          <w:rFonts w:ascii="David" w:eastAsia="Calibri" w:hAnsi="David" w:cs="David" w:hint="cs"/>
          <w:sz w:val="24"/>
          <w:szCs w:val="24"/>
          <w:rtl/>
        </w:rPr>
        <w:t xml:space="preserve"> </w:t>
      </w:r>
      <w:r w:rsidR="00E07D47">
        <w:rPr>
          <w:rFonts w:ascii="David" w:eastAsia="Calibri" w:hAnsi="David" w:cs="David" w:hint="cs"/>
          <w:sz w:val="24"/>
          <w:szCs w:val="24"/>
          <w:rtl/>
        </w:rPr>
        <w:t>ו</w:t>
      </w:r>
      <w:r w:rsidRPr="00A5398C">
        <w:rPr>
          <w:rFonts w:ascii="David" w:eastAsia="Calibri" w:hAnsi="David" w:cs="David" w:hint="cs"/>
          <w:sz w:val="24"/>
          <w:szCs w:val="24"/>
          <w:rtl/>
        </w:rPr>
        <w:t>זהירה</w:t>
      </w:r>
      <w:r w:rsidR="00E07D47">
        <w:rPr>
          <w:rFonts w:ascii="David" w:eastAsia="Calibri" w:hAnsi="David" w:cs="David" w:hint="cs"/>
          <w:sz w:val="24"/>
          <w:szCs w:val="24"/>
          <w:rtl/>
        </w:rPr>
        <w:t xml:space="preserve"> של פעילי הארגון</w:t>
      </w:r>
      <w:r w:rsidRPr="00A5398C">
        <w:rPr>
          <w:rFonts w:ascii="David" w:eastAsia="Calibri" w:hAnsi="David" w:cs="David" w:hint="cs"/>
          <w:sz w:val="24"/>
          <w:szCs w:val="24"/>
          <w:rtl/>
        </w:rPr>
        <w:t>.</w:t>
      </w:r>
      <w:r w:rsidRPr="00A5398C">
        <w:rPr>
          <w:rFonts w:ascii="David" w:eastAsia="Calibri" w:hAnsi="David" w:cs="David"/>
          <w:sz w:val="24"/>
          <w:szCs w:val="24"/>
          <w:vertAlign w:val="superscript"/>
          <w:rtl/>
        </w:rPr>
        <w:footnoteReference w:id="3"/>
      </w:r>
      <w:r w:rsidRPr="00A5398C">
        <w:rPr>
          <w:rFonts w:ascii="David" w:eastAsia="Calibri" w:hAnsi="David" w:cs="David" w:hint="cs"/>
          <w:sz w:val="24"/>
          <w:szCs w:val="24"/>
          <w:rtl/>
        </w:rPr>
        <w:t xml:space="preserve">  </w:t>
      </w:r>
      <w:r w:rsidRPr="00A5398C">
        <w:rPr>
          <w:rFonts w:ascii="Calibri" w:eastAsia="Calibri" w:hAnsi="Calibri" w:cs="David" w:hint="cs"/>
          <w:sz w:val="24"/>
          <w:szCs w:val="24"/>
          <w:rtl/>
        </w:rPr>
        <w:t xml:space="preserve">עם השתלטות חמאס על רצועת עזה ביוני 2007, נוצר מקור נוסף ליכולות האזנה של חמאס </w:t>
      </w:r>
      <w:r>
        <w:rPr>
          <w:rFonts w:ascii="Calibri" w:eastAsia="Calibri" w:hAnsi="Calibri" w:cs="David" w:hint="cs"/>
          <w:sz w:val="24"/>
          <w:szCs w:val="24"/>
          <w:rtl/>
        </w:rPr>
        <w:t>בדמות</w:t>
      </w:r>
      <w:r w:rsidRPr="00A5398C">
        <w:rPr>
          <w:rFonts w:ascii="Calibri" w:eastAsia="Calibri" w:hAnsi="Calibri" w:cs="David" w:hint="cs"/>
          <w:sz w:val="24"/>
          <w:szCs w:val="24"/>
          <w:rtl/>
        </w:rPr>
        <w:t xml:space="preserve"> ציוד שנפל שלל לידי אנשי </w:t>
      </w:r>
      <w:r>
        <w:rPr>
          <w:rFonts w:ascii="Calibri" w:eastAsia="Calibri" w:hAnsi="Calibri" w:cs="David" w:hint="cs"/>
          <w:sz w:val="24"/>
          <w:szCs w:val="24"/>
          <w:rtl/>
        </w:rPr>
        <w:t>הארגון</w:t>
      </w:r>
      <w:r w:rsidRPr="00A5398C">
        <w:rPr>
          <w:rFonts w:ascii="Calibri" w:eastAsia="Calibri" w:hAnsi="Calibri" w:cs="David" w:hint="cs"/>
          <w:sz w:val="24"/>
          <w:szCs w:val="24"/>
          <w:rtl/>
        </w:rPr>
        <w:t>, בעיקר</w:t>
      </w:r>
      <w:r>
        <w:rPr>
          <w:rFonts w:ascii="Calibri" w:eastAsia="Calibri" w:hAnsi="Calibri" w:cs="David" w:hint="cs"/>
          <w:sz w:val="24"/>
          <w:szCs w:val="24"/>
          <w:rtl/>
        </w:rPr>
        <w:t xml:space="preserve"> כזה שהיה</w:t>
      </w:r>
      <w:r w:rsidRPr="00A5398C">
        <w:rPr>
          <w:rFonts w:ascii="Calibri" w:eastAsia="Calibri" w:hAnsi="Calibri" w:cs="David" w:hint="cs"/>
          <w:sz w:val="24"/>
          <w:szCs w:val="24"/>
          <w:rtl/>
        </w:rPr>
        <w:t xml:space="preserve"> </w:t>
      </w:r>
      <w:r>
        <w:rPr>
          <w:rFonts w:ascii="Calibri" w:eastAsia="Calibri" w:hAnsi="Calibri" w:cs="David" w:hint="cs"/>
          <w:sz w:val="24"/>
          <w:szCs w:val="24"/>
          <w:rtl/>
        </w:rPr>
        <w:t>ב</w:t>
      </w:r>
      <w:r w:rsidRPr="00A5398C">
        <w:rPr>
          <w:rFonts w:ascii="Calibri" w:eastAsia="Calibri" w:hAnsi="Calibri" w:cs="David" w:hint="cs"/>
          <w:sz w:val="24"/>
          <w:szCs w:val="24"/>
          <w:rtl/>
        </w:rPr>
        <w:t>בסיס הביטחון המסכל של הרשות הפלסטינית ב</w:t>
      </w:r>
      <w:proofErr w:type="spellStart"/>
      <w:r w:rsidR="00E07D47">
        <w:rPr>
          <w:rFonts w:ascii="Calibri" w:eastAsia="Calibri" w:hAnsi="Calibri" w:cs="David"/>
          <w:sz w:val="24"/>
          <w:szCs w:val="24"/>
        </w:rPr>
        <w:t>Til</w:t>
      </w:r>
      <w:proofErr w:type="spellEnd"/>
      <w:r w:rsidR="00E07D47">
        <w:rPr>
          <w:rFonts w:ascii="Calibri" w:eastAsia="Calibri" w:hAnsi="Calibri" w:cs="David"/>
          <w:sz w:val="24"/>
          <w:szCs w:val="24"/>
        </w:rPr>
        <w:t xml:space="preserve"> al-</w:t>
      </w:r>
      <w:proofErr w:type="spellStart"/>
      <w:r w:rsidR="00E07D47">
        <w:rPr>
          <w:rFonts w:ascii="Calibri" w:eastAsia="Calibri" w:hAnsi="Calibri" w:cs="David"/>
          <w:sz w:val="24"/>
          <w:szCs w:val="24"/>
        </w:rPr>
        <w:t>Hauwa</w:t>
      </w:r>
      <w:proofErr w:type="spellEnd"/>
      <w:r w:rsidRPr="00A5398C">
        <w:rPr>
          <w:rFonts w:ascii="Calibri" w:eastAsia="Calibri" w:hAnsi="Calibri" w:cs="David" w:hint="cs"/>
          <w:sz w:val="24"/>
          <w:szCs w:val="24"/>
          <w:rtl/>
        </w:rPr>
        <w:t xml:space="preserve">. על פי </w:t>
      </w:r>
      <w:r>
        <w:rPr>
          <w:rFonts w:ascii="Calibri" w:eastAsia="Calibri" w:hAnsi="Calibri" w:cs="David" w:hint="cs"/>
          <w:sz w:val="24"/>
          <w:szCs w:val="24"/>
          <w:rtl/>
        </w:rPr>
        <w:t>ה</w:t>
      </w:r>
      <w:r w:rsidRPr="00A5398C">
        <w:rPr>
          <w:rFonts w:ascii="Calibri" w:eastAsia="Calibri" w:hAnsi="Calibri" w:cs="David" w:hint="cs"/>
          <w:sz w:val="24"/>
          <w:szCs w:val="24"/>
          <w:rtl/>
        </w:rPr>
        <w:t>שב"כ, נפלו לידי חמאס "ציוד ומכשור שהיה בידי המנגנונים (כולל ציוד האזנה וקשר), והדבר שימש כ'מכפיל כוח' בידי חמאס בתחום זה".</w:t>
      </w:r>
      <w:r w:rsidRPr="00A5398C">
        <w:rPr>
          <w:rStyle w:val="a5"/>
          <w:rFonts w:ascii="Calibri" w:eastAsia="Calibri" w:hAnsi="Calibri" w:cs="David"/>
          <w:sz w:val="24"/>
          <w:szCs w:val="24"/>
          <w:rtl/>
        </w:rPr>
        <w:footnoteReference w:id="4"/>
      </w:r>
      <w:r w:rsidRPr="00A83915">
        <w:rPr>
          <w:rFonts w:ascii="Calibri" w:eastAsia="Calibri" w:hAnsi="Calibri" w:cs="David" w:hint="cs"/>
          <w:sz w:val="24"/>
          <w:szCs w:val="24"/>
          <w:rtl/>
        </w:rPr>
        <w:t xml:space="preserve">  </w:t>
      </w:r>
    </w:p>
    <w:p w:rsidR="00863C7A" w:rsidRDefault="00863C7A" w:rsidP="00863C7A">
      <w:pPr>
        <w:spacing w:after="120" w:line="480" w:lineRule="auto"/>
        <w:ind w:firstLine="720"/>
        <w:jc w:val="both"/>
        <w:rPr>
          <w:rFonts w:ascii="Calibri" w:eastAsia="Calibri" w:hAnsi="Calibri" w:cs="David"/>
          <w:sz w:val="24"/>
          <w:szCs w:val="24"/>
          <w:rtl/>
        </w:rPr>
      </w:pPr>
      <w:r w:rsidRPr="00A83915">
        <w:rPr>
          <w:rFonts w:cs="David" w:hint="cs"/>
          <w:sz w:val="24"/>
          <w:szCs w:val="24"/>
          <w:rtl/>
        </w:rPr>
        <w:lastRenderedPageBreak/>
        <w:t xml:space="preserve">הנחת היסוד של צה"ל במבצע "עופרת יצוקה" </w:t>
      </w:r>
      <w:r w:rsidRPr="00A83915">
        <w:rPr>
          <w:rFonts w:ascii="Calibri" w:eastAsia="Calibri" w:hAnsi="Calibri" w:cs="David" w:hint="cs"/>
          <w:sz w:val="24"/>
          <w:szCs w:val="24"/>
          <w:rtl/>
        </w:rPr>
        <w:t xml:space="preserve">(דצמבר 2008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ינואר 2009) </w:t>
      </w:r>
      <w:r w:rsidRPr="00A83915">
        <w:rPr>
          <w:rFonts w:cs="David" w:hint="cs"/>
          <w:sz w:val="24"/>
          <w:szCs w:val="24"/>
          <w:rtl/>
        </w:rPr>
        <w:t xml:space="preserve"> הייתה שלחמאס יכולת להאזין לתעבורת הקשר, ועל כן נעשה ניסיון להצפין כמה שיותר מהתדרים באמצעות מערכת ניידת שמוקמה בשטח הלחימה.</w:t>
      </w:r>
      <w:r w:rsidRPr="00A83915">
        <w:rPr>
          <w:rStyle w:val="a5"/>
          <w:rFonts w:cs="David"/>
          <w:sz w:val="24"/>
          <w:szCs w:val="24"/>
          <w:rtl/>
        </w:rPr>
        <w:footnoteReference w:id="5"/>
      </w:r>
      <w:r w:rsidRPr="00A83915">
        <w:rPr>
          <w:rFonts w:cs="David" w:hint="cs"/>
          <w:sz w:val="24"/>
          <w:szCs w:val="24"/>
          <w:rtl/>
        </w:rPr>
        <w:t xml:space="preserve"> הערכה זו התבררה כנכונה. </w:t>
      </w:r>
      <w:r w:rsidRPr="00A83915">
        <w:rPr>
          <w:rFonts w:ascii="Calibri" w:eastAsia="Calibri" w:hAnsi="Calibri" w:cs="David" w:hint="cs"/>
          <w:sz w:val="24"/>
          <w:szCs w:val="24"/>
          <w:rtl/>
        </w:rPr>
        <w:t>במהלך המבצע התבצעה בחמאס פעילות האזנה לכוחות</w:t>
      </w:r>
      <w:r>
        <w:rPr>
          <w:rFonts w:ascii="Calibri" w:eastAsia="Calibri" w:hAnsi="Calibri" w:cs="David" w:hint="cs"/>
          <w:sz w:val="24"/>
          <w:szCs w:val="24"/>
          <w:rtl/>
        </w:rPr>
        <w:t xml:space="preserve"> צה"ל</w:t>
      </w:r>
      <w:r w:rsidRPr="00A83915">
        <w:rPr>
          <w:rFonts w:ascii="Calibri" w:eastAsia="Calibri" w:hAnsi="Calibri" w:cs="David" w:hint="cs"/>
          <w:sz w:val="24"/>
          <w:szCs w:val="24"/>
          <w:rtl/>
        </w:rPr>
        <w:t>. ההאזנה התבצעה, לפחות בחלק מהמקרים, באמצעות סורקי תדרים פשוטים. ראוי לציין, כי בשל ממדיה של רצועת עזה ומאפייני הלחימה הקרובה שמתקיימת בה בין כוחות צה"ל לאנשי חמאס, די באמצעים מעין אלו כדי להאזין לתקשורת טקטית שאינה מוצפנת. כעדות לפעילות האזנה זו, נתפסו במהלך המבצע סורקי תדרים אשר באמצעותם בוצעה ההאזנה לכוחות צה"ל.</w:t>
      </w:r>
      <w:r w:rsidRPr="00A83915">
        <w:rPr>
          <w:rStyle w:val="a5"/>
          <w:rFonts w:ascii="Calibri" w:eastAsia="Calibri" w:hAnsi="Calibri" w:cs="David"/>
          <w:sz w:val="24"/>
          <w:szCs w:val="24"/>
          <w:rtl/>
        </w:rPr>
        <w:footnoteReference w:id="6"/>
      </w:r>
      <w:r w:rsidRPr="00A83915">
        <w:rPr>
          <w:rFonts w:ascii="Calibri" w:eastAsia="Calibri" w:hAnsi="Calibri" w:cs="David" w:hint="cs"/>
          <w:sz w:val="24"/>
          <w:szCs w:val="24"/>
          <w:rtl/>
        </w:rPr>
        <w:t xml:space="preserve"> </w:t>
      </w:r>
    </w:p>
    <w:p w:rsidR="00863C7A" w:rsidRPr="00A83915" w:rsidRDefault="00863C7A" w:rsidP="00863C7A">
      <w:pPr>
        <w:spacing w:after="120" w:line="480" w:lineRule="auto"/>
        <w:ind w:firstLine="720"/>
        <w:jc w:val="both"/>
        <w:rPr>
          <w:rFonts w:ascii="Calibri" w:eastAsia="Calibri" w:hAnsi="Calibri" w:cs="David"/>
          <w:sz w:val="24"/>
          <w:szCs w:val="24"/>
          <w:rtl/>
        </w:rPr>
      </w:pPr>
      <w:r w:rsidRPr="00A83915">
        <w:rPr>
          <w:noProof/>
        </w:rPr>
        <w:drawing>
          <wp:anchor distT="0" distB="0" distL="114300" distR="114300" simplePos="0" relativeHeight="251661312" behindDoc="1" locked="0" layoutInCell="1" allowOverlap="1" wp14:anchorId="6811009C" wp14:editId="6F5144EC">
            <wp:simplePos x="0" y="0"/>
            <wp:positionH relativeFrom="margin">
              <wp:posOffset>107950</wp:posOffset>
            </wp:positionH>
            <wp:positionV relativeFrom="paragraph">
              <wp:posOffset>-635</wp:posOffset>
            </wp:positionV>
            <wp:extent cx="5166360" cy="2886075"/>
            <wp:effectExtent l="0" t="0" r="0" b="9525"/>
            <wp:wrapNone/>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5787" t="72386" r="50084" b="15013"/>
                    <a:stretch/>
                  </pic:blipFill>
                  <pic:spPr bwMode="auto">
                    <a:xfrm>
                      <a:off x="0" y="0"/>
                      <a:ext cx="516636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C7A" w:rsidRPr="00A83915" w:rsidRDefault="00863C7A" w:rsidP="00863C7A">
      <w:pPr>
        <w:spacing w:after="120" w:line="480" w:lineRule="auto"/>
        <w:jc w:val="both"/>
        <w:rPr>
          <w:rFonts w:ascii="Calibri" w:eastAsia="Calibri" w:hAnsi="Calibri" w:cs="David"/>
          <w:sz w:val="24"/>
          <w:szCs w:val="24"/>
          <w:rtl/>
        </w:rPr>
      </w:pPr>
    </w:p>
    <w:p w:rsidR="00863C7A" w:rsidRPr="00A83915" w:rsidRDefault="00863C7A" w:rsidP="00863C7A">
      <w:pPr>
        <w:spacing w:after="120" w:line="480" w:lineRule="auto"/>
        <w:rPr>
          <w:rFonts w:ascii="David" w:hAnsi="David" w:cs="David"/>
          <w:b/>
          <w:bCs/>
          <w:sz w:val="28"/>
          <w:szCs w:val="28"/>
          <w:rtl/>
        </w:rPr>
      </w:pPr>
    </w:p>
    <w:p w:rsidR="00863C7A" w:rsidRPr="00A83915" w:rsidRDefault="00863C7A" w:rsidP="00863C7A">
      <w:pPr>
        <w:spacing w:after="120" w:line="480" w:lineRule="auto"/>
        <w:rPr>
          <w:rFonts w:ascii="David" w:hAnsi="David" w:cs="David"/>
          <w:b/>
          <w:bCs/>
          <w:sz w:val="28"/>
          <w:szCs w:val="28"/>
          <w:rtl/>
        </w:rPr>
      </w:pPr>
    </w:p>
    <w:p w:rsidR="00863C7A" w:rsidRPr="00A83915" w:rsidRDefault="00863C7A" w:rsidP="00863C7A">
      <w:pPr>
        <w:spacing w:after="120"/>
        <w:rPr>
          <w:rFonts w:ascii="Calibri" w:eastAsia="Calibri" w:hAnsi="Calibri" w:cs="David"/>
          <w:sz w:val="28"/>
          <w:szCs w:val="28"/>
          <w:rtl/>
        </w:rPr>
      </w:pPr>
    </w:p>
    <w:p w:rsidR="00863C7A" w:rsidRPr="00A83915" w:rsidRDefault="00863C7A" w:rsidP="00863C7A">
      <w:pPr>
        <w:spacing w:after="120" w:line="480" w:lineRule="auto"/>
        <w:ind w:firstLine="720"/>
        <w:jc w:val="both"/>
        <w:rPr>
          <w:rFonts w:cs="David"/>
          <w:sz w:val="24"/>
          <w:szCs w:val="24"/>
          <w:rtl/>
        </w:rPr>
      </w:pPr>
    </w:p>
    <w:p w:rsidR="00863C7A" w:rsidRPr="00A83915" w:rsidRDefault="00863C7A" w:rsidP="00863C7A">
      <w:pPr>
        <w:spacing w:after="120" w:line="480" w:lineRule="auto"/>
        <w:ind w:firstLine="720"/>
        <w:jc w:val="both"/>
        <w:rPr>
          <w:rFonts w:cs="David"/>
          <w:sz w:val="24"/>
          <w:szCs w:val="24"/>
          <w:rtl/>
        </w:rPr>
      </w:pPr>
    </w:p>
    <w:p w:rsidR="00863C7A" w:rsidRPr="00A83915" w:rsidRDefault="00863C7A" w:rsidP="00863C7A">
      <w:pPr>
        <w:spacing w:after="120" w:line="480" w:lineRule="auto"/>
        <w:ind w:firstLine="720"/>
        <w:jc w:val="both"/>
        <w:rPr>
          <w:rFonts w:cs="David"/>
          <w:sz w:val="24"/>
          <w:szCs w:val="24"/>
          <w:rtl/>
        </w:rPr>
      </w:pPr>
    </w:p>
    <w:p w:rsidR="00863C7A" w:rsidRPr="00A83915" w:rsidRDefault="00863C7A" w:rsidP="00863C7A">
      <w:pPr>
        <w:spacing w:after="120" w:line="480" w:lineRule="auto"/>
        <w:ind w:firstLine="720"/>
        <w:jc w:val="both"/>
        <w:rPr>
          <w:rFonts w:cs="David"/>
          <w:sz w:val="24"/>
          <w:szCs w:val="24"/>
          <w:rtl/>
        </w:rPr>
      </w:pPr>
      <w:r w:rsidRPr="00A83915">
        <w:rPr>
          <w:rFonts w:ascii="David" w:hAnsi="David" w:cs="David"/>
          <w:b/>
          <w:bCs/>
          <w:noProof/>
          <w:sz w:val="24"/>
          <w:szCs w:val="24"/>
          <w:rtl/>
        </w:rPr>
        <mc:AlternateContent>
          <mc:Choice Requires="wps">
            <w:drawing>
              <wp:anchor distT="0" distB="0" distL="114300" distR="114300" simplePos="0" relativeHeight="251659264" behindDoc="0" locked="0" layoutInCell="1" allowOverlap="1" wp14:anchorId="249F257D" wp14:editId="086DDFD1">
                <wp:simplePos x="0" y="0"/>
                <wp:positionH relativeFrom="margin">
                  <wp:align>right</wp:align>
                </wp:positionH>
                <wp:positionV relativeFrom="paragraph">
                  <wp:posOffset>51687</wp:posOffset>
                </wp:positionV>
                <wp:extent cx="5167222" cy="500511"/>
                <wp:effectExtent l="0" t="0" r="0" b="0"/>
                <wp:wrapNone/>
                <wp:docPr id="63" name="תיבת טקסט 63"/>
                <wp:cNvGraphicFramePr/>
                <a:graphic xmlns:a="http://schemas.openxmlformats.org/drawingml/2006/main">
                  <a:graphicData uri="http://schemas.microsoft.com/office/word/2010/wordprocessingShape">
                    <wps:wsp>
                      <wps:cNvSpPr txBox="1"/>
                      <wps:spPr>
                        <a:xfrm>
                          <a:off x="0" y="0"/>
                          <a:ext cx="5167222" cy="500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C7A" w:rsidRPr="007D626B" w:rsidRDefault="00863C7A" w:rsidP="00863C7A">
                            <w:pPr>
                              <w:jc w:val="center"/>
                              <w:rPr>
                                <w:rFonts w:cs="David"/>
                                <w:rtl/>
                              </w:rPr>
                            </w:pPr>
                            <w:r>
                              <w:rPr>
                                <w:rFonts w:cs="David" w:hint="cs"/>
                                <w:rtl/>
                              </w:rPr>
                              <w:t xml:space="preserve">סורקי תדרים שבאמצעותם האזינו אנשי חמאס לרשת הקשר של צה"ל במבצע "עופרת יצוקה", מתוך </w:t>
                            </w:r>
                            <w:r>
                              <w:rPr>
                                <w:rFonts w:cs="David" w:hint="cs"/>
                                <w:i/>
                                <w:iCs/>
                                <w:rtl/>
                              </w:rPr>
                              <w:t>במחנה</w:t>
                            </w:r>
                            <w:r>
                              <w:rPr>
                                <w:rFonts w:cs="David" w:hint="cs"/>
                                <w:rtl/>
                              </w:rPr>
                              <w:t>, 2 ביולי 2010, עמ'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F257D" id="_x0000_t202" coordsize="21600,21600" o:spt="202" path="m,l,21600r21600,l21600,xe">
                <v:stroke joinstyle="miter"/>
                <v:path gradientshapeok="t" o:connecttype="rect"/>
              </v:shapetype>
              <v:shape id="תיבת טקסט 63" o:spid="_x0000_s1026" type="#_x0000_t202" style="position:absolute;left:0;text-align:left;margin-left:355.65pt;margin-top:4.05pt;width:406.85pt;height:39.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" fillcolor="white [3201]" stroked="f" strokeweight=".5pt">
                <v:textbox>
                  <w:txbxContent>
                    <w:p w:rsidR="00863C7A" w:rsidRPr="007D626B" w:rsidRDefault="00863C7A" w:rsidP="00863C7A">
                      <w:pPr>
                        <w:jc w:val="center"/>
                        <w:rPr>
                          <w:rFonts w:cs="David"/>
                          <w:rtl/>
                        </w:rPr>
                      </w:pPr>
                      <w:r>
                        <w:rPr>
                          <w:rFonts w:cs="David" w:hint="cs"/>
                          <w:rtl/>
                        </w:rPr>
                        <w:t xml:space="preserve">סורקי תדרים שבאמצעותם האזינו אנשי חמאס לרשת הקשר של צה"ל במבצע "עופרת יצוקה", מתוך </w:t>
                      </w:r>
                      <w:r>
                        <w:rPr>
                          <w:rFonts w:cs="David" w:hint="cs"/>
                          <w:i/>
                          <w:iCs/>
                          <w:rtl/>
                        </w:rPr>
                        <w:t>במחנה</w:t>
                      </w:r>
                      <w:r>
                        <w:rPr>
                          <w:rFonts w:cs="David" w:hint="cs"/>
                          <w:rtl/>
                        </w:rPr>
                        <w:t>, 2 ביולי 2010, עמ' 10.</w:t>
                      </w:r>
                    </w:p>
                  </w:txbxContent>
                </v:textbox>
                <w10:wrap anchorx="margin"/>
              </v:shape>
            </w:pict>
          </mc:Fallback>
        </mc:AlternateContent>
      </w:r>
    </w:p>
    <w:p w:rsidR="00863C7A" w:rsidRPr="00A83915" w:rsidRDefault="00863C7A" w:rsidP="00863C7A">
      <w:pPr>
        <w:spacing w:after="120" w:line="480" w:lineRule="auto"/>
        <w:ind w:firstLine="720"/>
        <w:jc w:val="both"/>
        <w:rPr>
          <w:rFonts w:cs="David"/>
          <w:sz w:val="24"/>
          <w:szCs w:val="24"/>
          <w:rtl/>
        </w:rPr>
      </w:pPr>
    </w:p>
    <w:p w:rsidR="00863C7A" w:rsidRPr="00A83915" w:rsidRDefault="00863C7A" w:rsidP="00E07D47">
      <w:pPr>
        <w:spacing w:after="120" w:line="480" w:lineRule="auto"/>
        <w:ind w:firstLine="720"/>
        <w:jc w:val="both"/>
        <w:rPr>
          <w:rFonts w:cs="David"/>
          <w:sz w:val="24"/>
          <w:szCs w:val="24"/>
          <w:rtl/>
        </w:rPr>
      </w:pPr>
      <w:r w:rsidRPr="00A83915">
        <w:rPr>
          <w:rFonts w:cs="David" w:hint="cs"/>
          <w:sz w:val="24"/>
          <w:szCs w:val="24"/>
          <w:rtl/>
        </w:rPr>
        <w:t xml:space="preserve">בשנים האחרונות ביצע חמאס חלק מפעילותו בחו"ל על אדמת טורקיה. נראה כי היחסים הרעועים בין ישראל לבין טורקיה בעשור האחרון, תחת כנפי שלטונו של </w:t>
      </w:r>
      <w:proofErr w:type="spellStart"/>
      <w:r w:rsidRPr="00A83915">
        <w:rPr>
          <w:rFonts w:cs="David" w:hint="cs"/>
          <w:sz w:val="24"/>
          <w:szCs w:val="24"/>
          <w:rtl/>
        </w:rPr>
        <w:t>ארדואן</w:t>
      </w:r>
      <w:proofErr w:type="spellEnd"/>
      <w:r w:rsidRPr="00A83915">
        <w:rPr>
          <w:rFonts w:cs="David" w:hint="cs"/>
          <w:sz w:val="24"/>
          <w:szCs w:val="24"/>
          <w:rtl/>
        </w:rPr>
        <w:t xml:space="preserve">, אפשרו לחמאס לבסס תשתית אשר מסייעת לפעילות </w:t>
      </w:r>
      <w:r>
        <w:rPr>
          <w:rFonts w:cs="David" w:hint="cs"/>
          <w:sz w:val="24"/>
          <w:szCs w:val="24"/>
          <w:rtl/>
        </w:rPr>
        <w:t xml:space="preserve">הארגון </w:t>
      </w:r>
      <w:r w:rsidRPr="00A83915">
        <w:rPr>
          <w:rFonts w:cs="David" w:hint="cs"/>
          <w:sz w:val="24"/>
          <w:szCs w:val="24"/>
          <w:rtl/>
        </w:rPr>
        <w:t xml:space="preserve">נגד ישראל, לרבות פעילות מודיעין. בראיון עם בכיר חמאס עד לעזיבתו את הארגון במחצית 2019, </w:t>
      </w:r>
      <w:proofErr w:type="spellStart"/>
      <w:r w:rsidR="00E07D47" w:rsidRPr="00E07D47">
        <w:rPr>
          <w:rFonts w:cs="David"/>
          <w:sz w:val="24"/>
          <w:szCs w:val="24"/>
        </w:rPr>
        <w:t>Suhaib</w:t>
      </w:r>
      <w:proofErr w:type="spellEnd"/>
      <w:r w:rsidR="00E07D47" w:rsidRPr="00E07D47">
        <w:rPr>
          <w:rFonts w:cs="David"/>
          <w:sz w:val="24"/>
          <w:szCs w:val="24"/>
        </w:rPr>
        <w:t xml:space="preserve"> </w:t>
      </w:r>
      <w:proofErr w:type="spellStart"/>
      <w:r w:rsidR="00E07D47" w:rsidRPr="00E07D47">
        <w:rPr>
          <w:rFonts w:cs="David"/>
          <w:sz w:val="24"/>
          <w:szCs w:val="24"/>
        </w:rPr>
        <w:t>Yos</w:t>
      </w:r>
      <w:r w:rsidR="00E07D47">
        <w:rPr>
          <w:rFonts w:cs="David"/>
          <w:sz w:val="24"/>
          <w:szCs w:val="24"/>
        </w:rPr>
        <w:t>u</w:t>
      </w:r>
      <w:r w:rsidR="00E07D47" w:rsidRPr="00E07D47">
        <w:rPr>
          <w:rFonts w:cs="David"/>
          <w:sz w:val="24"/>
          <w:szCs w:val="24"/>
        </w:rPr>
        <w:t>f</w:t>
      </w:r>
      <w:proofErr w:type="spellEnd"/>
      <w:r w:rsidRPr="00A83915">
        <w:rPr>
          <w:rFonts w:cs="David" w:hint="cs"/>
          <w:sz w:val="24"/>
          <w:szCs w:val="24"/>
          <w:rtl/>
        </w:rPr>
        <w:t xml:space="preserve">, הוא פירט על פעילות מודיעינית בה </w:t>
      </w:r>
      <w:r w:rsidRPr="00A83915">
        <w:rPr>
          <w:rFonts w:cs="David" w:hint="cs"/>
          <w:sz w:val="24"/>
          <w:szCs w:val="24"/>
          <w:rtl/>
        </w:rPr>
        <w:lastRenderedPageBreak/>
        <w:t xml:space="preserve">היה מעורב באופן אישי. לדבריו, חמאס הקימה בטורקיה, תחת מסווה של חברה אזרחית, מרכזים ביטחוניים ובהם ציוד האזנה משוכלל. לדברי יוסף, ההאזנה מתבצעת לשיחות של תושבים בשטח הרשות הפלסטינית, לרבות בכירים, אך גם כלפי בכירים ישראליים. זאת ועוד, ממצאי ההאזנה מועברים אף לגורמים איראניים בתמורה לתמיכה כלכלית בפעילות הארגון. יש לציין, כי יוסף לא פירט על השיטה הטכנולוגית, אך בשל המרחק הגיאוגרפי מובן כי פעילות </w:t>
      </w:r>
      <w:proofErr w:type="spellStart"/>
      <w:r w:rsidRPr="00A83915">
        <w:rPr>
          <w:rFonts w:cs="David" w:hint="cs"/>
          <w:sz w:val="24"/>
          <w:szCs w:val="24"/>
          <w:rtl/>
        </w:rPr>
        <w:t>סיגינטית</w:t>
      </w:r>
      <w:proofErr w:type="spellEnd"/>
      <w:r w:rsidRPr="00A83915">
        <w:rPr>
          <w:rFonts w:cs="David" w:hint="cs"/>
          <w:sz w:val="24"/>
          <w:szCs w:val="24"/>
          <w:rtl/>
        </w:rPr>
        <w:t xml:space="preserve"> זו נתמכת בנגישות </w:t>
      </w:r>
      <w:proofErr w:type="spellStart"/>
      <w:r w:rsidRPr="00A83915">
        <w:rPr>
          <w:rFonts w:cs="David" w:hint="cs"/>
          <w:sz w:val="24"/>
          <w:szCs w:val="24"/>
          <w:rtl/>
        </w:rPr>
        <w:t>קיברנטית</w:t>
      </w:r>
      <w:proofErr w:type="spellEnd"/>
      <w:r w:rsidRPr="00A83915">
        <w:rPr>
          <w:rFonts w:cs="David" w:hint="cs"/>
          <w:sz w:val="24"/>
          <w:szCs w:val="24"/>
          <w:rtl/>
        </w:rPr>
        <w:t xml:space="preserve"> כלשהי ולא מתבצעת באמצעות יירוט השיחות מהאוויר.</w:t>
      </w:r>
      <w:r w:rsidRPr="00A83915">
        <w:rPr>
          <w:rStyle w:val="a5"/>
          <w:rFonts w:cs="David"/>
          <w:sz w:val="24"/>
          <w:szCs w:val="24"/>
          <w:rtl/>
        </w:rPr>
        <w:footnoteReference w:id="7"/>
      </w:r>
      <w:r w:rsidRPr="00A83915">
        <w:rPr>
          <w:rFonts w:cs="David" w:hint="cs"/>
          <w:sz w:val="24"/>
          <w:szCs w:val="24"/>
          <w:rtl/>
        </w:rPr>
        <w:t xml:space="preserve"> </w:t>
      </w:r>
    </w:p>
    <w:p w:rsidR="00863C7A" w:rsidRPr="00A83915" w:rsidRDefault="00863C7A" w:rsidP="00863C7A">
      <w:pPr>
        <w:spacing w:after="120" w:line="480" w:lineRule="auto"/>
        <w:ind w:firstLine="720"/>
        <w:jc w:val="both"/>
        <w:rPr>
          <w:rFonts w:cs="David"/>
          <w:sz w:val="24"/>
          <w:szCs w:val="24"/>
          <w:rtl/>
        </w:rPr>
      </w:pPr>
      <w:r w:rsidRPr="00A83915">
        <w:rPr>
          <w:rFonts w:cs="David" w:hint="cs"/>
          <w:sz w:val="24"/>
          <w:szCs w:val="24"/>
          <w:rtl/>
        </w:rPr>
        <w:t xml:space="preserve">תחום </w:t>
      </w:r>
      <w:proofErr w:type="spellStart"/>
      <w:r w:rsidRPr="00A83915">
        <w:rPr>
          <w:rFonts w:cs="David" w:hint="cs"/>
          <w:sz w:val="24"/>
          <w:szCs w:val="24"/>
          <w:rtl/>
        </w:rPr>
        <w:t>סיגינטי</w:t>
      </w:r>
      <w:proofErr w:type="spellEnd"/>
      <w:r w:rsidRPr="00A83915">
        <w:rPr>
          <w:rFonts w:cs="David" w:hint="cs"/>
          <w:sz w:val="24"/>
          <w:szCs w:val="24"/>
          <w:rtl/>
        </w:rPr>
        <w:t xml:space="preserve"> נוסף בו עסק חמאס החל משנות האלפיים היה יירוט שידורי </w:t>
      </w:r>
      <w:r>
        <w:rPr>
          <w:rFonts w:cs="David" w:hint="cs"/>
          <w:sz w:val="24"/>
          <w:szCs w:val="24"/>
          <w:rtl/>
        </w:rPr>
        <w:t>התצפית</w:t>
      </w:r>
      <w:r w:rsidRPr="00A83915">
        <w:rPr>
          <w:rFonts w:cs="David" w:hint="cs"/>
          <w:sz w:val="24"/>
          <w:szCs w:val="24"/>
          <w:rtl/>
        </w:rPr>
        <w:t xml:space="preserve"> של כלי טיס של צה"ל המבצעים תצפיות. עם התגברות פעילות החיסולים של צה"ל במהלך </w:t>
      </w:r>
      <w:proofErr w:type="spellStart"/>
      <w:r w:rsidRPr="00A83915">
        <w:rPr>
          <w:rFonts w:cs="David" w:hint="cs"/>
          <w:sz w:val="24"/>
          <w:szCs w:val="24"/>
          <w:rtl/>
        </w:rPr>
        <w:t>אנתפאצ'ת</w:t>
      </w:r>
      <w:proofErr w:type="spellEnd"/>
      <w:r w:rsidRPr="00A83915">
        <w:rPr>
          <w:rFonts w:cs="David" w:hint="cs"/>
          <w:sz w:val="24"/>
          <w:szCs w:val="24"/>
          <w:rtl/>
        </w:rPr>
        <w:t xml:space="preserve"> </w:t>
      </w:r>
      <w:proofErr w:type="spellStart"/>
      <w:r w:rsidRPr="00A83915">
        <w:rPr>
          <w:rFonts w:cs="David" w:hint="cs"/>
          <w:sz w:val="24"/>
          <w:szCs w:val="24"/>
          <w:rtl/>
        </w:rPr>
        <w:t>אלאקצא</w:t>
      </w:r>
      <w:proofErr w:type="spellEnd"/>
      <w:r w:rsidRPr="00A83915">
        <w:rPr>
          <w:rFonts w:cs="David" w:hint="cs"/>
          <w:sz w:val="24"/>
          <w:szCs w:val="24"/>
          <w:rtl/>
        </w:rPr>
        <w:t>, הלכה והתחדדה בחמאס חשיבותם של מטוסי התצפית של צה"ל, בעיקר כלי טיס בלתי מאוישים, לפעילות האיסוף המקדימה והמלווה לפעולות החיסול.</w:t>
      </w:r>
      <w:r w:rsidRPr="00A83915">
        <w:rPr>
          <w:rStyle w:val="a5"/>
          <w:rFonts w:cs="David"/>
          <w:sz w:val="24"/>
          <w:szCs w:val="24"/>
          <w:rtl/>
        </w:rPr>
        <w:footnoteReference w:id="8"/>
      </w:r>
      <w:r w:rsidRPr="00A83915">
        <w:rPr>
          <w:rFonts w:cs="David" w:hint="cs"/>
          <w:sz w:val="24"/>
          <w:szCs w:val="24"/>
          <w:rtl/>
        </w:rPr>
        <w:t xml:space="preserve"> לפיכך, החלו בחמאס לתור אחר פתרונות להתמודדות עם הפעילות הזו ואחת מהן הייתה פיתוח יכולת ליירט את ערוץ התקשורת אשר שידר את התצפיות אל הקרקע. באמצעות קליטת ערוץ זה, על פי טענת הארגון, הצליח לעתים לאתר מבעוד מועד את המקום אחריו עוקב כלי הטיס וכתוצאה מכך לספק התרעה לפעילים שבאזור הנתון תחת מעקב.</w:t>
      </w:r>
      <w:r w:rsidRPr="00A83915">
        <w:rPr>
          <w:rStyle w:val="a5"/>
          <w:rFonts w:cs="David"/>
          <w:sz w:val="24"/>
          <w:szCs w:val="24"/>
          <w:rtl/>
        </w:rPr>
        <w:footnoteReference w:id="9"/>
      </w:r>
    </w:p>
    <w:p w:rsidR="00863C7A" w:rsidRDefault="00863C7A" w:rsidP="00863C7A">
      <w:pPr>
        <w:spacing w:after="120" w:line="480" w:lineRule="auto"/>
        <w:ind w:firstLine="720"/>
        <w:jc w:val="both"/>
        <w:rPr>
          <w:rFonts w:cs="David"/>
          <w:sz w:val="24"/>
          <w:szCs w:val="24"/>
          <w:rtl/>
        </w:rPr>
      </w:pPr>
      <w:r w:rsidRPr="00A83915">
        <w:rPr>
          <w:rFonts w:cs="David" w:hint="cs"/>
          <w:sz w:val="24"/>
          <w:szCs w:val="24"/>
          <w:rtl/>
        </w:rPr>
        <w:t xml:space="preserve">חמאס, כאמור, ביצעה פעילות זו באופן עצמאי, אך גם נעזר בפעילות דומה שנערכה בתקופה זו בשטחי הרשות הפלסטינית. בשנות האלפיים ביצעו מנגנוני הביטחון של הרשות הפלסטינים פעילות </w:t>
      </w:r>
      <w:proofErr w:type="spellStart"/>
      <w:r w:rsidRPr="00A83915">
        <w:rPr>
          <w:rFonts w:cs="David" w:hint="cs"/>
          <w:sz w:val="24"/>
          <w:szCs w:val="24"/>
          <w:rtl/>
        </w:rPr>
        <w:t>סיגינטית</w:t>
      </w:r>
      <w:proofErr w:type="spellEnd"/>
      <w:r w:rsidRPr="00A83915">
        <w:rPr>
          <w:rFonts w:cs="David" w:hint="cs"/>
          <w:sz w:val="24"/>
          <w:szCs w:val="24"/>
          <w:rtl/>
        </w:rPr>
        <w:t xml:space="preserve"> שתכליתה לעקוב אחר התצפית שמבצעת ישראל מכלי הטיס. החל משנת 2001 </w:t>
      </w:r>
      <w:proofErr w:type="spellStart"/>
      <w:r w:rsidRPr="00A83915">
        <w:rPr>
          <w:rFonts w:cs="David" w:hint="cs"/>
          <w:sz w:val="24"/>
          <w:szCs w:val="24"/>
          <w:rtl/>
        </w:rPr>
        <w:t>סמיר</w:t>
      </w:r>
      <w:proofErr w:type="spellEnd"/>
      <w:r w:rsidRPr="00A83915">
        <w:rPr>
          <w:rFonts w:cs="David" w:hint="cs"/>
          <w:sz w:val="24"/>
          <w:szCs w:val="24"/>
          <w:rtl/>
        </w:rPr>
        <w:t xml:space="preserve"> משראוי, סגן ראש מנגנון הביטחון המסכל של הרשות הפלסטינית, היה אחראי על פיתוח היכולת והפעלתה יחד עם אחד מטכנאי המנגנון. בתחילה, פותחה יכולת חלקית שהציגה צילום מקוטע, אך בהדרגה הצליחה להתקבל תמונה רציפה וברורה. לאחר שפיתחו את היכולת הדרושה לכך, אנשי הרשות צפו בשני </w:t>
      </w:r>
      <w:r>
        <w:rPr>
          <w:rFonts w:cs="David" w:hint="cs"/>
          <w:sz w:val="24"/>
          <w:szCs w:val="24"/>
          <w:rtl/>
        </w:rPr>
        <w:t>חדרי מבצעים</w:t>
      </w:r>
      <w:r w:rsidRPr="00A83915">
        <w:rPr>
          <w:rFonts w:cs="David" w:hint="cs"/>
          <w:sz w:val="24"/>
          <w:szCs w:val="24"/>
          <w:rtl/>
        </w:rPr>
        <w:t xml:space="preserve"> ייעודים שהוקמו לכך, אחד בעיר עזה ואחד בדרום רצועת עזה, בשידורים, שחלקם היו לא מוצפנים באותה העת. הם פעלו בכדי לפענח את התמונה ולהבין מה הוא היעד אחריו עוקבת ישראל, לעתים מתוך </w:t>
      </w:r>
      <w:proofErr w:type="spellStart"/>
      <w:r w:rsidRPr="00A83915">
        <w:rPr>
          <w:rFonts w:cs="David" w:hint="cs"/>
          <w:sz w:val="24"/>
          <w:szCs w:val="24"/>
          <w:rtl/>
        </w:rPr>
        <w:t>החמ"ל</w:t>
      </w:r>
      <w:proofErr w:type="spellEnd"/>
      <w:r w:rsidRPr="00A83915">
        <w:rPr>
          <w:rFonts w:cs="David" w:hint="cs"/>
          <w:sz w:val="24"/>
          <w:szCs w:val="24"/>
          <w:rtl/>
        </w:rPr>
        <w:t xml:space="preserve"> ולעתים יצאו אל השטח בסיורים רכובים כדי להתאים בין מה שראו בתמונת </w:t>
      </w:r>
      <w:proofErr w:type="spellStart"/>
      <w:r w:rsidRPr="00A83915">
        <w:rPr>
          <w:rFonts w:cs="David" w:hint="cs"/>
          <w:sz w:val="24"/>
          <w:szCs w:val="24"/>
          <w:rtl/>
        </w:rPr>
        <w:t>הוידאו</w:t>
      </w:r>
      <w:proofErr w:type="spellEnd"/>
      <w:r w:rsidRPr="00A83915">
        <w:rPr>
          <w:rFonts w:cs="David" w:hint="cs"/>
          <w:sz w:val="24"/>
          <w:szCs w:val="24"/>
          <w:rtl/>
        </w:rPr>
        <w:t xml:space="preserve"> לבין תוואי השטח. חמאס נהנה אך </w:t>
      </w:r>
      <w:r w:rsidRPr="00A83915">
        <w:rPr>
          <w:rFonts w:cs="David" w:hint="cs"/>
          <w:sz w:val="24"/>
          <w:szCs w:val="24"/>
          <w:rtl/>
        </w:rPr>
        <w:lastRenderedPageBreak/>
        <w:t xml:space="preserve">הוא מפעילות זו. באחד הימים הבחינו בחמ"ל כי מתבצע מעקב אחר כלי רכב שנע ברחבי האוניברסיטה האסלאמית בעזה. בדיקה מהירה העלתה שמדובר ברחבו של </w:t>
      </w:r>
      <w:proofErr w:type="spellStart"/>
      <w:r w:rsidRPr="00A83915">
        <w:rPr>
          <w:rFonts w:cs="David" w:hint="cs"/>
          <w:sz w:val="24"/>
          <w:szCs w:val="24"/>
          <w:rtl/>
        </w:rPr>
        <w:t>אבראהים</w:t>
      </w:r>
      <w:proofErr w:type="spellEnd"/>
      <w:r w:rsidRPr="00A83915">
        <w:rPr>
          <w:rFonts w:cs="David" w:hint="cs"/>
          <w:sz w:val="24"/>
          <w:szCs w:val="24"/>
          <w:rtl/>
        </w:rPr>
        <w:t xml:space="preserve"> </w:t>
      </w:r>
      <w:proofErr w:type="spellStart"/>
      <w:r w:rsidRPr="00A83915">
        <w:rPr>
          <w:rFonts w:cs="David" w:hint="cs"/>
          <w:sz w:val="24"/>
          <w:szCs w:val="24"/>
          <w:rtl/>
        </w:rPr>
        <w:t>אלמקאדמה</w:t>
      </w:r>
      <w:proofErr w:type="spellEnd"/>
      <w:r w:rsidRPr="00A83915">
        <w:rPr>
          <w:rFonts w:cs="David" w:hint="cs"/>
          <w:sz w:val="24"/>
          <w:szCs w:val="24"/>
          <w:rtl/>
        </w:rPr>
        <w:t xml:space="preserve">, מבכירי הזרוע הצבאית של חמאס, והמידע הועבר אליו באופן </w:t>
      </w:r>
      <w:proofErr w:type="spellStart"/>
      <w:r w:rsidRPr="00A83915">
        <w:rPr>
          <w:rFonts w:cs="David" w:hint="cs"/>
          <w:sz w:val="24"/>
          <w:szCs w:val="24"/>
          <w:rtl/>
        </w:rPr>
        <w:t>מיידי</w:t>
      </w:r>
      <w:proofErr w:type="spellEnd"/>
      <w:r w:rsidRPr="00A83915">
        <w:rPr>
          <w:rFonts w:cs="David" w:hint="cs"/>
          <w:sz w:val="24"/>
          <w:szCs w:val="24"/>
          <w:rtl/>
        </w:rPr>
        <w:t xml:space="preserve"> באמצעות אנשי קשר של חמאס עם הרשות הפלסטינית, ביניהם </w:t>
      </w:r>
      <w:proofErr w:type="spellStart"/>
      <w:r w:rsidRPr="00A83915">
        <w:rPr>
          <w:rFonts w:cs="David" w:hint="cs"/>
          <w:sz w:val="24"/>
          <w:szCs w:val="24"/>
          <w:rtl/>
        </w:rPr>
        <w:t>אסמאעיל</w:t>
      </w:r>
      <w:proofErr w:type="spellEnd"/>
      <w:r w:rsidRPr="00A83915">
        <w:rPr>
          <w:rFonts w:cs="David" w:hint="cs"/>
          <w:sz w:val="24"/>
          <w:szCs w:val="24"/>
          <w:rtl/>
        </w:rPr>
        <w:t xml:space="preserve"> הניה.</w:t>
      </w:r>
      <w:r w:rsidRPr="00A83915">
        <w:rPr>
          <w:rStyle w:val="a5"/>
          <w:rFonts w:cs="David"/>
          <w:sz w:val="24"/>
          <w:szCs w:val="24"/>
          <w:rtl/>
        </w:rPr>
        <w:footnoteReference w:id="10"/>
      </w:r>
      <w:r w:rsidRPr="00A83915">
        <w:rPr>
          <w:rFonts w:cs="David" w:hint="cs"/>
          <w:sz w:val="24"/>
          <w:szCs w:val="24"/>
          <w:rtl/>
        </w:rPr>
        <w:t xml:space="preserve"> כמוצג לעיל, לאחר ההשתלטות על רצועת עזה בשנת 2007, נפלו יכולות מנגנוני הביטחון של הרשות הפלסטינית בידי חמאס, וניתן להניח שביניהן אף יכולת זו שהעצימה את יכולתה של חמאס ליירט את שידורי התצפית שאינם מוצפנים.</w:t>
      </w:r>
    </w:p>
    <w:p w:rsidR="00863C7A" w:rsidRDefault="00863C7A" w:rsidP="00FF14F4">
      <w:pPr>
        <w:spacing w:after="120" w:line="480" w:lineRule="auto"/>
        <w:ind w:firstLine="720"/>
        <w:jc w:val="both"/>
        <w:rPr>
          <w:rFonts w:cs="David"/>
          <w:sz w:val="24"/>
          <w:szCs w:val="24"/>
          <w:rtl/>
        </w:rPr>
      </w:pPr>
      <w:r>
        <w:rPr>
          <w:rFonts w:cs="David" w:hint="cs"/>
          <w:sz w:val="24"/>
          <w:szCs w:val="24"/>
          <w:rtl/>
        </w:rPr>
        <w:t xml:space="preserve">ניכר, כי יכולות </w:t>
      </w:r>
      <w:proofErr w:type="spellStart"/>
      <w:r>
        <w:rPr>
          <w:rFonts w:cs="David" w:hint="cs"/>
          <w:sz w:val="24"/>
          <w:szCs w:val="24"/>
          <w:rtl/>
        </w:rPr>
        <w:t>הסיגינט</w:t>
      </w:r>
      <w:proofErr w:type="spellEnd"/>
      <w:r>
        <w:rPr>
          <w:rFonts w:cs="David" w:hint="cs"/>
          <w:sz w:val="24"/>
          <w:szCs w:val="24"/>
          <w:rtl/>
        </w:rPr>
        <w:t xml:space="preserve"> של חמאס נותרו מוגבלות לאורך השנים. חמאס הצליח אמנם להשיג נגישות לתווך התקשורת הטקטית הגלוי</w:t>
      </w:r>
      <w:r w:rsidR="006B4565">
        <w:rPr>
          <w:rFonts w:cs="David" w:hint="cs"/>
          <w:sz w:val="24"/>
          <w:szCs w:val="24"/>
          <w:rtl/>
        </w:rPr>
        <w:t>, פעילות אשר סביר ומ</w:t>
      </w:r>
      <w:r w:rsidR="00FF14F4">
        <w:rPr>
          <w:rFonts w:cs="David" w:hint="cs"/>
          <w:sz w:val="24"/>
          <w:szCs w:val="24"/>
          <w:rtl/>
        </w:rPr>
        <w:t>בו</w:t>
      </w:r>
      <w:r w:rsidR="006B4565">
        <w:rPr>
          <w:rFonts w:cs="David" w:hint="cs"/>
          <w:sz w:val="24"/>
          <w:szCs w:val="24"/>
          <w:rtl/>
        </w:rPr>
        <w:t>צעת באופן נרחב עד היום,</w:t>
      </w:r>
      <w:r w:rsidR="00FF14F4">
        <w:rPr>
          <w:rFonts w:cs="David" w:hint="cs"/>
          <w:sz w:val="24"/>
          <w:szCs w:val="24"/>
          <w:rtl/>
        </w:rPr>
        <w:t xml:space="preserve"> ויתכן</w:t>
      </w:r>
      <w:r>
        <w:rPr>
          <w:rFonts w:cs="David" w:hint="cs"/>
          <w:sz w:val="24"/>
          <w:szCs w:val="24"/>
          <w:rtl/>
        </w:rPr>
        <w:t xml:space="preserve"> </w:t>
      </w:r>
      <w:r w:rsidR="00FF14F4">
        <w:rPr>
          <w:rFonts w:cs="David" w:hint="cs"/>
          <w:sz w:val="24"/>
          <w:szCs w:val="24"/>
          <w:rtl/>
        </w:rPr>
        <w:t>אף במידה מסוימת</w:t>
      </w:r>
      <w:r w:rsidR="006B4565">
        <w:rPr>
          <w:rFonts w:cs="David" w:hint="cs"/>
          <w:sz w:val="24"/>
          <w:szCs w:val="24"/>
          <w:rtl/>
        </w:rPr>
        <w:t xml:space="preserve"> לתקשורת סלולארית. </w:t>
      </w:r>
      <w:r>
        <w:rPr>
          <w:rFonts w:cs="David" w:hint="cs"/>
          <w:sz w:val="24"/>
          <w:szCs w:val="24"/>
          <w:rtl/>
        </w:rPr>
        <w:t>עם זאת, כפי שיוצג להלן בהרחבה, ניכר כי חמאס זיהה נכון את הפוטנציאל שבהפיכת מכשירי הטלפונים למחשבים למעשה, ובכניסתו לעולם הסייבר למעשה אפשר לעצמו נגישות לתעבורת תקשורת טלפונית</w:t>
      </w:r>
      <w:r w:rsidR="006B4565">
        <w:rPr>
          <w:rFonts w:cs="David" w:hint="cs"/>
          <w:sz w:val="24"/>
          <w:szCs w:val="24"/>
          <w:rtl/>
        </w:rPr>
        <w:t xml:space="preserve"> בישראל</w:t>
      </w:r>
      <w:r>
        <w:rPr>
          <w:rFonts w:cs="David" w:hint="cs"/>
          <w:sz w:val="24"/>
          <w:szCs w:val="24"/>
          <w:rtl/>
        </w:rPr>
        <w:t xml:space="preserve"> מבלי להזדקק למערכות </w:t>
      </w:r>
      <w:proofErr w:type="spellStart"/>
      <w:r>
        <w:rPr>
          <w:rFonts w:cs="David" w:hint="cs"/>
          <w:sz w:val="24"/>
          <w:szCs w:val="24"/>
          <w:rtl/>
        </w:rPr>
        <w:t>סיגינט</w:t>
      </w:r>
      <w:proofErr w:type="spellEnd"/>
      <w:r>
        <w:rPr>
          <w:rFonts w:cs="David" w:hint="cs"/>
          <w:sz w:val="24"/>
          <w:szCs w:val="24"/>
          <w:rtl/>
        </w:rPr>
        <w:t xml:space="preserve"> מתקדמות. </w:t>
      </w:r>
    </w:p>
    <w:p w:rsidR="00863C7A" w:rsidRDefault="00863C7A" w:rsidP="00863C7A">
      <w:pPr>
        <w:spacing w:after="120" w:line="480" w:lineRule="auto"/>
        <w:ind w:firstLine="720"/>
        <w:jc w:val="both"/>
        <w:rPr>
          <w:rFonts w:cs="David"/>
          <w:b/>
          <w:bCs/>
          <w:sz w:val="24"/>
          <w:szCs w:val="24"/>
          <w:rtl/>
        </w:rPr>
      </w:pPr>
      <w:r w:rsidRPr="00863C7A">
        <w:rPr>
          <w:rFonts w:cs="David" w:hint="cs"/>
          <w:b/>
          <w:bCs/>
          <w:sz w:val="24"/>
          <w:szCs w:val="24"/>
          <w:rtl/>
        </w:rPr>
        <w:t>פעילות חמאס לאיסוף מודיעין ב</w:t>
      </w:r>
      <w:r>
        <w:rPr>
          <w:rFonts w:cs="David" w:hint="cs"/>
          <w:b/>
          <w:bCs/>
          <w:sz w:val="24"/>
          <w:szCs w:val="24"/>
          <w:rtl/>
        </w:rPr>
        <w:t>מרחב</w:t>
      </w:r>
      <w:r w:rsidRPr="00863C7A">
        <w:rPr>
          <w:rFonts w:cs="David" w:hint="cs"/>
          <w:b/>
          <w:bCs/>
          <w:sz w:val="24"/>
          <w:szCs w:val="24"/>
          <w:rtl/>
        </w:rPr>
        <w:t xml:space="preserve"> הסייבר</w:t>
      </w:r>
    </w:p>
    <w:p w:rsidR="00863C7A" w:rsidRPr="00A83915" w:rsidRDefault="00863C7A" w:rsidP="00863C7A">
      <w:pPr>
        <w:spacing w:after="120" w:line="480" w:lineRule="auto"/>
        <w:ind w:firstLine="720"/>
        <w:jc w:val="both"/>
        <w:rPr>
          <w:rFonts w:cs="David"/>
          <w:sz w:val="24"/>
          <w:szCs w:val="24"/>
          <w:rtl/>
        </w:rPr>
      </w:pPr>
      <w:r w:rsidRPr="00A83915">
        <w:rPr>
          <w:rFonts w:ascii="David" w:hAnsi="David" w:cs="David" w:hint="cs"/>
          <w:sz w:val="24"/>
          <w:szCs w:val="24"/>
          <w:rtl/>
        </w:rPr>
        <w:t xml:space="preserve">לפחות </w:t>
      </w:r>
      <w:r>
        <w:rPr>
          <w:rFonts w:ascii="David" w:hAnsi="David" w:cs="David" w:hint="cs"/>
          <w:sz w:val="24"/>
          <w:szCs w:val="24"/>
          <w:rtl/>
        </w:rPr>
        <w:t>משנת 2014</w:t>
      </w:r>
      <w:r w:rsidRPr="00A83915">
        <w:rPr>
          <w:rFonts w:ascii="David" w:hAnsi="David" w:cs="David" w:hint="cs"/>
          <w:sz w:val="24"/>
          <w:szCs w:val="24"/>
          <w:rtl/>
        </w:rPr>
        <w:t xml:space="preserve"> החל חמאס לבצע פעילות ענפה במרחב הסייבר</w:t>
      </w:r>
      <w:r>
        <w:rPr>
          <w:rFonts w:ascii="David" w:hAnsi="David" w:cs="David" w:hint="cs"/>
          <w:sz w:val="24"/>
          <w:szCs w:val="24"/>
          <w:rtl/>
        </w:rPr>
        <w:t>,</w:t>
      </w:r>
      <w:r w:rsidRPr="00A83915">
        <w:rPr>
          <w:rFonts w:ascii="David" w:hAnsi="David" w:cs="David" w:hint="cs"/>
          <w:sz w:val="24"/>
          <w:szCs w:val="24"/>
          <w:rtl/>
        </w:rPr>
        <w:t xml:space="preserve"> </w:t>
      </w:r>
      <w:r>
        <w:rPr>
          <w:rFonts w:ascii="David" w:hAnsi="David" w:cs="David" w:hint="cs"/>
          <w:sz w:val="24"/>
          <w:szCs w:val="24"/>
          <w:rtl/>
        </w:rPr>
        <w:t xml:space="preserve">ממוקדת </w:t>
      </w:r>
      <w:r w:rsidRPr="00A83915">
        <w:rPr>
          <w:rFonts w:ascii="David" w:hAnsi="David" w:cs="David" w:hint="cs"/>
          <w:sz w:val="24"/>
          <w:szCs w:val="24"/>
          <w:rtl/>
        </w:rPr>
        <w:t>כנג</w:t>
      </w:r>
      <w:r>
        <w:rPr>
          <w:rFonts w:ascii="David" w:hAnsi="David" w:cs="David" w:hint="cs"/>
          <w:sz w:val="24"/>
          <w:szCs w:val="24"/>
          <w:rtl/>
        </w:rPr>
        <w:t>ד ישראליים, לרבות אנשי צה"ל ושירו</w:t>
      </w:r>
      <w:r w:rsidRPr="00A83915">
        <w:rPr>
          <w:rFonts w:ascii="David" w:hAnsi="David" w:cs="David" w:hint="cs"/>
          <w:sz w:val="24"/>
          <w:szCs w:val="24"/>
          <w:rtl/>
        </w:rPr>
        <w:t xml:space="preserve">תי </w:t>
      </w:r>
      <w:r>
        <w:rPr>
          <w:rFonts w:ascii="David" w:hAnsi="David" w:cs="David" w:hint="cs"/>
          <w:sz w:val="24"/>
          <w:szCs w:val="24"/>
          <w:rtl/>
        </w:rPr>
        <w:t>ה</w:t>
      </w:r>
      <w:r w:rsidRPr="00A83915">
        <w:rPr>
          <w:rFonts w:ascii="David" w:hAnsi="David" w:cs="David" w:hint="cs"/>
          <w:sz w:val="24"/>
          <w:szCs w:val="24"/>
          <w:rtl/>
        </w:rPr>
        <w:t xml:space="preserve">ביטחון. </w:t>
      </w:r>
      <w:r>
        <w:rPr>
          <w:rFonts w:ascii="David" w:hAnsi="David" w:cs="David" w:hint="cs"/>
          <w:sz w:val="24"/>
          <w:szCs w:val="24"/>
          <w:rtl/>
        </w:rPr>
        <w:t xml:space="preserve">את היחידה הקים, על פי עדותו, איש הזרוע הצבאית של חמאס באסל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במטרה להעצים את יכולת חמאס להשיג ידיעות על ישראל.</w:t>
      </w:r>
      <w:r>
        <w:rPr>
          <w:rStyle w:val="a5"/>
          <w:rFonts w:ascii="David" w:hAnsi="David" w:cs="David"/>
          <w:sz w:val="24"/>
          <w:szCs w:val="24"/>
          <w:rtl/>
        </w:rPr>
        <w:footnoteReference w:id="11"/>
      </w:r>
      <w:r>
        <w:rPr>
          <w:rFonts w:ascii="David" w:hAnsi="David" w:cs="David" w:hint="cs"/>
          <w:sz w:val="24"/>
          <w:szCs w:val="24"/>
          <w:rtl/>
        </w:rPr>
        <w:t xml:space="preserve"> </w:t>
      </w:r>
      <w:r w:rsidRPr="00A83915">
        <w:rPr>
          <w:rFonts w:ascii="David" w:hAnsi="David" w:cs="David" w:hint="cs"/>
          <w:sz w:val="24"/>
          <w:szCs w:val="24"/>
          <w:rtl/>
        </w:rPr>
        <w:t>במסגרת קמפיין</w:t>
      </w:r>
      <w:r>
        <w:rPr>
          <w:rFonts w:ascii="David" w:hAnsi="David" w:cs="David" w:hint="cs"/>
          <w:sz w:val="24"/>
          <w:szCs w:val="24"/>
          <w:rtl/>
        </w:rPr>
        <w:t xml:space="preserve"> של תשתית זו של חמאס בשנת 2014</w:t>
      </w:r>
      <w:r w:rsidRPr="00A83915">
        <w:rPr>
          <w:rFonts w:ascii="David" w:hAnsi="David" w:cs="David" w:hint="cs"/>
          <w:sz w:val="24"/>
          <w:szCs w:val="24"/>
          <w:rtl/>
        </w:rPr>
        <w:t xml:space="preserve">, שכונה בישראל "קרב ציידים", </w:t>
      </w:r>
      <w:r w:rsidRPr="00A83915">
        <w:rPr>
          <w:rFonts w:cs="David" w:hint="cs"/>
          <w:sz w:val="24"/>
          <w:szCs w:val="24"/>
          <w:rtl/>
        </w:rPr>
        <w:t xml:space="preserve">אנשי חמאס התחזו לנשים בעלות מראה אטרקטיבי, רובן נשים ישראליות ויהודיות שקיימות במציאות אשר זהותן ברשת נגנבה ואומצה על ידי חמאס. אנשי חמאס פנו לחיילים בצה"ל, בעיקר לוחמים, ברשת </w:t>
      </w:r>
      <w:proofErr w:type="spellStart"/>
      <w:r w:rsidRPr="00A83915">
        <w:rPr>
          <w:rFonts w:cs="David" w:hint="cs"/>
          <w:sz w:val="24"/>
          <w:szCs w:val="24"/>
          <w:rtl/>
        </w:rPr>
        <w:t>הפייסבוק</w:t>
      </w:r>
      <w:proofErr w:type="spellEnd"/>
      <w:r w:rsidRPr="00A83915">
        <w:rPr>
          <w:rFonts w:cs="David" w:hint="cs"/>
          <w:sz w:val="24"/>
          <w:szCs w:val="24"/>
          <w:rtl/>
        </w:rPr>
        <w:t xml:space="preserve"> והחלו לנהל איתם שיח אישי שכלל אף שליחת תמונות של הדמויות, תוך שימוש בעברית לרבות ביטויי סלנג מהז'רגון המקובל בהתכתבויות ברשת. לאחר יצירת המגע הראשונית, שכנעו </w:t>
      </w:r>
      <w:r w:rsidRPr="00A83915">
        <w:rPr>
          <w:rFonts w:cs="David" w:hint="cs"/>
          <w:sz w:val="24"/>
          <w:szCs w:val="24"/>
          <w:rtl/>
        </w:rPr>
        <w:lastRenderedPageBreak/>
        <w:t>אנשי חמאס את החיילים לעבור ולשוחח באפליקציה פרי פיתוח של חמאס המאפשרת לקיים צ'ט, ושם המשיך השיח והעמיק, כאשר במקביל, תוכנת הצ'ט שימשה גם כרוגלה.</w:t>
      </w:r>
      <w:r w:rsidRPr="00A83915">
        <w:rPr>
          <w:rStyle w:val="a5"/>
          <w:rFonts w:cs="David"/>
          <w:sz w:val="24"/>
          <w:szCs w:val="24"/>
          <w:rtl/>
        </w:rPr>
        <w:footnoteReference w:id="12"/>
      </w:r>
    </w:p>
    <w:p w:rsidR="00863C7A" w:rsidRPr="00A83915" w:rsidRDefault="00863C7A" w:rsidP="00863C7A">
      <w:pPr>
        <w:spacing w:after="120" w:line="480" w:lineRule="auto"/>
        <w:ind w:firstLine="720"/>
        <w:jc w:val="both"/>
        <w:rPr>
          <w:rFonts w:cs="David"/>
          <w:sz w:val="24"/>
          <w:szCs w:val="24"/>
          <w:rtl/>
        </w:rPr>
      </w:pPr>
      <w:r w:rsidRPr="00A83915">
        <w:rPr>
          <w:rFonts w:cs="David" w:hint="cs"/>
          <w:sz w:val="24"/>
          <w:szCs w:val="24"/>
          <w:rtl/>
        </w:rPr>
        <w:t>החיילים הופנו לחנות אפליקציות אותה בנתה חמאס, שם הושתלו גם אפליקציות תמימות למראה על מנת לשוות לחנות אמינות, בכדי להוריד את תכנת הצ'ט. משהוריד החייל את התכנה למכשירו, הוא למעשה נתן לחמאס גישה ושליטה כמעט מלאה למכשירו: נגישות לתכנים כמו אנשי קשר, הודעות, אימיילים, תמונות וסרטונים, להפעיל את מצלמת המכשיר ולבצע האזנה דרכו ולאכן את מיקומו. אנשי חמאס אף הצליחו, לאחר השגת הנגישות למכשיר, למחוק את אפליקציית הצ'ט באמצעותה הנגישות הושגה ולהטמיע במכשיר תכנת מעקב וריגול ב"חתימה נמוכה". בצה"ל איתרו עשרות מכשירים של חיילים אשר הודבקו על ידי התוכנה של חמאס.</w:t>
      </w:r>
      <w:r w:rsidRPr="00A83915">
        <w:rPr>
          <w:rStyle w:val="a5"/>
          <w:rFonts w:cs="David"/>
          <w:sz w:val="24"/>
          <w:szCs w:val="24"/>
          <w:rtl/>
        </w:rPr>
        <w:footnoteReference w:id="13"/>
      </w:r>
    </w:p>
    <w:p w:rsidR="00863C7A" w:rsidRPr="00A83915" w:rsidRDefault="00863C7A" w:rsidP="00863C7A">
      <w:pPr>
        <w:spacing w:after="120" w:line="480" w:lineRule="auto"/>
        <w:ind w:firstLine="720"/>
        <w:jc w:val="both"/>
        <w:rPr>
          <w:rFonts w:cs="David"/>
          <w:sz w:val="24"/>
          <w:szCs w:val="24"/>
          <w:rtl/>
        </w:rPr>
      </w:pPr>
    </w:p>
    <w:p w:rsidR="00863C7A" w:rsidRPr="00A83915" w:rsidRDefault="00863C7A" w:rsidP="00863C7A">
      <w:pPr>
        <w:spacing w:after="120" w:line="480" w:lineRule="auto"/>
        <w:ind w:firstLine="720"/>
        <w:jc w:val="both"/>
        <w:rPr>
          <w:rFonts w:cs="David"/>
          <w:sz w:val="24"/>
          <w:szCs w:val="24"/>
          <w:rtl/>
        </w:rPr>
      </w:pPr>
      <w:r w:rsidRPr="00A83915">
        <w:rPr>
          <w:noProof/>
        </w:rPr>
        <w:drawing>
          <wp:anchor distT="0" distB="0" distL="114300" distR="114300" simplePos="0" relativeHeight="251669504" behindDoc="0" locked="0" layoutInCell="1" allowOverlap="1" wp14:anchorId="1EF9A04F" wp14:editId="6987B9FC">
            <wp:simplePos x="0" y="0"/>
            <wp:positionH relativeFrom="column">
              <wp:posOffset>1433830</wp:posOffset>
            </wp:positionH>
            <wp:positionV relativeFrom="paragraph">
              <wp:posOffset>304800</wp:posOffset>
            </wp:positionV>
            <wp:extent cx="3680460" cy="1905000"/>
            <wp:effectExtent l="0" t="0" r="0" b="0"/>
            <wp:wrapSquare wrapText="bothSides"/>
            <wp:docPr id="4" name="תמונה 4" descr="https://www.idf.il/media/6598/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df.il/media/6598/slide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50" t="27453" r="6081" b="9938"/>
                    <a:stretch/>
                  </pic:blipFill>
                  <pic:spPr bwMode="auto">
                    <a:xfrm>
                      <a:off x="0" y="0"/>
                      <a:ext cx="368046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3915">
        <w:rPr>
          <w:rFonts w:cs="David" w:hint="cs"/>
          <w:rtl/>
        </w:rPr>
        <w:t>"</w:t>
      </w:r>
    </w:p>
    <w:p w:rsidR="00863C7A" w:rsidRPr="00A83915" w:rsidRDefault="00863C7A" w:rsidP="00863C7A">
      <w:pPr>
        <w:spacing w:after="120" w:line="480" w:lineRule="auto"/>
        <w:jc w:val="both"/>
        <w:rPr>
          <w:rFonts w:cs="David"/>
          <w:sz w:val="24"/>
          <w:szCs w:val="24"/>
          <w:rtl/>
        </w:rPr>
      </w:pPr>
      <w:r w:rsidRPr="00A83915">
        <w:rPr>
          <w:rFonts w:ascii="David" w:hAnsi="David" w:cs="David"/>
          <w:b/>
          <w:bCs/>
          <w:noProof/>
          <w:sz w:val="24"/>
          <w:szCs w:val="24"/>
          <w:rtl/>
        </w:rPr>
        <mc:AlternateContent>
          <mc:Choice Requires="wps">
            <w:drawing>
              <wp:anchor distT="0" distB="0" distL="114300" distR="114300" simplePos="0" relativeHeight="251664384" behindDoc="0" locked="0" layoutInCell="1" allowOverlap="1" wp14:anchorId="16F6D6BC" wp14:editId="1698AA23">
                <wp:simplePos x="0" y="0"/>
                <wp:positionH relativeFrom="margin">
                  <wp:posOffset>-104775</wp:posOffset>
                </wp:positionH>
                <wp:positionV relativeFrom="paragraph">
                  <wp:posOffset>123825</wp:posOffset>
                </wp:positionV>
                <wp:extent cx="1352550" cy="1238250"/>
                <wp:effectExtent l="0" t="0" r="0" b="0"/>
                <wp:wrapNone/>
                <wp:docPr id="65" name="תיבת טקסט 65"/>
                <wp:cNvGraphicFramePr/>
                <a:graphic xmlns:a="http://schemas.openxmlformats.org/drawingml/2006/main">
                  <a:graphicData uri="http://schemas.microsoft.com/office/word/2010/wordprocessingShape">
                    <wps:wsp>
                      <wps:cNvSpPr txBox="1"/>
                      <wps:spPr>
                        <a:xfrm>
                          <a:off x="0" y="0"/>
                          <a:ext cx="135255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C7A" w:rsidRPr="00400313" w:rsidRDefault="00863C7A" w:rsidP="00863C7A">
                            <w:pPr>
                              <w:jc w:val="center"/>
                              <w:rPr>
                                <w:rFonts w:cs="David"/>
                                <w:rtl/>
                              </w:rPr>
                            </w:pPr>
                            <w:r>
                              <w:rPr>
                                <w:rFonts w:cs="David" w:hint="cs"/>
                                <w:rtl/>
                              </w:rPr>
                              <w:t xml:space="preserve">דמויות פיקטיביות של חמאס ברשת שהופעלו במהלך שנת 2016, חלקן מבוססות על גניבת זהות של אנשים </w:t>
                            </w:r>
                            <w:proofErr w:type="spellStart"/>
                            <w:r>
                              <w:rPr>
                                <w:rFonts w:cs="David" w:hint="cs"/>
                                <w:rtl/>
                              </w:rPr>
                              <w:t>אמיתיים</w:t>
                            </w:r>
                            <w:proofErr w:type="spellEnd"/>
                            <w:r>
                              <w:rPr>
                                <w:rFonts w:cs="David" w:hint="cs"/>
                                <w:rtl/>
                              </w:rPr>
                              <w:t xml:space="preserve"> (מקור: אתר צה"ל).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D6BC" id="תיבת טקסט 65" o:spid="_x0000_s1027" type="#_x0000_t202" style="position:absolute;left:0;text-align:left;margin-left:-8.25pt;margin-top:9.75pt;width:106.5pt;height: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" fillcolor="white [3201]" stroked="f" strokeweight=".5pt">
                <v:textbox>
                  <w:txbxContent>
                    <w:p w:rsidR="00863C7A" w:rsidRPr="00400313" w:rsidRDefault="00863C7A" w:rsidP="00863C7A">
                      <w:pPr>
                        <w:jc w:val="center"/>
                        <w:rPr>
                          <w:rFonts w:cs="David"/>
                          <w:rtl/>
                        </w:rPr>
                      </w:pPr>
                      <w:r>
                        <w:rPr>
                          <w:rFonts w:cs="David" w:hint="cs"/>
                          <w:rtl/>
                        </w:rPr>
                        <w:t xml:space="preserve">דמויות פיקטיביות של חמאס ברשת שהופעלו במהלך שנת 2016, חלקן מבוססות על גניבת זהות של אנשים </w:t>
                      </w:r>
                      <w:proofErr w:type="spellStart"/>
                      <w:r>
                        <w:rPr>
                          <w:rFonts w:cs="David" w:hint="cs"/>
                          <w:rtl/>
                        </w:rPr>
                        <w:t>אמיתיים</w:t>
                      </w:r>
                      <w:proofErr w:type="spellEnd"/>
                      <w:r>
                        <w:rPr>
                          <w:rFonts w:cs="David" w:hint="cs"/>
                          <w:rtl/>
                        </w:rPr>
                        <w:t xml:space="preserve"> (מקור: אתר צה"ל).</w:t>
                      </w:r>
                    </w:p>
                  </w:txbxContent>
                </v:textbox>
                <w10:wrap anchorx="margin"/>
              </v:shape>
            </w:pict>
          </mc:Fallback>
        </mc:AlternateContent>
      </w:r>
    </w:p>
    <w:p w:rsidR="00863C7A" w:rsidRPr="00A83915" w:rsidRDefault="00863C7A" w:rsidP="00863C7A">
      <w:pPr>
        <w:spacing w:after="120" w:line="480" w:lineRule="auto"/>
        <w:jc w:val="both"/>
        <w:rPr>
          <w:rFonts w:cs="David"/>
          <w:sz w:val="24"/>
          <w:szCs w:val="24"/>
          <w:rtl/>
        </w:rPr>
      </w:pPr>
    </w:p>
    <w:p w:rsidR="00863C7A" w:rsidRPr="00A83915" w:rsidRDefault="00863C7A" w:rsidP="00863C7A">
      <w:pPr>
        <w:spacing w:after="120" w:line="480" w:lineRule="auto"/>
        <w:jc w:val="both"/>
        <w:rPr>
          <w:rFonts w:cs="David"/>
          <w:sz w:val="24"/>
          <w:szCs w:val="24"/>
          <w:rtl/>
        </w:rPr>
      </w:pPr>
    </w:p>
    <w:p w:rsidR="00863C7A" w:rsidRPr="00A83915" w:rsidRDefault="00863C7A" w:rsidP="00863C7A">
      <w:pPr>
        <w:spacing w:after="120" w:line="480" w:lineRule="auto"/>
        <w:jc w:val="both"/>
        <w:rPr>
          <w:rFonts w:cs="David"/>
          <w:sz w:val="24"/>
          <w:szCs w:val="24"/>
          <w:rtl/>
        </w:rPr>
      </w:pPr>
    </w:p>
    <w:p w:rsidR="00863C7A" w:rsidRPr="00A83915" w:rsidRDefault="00863C7A" w:rsidP="00863C7A">
      <w:pPr>
        <w:spacing w:after="120" w:line="480" w:lineRule="auto"/>
        <w:jc w:val="both"/>
        <w:rPr>
          <w:rFonts w:cs="David"/>
          <w:sz w:val="24"/>
          <w:szCs w:val="24"/>
          <w:rtl/>
        </w:rPr>
      </w:pPr>
    </w:p>
    <w:p w:rsidR="00863C7A" w:rsidRPr="00A83915" w:rsidRDefault="00863C7A" w:rsidP="00863C7A">
      <w:pPr>
        <w:spacing w:after="120" w:line="480" w:lineRule="auto"/>
        <w:jc w:val="both"/>
        <w:rPr>
          <w:rFonts w:cs="David"/>
          <w:sz w:val="24"/>
          <w:szCs w:val="24"/>
          <w:rtl/>
        </w:rPr>
      </w:pPr>
    </w:p>
    <w:p w:rsidR="00863C7A" w:rsidRPr="00A83915" w:rsidRDefault="00863C7A" w:rsidP="00863C7A">
      <w:pPr>
        <w:spacing w:after="120" w:line="480" w:lineRule="auto"/>
        <w:ind w:firstLine="720"/>
        <w:jc w:val="both"/>
        <w:rPr>
          <w:rFonts w:cs="David"/>
          <w:sz w:val="24"/>
          <w:szCs w:val="24"/>
          <w:rtl/>
        </w:rPr>
      </w:pPr>
      <w:r w:rsidRPr="00A83915">
        <w:rPr>
          <w:rFonts w:cs="David" w:hint="cs"/>
          <w:sz w:val="24"/>
          <w:szCs w:val="24"/>
          <w:rtl/>
        </w:rPr>
        <w:t xml:space="preserve">סיפור מקרה אחד, הממחיש את אופן התקיפה, הוא של חייל שפנתה אליו דמות </w:t>
      </w:r>
      <w:proofErr w:type="spellStart"/>
      <w:r w:rsidRPr="00A83915">
        <w:rPr>
          <w:rFonts w:cs="David" w:hint="cs"/>
          <w:sz w:val="24"/>
          <w:szCs w:val="24"/>
          <w:rtl/>
        </w:rPr>
        <w:t>בפייסבוק</w:t>
      </w:r>
      <w:proofErr w:type="spellEnd"/>
      <w:r w:rsidRPr="00A83915">
        <w:rPr>
          <w:rFonts w:cs="David" w:hint="cs"/>
          <w:sz w:val="24"/>
          <w:szCs w:val="24"/>
          <w:rtl/>
        </w:rPr>
        <w:t xml:space="preserve"> שהציגה את עצמה כמי ששירתה בעבר בשירות בתי הסוהר. בתחילה השיח היה כללי, על מעשיו בימים אלו בצבא, ולאחר כמה ימים של דיאלוג היא ביקשה מהחייל להוריד אפליקציה בה ימשיכו את השיח. החייל ניסה להוריד את האפליקציה אך לא הצליח להפעיל אותה במכשירו ועל כן השניים המשיכו לשוחח </w:t>
      </w:r>
      <w:proofErr w:type="spellStart"/>
      <w:r w:rsidRPr="00A83915">
        <w:rPr>
          <w:rFonts w:cs="David" w:hint="cs"/>
          <w:sz w:val="24"/>
          <w:szCs w:val="24"/>
          <w:rtl/>
        </w:rPr>
        <w:t>בפייסבוק</w:t>
      </w:r>
      <w:proofErr w:type="spellEnd"/>
      <w:r w:rsidRPr="00A83915">
        <w:rPr>
          <w:rFonts w:cs="David" w:hint="cs"/>
          <w:sz w:val="24"/>
          <w:szCs w:val="24"/>
          <w:rtl/>
        </w:rPr>
        <w:t xml:space="preserve">. אנשי צה"ל שזיהו, במהלך הזמן, את הדמות שעמדה עם החייל </w:t>
      </w:r>
      <w:r w:rsidRPr="00A83915">
        <w:rPr>
          <w:rFonts w:cs="David" w:hint="cs"/>
          <w:sz w:val="24"/>
          <w:szCs w:val="24"/>
          <w:rtl/>
        </w:rPr>
        <w:lastRenderedPageBreak/>
        <w:t>בקשר כפרופיל פיקטיבי של חמאס פנו אל החייל והוא ניתק את הקשר. כך נראית התכתבות אותנטית שתמחיש את אופן השיח בין הדמות של חמאס לבין החיילים:</w:t>
      </w:r>
      <w:r w:rsidRPr="00A83915">
        <w:rPr>
          <w:rStyle w:val="a5"/>
          <w:rFonts w:cs="David"/>
          <w:sz w:val="24"/>
          <w:szCs w:val="24"/>
          <w:rtl/>
        </w:rPr>
        <w:t xml:space="preserve"> </w:t>
      </w:r>
      <w:r w:rsidRPr="00A83915">
        <w:rPr>
          <w:rStyle w:val="a5"/>
          <w:rFonts w:cs="David"/>
          <w:sz w:val="24"/>
          <w:szCs w:val="24"/>
          <w:rtl/>
        </w:rPr>
        <w:footnoteReference w:id="14"/>
      </w:r>
    </w:p>
    <w:p w:rsidR="00863C7A" w:rsidRDefault="00863C7A" w:rsidP="00863C7A">
      <w:pPr>
        <w:spacing w:after="120" w:line="480" w:lineRule="auto"/>
        <w:jc w:val="both"/>
        <w:rPr>
          <w:rFonts w:cs="David"/>
          <w:sz w:val="24"/>
          <w:szCs w:val="24"/>
          <w:rtl/>
        </w:rPr>
      </w:pPr>
      <w:r>
        <w:rPr>
          <w:noProof/>
        </w:rPr>
        <mc:AlternateContent>
          <mc:Choice Requires="wps">
            <w:drawing>
              <wp:inline distT="0" distB="0" distL="0" distR="0">
                <wp:extent cx="9525" cy="9525"/>
                <wp:effectExtent l="0" t="0" r="0" b="0"/>
                <wp:docPr id="5" name="מלבן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E2AC8" id="מלבן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" filled="f" stroked="f">
                <o:lock v:ext="edit" aspectratio="t"/>
                <w10:wrap anchorx="page"/>
                <w10:anchorlock/>
              </v:rect>
            </w:pict>
          </mc:Fallback>
        </mc:AlternateContent>
      </w:r>
      <w:r w:rsidRPr="00A83915">
        <w:rPr>
          <w:rFonts w:cs="David"/>
          <w:noProof/>
          <w:sz w:val="24"/>
          <w:szCs w:val="24"/>
          <w:rtl/>
        </w:rPr>
        <w:drawing>
          <wp:inline distT="0" distB="0" distL="0" distR="0" wp14:anchorId="79C3D142" wp14:editId="683FDB4B">
            <wp:extent cx="9525" cy="9525"/>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3915">
        <w:rPr>
          <w:rFonts w:cs="David"/>
          <w:noProof/>
          <w:sz w:val="24"/>
          <w:szCs w:val="24"/>
          <w:rtl/>
        </w:rPr>
        <w:drawing>
          <wp:inline distT="0" distB="0" distL="0" distR="0" wp14:anchorId="74CCB212" wp14:editId="6BD856F8">
            <wp:extent cx="9525" cy="9525"/>
            <wp:effectExtent l="0" t="0" r="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3915">
        <w:rPr>
          <w:rFonts w:cs="David"/>
          <w:noProof/>
          <w:sz w:val="24"/>
          <w:szCs w:val="24"/>
          <w:rtl/>
        </w:rPr>
        <w:drawing>
          <wp:inline distT="0" distB="0" distL="0" distR="0" wp14:anchorId="658D60CD" wp14:editId="7BC78A49">
            <wp:extent cx="9525" cy="9525"/>
            <wp:effectExtent l="0" t="0" r="0" b="0"/>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3915">
        <w:rPr>
          <w:rFonts w:cs="David"/>
          <w:noProof/>
          <w:sz w:val="24"/>
          <w:szCs w:val="24"/>
          <w:rtl/>
        </w:rPr>
        <w:drawing>
          <wp:inline distT="0" distB="0" distL="0" distR="0" wp14:anchorId="31110F5A" wp14:editId="7686BAD8">
            <wp:extent cx="9525" cy="9525"/>
            <wp:effectExtent l="0" t="0" r="0"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3915">
        <w:rPr>
          <w:rFonts w:cs="David" w:hint="cs"/>
          <w:sz w:val="24"/>
          <w:szCs w:val="24"/>
          <w:rtl/>
        </w:rPr>
        <w:t>בראשית הקמת המגע, עורכת הדמות עם החייל שבצד ה</w:t>
      </w:r>
      <w:r>
        <w:rPr>
          <w:rFonts w:cs="David" w:hint="cs"/>
          <w:sz w:val="24"/>
          <w:szCs w:val="24"/>
          <w:rtl/>
        </w:rPr>
        <w:t>שני היכרות ראשונית והחלפת פרטים:</w:t>
      </w:r>
      <w:r>
        <w:rPr>
          <w:rStyle w:val="a5"/>
          <w:rFonts w:cs="David"/>
          <w:sz w:val="24"/>
          <w:szCs w:val="24"/>
          <w:rtl/>
        </w:rPr>
        <w:footnoteReference w:id="15"/>
      </w:r>
    </w:p>
    <w:p w:rsidR="00863C7A" w:rsidRPr="00A83915" w:rsidRDefault="00863C7A" w:rsidP="00863C7A">
      <w:pPr>
        <w:spacing w:after="120" w:line="480" w:lineRule="auto"/>
        <w:jc w:val="both"/>
        <w:rPr>
          <w:rFonts w:cs="David"/>
          <w:sz w:val="24"/>
          <w:szCs w:val="24"/>
          <w:rtl/>
        </w:rPr>
      </w:pPr>
      <w:r w:rsidRPr="00907714">
        <w:rPr>
          <w:rFonts w:cs="David"/>
          <w:noProof/>
          <w:sz w:val="24"/>
          <w:szCs w:val="24"/>
          <w:rtl/>
        </w:rPr>
        <w:drawing>
          <wp:anchor distT="0" distB="0" distL="114300" distR="114300" simplePos="0" relativeHeight="251671552" behindDoc="0" locked="0" layoutInCell="1" allowOverlap="1" wp14:anchorId="29BAF7CA" wp14:editId="04C0DC06">
            <wp:simplePos x="0" y="0"/>
            <wp:positionH relativeFrom="column">
              <wp:posOffset>969010</wp:posOffset>
            </wp:positionH>
            <wp:positionV relativeFrom="paragraph">
              <wp:posOffset>266700</wp:posOffset>
            </wp:positionV>
            <wp:extent cx="1514475" cy="2106295"/>
            <wp:effectExtent l="0" t="0" r="9525" b="8255"/>
            <wp:wrapNone/>
            <wp:docPr id="120" name="תמונה 4" descr="F:\מאמרים קורס חדש\שיעור 4\slide12.jpg"/>
            <wp:cNvGraphicFramePr/>
            <a:graphic xmlns:a="http://schemas.openxmlformats.org/drawingml/2006/main">
              <a:graphicData uri="http://schemas.openxmlformats.org/drawingml/2006/picture">
                <pic:pic xmlns:pic="http://schemas.openxmlformats.org/drawingml/2006/picture">
                  <pic:nvPicPr>
                    <pic:cNvPr id="5" name="תמונה 4" descr="F:\מאמרים קורס חדש\שיעור 4\slide12.jpg"/>
                    <pic:cNvPicPr/>
                  </pic:nvPicPr>
                  <pic:blipFill rotWithShape="1">
                    <a:blip r:embed="rId10">
                      <a:extLst>
                        <a:ext uri="{28A0092B-C50C-407E-A947-70E740481C1C}">
                          <a14:useLocalDpi xmlns:a14="http://schemas.microsoft.com/office/drawing/2010/main" val="0"/>
                        </a:ext>
                      </a:extLst>
                    </a:blip>
                    <a:srcRect l="29769" t="28276" r="52669" b="42012"/>
                    <a:stretch/>
                  </pic:blipFill>
                  <pic:spPr bwMode="auto">
                    <a:xfrm>
                      <a:off x="0" y="0"/>
                      <a:ext cx="1514475"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714">
        <w:rPr>
          <w:rFonts w:cs="David"/>
          <w:noProof/>
          <w:sz w:val="24"/>
          <w:szCs w:val="24"/>
          <w:rtl/>
        </w:rPr>
        <w:drawing>
          <wp:anchor distT="0" distB="0" distL="114300" distR="114300" simplePos="0" relativeHeight="251670528" behindDoc="0" locked="0" layoutInCell="1" allowOverlap="1" wp14:anchorId="75C58B46" wp14:editId="367CE601">
            <wp:simplePos x="0" y="0"/>
            <wp:positionH relativeFrom="column">
              <wp:posOffset>2731135</wp:posOffset>
            </wp:positionH>
            <wp:positionV relativeFrom="paragraph">
              <wp:posOffset>247650</wp:posOffset>
            </wp:positionV>
            <wp:extent cx="1562100" cy="2095500"/>
            <wp:effectExtent l="0" t="0" r="0" b="0"/>
            <wp:wrapNone/>
            <wp:docPr id="119" name="תמונה 3" descr="F:\מאמרים קורס חדש\שיעור 4\slide12.jpg"/>
            <wp:cNvGraphicFramePr/>
            <a:graphic xmlns:a="http://schemas.openxmlformats.org/drawingml/2006/main">
              <a:graphicData uri="http://schemas.openxmlformats.org/drawingml/2006/picture">
                <pic:pic xmlns:pic="http://schemas.openxmlformats.org/drawingml/2006/picture">
                  <pic:nvPicPr>
                    <pic:cNvPr id="4" name="תמונה 3" descr="F:\מאמרים קורס חדש\שיעור 4\slide12.jpg"/>
                    <pic:cNvPicPr/>
                  </pic:nvPicPr>
                  <pic:blipFill rotWithShape="1">
                    <a:blip r:embed="rId10">
                      <a:extLst>
                        <a:ext uri="{28A0092B-C50C-407E-A947-70E740481C1C}">
                          <a14:useLocalDpi xmlns:a14="http://schemas.microsoft.com/office/drawing/2010/main" val="0"/>
                        </a:ext>
                      </a:extLst>
                    </a:blip>
                    <a:srcRect l="3959" t="28275" r="77931" b="42157"/>
                    <a:stretch/>
                  </pic:blipFill>
                  <pic:spPr bwMode="auto">
                    <a:xfrm>
                      <a:off x="0" y="0"/>
                      <a:ext cx="156210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rtl/>
        </w:rPr>
      </w:pPr>
      <w:r w:rsidRPr="00A83915">
        <w:rPr>
          <w:rFonts w:ascii="David" w:hAnsi="David" w:cs="David" w:hint="cs"/>
          <w:sz w:val="24"/>
          <w:szCs w:val="24"/>
          <w:rtl/>
        </w:rPr>
        <w:t>הדמות משיגה מידע מהחייל באשר למיקום יחידתו והפעילות שיחידתו עורכת בגזרה. ניתן לראות את החיזוקים שהדמות שולחת לחייל ואת התמונה הנשלחת, של בחורה אטרקטיבית, בכדי לחזק את האמינות ולפתות את החייל להמשיך בקשר:</w:t>
      </w:r>
    </w:p>
    <w:p w:rsidR="00863C7A" w:rsidRPr="00A83915" w:rsidRDefault="00863C7A" w:rsidP="00863C7A">
      <w:pPr>
        <w:spacing w:after="120" w:line="480" w:lineRule="auto"/>
        <w:jc w:val="both"/>
        <w:rPr>
          <w:rFonts w:ascii="David" w:hAnsi="David" w:cs="David"/>
          <w:sz w:val="24"/>
          <w:szCs w:val="24"/>
          <w:u w:val="single"/>
          <w:rtl/>
        </w:rPr>
      </w:pPr>
      <w:r w:rsidRPr="00907714">
        <w:rPr>
          <w:rFonts w:ascii="David" w:hAnsi="David" w:cs="David"/>
          <w:noProof/>
          <w:sz w:val="24"/>
          <w:szCs w:val="24"/>
          <w:u w:val="single"/>
          <w:rtl/>
        </w:rPr>
        <w:drawing>
          <wp:anchor distT="0" distB="0" distL="114300" distR="114300" simplePos="0" relativeHeight="251673600" behindDoc="0" locked="0" layoutInCell="1" allowOverlap="1" wp14:anchorId="70908BA7" wp14:editId="744A76F5">
            <wp:simplePos x="0" y="0"/>
            <wp:positionH relativeFrom="column">
              <wp:posOffset>1162685</wp:posOffset>
            </wp:positionH>
            <wp:positionV relativeFrom="paragraph">
              <wp:posOffset>280035</wp:posOffset>
            </wp:positionV>
            <wp:extent cx="1577975" cy="2148205"/>
            <wp:effectExtent l="0" t="0" r="3175" b="4445"/>
            <wp:wrapSquare wrapText="bothSides"/>
            <wp:docPr id="122" name="תמונה 6" descr="F:\מאמרים קורס חדש\שיעור 4\slide12.jpg"/>
            <wp:cNvGraphicFramePr/>
            <a:graphic xmlns:a="http://schemas.openxmlformats.org/drawingml/2006/main">
              <a:graphicData uri="http://schemas.openxmlformats.org/drawingml/2006/picture">
                <pic:pic xmlns:pic="http://schemas.openxmlformats.org/drawingml/2006/picture">
                  <pic:nvPicPr>
                    <pic:cNvPr id="7" name="תמונה 6" descr="F:\מאמרים קורס חדש\שיעור 4\slide12.jpg"/>
                    <pic:cNvPicPr/>
                  </pic:nvPicPr>
                  <pic:blipFill rotWithShape="1">
                    <a:blip r:embed="rId10">
                      <a:extLst>
                        <a:ext uri="{28A0092B-C50C-407E-A947-70E740481C1C}">
                          <a14:useLocalDpi xmlns:a14="http://schemas.microsoft.com/office/drawing/2010/main" val="0"/>
                        </a:ext>
                      </a:extLst>
                    </a:blip>
                    <a:srcRect l="79890" t="28046" r="2031" b="41781"/>
                    <a:stretch/>
                  </pic:blipFill>
                  <pic:spPr bwMode="auto">
                    <a:xfrm>
                      <a:off x="0" y="0"/>
                      <a:ext cx="1577975" cy="214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714">
        <w:rPr>
          <w:rFonts w:ascii="David" w:hAnsi="David" w:cs="David"/>
          <w:noProof/>
          <w:sz w:val="24"/>
          <w:szCs w:val="24"/>
          <w:u w:val="single"/>
          <w:rtl/>
        </w:rPr>
        <w:drawing>
          <wp:anchor distT="0" distB="0" distL="114300" distR="114300" simplePos="0" relativeHeight="251672576" behindDoc="0" locked="0" layoutInCell="1" allowOverlap="1" wp14:anchorId="67C2876B" wp14:editId="2CD1FBCC">
            <wp:simplePos x="0" y="0"/>
            <wp:positionH relativeFrom="column">
              <wp:posOffset>3107690</wp:posOffset>
            </wp:positionH>
            <wp:positionV relativeFrom="paragraph">
              <wp:posOffset>328295</wp:posOffset>
            </wp:positionV>
            <wp:extent cx="1490345" cy="2076450"/>
            <wp:effectExtent l="0" t="0" r="0" b="0"/>
            <wp:wrapSquare wrapText="bothSides"/>
            <wp:docPr id="121" name="תמונה 5" descr="F:\מאמרים קורס חדש\שיעור 4\slide12.jpg"/>
            <wp:cNvGraphicFramePr/>
            <a:graphic xmlns:a="http://schemas.openxmlformats.org/drawingml/2006/main">
              <a:graphicData uri="http://schemas.openxmlformats.org/drawingml/2006/picture">
                <pic:pic xmlns:pic="http://schemas.openxmlformats.org/drawingml/2006/picture">
                  <pic:nvPicPr>
                    <pic:cNvPr id="6" name="תמונה 5" descr="F:\מאמרים קורס חדש\שיעור 4\slide12.jpg"/>
                    <pic:cNvPicPr/>
                  </pic:nvPicPr>
                  <pic:blipFill rotWithShape="1">
                    <a:blip r:embed="rId10">
                      <a:extLst>
                        <a:ext uri="{28A0092B-C50C-407E-A947-70E740481C1C}">
                          <a14:useLocalDpi xmlns:a14="http://schemas.microsoft.com/office/drawing/2010/main" val="0"/>
                        </a:ext>
                      </a:extLst>
                    </a:blip>
                    <a:srcRect l="55721" t="28449" r="26483" b="42299"/>
                    <a:stretch/>
                  </pic:blipFill>
                  <pic:spPr bwMode="auto">
                    <a:xfrm>
                      <a:off x="0" y="0"/>
                      <a:ext cx="149034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Default="00863C7A" w:rsidP="00863C7A">
      <w:pPr>
        <w:spacing w:after="120" w:line="480" w:lineRule="auto"/>
        <w:rPr>
          <w:rFonts w:ascii="David" w:hAnsi="David" w:cs="David"/>
          <w:sz w:val="24"/>
          <w:szCs w:val="24"/>
        </w:rPr>
      </w:pPr>
    </w:p>
    <w:p w:rsidR="00863C7A" w:rsidRDefault="00863C7A" w:rsidP="00863C7A">
      <w:pPr>
        <w:spacing w:after="120" w:line="480" w:lineRule="auto"/>
        <w:rPr>
          <w:rFonts w:ascii="David" w:hAnsi="David" w:cs="David"/>
          <w:sz w:val="24"/>
          <w:szCs w:val="24"/>
        </w:rPr>
      </w:pPr>
    </w:p>
    <w:p w:rsidR="00863C7A" w:rsidRPr="00A83915" w:rsidRDefault="00863C7A" w:rsidP="00863C7A">
      <w:pPr>
        <w:spacing w:after="120" w:line="480" w:lineRule="auto"/>
        <w:rPr>
          <w:rFonts w:ascii="David" w:hAnsi="David" w:cs="David"/>
          <w:sz w:val="24"/>
          <w:szCs w:val="24"/>
          <w:rtl/>
        </w:rPr>
      </w:pPr>
      <w:r w:rsidRPr="00A83915">
        <w:rPr>
          <w:rFonts w:ascii="David" w:hAnsi="David" w:cs="David" w:hint="cs"/>
          <w:sz w:val="24"/>
          <w:szCs w:val="24"/>
          <w:rtl/>
        </w:rPr>
        <w:lastRenderedPageBreak/>
        <w:t>לאחר חיזוק סיפור הכיסוי, מבקשת הדמות של חמאס מהחייל להוריד את האפליקציה המאפשרת לחמאס נגישות אל המכשיר:</w:t>
      </w:r>
    </w:p>
    <w:p w:rsidR="00863C7A" w:rsidRPr="00A83915" w:rsidRDefault="00863C7A" w:rsidP="00863C7A">
      <w:pPr>
        <w:spacing w:after="120" w:line="480" w:lineRule="auto"/>
        <w:rPr>
          <w:rFonts w:ascii="David" w:hAnsi="David" w:cs="David"/>
          <w:sz w:val="24"/>
          <w:szCs w:val="24"/>
          <w:rtl/>
        </w:rPr>
      </w:pPr>
      <w:r w:rsidRPr="00907714">
        <w:rPr>
          <w:rFonts w:ascii="David" w:hAnsi="David" w:cs="David"/>
          <w:noProof/>
          <w:sz w:val="24"/>
          <w:szCs w:val="24"/>
          <w:u w:val="single"/>
          <w:rtl/>
        </w:rPr>
        <w:drawing>
          <wp:anchor distT="0" distB="0" distL="114300" distR="114300" simplePos="0" relativeHeight="251676672" behindDoc="1" locked="0" layoutInCell="1" allowOverlap="1" wp14:anchorId="0EB5987B" wp14:editId="67A75237">
            <wp:simplePos x="0" y="0"/>
            <wp:positionH relativeFrom="column">
              <wp:posOffset>1459865</wp:posOffset>
            </wp:positionH>
            <wp:positionV relativeFrom="paragraph">
              <wp:posOffset>170815</wp:posOffset>
            </wp:positionV>
            <wp:extent cx="1787525" cy="1027430"/>
            <wp:effectExtent l="0" t="0" r="3175" b="1270"/>
            <wp:wrapNone/>
            <wp:docPr id="125" name="תמונה 125" descr="F:\מאמרים קורס חדש\שיעור 4\אפליקצי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מאמרים קורס חדש\שיעור 4\אפליקציות.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057" t="31533" r="3259" b="42210"/>
                    <a:stretch/>
                  </pic:blipFill>
                  <pic:spPr bwMode="auto">
                    <a:xfrm>
                      <a:off x="0" y="0"/>
                      <a:ext cx="1787525" cy="102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714">
        <w:rPr>
          <w:rFonts w:ascii="David" w:hAnsi="David" w:cs="David"/>
          <w:noProof/>
          <w:sz w:val="24"/>
          <w:szCs w:val="24"/>
          <w:u w:val="single"/>
          <w:rtl/>
        </w:rPr>
        <w:drawing>
          <wp:anchor distT="0" distB="0" distL="114300" distR="114300" simplePos="0" relativeHeight="251674624" behindDoc="0" locked="0" layoutInCell="1" allowOverlap="1" wp14:anchorId="1909F647" wp14:editId="2E39C3A8">
            <wp:simplePos x="0" y="0"/>
            <wp:positionH relativeFrom="margin">
              <wp:align>right</wp:align>
            </wp:positionH>
            <wp:positionV relativeFrom="paragraph">
              <wp:posOffset>177800</wp:posOffset>
            </wp:positionV>
            <wp:extent cx="1558925" cy="2187575"/>
            <wp:effectExtent l="0" t="0" r="3175" b="3175"/>
            <wp:wrapNone/>
            <wp:docPr id="123" name="תמונה 7" descr="F:\מאמרים קורס חדש\שיעור 4\slide12.jpg"/>
            <wp:cNvGraphicFramePr/>
            <a:graphic xmlns:a="http://schemas.openxmlformats.org/drawingml/2006/main">
              <a:graphicData uri="http://schemas.openxmlformats.org/drawingml/2006/picture">
                <pic:pic xmlns:pic="http://schemas.openxmlformats.org/drawingml/2006/picture">
                  <pic:nvPicPr>
                    <pic:cNvPr id="8" name="תמונה 7" descr="F:\מאמרים קורס חדש\שיעור 4\slide12.jpg"/>
                    <pic:cNvPicPr/>
                  </pic:nvPicPr>
                  <pic:blipFill rotWithShape="1">
                    <a:blip r:embed="rId10">
                      <a:extLst>
                        <a:ext uri="{28A0092B-C50C-407E-A947-70E740481C1C}">
                          <a14:useLocalDpi xmlns:a14="http://schemas.microsoft.com/office/drawing/2010/main" val="0"/>
                        </a:ext>
                      </a:extLst>
                    </a:blip>
                    <a:srcRect l="30053" t="59256" r="51867" b="9880"/>
                    <a:stretch/>
                  </pic:blipFill>
                  <pic:spPr bwMode="auto">
                    <a:xfrm>
                      <a:off x="0" y="0"/>
                      <a:ext cx="1558925" cy="2187575"/>
                    </a:xfrm>
                    <a:prstGeom prst="rect">
                      <a:avLst/>
                    </a:prstGeom>
                    <a:noFill/>
                    <a:ln>
                      <a:noFill/>
                    </a:ln>
                    <a:extLst>
                      <a:ext uri="{53640926-AAD7-44D8-BBD7-CCE9431645EC}">
                        <a14:shadowObscured xmlns:a14="http://schemas.microsoft.com/office/drawing/2010/main"/>
                      </a:ext>
                    </a:extLst>
                  </pic:spPr>
                </pic:pic>
              </a:graphicData>
            </a:graphic>
          </wp:anchor>
        </w:drawing>
      </w:r>
      <w:r w:rsidRPr="00907714">
        <w:rPr>
          <w:rFonts w:ascii="David" w:hAnsi="David" w:cs="David"/>
          <w:noProof/>
          <w:sz w:val="24"/>
          <w:szCs w:val="24"/>
          <w:u w:val="single"/>
          <w:rtl/>
        </w:rPr>
        <w:drawing>
          <wp:anchor distT="0" distB="0" distL="114300" distR="114300" simplePos="0" relativeHeight="251675648" behindDoc="1" locked="0" layoutInCell="1" allowOverlap="1" wp14:anchorId="7913D0E8" wp14:editId="08423C10">
            <wp:simplePos x="0" y="0"/>
            <wp:positionH relativeFrom="column">
              <wp:posOffset>1378585</wp:posOffset>
            </wp:positionH>
            <wp:positionV relativeFrom="paragraph">
              <wp:posOffset>1406525</wp:posOffset>
            </wp:positionV>
            <wp:extent cx="1971675" cy="1056005"/>
            <wp:effectExtent l="0" t="0" r="9525" b="0"/>
            <wp:wrapNone/>
            <wp:docPr id="124" name="תמונה 124" descr="F:\מאמרים קורס חדש\שיעור 4\אפליקצי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מאמרים קורס חדש\שיעור 4\אפליקציות.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 t="30803" r="49430" b="42210"/>
                    <a:stretch/>
                  </pic:blipFill>
                  <pic:spPr bwMode="auto">
                    <a:xfrm>
                      <a:off x="0" y="0"/>
                      <a:ext cx="1971675" cy="105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C7A" w:rsidRPr="00A83915" w:rsidRDefault="00863C7A" w:rsidP="00863C7A">
      <w:pPr>
        <w:spacing w:after="120" w:line="480" w:lineRule="auto"/>
        <w:jc w:val="both"/>
        <w:rPr>
          <w:rFonts w:ascii="David" w:hAnsi="David" w:cs="David"/>
          <w:sz w:val="24"/>
          <w:szCs w:val="24"/>
          <w:u w:val="single"/>
          <w:rtl/>
        </w:rPr>
      </w:pPr>
      <w:r w:rsidRPr="00A83915">
        <w:rPr>
          <w:rFonts w:ascii="David" w:hAnsi="David" w:cs="David"/>
          <w:b/>
          <w:bCs/>
          <w:noProof/>
          <w:sz w:val="24"/>
          <w:szCs w:val="24"/>
          <w:rtl/>
        </w:rPr>
        <mc:AlternateContent>
          <mc:Choice Requires="wps">
            <w:drawing>
              <wp:anchor distT="0" distB="0" distL="114300" distR="114300" simplePos="0" relativeHeight="251663360" behindDoc="0" locked="0" layoutInCell="1" allowOverlap="1" wp14:anchorId="7006D4F4" wp14:editId="512475BF">
                <wp:simplePos x="0" y="0"/>
                <wp:positionH relativeFrom="margin">
                  <wp:posOffset>-190500</wp:posOffset>
                </wp:positionH>
                <wp:positionV relativeFrom="paragraph">
                  <wp:posOffset>231140</wp:posOffset>
                </wp:positionV>
                <wp:extent cx="1352550" cy="1371600"/>
                <wp:effectExtent l="0" t="0" r="0" b="0"/>
                <wp:wrapNone/>
                <wp:docPr id="66" name="תיבת טקסט 66"/>
                <wp:cNvGraphicFramePr/>
                <a:graphic xmlns:a="http://schemas.openxmlformats.org/drawingml/2006/main">
                  <a:graphicData uri="http://schemas.microsoft.com/office/word/2010/wordprocessingShape">
                    <wps:wsp>
                      <wps:cNvSpPr txBox="1"/>
                      <wps:spPr>
                        <a:xfrm>
                          <a:off x="0" y="0"/>
                          <a:ext cx="135255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C7A" w:rsidRDefault="00863C7A" w:rsidP="00863C7A">
                            <w:pPr>
                              <w:jc w:val="center"/>
                              <w:rPr>
                                <w:rFonts w:cs="David"/>
                                <w:rtl/>
                              </w:rPr>
                            </w:pPr>
                            <w:r>
                              <w:rPr>
                                <w:rFonts w:cs="David" w:hint="cs"/>
                                <w:rtl/>
                              </w:rPr>
                              <w:t xml:space="preserve">מימין: המשך ההתכתבות. </w:t>
                            </w:r>
                          </w:p>
                          <w:p w:rsidR="00863C7A" w:rsidRPr="00400313" w:rsidRDefault="00863C7A" w:rsidP="00863C7A">
                            <w:pPr>
                              <w:jc w:val="center"/>
                              <w:rPr>
                                <w:rFonts w:cs="David"/>
                                <w:rtl/>
                              </w:rPr>
                            </w:pPr>
                            <w:r>
                              <w:rPr>
                                <w:rFonts w:cs="David" w:hint="cs"/>
                                <w:rtl/>
                              </w:rPr>
                              <w:t>משמאל: האפליקציות בהן השתמש חמאס במהלך מבצע התקיפה (מקור: אתר צה"ל)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D4F4" id="תיבת טקסט 66" o:spid="_x0000_s1028" type="#_x0000_t202" style="position:absolute;left:0;text-align:left;margin-left:-15pt;margin-top:18.2pt;width:106.5pt;height:1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" fillcolor="white [3201]" stroked="f" strokeweight=".5pt">
                <v:textbox>
                  <w:txbxContent>
                    <w:p w:rsidR="00863C7A" w:rsidRDefault="00863C7A" w:rsidP="00863C7A">
                      <w:pPr>
                        <w:jc w:val="center"/>
                        <w:rPr>
                          <w:rFonts w:cs="David"/>
                          <w:rtl/>
                        </w:rPr>
                      </w:pPr>
                      <w:r>
                        <w:rPr>
                          <w:rFonts w:cs="David" w:hint="cs"/>
                          <w:rtl/>
                        </w:rPr>
                        <w:t xml:space="preserve">מימין: המשך ההתכתבות. </w:t>
                      </w:r>
                    </w:p>
                    <w:p w:rsidR="00863C7A" w:rsidRPr="00400313" w:rsidRDefault="00863C7A" w:rsidP="00863C7A">
                      <w:pPr>
                        <w:jc w:val="center"/>
                        <w:rPr>
                          <w:rFonts w:cs="David"/>
                          <w:rtl/>
                        </w:rPr>
                      </w:pPr>
                      <w:r>
                        <w:rPr>
                          <w:rFonts w:cs="David" w:hint="cs"/>
                          <w:rtl/>
                        </w:rPr>
                        <w:t>משמאל: האפליקציות בהן השתמש חמאס במהלך מבצע התקיפה (מקור: אתר צה"ל)</w:t>
                      </w:r>
                    </w:p>
                  </w:txbxContent>
                </v:textbox>
                <w10:wrap anchorx="margin"/>
              </v:shape>
            </w:pict>
          </mc:Fallback>
        </mc:AlternateContent>
      </w: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Pr="00A83915" w:rsidRDefault="00863C7A" w:rsidP="00863C7A">
      <w:pPr>
        <w:spacing w:after="120" w:line="480" w:lineRule="auto"/>
        <w:jc w:val="both"/>
        <w:rPr>
          <w:rFonts w:ascii="David" w:hAnsi="David" w:cs="David"/>
          <w:sz w:val="24"/>
          <w:szCs w:val="24"/>
          <w:u w:val="single"/>
          <w:rtl/>
        </w:rPr>
      </w:pPr>
    </w:p>
    <w:p w:rsidR="00863C7A" w:rsidRDefault="00863C7A" w:rsidP="00863C7A">
      <w:pPr>
        <w:spacing w:after="120" w:line="480" w:lineRule="auto"/>
        <w:ind w:firstLine="720"/>
        <w:jc w:val="both"/>
        <w:rPr>
          <w:rFonts w:ascii="David" w:hAnsi="David" w:cs="David"/>
          <w:sz w:val="24"/>
          <w:szCs w:val="24"/>
          <w:rtl/>
        </w:rPr>
      </w:pPr>
      <w:r>
        <w:rPr>
          <w:rFonts w:ascii="David" w:hAnsi="David" w:cs="David" w:hint="cs"/>
          <w:sz w:val="24"/>
          <w:szCs w:val="24"/>
          <w:rtl/>
        </w:rPr>
        <w:t xml:space="preserve">על פי מקים היחידה </w:t>
      </w:r>
      <w:proofErr w:type="spellStart"/>
      <w:r>
        <w:rPr>
          <w:rFonts w:ascii="David" w:hAnsi="David" w:cs="David" w:hint="cs"/>
          <w:sz w:val="24"/>
          <w:szCs w:val="24"/>
          <w:rtl/>
        </w:rPr>
        <w:t>צלאחיה</w:t>
      </w:r>
      <w:proofErr w:type="spellEnd"/>
      <w:r>
        <w:rPr>
          <w:rFonts w:ascii="David" w:hAnsi="David" w:cs="David" w:hint="cs"/>
          <w:sz w:val="24"/>
          <w:szCs w:val="24"/>
          <w:rtl/>
        </w:rPr>
        <w:t>, במהלך מבצע צוק איתן היחידה הצליחה ליצור קשר</w:t>
      </w:r>
      <w:r w:rsidR="006B4565">
        <w:rPr>
          <w:rFonts w:ascii="David" w:hAnsi="David" w:cs="David" w:hint="cs"/>
          <w:sz w:val="24"/>
          <w:szCs w:val="24"/>
          <w:rtl/>
        </w:rPr>
        <w:t xml:space="preserve"> אף</w:t>
      </w:r>
      <w:r>
        <w:rPr>
          <w:rFonts w:ascii="David" w:hAnsi="David" w:cs="David" w:hint="cs"/>
          <w:sz w:val="24"/>
          <w:szCs w:val="24"/>
          <w:rtl/>
        </w:rPr>
        <w:t xml:space="preserve"> עם חייל תותחנים על ידי התחזות לדמות פיקטיבית וכך הצליחו לחדור למכשיר הסלולארי שלו ולאתר את מיקומו. לדבריו, נותני המיקום הועברו אל מפקד חטיבת דרום העיר עזה דאז אשר הפעיל את יחידת הרקטות שתחת פיקודו בכדי לירות לעבר מיקום זה, פעולה אשר בוצעה בהצלחה לאור אינדיקציה שקיבל הארגון בדבר הודעה ששלח אותו החייל למשפחתו כי הוא נפצע.</w:t>
      </w:r>
      <w:r>
        <w:rPr>
          <w:rStyle w:val="a5"/>
          <w:rFonts w:ascii="David" w:hAnsi="David" w:cs="David"/>
          <w:sz w:val="24"/>
          <w:szCs w:val="24"/>
          <w:rtl/>
        </w:rPr>
        <w:footnoteReference w:id="16"/>
      </w:r>
      <w:r>
        <w:rPr>
          <w:rFonts w:ascii="David" w:hAnsi="David" w:cs="David" w:hint="cs"/>
          <w:sz w:val="24"/>
          <w:szCs w:val="24"/>
          <w:rtl/>
        </w:rPr>
        <w:t xml:space="preserve"> </w:t>
      </w:r>
    </w:p>
    <w:p w:rsidR="00863C7A" w:rsidRDefault="00863C7A" w:rsidP="00863C7A">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בשנת 2016 פעלה חמאס במישור נוסף ברשת </w:t>
      </w:r>
      <w:proofErr w:type="spellStart"/>
      <w:r w:rsidRPr="00A83915">
        <w:rPr>
          <w:rFonts w:ascii="David" w:hAnsi="David" w:cs="David" w:hint="cs"/>
          <w:sz w:val="24"/>
          <w:szCs w:val="24"/>
          <w:rtl/>
        </w:rPr>
        <w:t>פייסבוק</w:t>
      </w:r>
      <w:proofErr w:type="spellEnd"/>
      <w:r w:rsidRPr="00A83915">
        <w:rPr>
          <w:rFonts w:ascii="David" w:hAnsi="David" w:cs="David" w:hint="cs"/>
          <w:sz w:val="24"/>
          <w:szCs w:val="24"/>
          <w:rtl/>
        </w:rPr>
        <w:t xml:space="preserve">; פרופילים של חמאס, בכסות של חיילים (גם במקרה זה, חלקם מבוססים על גניבת זהות של דמויות </w:t>
      </w:r>
      <w:proofErr w:type="spellStart"/>
      <w:r w:rsidRPr="00A83915">
        <w:rPr>
          <w:rFonts w:ascii="David" w:hAnsi="David" w:cs="David" w:hint="cs"/>
          <w:sz w:val="24"/>
          <w:szCs w:val="24"/>
          <w:rtl/>
        </w:rPr>
        <w:t>אמיתיות</w:t>
      </w:r>
      <w:proofErr w:type="spellEnd"/>
      <w:r w:rsidRPr="00A83915">
        <w:rPr>
          <w:rFonts w:ascii="David" w:hAnsi="David" w:cs="David" w:hint="cs"/>
          <w:sz w:val="24"/>
          <w:szCs w:val="24"/>
          <w:rtl/>
        </w:rPr>
        <w:t>) הצליחו ל</w:t>
      </w:r>
      <w:r>
        <w:rPr>
          <w:rFonts w:ascii="David" w:hAnsi="David" w:cs="David" w:hint="cs"/>
          <w:sz w:val="24"/>
          <w:szCs w:val="24"/>
          <w:rtl/>
        </w:rPr>
        <w:t>הי</w:t>
      </w:r>
      <w:r w:rsidRPr="00A83915">
        <w:rPr>
          <w:rFonts w:ascii="David" w:hAnsi="David" w:cs="David" w:hint="cs"/>
          <w:sz w:val="24"/>
          <w:szCs w:val="24"/>
          <w:rtl/>
        </w:rPr>
        <w:t>כנס לקבוצות של יחידות בצה"ל שנפתחו שלא באופן רשמי, רובן של יחידות מילואים. חלקן אף קבוצות סגורות, אשר אנשי חמאס קיבלו אישור להצטרף אליהן. בקבוצות אלו, נחשפו אנשי חמאס לשיח של חברי הקבוצה על אופי היחידות, פעילותן בעבר, בהווה ואף בעתיד. כך, לדוגמה, ביקשו אנשי חמאס לקבל פרטים על אימונים ותרגילים שנערכו או כאלו שייערכו בעתיד, ובחלק מהמקרים אכן שותפו בפרטים אלו.</w:t>
      </w:r>
      <w:r w:rsidRPr="00A83915">
        <w:rPr>
          <w:rStyle w:val="a5"/>
          <w:rFonts w:ascii="David" w:hAnsi="David" w:cs="David"/>
          <w:sz w:val="24"/>
          <w:szCs w:val="24"/>
          <w:rtl/>
        </w:rPr>
        <w:footnoteReference w:id="17"/>
      </w:r>
      <w:r w:rsidRPr="00A83915">
        <w:rPr>
          <w:rFonts w:ascii="David" w:hAnsi="David" w:cs="David" w:hint="cs"/>
          <w:sz w:val="24"/>
          <w:szCs w:val="24"/>
          <w:rtl/>
        </w:rPr>
        <w:t xml:space="preserve"> </w:t>
      </w:r>
    </w:p>
    <w:p w:rsidR="00863C7A" w:rsidRDefault="00863C7A" w:rsidP="00863C7A">
      <w:pPr>
        <w:spacing w:after="120" w:line="480" w:lineRule="auto"/>
        <w:ind w:firstLine="720"/>
        <w:jc w:val="both"/>
        <w:rPr>
          <w:rFonts w:ascii="David" w:hAnsi="David" w:cs="David"/>
          <w:sz w:val="24"/>
          <w:szCs w:val="24"/>
          <w:rtl/>
        </w:rPr>
      </w:pPr>
      <w:r>
        <w:rPr>
          <w:rFonts w:ascii="David" w:hAnsi="David" w:cs="David" w:hint="cs"/>
          <w:sz w:val="24"/>
          <w:szCs w:val="24"/>
          <w:rtl/>
        </w:rPr>
        <w:t xml:space="preserve">נראה כי החדירה לטלפונים של החיילים הצליחה להביא בעת ההיא לנגישות של חמאס להתכתבויות של חיילים ואף לאיתור המיקומים שלהם. מעניין לראות איך, על פי גרסת </w:t>
      </w:r>
      <w:proofErr w:type="spellStart"/>
      <w:r>
        <w:rPr>
          <w:rFonts w:ascii="David" w:hAnsi="David" w:cs="David" w:hint="cs"/>
          <w:sz w:val="24"/>
          <w:szCs w:val="24"/>
          <w:rtl/>
        </w:rPr>
        <w:t>צלאחיה</w:t>
      </w:r>
      <w:proofErr w:type="spellEnd"/>
      <w:r>
        <w:rPr>
          <w:rFonts w:ascii="David" w:hAnsi="David" w:cs="David" w:hint="cs"/>
          <w:sz w:val="24"/>
          <w:szCs w:val="24"/>
          <w:rtl/>
        </w:rPr>
        <w:t xml:space="preserve">, </w:t>
      </w:r>
      <w:proofErr w:type="spellStart"/>
      <w:r>
        <w:rPr>
          <w:rFonts w:ascii="David" w:hAnsi="David" w:cs="David" w:hint="cs"/>
          <w:sz w:val="24"/>
          <w:szCs w:val="24"/>
          <w:rtl/>
        </w:rPr>
        <w:lastRenderedPageBreak/>
        <w:t>איתורים</w:t>
      </w:r>
      <w:proofErr w:type="spellEnd"/>
      <w:r>
        <w:rPr>
          <w:rFonts w:ascii="David" w:hAnsi="David" w:cs="David" w:hint="cs"/>
          <w:sz w:val="24"/>
          <w:szCs w:val="24"/>
          <w:rtl/>
        </w:rPr>
        <w:t xml:space="preserve"> של חיילי צה"ל כתוצאה מהנגישות הזו חוללה מבצע מודיעיני מקיף של הארגון. לדבריו, החל מינואר 2016 הארגון קלט מיקומים של מכשירים סלולאריים של חיילי צה"ל, אשר הוא אף נוקב בשמותיהם, בתוך שטחי רצועת עזה, כמו גם התכתבויות בין משרתי צה"ל המעידים על כך שהם עוסקים בתחום המנהרות וגם התכתבות בנושא בין חייל צה"ל לדמות פיקטיבית של חמאס.</w:t>
      </w:r>
      <w:r>
        <w:rPr>
          <w:rStyle w:val="a5"/>
          <w:rFonts w:ascii="David" w:hAnsi="David" w:cs="David"/>
          <w:sz w:val="24"/>
          <w:szCs w:val="24"/>
          <w:rtl/>
        </w:rPr>
        <w:footnoteReference w:id="18"/>
      </w:r>
      <w:r>
        <w:rPr>
          <w:rFonts w:ascii="David" w:hAnsi="David" w:cs="David" w:hint="cs"/>
          <w:sz w:val="24"/>
          <w:szCs w:val="24"/>
          <w:rtl/>
        </w:rPr>
        <w:t xml:space="preserve">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מיפה נקודות בהם אותרו אנשי צה"ל בתוך שטחי הרצועה והגיעה למסקנה שמדובר במנהרות הנחפרות מתוך שטח ישראל אל תוך רצועת עזה. בהמשך הזמן, נוסף לפעילות בסייבר וההפעלה </w:t>
      </w:r>
      <w:proofErr w:type="spellStart"/>
      <w:r>
        <w:rPr>
          <w:rFonts w:ascii="David" w:hAnsi="David" w:cs="David" w:hint="cs"/>
          <w:sz w:val="24"/>
          <w:szCs w:val="24"/>
          <w:rtl/>
        </w:rPr>
        <w:t>המשוטה</w:t>
      </w:r>
      <w:proofErr w:type="spellEnd"/>
      <w:r>
        <w:rPr>
          <w:rFonts w:ascii="David" w:hAnsi="David" w:cs="David" w:hint="cs"/>
          <w:sz w:val="24"/>
          <w:szCs w:val="24"/>
          <w:rtl/>
        </w:rPr>
        <w:t xml:space="preserve"> </w:t>
      </w:r>
      <w:proofErr w:type="spellStart"/>
      <w:r>
        <w:rPr>
          <w:rFonts w:ascii="David" w:hAnsi="David" w:cs="David" w:hint="cs"/>
          <w:sz w:val="24"/>
          <w:szCs w:val="24"/>
          <w:rtl/>
        </w:rPr>
        <w:t>היומינטית</w:t>
      </w:r>
      <w:proofErr w:type="spellEnd"/>
      <w:r>
        <w:rPr>
          <w:rFonts w:ascii="David" w:hAnsi="David" w:cs="David" w:hint="cs"/>
          <w:sz w:val="24"/>
          <w:szCs w:val="24"/>
          <w:rtl/>
        </w:rPr>
        <w:t xml:space="preserve"> במסגרת התהליך המודיעיני אותו ביצע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גם האיסוף הגלוי, עת הוא ראה בשידורי התקשורת הישראלית כתבות על דיווחים של תושבים הגרים בעוטף רצועת עזה המתלוננים על חפירת מנהרות ותלונות של התושבים על אזלת היד של גורמי הביטחון </w:t>
      </w:r>
      <w:r>
        <w:rPr>
          <w:rFonts w:ascii="David" w:hAnsi="David" w:cs="David"/>
          <w:sz w:val="24"/>
          <w:szCs w:val="24"/>
          <w:rtl/>
        </w:rPr>
        <w:t>–</w:t>
      </w:r>
      <w:r>
        <w:rPr>
          <w:rFonts w:ascii="David" w:hAnsi="David" w:cs="David" w:hint="cs"/>
          <w:sz w:val="24"/>
          <w:szCs w:val="24"/>
          <w:rtl/>
        </w:rPr>
        <w:t xml:space="preserve"> מה שהעיד, לדבריו, שמדובר למעשה בחפירות מטעם ישראל.</w:t>
      </w:r>
      <w:r>
        <w:rPr>
          <w:rStyle w:val="a5"/>
          <w:rFonts w:ascii="David" w:hAnsi="David" w:cs="David"/>
          <w:sz w:val="24"/>
          <w:szCs w:val="24"/>
          <w:rtl/>
        </w:rPr>
        <w:footnoteReference w:id="19"/>
      </w:r>
      <w:r>
        <w:rPr>
          <w:rFonts w:ascii="David" w:hAnsi="David" w:cs="David" w:hint="cs"/>
          <w:sz w:val="24"/>
          <w:szCs w:val="24"/>
          <w:rtl/>
        </w:rPr>
        <w:t xml:space="preserve"> </w:t>
      </w:r>
    </w:p>
    <w:p w:rsidR="00863C7A" w:rsidRDefault="00863C7A" w:rsidP="00863C7A">
      <w:pPr>
        <w:spacing w:after="120" w:line="480" w:lineRule="auto"/>
        <w:ind w:firstLine="720"/>
        <w:jc w:val="both"/>
        <w:rPr>
          <w:rFonts w:ascii="David" w:hAnsi="David" w:cs="David"/>
          <w:sz w:val="24"/>
          <w:szCs w:val="24"/>
          <w:rtl/>
        </w:rPr>
      </w:pPr>
      <w:r>
        <w:rPr>
          <w:rFonts w:ascii="David" w:hAnsi="David" w:cs="David" w:hint="cs"/>
          <w:sz w:val="24"/>
          <w:szCs w:val="24"/>
          <w:rtl/>
        </w:rPr>
        <w:t xml:space="preserve">בשלב זה ביקש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להכניס גם את האיסוף החזותי לתמונה ולבצע גיחת איסוף באמצעות </w:t>
      </w:r>
      <w:proofErr w:type="spellStart"/>
      <w:r>
        <w:rPr>
          <w:rFonts w:ascii="David" w:hAnsi="David" w:cs="David" w:hint="cs"/>
          <w:sz w:val="24"/>
          <w:szCs w:val="24"/>
          <w:rtl/>
        </w:rPr>
        <w:t>כטב"מ</w:t>
      </w:r>
      <w:proofErr w:type="spellEnd"/>
      <w:r>
        <w:rPr>
          <w:rFonts w:ascii="David" w:hAnsi="David" w:cs="David" w:hint="cs"/>
          <w:sz w:val="24"/>
          <w:szCs w:val="24"/>
          <w:rtl/>
        </w:rPr>
        <w:t xml:space="preserve"> בכדי לאתר חפירות אשר יעידו על חפירת מנהרות באיתורי החיילים שהתקבלו מתקיפות הסייבר. לדבריו, הגיחה העלתה כי ישנן חפירות רבות במקום, עם עשרות משאיות שנראות כמי שמובילות חול או בוץ מתוך מבנים יבילים, ראיה נוספת לדעת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לחפירת המנהרות מצד ישראל. במחצית 2017 השיג חמאס מכשיר שיכול לזהות חפירות בקרקע, ככל הנראה באמצעות זיהוי מתכות כמו נחושת. כך, לדברי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נמצא מספר לא מבוטל של מנהרות במקביל להשגת תמונות של המנהרות כתוצאה מהפריצה לטלפונים של החיילים. גם פעילות המודיעין המסכל תרמה למאמץ. על פי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חלק מהמנהרות אותרו על ידי הודאות של  משתפי פעולה עם ישראל שנעצרו על ידי מנגנון ביטחון הפנים של חמאס וסיפרו כיצד התבקשו לקנות אדמות ומבנים, אשר יכולים היו לשמש לטובת פתחי יציאה למנהרות בתוך רצועת עזה. מכל המידע הזה הסיק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כי המנהרות הללו אמורות היו לשרת את צה"ל בפעילות רחבת ההיקף הבאה של ישראל ברצועת עזה. לאחר מכת פתיחה אווירית, המוכרת מהמבצעים הקודמים, צפויים כוחות ישראליים לצאת מהמנהרות הללו בלבוש דומה לזה של אנשי חמאס, בכדי לבלבל את פעילי חמאס, ולתקוף אותם בעומק רצועת עזה.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טוען כי מידע זה הוצג לכל הדרגים הבכירים בחמאס אך ההנהגה נטתה לזלזל במידע כאשר מי שהוביל את הקו המתנגד לתזה הזו של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הוא ראש הזרוע הצבאית, מרואן עיסא.</w:t>
      </w:r>
      <w:r>
        <w:rPr>
          <w:rStyle w:val="a5"/>
          <w:rFonts w:ascii="David" w:hAnsi="David" w:cs="David"/>
          <w:sz w:val="24"/>
          <w:szCs w:val="24"/>
          <w:rtl/>
        </w:rPr>
        <w:footnoteReference w:id="20"/>
      </w:r>
      <w:r>
        <w:rPr>
          <w:rFonts w:ascii="David" w:hAnsi="David" w:cs="David" w:hint="cs"/>
          <w:sz w:val="24"/>
          <w:szCs w:val="24"/>
          <w:rtl/>
        </w:rPr>
        <w:t xml:space="preserve"> </w:t>
      </w:r>
    </w:p>
    <w:p w:rsidR="00863C7A" w:rsidRDefault="00863C7A" w:rsidP="00863C7A">
      <w:pPr>
        <w:spacing w:after="120" w:line="480" w:lineRule="auto"/>
        <w:ind w:firstLine="720"/>
        <w:jc w:val="both"/>
        <w:rPr>
          <w:rFonts w:ascii="David" w:hAnsi="David" w:cs="David"/>
          <w:sz w:val="24"/>
          <w:szCs w:val="24"/>
          <w:rtl/>
        </w:rPr>
      </w:pPr>
      <w:r>
        <w:rPr>
          <w:rFonts w:ascii="David" w:hAnsi="David" w:cs="David" w:hint="cs"/>
          <w:sz w:val="24"/>
          <w:szCs w:val="24"/>
          <w:rtl/>
        </w:rPr>
        <w:lastRenderedPageBreak/>
        <w:t xml:space="preserve">אין הכוונה להכריע, במסגרת זו, האם ניתוחו של </w:t>
      </w:r>
      <w:proofErr w:type="spellStart"/>
      <w:r>
        <w:rPr>
          <w:rFonts w:ascii="David" w:hAnsi="David" w:cs="David" w:hint="cs"/>
          <w:sz w:val="24"/>
          <w:szCs w:val="24"/>
          <w:rtl/>
        </w:rPr>
        <w:t>צלאחיה</w:t>
      </w:r>
      <w:proofErr w:type="spellEnd"/>
      <w:r>
        <w:rPr>
          <w:rFonts w:ascii="David" w:hAnsi="David" w:cs="David" w:hint="cs"/>
          <w:sz w:val="24"/>
          <w:szCs w:val="24"/>
          <w:rtl/>
        </w:rPr>
        <w:t xml:space="preserve"> באשר לאמיתות קיומן של מנהרות משטח ישראל אל תוך רצועת עזה נכון, כמו גם באשר לניתוחו את התכניות הישראליות למערכה הבאה. עם זאת, התהליך המודיעיני שביצע חמאס, על פי עדותו, ממחיש כיצד כניסתה של חמאס לפעילות במרחב הסייבר אפשרה לו נגישות למידע שעד כה היה מעבר ליכולתו. כמו כן, פעילות הסייבר </w:t>
      </w:r>
      <w:proofErr w:type="spellStart"/>
      <w:r>
        <w:rPr>
          <w:rFonts w:ascii="David" w:hAnsi="David" w:cs="David" w:hint="cs"/>
          <w:sz w:val="24"/>
          <w:szCs w:val="24"/>
          <w:rtl/>
        </w:rPr>
        <w:t>הוותה</w:t>
      </w:r>
      <w:proofErr w:type="spellEnd"/>
      <w:r>
        <w:rPr>
          <w:rFonts w:ascii="David" w:hAnsi="David" w:cs="David" w:hint="cs"/>
          <w:sz w:val="24"/>
          <w:szCs w:val="24"/>
          <w:rtl/>
        </w:rPr>
        <w:t xml:space="preserve"> את התשתית להפעלתם של מאמצים מודיעיניים </w:t>
      </w:r>
      <w:proofErr w:type="spellStart"/>
      <w:r>
        <w:rPr>
          <w:rFonts w:ascii="David" w:hAnsi="David" w:cs="David" w:hint="cs"/>
          <w:sz w:val="24"/>
          <w:szCs w:val="24"/>
          <w:rtl/>
        </w:rPr>
        <w:t>נוספית</w:t>
      </w:r>
      <w:proofErr w:type="spellEnd"/>
      <w:r>
        <w:rPr>
          <w:rFonts w:ascii="David" w:hAnsi="David" w:cs="David" w:hint="cs"/>
          <w:sz w:val="24"/>
          <w:szCs w:val="24"/>
          <w:rtl/>
        </w:rPr>
        <w:t xml:space="preserve"> שברשות הארגון, עדות להתקדמות המודיעינית שביצע במהלך השנים.</w:t>
      </w:r>
    </w:p>
    <w:p w:rsidR="00863C7A" w:rsidRPr="00A83915" w:rsidRDefault="00863C7A" w:rsidP="00863C7A">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במהלך שנת 2018 ביצע חמאס גל נוסף של פעילות במרחב הסייבר אל מול חיילי צה"ל. גם כאן, השתמש חמאס בדמויות פיקטיביות ברשתות החברתיות, ופנה לחיילי צה"ל באמצעות </w:t>
      </w:r>
      <w:proofErr w:type="spellStart"/>
      <w:r w:rsidRPr="00A83915">
        <w:rPr>
          <w:rFonts w:ascii="David" w:hAnsi="David" w:cs="David" w:hint="cs"/>
          <w:sz w:val="24"/>
          <w:szCs w:val="24"/>
          <w:rtl/>
        </w:rPr>
        <w:t>הווטסאפ</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הפייסבוק</w:t>
      </w:r>
      <w:proofErr w:type="spellEnd"/>
      <w:r w:rsidRPr="00A83915">
        <w:rPr>
          <w:rFonts w:ascii="David" w:hAnsi="David" w:cs="David" w:hint="cs"/>
          <w:sz w:val="24"/>
          <w:szCs w:val="24"/>
          <w:rtl/>
        </w:rPr>
        <w:t xml:space="preserve"> ורשת </w:t>
      </w:r>
      <w:proofErr w:type="spellStart"/>
      <w:r w:rsidRPr="00A83915">
        <w:rPr>
          <w:rFonts w:ascii="David" w:hAnsi="David" w:cs="David" w:hint="cs"/>
          <w:sz w:val="24"/>
          <w:szCs w:val="24"/>
          <w:rtl/>
        </w:rPr>
        <w:t>האינסטגרם</w:t>
      </w:r>
      <w:proofErr w:type="spellEnd"/>
      <w:r w:rsidRPr="00A83915">
        <w:rPr>
          <w:rFonts w:ascii="David" w:hAnsi="David" w:cs="David" w:hint="cs"/>
          <w:sz w:val="24"/>
          <w:szCs w:val="24"/>
          <w:rtl/>
        </w:rPr>
        <w:t xml:space="preserve">. ניכר, כי גם בפעילות זו חמאס השתמש בפעילות זו בזהויות גנובות של משתמשים </w:t>
      </w:r>
      <w:proofErr w:type="spellStart"/>
      <w:r w:rsidRPr="00A83915">
        <w:rPr>
          <w:rFonts w:ascii="David" w:hAnsi="David" w:cs="David" w:hint="cs"/>
          <w:sz w:val="24"/>
          <w:szCs w:val="24"/>
          <w:rtl/>
        </w:rPr>
        <w:t>אמיתיים</w:t>
      </w:r>
      <w:proofErr w:type="spellEnd"/>
      <w:r w:rsidRPr="00A83915">
        <w:rPr>
          <w:rFonts w:ascii="David" w:hAnsi="David" w:cs="David" w:hint="cs"/>
          <w:sz w:val="24"/>
          <w:szCs w:val="24"/>
          <w:rtl/>
        </w:rPr>
        <w:t xml:space="preserve"> ברשת. המתווה העקרוני העולה מעדותם של הנתקפים, חיילי צה"ל כולם, כלל פניה של איש חמאס אשר הציג עצמו כחייל/ת (תמיד במין השונה מהמין של החייל / ת אליו פנה), וביקש לפתח עם החיילים קשר חברי. תוך כדי השיחה, הפנה איש החמאס את החייל להוריד אפליקציה להמשך ביצוע שיחת צ'ט ולהעברת תמונות מחנות אפליקציות רשמית. להלן </w:t>
      </w:r>
      <w:r>
        <w:rPr>
          <w:rFonts w:ascii="David" w:hAnsi="David" w:cs="David" w:hint="cs"/>
          <w:sz w:val="24"/>
          <w:szCs w:val="24"/>
          <w:rtl/>
        </w:rPr>
        <w:t>יוצגו</w:t>
      </w:r>
      <w:r w:rsidRPr="00A83915">
        <w:rPr>
          <w:rFonts w:ascii="David" w:hAnsi="David" w:cs="David" w:hint="cs"/>
          <w:sz w:val="24"/>
          <w:szCs w:val="24"/>
          <w:rtl/>
        </w:rPr>
        <w:t xml:space="preserve"> מספר סיפורי מקרה המעידים על המתווה כולו.</w:t>
      </w:r>
    </w:p>
    <w:p w:rsidR="00863C7A" w:rsidRPr="00A83915" w:rsidRDefault="00863C7A" w:rsidP="00863C7A">
      <w:pPr>
        <w:spacing w:after="120" w:line="480" w:lineRule="auto"/>
        <w:ind w:firstLine="720"/>
        <w:jc w:val="both"/>
        <w:rPr>
          <w:rFonts w:cs="David"/>
          <w:sz w:val="24"/>
          <w:szCs w:val="24"/>
          <w:rtl/>
        </w:rPr>
      </w:pPr>
      <w:r w:rsidRPr="00A83915">
        <w:rPr>
          <w:rFonts w:ascii="David" w:hAnsi="David" w:cs="David" w:hint="cs"/>
          <w:sz w:val="24"/>
          <w:szCs w:val="24"/>
          <w:rtl/>
        </w:rPr>
        <w:t xml:space="preserve">חיילת המשרתת כתצפיתנית בצה"ל קיבלה הודעה </w:t>
      </w:r>
      <w:proofErr w:type="spellStart"/>
      <w:r w:rsidRPr="00A83915">
        <w:rPr>
          <w:rFonts w:ascii="David" w:hAnsi="David" w:cs="David" w:hint="cs"/>
          <w:sz w:val="24"/>
          <w:szCs w:val="24"/>
          <w:rtl/>
        </w:rPr>
        <w:t>בווטסאפ</w:t>
      </w:r>
      <w:proofErr w:type="spellEnd"/>
      <w:r w:rsidRPr="00A83915">
        <w:rPr>
          <w:rFonts w:ascii="David" w:hAnsi="David" w:cs="David" w:hint="cs"/>
          <w:sz w:val="24"/>
          <w:szCs w:val="24"/>
          <w:rtl/>
        </w:rPr>
        <w:t xml:space="preserve"> ממי שהציג עצמו כחייל בגולני, כאשר בתמונת הפרופיל שלו אכן הוצג חייל עם כומתה של החטיבה. התצפיתנית חשדה בהודעה ושיתפה בעניין את חברותיה לתפקיד</w:t>
      </w:r>
      <w:r>
        <w:rPr>
          <w:rFonts w:ascii="David" w:hAnsi="David" w:cs="David" w:hint="cs"/>
          <w:sz w:val="24"/>
          <w:szCs w:val="24"/>
          <w:rtl/>
        </w:rPr>
        <w:t>.</w:t>
      </w:r>
      <w:r w:rsidRPr="00A83915">
        <w:rPr>
          <w:rFonts w:ascii="David" w:hAnsi="David" w:cs="David" w:hint="cs"/>
          <w:sz w:val="24"/>
          <w:szCs w:val="24"/>
          <w:rtl/>
        </w:rPr>
        <w:t xml:space="preserve"> התברר שאותו "חייל" פנה גם אל חלק מהן ברוח דומה אך בטקסטים מעט שונים, בניסיון ליצור איתן קשר. בשל חשדן של החיילות הקשר לא התפתח למעבר לכך.</w:t>
      </w:r>
      <w:r w:rsidRPr="00A83915">
        <w:rPr>
          <w:rStyle w:val="a5"/>
          <w:rFonts w:ascii="David" w:hAnsi="David" w:cs="David"/>
          <w:sz w:val="24"/>
          <w:szCs w:val="24"/>
          <w:rtl/>
        </w:rPr>
        <w:footnoteReference w:id="21"/>
      </w:r>
      <w:r>
        <w:rPr>
          <w:rFonts w:ascii="David" w:hAnsi="David" w:cs="David" w:hint="cs"/>
          <w:sz w:val="24"/>
          <w:szCs w:val="24"/>
          <w:rtl/>
        </w:rPr>
        <w:t xml:space="preserve"> </w:t>
      </w:r>
      <w:r w:rsidRPr="00A83915">
        <w:rPr>
          <w:rFonts w:ascii="David" w:hAnsi="David" w:cs="David" w:hint="cs"/>
          <w:sz w:val="24"/>
          <w:szCs w:val="24"/>
          <w:rtl/>
        </w:rPr>
        <w:t xml:space="preserve">חייל צה"ל העיד כי בראשית 2018 שלחה לו בחורה בשם </w:t>
      </w:r>
      <w:proofErr w:type="spellStart"/>
      <w:r w:rsidRPr="00A83915">
        <w:rPr>
          <w:rFonts w:ascii="David" w:hAnsi="David" w:cs="David" w:hint="cs"/>
          <w:sz w:val="24"/>
          <w:szCs w:val="24"/>
          <w:rtl/>
        </w:rPr>
        <w:t>לינא</w:t>
      </w:r>
      <w:proofErr w:type="spellEnd"/>
      <w:r w:rsidRPr="00A83915">
        <w:rPr>
          <w:rFonts w:ascii="David" w:hAnsi="David" w:cs="David" w:hint="cs"/>
          <w:sz w:val="24"/>
          <w:szCs w:val="24"/>
          <w:rtl/>
        </w:rPr>
        <w:t xml:space="preserve"> קרמר, דמות פיקטיבית מבית היוצר של חמאס, הודעה </w:t>
      </w:r>
      <w:proofErr w:type="spellStart"/>
      <w:r w:rsidRPr="00A83915">
        <w:rPr>
          <w:rFonts w:ascii="David" w:hAnsi="David" w:cs="David" w:hint="cs"/>
          <w:sz w:val="24"/>
          <w:szCs w:val="24"/>
          <w:rtl/>
        </w:rPr>
        <w:t>בפייסבוק</w:t>
      </w:r>
      <w:proofErr w:type="spellEnd"/>
      <w:r w:rsidRPr="00A83915">
        <w:rPr>
          <w:rFonts w:ascii="David" w:hAnsi="David" w:cs="David" w:hint="cs"/>
          <w:sz w:val="24"/>
          <w:szCs w:val="24"/>
          <w:rtl/>
        </w:rPr>
        <w:t xml:space="preserve"> והשניים החלו לשוחח. לאחר תקופה הם המשיכו את השיחות </w:t>
      </w:r>
      <w:proofErr w:type="spellStart"/>
      <w:r w:rsidRPr="00A83915">
        <w:rPr>
          <w:rFonts w:ascii="David" w:hAnsi="David" w:cs="David" w:hint="cs"/>
          <w:sz w:val="24"/>
          <w:szCs w:val="24"/>
          <w:rtl/>
        </w:rPr>
        <w:t>בווטסאפ</w:t>
      </w:r>
      <w:proofErr w:type="spellEnd"/>
      <w:r w:rsidRPr="00A83915">
        <w:rPr>
          <w:rFonts w:ascii="David" w:hAnsi="David" w:cs="David" w:hint="cs"/>
          <w:sz w:val="24"/>
          <w:szCs w:val="24"/>
          <w:rtl/>
        </w:rPr>
        <w:t xml:space="preserve"> וסמ"ר ר' התבקש על ידי קרמר להוריד אפליקציה בשם </w:t>
      </w:r>
      <w:r w:rsidRPr="00A83915">
        <w:rPr>
          <w:rFonts w:asciiTheme="majorBidi" w:hAnsiTheme="majorBidi" w:cstheme="majorBidi"/>
          <w:sz w:val="24"/>
          <w:szCs w:val="24"/>
        </w:rPr>
        <w:t>Glance Love</w:t>
      </w:r>
      <w:r w:rsidRPr="00A83915">
        <w:rPr>
          <w:rFonts w:cs="David" w:hint="cs"/>
          <w:sz w:val="24"/>
          <w:szCs w:val="24"/>
          <w:rtl/>
        </w:rPr>
        <w:t xml:space="preserve"> מחנות האפליקציות של </w:t>
      </w:r>
      <w:r w:rsidRPr="00A83915">
        <w:rPr>
          <w:rFonts w:asciiTheme="majorBidi" w:hAnsiTheme="majorBidi" w:cstheme="majorBidi"/>
          <w:sz w:val="24"/>
          <w:szCs w:val="24"/>
        </w:rPr>
        <w:t>Google</w:t>
      </w:r>
      <w:r w:rsidRPr="00A83915">
        <w:rPr>
          <w:rFonts w:asciiTheme="majorBidi" w:hAnsiTheme="majorBidi" w:cstheme="majorBidi"/>
          <w:sz w:val="24"/>
          <w:szCs w:val="24"/>
          <w:rtl/>
        </w:rPr>
        <w:t>.</w:t>
      </w:r>
      <w:r w:rsidRPr="00A83915">
        <w:rPr>
          <w:rFonts w:cs="David" w:hint="cs"/>
          <w:sz w:val="24"/>
          <w:szCs w:val="24"/>
          <w:rtl/>
        </w:rPr>
        <w:t xml:space="preserve"> החייל ניסה להוריד את האפליקציה, אך משנתקל בקשיים בפעולה החל לחשוד, קטע את הקשר ודיווח לגורמי הצבא. חייל נוסף העיד כי קיבל הודעה </w:t>
      </w:r>
      <w:proofErr w:type="spellStart"/>
      <w:r w:rsidRPr="00A83915">
        <w:rPr>
          <w:rFonts w:cs="David" w:hint="cs"/>
          <w:sz w:val="24"/>
          <w:szCs w:val="24"/>
          <w:rtl/>
        </w:rPr>
        <w:t>בפייסבוק</w:t>
      </w:r>
      <w:proofErr w:type="spellEnd"/>
      <w:r w:rsidRPr="00A83915">
        <w:rPr>
          <w:rFonts w:cs="David" w:hint="cs"/>
          <w:sz w:val="24"/>
          <w:szCs w:val="24"/>
          <w:rtl/>
        </w:rPr>
        <w:t xml:space="preserve"> מבחורה לא מוכרת, אך היא דמות פיקטיבית של חמאס, והם החלו לשוחח. הוא נשאל על תפקידו בצבא, וגם כאן השיחה עברה </w:t>
      </w:r>
      <w:proofErr w:type="spellStart"/>
      <w:r w:rsidRPr="00A83915">
        <w:rPr>
          <w:rFonts w:cs="David" w:hint="cs"/>
          <w:sz w:val="24"/>
          <w:szCs w:val="24"/>
          <w:rtl/>
        </w:rPr>
        <w:t>לווטסאפ</w:t>
      </w:r>
      <w:proofErr w:type="spellEnd"/>
      <w:r w:rsidRPr="00A83915">
        <w:rPr>
          <w:rFonts w:cs="David" w:hint="cs"/>
          <w:sz w:val="24"/>
          <w:szCs w:val="24"/>
          <w:rtl/>
        </w:rPr>
        <w:t xml:space="preserve">. הבחורה שאלה את החייל האם הוא רוצה שהיא תשלח לו תמונות והוא ענה בחיוב, ואז היא ביקשה ממנו שיוריד אפליקציה מסוימת מחנות </w:t>
      </w:r>
      <w:r w:rsidRPr="00A83915">
        <w:rPr>
          <w:rFonts w:cs="David" w:hint="cs"/>
          <w:sz w:val="24"/>
          <w:szCs w:val="24"/>
          <w:rtl/>
        </w:rPr>
        <w:lastRenderedPageBreak/>
        <w:t xml:space="preserve">האפליקציות של </w:t>
      </w:r>
      <w:r w:rsidRPr="00A83915">
        <w:rPr>
          <w:rFonts w:asciiTheme="majorBidi" w:hAnsiTheme="majorBidi" w:cstheme="majorBidi"/>
          <w:sz w:val="24"/>
          <w:szCs w:val="24"/>
        </w:rPr>
        <w:t>Google</w:t>
      </w:r>
      <w:r w:rsidRPr="00A83915">
        <w:rPr>
          <w:rFonts w:asciiTheme="majorBidi" w:hAnsiTheme="majorBidi" w:cstheme="majorBidi"/>
          <w:sz w:val="24"/>
          <w:szCs w:val="24"/>
          <w:rtl/>
        </w:rPr>
        <w:t xml:space="preserve"> </w:t>
      </w:r>
      <w:r w:rsidRPr="00A83915">
        <w:rPr>
          <w:rFonts w:cs="David" w:hint="cs"/>
          <w:sz w:val="24"/>
          <w:szCs w:val="24"/>
          <w:rtl/>
        </w:rPr>
        <w:t xml:space="preserve">להעברת התמונות. היא אכן העבירה לחייל מספר תמונות אך גם כאן הקשר נקטע באיבו. יש לציין, כי חלק מהחיילים מעידים שהעברית בה השתמשו הדמויות הפיקטיביות לא </w:t>
      </w:r>
      <w:proofErr w:type="spellStart"/>
      <w:r w:rsidRPr="00A83915">
        <w:rPr>
          <w:rFonts w:cs="David" w:hint="cs"/>
          <w:sz w:val="24"/>
          <w:szCs w:val="24"/>
          <w:rtl/>
        </w:rPr>
        <w:t>היתה</w:t>
      </w:r>
      <w:proofErr w:type="spellEnd"/>
      <w:r w:rsidRPr="00A83915">
        <w:rPr>
          <w:rFonts w:cs="David" w:hint="cs"/>
          <w:sz w:val="24"/>
          <w:szCs w:val="24"/>
          <w:rtl/>
        </w:rPr>
        <w:t xml:space="preserve"> מושלמת, דבר שהוסבר על ידי הדמויות בכך שהן עולות חדשות ולכן העברית לא שגורה באופן מלא בפיהן.</w:t>
      </w:r>
      <w:r w:rsidRPr="00A83915">
        <w:rPr>
          <w:rStyle w:val="a5"/>
          <w:rFonts w:cs="David"/>
          <w:sz w:val="24"/>
          <w:szCs w:val="24"/>
          <w:rtl/>
        </w:rPr>
        <w:footnoteReference w:id="22"/>
      </w:r>
    </w:p>
    <w:p w:rsidR="00863C7A" w:rsidRPr="00A83915" w:rsidRDefault="00863C7A" w:rsidP="006B4565">
      <w:pPr>
        <w:spacing w:after="120" w:line="480" w:lineRule="auto"/>
        <w:ind w:firstLine="720"/>
        <w:jc w:val="both"/>
        <w:rPr>
          <w:rFonts w:ascii="David" w:hAnsi="David" w:cs="David"/>
          <w:sz w:val="32"/>
          <w:szCs w:val="32"/>
          <w:rtl/>
        </w:rPr>
      </w:pPr>
      <w:r w:rsidRPr="00A83915">
        <w:rPr>
          <w:rFonts w:ascii="David" w:hAnsi="David" w:cs="David" w:hint="cs"/>
          <w:sz w:val="24"/>
          <w:szCs w:val="24"/>
          <w:rtl/>
        </w:rPr>
        <w:t xml:space="preserve">באשר לאפליקציה, הרי שגם כאן מדובר </w:t>
      </w:r>
      <w:proofErr w:type="spellStart"/>
      <w:r w:rsidRPr="00A83915">
        <w:rPr>
          <w:rFonts w:ascii="David" w:hAnsi="David" w:cs="David" w:hint="cs"/>
          <w:sz w:val="24"/>
          <w:szCs w:val="24"/>
          <w:rtl/>
        </w:rPr>
        <w:t>בפוגען</w:t>
      </w:r>
      <w:proofErr w:type="spellEnd"/>
      <w:r w:rsidRPr="00A83915">
        <w:rPr>
          <w:rFonts w:ascii="David" w:hAnsi="David" w:cs="David" w:hint="cs"/>
          <w:sz w:val="24"/>
          <w:szCs w:val="24"/>
          <w:rtl/>
        </w:rPr>
        <w:t xml:space="preserve"> אותו פיתח חמאס במסווה של אפליקציה לניהול שיחות.</w:t>
      </w:r>
      <w:r w:rsidRPr="00A83915">
        <w:rPr>
          <w:rFonts w:ascii="David" w:hAnsi="David" w:cs="David" w:hint="cs"/>
          <w:sz w:val="32"/>
          <w:szCs w:val="32"/>
          <w:rtl/>
        </w:rPr>
        <w:t xml:space="preserve"> </w:t>
      </w:r>
      <w:r w:rsidRPr="00A83915">
        <w:rPr>
          <w:rFonts w:cs="David" w:hint="cs"/>
          <w:sz w:val="24"/>
          <w:szCs w:val="24"/>
          <w:rtl/>
        </w:rPr>
        <w:t>כמו במקרים דומים, הורדתה של האפליקציה למכשירו של הנתקף מאפשרת לחמאס נגישות מלאה לפלאפון ואפשרות לאסוף מידע מגוון. במקרה זה, מדובר בחשיפה לרשימת אנשי הקשר, הודעות ה-</w:t>
      </w:r>
      <w:r w:rsidRPr="009B6A2F">
        <w:rPr>
          <w:rFonts w:asciiTheme="majorBidi" w:hAnsiTheme="majorBidi" w:cstheme="majorBidi"/>
          <w:sz w:val="24"/>
          <w:szCs w:val="24"/>
        </w:rPr>
        <w:t>SMS</w:t>
      </w:r>
      <w:r w:rsidRPr="00A83915">
        <w:rPr>
          <w:rFonts w:cs="David" w:hint="cs"/>
          <w:sz w:val="24"/>
          <w:szCs w:val="24"/>
          <w:rtl/>
        </w:rPr>
        <w:t>, היסטוריית השיחות, קבצים ותמונות ואף הסרתם, לצד איתור</w:t>
      </w:r>
      <w:r>
        <w:rPr>
          <w:rFonts w:cs="David" w:hint="cs"/>
          <w:sz w:val="24"/>
          <w:szCs w:val="24"/>
          <w:rtl/>
        </w:rPr>
        <w:t xml:space="preserve"> </w:t>
      </w:r>
      <w:r w:rsidRPr="00A83915">
        <w:rPr>
          <w:rFonts w:cs="David" w:hint="cs"/>
          <w:sz w:val="24"/>
          <w:szCs w:val="24"/>
          <w:rtl/>
        </w:rPr>
        <w:t xml:space="preserve">מיקומו של המכשיר. זאת ועוד, האפליקציה אפשרה לתוקף להפוך את המכשיר הנייד למכשיר ריגול ולבצע האזנת נפח לחלל בו שוהה המכשיר וכן לפתוח את המצלמה ולצלם תמונות ביוזמת התוקף. על פי הערכת צה"ל חמאס נכשל בגל תקיפות זה, בעיקר בשל מודעות גבוהה של המשרתים בצבא לאור הקמפיין שלאחר פעילות "קרב ציידים" (כמתואר לעיל) ועל כן חמאס לא הצליח לאסוף מידע ערכי ומשמעותי בפעילות זאת. עם זאת, לא מן הנמנע שרשימות אנשי קשר אליהם הצליח להיחשף שימשו אותו, בין היתר, להרחבת גל התקיפה. </w:t>
      </w:r>
    </w:p>
    <w:p w:rsidR="00863C7A" w:rsidRDefault="00863C7A" w:rsidP="00863C7A">
      <w:pPr>
        <w:spacing w:after="120" w:line="480" w:lineRule="auto"/>
        <w:jc w:val="both"/>
        <w:rPr>
          <w:rFonts w:ascii="David" w:hAnsi="David" w:cs="David"/>
          <w:sz w:val="24"/>
          <w:szCs w:val="24"/>
          <w:rtl/>
        </w:rPr>
      </w:pPr>
      <w:r w:rsidRPr="00907714">
        <w:rPr>
          <w:rFonts w:ascii="David" w:hAnsi="David" w:cs="David" w:hint="cs"/>
          <w:noProof/>
          <w:sz w:val="32"/>
          <w:szCs w:val="32"/>
          <w:rtl/>
        </w:rPr>
        <w:drawing>
          <wp:anchor distT="0" distB="0" distL="114300" distR="114300" simplePos="0" relativeHeight="251678720" behindDoc="1" locked="0" layoutInCell="1" allowOverlap="1" wp14:anchorId="7EC609CF" wp14:editId="0E7339D9">
            <wp:simplePos x="0" y="0"/>
            <wp:positionH relativeFrom="margin">
              <wp:posOffset>3726180</wp:posOffset>
            </wp:positionH>
            <wp:positionV relativeFrom="paragraph">
              <wp:posOffset>0</wp:posOffset>
            </wp:positionV>
            <wp:extent cx="1782445" cy="3171825"/>
            <wp:effectExtent l="0" t="0" r="8255" b="9525"/>
            <wp:wrapNone/>
            <wp:docPr id="130" name="תמונה 130" descr="C:\Users\Owner\Pictures\אתר צהל - לב שבו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אתר צהל - לב שבור.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714">
        <w:rPr>
          <w:rFonts w:ascii="David" w:hAnsi="David" w:cs="David" w:hint="cs"/>
          <w:noProof/>
          <w:sz w:val="32"/>
          <w:szCs w:val="32"/>
          <w:rtl/>
        </w:rPr>
        <w:drawing>
          <wp:anchor distT="0" distB="0" distL="114300" distR="114300" simplePos="0" relativeHeight="251677696" behindDoc="1" locked="0" layoutInCell="1" allowOverlap="1" wp14:anchorId="757EDFD1" wp14:editId="1F5D58A7">
            <wp:simplePos x="0" y="0"/>
            <wp:positionH relativeFrom="margin">
              <wp:posOffset>0</wp:posOffset>
            </wp:positionH>
            <wp:positionV relativeFrom="paragraph">
              <wp:posOffset>273685</wp:posOffset>
            </wp:positionV>
            <wp:extent cx="3274060" cy="1962150"/>
            <wp:effectExtent l="0" t="0" r="2540" b="0"/>
            <wp:wrapNone/>
            <wp:docPr id="129" name="תמונה 129" descr="C:\Users\Owner\Pictures\גוליה-ולירו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גוליה-ולירון-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06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C7A" w:rsidRDefault="00863C7A" w:rsidP="00863C7A">
      <w:pPr>
        <w:spacing w:after="120" w:line="480" w:lineRule="auto"/>
        <w:jc w:val="both"/>
        <w:rPr>
          <w:rFonts w:ascii="David" w:hAnsi="David" w:cs="David"/>
          <w:sz w:val="24"/>
          <w:szCs w:val="24"/>
          <w:rtl/>
        </w:rPr>
      </w:pPr>
    </w:p>
    <w:p w:rsidR="00863C7A" w:rsidRDefault="00863C7A" w:rsidP="00863C7A">
      <w:pPr>
        <w:spacing w:after="120" w:line="480" w:lineRule="auto"/>
        <w:jc w:val="both"/>
        <w:rPr>
          <w:rFonts w:ascii="David" w:hAnsi="David" w:cs="David"/>
          <w:sz w:val="24"/>
          <w:szCs w:val="24"/>
          <w:rtl/>
        </w:rPr>
      </w:pPr>
    </w:p>
    <w:p w:rsidR="00863C7A" w:rsidRDefault="00863C7A" w:rsidP="00863C7A">
      <w:pPr>
        <w:spacing w:after="120" w:line="480" w:lineRule="auto"/>
        <w:jc w:val="both"/>
        <w:rPr>
          <w:rFonts w:ascii="David" w:hAnsi="David" w:cs="David"/>
          <w:sz w:val="24"/>
          <w:szCs w:val="24"/>
          <w:rtl/>
        </w:rPr>
      </w:pPr>
    </w:p>
    <w:p w:rsidR="00863C7A" w:rsidRDefault="00863C7A" w:rsidP="00863C7A">
      <w:pPr>
        <w:spacing w:after="120" w:line="480" w:lineRule="auto"/>
        <w:jc w:val="both"/>
        <w:rPr>
          <w:rFonts w:ascii="David" w:hAnsi="David" w:cs="David"/>
          <w:sz w:val="24"/>
          <w:szCs w:val="24"/>
          <w:rtl/>
        </w:rPr>
      </w:pPr>
    </w:p>
    <w:p w:rsidR="00863C7A" w:rsidRDefault="00863C7A" w:rsidP="00863C7A">
      <w:pPr>
        <w:spacing w:after="120" w:line="480" w:lineRule="auto"/>
        <w:jc w:val="both"/>
        <w:rPr>
          <w:rFonts w:ascii="David" w:hAnsi="David" w:cs="David"/>
          <w:sz w:val="24"/>
          <w:szCs w:val="24"/>
          <w:rtl/>
        </w:rPr>
      </w:pPr>
    </w:p>
    <w:p w:rsidR="00863C7A" w:rsidRDefault="00863C7A" w:rsidP="00863C7A">
      <w:pPr>
        <w:spacing w:after="120" w:line="480" w:lineRule="auto"/>
        <w:jc w:val="both"/>
        <w:rPr>
          <w:rFonts w:ascii="David" w:hAnsi="David" w:cs="David"/>
          <w:sz w:val="24"/>
          <w:szCs w:val="24"/>
          <w:rtl/>
        </w:rPr>
      </w:pPr>
    </w:p>
    <w:p w:rsidR="00863C7A" w:rsidRDefault="00863C7A" w:rsidP="00863C7A">
      <w:pPr>
        <w:spacing w:after="120" w:line="480" w:lineRule="auto"/>
        <w:jc w:val="both"/>
        <w:rPr>
          <w:rFonts w:ascii="David" w:hAnsi="David" w:cs="David"/>
          <w:sz w:val="32"/>
          <w:szCs w:val="32"/>
          <w:rtl/>
        </w:rPr>
      </w:pPr>
      <w:r w:rsidRPr="00A83915">
        <w:rPr>
          <w:rFonts w:ascii="David" w:hAnsi="David" w:cs="David"/>
          <w:b/>
          <w:bCs/>
          <w:noProof/>
          <w:sz w:val="24"/>
          <w:szCs w:val="24"/>
          <w:rtl/>
        </w:rPr>
        <mc:AlternateContent>
          <mc:Choice Requires="wps">
            <w:drawing>
              <wp:anchor distT="0" distB="0" distL="114300" distR="114300" simplePos="0" relativeHeight="251668480" behindDoc="0" locked="0" layoutInCell="1" allowOverlap="1" wp14:anchorId="5B1EBEBB" wp14:editId="4587F163">
                <wp:simplePos x="0" y="0"/>
                <wp:positionH relativeFrom="margin">
                  <wp:align>center</wp:align>
                </wp:positionH>
                <wp:positionV relativeFrom="paragraph">
                  <wp:posOffset>570865</wp:posOffset>
                </wp:positionV>
                <wp:extent cx="5897245" cy="752475"/>
                <wp:effectExtent l="0" t="0" r="8255" b="9525"/>
                <wp:wrapNone/>
                <wp:docPr id="67" name="תיבת טקסט 67"/>
                <wp:cNvGraphicFramePr/>
                <a:graphic xmlns:a="http://schemas.openxmlformats.org/drawingml/2006/main">
                  <a:graphicData uri="http://schemas.microsoft.com/office/word/2010/wordprocessingShape">
                    <wps:wsp>
                      <wps:cNvSpPr txBox="1"/>
                      <wps:spPr>
                        <a:xfrm>
                          <a:off x="0" y="0"/>
                          <a:ext cx="589724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C7A" w:rsidRPr="00400313" w:rsidRDefault="00863C7A" w:rsidP="00863C7A">
                            <w:pPr>
                              <w:jc w:val="center"/>
                              <w:rPr>
                                <w:rFonts w:cs="David"/>
                                <w:rtl/>
                              </w:rPr>
                            </w:pPr>
                            <w:r w:rsidRPr="00400313">
                              <w:rPr>
                                <w:rFonts w:cs="David" w:hint="cs"/>
                                <w:rtl/>
                              </w:rPr>
                              <w:t xml:space="preserve">מימין: </w:t>
                            </w:r>
                            <w:r>
                              <w:rPr>
                                <w:rFonts w:cs="David" w:hint="cs"/>
                                <w:rtl/>
                              </w:rPr>
                              <w:t xml:space="preserve"> דוגמה להתכתבות בין איש חמאס בזהות בדויה עם חייל צה"ל ושידולו להורדת האפליקציה. משמאל: דוגמה לדמויות </w:t>
                            </w:r>
                            <w:proofErr w:type="spellStart"/>
                            <w:r>
                              <w:rPr>
                                <w:rFonts w:cs="David" w:hint="cs"/>
                                <w:rtl/>
                              </w:rPr>
                              <w:t>פקטיביות</w:t>
                            </w:r>
                            <w:proofErr w:type="spellEnd"/>
                            <w:r>
                              <w:rPr>
                                <w:rFonts w:cs="David" w:hint="cs"/>
                                <w:rtl/>
                              </w:rPr>
                              <w:t xml:space="preserve"> של חמאס, לירון גורן וג'וליה שטראק, המבוססות על פרופילים </w:t>
                            </w:r>
                            <w:proofErr w:type="spellStart"/>
                            <w:r>
                              <w:rPr>
                                <w:rFonts w:cs="David" w:hint="cs"/>
                                <w:rtl/>
                              </w:rPr>
                              <w:t>אמיתיים</w:t>
                            </w:r>
                            <w:proofErr w:type="spellEnd"/>
                            <w:r>
                              <w:rPr>
                                <w:rFonts w:cs="David" w:hint="cs"/>
                                <w:rtl/>
                              </w:rPr>
                              <w:t xml:space="preserve"> שפרטיהם נגנבו </w:t>
                            </w:r>
                            <w:r>
                              <w:rPr>
                                <w:rFonts w:cs="David"/>
                                <w:rtl/>
                              </w:rPr>
                              <w:t>–</w:t>
                            </w:r>
                            <w:r>
                              <w:rPr>
                                <w:rFonts w:cs="David" w:hint="cs"/>
                                <w:rtl/>
                              </w:rPr>
                              <w:t xml:space="preserve"> חמאס השתמש בתמונות המעידות על קשר בין הדמויות, בכדי לחזק את אמינותן (תמונות: אתר צה"ל).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BEBB" id="תיבת טקסט 67" o:spid="_x0000_s1029" type="#_x0000_t202" style="position:absolute;left:0;text-align:left;margin-left:0;margin-top:44.95pt;width:464.35pt;height:59.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" fillcolor="white [3201]" stroked="f" strokeweight=".5pt">
                <v:textbox>
                  <w:txbxContent>
                    <w:p w:rsidR="00863C7A" w:rsidRPr="00400313" w:rsidRDefault="00863C7A" w:rsidP="00863C7A">
                      <w:pPr>
                        <w:jc w:val="center"/>
                        <w:rPr>
                          <w:rFonts w:cs="David"/>
                          <w:rtl/>
                        </w:rPr>
                      </w:pPr>
                      <w:r w:rsidRPr="00400313">
                        <w:rPr>
                          <w:rFonts w:cs="David" w:hint="cs"/>
                          <w:rtl/>
                        </w:rPr>
                        <w:t xml:space="preserve">מימין: </w:t>
                      </w:r>
                      <w:r>
                        <w:rPr>
                          <w:rFonts w:cs="David" w:hint="cs"/>
                          <w:rtl/>
                        </w:rPr>
                        <w:t xml:space="preserve"> דוגמה להתכתבות בין איש חמאס בזהות בדויה עם חייל צה"ל ושידולו להורדת האפליקציה. משמאל: דוגמה לדמויות </w:t>
                      </w:r>
                      <w:proofErr w:type="spellStart"/>
                      <w:r>
                        <w:rPr>
                          <w:rFonts w:cs="David" w:hint="cs"/>
                          <w:rtl/>
                        </w:rPr>
                        <w:t>פקטיביות</w:t>
                      </w:r>
                      <w:proofErr w:type="spellEnd"/>
                      <w:r>
                        <w:rPr>
                          <w:rFonts w:cs="David" w:hint="cs"/>
                          <w:rtl/>
                        </w:rPr>
                        <w:t xml:space="preserve"> של חמאס, לירון גורן וג'וליה שטראק, המבוססות על פרופילים </w:t>
                      </w:r>
                      <w:proofErr w:type="spellStart"/>
                      <w:r>
                        <w:rPr>
                          <w:rFonts w:cs="David" w:hint="cs"/>
                          <w:rtl/>
                        </w:rPr>
                        <w:t>אמיתיים</w:t>
                      </w:r>
                      <w:proofErr w:type="spellEnd"/>
                      <w:r>
                        <w:rPr>
                          <w:rFonts w:cs="David" w:hint="cs"/>
                          <w:rtl/>
                        </w:rPr>
                        <w:t xml:space="preserve"> שפרטיהם נגנבו </w:t>
                      </w:r>
                      <w:r>
                        <w:rPr>
                          <w:rFonts w:cs="David"/>
                          <w:rtl/>
                        </w:rPr>
                        <w:t>–</w:t>
                      </w:r>
                      <w:r>
                        <w:rPr>
                          <w:rFonts w:cs="David" w:hint="cs"/>
                          <w:rtl/>
                        </w:rPr>
                        <w:t xml:space="preserve"> חמאס השתמש בתמונות המעידות על קשר בין הדמויות, בכדי לחזק את אמינותן (תמונות: אתר צה"ל).</w:t>
                      </w:r>
                    </w:p>
                  </w:txbxContent>
                </v:textbox>
                <w10:wrap anchorx="margin"/>
              </v:shape>
            </w:pict>
          </mc:Fallback>
        </mc:AlternateContent>
      </w:r>
      <w:r w:rsidRPr="00336F7B">
        <w:rPr>
          <w:rFonts w:ascii="David" w:hAnsi="David" w:cs="David" w:hint="cs"/>
          <w:noProof/>
          <w:sz w:val="32"/>
          <w:szCs w:val="32"/>
          <w:rtl/>
        </w:rPr>
        <w:drawing>
          <wp:anchor distT="0" distB="0" distL="114300" distR="114300" simplePos="0" relativeHeight="251667456" behindDoc="1" locked="0" layoutInCell="1" allowOverlap="1" wp14:anchorId="0B443A8F" wp14:editId="53874063">
            <wp:simplePos x="0" y="0"/>
            <wp:positionH relativeFrom="margin">
              <wp:posOffset>7192010</wp:posOffset>
            </wp:positionH>
            <wp:positionV relativeFrom="paragraph">
              <wp:posOffset>-635</wp:posOffset>
            </wp:positionV>
            <wp:extent cx="1782445" cy="3171825"/>
            <wp:effectExtent l="0" t="0" r="8255" b="9525"/>
            <wp:wrapNone/>
            <wp:docPr id="128" name="תמונה 128" descr="C:\Users\Owner\Pictures\אתר צהל - לב שבו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אתר צהל - לב שבור.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C7A" w:rsidRDefault="00863C7A" w:rsidP="00863C7A">
      <w:pPr>
        <w:spacing w:after="120" w:line="480" w:lineRule="auto"/>
        <w:jc w:val="both"/>
        <w:rPr>
          <w:rFonts w:ascii="David" w:hAnsi="David" w:cs="David"/>
          <w:sz w:val="32"/>
          <w:szCs w:val="32"/>
          <w:rtl/>
        </w:rPr>
      </w:pPr>
    </w:p>
    <w:p w:rsidR="00863C7A" w:rsidRDefault="00863C7A" w:rsidP="00863C7A">
      <w:pPr>
        <w:spacing w:after="120" w:line="480" w:lineRule="auto"/>
        <w:jc w:val="both"/>
        <w:rPr>
          <w:rFonts w:ascii="David" w:hAnsi="David" w:cs="David"/>
          <w:sz w:val="32"/>
          <w:szCs w:val="32"/>
          <w:rtl/>
        </w:rPr>
      </w:pPr>
    </w:p>
    <w:p w:rsidR="00863C7A" w:rsidRPr="00A83915" w:rsidRDefault="00863C7A" w:rsidP="00863C7A">
      <w:pPr>
        <w:spacing w:after="120" w:line="480" w:lineRule="auto"/>
        <w:ind w:firstLine="720"/>
        <w:jc w:val="both"/>
        <w:rPr>
          <w:rFonts w:ascii="David" w:hAnsi="David" w:cs="David"/>
          <w:sz w:val="24"/>
          <w:szCs w:val="24"/>
          <w:rtl/>
        </w:rPr>
      </w:pPr>
      <w:r>
        <w:rPr>
          <w:rFonts w:ascii="David" w:hAnsi="David" w:cs="David" w:hint="cs"/>
          <w:sz w:val="24"/>
          <w:szCs w:val="24"/>
          <w:rtl/>
        </w:rPr>
        <w:t>ב</w:t>
      </w:r>
      <w:r w:rsidRPr="00A83915">
        <w:rPr>
          <w:rFonts w:ascii="David" w:hAnsi="David" w:cs="David" w:hint="cs"/>
          <w:sz w:val="24"/>
          <w:szCs w:val="24"/>
          <w:rtl/>
        </w:rPr>
        <w:t>ינואר 2018 בוצעה תקיפת סייבר שכללה ניסיונות להתחבר למערך התצפיות של צה"ל שפרוס ברחבי יהודה ושומרון. מדובר במערכת שיש לה קישור לרשת האינטרנט האזרחית. מחקירה שבוצעה בצה"ל התברר מעל לכל ספ</w:t>
      </w:r>
      <w:r>
        <w:rPr>
          <w:rFonts w:ascii="David" w:hAnsi="David" w:cs="David" w:hint="cs"/>
          <w:sz w:val="24"/>
          <w:szCs w:val="24"/>
          <w:rtl/>
        </w:rPr>
        <w:t>ק</w:t>
      </w:r>
      <w:r w:rsidRPr="00A83915">
        <w:rPr>
          <w:rFonts w:ascii="David" w:hAnsi="David" w:cs="David" w:hint="cs"/>
          <w:sz w:val="24"/>
          <w:szCs w:val="24"/>
          <w:rtl/>
        </w:rPr>
        <w:t xml:space="preserve"> שמאחורי התקיפה עומדת תשתית סייבר של החמאס. מבדיקת מתווה התקיפה נראה שתוקפי חמאס היו </w:t>
      </w:r>
      <w:proofErr w:type="spellStart"/>
      <w:r w:rsidRPr="00A83915">
        <w:rPr>
          <w:rFonts w:ascii="David" w:hAnsi="David" w:cs="David" w:hint="cs"/>
          <w:sz w:val="24"/>
          <w:szCs w:val="24"/>
          <w:rtl/>
        </w:rPr>
        <w:t>כפסע</w:t>
      </w:r>
      <w:proofErr w:type="spellEnd"/>
      <w:r w:rsidRPr="00A83915">
        <w:rPr>
          <w:rFonts w:ascii="David" w:hAnsi="David" w:cs="David" w:hint="cs"/>
          <w:sz w:val="24"/>
          <w:szCs w:val="24"/>
          <w:rtl/>
        </w:rPr>
        <w:t xml:space="preserve"> מלהצליח לחדור אל הרשת הפנימית של מערך התצפיות, מה שהיה מאפשר להם לדלות מידע על יכולות האיסוף, מיקומי הסנסורים והמידע שאותר על ידי צה"ל באמצעותם כמו גם לשבש את פעילותם.</w:t>
      </w:r>
      <w:r w:rsidRPr="00A83915">
        <w:rPr>
          <w:rStyle w:val="a5"/>
          <w:rFonts w:ascii="David" w:hAnsi="David" w:cs="David"/>
          <w:sz w:val="24"/>
          <w:szCs w:val="24"/>
          <w:rtl/>
        </w:rPr>
        <w:footnoteReference w:id="23"/>
      </w:r>
    </w:p>
    <w:p w:rsidR="00863C7A" w:rsidRPr="00A83915" w:rsidRDefault="00863C7A" w:rsidP="00863C7A">
      <w:pPr>
        <w:spacing w:after="120" w:line="480" w:lineRule="auto"/>
        <w:ind w:firstLine="720"/>
        <w:jc w:val="both"/>
        <w:rPr>
          <w:rFonts w:cs="David"/>
          <w:sz w:val="24"/>
          <w:szCs w:val="24"/>
          <w:rtl/>
        </w:rPr>
      </w:pPr>
      <w:r w:rsidRPr="00A83915">
        <w:rPr>
          <w:rFonts w:ascii="David" w:hAnsi="David" w:cs="David" w:hint="cs"/>
          <w:sz w:val="24"/>
          <w:szCs w:val="24"/>
          <w:rtl/>
        </w:rPr>
        <w:t xml:space="preserve">באוגוסט 2018, בעיצומו של סבב לחימה מול ישראל במסגרתו שיגר חמאס מאות רקטות, ביצע הארגון תקיפת סייבר. במסגרת הפעולה, בנה הארגון אפליקציה הדומה במאפייניה לאפליקציה </w:t>
      </w:r>
      <w:proofErr w:type="spellStart"/>
      <w:r w:rsidRPr="00A83915">
        <w:rPr>
          <w:rFonts w:asciiTheme="majorBidi" w:hAnsiTheme="majorBidi" w:cstheme="majorBidi"/>
          <w:sz w:val="24"/>
          <w:szCs w:val="24"/>
        </w:rPr>
        <w:t>RedAlert</w:t>
      </w:r>
      <w:proofErr w:type="spellEnd"/>
      <w:r w:rsidRPr="00A83915">
        <w:rPr>
          <w:rFonts w:cs="David" w:hint="cs"/>
          <w:sz w:val="24"/>
          <w:szCs w:val="24"/>
          <w:rtl/>
        </w:rPr>
        <w:t xml:space="preserve">, שתפקידה להתריע בזמן אמת על שיגורי רקטות (כחלק ממערך ההתרעה "צבע אדום") והפיץ את התוכנה באמצעות רשתות חברתיות כמו </w:t>
      </w:r>
      <w:proofErr w:type="spellStart"/>
      <w:r w:rsidRPr="00A83915">
        <w:rPr>
          <w:rFonts w:cs="David" w:hint="cs"/>
          <w:sz w:val="24"/>
          <w:szCs w:val="24"/>
          <w:rtl/>
        </w:rPr>
        <w:t>ווטסאפ</w:t>
      </w:r>
      <w:proofErr w:type="spellEnd"/>
      <w:r w:rsidRPr="00A83915">
        <w:rPr>
          <w:rFonts w:cs="David" w:hint="cs"/>
          <w:sz w:val="24"/>
          <w:szCs w:val="24"/>
          <w:rtl/>
        </w:rPr>
        <w:t xml:space="preserve"> וכן פרופילים </w:t>
      </w:r>
      <w:proofErr w:type="spellStart"/>
      <w:r w:rsidRPr="00A83915">
        <w:rPr>
          <w:rFonts w:cs="David" w:hint="cs"/>
          <w:sz w:val="24"/>
          <w:szCs w:val="24"/>
          <w:rtl/>
        </w:rPr>
        <w:t>ובוטנטים</w:t>
      </w:r>
      <w:proofErr w:type="spellEnd"/>
      <w:r>
        <w:rPr>
          <w:rStyle w:val="a5"/>
          <w:rFonts w:cs="David"/>
          <w:sz w:val="24"/>
          <w:szCs w:val="24"/>
          <w:rtl/>
        </w:rPr>
        <w:footnoteReference w:id="24"/>
      </w:r>
      <w:r w:rsidRPr="00A83915">
        <w:rPr>
          <w:rFonts w:cs="David" w:hint="cs"/>
          <w:sz w:val="24"/>
          <w:szCs w:val="24"/>
          <w:rtl/>
        </w:rPr>
        <w:t xml:space="preserve"> מזויפים </w:t>
      </w:r>
      <w:proofErr w:type="spellStart"/>
      <w:r w:rsidRPr="00A83915">
        <w:rPr>
          <w:rFonts w:cs="David" w:hint="cs"/>
          <w:sz w:val="24"/>
          <w:szCs w:val="24"/>
          <w:rtl/>
        </w:rPr>
        <w:t>בפייסבוק</w:t>
      </w:r>
      <w:proofErr w:type="spellEnd"/>
      <w:r w:rsidRPr="00A83915">
        <w:rPr>
          <w:rFonts w:cs="David" w:hint="cs"/>
          <w:sz w:val="24"/>
          <w:szCs w:val="24"/>
          <w:rtl/>
        </w:rPr>
        <w:t xml:space="preserve"> </w:t>
      </w:r>
      <w:proofErr w:type="spellStart"/>
      <w:r w:rsidRPr="00A83915">
        <w:rPr>
          <w:rFonts w:cs="David" w:hint="cs"/>
          <w:sz w:val="24"/>
          <w:szCs w:val="24"/>
          <w:rtl/>
        </w:rPr>
        <w:t>ובטוויטר</w:t>
      </w:r>
      <w:proofErr w:type="spellEnd"/>
      <w:r w:rsidRPr="00A83915">
        <w:rPr>
          <w:rFonts w:cs="David" w:hint="cs"/>
          <w:sz w:val="24"/>
          <w:szCs w:val="24"/>
          <w:rtl/>
        </w:rPr>
        <w:t xml:space="preserve"> שפרסמו קישור לאתר </w:t>
      </w:r>
      <w:r w:rsidRPr="00A83915">
        <w:rPr>
          <w:rFonts w:asciiTheme="majorBidi" w:hAnsiTheme="majorBidi" w:cstheme="majorBidi"/>
          <w:sz w:val="24"/>
          <w:szCs w:val="24"/>
        </w:rPr>
        <w:t>israelalerts.us</w:t>
      </w:r>
      <w:r w:rsidRPr="00A83915">
        <w:rPr>
          <w:rFonts w:cs="David" w:hint="cs"/>
          <w:sz w:val="24"/>
          <w:szCs w:val="24"/>
          <w:rtl/>
        </w:rPr>
        <w:t xml:space="preserve">, ממנו מתבצעת ההורדה. יש לציין, כי האפליקציה אותה פיתחו אנשי חמאס, הנקראת </w:t>
      </w:r>
      <w:proofErr w:type="spellStart"/>
      <w:r w:rsidRPr="00A83915">
        <w:rPr>
          <w:rFonts w:asciiTheme="majorBidi" w:hAnsiTheme="majorBidi" w:cstheme="majorBidi"/>
          <w:sz w:val="24"/>
          <w:szCs w:val="24"/>
        </w:rPr>
        <w:t>IsraelAlert</w:t>
      </w:r>
      <w:proofErr w:type="spellEnd"/>
      <w:r w:rsidRPr="00A83915">
        <w:rPr>
          <w:rFonts w:cs="David" w:hint="cs"/>
          <w:sz w:val="24"/>
          <w:szCs w:val="24"/>
          <w:rtl/>
        </w:rPr>
        <w:t>, מזכירה במראה את האפליקציה המקורית, בכדי להגדיל את אמינותה בעיני המשתמשים ולהביא אותם להוריד את האפליקציה. ניכר, כי חמאס פיתחה את התוכנה כ"מוצר מדף" בכדי להטילו אל המערכה כמאמץ מקביל לירי הרקטי בעת הסלמה, וכשהגיעה שעת הכושר הפיצה את הכלי.</w:t>
      </w:r>
      <w:r w:rsidRPr="00A83915">
        <w:rPr>
          <w:rStyle w:val="a5"/>
          <w:rFonts w:cs="David"/>
          <w:sz w:val="24"/>
          <w:szCs w:val="24"/>
          <w:rtl/>
        </w:rPr>
        <w:footnoteReference w:id="25"/>
      </w:r>
    </w:p>
    <w:p w:rsidR="00863C7A" w:rsidRPr="004509B0" w:rsidRDefault="00863C7A" w:rsidP="00863C7A">
      <w:pPr>
        <w:spacing w:line="480" w:lineRule="auto"/>
        <w:ind w:firstLine="720"/>
        <w:jc w:val="both"/>
        <w:rPr>
          <w:rStyle w:val="Hyperlink"/>
          <w:rFonts w:cs="David"/>
          <w:sz w:val="24"/>
          <w:szCs w:val="24"/>
          <w:rtl/>
        </w:rPr>
      </w:pPr>
      <w:r w:rsidRPr="00A83915">
        <w:rPr>
          <w:rFonts w:cs="David" w:hint="cs"/>
          <w:sz w:val="24"/>
          <w:szCs w:val="24"/>
          <w:rtl/>
        </w:rPr>
        <w:t xml:space="preserve">ניתוח של התוכנה שבוצע על ידי אנשי חברת אבטחת המידע שחשפה את התוכנה מלמד שמרגע שהמשתמש מוריד את התוכנה אל המכשיר שלו ומתקין אותה, היא מאפשרת לחמאס שליטה מלאה במכשיר הנייד של המשתמש ומגוון של אפשרויות </w:t>
      </w:r>
      <w:proofErr w:type="spellStart"/>
      <w:r w:rsidRPr="00A83915">
        <w:rPr>
          <w:rFonts w:cs="David" w:hint="cs"/>
          <w:sz w:val="24"/>
          <w:szCs w:val="24"/>
          <w:rtl/>
        </w:rPr>
        <w:t>ונגישויות</w:t>
      </w:r>
      <w:proofErr w:type="spellEnd"/>
      <w:r w:rsidRPr="00A83915">
        <w:rPr>
          <w:rFonts w:cs="David" w:hint="cs"/>
          <w:sz w:val="24"/>
          <w:szCs w:val="24"/>
          <w:rtl/>
        </w:rPr>
        <w:t xml:space="preserve">: מעקב אחר מיקום המכשיר ותזוזותיו, ביצוע תצלומים והקלטות שמע, יצירת התקשרויות ושליחת הודעות. בנוסף, לאחר שהתוכנה הותקנה, קשה מאד להסיר את הנגישות </w:t>
      </w:r>
      <w:r w:rsidRPr="00A83915">
        <w:rPr>
          <w:rFonts w:cs="David"/>
          <w:sz w:val="24"/>
          <w:szCs w:val="24"/>
          <w:rtl/>
        </w:rPr>
        <w:t>–</w:t>
      </w:r>
      <w:r w:rsidRPr="00A83915">
        <w:rPr>
          <w:rFonts w:cs="David" w:hint="cs"/>
          <w:sz w:val="24"/>
          <w:szCs w:val="24"/>
          <w:rtl/>
        </w:rPr>
        <w:t xml:space="preserve"> גם מחיקת האפליקציה לא מונעת </w:t>
      </w:r>
      <w:r w:rsidRPr="00A83915">
        <w:rPr>
          <w:rFonts w:cs="David" w:hint="cs"/>
          <w:sz w:val="24"/>
          <w:szCs w:val="24"/>
          <w:rtl/>
        </w:rPr>
        <w:lastRenderedPageBreak/>
        <w:t>נגישות של אנשי חמאס אל המכשיר</w:t>
      </w:r>
      <w:r>
        <w:rPr>
          <w:rFonts w:cs="David" w:hint="cs"/>
          <w:sz w:val="24"/>
          <w:szCs w:val="24"/>
          <w:rtl/>
        </w:rPr>
        <w:t xml:space="preserve"> שכן היא אינה מוחקת את הרכיבים הסמויים שהותקנו על המכשיר למטרות ריגול</w:t>
      </w:r>
      <w:r w:rsidRPr="004509B0">
        <w:rPr>
          <w:rFonts w:cs="David" w:hint="cs"/>
          <w:sz w:val="24"/>
          <w:szCs w:val="24"/>
          <w:rtl/>
        </w:rPr>
        <w:t>.</w:t>
      </w:r>
      <w:r w:rsidRPr="004509B0">
        <w:rPr>
          <w:rStyle w:val="a5"/>
          <w:rFonts w:ascii="David" w:hAnsi="David" w:cs="David"/>
          <w:sz w:val="24"/>
          <w:szCs w:val="24"/>
          <w:rtl/>
        </w:rPr>
        <w:footnoteReference w:id="26"/>
      </w:r>
      <w:r w:rsidRPr="004509B0">
        <w:rPr>
          <w:rFonts w:ascii="David" w:hAnsi="David" w:cs="David" w:hint="cs"/>
          <w:sz w:val="24"/>
          <w:szCs w:val="24"/>
          <w:rtl/>
        </w:rPr>
        <w:t xml:space="preserve"> </w:t>
      </w:r>
    </w:p>
    <w:p w:rsidR="00863C7A" w:rsidRPr="00CE2CC7" w:rsidRDefault="00863C7A" w:rsidP="00863C7A">
      <w:pPr>
        <w:spacing w:line="480" w:lineRule="auto"/>
        <w:ind w:firstLine="720"/>
        <w:jc w:val="both"/>
        <w:rPr>
          <w:rFonts w:ascii="David" w:hAnsi="David"/>
          <w:rtl/>
        </w:rPr>
      </w:pPr>
      <w:r w:rsidRPr="004509B0">
        <w:rPr>
          <w:rFonts w:ascii="David" w:hAnsi="David" w:cs="David" w:hint="cs"/>
          <w:sz w:val="24"/>
          <w:szCs w:val="24"/>
          <w:rtl/>
        </w:rPr>
        <w:t xml:space="preserve">במקביל לתקיפה זו, זוהתה בחברת אבטחת המידע תקיפה נוספת אשר מקורה בחמאס. במקרה זה, זייפו אנשי חמאס טופס הצטרפות לשירות </w:t>
      </w:r>
      <w:r w:rsidRPr="00CE2CC7">
        <w:rPr>
          <w:rFonts w:ascii="David" w:hAnsi="David" w:cs="David" w:hint="cs"/>
          <w:sz w:val="24"/>
          <w:szCs w:val="24"/>
          <w:rtl/>
        </w:rPr>
        <w:t xml:space="preserve">סלקום </w:t>
      </w:r>
      <w:r w:rsidRPr="00CE2CC7">
        <w:rPr>
          <w:rFonts w:ascii="David" w:hAnsi="David" w:cs="David" w:hint="cs"/>
          <w:sz w:val="24"/>
          <w:szCs w:val="24"/>
        </w:rPr>
        <w:t>TV</w:t>
      </w:r>
      <w:r w:rsidRPr="00CE2CC7">
        <w:rPr>
          <w:rFonts w:ascii="David" w:hAnsi="David" w:cs="David" w:hint="cs"/>
          <w:sz w:val="24"/>
          <w:szCs w:val="24"/>
          <w:rtl/>
        </w:rPr>
        <w:t xml:space="preserve">, כאשר בעת הורדתו נפתח טופס מזויף ובמקביל לו יורד למחשב </w:t>
      </w:r>
      <w:proofErr w:type="spellStart"/>
      <w:r w:rsidRPr="00CE2CC7">
        <w:rPr>
          <w:rFonts w:ascii="David" w:hAnsi="David" w:cs="David" w:hint="cs"/>
          <w:sz w:val="24"/>
          <w:szCs w:val="24"/>
          <w:rtl/>
        </w:rPr>
        <w:t>פוגען</w:t>
      </w:r>
      <w:proofErr w:type="spellEnd"/>
      <w:r w:rsidRPr="00CE2CC7">
        <w:rPr>
          <w:rFonts w:ascii="David" w:hAnsi="David" w:cs="David" w:hint="cs"/>
          <w:sz w:val="24"/>
          <w:szCs w:val="24"/>
          <w:rtl/>
        </w:rPr>
        <w:t xml:space="preserve"> שמיועד למחשבים וטלפונים חכמים.</w:t>
      </w:r>
      <w:r w:rsidRPr="00CE2CC7">
        <w:rPr>
          <w:rStyle w:val="a5"/>
          <w:rFonts w:cs="David"/>
          <w:sz w:val="24"/>
          <w:szCs w:val="24"/>
          <w:rtl/>
        </w:rPr>
        <w:footnoteReference w:id="27"/>
      </w:r>
      <w:r w:rsidRPr="00CE2CC7">
        <w:rPr>
          <w:rFonts w:ascii="David" w:hAnsi="David" w:hint="cs"/>
          <w:sz w:val="24"/>
          <w:szCs w:val="24"/>
          <w:rtl/>
        </w:rPr>
        <w:t xml:space="preserve"> </w:t>
      </w:r>
      <w:r w:rsidRPr="00CE2CC7">
        <w:rPr>
          <w:rFonts w:ascii="David" w:hAnsi="David" w:cs="David" w:hint="cs"/>
          <w:sz w:val="24"/>
          <w:szCs w:val="24"/>
          <w:rtl/>
        </w:rPr>
        <w:t xml:space="preserve">עוד מהלך שעשה חמאס בעת ההיא הוא פתיחת עמוד </w:t>
      </w:r>
      <w:proofErr w:type="spellStart"/>
      <w:r w:rsidRPr="00CE2CC7">
        <w:rPr>
          <w:rFonts w:ascii="David" w:hAnsi="David" w:cs="David" w:hint="cs"/>
          <w:sz w:val="24"/>
          <w:szCs w:val="24"/>
          <w:rtl/>
        </w:rPr>
        <w:t>פייסבוק</w:t>
      </w:r>
      <w:proofErr w:type="spellEnd"/>
      <w:r w:rsidRPr="00CE2CC7">
        <w:rPr>
          <w:rFonts w:ascii="David" w:hAnsi="David" w:cs="David" w:hint="cs"/>
          <w:sz w:val="24"/>
          <w:szCs w:val="24"/>
          <w:rtl/>
        </w:rPr>
        <w:t xml:space="preserve"> מזויף לאלוף (מיל') טל רוסו, אשר בתקופה זו היה משוחרר מהצבא ובמקביל החל התמודדותו בבחירות לכנסת במסגרת מפלגת "העבודה".</w:t>
      </w:r>
      <w:r w:rsidRPr="00CE2CC7">
        <w:rPr>
          <w:rStyle w:val="a5"/>
          <w:rFonts w:cs="David"/>
          <w:sz w:val="24"/>
          <w:szCs w:val="24"/>
          <w:rtl/>
        </w:rPr>
        <w:footnoteReference w:id="28"/>
      </w:r>
      <w:r w:rsidRPr="00CE2CC7">
        <w:rPr>
          <w:rFonts w:ascii="David" w:hAnsi="David" w:cs="David" w:hint="cs"/>
          <w:sz w:val="24"/>
          <w:szCs w:val="24"/>
          <w:rtl/>
        </w:rPr>
        <w:t xml:space="preserve"> לא ברור איזה שימוש ייעד חמאס לדף </w:t>
      </w:r>
      <w:proofErr w:type="spellStart"/>
      <w:r w:rsidRPr="00CE2CC7">
        <w:rPr>
          <w:rFonts w:ascii="David" w:hAnsi="David" w:cs="David" w:hint="cs"/>
          <w:sz w:val="24"/>
          <w:szCs w:val="24"/>
          <w:rtl/>
        </w:rPr>
        <w:t>הפייסבוק</w:t>
      </w:r>
      <w:proofErr w:type="spellEnd"/>
      <w:r w:rsidRPr="00CE2CC7">
        <w:rPr>
          <w:rFonts w:ascii="David" w:hAnsi="David" w:cs="David" w:hint="cs"/>
          <w:sz w:val="24"/>
          <w:szCs w:val="24"/>
          <w:rtl/>
        </w:rPr>
        <w:t xml:space="preserve"> הזה אך לאור מאפייני פעילותו של הארגון, לא מן הנמנע כי הוא היה עתיד לשמש בפלטפורמה להנדסה חברתית במסגרת פעילות הסייבר של הארגון.</w:t>
      </w:r>
    </w:p>
    <w:p w:rsidR="00863C7A" w:rsidRPr="00A83915" w:rsidRDefault="00863C7A" w:rsidP="00863C7A">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במהלך שנת 2019 ביצע חמאס גל נוסף של תקיפות סייבר כנגד משרתי צה"ל. חלק ממאפייני התקיפה, כפי שיוצגו להלן, היו דומים להתקפות קודמות. גם הפעם, שיטת ההתקפה </w:t>
      </w:r>
      <w:proofErr w:type="spellStart"/>
      <w:r w:rsidRPr="00A83915">
        <w:rPr>
          <w:rFonts w:ascii="Calibri" w:eastAsia="Calibri" w:hAnsi="Calibri" w:cs="David" w:hint="cs"/>
          <w:sz w:val="24"/>
          <w:szCs w:val="24"/>
          <w:rtl/>
        </w:rPr>
        <w:t>היתה</w:t>
      </w:r>
      <w:proofErr w:type="spellEnd"/>
      <w:r w:rsidRPr="00A83915">
        <w:rPr>
          <w:rFonts w:ascii="Calibri" w:eastAsia="Calibri" w:hAnsi="Calibri" w:cs="David" w:hint="cs"/>
          <w:sz w:val="24"/>
          <w:szCs w:val="24"/>
          <w:rtl/>
        </w:rPr>
        <w:t xml:space="preserve"> "</w:t>
      </w:r>
      <w:proofErr w:type="spellStart"/>
      <w:r w:rsidRPr="00A83915">
        <w:rPr>
          <w:rFonts w:ascii="Calibri" w:eastAsia="Calibri" w:hAnsi="Calibri" w:cs="David" w:hint="cs"/>
          <w:sz w:val="24"/>
          <w:szCs w:val="24"/>
          <w:rtl/>
        </w:rPr>
        <w:t>פישינג</w:t>
      </w:r>
      <w:proofErr w:type="spellEnd"/>
      <w:r w:rsidRPr="00A83915">
        <w:rPr>
          <w:rFonts w:ascii="Calibri" w:eastAsia="Calibri" w:hAnsi="Calibri" w:cs="David" w:hint="cs"/>
          <w:sz w:val="24"/>
          <w:szCs w:val="24"/>
          <w:rtl/>
        </w:rPr>
        <w:t>"</w:t>
      </w:r>
      <w:r>
        <w:rPr>
          <w:rStyle w:val="a5"/>
          <w:rFonts w:ascii="Calibri" w:eastAsia="Calibri" w:hAnsi="Calibri" w:cs="David"/>
          <w:sz w:val="24"/>
          <w:szCs w:val="24"/>
          <w:rtl/>
        </w:rPr>
        <w:footnoteReference w:id="29"/>
      </w:r>
      <w:r w:rsidRPr="00A83915">
        <w:rPr>
          <w:rFonts w:ascii="Calibri" w:eastAsia="Calibri" w:hAnsi="Calibri" w:cs="David" w:hint="cs"/>
          <w:sz w:val="24"/>
          <w:szCs w:val="24"/>
          <w:rtl/>
        </w:rPr>
        <w:t xml:space="preserve"> באמצעות דמויות פ</w:t>
      </w:r>
      <w:r>
        <w:rPr>
          <w:rFonts w:ascii="Calibri" w:eastAsia="Calibri" w:hAnsi="Calibri" w:cs="David" w:hint="cs"/>
          <w:sz w:val="24"/>
          <w:szCs w:val="24"/>
          <w:rtl/>
        </w:rPr>
        <w:t>י</w:t>
      </w:r>
      <w:r w:rsidRPr="00A83915">
        <w:rPr>
          <w:rFonts w:ascii="Calibri" w:eastAsia="Calibri" w:hAnsi="Calibri" w:cs="David" w:hint="cs"/>
          <w:sz w:val="24"/>
          <w:szCs w:val="24"/>
          <w:rtl/>
        </w:rPr>
        <w:t xml:space="preserve">קטיביות ברשתות החברתיות במטרה לקיים איתן שיח ולהביא להורדת </w:t>
      </w:r>
      <w:proofErr w:type="spellStart"/>
      <w:r w:rsidRPr="00A83915">
        <w:rPr>
          <w:rFonts w:ascii="Calibri" w:eastAsia="Calibri" w:hAnsi="Calibri" w:cs="David" w:hint="cs"/>
          <w:sz w:val="24"/>
          <w:szCs w:val="24"/>
          <w:rtl/>
        </w:rPr>
        <w:t>פוגען</w:t>
      </w:r>
      <w:proofErr w:type="spellEnd"/>
      <w:r w:rsidRPr="00A83915">
        <w:rPr>
          <w:rFonts w:ascii="Calibri" w:eastAsia="Calibri" w:hAnsi="Calibri" w:cs="David" w:hint="cs"/>
          <w:sz w:val="24"/>
          <w:szCs w:val="24"/>
          <w:rtl/>
        </w:rPr>
        <w:t xml:space="preserve"> על ידם למכשירי הטלפון החכם שברשותם. עם זאת, בגל תקיפה הזה ניכרת הייתה התקדמות ביחס לגל הקודם במספר מישורים.</w:t>
      </w:r>
      <w:r>
        <w:rPr>
          <w:rStyle w:val="a5"/>
          <w:rFonts w:ascii="Calibri" w:eastAsia="Calibri" w:hAnsi="Calibri" w:cs="David"/>
          <w:sz w:val="24"/>
          <w:szCs w:val="24"/>
          <w:rtl/>
        </w:rPr>
        <w:footnoteReference w:id="30"/>
      </w:r>
    </w:p>
    <w:p w:rsidR="00863C7A" w:rsidRDefault="00CE2CC7" w:rsidP="00CE2CC7">
      <w:pPr>
        <w:spacing w:after="120" w:line="480" w:lineRule="auto"/>
        <w:ind w:firstLine="720"/>
        <w:jc w:val="both"/>
        <w:rPr>
          <w:rFonts w:ascii="Calibri" w:eastAsia="Calibri" w:hAnsi="Calibri" w:cs="David"/>
          <w:sz w:val="24"/>
          <w:szCs w:val="24"/>
          <w:rtl/>
        </w:rPr>
      </w:pPr>
      <w:r w:rsidRPr="00A83915">
        <w:rPr>
          <w:rFonts w:ascii="Calibri" w:eastAsia="Calibri" w:hAnsi="Calibri" w:cs="David"/>
          <w:noProof/>
          <w:sz w:val="24"/>
          <w:szCs w:val="24"/>
        </w:rPr>
        <w:drawing>
          <wp:anchor distT="0" distB="0" distL="114300" distR="114300" simplePos="0" relativeHeight="251683840" behindDoc="1" locked="0" layoutInCell="1" allowOverlap="1" wp14:anchorId="53EE3E29" wp14:editId="75D380D6">
            <wp:simplePos x="0" y="0"/>
            <wp:positionH relativeFrom="margin">
              <wp:posOffset>1710690</wp:posOffset>
            </wp:positionH>
            <wp:positionV relativeFrom="paragraph">
              <wp:posOffset>2640965</wp:posOffset>
            </wp:positionV>
            <wp:extent cx="1877695" cy="2054225"/>
            <wp:effectExtent l="0" t="0" r="8255" b="3175"/>
            <wp:wrapNone/>
            <wp:docPr id="135" name="תמונה 135" descr="C:\Users\Own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769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7A" w:rsidRPr="00A83915">
        <w:rPr>
          <w:rFonts w:ascii="Calibri" w:eastAsia="Calibri" w:hAnsi="Calibri" w:cs="David" w:hint="cs"/>
          <w:sz w:val="24"/>
          <w:szCs w:val="24"/>
          <w:rtl/>
        </w:rPr>
        <w:t xml:space="preserve">במסגרת גל התקיפה השתמש חמאס בשש דמויות פיקטיביות מרכזיות בעלות שמות ישראליים (כגון עדן בן עזרא), חלקן עם אוריינטציה זרה (כמו מריה </w:t>
      </w:r>
      <w:proofErr w:type="spellStart"/>
      <w:r w:rsidR="00863C7A" w:rsidRPr="00A83915">
        <w:rPr>
          <w:rFonts w:ascii="Calibri" w:eastAsia="Calibri" w:hAnsi="Calibri" w:cs="David" w:hint="cs"/>
          <w:sz w:val="24"/>
          <w:szCs w:val="24"/>
          <w:rtl/>
        </w:rPr>
        <w:t>יעקובלבה</w:t>
      </w:r>
      <w:proofErr w:type="spellEnd"/>
      <w:r w:rsidR="00863C7A" w:rsidRPr="00A83915">
        <w:rPr>
          <w:rFonts w:ascii="Calibri" w:eastAsia="Calibri" w:hAnsi="Calibri" w:cs="David" w:hint="cs"/>
          <w:sz w:val="24"/>
          <w:szCs w:val="24"/>
          <w:rtl/>
        </w:rPr>
        <w:t xml:space="preserve">) תחת סיפור הכיסוי לפיו הן עולות חדשות שהגיעו זה מקרוב לישראל ועל כן העברית עדיין אינה שגורה בפיהן.  עם זאת, עומק הדמויות שנוצרו בפעם הזו היה משמעותי יותר. לדוגמה, הדמות ששמה שרה </w:t>
      </w:r>
      <w:proofErr w:type="spellStart"/>
      <w:r w:rsidR="00863C7A" w:rsidRPr="00A83915">
        <w:rPr>
          <w:rFonts w:ascii="Calibri" w:eastAsia="Calibri" w:hAnsi="Calibri" w:cs="David" w:hint="cs"/>
          <w:sz w:val="24"/>
          <w:szCs w:val="24"/>
          <w:rtl/>
        </w:rPr>
        <w:t>אורלובה</w:t>
      </w:r>
      <w:proofErr w:type="spellEnd"/>
      <w:r w:rsidR="00863C7A" w:rsidRPr="00A83915">
        <w:rPr>
          <w:rFonts w:ascii="Calibri" w:eastAsia="Calibri" w:hAnsi="Calibri" w:cs="David" w:hint="cs"/>
          <w:sz w:val="24"/>
          <w:szCs w:val="24"/>
          <w:rtl/>
        </w:rPr>
        <w:t xml:space="preserve">, הוצגה כמי שמתגוררת בנתניה תוך ציון שם בית הספר בו למדה, וכן עיר המוצא שלה (קלן שבגרמניה). בנוסף, היא הציגה בדף הבית שלה, כפי שעושים רבים מהפרופילים ברשת, משפט </w:t>
      </w:r>
      <w:r w:rsidR="00863C7A" w:rsidRPr="00C02230">
        <w:rPr>
          <w:rFonts w:asciiTheme="majorBidi" w:eastAsia="Calibri" w:hAnsiTheme="majorBidi" w:cstheme="majorBidi"/>
          <w:i/>
          <w:iCs/>
          <w:sz w:val="24"/>
          <w:szCs w:val="24"/>
        </w:rPr>
        <w:t>Intro</w:t>
      </w:r>
      <w:r w:rsidR="00863C7A" w:rsidRPr="00A83915">
        <w:rPr>
          <w:rFonts w:ascii="Calibri" w:eastAsia="Calibri" w:hAnsi="Calibri" w:cs="David" w:hint="cs"/>
          <w:sz w:val="24"/>
          <w:szCs w:val="24"/>
          <w:rtl/>
        </w:rPr>
        <w:t xml:space="preserve">, אשר נוסח באופן חופשי ועדכני לשפת הדיבור הנהוגה: "יום אחד החיים יחלפו לך מול העיניים, תוודאי שהם היו שווים צפייה" וכן </w:t>
      </w:r>
      <w:proofErr w:type="spellStart"/>
      <w:r w:rsidR="00863C7A" w:rsidRPr="00A83915">
        <w:rPr>
          <w:rFonts w:ascii="Calibri" w:eastAsia="Calibri" w:hAnsi="Calibri" w:cs="David" w:hint="cs"/>
          <w:sz w:val="24"/>
          <w:szCs w:val="24"/>
          <w:rtl/>
        </w:rPr>
        <w:t>האשטגים</w:t>
      </w:r>
      <w:proofErr w:type="spellEnd"/>
      <w:r w:rsidR="00863C7A" w:rsidRPr="00A83915">
        <w:rPr>
          <w:rFonts w:ascii="Calibri" w:eastAsia="Calibri" w:hAnsi="Calibri" w:cs="David" w:hint="cs"/>
          <w:sz w:val="24"/>
          <w:szCs w:val="24"/>
          <w:rtl/>
        </w:rPr>
        <w:t xml:space="preserve"> (תגי הקבצה) רבים. לדמות צורפו אף תמונות להגברת המהימנות </w:t>
      </w:r>
      <w:r w:rsidR="00863C7A" w:rsidRPr="00A83915">
        <w:rPr>
          <w:rFonts w:ascii="Calibri" w:eastAsia="Calibri" w:hAnsi="Calibri" w:cs="David" w:hint="cs"/>
          <w:sz w:val="24"/>
          <w:szCs w:val="24"/>
          <w:rtl/>
        </w:rPr>
        <w:lastRenderedPageBreak/>
        <w:t>שלה. ראוי לציין, כי הפעם בחמאס ערכו את התמונות בכדי שיהיה קשה לאתר את מקורן בחיפושים ברשת.</w:t>
      </w:r>
      <w:r w:rsidR="00863C7A">
        <w:rPr>
          <w:rStyle w:val="a5"/>
          <w:rFonts w:ascii="Calibri" w:eastAsia="Calibri" w:hAnsi="Calibri" w:cs="David"/>
          <w:sz w:val="24"/>
          <w:szCs w:val="24"/>
          <w:rtl/>
        </w:rPr>
        <w:footnoteReference w:id="31"/>
      </w:r>
      <w:r w:rsidR="00863C7A" w:rsidRPr="00A83915">
        <w:rPr>
          <w:rFonts w:ascii="Calibri" w:eastAsia="Calibri" w:hAnsi="Calibri" w:cs="David" w:hint="cs"/>
          <w:sz w:val="24"/>
          <w:szCs w:val="24"/>
          <w:rtl/>
        </w:rPr>
        <w:t xml:space="preserve"> </w:t>
      </w:r>
    </w:p>
    <w:p w:rsidR="00CE2CC7" w:rsidRPr="00A83915" w:rsidRDefault="00CE2CC7" w:rsidP="00CE2CC7">
      <w:pPr>
        <w:spacing w:after="120" w:line="480" w:lineRule="auto"/>
        <w:ind w:firstLine="720"/>
        <w:jc w:val="both"/>
        <w:rPr>
          <w:rFonts w:ascii="Calibri" w:eastAsia="Calibri" w:hAnsi="Calibri" w:cs="David"/>
          <w:sz w:val="24"/>
          <w:szCs w:val="24"/>
          <w:rtl/>
        </w:rPr>
      </w:pPr>
    </w:p>
    <w:p w:rsidR="00863C7A" w:rsidRPr="00A83915" w:rsidRDefault="00863C7A" w:rsidP="00863C7A">
      <w:pPr>
        <w:spacing w:after="120" w:line="480" w:lineRule="auto"/>
        <w:jc w:val="both"/>
        <w:rPr>
          <w:rFonts w:ascii="Calibri" w:eastAsia="Calibri" w:hAnsi="Calibri" w:cs="David"/>
          <w:sz w:val="24"/>
          <w:szCs w:val="24"/>
          <w:rtl/>
        </w:rPr>
      </w:pPr>
      <w:r w:rsidRPr="00A83915">
        <w:rPr>
          <w:rFonts w:ascii="Calibri" w:eastAsia="Calibri" w:hAnsi="Calibri" w:cs="David"/>
          <w:noProof/>
          <w:sz w:val="24"/>
          <w:szCs w:val="24"/>
          <w:rtl/>
        </w:rPr>
        <mc:AlternateContent>
          <mc:Choice Requires="wps">
            <w:drawing>
              <wp:anchor distT="0" distB="0" distL="114300" distR="114300" simplePos="0" relativeHeight="251665408" behindDoc="0" locked="0" layoutInCell="1" allowOverlap="1" wp14:anchorId="516797CF" wp14:editId="0E37B087">
                <wp:simplePos x="0" y="0"/>
                <wp:positionH relativeFrom="margin">
                  <wp:align>left</wp:align>
                </wp:positionH>
                <wp:positionV relativeFrom="paragraph">
                  <wp:posOffset>304800</wp:posOffset>
                </wp:positionV>
                <wp:extent cx="1609725" cy="876300"/>
                <wp:effectExtent l="0" t="0" r="9525" b="0"/>
                <wp:wrapNone/>
                <wp:docPr id="70" name="תיבת טקסט 70"/>
                <wp:cNvGraphicFramePr/>
                <a:graphic xmlns:a="http://schemas.openxmlformats.org/drawingml/2006/main">
                  <a:graphicData uri="http://schemas.microsoft.com/office/word/2010/wordprocessingShape">
                    <wps:wsp>
                      <wps:cNvSpPr txBox="1"/>
                      <wps:spPr>
                        <a:xfrm>
                          <a:off x="0" y="0"/>
                          <a:ext cx="1609725" cy="876300"/>
                        </a:xfrm>
                        <a:prstGeom prst="rect">
                          <a:avLst/>
                        </a:prstGeom>
                        <a:solidFill>
                          <a:sysClr val="window" lastClr="FFFFFF"/>
                        </a:solidFill>
                        <a:ln w="6350">
                          <a:noFill/>
                        </a:ln>
                        <a:effectLst/>
                      </wps:spPr>
                      <wps:txbx>
                        <w:txbxContent>
                          <w:p w:rsidR="00863C7A" w:rsidRPr="00E10A98" w:rsidRDefault="00863C7A" w:rsidP="00863C7A">
                            <w:pPr>
                              <w:jc w:val="both"/>
                              <w:rPr>
                                <w:rFonts w:cs="David"/>
                                <w:rtl/>
                              </w:rPr>
                            </w:pPr>
                            <w:r w:rsidRPr="00E10A98">
                              <w:rPr>
                                <w:rFonts w:cs="David" w:hint="cs"/>
                                <w:rtl/>
                              </w:rPr>
                              <w:t>דוגמה לפרופיל ב-</w:t>
                            </w:r>
                            <w:r w:rsidRPr="00336F7B">
                              <w:rPr>
                                <w:rFonts w:asciiTheme="majorBidi" w:hAnsiTheme="majorBidi" w:cstheme="majorBidi"/>
                              </w:rPr>
                              <w:t>Facebook</w:t>
                            </w:r>
                            <w:r w:rsidRPr="00336F7B">
                              <w:rPr>
                                <w:rFonts w:asciiTheme="majorBidi" w:hAnsiTheme="majorBidi" w:cstheme="majorBidi"/>
                                <w:rtl/>
                              </w:rPr>
                              <w:t xml:space="preserve"> </w:t>
                            </w:r>
                            <w:r w:rsidRPr="00E10A98">
                              <w:rPr>
                                <w:rFonts w:cs="David" w:hint="cs"/>
                                <w:rtl/>
                              </w:rPr>
                              <w:t xml:space="preserve">של דמות חמאס </w:t>
                            </w:r>
                            <w:r>
                              <w:rPr>
                                <w:rFonts w:cs="David" w:hint="cs"/>
                                <w:rtl/>
                              </w:rPr>
                              <w:t>(</w:t>
                            </w:r>
                            <w:r w:rsidRPr="00E10A98">
                              <w:rPr>
                                <w:rFonts w:cs="David" w:hint="cs"/>
                                <w:i/>
                                <w:iCs/>
                                <w:rtl/>
                              </w:rPr>
                              <w:t>דובר צה"ל</w:t>
                            </w:r>
                            <w:r w:rsidRPr="00E10A98">
                              <w:rPr>
                                <w:rFonts w:cs="David" w:hint="cs"/>
                                <w:rtl/>
                              </w:rPr>
                              <w:t>)</w:t>
                            </w:r>
                          </w:p>
                          <w:p w:rsidR="00863C7A" w:rsidRDefault="00863C7A" w:rsidP="00863C7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97CF" id="תיבת טקסט 70" o:spid="_x0000_s1030" type="#_x0000_t202" style="position:absolute;left:0;text-align:left;margin-left:0;margin-top:24pt;width:126.75pt;height:6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" fillcolor="window" stroked="f" strokeweight=".5pt">
                <v:textbox>
                  <w:txbxContent>
                    <w:p w:rsidR="00863C7A" w:rsidRPr="00E10A98" w:rsidRDefault="00863C7A" w:rsidP="00863C7A">
                      <w:pPr>
                        <w:jc w:val="both"/>
                        <w:rPr>
                          <w:rFonts w:cs="David"/>
                          <w:rtl/>
                        </w:rPr>
                      </w:pPr>
                      <w:r w:rsidRPr="00E10A98">
                        <w:rPr>
                          <w:rFonts w:cs="David" w:hint="cs"/>
                          <w:rtl/>
                        </w:rPr>
                        <w:t>דוגמה לפרופיל ב-</w:t>
                      </w:r>
                      <w:r w:rsidRPr="00336F7B">
                        <w:rPr>
                          <w:rFonts w:asciiTheme="majorBidi" w:hAnsiTheme="majorBidi" w:cstheme="majorBidi"/>
                        </w:rPr>
                        <w:t>Facebook</w:t>
                      </w:r>
                      <w:r w:rsidRPr="00336F7B">
                        <w:rPr>
                          <w:rFonts w:asciiTheme="majorBidi" w:hAnsiTheme="majorBidi" w:cstheme="majorBidi"/>
                          <w:rtl/>
                        </w:rPr>
                        <w:t xml:space="preserve"> </w:t>
                      </w:r>
                      <w:r w:rsidRPr="00E10A98">
                        <w:rPr>
                          <w:rFonts w:cs="David" w:hint="cs"/>
                          <w:rtl/>
                        </w:rPr>
                        <w:t xml:space="preserve">של דמות חמאס </w:t>
                      </w:r>
                      <w:r>
                        <w:rPr>
                          <w:rFonts w:cs="David" w:hint="cs"/>
                          <w:rtl/>
                        </w:rPr>
                        <w:t>(</w:t>
                      </w:r>
                      <w:r w:rsidRPr="00E10A98">
                        <w:rPr>
                          <w:rFonts w:cs="David" w:hint="cs"/>
                          <w:i/>
                          <w:iCs/>
                          <w:rtl/>
                        </w:rPr>
                        <w:t>דובר צה"ל</w:t>
                      </w:r>
                      <w:r w:rsidRPr="00E10A98">
                        <w:rPr>
                          <w:rFonts w:cs="David" w:hint="cs"/>
                          <w:rtl/>
                        </w:rPr>
                        <w:t>)</w:t>
                      </w:r>
                    </w:p>
                    <w:p w:rsidR="00863C7A" w:rsidRDefault="00863C7A" w:rsidP="00863C7A"/>
                  </w:txbxContent>
                </v:textbox>
                <w10:wrap anchorx="margin"/>
              </v:shape>
            </w:pict>
          </mc:Fallback>
        </mc:AlternateContent>
      </w:r>
    </w:p>
    <w:p w:rsidR="00863C7A" w:rsidRPr="00A83915" w:rsidRDefault="00863C7A" w:rsidP="00863C7A">
      <w:pPr>
        <w:spacing w:after="120" w:line="480" w:lineRule="auto"/>
        <w:jc w:val="both"/>
        <w:rPr>
          <w:rFonts w:ascii="Calibri" w:eastAsia="Calibri" w:hAnsi="Calibri" w:cs="David"/>
          <w:sz w:val="24"/>
          <w:szCs w:val="24"/>
          <w:rtl/>
        </w:rPr>
      </w:pPr>
    </w:p>
    <w:p w:rsidR="00863C7A" w:rsidRPr="00A83915" w:rsidRDefault="00863C7A" w:rsidP="00863C7A">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אופן הפעולה היה כך: אנשי חמאס, באמצעות הדמויות </w:t>
      </w:r>
      <w:proofErr w:type="spellStart"/>
      <w:r w:rsidRPr="00A83915">
        <w:rPr>
          <w:rFonts w:ascii="Calibri" w:eastAsia="Calibri" w:hAnsi="Calibri" w:cs="David" w:hint="cs"/>
          <w:sz w:val="24"/>
          <w:szCs w:val="24"/>
          <w:rtl/>
        </w:rPr>
        <w:t>הפ</w:t>
      </w:r>
      <w:r>
        <w:rPr>
          <w:rFonts w:ascii="Calibri" w:eastAsia="Calibri" w:hAnsi="Calibri" w:cs="David" w:hint="cs"/>
          <w:sz w:val="24"/>
          <w:szCs w:val="24"/>
          <w:rtl/>
        </w:rPr>
        <w:t>י</w:t>
      </w:r>
      <w:r w:rsidRPr="00A83915">
        <w:rPr>
          <w:rFonts w:ascii="Calibri" w:eastAsia="Calibri" w:hAnsi="Calibri" w:cs="David" w:hint="cs"/>
          <w:sz w:val="24"/>
          <w:szCs w:val="24"/>
          <w:rtl/>
        </w:rPr>
        <w:t>קיטיביות</w:t>
      </w:r>
      <w:proofErr w:type="spellEnd"/>
      <w:r w:rsidRPr="00A83915">
        <w:rPr>
          <w:rFonts w:ascii="Calibri" w:eastAsia="Calibri" w:hAnsi="Calibri" w:cs="David" w:hint="cs"/>
          <w:sz w:val="24"/>
          <w:szCs w:val="24"/>
          <w:rtl/>
        </w:rPr>
        <w:t>, פנו למשרתי צה"ל (הפעם המיקוד לא היה רק בלוחמים, אלא גם בתומכי לחימה ומשרתי עורף) באמצעות מגוון רשתו</w:t>
      </w:r>
      <w:r>
        <w:rPr>
          <w:rFonts w:ascii="Calibri" w:eastAsia="Calibri" w:hAnsi="Calibri" w:cs="David" w:hint="cs"/>
          <w:sz w:val="24"/>
          <w:szCs w:val="24"/>
          <w:rtl/>
        </w:rPr>
        <w:t xml:space="preserve">ת חברתיות (כגון </w:t>
      </w:r>
      <w:proofErr w:type="spellStart"/>
      <w:r>
        <w:rPr>
          <w:rFonts w:ascii="Calibri" w:eastAsia="Calibri" w:hAnsi="Calibri" w:cs="David" w:hint="cs"/>
          <w:sz w:val="24"/>
          <w:szCs w:val="24"/>
          <w:rtl/>
        </w:rPr>
        <w:t>פייסבוק</w:t>
      </w:r>
      <w:proofErr w:type="spellEnd"/>
      <w:r>
        <w:rPr>
          <w:rFonts w:ascii="Calibri" w:eastAsia="Calibri" w:hAnsi="Calibri" w:cs="David" w:hint="cs"/>
          <w:sz w:val="24"/>
          <w:szCs w:val="24"/>
          <w:rtl/>
        </w:rPr>
        <w:t xml:space="preserve"> </w:t>
      </w:r>
      <w:proofErr w:type="spellStart"/>
      <w:r>
        <w:rPr>
          <w:rFonts w:ascii="Calibri" w:eastAsia="Calibri" w:hAnsi="Calibri" w:cs="David" w:hint="cs"/>
          <w:sz w:val="24"/>
          <w:szCs w:val="24"/>
          <w:rtl/>
        </w:rPr>
        <w:t>ואינסטגר</w:t>
      </w:r>
      <w:r w:rsidRPr="00A83915">
        <w:rPr>
          <w:rFonts w:ascii="Calibri" w:eastAsia="Calibri" w:hAnsi="Calibri" w:cs="David" w:hint="cs"/>
          <w:sz w:val="24"/>
          <w:szCs w:val="24"/>
          <w:rtl/>
        </w:rPr>
        <w:t>ם</w:t>
      </w:r>
      <w:proofErr w:type="spellEnd"/>
      <w:r w:rsidRPr="00A83915">
        <w:rPr>
          <w:rFonts w:ascii="Calibri" w:eastAsia="Calibri" w:hAnsi="Calibri" w:cs="David" w:hint="cs"/>
          <w:sz w:val="24"/>
          <w:szCs w:val="24"/>
          <w:rtl/>
        </w:rPr>
        <w:t xml:space="preserve">), כאשר בגל התקיפה הנוכחי היה שימוש גם ברשת </w:t>
      </w:r>
      <w:proofErr w:type="spellStart"/>
      <w:r w:rsidRPr="00A83915">
        <w:rPr>
          <w:rFonts w:ascii="Calibri" w:eastAsia="Calibri" w:hAnsi="Calibri" w:cs="David" w:hint="cs"/>
          <w:sz w:val="24"/>
          <w:szCs w:val="24"/>
          <w:rtl/>
        </w:rPr>
        <w:t>טלגרם</w:t>
      </w:r>
      <w:proofErr w:type="spellEnd"/>
      <w:r w:rsidRPr="00A83915">
        <w:rPr>
          <w:rFonts w:ascii="Calibri" w:eastAsia="Calibri" w:hAnsi="Calibri" w:cs="David" w:hint="cs"/>
          <w:sz w:val="24"/>
          <w:szCs w:val="24"/>
          <w:rtl/>
        </w:rPr>
        <w:t xml:space="preserve"> (הנחשבת מאובטחת יותר). </w:t>
      </w:r>
      <w:r>
        <w:rPr>
          <w:rFonts w:ascii="Calibri" w:eastAsia="Calibri" w:hAnsi="Calibri" w:cs="David" w:hint="cs"/>
          <w:sz w:val="24"/>
          <w:szCs w:val="24"/>
          <w:rtl/>
        </w:rPr>
        <w:t xml:space="preserve">לאחר יצירת השיח, במסגרתו ביקשו / </w:t>
      </w:r>
      <w:r w:rsidRPr="00A83915">
        <w:rPr>
          <w:rFonts w:ascii="Calibri" w:eastAsia="Calibri" w:hAnsi="Calibri" w:cs="David" w:hint="cs"/>
          <w:sz w:val="24"/>
          <w:szCs w:val="24"/>
          <w:rtl/>
        </w:rPr>
        <w:t>שידלו הדמויות את הנתקפים בצד הישראלי להוריד תוכנה להעברת תמונות לזמן קצר</w:t>
      </w:r>
      <w:r>
        <w:rPr>
          <w:rFonts w:ascii="Calibri" w:eastAsia="Calibri" w:hAnsi="Calibri" w:cs="David" w:hint="cs"/>
          <w:sz w:val="24"/>
          <w:szCs w:val="24"/>
          <w:rtl/>
        </w:rPr>
        <w:t xml:space="preserve"> </w:t>
      </w:r>
      <w:r w:rsidRPr="00A83915">
        <w:rPr>
          <w:rFonts w:ascii="Calibri" w:eastAsia="Calibri" w:hAnsi="Calibri" w:cs="David" w:hint="cs"/>
          <w:sz w:val="24"/>
          <w:szCs w:val="24"/>
          <w:rtl/>
        </w:rPr>
        <w:t xml:space="preserve">(בדומה </w:t>
      </w:r>
      <w:proofErr w:type="spellStart"/>
      <w:r w:rsidRPr="00A83915">
        <w:rPr>
          <w:rFonts w:ascii="Calibri" w:eastAsia="Calibri" w:hAnsi="Calibri" w:cs="David" w:hint="cs"/>
          <w:sz w:val="24"/>
          <w:szCs w:val="24"/>
          <w:rtl/>
        </w:rPr>
        <w:t>לסנאפצ'ט</w:t>
      </w:r>
      <w:proofErr w:type="spellEnd"/>
      <w:r w:rsidRPr="00A83915">
        <w:rPr>
          <w:rFonts w:ascii="Calibri" w:eastAsia="Calibri" w:hAnsi="Calibri" w:cs="David" w:hint="cs"/>
          <w:sz w:val="24"/>
          <w:szCs w:val="24"/>
          <w:rtl/>
        </w:rPr>
        <w:t>). ראוי לציין, כי גם כאן ניכרת התקדמות בהנדסה החברתית, שכן חלק מהדמויות הציגו עצמן ככבדות שמיעה כדי להימנע משיחות קוליות, וחלקן השיב בהודעות קוליות קצרות בכדי להגביר את אמינותן.</w:t>
      </w:r>
      <w:r>
        <w:rPr>
          <w:rStyle w:val="a5"/>
          <w:rFonts w:ascii="Calibri" w:eastAsia="Calibri" w:hAnsi="Calibri" w:cs="David"/>
          <w:sz w:val="24"/>
          <w:szCs w:val="24"/>
          <w:rtl/>
        </w:rPr>
        <w:footnoteReference w:id="32"/>
      </w:r>
      <w:r w:rsidRPr="00A83915">
        <w:rPr>
          <w:rFonts w:ascii="Calibri" w:eastAsia="Calibri" w:hAnsi="Calibri" w:cs="David" w:hint="cs"/>
          <w:sz w:val="24"/>
          <w:szCs w:val="24"/>
          <w:rtl/>
        </w:rPr>
        <w:t xml:space="preserve"> </w:t>
      </w:r>
    </w:p>
    <w:p w:rsidR="00863C7A" w:rsidRDefault="00617F88" w:rsidP="00863C7A">
      <w:pPr>
        <w:spacing w:after="120" w:line="480" w:lineRule="auto"/>
        <w:ind w:firstLine="720"/>
        <w:jc w:val="both"/>
        <w:rPr>
          <w:rFonts w:ascii="Calibri" w:eastAsia="Calibri" w:hAnsi="Calibri" w:cs="David"/>
          <w:sz w:val="24"/>
          <w:szCs w:val="24"/>
          <w:rtl/>
        </w:rPr>
      </w:pPr>
      <w:r w:rsidRPr="00A83915">
        <w:rPr>
          <w:rFonts w:ascii="Calibri" w:eastAsia="Calibri" w:hAnsi="Calibri" w:cs="David"/>
          <w:noProof/>
          <w:sz w:val="24"/>
          <w:szCs w:val="24"/>
          <w:rtl/>
        </w:rPr>
        <mc:AlternateContent>
          <mc:Choice Requires="wps">
            <w:drawing>
              <wp:anchor distT="0" distB="0" distL="114300" distR="114300" simplePos="0" relativeHeight="251666432" behindDoc="0" locked="0" layoutInCell="1" allowOverlap="1" wp14:anchorId="05A63705" wp14:editId="5499697F">
                <wp:simplePos x="0" y="0"/>
                <wp:positionH relativeFrom="margin">
                  <wp:posOffset>-114300</wp:posOffset>
                </wp:positionH>
                <wp:positionV relativeFrom="paragraph">
                  <wp:posOffset>2009775</wp:posOffset>
                </wp:positionV>
                <wp:extent cx="1390650" cy="1581150"/>
                <wp:effectExtent l="0" t="0" r="0" b="0"/>
                <wp:wrapNone/>
                <wp:docPr id="71" name="תיבת טקסט 71"/>
                <wp:cNvGraphicFramePr/>
                <a:graphic xmlns:a="http://schemas.openxmlformats.org/drawingml/2006/main">
                  <a:graphicData uri="http://schemas.microsoft.com/office/word/2010/wordprocessingShape">
                    <wps:wsp>
                      <wps:cNvSpPr txBox="1"/>
                      <wps:spPr>
                        <a:xfrm>
                          <a:off x="0" y="0"/>
                          <a:ext cx="1390650" cy="1581150"/>
                        </a:xfrm>
                        <a:prstGeom prst="rect">
                          <a:avLst/>
                        </a:prstGeom>
                        <a:solidFill>
                          <a:sysClr val="window" lastClr="FFFFFF"/>
                        </a:solidFill>
                        <a:ln w="6350">
                          <a:noFill/>
                        </a:ln>
                        <a:effectLst/>
                      </wps:spPr>
                      <wps:txbx>
                        <w:txbxContent>
                          <w:p w:rsidR="00863C7A" w:rsidRPr="00E10A98" w:rsidRDefault="00863C7A" w:rsidP="00863C7A">
                            <w:pPr>
                              <w:jc w:val="both"/>
                              <w:rPr>
                                <w:rFonts w:cs="David"/>
                                <w:rtl/>
                              </w:rPr>
                            </w:pPr>
                            <w:r w:rsidRPr="00E10A98">
                              <w:rPr>
                                <w:rFonts w:cs="David" w:hint="cs"/>
                                <w:rtl/>
                              </w:rPr>
                              <w:t>דוגמ</w:t>
                            </w:r>
                            <w:r>
                              <w:rPr>
                                <w:rFonts w:cs="David" w:hint="cs"/>
                                <w:rtl/>
                              </w:rPr>
                              <w:t>אות</w:t>
                            </w:r>
                            <w:r w:rsidRPr="00E10A98">
                              <w:rPr>
                                <w:rFonts w:cs="David" w:hint="cs"/>
                                <w:rtl/>
                              </w:rPr>
                              <w:t xml:space="preserve"> ל</w:t>
                            </w:r>
                            <w:r>
                              <w:rPr>
                                <w:rFonts w:cs="David" w:hint="cs"/>
                                <w:rtl/>
                              </w:rPr>
                              <w:t>התכתבויות של אנשי חמאס עם חיילי צה"ל, בין היתר ברשת "</w:t>
                            </w:r>
                            <w:proofErr w:type="spellStart"/>
                            <w:r>
                              <w:rPr>
                                <w:rFonts w:cs="David" w:hint="cs"/>
                                <w:rtl/>
                              </w:rPr>
                              <w:t>טלגרם</w:t>
                            </w:r>
                            <w:proofErr w:type="spellEnd"/>
                            <w:r>
                              <w:rPr>
                                <w:rFonts w:cs="David" w:hint="cs"/>
                                <w:rtl/>
                              </w:rPr>
                              <w:t xml:space="preserve">" </w:t>
                            </w:r>
                            <w:r w:rsidRPr="00E10A98">
                              <w:rPr>
                                <w:rFonts w:cs="David" w:hint="cs"/>
                                <w:rtl/>
                              </w:rPr>
                              <w:t>("סוכל שוב ניסיון חמאס להשתלט על הטלפון שלכם. כ</w:t>
                            </w:r>
                            <w:r>
                              <w:rPr>
                                <w:rFonts w:cs="David" w:hint="cs"/>
                                <w:rtl/>
                              </w:rPr>
                              <w:t>ל</w:t>
                            </w:r>
                            <w:r w:rsidRPr="00E10A98">
                              <w:rPr>
                                <w:rFonts w:cs="David" w:hint="cs"/>
                                <w:rtl/>
                              </w:rPr>
                              <w:t xml:space="preserve"> הפרטים, הדמויות וההנחיות", אתר </w:t>
                            </w:r>
                            <w:r w:rsidRPr="00E10A98">
                              <w:rPr>
                                <w:rFonts w:cs="David" w:hint="cs"/>
                                <w:i/>
                                <w:iCs/>
                                <w:rtl/>
                              </w:rPr>
                              <w:t>דובר צה"ל</w:t>
                            </w:r>
                            <w:r w:rsidRPr="00E10A98">
                              <w:rPr>
                                <w:rFonts w:cs="David" w:hint="cs"/>
                                <w:rtl/>
                              </w:rPr>
                              <w:t>, 16 בפברואר 2020)</w:t>
                            </w:r>
                          </w:p>
                          <w:p w:rsidR="00863C7A" w:rsidRDefault="00863C7A" w:rsidP="00863C7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3705" id="תיבת טקסט 71" o:spid="_x0000_s1031" type="#_x0000_t202" style="position:absolute;left:0;text-align:left;margin-left:-9pt;margin-top:158.25pt;width:109.5pt;height:12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" fillcolor="window" stroked="f" strokeweight=".5pt">
                <v:textbox>
                  <w:txbxContent>
                    <w:p w:rsidR="00863C7A" w:rsidRPr="00E10A98" w:rsidRDefault="00863C7A" w:rsidP="00863C7A">
                      <w:pPr>
                        <w:jc w:val="both"/>
                        <w:rPr>
                          <w:rFonts w:cs="David"/>
                          <w:rtl/>
                        </w:rPr>
                      </w:pPr>
                      <w:r w:rsidRPr="00E10A98">
                        <w:rPr>
                          <w:rFonts w:cs="David" w:hint="cs"/>
                          <w:rtl/>
                        </w:rPr>
                        <w:t>דוגמ</w:t>
                      </w:r>
                      <w:r>
                        <w:rPr>
                          <w:rFonts w:cs="David" w:hint="cs"/>
                          <w:rtl/>
                        </w:rPr>
                        <w:t>אות</w:t>
                      </w:r>
                      <w:r w:rsidRPr="00E10A98">
                        <w:rPr>
                          <w:rFonts w:cs="David" w:hint="cs"/>
                          <w:rtl/>
                        </w:rPr>
                        <w:t xml:space="preserve"> ל</w:t>
                      </w:r>
                      <w:r>
                        <w:rPr>
                          <w:rFonts w:cs="David" w:hint="cs"/>
                          <w:rtl/>
                        </w:rPr>
                        <w:t>התכתבויות של אנשי חמאס עם חיילי צה"ל, בין היתר ברשת "</w:t>
                      </w:r>
                      <w:proofErr w:type="spellStart"/>
                      <w:r>
                        <w:rPr>
                          <w:rFonts w:cs="David" w:hint="cs"/>
                          <w:rtl/>
                        </w:rPr>
                        <w:t>טלגרם</w:t>
                      </w:r>
                      <w:proofErr w:type="spellEnd"/>
                      <w:r>
                        <w:rPr>
                          <w:rFonts w:cs="David" w:hint="cs"/>
                          <w:rtl/>
                        </w:rPr>
                        <w:t xml:space="preserve">" </w:t>
                      </w:r>
                      <w:r w:rsidRPr="00E10A98">
                        <w:rPr>
                          <w:rFonts w:cs="David" w:hint="cs"/>
                          <w:rtl/>
                        </w:rPr>
                        <w:t>("סוכל שוב ניסיון חמאס להשתלט על הטלפון שלכם. כ</w:t>
                      </w:r>
                      <w:r>
                        <w:rPr>
                          <w:rFonts w:cs="David" w:hint="cs"/>
                          <w:rtl/>
                        </w:rPr>
                        <w:t>ל</w:t>
                      </w:r>
                      <w:r w:rsidRPr="00E10A98">
                        <w:rPr>
                          <w:rFonts w:cs="David" w:hint="cs"/>
                          <w:rtl/>
                        </w:rPr>
                        <w:t xml:space="preserve"> הפרטים, הדמויות וההנחיות", אתר </w:t>
                      </w:r>
                      <w:r w:rsidRPr="00E10A98">
                        <w:rPr>
                          <w:rFonts w:cs="David" w:hint="cs"/>
                          <w:i/>
                          <w:iCs/>
                          <w:rtl/>
                        </w:rPr>
                        <w:t>דובר צה"ל</w:t>
                      </w:r>
                      <w:r w:rsidRPr="00E10A98">
                        <w:rPr>
                          <w:rFonts w:cs="David" w:hint="cs"/>
                          <w:rtl/>
                        </w:rPr>
                        <w:t>, 16 בפברואר 2020)</w:t>
                      </w:r>
                    </w:p>
                    <w:p w:rsidR="00863C7A" w:rsidRDefault="00863C7A" w:rsidP="00863C7A"/>
                  </w:txbxContent>
                </v:textbox>
                <w10:wrap anchorx="margin"/>
              </v:shape>
            </w:pict>
          </mc:Fallback>
        </mc:AlternateContent>
      </w:r>
      <w:r w:rsidR="00863C7A" w:rsidRPr="00907714">
        <w:rPr>
          <w:rFonts w:ascii="Calibri" w:eastAsia="Calibri" w:hAnsi="Calibri" w:cs="David"/>
          <w:noProof/>
          <w:sz w:val="24"/>
          <w:szCs w:val="24"/>
          <w:rtl/>
        </w:rPr>
        <w:drawing>
          <wp:anchor distT="0" distB="0" distL="114300" distR="114300" simplePos="0" relativeHeight="251681792" behindDoc="1" locked="0" layoutInCell="1" allowOverlap="1" wp14:anchorId="097BD3BC" wp14:editId="6E76789C">
            <wp:simplePos x="0" y="0"/>
            <wp:positionH relativeFrom="column">
              <wp:posOffset>1377950</wp:posOffset>
            </wp:positionH>
            <wp:positionV relativeFrom="paragraph">
              <wp:posOffset>2390140</wp:posOffset>
            </wp:positionV>
            <wp:extent cx="1867535" cy="3365500"/>
            <wp:effectExtent l="0" t="0" r="0" b="6350"/>
            <wp:wrapNone/>
            <wp:docPr id="137" name="תמונה 137" descr="C:\Users\Owne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7535"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7A" w:rsidRPr="00907714">
        <w:rPr>
          <w:rFonts w:ascii="Calibri" w:eastAsia="Calibri" w:hAnsi="Calibri" w:cs="David" w:hint="cs"/>
          <w:noProof/>
          <w:sz w:val="24"/>
          <w:szCs w:val="24"/>
          <w:rtl/>
        </w:rPr>
        <w:drawing>
          <wp:anchor distT="0" distB="0" distL="114300" distR="114300" simplePos="0" relativeHeight="251680768" behindDoc="1" locked="0" layoutInCell="1" allowOverlap="1" wp14:anchorId="51FDE40B" wp14:editId="14225F14">
            <wp:simplePos x="0" y="0"/>
            <wp:positionH relativeFrom="column">
              <wp:posOffset>3431540</wp:posOffset>
            </wp:positionH>
            <wp:positionV relativeFrom="paragraph">
              <wp:posOffset>2394585</wp:posOffset>
            </wp:positionV>
            <wp:extent cx="1865630" cy="3375025"/>
            <wp:effectExtent l="0" t="0" r="1270" b="0"/>
            <wp:wrapNone/>
            <wp:docPr id="136" name="תמונה 136" descr="C:\Users\Owne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5630"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7A" w:rsidRPr="00A83915">
        <w:rPr>
          <w:rFonts w:ascii="Calibri" w:eastAsia="Calibri" w:hAnsi="Calibri" w:cs="David" w:hint="cs"/>
          <w:sz w:val="24"/>
          <w:szCs w:val="24"/>
          <w:rtl/>
        </w:rPr>
        <w:t xml:space="preserve">עדויות של אנשים אשר היו בקשר עם הדמויות הפיקטיביות מעלות כי הן ביצעו פעולות נוספות לחיזוק אמינותן. על פי עדות אחת, הדמות ביקשה מהאדם עמו עמדה בקשר לאחל לה מזל טוב בפרופיל </w:t>
      </w:r>
      <w:proofErr w:type="spellStart"/>
      <w:r w:rsidR="00863C7A" w:rsidRPr="00A83915">
        <w:rPr>
          <w:rFonts w:ascii="Calibri" w:eastAsia="Calibri" w:hAnsi="Calibri" w:cs="David" w:hint="cs"/>
          <w:sz w:val="24"/>
          <w:szCs w:val="24"/>
          <w:rtl/>
        </w:rPr>
        <w:t>הפייסבוק</w:t>
      </w:r>
      <w:proofErr w:type="spellEnd"/>
      <w:r w:rsidR="00863C7A" w:rsidRPr="00A83915">
        <w:rPr>
          <w:rFonts w:ascii="Calibri" w:eastAsia="Calibri" w:hAnsi="Calibri" w:cs="David" w:hint="cs"/>
          <w:sz w:val="24"/>
          <w:szCs w:val="24"/>
          <w:rtl/>
        </w:rPr>
        <w:t xml:space="preserve"> ולאחל לה חיים מאושרים (זאת, במטרה להחיות את הפרופיל בקשרים </w:t>
      </w:r>
      <w:proofErr w:type="spellStart"/>
      <w:r w:rsidR="00863C7A" w:rsidRPr="00A83915">
        <w:rPr>
          <w:rFonts w:ascii="Calibri" w:eastAsia="Calibri" w:hAnsi="Calibri" w:cs="David" w:hint="cs"/>
          <w:sz w:val="24"/>
          <w:szCs w:val="24"/>
          <w:rtl/>
        </w:rPr>
        <w:t>אמיתיים</w:t>
      </w:r>
      <w:proofErr w:type="spellEnd"/>
      <w:r w:rsidR="00863C7A" w:rsidRPr="00A83915">
        <w:rPr>
          <w:rFonts w:ascii="Calibri" w:eastAsia="Calibri" w:hAnsi="Calibri" w:cs="David" w:hint="cs"/>
          <w:sz w:val="24"/>
          <w:szCs w:val="24"/>
          <w:rtl/>
        </w:rPr>
        <w:t xml:space="preserve"> שיחזקו את הרושם שמדובר בפרופיל </w:t>
      </w:r>
      <w:proofErr w:type="spellStart"/>
      <w:r w:rsidR="00863C7A" w:rsidRPr="00A83915">
        <w:rPr>
          <w:rFonts w:ascii="Calibri" w:eastAsia="Calibri" w:hAnsi="Calibri" w:cs="David" w:hint="cs"/>
          <w:sz w:val="24"/>
          <w:szCs w:val="24"/>
          <w:rtl/>
        </w:rPr>
        <w:t>אמיתי</w:t>
      </w:r>
      <w:proofErr w:type="spellEnd"/>
      <w:r w:rsidR="00863C7A" w:rsidRPr="00A83915">
        <w:rPr>
          <w:rFonts w:ascii="Calibri" w:eastAsia="Calibri" w:hAnsi="Calibri" w:cs="David" w:hint="cs"/>
          <w:sz w:val="24"/>
          <w:szCs w:val="24"/>
          <w:rtl/>
        </w:rPr>
        <w:t>). על פי עדות של אדם נוסף, הדמות הפיקטיבית פרסמה תמונות של עצמה, והוא הגיב לה על תמונות אלו בפרופיל. דוגמה נוסף לפעולה לחיזוק אמינות הדמות ניתן לראות בכתיבתה של אחת הדמויות בערב ראש השנה איחול בכותרת הפרופיל "שבוע טוב ושנה טובה חברים שלי", כעדות לכך שמדובר באדם מן השורה החי את ההוויה הישראלית.</w:t>
      </w:r>
      <w:r w:rsidR="00863C7A" w:rsidRPr="00A83915">
        <w:rPr>
          <w:rStyle w:val="a5"/>
          <w:rFonts w:ascii="Calibri" w:eastAsia="Calibri" w:hAnsi="Calibri" w:cs="David"/>
          <w:sz w:val="24"/>
          <w:szCs w:val="24"/>
          <w:rtl/>
        </w:rPr>
        <w:footnoteReference w:id="33"/>
      </w:r>
      <w:r w:rsidR="00863C7A" w:rsidRPr="00907714">
        <w:rPr>
          <w:rFonts w:ascii="Calibri" w:eastAsia="Calibri" w:hAnsi="Calibri" w:cs="David" w:hint="cs"/>
          <w:noProof/>
          <w:sz w:val="24"/>
          <w:szCs w:val="24"/>
          <w:rtl/>
        </w:rPr>
        <w:t xml:space="preserve"> </w:t>
      </w:r>
    </w:p>
    <w:p w:rsidR="00863C7A" w:rsidRPr="00A83915" w:rsidRDefault="00863C7A" w:rsidP="00863C7A">
      <w:pPr>
        <w:spacing w:after="120" w:line="480" w:lineRule="auto"/>
        <w:ind w:firstLine="720"/>
        <w:jc w:val="both"/>
        <w:rPr>
          <w:rFonts w:ascii="Calibri" w:eastAsia="Calibri" w:hAnsi="Calibri" w:cs="David"/>
          <w:sz w:val="24"/>
          <w:szCs w:val="24"/>
          <w:rtl/>
        </w:rPr>
      </w:pPr>
    </w:p>
    <w:p w:rsidR="00863C7A" w:rsidRPr="00A83915" w:rsidRDefault="00863C7A" w:rsidP="00863C7A">
      <w:pPr>
        <w:spacing w:after="120" w:line="480" w:lineRule="auto"/>
        <w:jc w:val="both"/>
        <w:rPr>
          <w:rFonts w:ascii="Calibri" w:eastAsia="Calibri" w:hAnsi="Calibri" w:cs="David"/>
          <w:sz w:val="24"/>
          <w:szCs w:val="24"/>
          <w:rtl/>
        </w:rPr>
      </w:pPr>
    </w:p>
    <w:p w:rsidR="00863C7A" w:rsidRPr="00A83915" w:rsidRDefault="00863C7A" w:rsidP="00863C7A">
      <w:pPr>
        <w:spacing w:after="120" w:line="480" w:lineRule="auto"/>
        <w:jc w:val="both"/>
        <w:rPr>
          <w:rFonts w:ascii="Calibri" w:eastAsia="Calibri" w:hAnsi="Calibri" w:cs="David"/>
          <w:sz w:val="24"/>
          <w:szCs w:val="24"/>
          <w:rtl/>
        </w:rPr>
      </w:pPr>
    </w:p>
    <w:p w:rsidR="00863C7A" w:rsidRDefault="00863C7A" w:rsidP="00CE2CC7">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lastRenderedPageBreak/>
        <w:t xml:space="preserve">גם בהקשר </w:t>
      </w:r>
      <w:proofErr w:type="spellStart"/>
      <w:r w:rsidRPr="00A83915">
        <w:rPr>
          <w:rFonts w:ascii="Calibri" w:eastAsia="Calibri" w:hAnsi="Calibri" w:cs="David" w:hint="cs"/>
          <w:sz w:val="24"/>
          <w:szCs w:val="24"/>
          <w:rtl/>
        </w:rPr>
        <w:t>לפוגען</w:t>
      </w:r>
      <w:proofErr w:type="spellEnd"/>
      <w:r w:rsidRPr="00A83915">
        <w:rPr>
          <w:rFonts w:ascii="Calibri" w:eastAsia="Calibri" w:hAnsi="Calibri" w:cs="David" w:hint="cs"/>
          <w:sz w:val="24"/>
          <w:szCs w:val="24"/>
          <w:rtl/>
        </w:rPr>
        <w:t xml:space="preserve"> עצמו ניכרת התקדמות מתקיפות קודמות. הנתקפים התבקשו להוריד את התוכנה (</w:t>
      </w:r>
      <w:r w:rsidRPr="00A83915">
        <w:rPr>
          <w:rFonts w:ascii="Times New Roman" w:eastAsia="Calibri" w:hAnsi="Times New Roman" w:cs="Times New Roman"/>
          <w:sz w:val="24"/>
          <w:szCs w:val="24"/>
          <w:rtl/>
        </w:rPr>
        <w:t>"</w:t>
      </w:r>
      <w:proofErr w:type="spellStart"/>
      <w:r w:rsidRPr="00A83915">
        <w:rPr>
          <w:rFonts w:ascii="Times New Roman" w:eastAsia="Calibri" w:hAnsi="Times New Roman" w:cs="Times New Roman"/>
          <w:sz w:val="24"/>
          <w:szCs w:val="24"/>
        </w:rPr>
        <w:t>Catch&amp;See</w:t>
      </w:r>
      <w:proofErr w:type="spellEnd"/>
      <w:r w:rsidRPr="00A83915">
        <w:rPr>
          <w:rFonts w:ascii="Times New Roman" w:eastAsia="Calibri" w:hAnsi="Times New Roman" w:cs="Times New Roman"/>
          <w:sz w:val="24"/>
          <w:szCs w:val="24"/>
        </w:rPr>
        <w:t>", "</w:t>
      </w:r>
      <w:proofErr w:type="spellStart"/>
      <w:r w:rsidRPr="00A83915">
        <w:rPr>
          <w:rFonts w:ascii="Times New Roman" w:eastAsia="Calibri" w:hAnsi="Times New Roman" w:cs="Times New Roman"/>
          <w:sz w:val="24"/>
          <w:szCs w:val="24"/>
        </w:rPr>
        <w:t>ZatuApp</w:t>
      </w:r>
      <w:proofErr w:type="spellEnd"/>
      <w:r w:rsidRPr="00A83915">
        <w:rPr>
          <w:rFonts w:ascii="Times New Roman" w:eastAsia="Calibri" w:hAnsi="Times New Roman" w:cs="Times New Roman"/>
          <w:sz w:val="24"/>
          <w:szCs w:val="24"/>
        </w:rPr>
        <w:t>", "</w:t>
      </w:r>
      <w:proofErr w:type="spellStart"/>
      <w:r w:rsidRPr="00A83915">
        <w:rPr>
          <w:rFonts w:ascii="Times New Roman" w:eastAsia="Calibri" w:hAnsi="Times New Roman" w:cs="Times New Roman"/>
          <w:sz w:val="24"/>
          <w:szCs w:val="24"/>
        </w:rPr>
        <w:t>GrixyApp</w:t>
      </w:r>
      <w:proofErr w:type="spellEnd"/>
      <w:r w:rsidRPr="00A83915">
        <w:rPr>
          <w:rFonts w:ascii="Times New Roman" w:eastAsia="Calibri" w:hAnsi="Times New Roman" w:cs="Times New Roman"/>
          <w:sz w:val="24"/>
          <w:szCs w:val="24"/>
          <w:rtl/>
        </w:rPr>
        <w:t>"</w:t>
      </w:r>
      <w:r w:rsidRPr="00A83915">
        <w:rPr>
          <w:rFonts w:ascii="Calibri" w:eastAsia="Calibri" w:hAnsi="Calibri" w:cs="David" w:hint="cs"/>
          <w:sz w:val="24"/>
          <w:szCs w:val="24"/>
          <w:rtl/>
        </w:rPr>
        <w:t>)</w:t>
      </w:r>
      <w:r w:rsidRPr="00A83915">
        <w:rPr>
          <w:rFonts w:ascii="Calibri" w:eastAsia="Calibri" w:hAnsi="Calibri" w:cs="David"/>
          <w:sz w:val="24"/>
          <w:szCs w:val="24"/>
          <w:rtl/>
        </w:rPr>
        <w:t xml:space="preserve"> </w:t>
      </w:r>
      <w:r w:rsidRPr="00A83915">
        <w:rPr>
          <w:rFonts w:ascii="Calibri" w:eastAsia="Calibri" w:hAnsi="Calibri" w:cs="David" w:hint="cs"/>
          <w:sz w:val="24"/>
          <w:szCs w:val="24"/>
          <w:rtl/>
        </w:rPr>
        <w:t xml:space="preserve">באמצעות קישור ישיר (ולא באמצעות חנות האפליקציות, ניתן להעריך שבשל הפקת לקחים מהתקיפה הקודמת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בכדי להקטין את סיכויי החשיפה). לאחר שהנתקף הוריד את האפליקציה למכשירו ולחץ על הפעלתה, נפתחה הודעת שגיאה לפיה המכשיר אינו תומך </w:t>
      </w:r>
      <w:r>
        <w:rPr>
          <w:rFonts w:ascii="Calibri" w:eastAsia="Calibri" w:hAnsi="Calibri" w:cs="David" w:hint="cs"/>
          <w:sz w:val="24"/>
          <w:szCs w:val="24"/>
          <w:rtl/>
        </w:rPr>
        <w:t>ב</w:t>
      </w:r>
      <w:r w:rsidRPr="00A83915">
        <w:rPr>
          <w:rFonts w:ascii="Calibri" w:eastAsia="Calibri" w:hAnsi="Calibri" w:cs="David" w:hint="cs"/>
          <w:sz w:val="24"/>
          <w:szCs w:val="24"/>
          <w:rtl/>
        </w:rPr>
        <w:t xml:space="preserve">תוכנה, והיא נמחקה באופן גלוי מהמכשיר, אך המשיכה לפעול מאחורי הקלעים. </w:t>
      </w:r>
      <w:proofErr w:type="spellStart"/>
      <w:r w:rsidRPr="00A83915">
        <w:rPr>
          <w:rFonts w:ascii="Calibri" w:eastAsia="Calibri" w:hAnsi="Calibri" w:cs="David" w:hint="cs"/>
          <w:sz w:val="24"/>
          <w:szCs w:val="24"/>
          <w:rtl/>
        </w:rPr>
        <w:t>הפוגען</w:t>
      </w:r>
      <w:proofErr w:type="spellEnd"/>
      <w:r w:rsidRPr="00A83915">
        <w:rPr>
          <w:rFonts w:ascii="Calibri" w:eastAsia="Calibri" w:hAnsi="Calibri" w:cs="David" w:hint="cs"/>
          <w:sz w:val="24"/>
          <w:szCs w:val="24"/>
          <w:rtl/>
        </w:rPr>
        <w:t xml:space="preserve"> עצמו, כלל את היכולות המוכרות מתקיפות קודמות כגון העברת קבצים מהמכשיר, צילום תמונות מרחוק, גישה למיקום המכשיר, לרשימת אנשי הקשר, להודעות </w:t>
      </w:r>
      <w:r w:rsidRPr="00C41352">
        <w:rPr>
          <w:rFonts w:asciiTheme="majorBidi" w:eastAsia="Calibri" w:hAnsiTheme="majorBidi" w:cstheme="majorBidi"/>
          <w:sz w:val="24"/>
          <w:szCs w:val="24"/>
        </w:rPr>
        <w:t>SMS</w:t>
      </w:r>
      <w:r w:rsidRPr="00A83915">
        <w:rPr>
          <w:rFonts w:ascii="Calibri" w:eastAsia="Calibri" w:hAnsi="Calibri" w:cs="David" w:hint="cs"/>
          <w:sz w:val="24"/>
          <w:szCs w:val="24"/>
          <w:rtl/>
        </w:rPr>
        <w:t xml:space="preserve"> וכן יכולת לבצע הקלטה במרחב (האזנת נפח). ראוי לציין כי על פי הניתוח שבוצע בצה"ל, אשר הצליח לשים ידו על השרתים בהם השתמש חמאס לצורך ניהול התקיפה, בגל תקיפה זה הצליחו אנשי חמאס "להדביק" עשרות משרתים בצה"ל. עם זאת, ההערכה היא כי חמאס לא הצליח גם הפעם לשים ידו על מידע מסווג ורגיש במהלך התקיפה.</w:t>
      </w:r>
      <w:r>
        <w:rPr>
          <w:rStyle w:val="a5"/>
          <w:rFonts w:ascii="Calibri" w:eastAsia="Calibri" w:hAnsi="Calibri" w:cs="David"/>
          <w:sz w:val="24"/>
          <w:szCs w:val="24"/>
          <w:rtl/>
        </w:rPr>
        <w:footnoteReference w:id="34"/>
      </w:r>
    </w:p>
    <w:p w:rsidR="00863C7A" w:rsidRDefault="00863C7A" w:rsidP="00CE2CC7">
      <w:pPr>
        <w:spacing w:after="120" w:line="480" w:lineRule="auto"/>
        <w:ind w:firstLine="720"/>
        <w:jc w:val="both"/>
        <w:rPr>
          <w:rFonts w:cs="David"/>
          <w:sz w:val="24"/>
          <w:szCs w:val="24"/>
          <w:rtl/>
        </w:rPr>
      </w:pPr>
      <w:r>
        <w:rPr>
          <w:rFonts w:ascii="Calibri" w:eastAsia="Calibri" w:hAnsi="Calibri" w:cs="David" w:hint="cs"/>
          <w:sz w:val="24"/>
          <w:szCs w:val="24"/>
          <w:rtl/>
        </w:rPr>
        <w:t>תשתית נוספת</w:t>
      </w:r>
      <w:r w:rsidR="00CE2CC7">
        <w:rPr>
          <w:rFonts w:ascii="Calibri" w:eastAsia="Calibri" w:hAnsi="Calibri" w:cs="David" w:hint="cs"/>
          <w:sz w:val="24"/>
          <w:szCs w:val="24"/>
          <w:rtl/>
        </w:rPr>
        <w:t xml:space="preserve"> מפעלה בשנים אלו</w:t>
      </w:r>
      <w:r>
        <w:rPr>
          <w:rFonts w:ascii="Calibri" w:eastAsia="Calibri" w:hAnsi="Calibri" w:cs="David" w:hint="cs"/>
          <w:sz w:val="24"/>
          <w:szCs w:val="24"/>
          <w:rtl/>
        </w:rPr>
        <w:t xml:space="preserve"> במתכונת תקיפה אחרת במרחב הסייבר. </w:t>
      </w:r>
      <w:r>
        <w:rPr>
          <w:rFonts w:ascii="David" w:hAnsi="David" w:cs="David" w:hint="cs"/>
          <w:sz w:val="24"/>
          <w:szCs w:val="24"/>
          <w:rtl/>
        </w:rPr>
        <w:t>במאי 2015 החל קמפיין מטעם</w:t>
      </w:r>
      <w:r w:rsidR="00FF14F4">
        <w:rPr>
          <w:rFonts w:ascii="David" w:hAnsi="David" w:cs="David" w:hint="cs"/>
          <w:sz w:val="24"/>
          <w:szCs w:val="24"/>
          <w:rtl/>
        </w:rPr>
        <w:t xml:space="preserve"> קבוצת</w:t>
      </w:r>
      <w:r>
        <w:rPr>
          <w:rFonts w:ascii="David" w:hAnsi="David" w:cs="David" w:hint="cs"/>
          <w:sz w:val="24"/>
          <w:szCs w:val="24"/>
          <w:rtl/>
        </w:rPr>
        <w:t xml:space="preserve"> </w:t>
      </w:r>
      <w:proofErr w:type="spellStart"/>
      <w:r w:rsidRPr="00FF14F4">
        <w:rPr>
          <w:rFonts w:ascii="David" w:hAnsi="David" w:cs="David"/>
          <w:i/>
          <w:iCs/>
          <w:sz w:val="24"/>
          <w:szCs w:val="24"/>
        </w:rPr>
        <w:t>Molerats</w:t>
      </w:r>
      <w:proofErr w:type="spellEnd"/>
      <w:r>
        <w:rPr>
          <w:rFonts w:ascii="David" w:hAnsi="David" w:cs="David" w:hint="cs"/>
          <w:sz w:val="24"/>
          <w:szCs w:val="24"/>
          <w:rtl/>
        </w:rPr>
        <w:t xml:space="preserve">, אשר </w:t>
      </w:r>
      <w:r>
        <w:rPr>
          <w:rFonts w:cs="David" w:hint="cs"/>
          <w:sz w:val="24"/>
          <w:szCs w:val="24"/>
          <w:rtl/>
        </w:rPr>
        <w:t xml:space="preserve">אינדיקציות מצביעות כי היא פועלת מרצועת עזה והיא ממשיכה בפעילותה מאז. </w:t>
      </w:r>
      <w:r w:rsidR="00CE2CC7">
        <w:rPr>
          <w:rFonts w:cs="David" w:hint="cs"/>
          <w:sz w:val="24"/>
          <w:szCs w:val="24"/>
          <w:rtl/>
        </w:rPr>
        <w:t xml:space="preserve">בורם פירוט פעילות התשתית, ראוי לציין כי שיוכה של התשתית לחמאס נעשה בסבירות גבוהה על ידי חוקרי אבטחת המידע , אך שיוך זה לא אושר על ידי גורם רשמי. לפיכך, פעילותה תוצג להלן, אך תידרש עוד הוכחה סופית שאכן מדובר בתשתית חמאס. </w:t>
      </w:r>
      <w:r>
        <w:rPr>
          <w:rFonts w:cs="David" w:hint="cs"/>
          <w:sz w:val="24"/>
          <w:szCs w:val="24"/>
          <w:rtl/>
        </w:rPr>
        <w:t xml:space="preserve">במסגרת קמפיין התקיפה שנערך ב2016-2015, המכונה </w:t>
      </w:r>
      <w:proofErr w:type="spellStart"/>
      <w:r w:rsidRPr="00A346F9">
        <w:rPr>
          <w:rFonts w:asciiTheme="majorBidi" w:hAnsiTheme="majorBidi" w:cstheme="majorBidi"/>
          <w:i/>
          <w:iCs/>
          <w:sz w:val="24"/>
          <w:szCs w:val="24"/>
        </w:rPr>
        <w:t>Dustysky</w:t>
      </w:r>
      <w:proofErr w:type="spellEnd"/>
      <w:r>
        <w:rPr>
          <w:rFonts w:cs="David" w:hint="cs"/>
          <w:sz w:val="24"/>
          <w:szCs w:val="24"/>
          <w:rtl/>
        </w:rPr>
        <w:t xml:space="preserve">, בוצעו תקיפות אשר כוונו כנגד יעדים רבים במזרח התיכון, כולל ישראליים, אך גם במצרים, ערב הסעודית, איחוד האמירויות ועראק, וכן יעדים במדינות אירופה ובארצות הברית. היעדים שהותקפו היו בעיקר גורמי ממשל ודיפלומטיה (לרבות שגרירויות), חברות מתעשיית הביטחון, מוסדות פיננסים, עיתונאים ומפתחי תוכנה. ראוי לציין כי התקיפה אמנם </w:t>
      </w:r>
      <w:r>
        <w:rPr>
          <w:rFonts w:ascii="David" w:hAnsi="David" w:cs="David" w:hint="cs"/>
          <w:sz w:val="24"/>
          <w:szCs w:val="24"/>
          <w:rtl/>
        </w:rPr>
        <w:t>התבססה</w:t>
      </w:r>
      <w:r w:rsidRPr="00A83915">
        <w:rPr>
          <w:rFonts w:ascii="David" w:hAnsi="David" w:cs="David" w:hint="cs"/>
          <w:sz w:val="24"/>
          <w:szCs w:val="24"/>
          <w:rtl/>
        </w:rPr>
        <w:t xml:space="preserve"> על</w:t>
      </w:r>
      <w:r>
        <w:rPr>
          <w:rFonts w:cs="David" w:hint="cs"/>
          <w:sz w:val="24"/>
          <w:szCs w:val="24"/>
          <w:rtl/>
        </w:rPr>
        <w:t xml:space="preserve"> הנדסה חברתית, אך סיפורי הכיסוי לא היו מותאמים לכל יעד בנפרד. אמנם לא מדובר במתקפת "רסס" במסגרתה אותו המייל מופץ בתפוצה רחבה, אלא היו לחמאס מספר לא מבוטל של דגמים של </w:t>
      </w:r>
      <w:proofErr w:type="spellStart"/>
      <w:r>
        <w:rPr>
          <w:rFonts w:cs="David" w:hint="cs"/>
          <w:sz w:val="24"/>
          <w:szCs w:val="24"/>
          <w:rtl/>
        </w:rPr>
        <w:t>מייליים</w:t>
      </w:r>
      <w:proofErr w:type="spellEnd"/>
      <w:r>
        <w:rPr>
          <w:rFonts w:cs="David" w:hint="cs"/>
          <w:sz w:val="24"/>
          <w:szCs w:val="24"/>
          <w:rtl/>
        </w:rPr>
        <w:t xml:space="preserve">, אך מצד שני את אותו תוכן וכותרת של הודעת </w:t>
      </w:r>
      <w:proofErr w:type="spellStart"/>
      <w:r>
        <w:rPr>
          <w:rFonts w:cs="David" w:hint="cs"/>
          <w:sz w:val="24"/>
          <w:szCs w:val="24"/>
          <w:rtl/>
        </w:rPr>
        <w:t>דיוג</w:t>
      </w:r>
      <w:proofErr w:type="spellEnd"/>
      <w:r>
        <w:rPr>
          <w:rFonts w:cs="David" w:hint="cs"/>
          <w:sz w:val="24"/>
          <w:szCs w:val="24"/>
          <w:rtl/>
        </w:rPr>
        <w:t xml:space="preserve"> שלחו התוקפים לקבוצה של יעדים, ולא התאימו את התוכן באופן פרטני לכל יעד ויעד. עם זאת, השפה במייל הותאמה בהתאם לאופיו של היעד (עברית, ערבית או אנגלית).</w:t>
      </w:r>
      <w:r>
        <w:rPr>
          <w:rStyle w:val="a5"/>
          <w:rFonts w:cs="David"/>
          <w:sz w:val="24"/>
          <w:szCs w:val="24"/>
          <w:rtl/>
        </w:rPr>
        <w:footnoteReference w:id="35"/>
      </w:r>
    </w:p>
    <w:p w:rsidR="00863C7A" w:rsidRDefault="00863C7A" w:rsidP="00863C7A">
      <w:pPr>
        <w:spacing w:after="120" w:line="480" w:lineRule="auto"/>
        <w:jc w:val="both"/>
        <w:rPr>
          <w:rFonts w:cs="David"/>
          <w:sz w:val="24"/>
          <w:szCs w:val="24"/>
          <w:rtl/>
        </w:rPr>
      </w:pPr>
      <w:r>
        <w:rPr>
          <w:rFonts w:cs="David"/>
          <w:sz w:val="24"/>
          <w:szCs w:val="24"/>
          <w:rtl/>
        </w:rPr>
        <w:lastRenderedPageBreak/>
        <w:tab/>
      </w:r>
      <w:r>
        <w:rPr>
          <w:rFonts w:cs="David" w:hint="cs"/>
          <w:sz w:val="24"/>
          <w:szCs w:val="24"/>
          <w:rtl/>
        </w:rPr>
        <w:t xml:space="preserve">התקיפה כללה שליחת מייל ממוען פיקטיבי שהזדהה בשמות כמו "החדשות האחרונות מישראל", "צבא ההגנה לישראל" וכיוצא בזה (כאמור, בשפה המתאימה). למייל צורף או קובץ מסוג </w:t>
      </w:r>
      <w:r w:rsidRPr="002F552F">
        <w:rPr>
          <w:rFonts w:asciiTheme="majorBidi" w:hAnsiTheme="majorBidi" w:cstheme="majorBidi"/>
          <w:sz w:val="24"/>
          <w:szCs w:val="24"/>
        </w:rPr>
        <w:t>zip</w:t>
      </w:r>
      <w:r>
        <w:rPr>
          <w:rFonts w:asciiTheme="majorBidi" w:hAnsiTheme="majorBidi" w:cstheme="majorBidi"/>
          <w:sz w:val="24"/>
          <w:szCs w:val="24"/>
        </w:rPr>
        <w:t>/</w:t>
      </w:r>
      <w:proofErr w:type="spellStart"/>
      <w:r>
        <w:rPr>
          <w:rFonts w:asciiTheme="majorBidi" w:hAnsiTheme="majorBidi" w:cstheme="majorBidi"/>
          <w:sz w:val="24"/>
          <w:szCs w:val="24"/>
        </w:rPr>
        <w:t>rar</w:t>
      </w:r>
      <w:proofErr w:type="spellEnd"/>
      <w:r>
        <w:rPr>
          <w:rFonts w:cs="David" w:hint="cs"/>
          <w:sz w:val="24"/>
          <w:szCs w:val="24"/>
          <w:rtl/>
        </w:rPr>
        <w:t xml:space="preserve"> או קישור. במקרה שהמייל כלל קובץ, הרי שברגע </w:t>
      </w:r>
      <w:proofErr w:type="spellStart"/>
      <w:r>
        <w:rPr>
          <w:rFonts w:cs="David" w:hint="cs"/>
          <w:sz w:val="24"/>
          <w:szCs w:val="24"/>
          <w:rtl/>
        </w:rPr>
        <w:t>שהמתמש</w:t>
      </w:r>
      <w:proofErr w:type="spellEnd"/>
      <w:r>
        <w:rPr>
          <w:rFonts w:cs="David" w:hint="cs"/>
          <w:sz w:val="24"/>
          <w:szCs w:val="24"/>
          <w:rtl/>
        </w:rPr>
        <w:t xml:space="preserve"> מוריד אותו, אזי הוא מודבק </w:t>
      </w:r>
      <w:proofErr w:type="spellStart"/>
      <w:r>
        <w:rPr>
          <w:rFonts w:cs="David" w:hint="cs"/>
          <w:sz w:val="24"/>
          <w:szCs w:val="24"/>
          <w:rtl/>
        </w:rPr>
        <w:t>בפוגען</w:t>
      </w:r>
      <w:proofErr w:type="spellEnd"/>
      <w:r>
        <w:rPr>
          <w:rFonts w:cs="David" w:hint="cs"/>
          <w:sz w:val="24"/>
          <w:szCs w:val="24"/>
          <w:rtl/>
        </w:rPr>
        <w:t xml:space="preserve"> של חמאס, כאשר בפועל הוא רואה מל עיניו קובץ רגיל כמו קובץ </w:t>
      </w:r>
      <w:r w:rsidRPr="002F552F">
        <w:rPr>
          <w:rFonts w:asciiTheme="majorBidi" w:hAnsiTheme="majorBidi" w:cstheme="majorBidi"/>
          <w:sz w:val="24"/>
          <w:szCs w:val="24"/>
        </w:rPr>
        <w:t>Word</w:t>
      </w:r>
      <w:r>
        <w:rPr>
          <w:rFonts w:cs="David" w:hint="cs"/>
          <w:sz w:val="24"/>
          <w:szCs w:val="24"/>
          <w:rtl/>
        </w:rPr>
        <w:t>. כותרת המייל, כמו גם שם הקובץ, היו קשורים לאירועים אקטואליים, כמו תמונות ששחרר חמאס משביו של החייל גלעד שליט או תכנים פורנוגרפיים. הקובץ עצמו, הגלוי למשתמש, מכיל מידע שהועתק מאחד מאתרי החדשות הפופולריים בשפה הרלוונטית.</w:t>
      </w:r>
      <w:r>
        <w:rPr>
          <w:rStyle w:val="a5"/>
          <w:rFonts w:cs="David"/>
          <w:sz w:val="24"/>
          <w:szCs w:val="24"/>
          <w:rtl/>
        </w:rPr>
        <w:footnoteReference w:id="36"/>
      </w:r>
      <w:r>
        <w:rPr>
          <w:rFonts w:cs="David" w:hint="cs"/>
          <w:sz w:val="24"/>
          <w:szCs w:val="24"/>
          <w:rtl/>
        </w:rPr>
        <w:t xml:space="preserve"> </w:t>
      </w:r>
    </w:p>
    <w:p w:rsidR="00863C7A" w:rsidRDefault="00863C7A" w:rsidP="00863C7A">
      <w:pPr>
        <w:spacing w:after="120" w:line="480" w:lineRule="auto"/>
        <w:ind w:firstLine="720"/>
        <w:jc w:val="both"/>
        <w:rPr>
          <w:rFonts w:cs="David"/>
          <w:sz w:val="24"/>
          <w:szCs w:val="24"/>
          <w:rtl/>
        </w:rPr>
      </w:pPr>
      <w:r>
        <w:rPr>
          <w:rFonts w:cs="David" w:hint="cs"/>
          <w:sz w:val="24"/>
          <w:szCs w:val="24"/>
          <w:rtl/>
        </w:rPr>
        <w:t xml:space="preserve">במקרה של צירוף קישור, נפתח מסך אשר מכיל תכנים התואמים את נושא המייל, אך בפועל הורד למחשב הקובץ ובו </w:t>
      </w:r>
      <w:proofErr w:type="spellStart"/>
      <w:r>
        <w:rPr>
          <w:rFonts w:cs="David" w:hint="cs"/>
          <w:sz w:val="24"/>
          <w:szCs w:val="24"/>
          <w:rtl/>
        </w:rPr>
        <w:t>הפוגען</w:t>
      </w:r>
      <w:proofErr w:type="spellEnd"/>
      <w:r>
        <w:rPr>
          <w:rFonts w:cs="David" w:hint="cs"/>
          <w:sz w:val="24"/>
          <w:szCs w:val="24"/>
          <w:rtl/>
        </w:rPr>
        <w:t xml:space="preserve">. באם מערכת ההפעלה של המחשב המותקף לא </w:t>
      </w:r>
      <w:proofErr w:type="spellStart"/>
      <w:r>
        <w:rPr>
          <w:rFonts w:cs="David" w:hint="cs"/>
          <w:sz w:val="24"/>
          <w:szCs w:val="24"/>
          <w:rtl/>
        </w:rPr>
        <w:t>היתה</w:t>
      </w:r>
      <w:proofErr w:type="spellEnd"/>
      <w:r>
        <w:rPr>
          <w:rFonts w:cs="David" w:hint="cs"/>
          <w:sz w:val="24"/>
          <w:szCs w:val="24"/>
          <w:rtl/>
        </w:rPr>
        <w:t xml:space="preserve"> </w:t>
      </w:r>
      <w:r w:rsidRPr="00817253">
        <w:rPr>
          <w:rFonts w:asciiTheme="majorBidi" w:hAnsiTheme="majorBidi" w:cstheme="majorBidi"/>
          <w:i/>
          <w:iCs/>
          <w:sz w:val="24"/>
          <w:szCs w:val="24"/>
        </w:rPr>
        <w:t>Windows</w:t>
      </w:r>
      <w:r>
        <w:rPr>
          <w:rFonts w:cs="David" w:hint="cs"/>
          <w:sz w:val="24"/>
          <w:szCs w:val="24"/>
          <w:rtl/>
        </w:rPr>
        <w:t xml:space="preserve">, </w:t>
      </w:r>
      <w:proofErr w:type="spellStart"/>
      <w:r>
        <w:rPr>
          <w:rFonts w:cs="David" w:hint="cs"/>
          <w:sz w:val="24"/>
          <w:szCs w:val="24"/>
          <w:rtl/>
        </w:rPr>
        <w:t>הפוגען</w:t>
      </w:r>
      <w:proofErr w:type="spellEnd"/>
      <w:r>
        <w:rPr>
          <w:rFonts w:cs="David" w:hint="cs"/>
          <w:sz w:val="24"/>
          <w:szCs w:val="24"/>
          <w:rtl/>
        </w:rPr>
        <w:t xml:space="preserve"> לא יכול היה לתקין עצמו על המחשב, אך התוקפים לא אמרו נואש. במקרה כזה, הם הפנו את המשתמש לדף כניסה לשירות אימייל הדומה בחזותו למקורי, כמו זה של </w:t>
      </w:r>
      <w:r w:rsidRPr="007918B0">
        <w:rPr>
          <w:rFonts w:asciiTheme="majorBidi" w:hAnsiTheme="majorBidi" w:cstheme="majorBidi"/>
          <w:i/>
          <w:iCs/>
          <w:sz w:val="24"/>
          <w:szCs w:val="24"/>
        </w:rPr>
        <w:t>Gmail</w:t>
      </w:r>
      <w:r>
        <w:rPr>
          <w:rFonts w:cs="David" w:hint="cs"/>
          <w:sz w:val="24"/>
          <w:szCs w:val="24"/>
          <w:rtl/>
        </w:rPr>
        <w:t xml:space="preserve">, בכדי שהנתקף יכניס את שם המשתמש והסיסמה שלו  והפרטים יגיעו אל התוקפים. עוד ראוי לציין כי במסגרת מתווה הקמפיין ניסו התוקפים להביא להדבקתם של מפתחי תוכנה. זאת, באמצעות פרסום מודעת דרושים לפיה הם מחפשים לשכור איש מקצוע שיפתח עבורם תוכנה הדומה לתוכנה ידועה בשוק, אותה צירפו למודעה לשם הורדה, כאשר בפועל הורדת הקובץ הביאה גם להורדת </w:t>
      </w:r>
      <w:proofErr w:type="spellStart"/>
      <w:r>
        <w:rPr>
          <w:rFonts w:cs="David" w:hint="cs"/>
          <w:sz w:val="24"/>
          <w:szCs w:val="24"/>
          <w:rtl/>
        </w:rPr>
        <w:t>הפוגען</w:t>
      </w:r>
      <w:proofErr w:type="spellEnd"/>
      <w:r>
        <w:rPr>
          <w:rFonts w:cs="David" w:hint="cs"/>
          <w:sz w:val="24"/>
          <w:szCs w:val="24"/>
          <w:rtl/>
        </w:rPr>
        <w:t xml:space="preserve">, במקביל לתוכנה. ייתכן כי בדרך זו ביקשו התוקפים להשיג עוד מידע טכנולוגי ממחשביהם המותקפים של מפתחי התוכנה או בסיס לביצוע תקיפות </w:t>
      </w:r>
      <w:r w:rsidRPr="007918B0">
        <w:rPr>
          <w:rFonts w:asciiTheme="majorBidi" w:hAnsiTheme="majorBidi" w:cstheme="majorBidi"/>
          <w:i/>
          <w:iCs/>
          <w:sz w:val="24"/>
          <w:szCs w:val="24"/>
        </w:rPr>
        <w:t>proxy</w:t>
      </w:r>
      <w:r>
        <w:rPr>
          <w:rFonts w:cs="David" w:hint="cs"/>
          <w:sz w:val="24"/>
          <w:szCs w:val="24"/>
          <w:rtl/>
        </w:rPr>
        <w:t xml:space="preserve"> ממחשביהם.</w:t>
      </w:r>
      <w:r>
        <w:rPr>
          <w:rStyle w:val="a5"/>
          <w:rFonts w:cs="David"/>
          <w:sz w:val="24"/>
          <w:szCs w:val="24"/>
          <w:rtl/>
        </w:rPr>
        <w:footnoteReference w:id="37"/>
      </w:r>
      <w:r>
        <w:rPr>
          <w:rFonts w:cs="David" w:hint="cs"/>
          <w:sz w:val="24"/>
          <w:szCs w:val="24"/>
          <w:rtl/>
        </w:rPr>
        <w:t xml:space="preserve"> </w:t>
      </w:r>
    </w:p>
    <w:p w:rsidR="00863C7A" w:rsidRDefault="00863C7A" w:rsidP="008574E7">
      <w:pPr>
        <w:spacing w:after="120" w:line="480" w:lineRule="auto"/>
        <w:ind w:firstLine="720"/>
        <w:jc w:val="both"/>
        <w:rPr>
          <w:rFonts w:cs="David"/>
          <w:sz w:val="24"/>
          <w:szCs w:val="24"/>
          <w:rtl/>
        </w:rPr>
      </w:pPr>
      <w:r>
        <w:rPr>
          <w:rFonts w:cs="David" w:hint="cs"/>
          <w:sz w:val="24"/>
          <w:szCs w:val="24"/>
          <w:rtl/>
        </w:rPr>
        <w:t xml:space="preserve">לאחר ההדבקה, החלו התוקפים בסריקת המחשבים. הם חיפשו קבצים המכילים מילות קוד מסוימות, כגון </w:t>
      </w:r>
      <w:r>
        <w:rPr>
          <w:rFonts w:asciiTheme="majorBidi" w:hAnsiTheme="majorBidi" w:cstheme="majorBidi"/>
        </w:rPr>
        <w:t>h</w:t>
      </w:r>
      <w:r w:rsidRPr="000A1143">
        <w:rPr>
          <w:rFonts w:asciiTheme="majorBidi" w:hAnsiTheme="majorBidi" w:cstheme="majorBidi"/>
        </w:rPr>
        <w:t>omeland security</w:t>
      </w:r>
      <w:r w:rsidRPr="000A1143">
        <w:rPr>
          <w:rFonts w:asciiTheme="majorBidi" w:hAnsiTheme="majorBidi" w:cstheme="majorBidi"/>
          <w:sz w:val="24"/>
          <w:szCs w:val="24"/>
          <w:rtl/>
        </w:rPr>
        <w:t xml:space="preserve"> </w:t>
      </w:r>
      <w:r>
        <w:rPr>
          <w:rFonts w:cs="David" w:hint="cs"/>
          <w:sz w:val="24"/>
          <w:szCs w:val="24"/>
          <w:rtl/>
        </w:rPr>
        <w:t xml:space="preserve">ו- </w:t>
      </w:r>
      <w:r w:rsidRPr="000A1143">
        <w:rPr>
          <w:rFonts w:asciiTheme="majorBidi" w:hAnsiTheme="majorBidi" w:cstheme="majorBidi"/>
          <w:sz w:val="24"/>
          <w:szCs w:val="24"/>
        </w:rPr>
        <w:t>contacts</w:t>
      </w:r>
      <w:r>
        <w:rPr>
          <w:rFonts w:cs="David" w:hint="cs"/>
          <w:sz w:val="24"/>
          <w:szCs w:val="24"/>
          <w:rtl/>
        </w:rPr>
        <w:t>, אשר מעידות כי הם התעניינו, בין היתר, במסמכים ותכנים אישיים, הרשאות וסיסמאות וכן נושאים הקשורים לביטחון. בנוסף, הם הורידו תוכנה מסחרית אשר מרכזת את כל הסיסמאות שנעשה בהם שימוש במחשב. לפחות במקרה אחד אותרה גם</w:t>
      </w:r>
      <w:r w:rsidR="008574E7">
        <w:rPr>
          <w:rFonts w:cs="David" w:hint="cs"/>
          <w:sz w:val="24"/>
          <w:szCs w:val="24"/>
          <w:rtl/>
        </w:rPr>
        <w:t xml:space="preserve"> </w:t>
      </w:r>
      <w:r>
        <w:rPr>
          <w:rFonts w:cs="David" w:hint="cs"/>
          <w:sz w:val="24"/>
          <w:szCs w:val="24"/>
          <w:rtl/>
        </w:rPr>
        <w:t xml:space="preserve">כניסה של התוקפים עם שם משתמש וסיסמה לכתובת דואר </w:t>
      </w:r>
      <w:proofErr w:type="spellStart"/>
      <w:r>
        <w:rPr>
          <w:rFonts w:cs="David" w:hint="cs"/>
          <w:sz w:val="24"/>
          <w:szCs w:val="24"/>
          <w:rtl/>
        </w:rPr>
        <w:t>אלקטורני</w:t>
      </w:r>
      <w:proofErr w:type="spellEnd"/>
      <w:r>
        <w:rPr>
          <w:rFonts w:cs="David" w:hint="cs"/>
          <w:sz w:val="24"/>
          <w:szCs w:val="24"/>
          <w:rtl/>
        </w:rPr>
        <w:t xml:space="preserve"> של אחד הנתקפים. </w:t>
      </w:r>
      <w:proofErr w:type="spellStart"/>
      <w:r>
        <w:rPr>
          <w:rFonts w:cs="David" w:hint="cs"/>
          <w:sz w:val="24"/>
          <w:szCs w:val="24"/>
          <w:rtl/>
        </w:rPr>
        <w:t>הפוגען</w:t>
      </w:r>
      <w:proofErr w:type="spellEnd"/>
      <w:r>
        <w:rPr>
          <w:rFonts w:cs="David" w:hint="cs"/>
          <w:sz w:val="24"/>
          <w:szCs w:val="24"/>
          <w:rtl/>
        </w:rPr>
        <w:t>, מהרגע שהותקן על המחשב, אפשר לתוקפים ביצוע פעולות רבות:</w:t>
      </w:r>
      <w:r>
        <w:rPr>
          <w:rFonts w:cs="David" w:hint="cs"/>
          <w:sz w:val="24"/>
          <w:szCs w:val="24"/>
        </w:rPr>
        <w:t xml:space="preserve"> </w:t>
      </w:r>
      <w:r>
        <w:rPr>
          <w:rFonts w:cs="David" w:hint="cs"/>
          <w:sz w:val="24"/>
          <w:szCs w:val="24"/>
          <w:rtl/>
        </w:rPr>
        <w:t xml:space="preserve"> הרצת פקודות </w:t>
      </w:r>
      <w:r>
        <w:rPr>
          <w:rFonts w:cs="David" w:hint="cs"/>
          <w:sz w:val="24"/>
          <w:szCs w:val="24"/>
          <w:rtl/>
        </w:rPr>
        <w:lastRenderedPageBreak/>
        <w:t xml:space="preserve">והתקנת תוכנות, כיבוי המחשב ואתחולו, </w:t>
      </w:r>
      <w:r w:rsidRPr="00C85648">
        <w:rPr>
          <w:rFonts w:asciiTheme="majorBidi" w:hAnsiTheme="majorBidi" w:cstheme="majorBidi"/>
          <w:sz w:val="24"/>
          <w:szCs w:val="24"/>
        </w:rPr>
        <w:t>keylogging</w:t>
      </w:r>
      <w:r>
        <w:rPr>
          <w:rFonts w:cs="David" w:hint="cs"/>
          <w:sz w:val="24"/>
          <w:szCs w:val="24"/>
          <w:rtl/>
        </w:rPr>
        <w:t xml:space="preserve">, איתור מידע והעתקתו וכן שכפול </w:t>
      </w:r>
      <w:proofErr w:type="spellStart"/>
      <w:r>
        <w:rPr>
          <w:rFonts w:cs="David" w:hint="cs"/>
          <w:sz w:val="24"/>
          <w:szCs w:val="24"/>
          <w:rtl/>
        </w:rPr>
        <w:t>הפוגען</w:t>
      </w:r>
      <w:proofErr w:type="spellEnd"/>
      <w:r>
        <w:rPr>
          <w:rFonts w:cs="David" w:hint="cs"/>
          <w:sz w:val="24"/>
          <w:szCs w:val="24"/>
          <w:rtl/>
        </w:rPr>
        <w:t xml:space="preserve"> אל מדיה נתיקה שמחוברת אל המחשב.</w:t>
      </w:r>
      <w:r>
        <w:rPr>
          <w:rStyle w:val="a5"/>
          <w:rFonts w:cs="David"/>
          <w:sz w:val="24"/>
          <w:szCs w:val="24"/>
          <w:rtl/>
        </w:rPr>
        <w:footnoteReference w:id="38"/>
      </w:r>
      <w:r>
        <w:rPr>
          <w:rFonts w:cs="David" w:hint="cs"/>
          <w:sz w:val="24"/>
          <w:szCs w:val="24"/>
          <w:rtl/>
        </w:rPr>
        <w:t xml:space="preserve"> </w:t>
      </w:r>
    </w:p>
    <w:p w:rsidR="00863C7A" w:rsidRPr="003E772F" w:rsidRDefault="00863C7A" w:rsidP="00863C7A">
      <w:pPr>
        <w:spacing w:after="120" w:line="480" w:lineRule="auto"/>
        <w:jc w:val="both"/>
        <w:rPr>
          <w:rFonts w:cs="David"/>
          <w:sz w:val="24"/>
          <w:szCs w:val="24"/>
          <w:rtl/>
        </w:rPr>
      </w:pPr>
      <w:r>
        <w:rPr>
          <w:rFonts w:cs="David"/>
          <w:sz w:val="24"/>
          <w:szCs w:val="24"/>
          <w:rtl/>
        </w:rPr>
        <w:tab/>
      </w:r>
      <w:r>
        <w:rPr>
          <w:rFonts w:cs="David" w:hint="cs"/>
          <w:sz w:val="24"/>
          <w:szCs w:val="24"/>
          <w:rtl/>
        </w:rPr>
        <w:t xml:space="preserve">לאחר פרסום פעילות התשתית באופן פומבי על ידי חברת אבטחת המידע </w:t>
      </w:r>
      <w:proofErr w:type="spellStart"/>
      <w:r w:rsidRPr="000958A6">
        <w:rPr>
          <w:rFonts w:asciiTheme="majorBidi" w:hAnsiTheme="majorBidi" w:cstheme="majorBidi"/>
          <w:i/>
          <w:iCs/>
          <w:sz w:val="24"/>
          <w:szCs w:val="24"/>
        </w:rPr>
        <w:t>Clearsky</w:t>
      </w:r>
      <w:proofErr w:type="spellEnd"/>
      <w:r>
        <w:rPr>
          <w:rFonts w:cs="David" w:hint="cs"/>
          <w:sz w:val="24"/>
          <w:szCs w:val="24"/>
          <w:rtl/>
        </w:rPr>
        <w:t xml:space="preserve">, הופסקה באופן </w:t>
      </w:r>
      <w:proofErr w:type="spellStart"/>
      <w:r>
        <w:rPr>
          <w:rFonts w:cs="David" w:hint="cs"/>
          <w:sz w:val="24"/>
          <w:szCs w:val="24"/>
          <w:rtl/>
        </w:rPr>
        <w:t>מיידי</w:t>
      </w:r>
      <w:proofErr w:type="spellEnd"/>
      <w:r>
        <w:rPr>
          <w:rFonts w:cs="David" w:hint="cs"/>
          <w:sz w:val="24"/>
          <w:szCs w:val="24"/>
          <w:rtl/>
        </w:rPr>
        <w:t xml:space="preserve"> פעילות הרשת. לאחר כעשרים יום היא חודשה במתווה דומה אך עם תכנים חדשים ואקטואליים כלפי כל היעדים במזרח התיכון אך לא ישראל כאשר רק באפריל 2016 ניכרו סימנים של חזרה לפעילות גם מול יעדים ישראליים. הקמפיין המחודש כוון אף הוא לאיסוף מודיעין. בין היעדים שנתקפו במסגרת הגל השני ניתן למצוא בין היתר בנקים ישראליים, חברות ביטחוניות ישראליות, דיפלומטים ממשרד החוץ המצרי לרבות שגריר מצרים באוקראינה, גורמים במשרד ראש ממשלת הרשות הפלסטינית ובכירים באוניברסיטת ביר זית, </w:t>
      </w:r>
      <w:proofErr w:type="spellStart"/>
      <w:r>
        <w:rPr>
          <w:rFonts w:cs="David" w:hint="cs"/>
          <w:sz w:val="24"/>
          <w:szCs w:val="24"/>
          <w:rtl/>
        </w:rPr>
        <w:t>פולטיקאי</w:t>
      </w:r>
      <w:proofErr w:type="spellEnd"/>
      <w:r>
        <w:rPr>
          <w:rFonts w:cs="David" w:hint="cs"/>
          <w:sz w:val="24"/>
          <w:szCs w:val="24"/>
          <w:rtl/>
        </w:rPr>
        <w:t xml:space="preserve"> לשעבר מבריטניה וכן אדם המועסק במחלקת המדינה האמריקנית. מילות הקוד בתקיפה זו גם הן היו בהקשר של סיסמאות ופרטים אישיים, אך גם כללו היבט פיננסי כמו </w:t>
      </w:r>
      <w:r w:rsidRPr="008227F6">
        <w:rPr>
          <w:rFonts w:asciiTheme="majorBidi" w:hAnsiTheme="majorBidi" w:cstheme="majorBidi"/>
          <w:sz w:val="24"/>
          <w:szCs w:val="24"/>
        </w:rPr>
        <w:t>bitcoin</w:t>
      </w:r>
      <w:r>
        <w:rPr>
          <w:rFonts w:cs="David" w:hint="cs"/>
          <w:sz w:val="24"/>
          <w:szCs w:val="24"/>
          <w:rtl/>
        </w:rPr>
        <w:t xml:space="preserve"> ו-</w:t>
      </w:r>
      <w:proofErr w:type="spellStart"/>
      <w:r w:rsidRPr="0014275B">
        <w:rPr>
          <w:rFonts w:asciiTheme="majorBidi" w:hAnsiTheme="majorBidi" w:cstheme="majorBidi"/>
          <w:sz w:val="24"/>
          <w:szCs w:val="24"/>
        </w:rPr>
        <w:t>paypal</w:t>
      </w:r>
      <w:proofErr w:type="spellEnd"/>
      <w:r>
        <w:rPr>
          <w:rFonts w:cs="David" w:hint="cs"/>
          <w:sz w:val="24"/>
          <w:szCs w:val="24"/>
          <w:rtl/>
        </w:rPr>
        <w:t xml:space="preserve"> והיבט ביטחוני מובהק יותר כמו </w:t>
      </w:r>
      <w:proofErr w:type="spellStart"/>
      <w:r w:rsidRPr="00E75837">
        <w:rPr>
          <w:rFonts w:asciiTheme="majorBidi" w:hAnsiTheme="majorBidi" w:cstheme="majorBidi"/>
          <w:sz w:val="24"/>
          <w:szCs w:val="24"/>
        </w:rPr>
        <w:t>shabak</w:t>
      </w:r>
      <w:proofErr w:type="spellEnd"/>
      <w:r w:rsidRPr="00E75837">
        <w:rPr>
          <w:rFonts w:asciiTheme="majorBidi" w:hAnsiTheme="majorBidi" w:cstheme="majorBidi"/>
          <w:sz w:val="24"/>
          <w:szCs w:val="24"/>
          <w:rtl/>
        </w:rPr>
        <w:t xml:space="preserve">, </w:t>
      </w:r>
      <w:proofErr w:type="spellStart"/>
      <w:r w:rsidRPr="00E75837">
        <w:rPr>
          <w:rFonts w:asciiTheme="majorBidi" w:hAnsiTheme="majorBidi" w:cstheme="majorBidi"/>
          <w:sz w:val="24"/>
          <w:szCs w:val="24"/>
        </w:rPr>
        <w:t>mossad</w:t>
      </w:r>
      <w:proofErr w:type="spellEnd"/>
      <w:r w:rsidRPr="00E75837">
        <w:rPr>
          <w:rFonts w:asciiTheme="majorBidi" w:hAnsiTheme="majorBidi" w:cstheme="majorBidi"/>
          <w:sz w:val="24"/>
          <w:szCs w:val="24"/>
        </w:rPr>
        <w:t xml:space="preserve"> </w:t>
      </w:r>
      <w:r>
        <w:rPr>
          <w:rFonts w:asciiTheme="majorBidi" w:hAnsiTheme="majorBidi" w:cstheme="majorBidi" w:hint="cs"/>
          <w:sz w:val="24"/>
          <w:szCs w:val="24"/>
          <w:rtl/>
        </w:rPr>
        <w:t>,</w:t>
      </w:r>
      <w:r w:rsidRPr="00E75837">
        <w:rPr>
          <w:rFonts w:asciiTheme="majorBidi" w:hAnsiTheme="majorBidi" w:cstheme="majorBidi"/>
          <w:sz w:val="24"/>
          <w:szCs w:val="24"/>
          <w:rtl/>
        </w:rPr>
        <w:t xml:space="preserve"> </w:t>
      </w:r>
      <w:r w:rsidRPr="00E75837">
        <w:rPr>
          <w:rFonts w:asciiTheme="majorBidi" w:hAnsiTheme="majorBidi" w:cstheme="majorBidi"/>
          <w:sz w:val="24"/>
          <w:szCs w:val="24"/>
        </w:rPr>
        <w:t>tunnel</w:t>
      </w:r>
      <w:r w:rsidRPr="00E75837">
        <w:rPr>
          <w:rFonts w:asciiTheme="majorBidi" w:hAnsiTheme="majorBidi" w:cstheme="majorBidi"/>
          <w:sz w:val="24"/>
          <w:szCs w:val="24"/>
          <w:rtl/>
        </w:rPr>
        <w:t xml:space="preserve"> ו-</w:t>
      </w:r>
      <w:r w:rsidRPr="00E75837">
        <w:rPr>
          <w:rFonts w:asciiTheme="majorBidi" w:hAnsiTheme="majorBidi" w:cstheme="majorBidi"/>
          <w:sz w:val="24"/>
          <w:szCs w:val="24"/>
        </w:rPr>
        <w:t>intelligence</w:t>
      </w:r>
      <w:r>
        <w:rPr>
          <w:rFonts w:cs="David" w:hint="cs"/>
          <w:sz w:val="24"/>
          <w:szCs w:val="24"/>
          <w:rtl/>
        </w:rPr>
        <w:t>.</w:t>
      </w:r>
      <w:r>
        <w:rPr>
          <w:rStyle w:val="a5"/>
          <w:rFonts w:cs="David"/>
          <w:sz w:val="24"/>
          <w:szCs w:val="24"/>
          <w:rtl/>
        </w:rPr>
        <w:footnoteReference w:id="39"/>
      </w:r>
      <w:r>
        <w:rPr>
          <w:rFonts w:cs="David" w:hint="cs"/>
          <w:sz w:val="24"/>
          <w:szCs w:val="24"/>
          <w:rtl/>
        </w:rPr>
        <w:t xml:space="preserve"> </w:t>
      </w:r>
    </w:p>
    <w:p w:rsidR="00863C7A" w:rsidRDefault="00863C7A" w:rsidP="00FF14F4">
      <w:pPr>
        <w:spacing w:after="120" w:line="480" w:lineRule="auto"/>
        <w:jc w:val="both"/>
        <w:rPr>
          <w:rFonts w:cs="David"/>
          <w:sz w:val="24"/>
          <w:szCs w:val="24"/>
          <w:rtl/>
        </w:rPr>
      </w:pPr>
      <w:r>
        <w:rPr>
          <w:rFonts w:cs="David"/>
          <w:sz w:val="24"/>
          <w:szCs w:val="24"/>
          <w:rtl/>
        </w:rPr>
        <w:tab/>
      </w:r>
      <w:r>
        <w:rPr>
          <w:rFonts w:cs="David" w:hint="cs"/>
          <w:sz w:val="24"/>
          <w:szCs w:val="24"/>
          <w:rtl/>
        </w:rPr>
        <w:t xml:space="preserve">מרתק לראות את התעוזה של </w:t>
      </w:r>
      <w:proofErr w:type="spellStart"/>
      <w:r w:rsidR="00FF14F4" w:rsidRPr="00FF14F4">
        <w:rPr>
          <w:rFonts w:asciiTheme="majorBidi" w:hAnsiTheme="majorBidi" w:cstheme="majorBidi"/>
          <w:i/>
          <w:iCs/>
          <w:sz w:val="24"/>
          <w:szCs w:val="24"/>
        </w:rPr>
        <w:t>molerats</w:t>
      </w:r>
      <w:proofErr w:type="spellEnd"/>
      <w:r>
        <w:rPr>
          <w:rFonts w:cs="David" w:hint="cs"/>
          <w:sz w:val="24"/>
          <w:szCs w:val="24"/>
          <w:rtl/>
        </w:rPr>
        <w:t xml:space="preserve"> במסגרת הקמפיין. בדו"ח הראשון של חברת אבטחת המידע </w:t>
      </w:r>
      <w:proofErr w:type="spellStart"/>
      <w:r w:rsidRPr="00822309">
        <w:rPr>
          <w:rFonts w:asciiTheme="majorBidi" w:hAnsiTheme="majorBidi" w:cstheme="majorBidi"/>
          <w:i/>
          <w:iCs/>
          <w:sz w:val="24"/>
          <w:szCs w:val="24"/>
        </w:rPr>
        <w:t>Clearsk</w:t>
      </w:r>
      <w:r w:rsidRPr="00A84F90">
        <w:rPr>
          <w:rFonts w:asciiTheme="majorBidi" w:hAnsiTheme="majorBidi" w:cstheme="majorBidi"/>
          <w:sz w:val="24"/>
          <w:szCs w:val="24"/>
        </w:rPr>
        <w:t>y</w:t>
      </w:r>
      <w:proofErr w:type="spellEnd"/>
      <w:r>
        <w:rPr>
          <w:rFonts w:cs="David" w:hint="cs"/>
          <w:sz w:val="24"/>
          <w:szCs w:val="24"/>
          <w:rtl/>
        </w:rPr>
        <w:t xml:space="preserve">, אשר יצא ב-7 בינואר 2016, נכתב כי החברה איתרה את זהותו של אחד מהתוקפים אך הוחלט שלא לפרסמו. ב-18 בינואר, פנה אדם מטעם הקבוצה התוקפת באופן מוסווה, מכתובת אימייל המשויכת כביכול לצה"ל, לחברת </w:t>
      </w:r>
      <w:proofErr w:type="spellStart"/>
      <w:r w:rsidRPr="00822309">
        <w:rPr>
          <w:rFonts w:asciiTheme="majorBidi" w:hAnsiTheme="majorBidi" w:cstheme="majorBidi"/>
          <w:i/>
          <w:iCs/>
          <w:sz w:val="24"/>
          <w:szCs w:val="24"/>
        </w:rPr>
        <w:t>Clearsky</w:t>
      </w:r>
      <w:proofErr w:type="spellEnd"/>
      <w:r>
        <w:rPr>
          <w:rFonts w:cs="David" w:hint="cs"/>
          <w:sz w:val="24"/>
          <w:szCs w:val="24"/>
          <w:rtl/>
        </w:rPr>
        <w:t xml:space="preserve"> וביקש ממנה לשלוח לו את המידע באשר לפרטיו של אותו אדם אותה איתרה החברה. מספר ימים לאחר מכן, פנה אדם מטעם ה</w:t>
      </w:r>
      <w:r w:rsidR="00FF14F4">
        <w:rPr>
          <w:rFonts w:cs="David" w:hint="cs"/>
          <w:sz w:val="24"/>
          <w:szCs w:val="24"/>
          <w:rtl/>
        </w:rPr>
        <w:t>קבוצה</w:t>
      </w:r>
      <w:r>
        <w:rPr>
          <w:rFonts w:cs="David" w:hint="cs"/>
          <w:sz w:val="24"/>
          <w:szCs w:val="24"/>
          <w:rtl/>
        </w:rPr>
        <w:t xml:space="preserve"> אף באופן טלפוני, הציג עצמו כקרבן של התקיפה מאחת מהמדינות שהותקפו וביקש מידע על זהותו של הגורם אותו זיהתה החברה. הוא התבקש לשלוח אימייל עם הבקשה, אשר אכן הגיע לחברה ב-23 בינואר. בשני המקרים הבקשה לא נענתה על ידי החברה, אך החברה השתמשה בכלל הנתונים בכדי לאמת את זהותו של האדם שנחשף אותו היא הציגה בדו"ח השני שהתפרסם ביוני 2016, אשר על בסיס מחקר רשתי מעמיק זוהה כבחור צעיר מרצועת עזה בשם </w:t>
      </w:r>
      <w:proofErr w:type="spellStart"/>
      <w:r>
        <w:rPr>
          <w:rFonts w:cs="David" w:hint="cs"/>
          <w:sz w:val="24"/>
          <w:szCs w:val="24"/>
          <w:rtl/>
        </w:rPr>
        <w:t>מעאיה</w:t>
      </w:r>
      <w:proofErr w:type="spellEnd"/>
      <w:r>
        <w:rPr>
          <w:rFonts w:cs="David" w:hint="cs"/>
          <w:sz w:val="24"/>
          <w:szCs w:val="24"/>
          <w:rtl/>
        </w:rPr>
        <w:t xml:space="preserve"> עיש.</w:t>
      </w:r>
      <w:r>
        <w:rPr>
          <w:rStyle w:val="a5"/>
          <w:rFonts w:cs="David"/>
          <w:sz w:val="24"/>
          <w:szCs w:val="24"/>
          <w:rtl/>
        </w:rPr>
        <w:footnoteReference w:id="40"/>
      </w:r>
      <w:r>
        <w:rPr>
          <w:rFonts w:cs="David" w:hint="cs"/>
          <w:sz w:val="24"/>
          <w:szCs w:val="24"/>
          <w:rtl/>
        </w:rPr>
        <w:t xml:space="preserve"> </w:t>
      </w:r>
    </w:p>
    <w:p w:rsidR="00863C7A" w:rsidRDefault="00863C7A" w:rsidP="00617F88">
      <w:pPr>
        <w:spacing w:after="120" w:line="480" w:lineRule="auto"/>
        <w:jc w:val="both"/>
      </w:pPr>
      <w:r>
        <w:rPr>
          <w:rFonts w:cs="David" w:hint="cs"/>
          <w:sz w:val="24"/>
          <w:szCs w:val="24"/>
          <w:rtl/>
        </w:rPr>
        <w:tab/>
        <w:t xml:space="preserve">במהלך שנת 2020 אותרה פעילות נוספת של התשתית, במסגרתה נתקפו מחשבים רבים ברחבי המזרח התיכון. גם כאן, שיטת התקיפה כללה הנדסה חברתית ומשיכה לפתיחת אימיילים </w:t>
      </w:r>
      <w:r>
        <w:rPr>
          <w:rFonts w:cs="David" w:hint="cs"/>
          <w:sz w:val="24"/>
          <w:szCs w:val="24"/>
          <w:rtl/>
        </w:rPr>
        <w:lastRenderedPageBreak/>
        <w:t xml:space="preserve">תמימים כביכול מטעם התשתית באמצעות תכנים אקטואליים הנוגעים למזרח התיכון, דוגמת פגישתם של ראש הממשלה נתניהו עם יורש העצר הסעודי מחמד בן </w:t>
      </w:r>
      <w:proofErr w:type="spellStart"/>
      <w:r>
        <w:rPr>
          <w:rFonts w:cs="David" w:hint="cs"/>
          <w:sz w:val="24"/>
          <w:szCs w:val="24"/>
          <w:rtl/>
        </w:rPr>
        <w:t>סלמאן</w:t>
      </w:r>
      <w:proofErr w:type="spellEnd"/>
      <w:r>
        <w:rPr>
          <w:rFonts w:cs="David" w:hint="cs"/>
          <w:sz w:val="24"/>
          <w:szCs w:val="24"/>
          <w:rtl/>
        </w:rPr>
        <w:t>. עם פתיחת הקישור הותקנה על המחשב תוכנה שמהווה "דלת אחורית" (</w:t>
      </w:r>
      <w:r w:rsidRPr="00A346F9">
        <w:rPr>
          <w:rFonts w:asciiTheme="majorBidi" w:hAnsiTheme="majorBidi" w:cstheme="majorBidi"/>
          <w:i/>
          <w:iCs/>
          <w:sz w:val="24"/>
          <w:szCs w:val="24"/>
        </w:rPr>
        <w:t>Backdoor</w:t>
      </w:r>
      <w:r>
        <w:rPr>
          <w:rFonts w:cs="David" w:hint="cs"/>
          <w:sz w:val="24"/>
          <w:szCs w:val="24"/>
          <w:rtl/>
        </w:rPr>
        <w:t xml:space="preserve">) שדרכה יכולים התוקפים להוציא תכנים מהמחשב ואף להכניס לתוכו עדכונים </w:t>
      </w:r>
      <w:proofErr w:type="spellStart"/>
      <w:r>
        <w:rPr>
          <w:rFonts w:cs="David" w:hint="cs"/>
          <w:sz w:val="24"/>
          <w:szCs w:val="24"/>
          <w:rtl/>
        </w:rPr>
        <w:t>לפוגען</w:t>
      </w:r>
      <w:proofErr w:type="spellEnd"/>
      <w:r>
        <w:rPr>
          <w:rFonts w:cs="David" w:hint="cs"/>
          <w:sz w:val="24"/>
          <w:szCs w:val="24"/>
          <w:rtl/>
        </w:rPr>
        <w:t>. ניכר, כי התקיפה כוונה לגורמים רמי דרג במזרח התיכון בעיקר ברשות הפלסטינית, מצרים, איחוד האמירויות וטורקיה.</w:t>
      </w:r>
      <w:r>
        <w:rPr>
          <w:rStyle w:val="a5"/>
          <w:rFonts w:cs="David"/>
          <w:sz w:val="24"/>
          <w:szCs w:val="24"/>
          <w:rtl/>
        </w:rPr>
        <w:footnoteReference w:id="41"/>
      </w:r>
    </w:p>
    <w:p w:rsidR="00863C7A" w:rsidRDefault="00863C7A">
      <w:pPr>
        <w:rPr>
          <w:rtl/>
        </w:rPr>
      </w:pPr>
    </w:p>
    <w:sectPr w:rsidR="00863C7A" w:rsidSect="005409F3">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7F6" w:rsidRDefault="004807F6" w:rsidP="00863C7A">
      <w:pPr>
        <w:spacing w:after="0" w:line="240" w:lineRule="auto"/>
      </w:pPr>
      <w:r>
        <w:separator/>
      </w:r>
    </w:p>
  </w:endnote>
  <w:endnote w:type="continuationSeparator" w:id="0">
    <w:p w:rsidR="004807F6" w:rsidRDefault="004807F6" w:rsidP="0086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35050862"/>
      <w:docPartObj>
        <w:docPartGallery w:val="Page Numbers (Bottom of Page)"/>
        <w:docPartUnique/>
      </w:docPartObj>
    </w:sdtPr>
    <w:sdtEndPr>
      <w:rPr>
        <w:cs/>
      </w:rPr>
    </w:sdtEndPr>
    <w:sdtContent>
      <w:p w:rsidR="007D2B1C" w:rsidRDefault="007D2B1C">
        <w:pPr>
          <w:pStyle w:val="a8"/>
          <w:jc w:val="center"/>
          <w:rPr>
            <w:rtl/>
            <w:cs/>
          </w:rPr>
        </w:pPr>
        <w:r w:rsidRPr="007D2B1C">
          <w:rPr>
            <w:rFonts w:cs="David"/>
          </w:rPr>
          <w:fldChar w:fldCharType="begin"/>
        </w:r>
        <w:r w:rsidRPr="007D2B1C">
          <w:rPr>
            <w:rFonts w:cs="David"/>
            <w:rtl/>
            <w:cs/>
          </w:rPr>
          <w:instrText xml:space="preserve">PAGE   </w:instrText>
        </w:r>
        <w:r w:rsidRPr="007D2B1C">
          <w:rPr>
            <w:rFonts w:cs="David"/>
            <w:cs/>
          </w:rPr>
          <w:instrText>\</w:instrText>
        </w:r>
        <w:r w:rsidRPr="007D2B1C">
          <w:rPr>
            <w:rFonts w:cs="David"/>
            <w:rtl/>
            <w:cs/>
          </w:rPr>
          <w:instrText xml:space="preserve">* </w:instrText>
        </w:r>
        <w:r w:rsidRPr="007D2B1C">
          <w:rPr>
            <w:rFonts w:cs="David"/>
            <w:cs/>
          </w:rPr>
          <w:instrText>MERGEFORMAT</w:instrText>
        </w:r>
        <w:r w:rsidRPr="007D2B1C">
          <w:rPr>
            <w:rFonts w:cs="David"/>
          </w:rPr>
          <w:fldChar w:fldCharType="separate"/>
        </w:r>
        <w:r w:rsidR="00FF14F4" w:rsidRPr="00FF14F4">
          <w:rPr>
            <w:rFonts w:cs="David"/>
            <w:noProof/>
            <w:rtl/>
            <w:lang w:val="he-IL"/>
          </w:rPr>
          <w:t>1</w:t>
        </w:r>
        <w:r w:rsidRPr="007D2B1C">
          <w:rPr>
            <w:rFonts w:cs="David"/>
          </w:rPr>
          <w:fldChar w:fldCharType="end"/>
        </w:r>
      </w:p>
    </w:sdtContent>
  </w:sdt>
  <w:p w:rsidR="007D2B1C" w:rsidRDefault="007D2B1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7F6" w:rsidRDefault="004807F6" w:rsidP="00863C7A">
      <w:pPr>
        <w:spacing w:after="0" w:line="240" w:lineRule="auto"/>
      </w:pPr>
      <w:r>
        <w:separator/>
      </w:r>
    </w:p>
  </w:footnote>
  <w:footnote w:type="continuationSeparator" w:id="0">
    <w:p w:rsidR="004807F6" w:rsidRDefault="004807F6" w:rsidP="00863C7A">
      <w:pPr>
        <w:spacing w:after="0" w:line="240" w:lineRule="auto"/>
      </w:pPr>
      <w:r>
        <w:continuationSeparator/>
      </w:r>
    </w:p>
  </w:footnote>
  <w:footnote w:id="1">
    <w:p w:rsidR="00863C7A" w:rsidRDefault="00863C7A" w:rsidP="006B4565">
      <w:pPr>
        <w:pStyle w:val="a3"/>
        <w:spacing w:line="276" w:lineRule="auto"/>
        <w:rPr>
          <w:rFonts w:cs="David"/>
          <w:rtl/>
        </w:rPr>
      </w:pPr>
      <w:r>
        <w:rPr>
          <w:rStyle w:val="a5"/>
          <w:rFonts w:cs="David"/>
        </w:rPr>
        <w:footnoteRef/>
      </w:r>
      <w:r>
        <w:rPr>
          <w:rFonts w:cs="David"/>
          <w:rtl/>
        </w:rPr>
        <w:t xml:space="preserve"> </w:t>
      </w:r>
      <w:r w:rsidR="00E07D47" w:rsidRPr="00E07D47">
        <w:rPr>
          <w:rFonts w:asciiTheme="majorBidi" w:hAnsiTheme="majorBidi" w:cstheme="majorBidi"/>
        </w:rPr>
        <w:t>"</w:t>
      </w:r>
      <w:proofErr w:type="spellStart"/>
      <w:r w:rsidR="00E07D47" w:rsidRPr="00E07D47">
        <w:rPr>
          <w:rFonts w:asciiTheme="majorBidi" w:hAnsiTheme="majorBidi" w:cstheme="majorBidi"/>
        </w:rPr>
        <w:t>Tanasut</w:t>
      </w:r>
      <w:proofErr w:type="spellEnd"/>
      <w:r w:rsidR="00E07D47" w:rsidRPr="00E07D47">
        <w:rPr>
          <w:rFonts w:asciiTheme="majorBidi" w:hAnsiTheme="majorBidi" w:cstheme="majorBidi"/>
        </w:rPr>
        <w:t xml:space="preserve"> Hamas fi al-</w:t>
      </w:r>
      <w:proofErr w:type="spellStart"/>
      <w:r w:rsidR="00E07D47" w:rsidRPr="00E07D47">
        <w:rPr>
          <w:rFonts w:asciiTheme="majorBidi" w:hAnsiTheme="majorBidi" w:cstheme="majorBidi"/>
        </w:rPr>
        <w:t>Qita</w:t>
      </w:r>
      <w:proofErr w:type="spellEnd"/>
      <w:r w:rsidR="00E07D47" w:rsidRPr="00E07D47">
        <w:rPr>
          <w:rFonts w:asciiTheme="majorBidi" w:hAnsiTheme="majorBidi" w:cstheme="majorBidi"/>
        </w:rPr>
        <w:t xml:space="preserve">'?", </w:t>
      </w:r>
      <w:r w:rsidR="00E07D47" w:rsidRPr="00E07D47">
        <w:rPr>
          <w:rFonts w:asciiTheme="majorBidi" w:hAnsiTheme="majorBidi" w:cstheme="majorBidi"/>
          <w:i/>
          <w:iCs/>
        </w:rPr>
        <w:t>Al-'</w:t>
      </w:r>
      <w:proofErr w:type="spellStart"/>
      <w:r w:rsidR="00E07D47" w:rsidRPr="00E07D47">
        <w:rPr>
          <w:rFonts w:asciiTheme="majorBidi" w:hAnsiTheme="majorBidi" w:cstheme="majorBidi"/>
          <w:i/>
          <w:iCs/>
        </w:rPr>
        <w:t>arabiya</w:t>
      </w:r>
      <w:proofErr w:type="spellEnd"/>
      <w:r w:rsidR="00E07D47" w:rsidRPr="00E07D47">
        <w:rPr>
          <w:rFonts w:asciiTheme="majorBidi" w:hAnsiTheme="majorBidi" w:cstheme="majorBidi"/>
        </w:rPr>
        <w:t xml:space="preserve">, </w:t>
      </w:r>
      <w:r w:rsidR="006B4565">
        <w:rPr>
          <w:rFonts w:asciiTheme="majorBidi" w:hAnsiTheme="majorBidi" w:cstheme="majorBidi"/>
        </w:rPr>
        <w:t>4 August</w:t>
      </w:r>
      <w:r w:rsidR="00E07D47" w:rsidRPr="00E07D47">
        <w:rPr>
          <w:rFonts w:asciiTheme="majorBidi" w:hAnsiTheme="majorBidi" w:cstheme="majorBidi"/>
        </w:rPr>
        <w:t xml:space="preserve">, 2007. </w:t>
      </w:r>
    </w:p>
  </w:footnote>
  <w:footnote w:id="2">
    <w:p w:rsidR="00E07D47" w:rsidRPr="00E07D47" w:rsidRDefault="00E07D47">
      <w:pPr>
        <w:pStyle w:val="a3"/>
        <w:rPr>
          <w:rFonts w:cs="David"/>
        </w:rPr>
      </w:pPr>
      <w:r w:rsidRPr="00E07D47">
        <w:rPr>
          <w:rStyle w:val="a5"/>
          <w:rFonts w:cs="David"/>
        </w:rPr>
        <w:footnoteRef/>
      </w:r>
      <w:r w:rsidRPr="00E07D47">
        <w:rPr>
          <w:rFonts w:cs="David"/>
          <w:rtl/>
        </w:rPr>
        <w:t xml:space="preserve"> </w:t>
      </w:r>
      <w:r w:rsidRPr="00E07D47">
        <w:rPr>
          <w:rFonts w:cs="David" w:hint="cs"/>
          <w:rtl/>
        </w:rPr>
        <w:t>ראו פרק 1 לעיל.</w:t>
      </w:r>
    </w:p>
  </w:footnote>
  <w:footnote w:id="3">
    <w:p w:rsidR="00863C7A" w:rsidRDefault="00863C7A" w:rsidP="00E07D47">
      <w:pPr>
        <w:pStyle w:val="a3"/>
        <w:spacing w:line="276" w:lineRule="auto"/>
        <w:rPr>
          <w:rtl/>
        </w:rPr>
      </w:pPr>
      <w:r w:rsidRPr="0034321B">
        <w:rPr>
          <w:rStyle w:val="a5"/>
          <w:rFonts w:cs="David"/>
        </w:rPr>
        <w:footnoteRef/>
      </w:r>
      <w:r w:rsidRPr="0034321B">
        <w:rPr>
          <w:rFonts w:cs="David"/>
          <w:rtl/>
        </w:rPr>
        <w:t xml:space="preserve"> </w:t>
      </w:r>
      <w:proofErr w:type="spellStart"/>
      <w:r w:rsidRPr="000D5C9F">
        <w:rPr>
          <w:rFonts w:ascii="David" w:hAnsi="David" w:cs="David"/>
          <w:rtl/>
        </w:rPr>
        <w:t>מסעב</w:t>
      </w:r>
      <w:proofErr w:type="spellEnd"/>
      <w:r w:rsidRPr="000D5C9F">
        <w:rPr>
          <w:rFonts w:ascii="David" w:hAnsi="David" w:cs="David"/>
          <w:rtl/>
        </w:rPr>
        <w:t xml:space="preserve"> חסן</w:t>
      </w:r>
      <w:r>
        <w:rPr>
          <w:rFonts w:ascii="David" w:hAnsi="David" w:cs="David" w:hint="cs"/>
          <w:rtl/>
        </w:rPr>
        <w:t xml:space="preserve"> יוסף</w:t>
      </w:r>
      <w:r w:rsidRPr="000D5C9F">
        <w:rPr>
          <w:rFonts w:ascii="David" w:hAnsi="David" w:cs="David"/>
          <w:rtl/>
        </w:rPr>
        <w:t xml:space="preserve">. </w:t>
      </w:r>
      <w:r w:rsidRPr="000D5C9F">
        <w:rPr>
          <w:rFonts w:ascii="David" w:hAnsi="David" w:cs="David"/>
          <w:b/>
          <w:bCs/>
          <w:rtl/>
        </w:rPr>
        <w:t>בן החמאס</w:t>
      </w:r>
      <w:r w:rsidRPr="000D5C9F">
        <w:rPr>
          <w:rFonts w:ascii="David" w:hAnsi="David" w:cs="David"/>
          <w:rtl/>
        </w:rPr>
        <w:t xml:space="preserve">, בן שמן: מודן, 2010, עמ' </w:t>
      </w:r>
      <w:r>
        <w:rPr>
          <w:rFonts w:ascii="David" w:hAnsi="David" w:cs="David" w:hint="cs"/>
          <w:rtl/>
        </w:rPr>
        <w:t>168</w:t>
      </w:r>
      <w:r w:rsidRPr="000D5C9F">
        <w:rPr>
          <w:rFonts w:ascii="David" w:hAnsi="David" w:cs="David"/>
          <w:rtl/>
        </w:rPr>
        <w:t>.</w:t>
      </w:r>
      <w:r w:rsidR="00E07D47">
        <w:rPr>
          <w:rFonts w:hint="cs"/>
          <w:rtl/>
        </w:rPr>
        <w:t xml:space="preserve"> עוד על התנהלות  חשאית של חמאס בתחומים שונים ראו בפרק 5 להלן.</w:t>
      </w:r>
    </w:p>
  </w:footnote>
  <w:footnote w:id="4">
    <w:p w:rsidR="00863C7A" w:rsidRPr="005176E5" w:rsidRDefault="00863C7A" w:rsidP="00863C7A">
      <w:pPr>
        <w:pStyle w:val="a3"/>
        <w:spacing w:line="276" w:lineRule="auto"/>
        <w:jc w:val="both"/>
        <w:rPr>
          <w:rFonts w:ascii="David" w:hAnsi="David" w:cs="David"/>
          <w:rtl/>
        </w:rPr>
      </w:pPr>
      <w:r w:rsidRPr="005176E5">
        <w:rPr>
          <w:rStyle w:val="a5"/>
          <w:rFonts w:ascii="David" w:hAnsi="David" w:cs="David"/>
        </w:rPr>
        <w:footnoteRef/>
      </w:r>
      <w:r>
        <w:rPr>
          <w:rFonts w:ascii="David" w:hAnsi="David" w:cs="David"/>
          <w:rtl/>
        </w:rPr>
        <w:t xml:space="preserve"> "</w:t>
      </w:r>
      <w:r w:rsidRPr="005176E5">
        <w:rPr>
          <w:rFonts w:ascii="David" w:hAnsi="David" w:cs="David"/>
          <w:rtl/>
        </w:rPr>
        <w:t xml:space="preserve">סקירה בנושא חמאס – התעצמות ובניין הכוח", אתר </w:t>
      </w:r>
      <w:r w:rsidRPr="005176E5">
        <w:rPr>
          <w:rFonts w:ascii="David" w:hAnsi="David" w:cs="David"/>
          <w:i/>
          <w:iCs/>
          <w:rtl/>
        </w:rPr>
        <w:t>שירות הביטחון הכללי</w:t>
      </w:r>
      <w:r w:rsidRPr="005176E5">
        <w:rPr>
          <w:rFonts w:ascii="David" w:hAnsi="David" w:cs="David"/>
          <w:rtl/>
        </w:rPr>
        <w:t xml:space="preserve">, 16 בדצמבר 2008. </w:t>
      </w:r>
      <w:hyperlink r:id="rId1" w:history="1">
        <w:r w:rsidRPr="005176E5">
          <w:rPr>
            <w:rStyle w:val="Hyperlink"/>
            <w:rFonts w:ascii="David" w:hAnsi="David" w:cs="David"/>
          </w:rPr>
          <w:t>https://www.shabak.gov.il/publications/Pages/study/gaza-hamas-terror-report.aspx</w:t>
        </w:r>
      </w:hyperlink>
      <w:r>
        <w:rPr>
          <w:rFonts w:ascii="David" w:hAnsi="David" w:cs="David" w:hint="cs"/>
          <w:rtl/>
        </w:rPr>
        <w:t xml:space="preserve">; </w:t>
      </w:r>
      <w:r w:rsidRPr="00451B2B">
        <w:rPr>
          <w:rFonts w:ascii="David" w:hAnsi="David" w:cs="David" w:hint="cs"/>
          <w:b/>
          <w:bCs/>
          <w:rtl/>
        </w:rPr>
        <w:t>תהליך</w:t>
      </w:r>
      <w:r w:rsidRPr="00451B2B">
        <w:rPr>
          <w:rFonts w:ascii="David" w:hAnsi="David" w:cs="David"/>
          <w:b/>
          <w:bCs/>
          <w:rtl/>
        </w:rPr>
        <w:t xml:space="preserve"> </w:t>
      </w:r>
      <w:r w:rsidRPr="00451B2B">
        <w:rPr>
          <w:rFonts w:ascii="David" w:hAnsi="David" w:cs="David" w:hint="cs"/>
          <w:b/>
          <w:bCs/>
          <w:rtl/>
        </w:rPr>
        <w:t>ההתעצמות</w:t>
      </w:r>
      <w:r w:rsidRPr="00451B2B">
        <w:rPr>
          <w:rFonts w:ascii="David" w:hAnsi="David" w:cs="David"/>
          <w:b/>
          <w:bCs/>
          <w:rtl/>
        </w:rPr>
        <w:t xml:space="preserve"> </w:t>
      </w:r>
      <w:r w:rsidRPr="00451B2B">
        <w:rPr>
          <w:rFonts w:ascii="David" w:hAnsi="David" w:cs="David" w:hint="cs"/>
          <w:b/>
          <w:bCs/>
          <w:rtl/>
        </w:rPr>
        <w:t>הצבאית</w:t>
      </w:r>
      <w:r w:rsidRPr="00451B2B">
        <w:rPr>
          <w:rFonts w:ascii="David" w:hAnsi="David" w:cs="David"/>
          <w:b/>
          <w:bCs/>
          <w:rtl/>
        </w:rPr>
        <w:t xml:space="preserve"> </w:t>
      </w:r>
      <w:r w:rsidRPr="00451B2B">
        <w:rPr>
          <w:rFonts w:ascii="David" w:hAnsi="David" w:cs="David" w:hint="cs"/>
          <w:b/>
          <w:bCs/>
          <w:rtl/>
        </w:rPr>
        <w:t>של</w:t>
      </w:r>
      <w:r w:rsidRPr="00451B2B">
        <w:rPr>
          <w:rFonts w:ascii="David" w:hAnsi="David" w:cs="David"/>
          <w:b/>
          <w:bCs/>
          <w:rtl/>
        </w:rPr>
        <w:t xml:space="preserve"> </w:t>
      </w:r>
      <w:proofErr w:type="spellStart"/>
      <w:r w:rsidRPr="00451B2B">
        <w:rPr>
          <w:rFonts w:ascii="David" w:hAnsi="David" w:cs="David" w:hint="cs"/>
          <w:b/>
          <w:bCs/>
          <w:rtl/>
        </w:rPr>
        <w:t>חמא</w:t>
      </w:r>
      <w:r w:rsidRPr="00451B2B">
        <w:rPr>
          <w:rFonts w:ascii="David" w:hAnsi="David" w:cs="David"/>
          <w:b/>
          <w:bCs/>
          <w:rtl/>
        </w:rPr>
        <w:t>"</w:t>
      </w:r>
      <w:r w:rsidRPr="00451B2B">
        <w:rPr>
          <w:rFonts w:ascii="David" w:hAnsi="David" w:cs="David" w:hint="cs"/>
          <w:b/>
          <w:bCs/>
          <w:rtl/>
        </w:rPr>
        <w:t>ס</w:t>
      </w:r>
      <w:proofErr w:type="spellEnd"/>
      <w:r w:rsidRPr="00451B2B">
        <w:rPr>
          <w:rFonts w:ascii="David" w:hAnsi="David" w:cs="David" w:hint="cs"/>
          <w:b/>
          <w:bCs/>
          <w:rtl/>
        </w:rPr>
        <w:t xml:space="preserve"> ברצועת</w:t>
      </w:r>
      <w:r w:rsidRPr="00451B2B">
        <w:rPr>
          <w:rFonts w:ascii="David" w:hAnsi="David" w:cs="David"/>
          <w:b/>
          <w:bCs/>
          <w:rtl/>
        </w:rPr>
        <w:t xml:space="preserve"> </w:t>
      </w:r>
      <w:r w:rsidRPr="00451B2B">
        <w:rPr>
          <w:rFonts w:ascii="David" w:hAnsi="David" w:cs="David" w:hint="cs"/>
          <w:b/>
          <w:bCs/>
          <w:rtl/>
        </w:rPr>
        <w:t>עזה</w:t>
      </w:r>
      <w:r w:rsidRPr="00451B2B">
        <w:rPr>
          <w:rFonts w:ascii="David" w:hAnsi="David" w:cs="David"/>
          <w:b/>
          <w:bCs/>
          <w:rtl/>
        </w:rPr>
        <w:t xml:space="preserve"> (</w:t>
      </w:r>
      <w:r w:rsidRPr="00451B2B">
        <w:rPr>
          <w:rFonts w:ascii="David" w:hAnsi="David" w:cs="David" w:hint="cs"/>
          <w:b/>
          <w:bCs/>
          <w:rtl/>
        </w:rPr>
        <w:t>תמונת</w:t>
      </w:r>
      <w:r w:rsidRPr="00451B2B">
        <w:rPr>
          <w:rFonts w:ascii="David" w:hAnsi="David" w:cs="David"/>
          <w:b/>
          <w:bCs/>
          <w:rtl/>
        </w:rPr>
        <w:t xml:space="preserve"> </w:t>
      </w:r>
      <w:r w:rsidRPr="00451B2B">
        <w:rPr>
          <w:rFonts w:ascii="David" w:hAnsi="David" w:cs="David" w:hint="cs"/>
          <w:b/>
          <w:bCs/>
          <w:rtl/>
        </w:rPr>
        <w:t>מצב</w:t>
      </w:r>
      <w:r w:rsidRPr="00451B2B">
        <w:rPr>
          <w:rFonts w:ascii="David" w:hAnsi="David" w:cs="David"/>
          <w:b/>
          <w:bCs/>
          <w:rtl/>
        </w:rPr>
        <w:t xml:space="preserve"> </w:t>
      </w:r>
      <w:r w:rsidRPr="00451B2B">
        <w:rPr>
          <w:rFonts w:ascii="David" w:hAnsi="David" w:cs="David" w:hint="cs"/>
          <w:b/>
          <w:bCs/>
          <w:rtl/>
        </w:rPr>
        <w:t>נכונה</w:t>
      </w:r>
      <w:r w:rsidRPr="00451B2B">
        <w:rPr>
          <w:rFonts w:ascii="David" w:hAnsi="David" w:cs="David"/>
          <w:b/>
          <w:bCs/>
          <w:rtl/>
        </w:rPr>
        <w:t xml:space="preserve"> </w:t>
      </w:r>
      <w:r w:rsidRPr="00451B2B">
        <w:rPr>
          <w:rFonts w:ascii="David" w:hAnsi="David" w:cs="David" w:hint="cs"/>
          <w:b/>
          <w:bCs/>
          <w:rtl/>
        </w:rPr>
        <w:t>למרס</w:t>
      </w:r>
      <w:r w:rsidRPr="00451B2B">
        <w:rPr>
          <w:rFonts w:ascii="David" w:hAnsi="David" w:cs="David"/>
          <w:b/>
          <w:bCs/>
          <w:rtl/>
        </w:rPr>
        <w:t xml:space="preserve"> 2008</w:t>
      </w:r>
      <w:r w:rsidRPr="00451B2B">
        <w:rPr>
          <w:rFonts w:ascii="David" w:hAnsi="David" w:cs="David" w:hint="cs"/>
          <w:b/>
          <w:bCs/>
          <w:rtl/>
        </w:rPr>
        <w:t>)</w:t>
      </w:r>
      <w:r>
        <w:rPr>
          <w:rFonts w:ascii="David" w:hAnsi="David" w:cs="David" w:hint="cs"/>
          <w:rtl/>
        </w:rPr>
        <w:t>, רמת השרון</w:t>
      </w:r>
      <w:r>
        <w:rPr>
          <w:rFonts w:cs="David" w:hint="cs"/>
          <w:rtl/>
        </w:rPr>
        <w:t xml:space="preserve">: </w:t>
      </w:r>
      <w:r>
        <w:rPr>
          <w:rFonts w:ascii="David" w:hAnsi="David" w:cs="David" w:hint="cs"/>
          <w:rtl/>
        </w:rPr>
        <w:t>מרכז המידע למודיעין ולטרור שבמרכז למורשת המודיעין, אפריל 2008, עמ' 27-26.</w:t>
      </w:r>
    </w:p>
  </w:footnote>
  <w:footnote w:id="5">
    <w:p w:rsidR="00863C7A" w:rsidRPr="00560396" w:rsidRDefault="00863C7A" w:rsidP="00863C7A">
      <w:pPr>
        <w:pStyle w:val="a3"/>
        <w:spacing w:line="276" w:lineRule="auto"/>
        <w:rPr>
          <w:rtl/>
        </w:rPr>
      </w:pPr>
      <w:r w:rsidRPr="00560396">
        <w:rPr>
          <w:rStyle w:val="a5"/>
          <w:rFonts w:cs="David"/>
        </w:rPr>
        <w:footnoteRef/>
      </w:r>
      <w:r w:rsidRPr="00560396">
        <w:rPr>
          <w:rFonts w:cs="David"/>
          <w:rtl/>
        </w:rPr>
        <w:t xml:space="preserve"> </w:t>
      </w:r>
      <w:r w:rsidRPr="00560396">
        <w:rPr>
          <w:rFonts w:cs="David" w:hint="cs"/>
          <w:rtl/>
        </w:rPr>
        <w:t xml:space="preserve">על פי סא"ל מולי מורן, </w:t>
      </w:r>
      <w:r>
        <w:rPr>
          <w:rFonts w:cs="David" w:hint="cs"/>
          <w:rtl/>
        </w:rPr>
        <w:t>קצין ב</w:t>
      </w:r>
      <w:r w:rsidRPr="00560396">
        <w:rPr>
          <w:rFonts w:cs="David" w:hint="cs"/>
          <w:rtl/>
        </w:rPr>
        <w:t>אגף התקשוב בצה"ל, בראיון עם אור הלר, "חיל</w:t>
      </w:r>
      <w:r w:rsidRPr="00560396">
        <w:rPr>
          <w:rFonts w:cs="David"/>
          <w:rtl/>
        </w:rPr>
        <w:t xml:space="preserve"> </w:t>
      </w:r>
      <w:r w:rsidRPr="00560396">
        <w:rPr>
          <w:rFonts w:cs="David" w:hint="cs"/>
          <w:rtl/>
        </w:rPr>
        <w:t>התקשוב</w:t>
      </w:r>
      <w:r w:rsidRPr="00560396">
        <w:rPr>
          <w:rFonts w:cs="David"/>
          <w:rtl/>
        </w:rPr>
        <w:t xml:space="preserve"> - </w:t>
      </w:r>
      <w:r w:rsidRPr="00560396">
        <w:rPr>
          <w:rFonts w:cs="David" w:hint="cs"/>
          <w:rtl/>
        </w:rPr>
        <w:t>הסיוע</w:t>
      </w:r>
      <w:r w:rsidRPr="00560396">
        <w:rPr>
          <w:rFonts w:cs="David"/>
          <w:rtl/>
        </w:rPr>
        <w:t xml:space="preserve"> </w:t>
      </w:r>
      <w:r w:rsidRPr="00560396">
        <w:rPr>
          <w:rFonts w:cs="David" w:hint="cs"/>
          <w:rtl/>
        </w:rPr>
        <w:t>השקט</w:t>
      </w:r>
      <w:r w:rsidRPr="00560396">
        <w:rPr>
          <w:rFonts w:cs="David"/>
          <w:rtl/>
        </w:rPr>
        <w:t xml:space="preserve"> </w:t>
      </w:r>
      <w:r w:rsidRPr="00560396">
        <w:rPr>
          <w:rFonts w:cs="David" w:hint="cs"/>
          <w:rtl/>
        </w:rPr>
        <w:t>ללוחמים</w:t>
      </w:r>
      <w:r w:rsidRPr="00560396">
        <w:rPr>
          <w:rFonts w:cs="David"/>
          <w:rtl/>
        </w:rPr>
        <w:t xml:space="preserve"> </w:t>
      </w:r>
      <w:r w:rsidRPr="00560396">
        <w:rPr>
          <w:rFonts w:cs="David" w:hint="cs"/>
          <w:rtl/>
        </w:rPr>
        <w:t>בשדה</w:t>
      </w:r>
      <w:r w:rsidRPr="00560396">
        <w:rPr>
          <w:rFonts w:cs="David"/>
          <w:rtl/>
        </w:rPr>
        <w:t xml:space="preserve"> </w:t>
      </w:r>
      <w:r w:rsidRPr="00560396">
        <w:rPr>
          <w:rFonts w:cs="David" w:hint="cs"/>
          <w:rtl/>
        </w:rPr>
        <w:t xml:space="preserve">הקרב", </w:t>
      </w:r>
      <w:r w:rsidRPr="00560396">
        <w:rPr>
          <w:rFonts w:cs="David" w:hint="cs"/>
          <w:i/>
          <w:iCs/>
          <w:rtl/>
        </w:rPr>
        <w:t>ערוץ 10</w:t>
      </w:r>
      <w:r w:rsidRPr="00560396">
        <w:rPr>
          <w:rFonts w:cs="David" w:hint="cs"/>
          <w:rtl/>
        </w:rPr>
        <w:t xml:space="preserve">, 15 בפברואר 2009. </w:t>
      </w:r>
      <w:hyperlink r:id="rId2" w:history="1">
        <w:r w:rsidRPr="00560396">
          <w:rPr>
            <w:rStyle w:val="Hyperlink"/>
            <w:rFonts w:cs="David"/>
          </w:rPr>
          <w:t>https://13news.co.il/10news/news/9064</w:t>
        </w:r>
      </w:hyperlink>
      <w:r w:rsidRPr="00560396">
        <w:rPr>
          <w:rFonts w:cs="David" w:hint="cs"/>
          <w:rtl/>
        </w:rPr>
        <w:t>.</w:t>
      </w:r>
      <w:r>
        <w:rPr>
          <w:rFonts w:cs="Arial" w:hint="cs"/>
          <w:rtl/>
        </w:rPr>
        <w:t xml:space="preserve"> </w:t>
      </w:r>
    </w:p>
  </w:footnote>
  <w:footnote w:id="6">
    <w:p w:rsidR="00863C7A" w:rsidRPr="007D626B" w:rsidRDefault="00863C7A" w:rsidP="00863C7A">
      <w:pPr>
        <w:pStyle w:val="a3"/>
        <w:spacing w:line="276" w:lineRule="auto"/>
        <w:rPr>
          <w:rFonts w:ascii="David" w:hAnsi="David" w:cs="David"/>
          <w:rtl/>
        </w:rPr>
      </w:pPr>
      <w:r w:rsidRPr="007D626B">
        <w:rPr>
          <w:rStyle w:val="a5"/>
          <w:rFonts w:ascii="David" w:hAnsi="David" w:cs="David"/>
        </w:rPr>
        <w:footnoteRef/>
      </w:r>
      <w:r w:rsidRPr="007D626B">
        <w:rPr>
          <w:rFonts w:ascii="David" w:hAnsi="David" w:cs="David"/>
          <w:rtl/>
        </w:rPr>
        <w:t xml:space="preserve"> </w:t>
      </w:r>
      <w:r w:rsidRPr="00FE7E91">
        <w:rPr>
          <w:rFonts w:ascii="David" w:hAnsi="David" w:cs="David" w:hint="cs"/>
          <w:rtl/>
        </w:rPr>
        <w:t>ראיון</w:t>
      </w:r>
      <w:r w:rsidRPr="00FE7E91">
        <w:rPr>
          <w:rFonts w:ascii="David" w:hAnsi="David" w:cs="David"/>
          <w:rtl/>
        </w:rPr>
        <w:t xml:space="preserve"> </w:t>
      </w:r>
      <w:r w:rsidRPr="00FE7E91">
        <w:rPr>
          <w:rFonts w:ascii="David" w:hAnsi="David" w:cs="David" w:hint="cs"/>
          <w:rtl/>
        </w:rPr>
        <w:t>המחבר</w:t>
      </w:r>
      <w:r w:rsidRPr="00FE7E91">
        <w:rPr>
          <w:rFonts w:ascii="David" w:hAnsi="David" w:cs="David"/>
          <w:rtl/>
        </w:rPr>
        <w:t xml:space="preserve"> </w:t>
      </w:r>
      <w:r w:rsidRPr="00FE7E91">
        <w:rPr>
          <w:rFonts w:ascii="David" w:hAnsi="David" w:cs="David" w:hint="cs"/>
          <w:rtl/>
        </w:rPr>
        <w:t>עם</w:t>
      </w:r>
      <w:r w:rsidRPr="00FE7E91">
        <w:rPr>
          <w:rFonts w:ascii="David" w:hAnsi="David" w:cs="David"/>
          <w:rtl/>
        </w:rPr>
        <w:t xml:space="preserve"> </w:t>
      </w:r>
      <w:r w:rsidRPr="00FE7E91">
        <w:rPr>
          <w:rFonts w:ascii="David" w:hAnsi="David" w:cs="David" w:hint="cs"/>
          <w:rtl/>
        </w:rPr>
        <w:t>א</w:t>
      </w:r>
      <w:r w:rsidRPr="00FE7E91">
        <w:rPr>
          <w:rFonts w:ascii="David" w:hAnsi="David" w:cs="David"/>
          <w:rtl/>
        </w:rPr>
        <w:t xml:space="preserve">', </w:t>
      </w:r>
      <w:r w:rsidRPr="00FE7E91">
        <w:rPr>
          <w:rFonts w:ascii="David" w:hAnsi="David" w:cs="David" w:hint="cs"/>
          <w:rtl/>
        </w:rPr>
        <w:t>איש</w:t>
      </w:r>
      <w:r w:rsidRPr="00FE7E91">
        <w:rPr>
          <w:rFonts w:ascii="David" w:hAnsi="David" w:cs="David"/>
          <w:rtl/>
        </w:rPr>
        <w:t xml:space="preserve"> </w:t>
      </w:r>
      <w:r w:rsidRPr="00FE7E91">
        <w:rPr>
          <w:rFonts w:ascii="David" w:hAnsi="David" w:cs="David" w:hint="cs"/>
          <w:rtl/>
        </w:rPr>
        <w:t>מערכת</w:t>
      </w:r>
      <w:r w:rsidRPr="00FE7E91">
        <w:rPr>
          <w:rFonts w:ascii="David" w:hAnsi="David" w:cs="David"/>
          <w:rtl/>
        </w:rPr>
        <w:t xml:space="preserve"> </w:t>
      </w:r>
      <w:r w:rsidRPr="00FE7E91">
        <w:rPr>
          <w:rFonts w:ascii="David" w:hAnsi="David" w:cs="David" w:hint="cs"/>
          <w:rtl/>
        </w:rPr>
        <w:t>הביטחון</w:t>
      </w:r>
      <w:r w:rsidRPr="00FE7E91">
        <w:rPr>
          <w:rFonts w:ascii="David" w:hAnsi="David" w:cs="David"/>
          <w:rtl/>
        </w:rPr>
        <w:t xml:space="preserve"> </w:t>
      </w:r>
      <w:r w:rsidRPr="00FE7E91">
        <w:rPr>
          <w:rFonts w:ascii="David" w:hAnsi="David" w:cs="David" w:hint="cs"/>
          <w:rtl/>
        </w:rPr>
        <w:t>הישראלית</w:t>
      </w:r>
      <w:r w:rsidRPr="00FE7E91">
        <w:rPr>
          <w:rFonts w:ascii="David" w:hAnsi="David" w:cs="David"/>
          <w:rtl/>
        </w:rPr>
        <w:t xml:space="preserve"> </w:t>
      </w:r>
      <w:r w:rsidRPr="00FE7E91">
        <w:rPr>
          <w:rFonts w:ascii="David" w:hAnsi="David" w:cs="David" w:hint="cs"/>
          <w:rtl/>
        </w:rPr>
        <w:t>שעוסק</w:t>
      </w:r>
      <w:r w:rsidRPr="00FE7E91">
        <w:rPr>
          <w:rFonts w:ascii="David" w:hAnsi="David" w:cs="David"/>
          <w:rtl/>
        </w:rPr>
        <w:t xml:space="preserve"> </w:t>
      </w:r>
      <w:r w:rsidRPr="00FE7E91">
        <w:rPr>
          <w:rFonts w:ascii="David" w:hAnsi="David" w:cs="David" w:hint="cs"/>
          <w:rtl/>
        </w:rPr>
        <w:t>בין</w:t>
      </w:r>
      <w:r w:rsidRPr="00FE7E91">
        <w:rPr>
          <w:rFonts w:ascii="David" w:hAnsi="David" w:cs="David"/>
          <w:rtl/>
        </w:rPr>
        <w:t xml:space="preserve"> </w:t>
      </w:r>
      <w:r w:rsidRPr="00FE7E91">
        <w:rPr>
          <w:rFonts w:ascii="David" w:hAnsi="David" w:cs="David" w:hint="cs"/>
          <w:rtl/>
        </w:rPr>
        <w:t>היתר</w:t>
      </w:r>
      <w:r w:rsidRPr="00FE7E91">
        <w:rPr>
          <w:rFonts w:ascii="David" w:hAnsi="David" w:cs="David"/>
          <w:rtl/>
        </w:rPr>
        <w:t xml:space="preserve"> </w:t>
      </w:r>
      <w:r w:rsidRPr="00FE7E91">
        <w:rPr>
          <w:rFonts w:ascii="David" w:hAnsi="David" w:cs="David" w:hint="cs"/>
          <w:rtl/>
        </w:rPr>
        <w:t>בסיכול</w:t>
      </w:r>
      <w:r w:rsidRPr="00FE7E91">
        <w:rPr>
          <w:rFonts w:ascii="David" w:hAnsi="David" w:cs="David"/>
          <w:rtl/>
        </w:rPr>
        <w:t xml:space="preserve"> </w:t>
      </w:r>
      <w:r w:rsidRPr="00FE7E91">
        <w:rPr>
          <w:rFonts w:ascii="David" w:hAnsi="David" w:cs="David" w:hint="cs"/>
          <w:rtl/>
        </w:rPr>
        <w:t>ריגול</w:t>
      </w:r>
      <w:r w:rsidRPr="00FE7E91">
        <w:rPr>
          <w:rFonts w:ascii="David" w:hAnsi="David" w:cs="David"/>
          <w:rtl/>
        </w:rPr>
        <w:t xml:space="preserve"> </w:t>
      </w:r>
      <w:r w:rsidRPr="00FE7E91">
        <w:rPr>
          <w:rFonts w:ascii="David" w:hAnsi="David" w:cs="David" w:hint="cs"/>
          <w:rtl/>
        </w:rPr>
        <w:t>מצד</w:t>
      </w:r>
      <w:r w:rsidRPr="00FE7E91">
        <w:rPr>
          <w:rFonts w:ascii="David" w:hAnsi="David" w:cs="David"/>
          <w:rtl/>
        </w:rPr>
        <w:t xml:space="preserve"> </w:t>
      </w:r>
      <w:proofErr w:type="spellStart"/>
      <w:r w:rsidRPr="00FE7E91">
        <w:rPr>
          <w:rFonts w:ascii="David" w:hAnsi="David" w:cs="David" w:hint="cs"/>
          <w:rtl/>
        </w:rPr>
        <w:t>חזבאללה</w:t>
      </w:r>
      <w:proofErr w:type="spellEnd"/>
      <w:r w:rsidRPr="00FE7E91">
        <w:rPr>
          <w:rFonts w:ascii="David" w:hAnsi="David" w:cs="David"/>
          <w:rtl/>
        </w:rPr>
        <w:t xml:space="preserve"> </w:t>
      </w:r>
      <w:r w:rsidRPr="00FE7E91">
        <w:rPr>
          <w:rFonts w:ascii="David" w:hAnsi="David" w:cs="David" w:hint="cs"/>
          <w:rtl/>
        </w:rPr>
        <w:t>וחמאס</w:t>
      </w:r>
      <w:r w:rsidRPr="00FE7E91">
        <w:rPr>
          <w:rFonts w:ascii="David" w:hAnsi="David" w:cs="David"/>
          <w:rtl/>
        </w:rPr>
        <w:t xml:space="preserve">, </w:t>
      </w:r>
      <w:r w:rsidRPr="00FE7E91">
        <w:rPr>
          <w:rFonts w:ascii="David" w:hAnsi="David" w:cs="David" w:hint="cs"/>
          <w:rtl/>
        </w:rPr>
        <w:t>נערך</w:t>
      </w:r>
      <w:r w:rsidRPr="00FE7E91">
        <w:rPr>
          <w:rFonts w:ascii="David" w:hAnsi="David" w:cs="David"/>
          <w:rtl/>
        </w:rPr>
        <w:t xml:space="preserve"> </w:t>
      </w:r>
      <w:r w:rsidRPr="00FE7E91">
        <w:rPr>
          <w:rFonts w:ascii="David" w:hAnsi="David" w:cs="David" w:hint="cs"/>
          <w:rtl/>
        </w:rPr>
        <w:t>בתל</w:t>
      </w:r>
      <w:r w:rsidRPr="00FE7E91">
        <w:rPr>
          <w:rFonts w:ascii="David" w:hAnsi="David" w:cs="David"/>
          <w:rtl/>
        </w:rPr>
        <w:t xml:space="preserve"> </w:t>
      </w:r>
      <w:r w:rsidRPr="00FE7E91">
        <w:rPr>
          <w:rFonts w:ascii="David" w:hAnsi="David" w:cs="David" w:hint="cs"/>
          <w:rtl/>
        </w:rPr>
        <w:t>אביב</w:t>
      </w:r>
      <w:r w:rsidRPr="00FE7E91">
        <w:rPr>
          <w:rFonts w:ascii="David" w:hAnsi="David" w:cs="David"/>
          <w:rtl/>
        </w:rPr>
        <w:t xml:space="preserve">, 13 </w:t>
      </w:r>
      <w:r w:rsidRPr="00FE7E91">
        <w:rPr>
          <w:rFonts w:ascii="David" w:hAnsi="David" w:cs="David" w:hint="cs"/>
          <w:rtl/>
        </w:rPr>
        <w:t>באוגוסט</w:t>
      </w:r>
      <w:r>
        <w:rPr>
          <w:rFonts w:ascii="David" w:hAnsi="David" w:cs="David"/>
          <w:rtl/>
        </w:rPr>
        <w:t xml:space="preserve"> 2019</w:t>
      </w:r>
      <w:r w:rsidRPr="007D626B">
        <w:rPr>
          <w:rFonts w:ascii="David" w:hAnsi="David" w:cs="David"/>
          <w:rtl/>
        </w:rPr>
        <w:t xml:space="preserve">; ירדן וינטר, "בפד"ם חושפים את אמצעי האיסוף של חמאס וחיזבאללה", </w:t>
      </w:r>
      <w:r w:rsidRPr="007D626B">
        <w:rPr>
          <w:rFonts w:ascii="David" w:hAnsi="David" w:cs="David"/>
          <w:i/>
          <w:iCs/>
          <w:rtl/>
        </w:rPr>
        <w:t>במחנה</w:t>
      </w:r>
      <w:r w:rsidRPr="007D626B">
        <w:rPr>
          <w:rFonts w:ascii="David" w:hAnsi="David" w:cs="David"/>
          <w:rtl/>
        </w:rPr>
        <w:t>, 2 ביולי 2010, עמ' 11-10.</w:t>
      </w:r>
    </w:p>
  </w:footnote>
  <w:footnote w:id="7">
    <w:p w:rsidR="00863C7A" w:rsidRPr="00DB69B7" w:rsidRDefault="00863C7A" w:rsidP="00863C7A">
      <w:pPr>
        <w:pStyle w:val="a3"/>
        <w:spacing w:line="276" w:lineRule="auto"/>
        <w:jc w:val="both"/>
        <w:rPr>
          <w:rFonts w:cs="David"/>
          <w:rtl/>
        </w:rPr>
      </w:pPr>
      <w:r w:rsidRPr="00606A80">
        <w:rPr>
          <w:rStyle w:val="a5"/>
          <w:rFonts w:cs="David"/>
        </w:rPr>
        <w:footnoteRef/>
      </w:r>
      <w:r w:rsidRPr="00606A80">
        <w:rPr>
          <w:rFonts w:cs="David"/>
          <w:rtl/>
        </w:rPr>
        <w:t xml:space="preserve"> </w:t>
      </w:r>
      <w:r w:rsidRPr="00606A80">
        <w:rPr>
          <w:rFonts w:cs="David" w:hint="cs"/>
          <w:rtl/>
        </w:rPr>
        <w:t xml:space="preserve">ראיון של אוהד חמו עם </w:t>
      </w:r>
      <w:proofErr w:type="spellStart"/>
      <w:r w:rsidRPr="00606A80">
        <w:rPr>
          <w:rFonts w:cs="David" w:hint="cs"/>
          <w:rtl/>
        </w:rPr>
        <w:t>סוהיב</w:t>
      </w:r>
      <w:proofErr w:type="spellEnd"/>
      <w:r w:rsidRPr="00606A80">
        <w:rPr>
          <w:rFonts w:cs="David" w:hint="cs"/>
          <w:rtl/>
        </w:rPr>
        <w:t xml:space="preserve"> יוסף, "הבכיר לשעבר שחושף את סודות חמאס", אתר </w:t>
      </w:r>
      <w:r w:rsidRPr="00606A80">
        <w:rPr>
          <w:rFonts w:cs="David"/>
          <w:i/>
          <w:iCs/>
        </w:rPr>
        <w:t>N12</w:t>
      </w:r>
      <w:r w:rsidRPr="00606A80">
        <w:rPr>
          <w:rFonts w:cs="David" w:hint="cs"/>
          <w:rtl/>
        </w:rPr>
        <w:t>, 3 ביולי 2019.</w:t>
      </w:r>
      <w:r>
        <w:rPr>
          <w:rFonts w:cs="David" w:hint="cs"/>
          <w:rtl/>
        </w:rPr>
        <w:t xml:space="preserve"> עוד על פעילותו של חמאס תוך ניצול הזירה הטורקית ראו "</w:t>
      </w:r>
      <w:r w:rsidRPr="00606A80">
        <w:rPr>
          <w:rFonts w:cs="David" w:hint="cs"/>
          <w:rtl/>
        </w:rPr>
        <w:t>כך</w:t>
      </w:r>
      <w:r w:rsidRPr="00606A80">
        <w:rPr>
          <w:rFonts w:cs="David"/>
          <w:rtl/>
        </w:rPr>
        <w:t xml:space="preserve"> </w:t>
      </w:r>
      <w:r w:rsidRPr="00606A80">
        <w:rPr>
          <w:rFonts w:cs="David" w:hint="cs"/>
          <w:rtl/>
        </w:rPr>
        <w:t>מנצל</w:t>
      </w:r>
      <w:r w:rsidRPr="00606A80">
        <w:rPr>
          <w:rFonts w:cs="David"/>
          <w:rtl/>
        </w:rPr>
        <w:t xml:space="preserve"> </w:t>
      </w:r>
      <w:r w:rsidRPr="00606A80">
        <w:rPr>
          <w:rFonts w:cs="David" w:hint="cs"/>
          <w:rtl/>
        </w:rPr>
        <w:t>חמאס</w:t>
      </w:r>
      <w:r w:rsidRPr="00606A80">
        <w:rPr>
          <w:rFonts w:cs="David"/>
          <w:rtl/>
        </w:rPr>
        <w:t xml:space="preserve"> </w:t>
      </w:r>
      <w:r w:rsidRPr="00606A80">
        <w:rPr>
          <w:rFonts w:cs="David" w:hint="cs"/>
          <w:rtl/>
        </w:rPr>
        <w:t>את</w:t>
      </w:r>
      <w:r w:rsidRPr="00606A80">
        <w:rPr>
          <w:rFonts w:cs="David"/>
          <w:rtl/>
        </w:rPr>
        <w:t xml:space="preserve"> </w:t>
      </w:r>
      <w:r w:rsidRPr="00606A80">
        <w:rPr>
          <w:rFonts w:cs="David" w:hint="cs"/>
          <w:rtl/>
        </w:rPr>
        <w:t>הסיוע</w:t>
      </w:r>
      <w:r w:rsidRPr="00606A80">
        <w:rPr>
          <w:rFonts w:cs="David"/>
          <w:rtl/>
        </w:rPr>
        <w:t xml:space="preserve"> </w:t>
      </w:r>
      <w:r w:rsidRPr="00606A80">
        <w:rPr>
          <w:rFonts w:cs="David" w:hint="cs"/>
          <w:rtl/>
        </w:rPr>
        <w:t>התורכי</w:t>
      </w:r>
      <w:r w:rsidRPr="00606A80">
        <w:rPr>
          <w:rFonts w:cs="David"/>
          <w:rtl/>
        </w:rPr>
        <w:t xml:space="preserve"> </w:t>
      </w:r>
      <w:r w:rsidRPr="00606A80">
        <w:rPr>
          <w:rFonts w:cs="David" w:hint="cs"/>
          <w:rtl/>
        </w:rPr>
        <w:t>לצרכים</w:t>
      </w:r>
      <w:r w:rsidRPr="00606A80">
        <w:rPr>
          <w:rFonts w:cs="David"/>
          <w:rtl/>
        </w:rPr>
        <w:t xml:space="preserve"> </w:t>
      </w:r>
      <w:r w:rsidRPr="00606A80">
        <w:rPr>
          <w:rFonts w:cs="David" w:hint="cs"/>
          <w:rtl/>
        </w:rPr>
        <w:t>צבאיים</w:t>
      </w:r>
      <w:r>
        <w:rPr>
          <w:rFonts w:cs="David" w:hint="cs"/>
          <w:rtl/>
        </w:rPr>
        <w:t xml:space="preserve">", אתר </w:t>
      </w:r>
      <w:r w:rsidRPr="00606A80">
        <w:rPr>
          <w:rFonts w:cs="David" w:hint="cs"/>
          <w:i/>
          <w:iCs/>
          <w:rtl/>
        </w:rPr>
        <w:t>שירות הביטחון הכללי</w:t>
      </w:r>
      <w:r>
        <w:rPr>
          <w:rFonts w:cs="David" w:hint="cs"/>
          <w:rtl/>
        </w:rPr>
        <w:t>, 21 במרץ 2017; "</w:t>
      </w:r>
      <w:r w:rsidRPr="00DB69B7">
        <w:rPr>
          <w:rFonts w:cs="David" w:hint="cs"/>
          <w:rtl/>
        </w:rPr>
        <w:t>כך</w:t>
      </w:r>
      <w:r w:rsidRPr="00DB69B7">
        <w:rPr>
          <w:rFonts w:cs="David"/>
          <w:rtl/>
        </w:rPr>
        <w:t xml:space="preserve"> </w:t>
      </w:r>
      <w:r w:rsidRPr="00DB69B7">
        <w:rPr>
          <w:rFonts w:cs="David" w:hint="cs"/>
          <w:rtl/>
        </w:rPr>
        <w:t>פועלת</w:t>
      </w:r>
      <w:r w:rsidRPr="00DB69B7">
        <w:rPr>
          <w:rFonts w:cs="David"/>
          <w:rtl/>
        </w:rPr>
        <w:t xml:space="preserve"> </w:t>
      </w:r>
      <w:r w:rsidRPr="00DB69B7">
        <w:rPr>
          <w:rFonts w:cs="David" w:hint="cs"/>
          <w:rtl/>
        </w:rPr>
        <w:t>חמאס</w:t>
      </w:r>
      <w:r w:rsidRPr="00DB69B7">
        <w:rPr>
          <w:rFonts w:cs="David"/>
          <w:rtl/>
        </w:rPr>
        <w:t xml:space="preserve"> </w:t>
      </w:r>
      <w:r w:rsidRPr="00DB69B7">
        <w:rPr>
          <w:rFonts w:cs="David" w:hint="cs"/>
          <w:rtl/>
        </w:rPr>
        <w:t>על</w:t>
      </w:r>
      <w:r w:rsidRPr="00DB69B7">
        <w:rPr>
          <w:rFonts w:cs="David"/>
          <w:rtl/>
        </w:rPr>
        <w:t xml:space="preserve"> </w:t>
      </w:r>
      <w:r w:rsidRPr="00DB69B7">
        <w:rPr>
          <w:rFonts w:cs="David" w:hint="cs"/>
          <w:rtl/>
        </w:rPr>
        <w:t>אדמת</w:t>
      </w:r>
      <w:r w:rsidRPr="00DB69B7">
        <w:rPr>
          <w:rFonts w:cs="David"/>
          <w:rtl/>
        </w:rPr>
        <w:t xml:space="preserve"> </w:t>
      </w:r>
      <w:r w:rsidRPr="00DB69B7">
        <w:rPr>
          <w:rFonts w:cs="David" w:hint="cs"/>
          <w:rtl/>
        </w:rPr>
        <w:t>תורכיה</w:t>
      </w:r>
      <w:r>
        <w:rPr>
          <w:rFonts w:cs="David" w:hint="cs"/>
          <w:rtl/>
        </w:rPr>
        <w:t xml:space="preserve">", אתר </w:t>
      </w:r>
      <w:r>
        <w:rPr>
          <w:rFonts w:cs="David" w:hint="cs"/>
          <w:i/>
          <w:iCs/>
          <w:rtl/>
        </w:rPr>
        <w:t>שירות הביטחון הכללי</w:t>
      </w:r>
      <w:r>
        <w:rPr>
          <w:rFonts w:cs="David" w:hint="cs"/>
          <w:rtl/>
        </w:rPr>
        <w:t>, 14 בפברואר 2018. על פעילותו של חמאס בממד הסייבר, בין היתר מטורקיה, ראו בפרק י' להלן.</w:t>
      </w:r>
    </w:p>
  </w:footnote>
  <w:footnote w:id="8">
    <w:p w:rsidR="00863C7A" w:rsidRPr="003862E7" w:rsidRDefault="00863C7A" w:rsidP="00863C7A">
      <w:pPr>
        <w:pStyle w:val="a3"/>
        <w:spacing w:line="276" w:lineRule="auto"/>
        <w:rPr>
          <w:rFonts w:cs="David"/>
        </w:rPr>
      </w:pPr>
      <w:r w:rsidRPr="003862E7">
        <w:rPr>
          <w:rStyle w:val="a5"/>
          <w:rFonts w:cs="David"/>
        </w:rPr>
        <w:footnoteRef/>
      </w:r>
      <w:r w:rsidRPr="003862E7">
        <w:rPr>
          <w:rFonts w:cs="David"/>
          <w:rtl/>
        </w:rPr>
        <w:t xml:space="preserve"> </w:t>
      </w:r>
      <w:r w:rsidRPr="003862E7">
        <w:rPr>
          <w:rFonts w:cs="David" w:hint="cs"/>
          <w:rtl/>
        </w:rPr>
        <w:t>עוד על המודעות של חמאס לפעילות האיסוף החזותי של ישראל וההתמודדות עמה ראו פרק י"ב להלן.</w:t>
      </w:r>
    </w:p>
  </w:footnote>
  <w:footnote w:id="9">
    <w:p w:rsidR="00863C7A" w:rsidRPr="006B4565" w:rsidRDefault="00863C7A" w:rsidP="006B4565">
      <w:pPr>
        <w:pStyle w:val="a3"/>
        <w:spacing w:line="276" w:lineRule="auto"/>
        <w:jc w:val="both"/>
        <w:rPr>
          <w:rFonts w:cs="David"/>
          <w:rtl/>
        </w:rPr>
      </w:pPr>
      <w:r w:rsidRPr="003862E7">
        <w:rPr>
          <w:rStyle w:val="a5"/>
          <w:rFonts w:cs="David"/>
        </w:rPr>
        <w:footnoteRef/>
      </w:r>
      <w:r w:rsidRPr="003862E7">
        <w:rPr>
          <w:rFonts w:cs="David"/>
          <w:rtl/>
        </w:rPr>
        <w:t xml:space="preserve"> </w:t>
      </w:r>
      <w:r w:rsidRPr="00187EB4">
        <w:rPr>
          <w:rFonts w:asciiTheme="majorBidi" w:hAnsiTheme="majorBidi" w:cstheme="majorBidi"/>
          <w:rtl/>
        </w:rPr>
        <w:t xml:space="preserve"> </w:t>
      </w:r>
      <w:r w:rsidR="006B4565">
        <w:rPr>
          <w:rFonts w:cs="David"/>
        </w:rPr>
        <w:t>Al-</w:t>
      </w:r>
      <w:proofErr w:type="spellStart"/>
      <w:r w:rsidR="006B4565">
        <w:rPr>
          <w:rFonts w:cs="David"/>
        </w:rPr>
        <w:t>Moqawama</w:t>
      </w:r>
      <w:proofErr w:type="spellEnd"/>
      <w:r w:rsidR="006B4565">
        <w:rPr>
          <w:rFonts w:cs="David"/>
        </w:rPr>
        <w:t xml:space="preserve"> </w:t>
      </w:r>
      <w:proofErr w:type="spellStart"/>
      <w:r w:rsidR="006B4565">
        <w:rPr>
          <w:rFonts w:cs="David"/>
        </w:rPr>
        <w:t>Ikhtaraqat</w:t>
      </w:r>
      <w:proofErr w:type="spellEnd"/>
      <w:r w:rsidR="006B4565">
        <w:rPr>
          <w:rFonts w:cs="David"/>
        </w:rPr>
        <w:t xml:space="preserve"> </w:t>
      </w:r>
      <w:proofErr w:type="spellStart"/>
      <w:r w:rsidR="006B4565">
        <w:rPr>
          <w:rFonts w:cs="David"/>
        </w:rPr>
        <w:t>Ta'irat</w:t>
      </w:r>
      <w:proofErr w:type="spellEnd"/>
      <w:r w:rsidR="006B4565">
        <w:rPr>
          <w:rFonts w:cs="David"/>
        </w:rPr>
        <w:t xml:space="preserve"> al-</w:t>
      </w:r>
      <w:proofErr w:type="spellStart"/>
      <w:r w:rsidR="006B4565">
        <w:rPr>
          <w:rFonts w:cs="David"/>
        </w:rPr>
        <w:t>Ihtilal</w:t>
      </w:r>
      <w:proofErr w:type="spellEnd"/>
      <w:r w:rsidR="006B4565">
        <w:rPr>
          <w:rFonts w:cs="David"/>
        </w:rPr>
        <w:t xml:space="preserve"> 'Adad </w:t>
      </w:r>
      <w:proofErr w:type="spellStart"/>
      <w:r w:rsidR="006B4565">
        <w:rPr>
          <w:rFonts w:cs="David"/>
        </w:rPr>
        <w:t>min</w:t>
      </w:r>
      <w:proofErr w:type="spellEnd"/>
      <w:r w:rsidR="006B4565">
        <w:rPr>
          <w:rFonts w:cs="David"/>
        </w:rPr>
        <w:t xml:space="preserve"> al-</w:t>
      </w:r>
      <w:proofErr w:type="spellStart"/>
      <w:r w:rsidR="006B4565">
        <w:rPr>
          <w:rFonts w:cs="David"/>
        </w:rPr>
        <w:t>Sanawat</w:t>
      </w:r>
      <w:proofErr w:type="spellEnd"/>
      <w:r w:rsidR="006B4565">
        <w:rPr>
          <w:rFonts w:cs="David"/>
        </w:rPr>
        <w:t xml:space="preserve">, </w:t>
      </w:r>
      <w:r w:rsidR="006B4565">
        <w:rPr>
          <w:rFonts w:cs="David"/>
          <w:i/>
          <w:iCs/>
        </w:rPr>
        <w:t>al-</w:t>
      </w:r>
      <w:proofErr w:type="spellStart"/>
      <w:r w:rsidR="006B4565">
        <w:rPr>
          <w:rFonts w:cs="David"/>
          <w:i/>
          <w:iCs/>
        </w:rPr>
        <w:t>Majd</w:t>
      </w:r>
      <w:proofErr w:type="spellEnd"/>
      <w:r w:rsidR="006B4565">
        <w:rPr>
          <w:rFonts w:cs="David"/>
          <w:i/>
          <w:iCs/>
        </w:rPr>
        <w:t xml:space="preserve"> al-</w:t>
      </w:r>
      <w:proofErr w:type="spellStart"/>
      <w:r w:rsidR="006B4565">
        <w:rPr>
          <w:rFonts w:cs="David"/>
          <w:i/>
          <w:iCs/>
        </w:rPr>
        <w:t>Amni</w:t>
      </w:r>
      <w:proofErr w:type="spellEnd"/>
      <w:r w:rsidR="006B4565">
        <w:rPr>
          <w:rFonts w:cs="David"/>
          <w:i/>
          <w:iCs/>
        </w:rPr>
        <w:t xml:space="preserve"> </w:t>
      </w:r>
      <w:r w:rsidR="006B4565">
        <w:rPr>
          <w:rFonts w:cs="David"/>
        </w:rPr>
        <w:t>[2016].</w:t>
      </w:r>
      <w:r w:rsidR="006B4565">
        <w:rPr>
          <w:rFonts w:cs="David" w:hint="cs"/>
          <w:i/>
          <w:iCs/>
          <w:rtl/>
        </w:rPr>
        <w:t xml:space="preserve"> </w:t>
      </w:r>
    </w:p>
  </w:footnote>
  <w:footnote w:id="10">
    <w:p w:rsidR="00863C7A" w:rsidRPr="006262AF" w:rsidRDefault="00863C7A" w:rsidP="006B4565">
      <w:pPr>
        <w:pStyle w:val="a3"/>
        <w:spacing w:line="276" w:lineRule="auto"/>
        <w:jc w:val="both"/>
        <w:rPr>
          <w:rFonts w:cs="David"/>
          <w:i/>
          <w:iCs/>
        </w:rPr>
      </w:pPr>
      <w:r w:rsidRPr="006262AF">
        <w:rPr>
          <w:rStyle w:val="a5"/>
          <w:rFonts w:cs="David"/>
        </w:rPr>
        <w:footnoteRef/>
      </w:r>
      <w:r w:rsidRPr="006262AF">
        <w:rPr>
          <w:rFonts w:cs="David"/>
          <w:rtl/>
        </w:rPr>
        <w:t xml:space="preserve"> </w:t>
      </w:r>
      <w:r w:rsidRPr="006262AF">
        <w:rPr>
          <w:rFonts w:cs="David" w:hint="cs"/>
          <w:rtl/>
        </w:rPr>
        <w:t xml:space="preserve">ראיונות עם </w:t>
      </w:r>
      <w:proofErr w:type="spellStart"/>
      <w:r w:rsidRPr="006262AF">
        <w:rPr>
          <w:rFonts w:cs="David" w:hint="cs"/>
          <w:rtl/>
        </w:rPr>
        <w:t>סמיר</w:t>
      </w:r>
      <w:proofErr w:type="spellEnd"/>
      <w:r w:rsidRPr="006262AF">
        <w:rPr>
          <w:rFonts w:cs="David" w:hint="cs"/>
          <w:rtl/>
        </w:rPr>
        <w:t xml:space="preserve"> משראוי המובאים אצל אילנה דיין, </w:t>
      </w:r>
      <w:r w:rsidRPr="006262AF">
        <w:rPr>
          <w:rFonts w:cs="David" w:hint="cs"/>
          <w:b/>
          <w:bCs/>
          <w:rtl/>
        </w:rPr>
        <w:t xml:space="preserve">עובדה חושפת: מטרת המלחמה: כיבוש ישובים", </w:t>
      </w:r>
      <w:r w:rsidRPr="006262AF">
        <w:rPr>
          <w:rFonts w:cs="David" w:hint="cs"/>
          <w:i/>
          <w:iCs/>
          <w:rtl/>
        </w:rPr>
        <w:t>ערוץ 2</w:t>
      </w:r>
      <w:r w:rsidRPr="006262AF">
        <w:rPr>
          <w:rFonts w:cs="David" w:hint="cs"/>
          <w:rtl/>
        </w:rPr>
        <w:t xml:space="preserve">, 10 בנובמבר 2014,; אבי </w:t>
      </w:r>
      <w:proofErr w:type="spellStart"/>
      <w:r w:rsidRPr="006262AF">
        <w:rPr>
          <w:rFonts w:cs="David" w:hint="cs"/>
          <w:rtl/>
        </w:rPr>
        <w:t>יששכרוף</w:t>
      </w:r>
      <w:proofErr w:type="spellEnd"/>
      <w:r w:rsidRPr="006262AF">
        <w:rPr>
          <w:rFonts w:cs="David" w:hint="cs"/>
          <w:rtl/>
        </w:rPr>
        <w:t xml:space="preserve">, "חשיפה: הרשות הצליחה ליירט תשדורות מזל"טים של צה"ל", </w:t>
      </w:r>
      <w:r w:rsidRPr="006262AF">
        <w:rPr>
          <w:rFonts w:cs="David" w:hint="cs"/>
          <w:i/>
          <w:iCs/>
          <w:rtl/>
        </w:rPr>
        <w:t>וואלה,</w:t>
      </w:r>
      <w:r w:rsidRPr="006262AF">
        <w:rPr>
          <w:rFonts w:cs="David" w:hint="cs"/>
          <w:rtl/>
        </w:rPr>
        <w:t xml:space="preserve"> 9 בנובמבר 2014</w:t>
      </w:r>
      <w:r w:rsidRPr="006262AF">
        <w:rPr>
          <w:rFonts w:cs="David" w:hint="cs"/>
          <w:i/>
          <w:iCs/>
          <w:rtl/>
        </w:rPr>
        <w:t xml:space="preserve">. </w:t>
      </w:r>
      <w:hyperlink r:id="rId3" w:history="1">
        <w:r w:rsidRPr="001D3FDF">
          <w:rPr>
            <w:rStyle w:val="Hyperlink"/>
            <w:rFonts w:asciiTheme="majorBidi" w:hAnsiTheme="majorBidi" w:cstheme="majorBidi"/>
          </w:rPr>
          <w:t>https://news.walla.co.il/item/2800044</w:t>
        </w:r>
      </w:hyperlink>
      <w:r w:rsidRPr="006262AF">
        <w:rPr>
          <w:rFonts w:cs="David" w:hint="cs"/>
          <w:i/>
          <w:iCs/>
          <w:rtl/>
        </w:rPr>
        <w:t xml:space="preserve"> </w:t>
      </w:r>
    </w:p>
  </w:footnote>
  <w:footnote w:id="11">
    <w:p w:rsidR="006B4565" w:rsidRDefault="00863C7A" w:rsidP="00863C7A">
      <w:pPr>
        <w:pStyle w:val="a3"/>
        <w:spacing w:line="276" w:lineRule="auto"/>
        <w:jc w:val="both"/>
        <w:rPr>
          <w:rFonts w:cs="David"/>
        </w:rPr>
      </w:pPr>
      <w:r>
        <w:rPr>
          <w:rStyle w:val="a5"/>
        </w:rPr>
        <w:footnoteRef/>
      </w:r>
      <w:r>
        <w:rPr>
          <w:rtl/>
        </w:rPr>
        <w:t xml:space="preserve"> </w:t>
      </w:r>
      <w:r w:rsidR="006B4565">
        <w:rPr>
          <w:rFonts w:cs="David"/>
        </w:rPr>
        <w:t xml:space="preserve">Basil </w:t>
      </w:r>
      <w:proofErr w:type="spellStart"/>
      <w:r w:rsidR="006B4565">
        <w:rPr>
          <w:rFonts w:cs="David"/>
        </w:rPr>
        <w:t>Salahiya</w:t>
      </w:r>
      <w:proofErr w:type="spellEnd"/>
      <w:r w:rsidR="006B4565">
        <w:rPr>
          <w:rFonts w:cs="David"/>
        </w:rPr>
        <w:t>, "Al-</w:t>
      </w:r>
      <w:proofErr w:type="spellStart"/>
      <w:r w:rsidR="006B4565">
        <w:rPr>
          <w:rFonts w:cs="David"/>
        </w:rPr>
        <w:t>Fidiu</w:t>
      </w:r>
      <w:proofErr w:type="spellEnd"/>
      <w:r w:rsidR="006B4565">
        <w:rPr>
          <w:rFonts w:cs="David"/>
        </w:rPr>
        <w:t xml:space="preserve"> al-</w:t>
      </w:r>
      <w:proofErr w:type="spellStart"/>
      <w:r w:rsidR="006B4565">
        <w:rPr>
          <w:rFonts w:cs="David"/>
        </w:rPr>
        <w:t>Asli</w:t>
      </w:r>
      <w:proofErr w:type="spellEnd"/>
      <w:r w:rsidR="006B4565">
        <w:rPr>
          <w:rFonts w:cs="David"/>
        </w:rPr>
        <w:t xml:space="preserve">, </w:t>
      </w:r>
      <w:proofErr w:type="spellStart"/>
      <w:r w:rsidR="006B4565">
        <w:rPr>
          <w:rFonts w:cs="David"/>
        </w:rPr>
        <w:t>Anfaq</w:t>
      </w:r>
      <w:proofErr w:type="spellEnd"/>
      <w:r w:rsidR="006B4565">
        <w:rPr>
          <w:rFonts w:cs="David"/>
        </w:rPr>
        <w:t xml:space="preserve"> </w:t>
      </w:r>
      <w:proofErr w:type="spellStart"/>
      <w:r w:rsidR="006B4565">
        <w:rPr>
          <w:rFonts w:cs="David"/>
        </w:rPr>
        <w:t>Isra'iliyyah</w:t>
      </w:r>
      <w:proofErr w:type="spellEnd"/>
      <w:r w:rsidR="006B4565">
        <w:rPr>
          <w:rFonts w:cs="David"/>
        </w:rPr>
        <w:t xml:space="preserve"> bi-</w:t>
      </w:r>
      <w:proofErr w:type="spellStart"/>
      <w:r w:rsidR="006B4565">
        <w:rPr>
          <w:rFonts w:cs="David"/>
        </w:rPr>
        <w:t>Itijat</w:t>
      </w:r>
      <w:proofErr w:type="spellEnd"/>
      <w:r w:rsidR="006B4565">
        <w:rPr>
          <w:rFonts w:cs="David"/>
        </w:rPr>
        <w:t xml:space="preserve"> </w:t>
      </w:r>
      <w:proofErr w:type="spellStart"/>
      <w:r w:rsidR="006B4565">
        <w:rPr>
          <w:rFonts w:cs="David"/>
        </w:rPr>
        <w:t>Ghaza</w:t>
      </w:r>
      <w:proofErr w:type="spellEnd"/>
      <w:r w:rsidR="006B4565">
        <w:rPr>
          <w:rFonts w:cs="David"/>
        </w:rPr>
        <w:t xml:space="preserve">, Basil </w:t>
      </w:r>
      <w:proofErr w:type="spellStart"/>
      <w:r w:rsidR="006B4565">
        <w:rPr>
          <w:rFonts w:cs="David"/>
        </w:rPr>
        <w:t>Salahiya</w:t>
      </w:r>
      <w:proofErr w:type="spellEnd"/>
      <w:r w:rsidR="006B4565">
        <w:rPr>
          <w:rFonts w:cs="David"/>
        </w:rPr>
        <w:t xml:space="preserve"> al-</w:t>
      </w:r>
      <w:proofErr w:type="spellStart"/>
      <w:r w:rsidR="006B4565">
        <w:rPr>
          <w:rFonts w:cs="David"/>
        </w:rPr>
        <w:t>Fidiu</w:t>
      </w:r>
      <w:proofErr w:type="spellEnd"/>
      <w:r w:rsidR="006B4565">
        <w:rPr>
          <w:rFonts w:cs="David"/>
        </w:rPr>
        <w:t xml:space="preserve"> al-</w:t>
      </w:r>
      <w:proofErr w:type="spellStart"/>
      <w:r w:rsidR="006B4565">
        <w:rPr>
          <w:rFonts w:cs="David"/>
        </w:rPr>
        <w:t>Kamil</w:t>
      </w:r>
      <w:proofErr w:type="spellEnd"/>
      <w:r w:rsidR="006B4565">
        <w:rPr>
          <w:rFonts w:cs="David"/>
        </w:rPr>
        <w:t xml:space="preserve">", </w:t>
      </w:r>
      <w:proofErr w:type="spellStart"/>
      <w:r w:rsidR="006B4565">
        <w:rPr>
          <w:rFonts w:cs="David"/>
          <w:i/>
          <w:iCs/>
        </w:rPr>
        <w:t>Youtube</w:t>
      </w:r>
      <w:proofErr w:type="spellEnd"/>
      <w:r w:rsidR="006B4565">
        <w:rPr>
          <w:rFonts w:cs="David"/>
        </w:rPr>
        <w:t xml:space="preserve">, 7 </w:t>
      </w:r>
      <w:proofErr w:type="gramStart"/>
      <w:r w:rsidR="006B4565">
        <w:rPr>
          <w:rFonts w:cs="David"/>
        </w:rPr>
        <w:t>January,</w:t>
      </w:r>
      <w:proofErr w:type="gramEnd"/>
      <w:r w:rsidR="006B4565">
        <w:rPr>
          <w:rFonts w:cs="David"/>
        </w:rPr>
        <w:t xml:space="preserve"> 2021.  </w:t>
      </w:r>
    </w:p>
    <w:p w:rsidR="00863C7A" w:rsidRPr="00761C6B" w:rsidRDefault="004807F6" w:rsidP="00863C7A">
      <w:pPr>
        <w:pStyle w:val="a3"/>
        <w:spacing w:line="276" w:lineRule="auto"/>
        <w:jc w:val="both"/>
        <w:rPr>
          <w:rFonts w:cs="David"/>
          <w:sz w:val="24"/>
          <w:szCs w:val="24"/>
          <w:rtl/>
        </w:rPr>
      </w:pPr>
      <w:hyperlink r:id="rId4" w:history="1">
        <w:r w:rsidR="00863C7A" w:rsidRPr="00761C6B">
          <w:rPr>
            <w:rStyle w:val="Hyperlink"/>
            <w:rFonts w:asciiTheme="majorBidi" w:hAnsiTheme="majorBidi" w:cstheme="majorBidi"/>
          </w:rPr>
          <w:t>https://www.youtube.com/watch?v=z-SUrBBK8II</w:t>
        </w:r>
      </w:hyperlink>
      <w:r w:rsidR="00863C7A" w:rsidRPr="00761C6B">
        <w:rPr>
          <w:rFonts w:cs="David"/>
        </w:rPr>
        <w:t xml:space="preserve"> </w:t>
      </w:r>
    </w:p>
  </w:footnote>
  <w:footnote w:id="12">
    <w:p w:rsidR="00863C7A" w:rsidRPr="00942151" w:rsidRDefault="00863C7A" w:rsidP="00863C7A">
      <w:pPr>
        <w:pStyle w:val="a3"/>
        <w:spacing w:line="276" w:lineRule="auto"/>
        <w:jc w:val="both"/>
        <w:rPr>
          <w:rFonts w:cs="David"/>
          <w:rtl/>
        </w:rPr>
      </w:pPr>
      <w:r w:rsidRPr="00942151">
        <w:rPr>
          <w:rStyle w:val="a5"/>
          <w:rFonts w:cs="David"/>
        </w:rPr>
        <w:footnoteRef/>
      </w:r>
      <w:r w:rsidRPr="00942151">
        <w:rPr>
          <w:rFonts w:cs="David"/>
          <w:rtl/>
        </w:rPr>
        <w:t xml:space="preserve"> </w:t>
      </w:r>
      <w:r w:rsidRPr="00942151">
        <w:rPr>
          <w:rFonts w:cs="David" w:hint="cs"/>
          <w:rtl/>
        </w:rPr>
        <w:t>"כך</w:t>
      </w:r>
      <w:r w:rsidRPr="00942151">
        <w:rPr>
          <w:rFonts w:cs="David"/>
          <w:rtl/>
        </w:rPr>
        <w:t xml:space="preserve"> </w:t>
      </w:r>
      <w:r w:rsidRPr="00942151">
        <w:rPr>
          <w:rFonts w:cs="David" w:hint="cs"/>
          <w:rtl/>
        </w:rPr>
        <w:t>חשף</w:t>
      </w:r>
      <w:r w:rsidRPr="00942151">
        <w:rPr>
          <w:rFonts w:cs="David"/>
          <w:rtl/>
        </w:rPr>
        <w:t xml:space="preserve"> </w:t>
      </w:r>
      <w:r w:rsidRPr="00942151">
        <w:rPr>
          <w:rFonts w:cs="David" w:hint="cs"/>
          <w:rtl/>
        </w:rPr>
        <w:t>צה</w:t>
      </w:r>
      <w:r w:rsidRPr="00942151">
        <w:rPr>
          <w:rFonts w:cs="David"/>
          <w:rtl/>
        </w:rPr>
        <w:t>"</w:t>
      </w:r>
      <w:r w:rsidRPr="00942151">
        <w:rPr>
          <w:rFonts w:cs="David" w:hint="cs"/>
          <w:rtl/>
        </w:rPr>
        <w:t>ל</w:t>
      </w:r>
      <w:r w:rsidRPr="00942151">
        <w:rPr>
          <w:rFonts w:cs="David"/>
          <w:rtl/>
        </w:rPr>
        <w:t xml:space="preserve"> </w:t>
      </w:r>
      <w:r w:rsidRPr="00942151">
        <w:rPr>
          <w:rFonts w:cs="David" w:hint="cs"/>
          <w:rtl/>
        </w:rPr>
        <w:t>ניסיון</w:t>
      </w:r>
      <w:r w:rsidRPr="00942151">
        <w:rPr>
          <w:rFonts w:cs="David"/>
          <w:rtl/>
        </w:rPr>
        <w:t xml:space="preserve"> </w:t>
      </w:r>
      <w:r w:rsidRPr="00942151">
        <w:rPr>
          <w:rFonts w:cs="David" w:hint="cs"/>
          <w:rtl/>
        </w:rPr>
        <w:t>חמאס</w:t>
      </w:r>
      <w:r w:rsidRPr="00942151">
        <w:rPr>
          <w:rFonts w:cs="David"/>
          <w:rtl/>
        </w:rPr>
        <w:t xml:space="preserve"> </w:t>
      </w:r>
      <w:r w:rsidRPr="00942151">
        <w:rPr>
          <w:rFonts w:cs="David" w:hint="cs"/>
          <w:rtl/>
        </w:rPr>
        <w:t>להשתלט</w:t>
      </w:r>
      <w:r w:rsidRPr="00942151">
        <w:rPr>
          <w:rFonts w:cs="David"/>
          <w:rtl/>
        </w:rPr>
        <w:t xml:space="preserve"> </w:t>
      </w:r>
      <w:r w:rsidRPr="00942151">
        <w:rPr>
          <w:rFonts w:cs="David" w:hint="cs"/>
          <w:rtl/>
        </w:rPr>
        <w:t>על</w:t>
      </w:r>
      <w:r w:rsidRPr="00942151">
        <w:rPr>
          <w:rFonts w:cs="David"/>
          <w:rtl/>
        </w:rPr>
        <w:t xml:space="preserve"> </w:t>
      </w:r>
      <w:r w:rsidRPr="00942151">
        <w:rPr>
          <w:rFonts w:cs="David" w:hint="cs"/>
          <w:rtl/>
        </w:rPr>
        <w:t>טלפונים</w:t>
      </w:r>
      <w:r w:rsidRPr="00942151">
        <w:rPr>
          <w:rFonts w:cs="David"/>
          <w:rtl/>
        </w:rPr>
        <w:t xml:space="preserve"> </w:t>
      </w:r>
      <w:r w:rsidRPr="00942151">
        <w:rPr>
          <w:rFonts w:cs="David" w:hint="cs"/>
          <w:rtl/>
        </w:rPr>
        <w:t>של</w:t>
      </w:r>
      <w:r w:rsidRPr="00942151">
        <w:rPr>
          <w:rFonts w:cs="David"/>
          <w:rtl/>
        </w:rPr>
        <w:t xml:space="preserve"> </w:t>
      </w:r>
      <w:r w:rsidRPr="00942151">
        <w:rPr>
          <w:rFonts w:cs="David" w:hint="cs"/>
          <w:rtl/>
        </w:rPr>
        <w:t>חיילים</w:t>
      </w:r>
      <w:r w:rsidRPr="00134381">
        <w:rPr>
          <w:rFonts w:cs="David" w:hint="cs"/>
          <w:rtl/>
        </w:rPr>
        <w:t xml:space="preserve">", </w:t>
      </w:r>
      <w:r w:rsidRPr="00134381">
        <w:rPr>
          <w:rFonts w:cs="David" w:hint="cs"/>
          <w:i/>
          <w:iCs/>
          <w:rtl/>
        </w:rPr>
        <w:t>אתר צה"ל</w:t>
      </w:r>
      <w:r w:rsidRPr="00134381">
        <w:rPr>
          <w:rFonts w:cs="David" w:hint="cs"/>
          <w:rtl/>
        </w:rPr>
        <w:t>, ל"ת;</w:t>
      </w:r>
      <w:r w:rsidRPr="00942151">
        <w:rPr>
          <w:rFonts w:cs="David" w:hint="cs"/>
          <w:rtl/>
        </w:rPr>
        <w:t xml:space="preserve"> על פי מידע שנמסר מצה"ל ופורסם בתקשורת אצל יואב זיתון, "נחשפה</w:t>
      </w:r>
      <w:r w:rsidRPr="00942151">
        <w:rPr>
          <w:rFonts w:cs="David"/>
          <w:rtl/>
        </w:rPr>
        <w:t xml:space="preserve"> </w:t>
      </w:r>
      <w:r w:rsidRPr="00942151">
        <w:rPr>
          <w:rFonts w:cs="David" w:hint="cs"/>
          <w:rtl/>
        </w:rPr>
        <w:t>מתקפת</w:t>
      </w:r>
      <w:r w:rsidRPr="00942151">
        <w:rPr>
          <w:rFonts w:cs="David"/>
          <w:rtl/>
        </w:rPr>
        <w:t xml:space="preserve"> </w:t>
      </w:r>
      <w:r w:rsidRPr="00942151">
        <w:rPr>
          <w:rFonts w:cs="David" w:hint="cs"/>
          <w:rtl/>
        </w:rPr>
        <w:t>ריגול</w:t>
      </w:r>
      <w:r w:rsidRPr="00942151">
        <w:rPr>
          <w:rFonts w:cs="David"/>
          <w:rtl/>
        </w:rPr>
        <w:t xml:space="preserve"> </w:t>
      </w:r>
      <w:r w:rsidRPr="00942151">
        <w:rPr>
          <w:rFonts w:cs="David" w:hint="cs"/>
          <w:rtl/>
        </w:rPr>
        <w:t>נגד</w:t>
      </w:r>
      <w:r w:rsidRPr="00942151">
        <w:rPr>
          <w:rFonts w:cs="David"/>
          <w:rtl/>
        </w:rPr>
        <w:t xml:space="preserve"> </w:t>
      </w:r>
      <w:r w:rsidRPr="00942151">
        <w:rPr>
          <w:rFonts w:cs="David" w:hint="cs"/>
          <w:rtl/>
        </w:rPr>
        <w:t>חיילים</w:t>
      </w:r>
      <w:r w:rsidRPr="00942151">
        <w:rPr>
          <w:rFonts w:cs="David"/>
          <w:rtl/>
        </w:rPr>
        <w:t xml:space="preserve">: </w:t>
      </w:r>
      <w:r w:rsidRPr="00942151">
        <w:rPr>
          <w:rFonts w:cs="David" w:hint="cs"/>
          <w:rtl/>
        </w:rPr>
        <w:t>הפרופילים</w:t>
      </w:r>
      <w:r w:rsidRPr="00942151">
        <w:rPr>
          <w:rFonts w:cs="David"/>
          <w:rtl/>
        </w:rPr>
        <w:t xml:space="preserve"> </w:t>
      </w:r>
      <w:r w:rsidRPr="00942151">
        <w:rPr>
          <w:rFonts w:cs="David" w:hint="cs"/>
          <w:rtl/>
        </w:rPr>
        <w:t>המפתים</w:t>
      </w:r>
      <w:r w:rsidRPr="00942151">
        <w:rPr>
          <w:rFonts w:cs="David"/>
          <w:rtl/>
        </w:rPr>
        <w:t xml:space="preserve"> </w:t>
      </w:r>
      <w:r w:rsidRPr="00942151">
        <w:rPr>
          <w:rFonts w:cs="David" w:hint="cs"/>
          <w:rtl/>
        </w:rPr>
        <w:t>של</w:t>
      </w:r>
      <w:r w:rsidRPr="00942151">
        <w:rPr>
          <w:rFonts w:cs="David"/>
          <w:rtl/>
        </w:rPr>
        <w:t xml:space="preserve"> </w:t>
      </w:r>
      <w:r w:rsidRPr="00942151">
        <w:rPr>
          <w:rFonts w:cs="David" w:hint="cs"/>
          <w:rtl/>
        </w:rPr>
        <w:t xml:space="preserve">חמאס", </w:t>
      </w:r>
      <w:proofErr w:type="spellStart"/>
      <w:r w:rsidRPr="00942151">
        <w:rPr>
          <w:rFonts w:asciiTheme="majorBidi" w:hAnsiTheme="majorBidi" w:cs="David"/>
          <w:i/>
          <w:iCs/>
        </w:rPr>
        <w:t>Ynet</w:t>
      </w:r>
      <w:proofErr w:type="spellEnd"/>
      <w:r w:rsidRPr="00942151">
        <w:rPr>
          <w:rFonts w:cs="David" w:hint="cs"/>
          <w:rtl/>
        </w:rPr>
        <w:t>, 11 בינואר 2017.</w:t>
      </w:r>
    </w:p>
  </w:footnote>
  <w:footnote w:id="13">
    <w:p w:rsidR="00863C7A" w:rsidRPr="007B32E2" w:rsidRDefault="00863C7A" w:rsidP="00863C7A">
      <w:pPr>
        <w:pStyle w:val="a3"/>
        <w:spacing w:line="276" w:lineRule="auto"/>
        <w:jc w:val="both"/>
        <w:rPr>
          <w:rFonts w:cs="David"/>
          <w:rtl/>
        </w:rPr>
      </w:pPr>
      <w:r w:rsidRPr="00942151">
        <w:rPr>
          <w:rStyle w:val="a5"/>
          <w:rFonts w:cs="David"/>
        </w:rPr>
        <w:footnoteRef/>
      </w:r>
      <w:r w:rsidRPr="00942151">
        <w:rPr>
          <w:rFonts w:cs="David"/>
          <w:rtl/>
        </w:rPr>
        <w:t xml:space="preserve"> </w:t>
      </w:r>
      <w:r>
        <w:rPr>
          <w:rFonts w:cs="David" w:hint="cs"/>
          <w:rtl/>
        </w:rPr>
        <w:t xml:space="preserve">שם </w:t>
      </w:r>
      <w:r w:rsidRPr="00942151">
        <w:rPr>
          <w:rFonts w:cs="David" w:hint="cs"/>
          <w:rtl/>
        </w:rPr>
        <w:t>וכן</w:t>
      </w:r>
      <w:r w:rsidRPr="00942151">
        <w:rPr>
          <w:rFonts w:cs="David"/>
          <w:rtl/>
        </w:rPr>
        <w:t xml:space="preserve"> </w:t>
      </w:r>
      <w:r w:rsidRPr="00942151">
        <w:rPr>
          <w:rFonts w:cs="David" w:hint="cs"/>
          <w:rtl/>
        </w:rPr>
        <w:t>אצל</w:t>
      </w:r>
      <w:r w:rsidRPr="00942151">
        <w:rPr>
          <w:rFonts w:cs="David"/>
          <w:rtl/>
        </w:rPr>
        <w:t xml:space="preserve"> </w:t>
      </w:r>
      <w:r w:rsidRPr="00942151">
        <w:rPr>
          <w:rFonts w:cs="David" w:hint="cs"/>
          <w:rtl/>
        </w:rPr>
        <w:t>נועם</w:t>
      </w:r>
      <w:r w:rsidRPr="00942151">
        <w:rPr>
          <w:rFonts w:cs="David"/>
          <w:rtl/>
        </w:rPr>
        <w:t xml:space="preserve"> </w:t>
      </w:r>
      <w:r w:rsidRPr="00942151">
        <w:rPr>
          <w:rFonts w:cs="David" w:hint="cs"/>
          <w:rtl/>
        </w:rPr>
        <w:t>אמיר</w:t>
      </w:r>
      <w:r w:rsidRPr="00942151">
        <w:rPr>
          <w:rFonts w:cs="David"/>
          <w:rtl/>
        </w:rPr>
        <w:t xml:space="preserve"> </w:t>
      </w:r>
      <w:r w:rsidRPr="00942151">
        <w:rPr>
          <w:rFonts w:cs="David" w:hint="cs"/>
          <w:rtl/>
        </w:rPr>
        <w:t>ויוסי</w:t>
      </w:r>
      <w:r w:rsidRPr="00942151">
        <w:rPr>
          <w:rFonts w:cs="David"/>
          <w:rtl/>
        </w:rPr>
        <w:t xml:space="preserve"> </w:t>
      </w:r>
      <w:proofErr w:type="spellStart"/>
      <w:r w:rsidRPr="00942151">
        <w:rPr>
          <w:rFonts w:cs="David" w:hint="cs"/>
          <w:rtl/>
        </w:rPr>
        <w:t>מלמן</w:t>
      </w:r>
      <w:proofErr w:type="spellEnd"/>
      <w:r w:rsidRPr="00942151">
        <w:rPr>
          <w:rFonts w:cs="David"/>
          <w:rtl/>
        </w:rPr>
        <w:t>, "</w:t>
      </w:r>
      <w:r w:rsidRPr="00942151">
        <w:rPr>
          <w:rFonts w:cs="David" w:hint="cs"/>
          <w:rtl/>
        </w:rPr>
        <w:t>תיעוד</w:t>
      </w:r>
      <w:r w:rsidRPr="00942151">
        <w:rPr>
          <w:rFonts w:cs="David"/>
          <w:rtl/>
        </w:rPr>
        <w:t xml:space="preserve">: </w:t>
      </w:r>
      <w:r w:rsidRPr="00942151">
        <w:rPr>
          <w:rFonts w:cs="David" w:hint="cs"/>
          <w:rtl/>
        </w:rPr>
        <w:t>פעילי</w:t>
      </w:r>
      <w:r w:rsidRPr="00942151">
        <w:rPr>
          <w:rFonts w:cs="David"/>
          <w:rtl/>
        </w:rPr>
        <w:t xml:space="preserve"> </w:t>
      </w:r>
      <w:r w:rsidRPr="00942151">
        <w:rPr>
          <w:rFonts w:cs="David" w:hint="cs"/>
          <w:rtl/>
        </w:rPr>
        <w:t>חמאס</w:t>
      </w:r>
      <w:r w:rsidRPr="00942151">
        <w:rPr>
          <w:rFonts w:cs="David"/>
          <w:rtl/>
        </w:rPr>
        <w:t xml:space="preserve"> </w:t>
      </w:r>
      <w:r w:rsidRPr="00942151">
        <w:rPr>
          <w:rFonts w:cs="David" w:hint="cs"/>
          <w:rtl/>
        </w:rPr>
        <w:t>התחזו</w:t>
      </w:r>
      <w:r w:rsidRPr="00942151">
        <w:rPr>
          <w:rFonts w:cs="David"/>
          <w:rtl/>
        </w:rPr>
        <w:t xml:space="preserve"> </w:t>
      </w:r>
      <w:r w:rsidRPr="00942151">
        <w:rPr>
          <w:rFonts w:cs="David" w:hint="cs"/>
          <w:rtl/>
        </w:rPr>
        <w:t>לצעירות</w:t>
      </w:r>
      <w:r w:rsidRPr="00942151">
        <w:rPr>
          <w:rFonts w:cs="David"/>
          <w:rtl/>
        </w:rPr>
        <w:t xml:space="preserve"> </w:t>
      </w:r>
      <w:r w:rsidRPr="00942151">
        <w:rPr>
          <w:rFonts w:cs="David" w:hint="cs"/>
          <w:rtl/>
        </w:rPr>
        <w:t>והשתלטו</w:t>
      </w:r>
      <w:r w:rsidRPr="00942151">
        <w:rPr>
          <w:rFonts w:cs="David"/>
          <w:rtl/>
        </w:rPr>
        <w:t xml:space="preserve"> </w:t>
      </w:r>
      <w:r w:rsidRPr="00942151">
        <w:rPr>
          <w:rFonts w:cs="David" w:hint="cs"/>
          <w:rtl/>
        </w:rPr>
        <w:t>על</w:t>
      </w:r>
      <w:r w:rsidRPr="00942151">
        <w:rPr>
          <w:rFonts w:cs="David"/>
          <w:rtl/>
        </w:rPr>
        <w:t xml:space="preserve"> </w:t>
      </w:r>
      <w:r w:rsidRPr="00942151">
        <w:rPr>
          <w:rFonts w:cs="David" w:hint="cs"/>
          <w:rtl/>
        </w:rPr>
        <w:t>טלפונים</w:t>
      </w:r>
      <w:r w:rsidRPr="00942151">
        <w:rPr>
          <w:rFonts w:cs="David"/>
          <w:rtl/>
        </w:rPr>
        <w:t xml:space="preserve"> </w:t>
      </w:r>
      <w:r w:rsidRPr="00942151">
        <w:rPr>
          <w:rFonts w:cs="David" w:hint="cs"/>
          <w:rtl/>
        </w:rPr>
        <w:t>ניידים</w:t>
      </w:r>
      <w:r w:rsidRPr="00942151">
        <w:rPr>
          <w:rFonts w:cs="David"/>
          <w:rtl/>
        </w:rPr>
        <w:t xml:space="preserve"> </w:t>
      </w:r>
      <w:r w:rsidRPr="00942151">
        <w:rPr>
          <w:rFonts w:cs="David" w:hint="cs"/>
          <w:rtl/>
        </w:rPr>
        <w:t>של</w:t>
      </w:r>
      <w:r w:rsidRPr="00942151">
        <w:rPr>
          <w:rFonts w:cs="David"/>
          <w:rtl/>
        </w:rPr>
        <w:t xml:space="preserve"> </w:t>
      </w:r>
      <w:r w:rsidRPr="00942151">
        <w:rPr>
          <w:rFonts w:cs="David" w:hint="cs"/>
          <w:rtl/>
        </w:rPr>
        <w:t>חיילים</w:t>
      </w:r>
      <w:r w:rsidRPr="00942151">
        <w:rPr>
          <w:rFonts w:cs="David"/>
          <w:rtl/>
        </w:rPr>
        <w:t xml:space="preserve">", </w:t>
      </w:r>
      <w:r w:rsidRPr="00942151">
        <w:rPr>
          <w:rFonts w:cs="David" w:hint="cs"/>
          <w:rtl/>
        </w:rPr>
        <w:t>מעריב</w:t>
      </w:r>
      <w:r w:rsidRPr="00942151">
        <w:rPr>
          <w:rFonts w:cs="David"/>
          <w:rtl/>
        </w:rPr>
        <w:t xml:space="preserve"> </w:t>
      </w:r>
      <w:r w:rsidRPr="00942151">
        <w:rPr>
          <w:rFonts w:cs="David" w:hint="cs"/>
          <w:rtl/>
        </w:rPr>
        <w:t>און</w:t>
      </w:r>
      <w:r w:rsidRPr="00942151">
        <w:rPr>
          <w:rFonts w:cs="David"/>
          <w:rtl/>
        </w:rPr>
        <w:t xml:space="preserve"> </w:t>
      </w:r>
      <w:r w:rsidRPr="00942151">
        <w:rPr>
          <w:rFonts w:cs="David" w:hint="cs"/>
          <w:rtl/>
        </w:rPr>
        <w:t>ליין</w:t>
      </w:r>
      <w:r w:rsidRPr="00942151">
        <w:rPr>
          <w:rFonts w:cs="David"/>
          <w:rtl/>
        </w:rPr>
        <w:t xml:space="preserve">, </w:t>
      </w:r>
      <w:r>
        <w:rPr>
          <w:rFonts w:cs="David" w:hint="cs"/>
          <w:rtl/>
        </w:rPr>
        <w:t>11 בינואר 2017.</w:t>
      </w:r>
    </w:p>
  </w:footnote>
  <w:footnote w:id="14">
    <w:p w:rsidR="00863C7A" w:rsidRPr="00336F7B" w:rsidRDefault="00863C7A" w:rsidP="00863C7A">
      <w:pPr>
        <w:pStyle w:val="a3"/>
        <w:spacing w:line="276" w:lineRule="auto"/>
        <w:rPr>
          <w:rFonts w:cs="David"/>
        </w:rPr>
      </w:pPr>
      <w:r w:rsidRPr="00FE0D59">
        <w:rPr>
          <w:rStyle w:val="a5"/>
          <w:rFonts w:cs="David"/>
        </w:rPr>
        <w:footnoteRef/>
      </w:r>
      <w:r w:rsidRPr="00FE0D59">
        <w:rPr>
          <w:rFonts w:cs="David"/>
          <w:rtl/>
        </w:rPr>
        <w:t xml:space="preserve"> </w:t>
      </w:r>
      <w:r w:rsidRPr="00FE0D59">
        <w:rPr>
          <w:rFonts w:cs="David" w:hint="cs"/>
          <w:rtl/>
        </w:rPr>
        <w:t>"כך</w:t>
      </w:r>
      <w:r w:rsidRPr="00FE0D59">
        <w:rPr>
          <w:rFonts w:cs="David"/>
          <w:rtl/>
        </w:rPr>
        <w:t xml:space="preserve"> </w:t>
      </w:r>
      <w:r w:rsidRPr="00FE0D59">
        <w:rPr>
          <w:rFonts w:cs="David" w:hint="cs"/>
          <w:rtl/>
        </w:rPr>
        <w:t>חשף</w:t>
      </w:r>
      <w:r w:rsidRPr="00FE0D59">
        <w:rPr>
          <w:rFonts w:cs="David"/>
          <w:rtl/>
        </w:rPr>
        <w:t xml:space="preserve"> </w:t>
      </w:r>
      <w:r w:rsidRPr="00336F7B">
        <w:rPr>
          <w:rFonts w:cs="David" w:hint="cs"/>
          <w:rtl/>
        </w:rPr>
        <w:t>צה</w:t>
      </w:r>
      <w:r w:rsidRPr="00336F7B">
        <w:rPr>
          <w:rFonts w:cs="David"/>
          <w:rtl/>
        </w:rPr>
        <w:t>"</w:t>
      </w:r>
      <w:r w:rsidRPr="00336F7B">
        <w:rPr>
          <w:rFonts w:cs="David" w:hint="cs"/>
          <w:rtl/>
        </w:rPr>
        <w:t xml:space="preserve">ל", </w:t>
      </w:r>
      <w:r w:rsidRPr="00336F7B">
        <w:rPr>
          <w:rFonts w:cs="David" w:hint="cs"/>
          <w:i/>
          <w:iCs/>
          <w:rtl/>
        </w:rPr>
        <w:t>אתר צה"ל</w:t>
      </w:r>
      <w:r w:rsidRPr="00336F7B">
        <w:rPr>
          <w:rFonts w:cs="David" w:hint="cs"/>
          <w:rtl/>
        </w:rPr>
        <w:t>, ל"ת.</w:t>
      </w:r>
    </w:p>
  </w:footnote>
  <w:footnote w:id="15">
    <w:p w:rsidR="00863C7A" w:rsidRDefault="00863C7A" w:rsidP="00863C7A">
      <w:pPr>
        <w:pStyle w:val="a3"/>
        <w:rPr>
          <w:rtl/>
        </w:rPr>
      </w:pPr>
      <w:r w:rsidRPr="00336F7B">
        <w:rPr>
          <w:rStyle w:val="a5"/>
          <w:rFonts w:cs="David"/>
        </w:rPr>
        <w:footnoteRef/>
      </w:r>
      <w:r w:rsidRPr="00336F7B">
        <w:rPr>
          <w:rFonts w:cs="David"/>
          <w:rtl/>
        </w:rPr>
        <w:t xml:space="preserve"> </w:t>
      </w:r>
      <w:r w:rsidRPr="00336F7B">
        <w:rPr>
          <w:rFonts w:cs="David" w:hint="cs"/>
          <w:rtl/>
        </w:rPr>
        <w:t>תצלומי המסך של ההתכתבויות פורסמו על ידי צה"ל במסגרת הדיווחים על תקיפת חמאס.</w:t>
      </w:r>
    </w:p>
  </w:footnote>
  <w:footnote w:id="16">
    <w:p w:rsidR="00863C7A" w:rsidRPr="004904D9" w:rsidRDefault="00863C7A" w:rsidP="006B4565">
      <w:pPr>
        <w:pStyle w:val="a3"/>
        <w:jc w:val="both"/>
        <w:rPr>
          <w:rFonts w:cs="David"/>
          <w:rtl/>
        </w:rPr>
      </w:pPr>
      <w:r w:rsidRPr="004904D9">
        <w:rPr>
          <w:rStyle w:val="a5"/>
          <w:rFonts w:cs="David"/>
        </w:rPr>
        <w:footnoteRef/>
      </w:r>
      <w:r w:rsidRPr="004904D9">
        <w:rPr>
          <w:rFonts w:cs="David"/>
          <w:rtl/>
        </w:rPr>
        <w:t xml:space="preserve"> </w:t>
      </w:r>
      <w:proofErr w:type="spellStart"/>
      <w:r>
        <w:rPr>
          <w:rFonts w:cs="David" w:hint="cs"/>
          <w:rtl/>
        </w:rPr>
        <w:t>צלאחיה</w:t>
      </w:r>
      <w:proofErr w:type="spellEnd"/>
      <w:r>
        <w:rPr>
          <w:rFonts w:cs="David" w:hint="cs"/>
          <w:rtl/>
        </w:rPr>
        <w:t>, "</w:t>
      </w:r>
      <w:proofErr w:type="spellStart"/>
      <w:r>
        <w:rPr>
          <w:rFonts w:cs="David" w:hint="cs"/>
          <w:rtl/>
        </w:rPr>
        <w:t>אלפידיו</w:t>
      </w:r>
      <w:proofErr w:type="spellEnd"/>
      <w:r>
        <w:rPr>
          <w:rFonts w:cs="David" w:hint="cs"/>
          <w:rtl/>
        </w:rPr>
        <w:t xml:space="preserve"> </w:t>
      </w:r>
      <w:proofErr w:type="spellStart"/>
      <w:r>
        <w:rPr>
          <w:rFonts w:cs="David" w:hint="cs"/>
          <w:rtl/>
        </w:rPr>
        <w:t>אלאצלי</w:t>
      </w:r>
      <w:proofErr w:type="spellEnd"/>
      <w:r>
        <w:rPr>
          <w:rFonts w:cs="David" w:hint="cs"/>
          <w:rtl/>
        </w:rPr>
        <w:t>"</w:t>
      </w:r>
      <w:r w:rsidR="006B4565">
        <w:rPr>
          <w:rFonts w:cs="David" w:hint="cs"/>
          <w:rtl/>
        </w:rPr>
        <w:t>.</w:t>
      </w:r>
    </w:p>
  </w:footnote>
  <w:footnote w:id="17">
    <w:p w:rsidR="00863C7A" w:rsidRPr="003D4F00" w:rsidRDefault="00863C7A" w:rsidP="00863C7A">
      <w:pPr>
        <w:pStyle w:val="a3"/>
        <w:spacing w:line="276" w:lineRule="auto"/>
        <w:jc w:val="both"/>
        <w:rPr>
          <w:rFonts w:ascii="David" w:hAnsi="David" w:cs="David"/>
          <w:rtl/>
        </w:rPr>
      </w:pPr>
      <w:r>
        <w:rPr>
          <w:rStyle w:val="a5"/>
        </w:rPr>
        <w:footnoteRef/>
      </w:r>
      <w:r>
        <w:rPr>
          <w:rtl/>
        </w:rPr>
        <w:t xml:space="preserve"> </w:t>
      </w:r>
      <w:r>
        <w:rPr>
          <w:rFonts w:cs="David" w:hint="cs"/>
          <w:rtl/>
        </w:rPr>
        <w:t>זיתון, "</w:t>
      </w:r>
      <w:r w:rsidRPr="00FE0D59">
        <w:rPr>
          <w:rFonts w:cs="David" w:hint="cs"/>
          <w:rtl/>
        </w:rPr>
        <w:t>נחשפה</w:t>
      </w:r>
      <w:r w:rsidRPr="00FE0D59">
        <w:rPr>
          <w:rFonts w:cs="David"/>
          <w:rtl/>
        </w:rPr>
        <w:t xml:space="preserve"> </w:t>
      </w:r>
      <w:r w:rsidRPr="00FE0D59">
        <w:rPr>
          <w:rFonts w:cs="David" w:hint="cs"/>
          <w:rtl/>
        </w:rPr>
        <w:t>מתקפת</w:t>
      </w:r>
      <w:r w:rsidRPr="00FE0D59">
        <w:rPr>
          <w:rFonts w:cs="David"/>
          <w:rtl/>
        </w:rPr>
        <w:t xml:space="preserve"> </w:t>
      </w:r>
      <w:r w:rsidRPr="00FE0D59">
        <w:rPr>
          <w:rFonts w:cs="David" w:hint="cs"/>
          <w:rtl/>
        </w:rPr>
        <w:t>ריגול</w:t>
      </w:r>
      <w:r>
        <w:rPr>
          <w:rFonts w:cs="David" w:hint="cs"/>
          <w:rtl/>
        </w:rPr>
        <w:t>"</w:t>
      </w:r>
      <w:r w:rsidRPr="00FE0D59">
        <w:rPr>
          <w:rFonts w:cs="David"/>
          <w:rtl/>
        </w:rPr>
        <w:t xml:space="preserve"> </w:t>
      </w:r>
      <w:r>
        <w:rPr>
          <w:rFonts w:cs="David" w:hint="cs"/>
          <w:rtl/>
        </w:rPr>
        <w:t xml:space="preserve">11 בינואר 2017 וכן דבריו של סא"ל א', </w:t>
      </w:r>
      <w:r w:rsidRPr="00ED455B">
        <w:rPr>
          <w:rFonts w:cs="David" w:hint="cs"/>
          <w:rtl/>
        </w:rPr>
        <w:t>ראש</w:t>
      </w:r>
      <w:r w:rsidRPr="00ED455B">
        <w:rPr>
          <w:rFonts w:cs="David"/>
          <w:rtl/>
        </w:rPr>
        <w:t xml:space="preserve"> </w:t>
      </w:r>
      <w:r w:rsidRPr="00ED455B">
        <w:rPr>
          <w:rFonts w:cs="David" w:hint="cs"/>
          <w:rtl/>
        </w:rPr>
        <w:t>ענף</w:t>
      </w:r>
      <w:r w:rsidRPr="00ED455B">
        <w:rPr>
          <w:rFonts w:cs="David"/>
          <w:rtl/>
        </w:rPr>
        <w:t xml:space="preserve"> </w:t>
      </w:r>
      <w:r w:rsidRPr="00ED455B">
        <w:rPr>
          <w:rFonts w:cs="David" w:hint="cs"/>
          <w:rtl/>
        </w:rPr>
        <w:t>חקירות</w:t>
      </w:r>
      <w:r w:rsidRPr="00ED455B">
        <w:rPr>
          <w:rFonts w:cs="David"/>
          <w:rtl/>
        </w:rPr>
        <w:t xml:space="preserve"> </w:t>
      </w:r>
      <w:r w:rsidRPr="00ED455B">
        <w:rPr>
          <w:rFonts w:cs="David" w:hint="cs"/>
          <w:rtl/>
        </w:rPr>
        <w:t>ניטור</w:t>
      </w:r>
      <w:r w:rsidRPr="00ED455B">
        <w:rPr>
          <w:rFonts w:cs="David"/>
          <w:rtl/>
        </w:rPr>
        <w:t xml:space="preserve"> </w:t>
      </w:r>
      <w:r w:rsidRPr="00ED455B">
        <w:rPr>
          <w:rFonts w:cs="David" w:hint="cs"/>
          <w:rtl/>
        </w:rPr>
        <w:t>וסיכול</w:t>
      </w:r>
      <w:r w:rsidRPr="00ED455B">
        <w:rPr>
          <w:rFonts w:cs="David"/>
          <w:rtl/>
        </w:rPr>
        <w:t xml:space="preserve"> </w:t>
      </w:r>
      <w:r w:rsidRPr="00ED455B">
        <w:rPr>
          <w:rFonts w:cs="David" w:hint="cs"/>
          <w:rtl/>
        </w:rPr>
        <w:t>במחלקת</w:t>
      </w:r>
      <w:r w:rsidRPr="00ED455B">
        <w:rPr>
          <w:rFonts w:cs="David"/>
          <w:rtl/>
        </w:rPr>
        <w:t xml:space="preserve"> </w:t>
      </w:r>
      <w:r w:rsidRPr="00ED455B">
        <w:rPr>
          <w:rFonts w:cs="David" w:hint="cs"/>
          <w:rtl/>
        </w:rPr>
        <w:t>ביטחון</w:t>
      </w:r>
      <w:r w:rsidRPr="00ED455B">
        <w:rPr>
          <w:rFonts w:cs="David"/>
          <w:rtl/>
        </w:rPr>
        <w:t xml:space="preserve"> </w:t>
      </w:r>
      <w:r w:rsidRPr="00ED455B">
        <w:rPr>
          <w:rFonts w:cs="David" w:hint="cs"/>
          <w:rtl/>
        </w:rPr>
        <w:t>המידע</w:t>
      </w:r>
      <w:r w:rsidRPr="00ED455B">
        <w:rPr>
          <w:rFonts w:cs="David"/>
          <w:rtl/>
        </w:rPr>
        <w:t xml:space="preserve"> </w:t>
      </w:r>
      <w:r w:rsidRPr="00ED455B">
        <w:rPr>
          <w:rFonts w:cs="David" w:hint="cs"/>
          <w:rtl/>
        </w:rPr>
        <w:t>של</w:t>
      </w:r>
      <w:r w:rsidRPr="00ED455B">
        <w:rPr>
          <w:rFonts w:cs="David"/>
          <w:rtl/>
        </w:rPr>
        <w:t xml:space="preserve"> </w:t>
      </w:r>
      <w:r w:rsidRPr="00ED455B">
        <w:rPr>
          <w:rFonts w:cs="David" w:hint="cs"/>
          <w:rtl/>
        </w:rPr>
        <w:t>צה</w:t>
      </w:r>
      <w:r w:rsidRPr="00ED455B">
        <w:rPr>
          <w:rFonts w:cs="David"/>
          <w:rtl/>
        </w:rPr>
        <w:t>"</w:t>
      </w:r>
      <w:r w:rsidRPr="00ED455B">
        <w:rPr>
          <w:rFonts w:cs="David" w:hint="cs"/>
          <w:rtl/>
        </w:rPr>
        <w:t>ל</w:t>
      </w:r>
      <w:r>
        <w:rPr>
          <w:rFonts w:cs="David" w:hint="cs"/>
          <w:rtl/>
        </w:rPr>
        <w:t xml:space="preserve">, המובאים אצל שבתי </w:t>
      </w:r>
      <w:proofErr w:type="spellStart"/>
      <w:r>
        <w:rPr>
          <w:rFonts w:cs="David" w:hint="cs"/>
          <w:rtl/>
        </w:rPr>
        <w:t>בנדט</w:t>
      </w:r>
      <w:proofErr w:type="spellEnd"/>
      <w:r>
        <w:rPr>
          <w:rFonts w:cs="David" w:hint="cs"/>
          <w:rtl/>
        </w:rPr>
        <w:t>, "</w:t>
      </w:r>
      <w:r w:rsidRPr="00125AEB">
        <w:rPr>
          <w:rFonts w:cs="David"/>
          <w:rtl/>
        </w:rPr>
        <w:t>"</w:t>
      </w:r>
      <w:r w:rsidRPr="00125AEB">
        <w:rPr>
          <w:rFonts w:cs="David" w:hint="cs"/>
          <w:rtl/>
        </w:rPr>
        <w:t>נערות</w:t>
      </w:r>
      <w:r w:rsidRPr="00125AEB">
        <w:rPr>
          <w:rFonts w:cs="David"/>
          <w:rtl/>
        </w:rPr>
        <w:t xml:space="preserve"> </w:t>
      </w:r>
      <w:r w:rsidRPr="00125AEB">
        <w:rPr>
          <w:rFonts w:cs="David" w:hint="cs"/>
          <w:rtl/>
        </w:rPr>
        <w:t>הפיתוי</w:t>
      </w:r>
      <w:r w:rsidRPr="00125AEB">
        <w:rPr>
          <w:rFonts w:cs="David"/>
          <w:rtl/>
        </w:rPr>
        <w:t xml:space="preserve">" </w:t>
      </w:r>
      <w:r w:rsidRPr="00125AEB">
        <w:rPr>
          <w:rFonts w:cs="David" w:hint="cs"/>
          <w:rtl/>
        </w:rPr>
        <w:t>של</w:t>
      </w:r>
      <w:r w:rsidRPr="00125AEB">
        <w:rPr>
          <w:rFonts w:cs="David"/>
          <w:rtl/>
        </w:rPr>
        <w:t xml:space="preserve"> </w:t>
      </w:r>
      <w:r w:rsidRPr="00125AEB">
        <w:rPr>
          <w:rFonts w:cs="David" w:hint="cs"/>
          <w:rtl/>
        </w:rPr>
        <w:t>חמאס</w:t>
      </w:r>
      <w:r w:rsidRPr="00125AEB">
        <w:rPr>
          <w:rFonts w:cs="David"/>
          <w:rtl/>
        </w:rPr>
        <w:t xml:space="preserve">: </w:t>
      </w:r>
      <w:r w:rsidRPr="00125AEB">
        <w:rPr>
          <w:rFonts w:cs="David" w:hint="cs"/>
          <w:rtl/>
        </w:rPr>
        <w:t>נחשפו</w:t>
      </w:r>
      <w:r w:rsidRPr="00125AEB">
        <w:rPr>
          <w:rFonts w:cs="David"/>
          <w:rtl/>
        </w:rPr>
        <w:t xml:space="preserve"> 15 </w:t>
      </w:r>
      <w:r w:rsidRPr="00125AEB">
        <w:rPr>
          <w:rFonts w:cs="David" w:hint="cs"/>
          <w:rtl/>
        </w:rPr>
        <w:t>פרופילים</w:t>
      </w:r>
      <w:r w:rsidRPr="00125AEB">
        <w:rPr>
          <w:rFonts w:cs="David"/>
          <w:rtl/>
        </w:rPr>
        <w:t xml:space="preserve"> </w:t>
      </w:r>
      <w:r w:rsidRPr="00125AEB">
        <w:rPr>
          <w:rFonts w:cs="David" w:hint="cs"/>
          <w:rtl/>
        </w:rPr>
        <w:t>מזויפים</w:t>
      </w:r>
      <w:r w:rsidRPr="00125AEB">
        <w:rPr>
          <w:rFonts w:cs="David"/>
          <w:rtl/>
        </w:rPr>
        <w:t xml:space="preserve"> </w:t>
      </w:r>
      <w:r w:rsidRPr="00125AEB">
        <w:rPr>
          <w:rFonts w:cs="David" w:hint="cs"/>
          <w:rtl/>
        </w:rPr>
        <w:t>נוספים</w:t>
      </w:r>
      <w:r>
        <w:rPr>
          <w:rFonts w:cs="David" w:hint="cs"/>
          <w:rtl/>
        </w:rPr>
        <w:t xml:space="preserve">", </w:t>
      </w:r>
      <w:r w:rsidRPr="00ED455B">
        <w:rPr>
          <w:rFonts w:cs="David" w:hint="cs"/>
          <w:i/>
          <w:iCs/>
          <w:rtl/>
        </w:rPr>
        <w:t>וואלה</w:t>
      </w:r>
      <w:r>
        <w:rPr>
          <w:rFonts w:cs="David" w:hint="cs"/>
          <w:rtl/>
        </w:rPr>
        <w:t xml:space="preserve">, 13 </w:t>
      </w:r>
      <w:r w:rsidRPr="003D4F00">
        <w:rPr>
          <w:rFonts w:ascii="David" w:hAnsi="David" w:cs="David"/>
          <w:rtl/>
        </w:rPr>
        <w:t>בינואר 2017.</w:t>
      </w:r>
    </w:p>
  </w:footnote>
  <w:footnote w:id="18">
    <w:p w:rsidR="00863C7A" w:rsidRDefault="00863C7A" w:rsidP="00863C7A">
      <w:pPr>
        <w:pStyle w:val="a3"/>
      </w:pPr>
      <w:r w:rsidRPr="003D4F00">
        <w:rPr>
          <w:rStyle w:val="a5"/>
          <w:rFonts w:ascii="David" w:hAnsi="David" w:cs="David"/>
        </w:rPr>
        <w:footnoteRef/>
      </w:r>
      <w:r w:rsidRPr="003D4F00">
        <w:rPr>
          <w:rFonts w:ascii="David" w:hAnsi="David" w:cs="David"/>
          <w:rtl/>
        </w:rPr>
        <w:t xml:space="preserve"> </w:t>
      </w:r>
      <w:proofErr w:type="spellStart"/>
      <w:r w:rsidRPr="003D4F00">
        <w:rPr>
          <w:rFonts w:ascii="David" w:hAnsi="David" w:cs="David"/>
          <w:rtl/>
        </w:rPr>
        <w:t>צלאחה</w:t>
      </w:r>
      <w:proofErr w:type="spellEnd"/>
      <w:r w:rsidRPr="003D4F00">
        <w:rPr>
          <w:rFonts w:ascii="David" w:hAnsi="David" w:cs="David"/>
          <w:rtl/>
        </w:rPr>
        <w:t xml:space="preserve"> מציג את העדויות האלה בדבריו. בדיקה של שני המתכתבים בשיחה מראים שמדובר באדם שאכן שירת אז בצה"ל ושותפתו להתכתבות אכן חברה שלו </w:t>
      </w:r>
      <w:proofErr w:type="spellStart"/>
      <w:r w:rsidRPr="003D4F00">
        <w:rPr>
          <w:rFonts w:ascii="David" w:hAnsi="David" w:cs="David"/>
          <w:rtl/>
        </w:rPr>
        <w:t>בפייסבוק</w:t>
      </w:r>
      <w:proofErr w:type="spellEnd"/>
      <w:r w:rsidRPr="003D4F00">
        <w:rPr>
          <w:rFonts w:ascii="David" w:hAnsi="David" w:cs="David"/>
          <w:rtl/>
        </w:rPr>
        <w:t>.</w:t>
      </w:r>
    </w:p>
  </w:footnote>
  <w:footnote w:id="19">
    <w:p w:rsidR="00863C7A" w:rsidRPr="000B2023" w:rsidRDefault="00863C7A" w:rsidP="00863C7A">
      <w:pPr>
        <w:pStyle w:val="a3"/>
        <w:rPr>
          <w:rFonts w:ascii="David" w:hAnsi="David" w:cs="David"/>
        </w:rPr>
      </w:pPr>
      <w:r w:rsidRPr="000B2023">
        <w:rPr>
          <w:rStyle w:val="a5"/>
          <w:rFonts w:ascii="David" w:hAnsi="David" w:cs="David"/>
        </w:rPr>
        <w:footnoteRef/>
      </w:r>
      <w:r w:rsidRPr="000B2023">
        <w:rPr>
          <w:rFonts w:ascii="David" w:hAnsi="David" w:cs="David"/>
          <w:rtl/>
        </w:rPr>
        <w:t xml:space="preserve"> </w:t>
      </w:r>
      <w:proofErr w:type="spellStart"/>
      <w:r w:rsidRPr="004904D9">
        <w:rPr>
          <w:rFonts w:cs="David" w:hint="cs"/>
          <w:rtl/>
        </w:rPr>
        <w:t>צלאחיה</w:t>
      </w:r>
      <w:proofErr w:type="spellEnd"/>
      <w:r w:rsidRPr="004904D9">
        <w:rPr>
          <w:rFonts w:cs="David" w:hint="cs"/>
          <w:rtl/>
        </w:rPr>
        <w:t>, "</w:t>
      </w:r>
      <w:proofErr w:type="spellStart"/>
      <w:r w:rsidRPr="004904D9">
        <w:rPr>
          <w:rFonts w:cs="David" w:hint="cs"/>
          <w:rtl/>
        </w:rPr>
        <w:t>אלפידיו</w:t>
      </w:r>
      <w:proofErr w:type="spellEnd"/>
      <w:r w:rsidRPr="004904D9">
        <w:rPr>
          <w:rFonts w:cs="David" w:hint="cs"/>
          <w:rtl/>
        </w:rPr>
        <w:t xml:space="preserve"> </w:t>
      </w:r>
      <w:proofErr w:type="spellStart"/>
      <w:r w:rsidRPr="004904D9">
        <w:rPr>
          <w:rFonts w:cs="David" w:hint="cs"/>
          <w:rtl/>
        </w:rPr>
        <w:t>אלאצלי</w:t>
      </w:r>
      <w:proofErr w:type="spellEnd"/>
      <w:r>
        <w:rPr>
          <w:rFonts w:ascii="David" w:hAnsi="David" w:cs="David" w:hint="cs"/>
          <w:rtl/>
        </w:rPr>
        <w:t>"</w:t>
      </w:r>
      <w:r w:rsidRPr="000B2023">
        <w:rPr>
          <w:rFonts w:ascii="David" w:hAnsi="David" w:cs="David"/>
          <w:rtl/>
        </w:rPr>
        <w:t>, 20:12-13:51.</w:t>
      </w:r>
    </w:p>
  </w:footnote>
  <w:footnote w:id="20">
    <w:p w:rsidR="00863C7A" w:rsidRDefault="00863C7A" w:rsidP="00863C7A">
      <w:pPr>
        <w:pStyle w:val="a3"/>
        <w:rPr>
          <w:rtl/>
        </w:rPr>
      </w:pPr>
      <w:r>
        <w:rPr>
          <w:rStyle w:val="a5"/>
        </w:rPr>
        <w:footnoteRef/>
      </w:r>
      <w:r>
        <w:rPr>
          <w:rtl/>
        </w:rPr>
        <w:t xml:space="preserve"> </w:t>
      </w:r>
      <w:proofErr w:type="spellStart"/>
      <w:r w:rsidRPr="004904D9">
        <w:rPr>
          <w:rFonts w:cs="David" w:hint="cs"/>
          <w:rtl/>
        </w:rPr>
        <w:t>צלאחיה</w:t>
      </w:r>
      <w:proofErr w:type="spellEnd"/>
      <w:r w:rsidRPr="004904D9">
        <w:rPr>
          <w:rFonts w:cs="David" w:hint="cs"/>
          <w:rtl/>
        </w:rPr>
        <w:t>, "</w:t>
      </w:r>
      <w:proofErr w:type="spellStart"/>
      <w:r w:rsidRPr="001E1E56">
        <w:rPr>
          <w:rFonts w:ascii="David" w:hAnsi="David" w:cs="David"/>
          <w:rtl/>
        </w:rPr>
        <w:t>אלפידיו</w:t>
      </w:r>
      <w:proofErr w:type="spellEnd"/>
      <w:r w:rsidRPr="001E1E56">
        <w:rPr>
          <w:rFonts w:ascii="David" w:hAnsi="David" w:cs="David"/>
          <w:rtl/>
        </w:rPr>
        <w:t xml:space="preserve"> </w:t>
      </w:r>
      <w:proofErr w:type="spellStart"/>
      <w:r w:rsidRPr="001E1E56">
        <w:rPr>
          <w:rFonts w:ascii="David" w:hAnsi="David" w:cs="David"/>
          <w:rtl/>
        </w:rPr>
        <w:t>אלאצלי</w:t>
      </w:r>
      <w:proofErr w:type="spellEnd"/>
      <w:r w:rsidRPr="001E1E56">
        <w:rPr>
          <w:rFonts w:ascii="David" w:hAnsi="David" w:cs="David"/>
          <w:rtl/>
        </w:rPr>
        <w:t>", 22:46-</w:t>
      </w:r>
      <w:r w:rsidRPr="001E1E56">
        <w:rPr>
          <w:rFonts w:ascii="David" w:hAnsi="David" w:cs="David" w:hint="cs"/>
          <w:rtl/>
        </w:rPr>
        <w:t>20:13, 34:09-29:47, 37:40-35:58, 1:12:15-1:09:49</w:t>
      </w:r>
      <w:r w:rsidRPr="001E1E56">
        <w:rPr>
          <w:rFonts w:hint="cs"/>
          <w:rtl/>
        </w:rPr>
        <w:t>.</w:t>
      </w:r>
    </w:p>
  </w:footnote>
  <w:footnote w:id="21">
    <w:p w:rsidR="00863C7A" w:rsidRPr="00F6753B" w:rsidRDefault="00863C7A" w:rsidP="00863C7A">
      <w:pPr>
        <w:pStyle w:val="a3"/>
        <w:spacing w:line="276" w:lineRule="auto"/>
        <w:rPr>
          <w:rFonts w:cs="David"/>
          <w:rtl/>
        </w:rPr>
      </w:pPr>
      <w:r w:rsidRPr="00F6753B">
        <w:rPr>
          <w:rStyle w:val="a5"/>
          <w:rFonts w:cs="David"/>
        </w:rPr>
        <w:footnoteRef/>
      </w:r>
      <w:r w:rsidRPr="00F6753B">
        <w:rPr>
          <w:rFonts w:cs="David"/>
          <w:rtl/>
        </w:rPr>
        <w:t xml:space="preserve"> </w:t>
      </w:r>
      <w:r w:rsidRPr="00F6753B">
        <w:rPr>
          <w:rFonts w:cs="David" w:hint="cs"/>
          <w:rtl/>
        </w:rPr>
        <w:t>נעמי סומר, "כך</w:t>
      </w:r>
      <w:r w:rsidRPr="00F6753B">
        <w:rPr>
          <w:rFonts w:cs="David"/>
          <w:rtl/>
        </w:rPr>
        <w:t xml:space="preserve"> </w:t>
      </w:r>
      <w:r w:rsidRPr="00F6753B">
        <w:rPr>
          <w:rFonts w:cs="David" w:hint="cs"/>
          <w:rtl/>
        </w:rPr>
        <w:t>סוכל</w:t>
      </w:r>
      <w:r w:rsidRPr="00F6753B">
        <w:rPr>
          <w:rFonts w:cs="David"/>
          <w:rtl/>
        </w:rPr>
        <w:t xml:space="preserve"> </w:t>
      </w:r>
      <w:r w:rsidRPr="00F6753B">
        <w:rPr>
          <w:rFonts w:cs="David" w:hint="cs"/>
          <w:rtl/>
        </w:rPr>
        <w:t>שוב</w:t>
      </w:r>
      <w:r w:rsidRPr="00F6753B">
        <w:rPr>
          <w:rFonts w:cs="David"/>
          <w:rtl/>
        </w:rPr>
        <w:t xml:space="preserve"> </w:t>
      </w:r>
      <w:r w:rsidRPr="00F6753B">
        <w:rPr>
          <w:rFonts w:cs="David" w:hint="cs"/>
          <w:rtl/>
        </w:rPr>
        <w:t>ניסיון</w:t>
      </w:r>
      <w:r w:rsidRPr="00F6753B">
        <w:rPr>
          <w:rFonts w:cs="David"/>
          <w:rtl/>
        </w:rPr>
        <w:t xml:space="preserve"> </w:t>
      </w:r>
      <w:r w:rsidRPr="00F6753B">
        <w:rPr>
          <w:rFonts w:cs="David" w:hint="cs"/>
          <w:rtl/>
        </w:rPr>
        <w:t>חמאס</w:t>
      </w:r>
      <w:r w:rsidRPr="00F6753B">
        <w:rPr>
          <w:rFonts w:cs="David"/>
          <w:rtl/>
        </w:rPr>
        <w:t xml:space="preserve"> </w:t>
      </w:r>
      <w:r w:rsidRPr="00F6753B">
        <w:rPr>
          <w:rFonts w:cs="David" w:hint="cs"/>
          <w:rtl/>
        </w:rPr>
        <w:t>להשתלט</w:t>
      </w:r>
      <w:r w:rsidRPr="00F6753B">
        <w:rPr>
          <w:rFonts w:cs="David"/>
          <w:rtl/>
        </w:rPr>
        <w:t xml:space="preserve"> </w:t>
      </w:r>
      <w:r w:rsidRPr="00F6753B">
        <w:rPr>
          <w:rFonts w:cs="David" w:hint="cs"/>
          <w:rtl/>
        </w:rPr>
        <w:t>על</w:t>
      </w:r>
      <w:r w:rsidRPr="00F6753B">
        <w:rPr>
          <w:rFonts w:cs="David"/>
          <w:rtl/>
        </w:rPr>
        <w:t xml:space="preserve"> </w:t>
      </w:r>
      <w:r w:rsidRPr="00F6753B">
        <w:rPr>
          <w:rFonts w:cs="David" w:hint="cs"/>
          <w:rtl/>
        </w:rPr>
        <w:t>הטלפון</w:t>
      </w:r>
      <w:r w:rsidRPr="00F6753B">
        <w:rPr>
          <w:rFonts w:cs="David"/>
          <w:rtl/>
        </w:rPr>
        <w:t xml:space="preserve"> </w:t>
      </w:r>
      <w:r w:rsidRPr="00F6753B">
        <w:rPr>
          <w:rFonts w:cs="David" w:hint="cs"/>
          <w:rtl/>
        </w:rPr>
        <w:t xml:space="preserve">שלכם", </w:t>
      </w:r>
      <w:r w:rsidRPr="00F6753B">
        <w:rPr>
          <w:rFonts w:cs="David" w:hint="cs"/>
          <w:i/>
          <w:iCs/>
          <w:rtl/>
        </w:rPr>
        <w:t>אתר צה"ל</w:t>
      </w:r>
      <w:r w:rsidRPr="00F6753B">
        <w:rPr>
          <w:rFonts w:cs="David" w:hint="eastAsia"/>
          <w:rtl/>
        </w:rPr>
        <w:t xml:space="preserve">, </w:t>
      </w:r>
      <w:r>
        <w:rPr>
          <w:rFonts w:cs="David" w:hint="cs"/>
          <w:rtl/>
        </w:rPr>
        <w:t>3 ביולי 2018.</w:t>
      </w:r>
      <w:r w:rsidRPr="00F6753B">
        <w:rPr>
          <w:rFonts w:cs="David" w:hint="cs"/>
          <w:rtl/>
        </w:rPr>
        <w:t xml:space="preserve"> </w:t>
      </w:r>
    </w:p>
  </w:footnote>
  <w:footnote w:id="22">
    <w:p w:rsidR="00863C7A" w:rsidRPr="00F6753B" w:rsidRDefault="00863C7A" w:rsidP="00863C7A">
      <w:pPr>
        <w:pStyle w:val="a3"/>
        <w:spacing w:line="276" w:lineRule="auto"/>
        <w:rPr>
          <w:rtl/>
        </w:rPr>
      </w:pPr>
      <w:r w:rsidRPr="00F6753B">
        <w:rPr>
          <w:rStyle w:val="a5"/>
          <w:rFonts w:cs="David"/>
        </w:rPr>
        <w:footnoteRef/>
      </w:r>
      <w:r w:rsidRPr="00F6753B">
        <w:rPr>
          <w:rFonts w:cs="David"/>
          <w:rtl/>
        </w:rPr>
        <w:t xml:space="preserve"> </w:t>
      </w:r>
      <w:r w:rsidRPr="00F6753B">
        <w:rPr>
          <w:rFonts w:cs="David" w:hint="cs"/>
          <w:rtl/>
        </w:rPr>
        <w:t>נעמי סומר, "ניסיון</w:t>
      </w:r>
      <w:r w:rsidRPr="00F6753B">
        <w:rPr>
          <w:rFonts w:cs="David"/>
          <w:rtl/>
        </w:rPr>
        <w:t xml:space="preserve"> </w:t>
      </w:r>
      <w:r w:rsidRPr="00F6753B">
        <w:rPr>
          <w:rFonts w:cs="David" w:hint="cs"/>
          <w:rtl/>
        </w:rPr>
        <w:t>הריגול</w:t>
      </w:r>
      <w:r w:rsidRPr="00F6753B">
        <w:rPr>
          <w:rFonts w:cs="David"/>
          <w:rtl/>
        </w:rPr>
        <w:t xml:space="preserve"> </w:t>
      </w:r>
      <w:r w:rsidRPr="00F6753B">
        <w:rPr>
          <w:rFonts w:cs="David" w:hint="cs"/>
          <w:rtl/>
        </w:rPr>
        <w:t>החדש</w:t>
      </w:r>
      <w:r w:rsidRPr="00F6753B">
        <w:rPr>
          <w:rFonts w:cs="David"/>
          <w:rtl/>
        </w:rPr>
        <w:t xml:space="preserve"> </w:t>
      </w:r>
      <w:r w:rsidRPr="00F6753B">
        <w:rPr>
          <w:rFonts w:cs="David" w:hint="cs"/>
          <w:rtl/>
        </w:rPr>
        <w:t>של</w:t>
      </w:r>
      <w:r w:rsidRPr="00F6753B">
        <w:rPr>
          <w:rFonts w:cs="David"/>
          <w:rtl/>
        </w:rPr>
        <w:t xml:space="preserve"> </w:t>
      </w:r>
      <w:r w:rsidRPr="00F6753B">
        <w:rPr>
          <w:rFonts w:cs="David" w:hint="cs"/>
          <w:rtl/>
        </w:rPr>
        <w:t xml:space="preserve">חמאס" </w:t>
      </w:r>
      <w:r w:rsidRPr="00F6753B">
        <w:rPr>
          <w:rFonts w:cs="David" w:hint="cs"/>
          <w:i/>
          <w:iCs/>
          <w:rtl/>
        </w:rPr>
        <w:t>אתר צה"ל</w:t>
      </w:r>
      <w:r w:rsidRPr="00F6753B">
        <w:rPr>
          <w:rFonts w:cs="David" w:hint="cs"/>
          <w:rtl/>
        </w:rPr>
        <w:t xml:space="preserve">, </w:t>
      </w:r>
      <w:r>
        <w:rPr>
          <w:rFonts w:cs="David" w:hint="cs"/>
          <w:rtl/>
        </w:rPr>
        <w:t>3 ביולי 2018.</w:t>
      </w:r>
    </w:p>
  </w:footnote>
  <w:footnote w:id="23">
    <w:p w:rsidR="00863C7A" w:rsidRPr="0011673C" w:rsidRDefault="00863C7A" w:rsidP="00863C7A">
      <w:pPr>
        <w:pStyle w:val="a3"/>
        <w:spacing w:line="276" w:lineRule="auto"/>
        <w:jc w:val="both"/>
        <w:rPr>
          <w:rFonts w:ascii="David" w:hAnsi="David" w:cs="David"/>
        </w:rPr>
      </w:pPr>
      <w:r w:rsidRPr="00E97AEB">
        <w:rPr>
          <w:rStyle w:val="a5"/>
          <w:rFonts w:ascii="David" w:hAnsi="David" w:cs="David"/>
        </w:rPr>
        <w:footnoteRef/>
      </w:r>
      <w:r w:rsidRPr="00E97AEB">
        <w:rPr>
          <w:rFonts w:ascii="David" w:hAnsi="David" w:cs="David"/>
          <w:rtl/>
        </w:rPr>
        <w:t xml:space="preserve"> ראיון </w:t>
      </w:r>
      <w:r>
        <w:rPr>
          <w:rFonts w:ascii="David" w:hAnsi="David" w:cs="David" w:hint="cs"/>
          <w:rtl/>
        </w:rPr>
        <w:t xml:space="preserve">של </w:t>
      </w:r>
      <w:r w:rsidRPr="00E97AEB">
        <w:rPr>
          <w:rFonts w:ascii="David" w:hAnsi="David" w:cs="David"/>
          <w:rtl/>
        </w:rPr>
        <w:t xml:space="preserve">תא"ל נועם שער, ראש חטיבת הגנת הסייבר בצה"ל, עם יואב </w:t>
      </w:r>
      <w:r w:rsidRPr="0011673C">
        <w:rPr>
          <w:rFonts w:ascii="David" w:hAnsi="David" w:cs="David"/>
          <w:rtl/>
        </w:rPr>
        <w:t xml:space="preserve">לימור, </w:t>
      </w:r>
      <w:r w:rsidRPr="0011673C">
        <w:rPr>
          <w:rFonts w:ascii="David" w:hAnsi="David" w:cs="David"/>
          <w:i/>
          <w:iCs/>
          <w:rtl/>
        </w:rPr>
        <w:t xml:space="preserve">ישראל היום – שישבת, </w:t>
      </w:r>
      <w:r w:rsidRPr="0011673C">
        <w:rPr>
          <w:rFonts w:ascii="David" w:hAnsi="David" w:cs="David"/>
          <w:rtl/>
        </w:rPr>
        <w:t>8 בפברואר 2019, עמ' 31.</w:t>
      </w:r>
    </w:p>
  </w:footnote>
  <w:footnote w:id="24">
    <w:p w:rsidR="00863C7A" w:rsidRDefault="00863C7A" w:rsidP="00863C7A">
      <w:pPr>
        <w:pStyle w:val="a3"/>
      </w:pPr>
      <w:r w:rsidRPr="0011673C">
        <w:rPr>
          <w:rStyle w:val="a5"/>
          <w:rFonts w:cs="David"/>
        </w:rPr>
        <w:footnoteRef/>
      </w:r>
      <w:r w:rsidRPr="0011673C">
        <w:rPr>
          <w:rFonts w:cs="David"/>
          <w:rtl/>
        </w:rPr>
        <w:t xml:space="preserve"> </w:t>
      </w:r>
      <w:r w:rsidRPr="0011673C">
        <w:rPr>
          <w:rFonts w:asciiTheme="majorBidi" w:hAnsiTheme="majorBidi" w:cstheme="majorBidi"/>
        </w:rPr>
        <w:t>Botnet</w:t>
      </w:r>
      <w:r w:rsidRPr="0011673C">
        <w:rPr>
          <w:rFonts w:cs="David" w:hint="cs"/>
          <w:rtl/>
        </w:rPr>
        <w:t xml:space="preserve">, תוכנה או </w:t>
      </w:r>
      <w:proofErr w:type="spellStart"/>
      <w:r w:rsidRPr="0011673C">
        <w:rPr>
          <w:rFonts w:cs="David" w:hint="cs"/>
          <w:rtl/>
        </w:rPr>
        <w:t>יישות</w:t>
      </w:r>
      <w:proofErr w:type="spellEnd"/>
      <w:r w:rsidRPr="0011673C">
        <w:rPr>
          <w:rFonts w:cs="David" w:hint="cs"/>
          <w:rtl/>
        </w:rPr>
        <w:t xml:space="preserve"> ברשת המנצלת את משאבי הרשת בכדי לבצע פעולות מטעם השולט בה.</w:t>
      </w:r>
    </w:p>
  </w:footnote>
  <w:footnote w:id="25">
    <w:p w:rsidR="00863C7A" w:rsidRPr="00B222D6" w:rsidRDefault="00863C7A" w:rsidP="00863C7A">
      <w:pPr>
        <w:pStyle w:val="a3"/>
        <w:spacing w:line="276" w:lineRule="auto"/>
        <w:jc w:val="both"/>
        <w:rPr>
          <w:rFonts w:cs="David"/>
          <w:rtl/>
        </w:rPr>
      </w:pPr>
      <w:r w:rsidRPr="00E97AEB">
        <w:rPr>
          <w:rStyle w:val="a5"/>
          <w:rFonts w:ascii="David" w:hAnsi="David" w:cs="David"/>
        </w:rPr>
        <w:footnoteRef/>
      </w:r>
      <w:r w:rsidRPr="00E97AEB">
        <w:rPr>
          <w:rFonts w:ascii="David" w:hAnsi="David" w:cs="David"/>
          <w:rtl/>
        </w:rPr>
        <w:t xml:space="preserve"> על פי חברת אבטחת המידע </w:t>
      </w:r>
      <w:proofErr w:type="spellStart"/>
      <w:r w:rsidRPr="00E97AEB">
        <w:rPr>
          <w:rFonts w:ascii="David" w:hAnsi="David" w:cs="David"/>
        </w:rPr>
        <w:t>Clearsky</w:t>
      </w:r>
      <w:proofErr w:type="spellEnd"/>
      <w:r w:rsidRPr="00E97AEB">
        <w:rPr>
          <w:rFonts w:ascii="David" w:hAnsi="David" w:cs="David"/>
          <w:rtl/>
        </w:rPr>
        <w:t xml:space="preserve"> כפי שפורסם במספר אמצעי תקשורת וביניהם: </w:t>
      </w:r>
      <w:proofErr w:type="spellStart"/>
      <w:r w:rsidRPr="00E97AEB">
        <w:rPr>
          <w:rFonts w:ascii="David" w:hAnsi="David" w:cs="David"/>
          <w:rtl/>
        </w:rPr>
        <w:t>אמיתי</w:t>
      </w:r>
      <w:proofErr w:type="spellEnd"/>
      <w:r w:rsidRPr="00E97AEB">
        <w:rPr>
          <w:rFonts w:ascii="David" w:hAnsi="David" w:cs="David"/>
          <w:rtl/>
        </w:rPr>
        <w:t xml:space="preserve"> זיו, "זהירות: החמאס מפיץ אפליקציית "צבע אדום" מתחזה", </w:t>
      </w:r>
      <w:proofErr w:type="spellStart"/>
      <w:r w:rsidRPr="00C02230">
        <w:rPr>
          <w:rFonts w:ascii="David" w:hAnsi="David" w:cs="David"/>
          <w:i/>
          <w:iCs/>
        </w:rPr>
        <w:t>Themarker</w:t>
      </w:r>
      <w:proofErr w:type="spellEnd"/>
      <w:r w:rsidRPr="00E97AEB">
        <w:rPr>
          <w:rFonts w:ascii="David" w:hAnsi="David" w:cs="David"/>
          <w:rtl/>
        </w:rPr>
        <w:t xml:space="preserve">, </w:t>
      </w:r>
      <w:r>
        <w:rPr>
          <w:rFonts w:ascii="David" w:hAnsi="David" w:cs="David" w:hint="cs"/>
          <w:rtl/>
        </w:rPr>
        <w:t xml:space="preserve">9 באוגוסט 2018. </w:t>
      </w:r>
      <w:hyperlink r:id="rId5" w:history="1">
        <w:r w:rsidRPr="00817253">
          <w:rPr>
            <w:rStyle w:val="Hyperlink"/>
            <w:rFonts w:asciiTheme="majorBidi" w:hAnsiTheme="majorBidi" w:cstheme="majorBidi"/>
          </w:rPr>
          <w:t>https://www.themarker.com/technation/1.6364227</w:t>
        </w:r>
      </w:hyperlink>
      <w:r w:rsidRPr="00E97AEB">
        <w:rPr>
          <w:rFonts w:ascii="David" w:hAnsi="David" w:cs="David"/>
          <w:rtl/>
        </w:rPr>
        <w:t>;</w:t>
      </w:r>
      <w:r w:rsidRPr="00B222D6">
        <w:rPr>
          <w:rFonts w:cs="David" w:hint="cs"/>
          <w:rtl/>
        </w:rPr>
        <w:t xml:space="preserve"> שגיא כהן, "חמאס</w:t>
      </w:r>
      <w:r w:rsidRPr="00B222D6">
        <w:rPr>
          <w:rFonts w:cs="David"/>
          <w:rtl/>
        </w:rPr>
        <w:t xml:space="preserve"> </w:t>
      </w:r>
      <w:r w:rsidRPr="00B222D6">
        <w:rPr>
          <w:rFonts w:cs="David" w:hint="cs"/>
          <w:rtl/>
        </w:rPr>
        <w:t>מפיץ</w:t>
      </w:r>
      <w:r w:rsidRPr="00B222D6">
        <w:rPr>
          <w:rFonts w:cs="David"/>
          <w:rtl/>
        </w:rPr>
        <w:t xml:space="preserve"> </w:t>
      </w:r>
      <w:r w:rsidRPr="00B222D6">
        <w:rPr>
          <w:rFonts w:cs="David" w:hint="cs"/>
          <w:rtl/>
        </w:rPr>
        <w:t>תוכנת</w:t>
      </w:r>
      <w:r w:rsidRPr="00B222D6">
        <w:rPr>
          <w:rFonts w:cs="David"/>
          <w:rtl/>
        </w:rPr>
        <w:t xml:space="preserve"> </w:t>
      </w:r>
      <w:r w:rsidRPr="00B222D6">
        <w:rPr>
          <w:rFonts w:cs="David" w:hint="cs"/>
          <w:rtl/>
        </w:rPr>
        <w:t>ריגול</w:t>
      </w:r>
      <w:r w:rsidRPr="00B222D6">
        <w:rPr>
          <w:rFonts w:cs="David"/>
          <w:rtl/>
        </w:rPr>
        <w:t xml:space="preserve"> </w:t>
      </w:r>
      <w:r w:rsidRPr="00B222D6">
        <w:rPr>
          <w:rFonts w:cs="David" w:hint="cs"/>
          <w:rtl/>
        </w:rPr>
        <w:t>המתחזה</w:t>
      </w:r>
      <w:r w:rsidRPr="00B222D6">
        <w:rPr>
          <w:rFonts w:cs="David"/>
          <w:rtl/>
        </w:rPr>
        <w:t xml:space="preserve"> </w:t>
      </w:r>
      <w:r w:rsidRPr="00B222D6">
        <w:rPr>
          <w:rFonts w:cs="David" w:hint="cs"/>
          <w:rtl/>
        </w:rPr>
        <w:t>ל</w:t>
      </w:r>
      <w:r w:rsidRPr="00B222D6">
        <w:rPr>
          <w:rFonts w:cs="David"/>
          <w:rtl/>
        </w:rPr>
        <w:t>"</w:t>
      </w:r>
      <w:r w:rsidRPr="00B222D6">
        <w:rPr>
          <w:rFonts w:cs="David" w:hint="cs"/>
          <w:rtl/>
        </w:rPr>
        <w:t>צבע</w:t>
      </w:r>
      <w:r w:rsidRPr="00B222D6">
        <w:rPr>
          <w:rFonts w:cs="David"/>
          <w:rtl/>
        </w:rPr>
        <w:t xml:space="preserve"> </w:t>
      </w:r>
      <w:r w:rsidRPr="00B222D6">
        <w:rPr>
          <w:rFonts w:cs="David" w:hint="cs"/>
          <w:rtl/>
        </w:rPr>
        <w:t>אדום</w:t>
      </w:r>
      <w:r w:rsidRPr="00B222D6">
        <w:rPr>
          <w:rFonts w:cs="David"/>
          <w:rtl/>
        </w:rPr>
        <w:t>"</w:t>
      </w:r>
      <w:r w:rsidRPr="00B222D6">
        <w:rPr>
          <w:rFonts w:cs="David" w:hint="cs"/>
          <w:rtl/>
        </w:rPr>
        <w:t xml:space="preserve">, </w:t>
      </w:r>
      <w:proofErr w:type="spellStart"/>
      <w:r w:rsidRPr="00C02230">
        <w:rPr>
          <w:rFonts w:asciiTheme="majorBidi" w:hAnsiTheme="majorBidi" w:cstheme="majorBidi"/>
          <w:i/>
          <w:iCs/>
        </w:rPr>
        <w:t>Ynet</w:t>
      </w:r>
      <w:proofErr w:type="spellEnd"/>
      <w:r w:rsidRPr="00B222D6">
        <w:rPr>
          <w:rFonts w:cs="David" w:hint="cs"/>
          <w:rtl/>
        </w:rPr>
        <w:t>,</w:t>
      </w:r>
      <w:r>
        <w:rPr>
          <w:rFonts w:cs="David" w:hint="cs"/>
          <w:rtl/>
        </w:rPr>
        <w:t xml:space="preserve"> 9 באוגוסט 2018</w:t>
      </w:r>
      <w:r w:rsidRPr="00817253">
        <w:rPr>
          <w:rFonts w:asciiTheme="majorBidi" w:hAnsiTheme="majorBidi" w:cstheme="majorBidi"/>
          <w:rtl/>
        </w:rPr>
        <w:t xml:space="preserve">. </w:t>
      </w:r>
      <w:r w:rsidRPr="00817253">
        <w:rPr>
          <w:rFonts w:asciiTheme="majorBidi" w:hAnsiTheme="majorBidi" w:cstheme="majorBidi"/>
        </w:rPr>
        <w:t xml:space="preserve"> </w:t>
      </w:r>
      <w:hyperlink r:id="rId6" w:history="1">
        <w:r w:rsidRPr="00817253">
          <w:rPr>
            <w:rStyle w:val="Hyperlink"/>
            <w:rFonts w:asciiTheme="majorBidi" w:hAnsiTheme="majorBidi" w:cstheme="majorBidi"/>
          </w:rPr>
          <w:t>https://www.ynet.co.il/articles/0,7340,L-5326040,00.html</w:t>
        </w:r>
      </w:hyperlink>
    </w:p>
  </w:footnote>
  <w:footnote w:id="26">
    <w:p w:rsidR="00863C7A" w:rsidRPr="004509B0" w:rsidRDefault="00863C7A" w:rsidP="00863C7A">
      <w:pPr>
        <w:pStyle w:val="a3"/>
        <w:spacing w:line="276" w:lineRule="auto"/>
        <w:jc w:val="both"/>
        <w:rPr>
          <w:rFonts w:cs="David"/>
          <w:rtl/>
        </w:rPr>
      </w:pPr>
      <w:r w:rsidRPr="004509B0">
        <w:rPr>
          <w:rStyle w:val="a5"/>
          <w:rFonts w:cs="David"/>
        </w:rPr>
        <w:footnoteRef/>
      </w:r>
      <w:r w:rsidRPr="004509B0">
        <w:rPr>
          <w:rFonts w:cs="David"/>
          <w:rtl/>
        </w:rPr>
        <w:t xml:space="preserve"> </w:t>
      </w:r>
      <w:r w:rsidRPr="004509B0">
        <w:rPr>
          <w:rFonts w:cs="David" w:hint="cs"/>
          <w:rtl/>
        </w:rPr>
        <w:t>שם.</w:t>
      </w:r>
    </w:p>
  </w:footnote>
  <w:footnote w:id="27">
    <w:p w:rsidR="00863C7A" w:rsidRPr="00B23CF3" w:rsidRDefault="00863C7A" w:rsidP="00863C7A">
      <w:pPr>
        <w:pStyle w:val="a3"/>
        <w:spacing w:line="276" w:lineRule="auto"/>
        <w:jc w:val="both"/>
        <w:rPr>
          <w:rFonts w:cs="David"/>
          <w:rtl/>
        </w:rPr>
      </w:pPr>
      <w:r w:rsidRPr="004509B0">
        <w:rPr>
          <w:rStyle w:val="a5"/>
          <w:rFonts w:cs="David"/>
        </w:rPr>
        <w:footnoteRef/>
      </w:r>
      <w:r w:rsidRPr="004509B0">
        <w:rPr>
          <w:rFonts w:cs="David"/>
          <w:rtl/>
        </w:rPr>
        <w:t xml:space="preserve"> </w:t>
      </w:r>
      <w:r w:rsidRPr="004509B0">
        <w:rPr>
          <w:rFonts w:cs="David" w:hint="cs"/>
          <w:rtl/>
        </w:rPr>
        <w:t xml:space="preserve">מובא אצל </w:t>
      </w:r>
      <w:proofErr w:type="spellStart"/>
      <w:r w:rsidRPr="004509B0">
        <w:rPr>
          <w:rFonts w:cs="David" w:hint="cs"/>
          <w:rtl/>
        </w:rPr>
        <w:t>מייקי</w:t>
      </w:r>
      <w:proofErr w:type="spellEnd"/>
      <w:r w:rsidRPr="004509B0">
        <w:rPr>
          <w:rFonts w:cs="David" w:hint="cs"/>
          <w:rtl/>
        </w:rPr>
        <w:t xml:space="preserve"> לוי, "מלחמת הסייבר של חמאס: מפיצים אפליקציה המתחזה ל'צבע אדום', </w:t>
      </w:r>
      <w:r w:rsidRPr="004509B0">
        <w:rPr>
          <w:rFonts w:cs="David" w:hint="cs"/>
          <w:i/>
          <w:iCs/>
          <w:rtl/>
        </w:rPr>
        <w:t>וואלה,</w:t>
      </w:r>
      <w:r w:rsidRPr="004509B0">
        <w:rPr>
          <w:rFonts w:cs="David" w:hint="cs"/>
          <w:rtl/>
        </w:rPr>
        <w:t xml:space="preserve"> 10 באוגוסט 2018</w:t>
      </w:r>
      <w:r w:rsidRPr="00B23CF3">
        <w:rPr>
          <w:rFonts w:cs="David" w:hint="cs"/>
          <w:rtl/>
        </w:rPr>
        <w:t>.</w:t>
      </w:r>
    </w:p>
  </w:footnote>
  <w:footnote w:id="28">
    <w:p w:rsidR="00863C7A" w:rsidRPr="00B23CF3" w:rsidRDefault="00863C7A" w:rsidP="00863C7A">
      <w:pPr>
        <w:pStyle w:val="a3"/>
        <w:spacing w:line="276" w:lineRule="auto"/>
        <w:jc w:val="both"/>
        <w:rPr>
          <w:rtl/>
        </w:rPr>
      </w:pPr>
      <w:r w:rsidRPr="00B23CF3">
        <w:rPr>
          <w:rStyle w:val="a5"/>
          <w:rFonts w:cs="David"/>
        </w:rPr>
        <w:footnoteRef/>
      </w:r>
      <w:r w:rsidRPr="00B23CF3">
        <w:rPr>
          <w:rFonts w:cs="David"/>
          <w:rtl/>
        </w:rPr>
        <w:t xml:space="preserve"> </w:t>
      </w:r>
      <w:r w:rsidRPr="00B23CF3">
        <w:rPr>
          <w:rFonts w:cs="David" w:hint="cs"/>
          <w:rtl/>
        </w:rPr>
        <w:t xml:space="preserve">על פי עדותו האישית של רוסו באירוע </w:t>
      </w:r>
      <w:r w:rsidRPr="00B23CF3">
        <w:rPr>
          <w:rFonts w:cs="David" w:hint="cs"/>
          <w:i/>
          <w:iCs/>
          <w:rtl/>
        </w:rPr>
        <w:t xml:space="preserve">שבתרבות </w:t>
      </w:r>
      <w:r w:rsidRPr="00B23CF3">
        <w:rPr>
          <w:rFonts w:cs="David" w:hint="cs"/>
          <w:rtl/>
        </w:rPr>
        <w:t xml:space="preserve">בחולון במרץ 2019 המובאת אצל יוסי הטוני, "החמאס הקים לטל רוסו עמוד </w:t>
      </w:r>
      <w:proofErr w:type="spellStart"/>
      <w:r w:rsidRPr="00B23CF3">
        <w:rPr>
          <w:rFonts w:cs="David" w:hint="cs"/>
          <w:rtl/>
        </w:rPr>
        <w:t>פייסבוק</w:t>
      </w:r>
      <w:proofErr w:type="spellEnd"/>
      <w:r w:rsidRPr="00B23CF3">
        <w:rPr>
          <w:rFonts w:cs="David" w:hint="cs"/>
          <w:rtl/>
        </w:rPr>
        <w:t xml:space="preserve"> מזויף", אתר </w:t>
      </w:r>
      <w:r w:rsidRPr="00B23CF3">
        <w:rPr>
          <w:rFonts w:cs="David"/>
        </w:rPr>
        <w:t>PC</w:t>
      </w:r>
      <w:r w:rsidRPr="00B23CF3">
        <w:rPr>
          <w:rFonts w:cs="David" w:hint="cs"/>
          <w:rtl/>
        </w:rPr>
        <w:t xml:space="preserve">, 29 במרץ 2019. </w:t>
      </w:r>
      <w:hyperlink r:id="rId7" w:history="1">
        <w:r w:rsidRPr="00817253">
          <w:rPr>
            <w:rStyle w:val="Hyperlink"/>
            <w:rFonts w:asciiTheme="majorBidi" w:hAnsiTheme="majorBidi" w:cstheme="majorBidi"/>
          </w:rPr>
          <w:t>https://www.pc.co.il/news/287482</w:t>
        </w:r>
        <w:r w:rsidRPr="00817253">
          <w:rPr>
            <w:rStyle w:val="Hyperlink"/>
            <w:rFonts w:asciiTheme="majorBidi" w:hAnsiTheme="majorBidi" w:cstheme="majorBidi"/>
            <w:rtl/>
          </w:rPr>
          <w:t>/</w:t>
        </w:r>
      </w:hyperlink>
      <w:r>
        <w:rPr>
          <w:rFonts w:cs="Arial" w:hint="cs"/>
          <w:rtl/>
        </w:rPr>
        <w:t xml:space="preserve"> </w:t>
      </w:r>
    </w:p>
  </w:footnote>
  <w:footnote w:id="29">
    <w:p w:rsidR="00863C7A" w:rsidRPr="00817253" w:rsidRDefault="00863C7A" w:rsidP="00863C7A">
      <w:pPr>
        <w:pStyle w:val="a3"/>
        <w:spacing w:line="276" w:lineRule="auto"/>
        <w:jc w:val="both"/>
        <w:rPr>
          <w:rFonts w:cs="David"/>
        </w:rPr>
      </w:pPr>
      <w:r w:rsidRPr="00817253">
        <w:rPr>
          <w:rStyle w:val="a5"/>
          <w:rFonts w:cs="David"/>
        </w:rPr>
        <w:footnoteRef/>
      </w:r>
      <w:r w:rsidRPr="00817253">
        <w:rPr>
          <w:rFonts w:cs="David"/>
          <w:rtl/>
        </w:rPr>
        <w:t xml:space="preserve"> </w:t>
      </w:r>
      <w:r w:rsidRPr="00817253">
        <w:rPr>
          <w:rFonts w:ascii="Times New Roman" w:hAnsi="Times New Roman" w:cs="David"/>
        </w:rPr>
        <w:t>Phishing</w:t>
      </w:r>
      <w:r w:rsidRPr="00817253">
        <w:rPr>
          <w:rFonts w:cs="David" w:hint="cs"/>
          <w:rtl/>
        </w:rPr>
        <w:t xml:space="preserve"> (בעברית: </w:t>
      </w:r>
      <w:proofErr w:type="spellStart"/>
      <w:r w:rsidRPr="00817253">
        <w:rPr>
          <w:rFonts w:cs="David" w:hint="cs"/>
          <w:rtl/>
        </w:rPr>
        <w:t>דיוג</w:t>
      </w:r>
      <w:proofErr w:type="spellEnd"/>
      <w:r w:rsidRPr="00817253">
        <w:rPr>
          <w:rFonts w:cs="David" w:hint="cs"/>
          <w:rtl/>
        </w:rPr>
        <w:t>), שיטה בה התוקף משתמש בהתחזות בכדי לשכנע את הקורבן לבצע פעולות שייגרמו לו ליפול ב"רשת הדיג" של התוקף.</w:t>
      </w:r>
    </w:p>
  </w:footnote>
  <w:footnote w:id="30">
    <w:p w:rsidR="00863C7A" w:rsidRPr="00CB5227" w:rsidRDefault="00863C7A" w:rsidP="00863C7A">
      <w:pPr>
        <w:pStyle w:val="a3"/>
        <w:spacing w:line="276" w:lineRule="auto"/>
        <w:jc w:val="both"/>
        <w:rPr>
          <w:rFonts w:cs="David"/>
        </w:rPr>
      </w:pPr>
      <w:r w:rsidRPr="00CB5227">
        <w:rPr>
          <w:rStyle w:val="a5"/>
          <w:rFonts w:cs="David"/>
        </w:rPr>
        <w:footnoteRef/>
      </w:r>
      <w:r w:rsidRPr="00CB5227">
        <w:rPr>
          <w:rFonts w:cs="David"/>
          <w:rtl/>
        </w:rPr>
        <w:t xml:space="preserve"> </w:t>
      </w:r>
      <w:r w:rsidRPr="00CB5227">
        <w:rPr>
          <w:rFonts w:cs="David" w:hint="cs"/>
          <w:rtl/>
        </w:rPr>
        <w:t xml:space="preserve">"סוכל שוב ניסיון חמאס להשתלט על הטלפון שלכם. כל הפרטים, הדמויות וההנחיות", אתר </w:t>
      </w:r>
      <w:r w:rsidRPr="00CB5227">
        <w:rPr>
          <w:rFonts w:cs="David" w:hint="cs"/>
          <w:i/>
          <w:iCs/>
          <w:rtl/>
        </w:rPr>
        <w:t>דובר צה"ל</w:t>
      </w:r>
      <w:r w:rsidRPr="00CB5227">
        <w:rPr>
          <w:rFonts w:cs="David" w:hint="cs"/>
          <w:rtl/>
        </w:rPr>
        <w:t>, 16 בפברואר 2020</w:t>
      </w:r>
      <w:r>
        <w:rPr>
          <w:rFonts w:cs="David" w:hint="cs"/>
          <w:rtl/>
        </w:rPr>
        <w:t xml:space="preserve">. </w:t>
      </w:r>
    </w:p>
  </w:footnote>
  <w:footnote w:id="31">
    <w:p w:rsidR="00863C7A" w:rsidRPr="00CB5227" w:rsidRDefault="00863C7A" w:rsidP="00863C7A">
      <w:pPr>
        <w:pStyle w:val="a3"/>
        <w:rPr>
          <w:rFonts w:cs="David"/>
        </w:rPr>
      </w:pPr>
      <w:r w:rsidRPr="00CB5227">
        <w:rPr>
          <w:rStyle w:val="a5"/>
          <w:rFonts w:cs="David"/>
        </w:rPr>
        <w:footnoteRef/>
      </w:r>
      <w:r w:rsidRPr="00CB5227">
        <w:rPr>
          <w:rFonts w:cs="David"/>
          <w:rtl/>
        </w:rPr>
        <w:t xml:space="preserve"> </w:t>
      </w:r>
      <w:r w:rsidRPr="00CB5227">
        <w:rPr>
          <w:rFonts w:cs="David" w:hint="cs"/>
          <w:rtl/>
        </w:rPr>
        <w:t>שם.</w:t>
      </w:r>
    </w:p>
  </w:footnote>
  <w:footnote w:id="32">
    <w:p w:rsidR="00863C7A" w:rsidRPr="00CB5227" w:rsidRDefault="00863C7A" w:rsidP="00863C7A">
      <w:pPr>
        <w:pStyle w:val="a3"/>
        <w:rPr>
          <w:rFonts w:cs="David"/>
          <w:rtl/>
        </w:rPr>
      </w:pPr>
      <w:r w:rsidRPr="00CB5227">
        <w:rPr>
          <w:rStyle w:val="a5"/>
          <w:rFonts w:cs="David"/>
        </w:rPr>
        <w:footnoteRef/>
      </w:r>
      <w:r w:rsidRPr="00CB5227">
        <w:rPr>
          <w:rFonts w:cs="David"/>
          <w:rtl/>
        </w:rPr>
        <w:t xml:space="preserve"> </w:t>
      </w:r>
      <w:r w:rsidRPr="00CB5227">
        <w:rPr>
          <w:rFonts w:cs="David" w:hint="cs"/>
          <w:rtl/>
        </w:rPr>
        <w:t>שם.</w:t>
      </w:r>
    </w:p>
  </w:footnote>
  <w:footnote w:id="33">
    <w:p w:rsidR="00863C7A" w:rsidRPr="00E501DE" w:rsidRDefault="00863C7A" w:rsidP="00863C7A">
      <w:pPr>
        <w:pStyle w:val="a3"/>
        <w:spacing w:line="276" w:lineRule="auto"/>
        <w:jc w:val="both"/>
        <w:rPr>
          <w:rFonts w:ascii="David" w:hAnsi="David" w:cs="David"/>
          <w:rtl/>
        </w:rPr>
      </w:pPr>
      <w:r w:rsidRPr="00E501DE">
        <w:rPr>
          <w:rStyle w:val="a5"/>
          <w:rFonts w:ascii="David" w:hAnsi="David" w:cs="David"/>
        </w:rPr>
        <w:footnoteRef/>
      </w:r>
      <w:r w:rsidRPr="00E501DE">
        <w:rPr>
          <w:rFonts w:ascii="David" w:hAnsi="David" w:cs="David"/>
          <w:rtl/>
        </w:rPr>
        <w:t xml:space="preserve"> העדויות מובאות אצל נינה פוקס, "שוחחו עם מתחזי חמאס: "לא חשבתי שאפול בפח", </w:t>
      </w:r>
      <w:proofErr w:type="spellStart"/>
      <w:r w:rsidRPr="00C02230">
        <w:rPr>
          <w:rFonts w:ascii="David" w:hAnsi="David" w:cs="David"/>
          <w:i/>
          <w:iCs/>
        </w:rPr>
        <w:t>Ynet</w:t>
      </w:r>
      <w:proofErr w:type="spellEnd"/>
      <w:r w:rsidRPr="00E501DE">
        <w:rPr>
          <w:rFonts w:ascii="David" w:hAnsi="David" w:cs="David"/>
          <w:rtl/>
        </w:rPr>
        <w:t xml:space="preserve">, 16 בפברואר 2020, </w:t>
      </w:r>
      <w:hyperlink r:id="rId8" w:history="1">
        <w:r w:rsidRPr="00E501DE">
          <w:rPr>
            <w:rStyle w:val="Hyperlink"/>
            <w:rFonts w:ascii="David" w:hAnsi="David" w:cs="David"/>
          </w:rPr>
          <w:t>https://www.ynet.co.il/articles/0,7340,L-5678795,00.html</w:t>
        </w:r>
      </w:hyperlink>
      <w:r w:rsidRPr="00E501DE">
        <w:rPr>
          <w:rFonts w:ascii="David" w:hAnsi="David" w:cs="David"/>
          <w:rtl/>
        </w:rPr>
        <w:t>.</w:t>
      </w:r>
    </w:p>
  </w:footnote>
  <w:footnote w:id="34">
    <w:p w:rsidR="00863C7A" w:rsidRPr="0067417E" w:rsidRDefault="00863C7A" w:rsidP="00CE2CC7">
      <w:pPr>
        <w:pStyle w:val="a3"/>
        <w:rPr>
          <w:rFonts w:cs="David"/>
          <w:rtl/>
        </w:rPr>
      </w:pPr>
      <w:r w:rsidRPr="0067417E">
        <w:rPr>
          <w:rStyle w:val="a5"/>
          <w:rFonts w:cs="David"/>
        </w:rPr>
        <w:footnoteRef/>
      </w:r>
      <w:r w:rsidRPr="0067417E">
        <w:rPr>
          <w:rFonts w:cs="David"/>
          <w:rtl/>
        </w:rPr>
        <w:t xml:space="preserve"> </w:t>
      </w:r>
      <w:r w:rsidR="00CE2CC7" w:rsidRPr="00CB5227">
        <w:rPr>
          <w:rFonts w:cs="David" w:hint="cs"/>
          <w:rtl/>
        </w:rPr>
        <w:t>"סוכל שוב ניסי</w:t>
      </w:r>
      <w:r w:rsidR="00CE2CC7">
        <w:rPr>
          <w:rFonts w:cs="David" w:hint="cs"/>
          <w:rtl/>
        </w:rPr>
        <w:t>ון חמאס</w:t>
      </w:r>
      <w:r w:rsidR="00CE2CC7" w:rsidRPr="00CB5227">
        <w:rPr>
          <w:rFonts w:cs="David" w:hint="cs"/>
          <w:rtl/>
        </w:rPr>
        <w:t xml:space="preserve">", אתר </w:t>
      </w:r>
      <w:r w:rsidR="00CE2CC7" w:rsidRPr="00CB5227">
        <w:rPr>
          <w:rFonts w:cs="David" w:hint="cs"/>
          <w:i/>
          <w:iCs/>
          <w:rtl/>
        </w:rPr>
        <w:t>דובר צה"ל</w:t>
      </w:r>
      <w:r w:rsidR="00CE2CC7">
        <w:rPr>
          <w:rFonts w:cs="David" w:hint="cs"/>
          <w:rtl/>
        </w:rPr>
        <w:t>.</w:t>
      </w:r>
    </w:p>
  </w:footnote>
  <w:footnote w:id="35">
    <w:p w:rsidR="00863C7A" w:rsidRPr="00C02230" w:rsidRDefault="00863C7A" w:rsidP="00CE2CC7">
      <w:pPr>
        <w:pStyle w:val="a3"/>
        <w:spacing w:line="276" w:lineRule="auto"/>
        <w:rPr>
          <w:rFonts w:asciiTheme="majorBidi" w:hAnsiTheme="majorBidi" w:cstheme="majorBidi"/>
          <w:rtl/>
        </w:rPr>
      </w:pPr>
      <w:r w:rsidRPr="00C02230">
        <w:rPr>
          <w:rStyle w:val="a5"/>
          <w:rFonts w:asciiTheme="majorBidi" w:hAnsiTheme="majorBidi" w:cstheme="majorBidi"/>
        </w:rPr>
        <w:footnoteRef/>
      </w:r>
      <w:r w:rsidRPr="00C02230">
        <w:rPr>
          <w:rFonts w:asciiTheme="majorBidi" w:hAnsiTheme="majorBidi" w:cstheme="majorBidi"/>
          <w:rtl/>
        </w:rPr>
        <w:t xml:space="preserve"> </w:t>
      </w:r>
      <w:r w:rsidRPr="00C02230">
        <w:rPr>
          <w:rFonts w:asciiTheme="majorBidi" w:hAnsiTheme="majorBidi" w:cstheme="majorBidi"/>
        </w:rPr>
        <w:t xml:space="preserve">"Operation </w:t>
      </w:r>
      <w:proofErr w:type="spellStart"/>
      <w:r w:rsidRPr="00C02230">
        <w:rPr>
          <w:rFonts w:asciiTheme="majorBidi" w:hAnsiTheme="majorBidi" w:cstheme="majorBidi"/>
        </w:rPr>
        <w:t>DustySky</w:t>
      </w:r>
      <w:proofErr w:type="spellEnd"/>
      <w:r w:rsidRPr="00C02230">
        <w:rPr>
          <w:rFonts w:asciiTheme="majorBidi" w:hAnsiTheme="majorBidi" w:cstheme="majorBidi"/>
        </w:rPr>
        <w:t>", January 2016, p.3</w:t>
      </w:r>
    </w:p>
  </w:footnote>
  <w:footnote w:id="36">
    <w:p w:rsidR="00863C7A" w:rsidRPr="007918B0" w:rsidRDefault="00CE2CC7" w:rsidP="00CE2CC7">
      <w:pPr>
        <w:pStyle w:val="a3"/>
        <w:spacing w:line="276" w:lineRule="auto"/>
        <w:rPr>
          <w:rtl/>
        </w:rPr>
      </w:pPr>
      <w:r w:rsidRPr="00C02230">
        <w:rPr>
          <w:rFonts w:asciiTheme="majorBidi" w:hAnsiTheme="majorBidi" w:cstheme="majorBidi"/>
        </w:rPr>
        <w:t xml:space="preserve">"Operation </w:t>
      </w:r>
      <w:proofErr w:type="spellStart"/>
      <w:r w:rsidRPr="00C02230">
        <w:rPr>
          <w:rFonts w:asciiTheme="majorBidi" w:hAnsiTheme="majorBidi" w:cstheme="majorBidi"/>
        </w:rPr>
        <w:t>DustySky</w:t>
      </w:r>
      <w:proofErr w:type="spellEnd"/>
      <w:r w:rsidRPr="00C02230">
        <w:rPr>
          <w:rFonts w:asciiTheme="majorBidi" w:hAnsiTheme="majorBidi" w:cstheme="majorBidi"/>
        </w:rPr>
        <w:t>", January 2016</w:t>
      </w:r>
      <w:r w:rsidR="00863C7A" w:rsidRPr="007918B0">
        <w:rPr>
          <w:rFonts w:asciiTheme="majorBidi" w:hAnsiTheme="majorBidi" w:cstheme="majorBidi"/>
        </w:rPr>
        <w:t xml:space="preserve">, pp. 4-5 </w:t>
      </w:r>
      <w:r w:rsidR="00863C7A" w:rsidRPr="007918B0">
        <w:rPr>
          <w:rStyle w:val="a5"/>
        </w:rPr>
        <w:footnoteRef/>
      </w:r>
    </w:p>
  </w:footnote>
  <w:footnote w:id="37">
    <w:p w:rsidR="00863C7A" w:rsidRPr="007918B0" w:rsidRDefault="00CE2CC7" w:rsidP="00CE2CC7">
      <w:pPr>
        <w:pStyle w:val="a3"/>
        <w:rPr>
          <w:rtl/>
        </w:rPr>
      </w:pPr>
      <w:r w:rsidRPr="00C02230">
        <w:rPr>
          <w:rFonts w:asciiTheme="majorBidi" w:hAnsiTheme="majorBidi" w:cstheme="majorBidi"/>
        </w:rPr>
        <w:t xml:space="preserve">"Operation </w:t>
      </w:r>
      <w:proofErr w:type="spellStart"/>
      <w:r w:rsidRPr="00C02230">
        <w:rPr>
          <w:rFonts w:asciiTheme="majorBidi" w:hAnsiTheme="majorBidi" w:cstheme="majorBidi"/>
        </w:rPr>
        <w:t>DustySky</w:t>
      </w:r>
      <w:proofErr w:type="spellEnd"/>
      <w:r w:rsidRPr="00C02230">
        <w:rPr>
          <w:rFonts w:asciiTheme="majorBidi" w:hAnsiTheme="majorBidi" w:cstheme="majorBidi"/>
        </w:rPr>
        <w:t>", January 2016</w:t>
      </w:r>
      <w:r w:rsidR="00863C7A" w:rsidRPr="007918B0">
        <w:rPr>
          <w:rFonts w:asciiTheme="majorBidi" w:hAnsiTheme="majorBidi" w:cstheme="majorBidi"/>
        </w:rPr>
        <w:t xml:space="preserve">, pp. 5-9 </w:t>
      </w:r>
      <w:r w:rsidR="00863C7A" w:rsidRPr="007918B0">
        <w:rPr>
          <w:rStyle w:val="a5"/>
        </w:rPr>
        <w:footnoteRef/>
      </w:r>
    </w:p>
  </w:footnote>
  <w:footnote w:id="38">
    <w:p w:rsidR="00863C7A" w:rsidRPr="00C85648" w:rsidRDefault="00CE2CC7" w:rsidP="00CE2CC7">
      <w:pPr>
        <w:pStyle w:val="a3"/>
        <w:spacing w:line="276" w:lineRule="auto"/>
        <w:rPr>
          <w:rtl/>
        </w:rPr>
      </w:pPr>
      <w:r>
        <w:rPr>
          <w:rFonts w:asciiTheme="majorBidi" w:hAnsiTheme="majorBidi" w:cstheme="majorBidi"/>
        </w:rPr>
        <w:t xml:space="preserve">   </w:t>
      </w:r>
      <w:r w:rsidRPr="00C02230">
        <w:rPr>
          <w:rFonts w:asciiTheme="majorBidi" w:hAnsiTheme="majorBidi" w:cstheme="majorBidi"/>
        </w:rPr>
        <w:t xml:space="preserve">"Operation </w:t>
      </w:r>
      <w:proofErr w:type="spellStart"/>
      <w:r w:rsidRPr="00C02230">
        <w:rPr>
          <w:rFonts w:asciiTheme="majorBidi" w:hAnsiTheme="majorBidi" w:cstheme="majorBidi"/>
        </w:rPr>
        <w:t>DustySky</w:t>
      </w:r>
      <w:proofErr w:type="spellEnd"/>
      <w:r w:rsidRPr="00C02230">
        <w:rPr>
          <w:rFonts w:asciiTheme="majorBidi" w:hAnsiTheme="majorBidi" w:cstheme="majorBidi"/>
        </w:rPr>
        <w:t>", January 2016</w:t>
      </w:r>
      <w:r w:rsidR="00863C7A" w:rsidRPr="00C85648">
        <w:rPr>
          <w:rFonts w:asciiTheme="majorBidi" w:hAnsiTheme="majorBidi" w:cstheme="majorBidi"/>
        </w:rPr>
        <w:t>, pp. 9-11, 14</w:t>
      </w:r>
      <w:r w:rsidR="00863C7A">
        <w:rPr>
          <w:rFonts w:asciiTheme="majorBidi" w:hAnsiTheme="majorBidi" w:cstheme="majorBidi"/>
        </w:rPr>
        <w:t xml:space="preserve"> </w:t>
      </w:r>
      <w:r w:rsidR="00863C7A">
        <w:rPr>
          <w:rStyle w:val="a5"/>
        </w:rPr>
        <w:footnoteRef/>
      </w:r>
    </w:p>
  </w:footnote>
  <w:footnote w:id="39">
    <w:p w:rsidR="00863C7A" w:rsidRPr="007918B0" w:rsidRDefault="00863C7A" w:rsidP="00863C7A">
      <w:pPr>
        <w:pStyle w:val="a3"/>
        <w:spacing w:line="276" w:lineRule="auto"/>
        <w:rPr>
          <w:rFonts w:asciiTheme="majorBidi" w:hAnsiTheme="majorBidi" w:cstheme="majorBidi"/>
          <w:rtl/>
        </w:rPr>
      </w:pPr>
      <w:r w:rsidRPr="007918B0">
        <w:rPr>
          <w:rStyle w:val="a5"/>
          <w:rFonts w:asciiTheme="majorBidi" w:hAnsiTheme="majorBidi" w:cstheme="majorBidi"/>
        </w:rPr>
        <w:footnoteRef/>
      </w:r>
      <w:r w:rsidRPr="007918B0">
        <w:rPr>
          <w:rFonts w:asciiTheme="majorBidi" w:hAnsiTheme="majorBidi" w:cstheme="majorBidi"/>
          <w:rtl/>
        </w:rPr>
        <w:t xml:space="preserve"> </w:t>
      </w:r>
      <w:r w:rsidRPr="007918B0">
        <w:rPr>
          <w:rFonts w:asciiTheme="majorBidi" w:hAnsiTheme="majorBidi" w:cstheme="majorBidi"/>
        </w:rPr>
        <w:t xml:space="preserve">"Operation </w:t>
      </w:r>
      <w:proofErr w:type="spellStart"/>
      <w:r w:rsidRPr="007918B0">
        <w:rPr>
          <w:rFonts w:asciiTheme="majorBidi" w:hAnsiTheme="majorBidi" w:cstheme="majorBidi"/>
        </w:rPr>
        <w:t>DustySky</w:t>
      </w:r>
      <w:proofErr w:type="spellEnd"/>
      <w:r w:rsidRPr="007918B0">
        <w:rPr>
          <w:rFonts w:asciiTheme="majorBidi" w:hAnsiTheme="majorBidi" w:cstheme="majorBidi"/>
        </w:rPr>
        <w:t xml:space="preserve"> – Part 2", </w:t>
      </w:r>
      <w:proofErr w:type="spellStart"/>
      <w:r w:rsidRPr="007918B0">
        <w:rPr>
          <w:rFonts w:asciiTheme="majorBidi" w:hAnsiTheme="majorBidi" w:cstheme="majorBidi"/>
          <w:i/>
          <w:iCs/>
        </w:rPr>
        <w:t>Clearsky</w:t>
      </w:r>
      <w:proofErr w:type="spellEnd"/>
      <w:r w:rsidRPr="007918B0">
        <w:rPr>
          <w:rFonts w:asciiTheme="majorBidi" w:hAnsiTheme="majorBidi" w:cstheme="majorBidi"/>
          <w:i/>
          <w:iCs/>
        </w:rPr>
        <w:t>,</w:t>
      </w:r>
      <w:r w:rsidRPr="007918B0">
        <w:rPr>
          <w:rFonts w:asciiTheme="majorBidi" w:hAnsiTheme="majorBidi" w:cstheme="majorBidi"/>
        </w:rPr>
        <w:t xml:space="preserve"> June 2016, pp. 3, 10-12</w:t>
      </w:r>
    </w:p>
  </w:footnote>
  <w:footnote w:id="40">
    <w:p w:rsidR="00863C7A" w:rsidRPr="00942151" w:rsidRDefault="00863C7A" w:rsidP="00CE2CC7">
      <w:pPr>
        <w:pStyle w:val="a3"/>
        <w:spacing w:line="276" w:lineRule="auto"/>
        <w:rPr>
          <w:rFonts w:cs="David"/>
          <w:rtl/>
        </w:rPr>
      </w:pPr>
      <w:r w:rsidRPr="00942151">
        <w:rPr>
          <w:rStyle w:val="a5"/>
          <w:rFonts w:cs="David"/>
        </w:rPr>
        <w:footnoteRef/>
      </w:r>
      <w:r w:rsidRPr="00942151">
        <w:rPr>
          <w:rFonts w:cs="David"/>
          <w:rtl/>
        </w:rPr>
        <w:t xml:space="preserve"> </w:t>
      </w:r>
      <w:r w:rsidR="00CE2CC7" w:rsidRPr="007918B0">
        <w:rPr>
          <w:rFonts w:asciiTheme="majorBidi" w:hAnsiTheme="majorBidi" w:cstheme="majorBidi"/>
        </w:rPr>
        <w:t xml:space="preserve">"Operation </w:t>
      </w:r>
      <w:proofErr w:type="spellStart"/>
      <w:r w:rsidR="00CE2CC7" w:rsidRPr="007918B0">
        <w:rPr>
          <w:rFonts w:asciiTheme="majorBidi" w:hAnsiTheme="majorBidi" w:cstheme="majorBidi"/>
        </w:rPr>
        <w:t>DustySky</w:t>
      </w:r>
      <w:proofErr w:type="spellEnd"/>
      <w:r w:rsidR="00CE2CC7" w:rsidRPr="007918B0">
        <w:rPr>
          <w:rFonts w:asciiTheme="majorBidi" w:hAnsiTheme="majorBidi" w:cstheme="majorBidi"/>
        </w:rPr>
        <w:t xml:space="preserve"> – Part 2"</w:t>
      </w:r>
      <w:r w:rsidR="00CE2CC7">
        <w:rPr>
          <w:rFonts w:asciiTheme="majorBidi" w:hAnsiTheme="majorBidi" w:cstheme="majorBidi"/>
        </w:rPr>
        <w:t>, June 2016</w:t>
      </w:r>
      <w:r w:rsidRPr="00942151">
        <w:rPr>
          <w:rFonts w:asciiTheme="majorBidi" w:hAnsiTheme="majorBidi" w:cs="David"/>
        </w:rPr>
        <w:t>, pp. 21-23</w:t>
      </w:r>
    </w:p>
  </w:footnote>
  <w:footnote w:id="41">
    <w:p w:rsidR="00863C7A" w:rsidRPr="00C84450" w:rsidRDefault="00863C7A" w:rsidP="00863C7A">
      <w:pPr>
        <w:pStyle w:val="a3"/>
        <w:spacing w:line="276" w:lineRule="auto"/>
        <w:rPr>
          <w:rtl/>
        </w:rPr>
      </w:pPr>
      <w:r w:rsidRPr="00C84450">
        <w:rPr>
          <w:rStyle w:val="a5"/>
          <w:rFonts w:asciiTheme="majorBidi" w:hAnsiTheme="majorBidi" w:cstheme="majorBidi"/>
        </w:rPr>
        <w:footnoteRef/>
      </w:r>
      <w:r>
        <w:rPr>
          <w:rtl/>
        </w:rPr>
        <w:t xml:space="preserve"> </w:t>
      </w:r>
      <w:r w:rsidRPr="00C84450">
        <w:rPr>
          <w:rFonts w:cs="David" w:hint="cs"/>
          <w:rtl/>
        </w:rPr>
        <w:t xml:space="preserve">להרחבה ראו את הדו"ח המלא: </w:t>
      </w:r>
      <w:r w:rsidRPr="00C84450">
        <w:rPr>
          <w:rFonts w:asciiTheme="majorBidi" w:hAnsiTheme="majorBidi" w:cs="David"/>
        </w:rPr>
        <w:t>"</w:t>
      </w:r>
      <w:proofErr w:type="spellStart"/>
      <w:r w:rsidRPr="00C84450">
        <w:rPr>
          <w:rFonts w:asciiTheme="majorBidi" w:hAnsiTheme="majorBidi" w:cstheme="majorBidi"/>
        </w:rPr>
        <w:t>Molerats</w:t>
      </w:r>
      <w:proofErr w:type="spellEnd"/>
      <w:r w:rsidRPr="00C84450">
        <w:rPr>
          <w:rFonts w:asciiTheme="majorBidi" w:hAnsiTheme="majorBidi" w:cstheme="majorBidi"/>
        </w:rPr>
        <w:t xml:space="preserve"> in the cloud", </w:t>
      </w:r>
      <w:proofErr w:type="spellStart"/>
      <w:r w:rsidRPr="00C84450">
        <w:rPr>
          <w:rFonts w:asciiTheme="majorBidi" w:hAnsiTheme="majorBidi" w:cstheme="majorBidi"/>
          <w:i/>
          <w:iCs/>
        </w:rPr>
        <w:t>Cybereason</w:t>
      </w:r>
      <w:proofErr w:type="spellEnd"/>
      <w:r w:rsidRPr="00C84450">
        <w:rPr>
          <w:rFonts w:asciiTheme="majorBidi" w:hAnsiTheme="majorBidi" w:cstheme="majorBidi"/>
          <w:i/>
          <w:iCs/>
        </w:rPr>
        <w:t xml:space="preserve"> </w:t>
      </w:r>
      <w:proofErr w:type="spellStart"/>
      <w:r w:rsidRPr="00C84450">
        <w:rPr>
          <w:rFonts w:asciiTheme="majorBidi" w:hAnsiTheme="majorBidi" w:cstheme="majorBidi"/>
          <w:i/>
          <w:iCs/>
        </w:rPr>
        <w:t>Nocturnus</w:t>
      </w:r>
      <w:proofErr w:type="spellEnd"/>
      <w:r w:rsidRPr="00C84450">
        <w:rPr>
          <w:rFonts w:asciiTheme="majorBidi" w:hAnsiTheme="majorBidi" w:cstheme="majorBidi"/>
          <w:i/>
          <w:iCs/>
        </w:rPr>
        <w:t xml:space="preserve"> Team</w:t>
      </w:r>
      <w:r w:rsidRPr="00C84450">
        <w:rPr>
          <w:rFonts w:asciiTheme="majorBidi" w:hAnsiTheme="majorBidi" w:cstheme="majorBidi"/>
        </w:rPr>
        <w:t xml:space="preserve">, 9 December 2020. </w:t>
      </w:r>
      <w:hyperlink r:id="rId9" w:history="1">
        <w:r w:rsidRPr="00C84450">
          <w:rPr>
            <w:rStyle w:val="Hyperlink"/>
            <w:rFonts w:asciiTheme="majorBidi" w:hAnsiTheme="majorBidi" w:cstheme="majorBidi"/>
          </w:rPr>
          <w:t>https://www.cybereason.com/hubfs/dam/collateral/reports/Molerats-in-the-Cloud-New-Malware-Arsenal-Abuses-Cloud-Platforms-in-Middle-East-Espionage-Campaign.pdf</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7A"/>
    <w:rsid w:val="000D6FB8"/>
    <w:rsid w:val="004807F6"/>
    <w:rsid w:val="005409F3"/>
    <w:rsid w:val="00617F88"/>
    <w:rsid w:val="006B4565"/>
    <w:rsid w:val="007D2B1C"/>
    <w:rsid w:val="008574E7"/>
    <w:rsid w:val="00863C7A"/>
    <w:rsid w:val="00C61995"/>
    <w:rsid w:val="00CE2CC7"/>
    <w:rsid w:val="00E07D47"/>
    <w:rsid w:val="00FF14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CFFD9-D760-4FDE-90C2-BB614F0F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1"/>
    <w:uiPriority w:val="99"/>
    <w:unhideWhenUsed/>
    <w:rsid w:val="00863C7A"/>
    <w:pPr>
      <w:spacing w:after="0" w:line="240" w:lineRule="auto"/>
    </w:pPr>
    <w:rPr>
      <w:sz w:val="20"/>
      <w:szCs w:val="20"/>
    </w:rPr>
  </w:style>
  <w:style w:type="character" w:customStyle="1" w:styleId="a4">
    <w:name w:val="טקסט הערת שוליים תו"/>
    <w:basedOn w:val="a0"/>
    <w:uiPriority w:val="99"/>
    <w:semiHidden/>
    <w:rsid w:val="00863C7A"/>
    <w:rPr>
      <w:sz w:val="20"/>
      <w:szCs w:val="20"/>
    </w:rPr>
  </w:style>
  <w:style w:type="character" w:customStyle="1" w:styleId="1">
    <w:name w:val="טקסט הערת שוליים תו1"/>
    <w:basedOn w:val="a0"/>
    <w:link w:val="a3"/>
    <w:uiPriority w:val="99"/>
    <w:rsid w:val="00863C7A"/>
    <w:rPr>
      <w:sz w:val="20"/>
      <w:szCs w:val="20"/>
    </w:rPr>
  </w:style>
  <w:style w:type="character" w:styleId="a5">
    <w:name w:val="footnote reference"/>
    <w:basedOn w:val="a0"/>
    <w:uiPriority w:val="99"/>
    <w:semiHidden/>
    <w:unhideWhenUsed/>
    <w:rsid w:val="00863C7A"/>
    <w:rPr>
      <w:vertAlign w:val="superscript"/>
    </w:rPr>
  </w:style>
  <w:style w:type="character" w:styleId="Hyperlink">
    <w:name w:val="Hyperlink"/>
    <w:basedOn w:val="a0"/>
    <w:uiPriority w:val="99"/>
    <w:unhideWhenUsed/>
    <w:rsid w:val="00863C7A"/>
    <w:rPr>
      <w:color w:val="0563C1" w:themeColor="hyperlink"/>
      <w:u w:val="single"/>
    </w:rPr>
  </w:style>
  <w:style w:type="paragraph" w:styleId="a6">
    <w:name w:val="header"/>
    <w:basedOn w:val="a"/>
    <w:link w:val="a7"/>
    <w:uiPriority w:val="99"/>
    <w:unhideWhenUsed/>
    <w:rsid w:val="007D2B1C"/>
    <w:pPr>
      <w:tabs>
        <w:tab w:val="center" w:pos="4153"/>
        <w:tab w:val="right" w:pos="8306"/>
      </w:tabs>
      <w:spacing w:after="0" w:line="240" w:lineRule="auto"/>
    </w:pPr>
  </w:style>
  <w:style w:type="character" w:customStyle="1" w:styleId="a7">
    <w:name w:val="כותרת עליונה תו"/>
    <w:basedOn w:val="a0"/>
    <w:link w:val="a6"/>
    <w:uiPriority w:val="99"/>
    <w:rsid w:val="007D2B1C"/>
  </w:style>
  <w:style w:type="paragraph" w:styleId="a8">
    <w:name w:val="footer"/>
    <w:basedOn w:val="a"/>
    <w:link w:val="a9"/>
    <w:uiPriority w:val="99"/>
    <w:unhideWhenUsed/>
    <w:rsid w:val="007D2B1C"/>
    <w:pPr>
      <w:tabs>
        <w:tab w:val="center" w:pos="4153"/>
        <w:tab w:val="right" w:pos="8306"/>
      </w:tabs>
      <w:spacing w:after="0" w:line="240" w:lineRule="auto"/>
    </w:pPr>
  </w:style>
  <w:style w:type="character" w:customStyle="1" w:styleId="a9">
    <w:name w:val="כותרת תחתונה תו"/>
    <w:basedOn w:val="a0"/>
    <w:link w:val="a8"/>
    <w:uiPriority w:val="99"/>
    <w:rsid w:val="007D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2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ynet.co.il/articles/0,7340,L-5678795,00.html" TargetMode="External"/><Relationship Id="rId3" Type="http://schemas.openxmlformats.org/officeDocument/2006/relationships/hyperlink" Target="https://news.walla.co.il/item/2800044" TargetMode="External"/><Relationship Id="rId7" Type="http://schemas.openxmlformats.org/officeDocument/2006/relationships/hyperlink" Target="https://www.pc.co.il/news/287482/" TargetMode="External"/><Relationship Id="rId2" Type="http://schemas.openxmlformats.org/officeDocument/2006/relationships/hyperlink" Target="https://13news.co.il/10news/news/9064" TargetMode="External"/><Relationship Id="rId1" Type="http://schemas.openxmlformats.org/officeDocument/2006/relationships/hyperlink" Target="https://www.shabak.gov.il/publications/Pages/study/gaza-hamas-terror-report.aspx" TargetMode="External"/><Relationship Id="rId6" Type="http://schemas.openxmlformats.org/officeDocument/2006/relationships/hyperlink" Target="https://www.ynet.co.il/articles/0,7340,L-5326040,00.html" TargetMode="External"/><Relationship Id="rId5" Type="http://schemas.openxmlformats.org/officeDocument/2006/relationships/hyperlink" Target="https://www.themarker.com/technation/1.6364227" TargetMode="External"/><Relationship Id="rId4" Type="http://schemas.openxmlformats.org/officeDocument/2006/relationships/hyperlink" Target="https://www.youtube.com/watch?v=z-SUrBBK8II" TargetMode="External"/><Relationship Id="rId9" Type="http://schemas.openxmlformats.org/officeDocument/2006/relationships/hyperlink" Target="https://www.cybereason.com/hubfs/dam/collateral/reports/Molerats-in-the-Cloud-New-Malware-Arsenal-Abuses-Cloud-Platforms-in-Middle-East-Espionage-Campaign.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234A8-95A8-4C77-B425-DA3BB3D5E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4043</Words>
  <Characters>20220</Characters>
  <Application>Microsoft Office Word</Application>
  <DocSecurity>0</DocSecurity>
  <Lines>168</Lines>
  <Paragraphs>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2021-11-17T12:05:00Z</dcterms:created>
  <dcterms:modified xsi:type="dcterms:W3CDTF">2021-11-22T14:11:00Z</dcterms:modified>
</cp:coreProperties>
</file>