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0pt;margin-top:0pt;width:595.275959pt;height:841.889973pt;mso-position-horizontal-relative:page;mso-position-vertical-relative:page;z-index:-18397696" id="docshape1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Title"/>
      </w:pPr>
      <w:r>
        <w:rPr>
          <w:color w:val="ADB4BC"/>
        </w:rPr>
        <w:t>COURSE</w:t>
      </w:r>
      <w:r>
        <w:rPr>
          <w:color w:val="ADB4BC"/>
          <w:spacing w:val="-11"/>
        </w:rPr>
        <w:t> </w:t>
      </w:r>
      <w:r>
        <w:rPr>
          <w:color w:val="ADB4BC"/>
        </w:rPr>
        <w:t>BOOK</w:t>
      </w:r>
    </w:p>
    <w:p>
      <w:pPr>
        <w:spacing w:line="240" w:lineRule="auto"/>
        <w:ind w:left="-460" w:right="0" w:firstLine="0"/>
        <w:rPr>
          <w:sz w:val="20"/>
        </w:rPr>
      </w:pPr>
      <w:r>
        <w:rPr>
          <w:sz w:val="20"/>
        </w:rPr>
        <w:pict>
          <v:group style="width:62.4pt;height:330.75pt;mso-position-horizontal-relative:char;mso-position-vertical-relative:line" id="docshapegroup2" coordorigin="0,0" coordsize="1248,6615">
            <v:rect style="position:absolute;left:0;top:0;width:1248;height:6615" id="docshape3" filled="true" fillcolor="#adb4bc" stroked="false">
              <v:fill type="solid"/>
            </v:rect>
          </v:group>
        </w:pict>
      </w:r>
      <w:r>
        <w:rPr>
          <w:sz w:val="20"/>
        </w:rPr>
      </w:r>
      <w:r>
        <w:rPr>
          <w:rFonts w:ascii="Times New Roman"/>
          <w:spacing w:val="97"/>
          <w:sz w:val="20"/>
        </w:rPr>
        <w:t> </w:t>
      </w:r>
      <w:r>
        <w:rPr>
          <w:spacing w:val="97"/>
          <w:sz w:val="20"/>
        </w:rPr>
        <w:drawing>
          <wp:inline distT="0" distB="0" distL="0" distR="0">
            <wp:extent cx="6300762" cy="420052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</w:r>
    </w:p>
    <w:p>
      <w:pPr>
        <w:pStyle w:val="Heading2"/>
        <w:spacing w:before="451"/>
        <w:ind w:left="917"/>
      </w:pPr>
      <w:r>
        <w:rPr>
          <w:color w:val="003946"/>
          <w:spacing w:val="-5"/>
        </w:rPr>
        <w:t>Technical</w:t>
      </w:r>
      <w:r>
        <w:rPr>
          <w:color w:val="003946"/>
          <w:spacing w:val="-35"/>
        </w:rPr>
        <w:t> </w:t>
      </w:r>
      <w:r>
        <w:rPr>
          <w:color w:val="003946"/>
          <w:spacing w:val="-4"/>
        </w:rPr>
        <w:t>Drawing</w:t>
      </w:r>
    </w:p>
    <w:p>
      <w:pPr>
        <w:spacing w:before="196"/>
        <w:ind w:left="957" w:right="0" w:firstLine="0"/>
        <w:jc w:val="left"/>
        <w:rPr>
          <w:sz w:val="26"/>
        </w:rPr>
      </w:pPr>
      <w:r>
        <w:rPr>
          <w:color w:val="003946"/>
          <w:sz w:val="26"/>
        </w:rPr>
        <w:t>DLBROTD01_E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5"/>
          <w:type w:val="continuous"/>
          <w:pgSz w:w="11910" w:h="16840"/>
          <w:pgMar w:footer="0" w:header="0" w:top="1600" w:bottom="280" w:left="460" w:right="460"/>
          <w:pgNumType w:start="9"/>
        </w:sectPr>
      </w:pPr>
    </w:p>
    <w:p>
      <w:pPr>
        <w:pStyle w:val="BodyText"/>
      </w:pPr>
    </w:p>
    <w:p>
      <w:pPr>
        <w:spacing w:after="0"/>
        <w:sectPr>
          <w:pgSz w:w="11910" w:h="16840"/>
          <w:pgMar w:header="0" w:footer="0" w:top="0" w:bottom="280" w:left="460" w:right="460"/>
        </w:sectPr>
      </w:pPr>
    </w:p>
    <w:p>
      <w:pPr>
        <w:pStyle w:val="BodyText"/>
        <w:rPr>
          <w:sz w:val="58"/>
        </w:rPr>
      </w:pPr>
    </w:p>
    <w:p>
      <w:pPr>
        <w:spacing w:before="510"/>
        <w:ind w:left="963" w:right="46" w:firstLine="0"/>
        <w:jc w:val="center"/>
        <w:rPr>
          <w:sz w:val="48"/>
        </w:rPr>
      </w:pPr>
      <w:r>
        <w:rPr/>
        <w:pict>
          <v:rect style="position:absolute;margin-left:532.158264pt;margin-top:-45.870804pt;width:.5pt;height:48.189026pt;mso-position-horizontal-relative:page;mso-position-vertical-relative:paragraph;z-index:-18396672" id="docshape4" filled="true" fillcolor="#003946" stroked="false">
            <v:fill type="solid"/>
            <w10:wrap type="none"/>
          </v:rect>
        </w:pict>
      </w:r>
      <w:r>
        <w:rPr>
          <w:color w:val="003946"/>
          <w:w w:val="95"/>
          <w:sz w:val="48"/>
        </w:rPr>
        <w:t>Learning</w:t>
      </w:r>
      <w:r>
        <w:rPr>
          <w:color w:val="003946"/>
          <w:spacing w:val="79"/>
          <w:w w:val="95"/>
          <w:sz w:val="48"/>
        </w:rPr>
        <w:t> </w:t>
      </w:r>
      <w:r>
        <w:rPr>
          <w:color w:val="003946"/>
          <w:w w:val="95"/>
          <w:sz w:val="48"/>
        </w:rPr>
        <w:t>Objectives</w:t>
      </w:r>
    </w:p>
    <w:p>
      <w:pPr>
        <w:pStyle w:val="Heading5"/>
        <w:tabs>
          <w:tab w:pos="3314" w:val="right" w:leader="none"/>
        </w:tabs>
        <w:spacing w:before="270"/>
        <w:ind w:left="957"/>
        <w:rPr>
          <w:sz w:val="30"/>
        </w:rPr>
      </w:pPr>
      <w:r>
        <w:rPr/>
        <w:br w:type="column"/>
      </w:r>
      <w:r>
        <w:rPr>
          <w:color w:val="003946"/>
        </w:rPr>
        <w:t>Introduction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>
      <w:pPr>
        <w:spacing w:after="0"/>
        <w:rPr>
          <w:sz w:val="30"/>
        </w:rPr>
        <w:sectPr>
          <w:type w:val="continuous"/>
          <w:pgSz w:w="11910" w:h="16840"/>
          <w:pgMar w:header="0" w:footer="0" w:top="1600" w:bottom="280" w:left="460" w:right="460"/>
          <w:cols w:num="2" w:equalWidth="0">
            <w:col w:w="5190" w:space="2374"/>
            <w:col w:w="3426"/>
          </w:cols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0pt;margin-top:147.391815pt;width:595.3pt;height:170.1pt;mso-position-horizontal-relative:page;mso-position-vertical-relative:page;z-index:-18397184" id="docshapegroup5" coordorigin="0,2948" coordsize="11906,3402">
            <v:rect style="position:absolute;left:0;top:2948;width:11906;height:3402" id="docshape6" filled="true" fillcolor="#f1f1f1" stroked="false">
              <v:fill type="solid"/>
            </v:rect>
            <v:shape style="position:absolute;left:1417;top:2947;width:8334;height:3402" type="#_x0000_t75" id="docshape7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68" w:lineRule="auto"/>
        <w:ind w:left="957" w:right="1691"/>
        <w:jc w:val="both"/>
      </w:pPr>
      <w:r>
        <w:rPr>
          <w:color w:val="231F20"/>
        </w:rPr>
        <w:t>Designers wishing to learn how to bring their ideas into reality need to know how to produce</w:t>
      </w:r>
      <w:r>
        <w:rPr>
          <w:color w:val="231F20"/>
          <w:spacing w:val="-58"/>
        </w:rPr>
        <w:t> </w:t>
      </w:r>
      <w:r>
        <w:rPr>
          <w:color w:val="231F20"/>
        </w:rPr>
        <w:t>technical drawings. The course Technical Drawing will demonstrate the importance of these</w:t>
      </w:r>
      <w:r>
        <w:rPr>
          <w:color w:val="231F20"/>
          <w:spacing w:val="-58"/>
        </w:rPr>
        <w:t> </w:t>
      </w:r>
      <w:r>
        <w:rPr>
          <w:color w:val="231F20"/>
        </w:rPr>
        <w:t>drawings, including their use in preliminary sketches for ideation and ﬁnal constructible</w:t>
      </w:r>
      <w:r>
        <w:rPr>
          <w:color w:val="231F20"/>
          <w:spacing w:val="1"/>
        </w:rPr>
        <w:t> </w:t>
      </w:r>
      <w:r>
        <w:rPr>
          <w:color w:val="231F20"/>
        </w:rPr>
        <w:t>plans. Technical drawings are most often used in documents that convey the intent of the</w:t>
      </w:r>
      <w:r>
        <w:rPr>
          <w:color w:val="231F20"/>
          <w:spacing w:val="1"/>
        </w:rPr>
        <w:t> </w:t>
      </w:r>
      <w:r>
        <w:rPr>
          <w:color w:val="231F20"/>
        </w:rPr>
        <w:t>designer,</w:t>
      </w:r>
      <w:r>
        <w:rPr>
          <w:color w:val="231F20"/>
          <w:spacing w:val="-7"/>
        </w:rPr>
        <w:t> </w:t>
      </w:r>
      <w:r>
        <w:rPr>
          <w:color w:val="231F20"/>
        </w:rPr>
        <w:t>primarily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ﬁeld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mechanical</w:t>
      </w:r>
      <w:r>
        <w:rPr>
          <w:color w:val="231F20"/>
          <w:spacing w:val="-7"/>
        </w:rPr>
        <w:t> </w:t>
      </w:r>
      <w:r>
        <w:rPr>
          <w:color w:val="231F20"/>
        </w:rPr>
        <w:t>engineering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associated</w:t>
      </w:r>
      <w:r>
        <w:rPr>
          <w:color w:val="231F20"/>
          <w:spacing w:val="-6"/>
        </w:rPr>
        <w:t> </w:t>
      </w:r>
      <w:r>
        <w:rPr>
          <w:color w:val="231F20"/>
        </w:rPr>
        <w:t>disciplines.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1691"/>
        <w:jc w:val="both"/>
      </w:pPr>
      <w:r>
        <w:rPr>
          <w:color w:val="231F20"/>
        </w:rPr>
        <w:t>At the end of this course, you will be able to read and understand technical drawings; there</w:t>
      </w:r>
      <w:r>
        <w:rPr>
          <w:color w:val="231F20"/>
          <w:spacing w:val="-58"/>
        </w:rPr>
        <w:t> </w:t>
      </w:r>
      <w:r>
        <w:rPr>
          <w:color w:val="231F20"/>
        </w:rPr>
        <w:t>are critical skills required for estimating costs, reviewing speciﬁcations, and understanding</w:t>
      </w:r>
      <w:r>
        <w:rPr>
          <w:color w:val="231F20"/>
          <w:spacing w:val="1"/>
        </w:rPr>
        <w:t> </w:t>
      </w:r>
      <w:r>
        <w:rPr>
          <w:color w:val="231F20"/>
        </w:rPr>
        <w:t>assembly or machining processes. Using examples from various ﬁelds of practice, you will</w:t>
      </w:r>
      <w:r>
        <w:rPr>
          <w:color w:val="231F20"/>
          <w:spacing w:val="1"/>
        </w:rPr>
        <w:t> </w:t>
      </w:r>
      <w:r>
        <w:rPr>
          <w:color w:val="231F20"/>
        </w:rPr>
        <w:t>learn how drawings are used for technical communication across multiple professions in dif-</w:t>
      </w:r>
      <w:r>
        <w:rPr>
          <w:color w:val="231F20"/>
          <w:spacing w:val="1"/>
        </w:rPr>
        <w:t> </w:t>
      </w:r>
      <w:r>
        <w:rPr>
          <w:color w:val="231F20"/>
        </w:rPr>
        <w:t>ferent</w:t>
      </w:r>
      <w:r>
        <w:rPr>
          <w:color w:val="231F20"/>
          <w:spacing w:val="-8"/>
        </w:rPr>
        <w:t> </w:t>
      </w:r>
      <w:r>
        <w:rPr>
          <w:color w:val="231F20"/>
        </w:rPr>
        <w:t>stages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design</w:t>
      </w:r>
      <w:r>
        <w:rPr>
          <w:color w:val="231F20"/>
          <w:spacing w:val="-7"/>
        </w:rPr>
        <w:t> </w:t>
      </w:r>
      <w:r>
        <w:rPr>
          <w:color w:val="231F20"/>
        </w:rPr>
        <w:t>process.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gain</w:t>
      </w:r>
      <w:r>
        <w:rPr>
          <w:color w:val="231F20"/>
          <w:spacing w:val="-7"/>
        </w:rPr>
        <w:t> </w:t>
      </w:r>
      <w:r>
        <w:rPr>
          <w:color w:val="231F20"/>
        </w:rPr>
        <w:t>insight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design</w:t>
      </w:r>
      <w:r>
        <w:rPr>
          <w:color w:val="231F20"/>
          <w:spacing w:val="-7"/>
        </w:rPr>
        <w:t> </w:t>
      </w:r>
      <w:r>
        <w:rPr>
          <w:color w:val="231F20"/>
        </w:rPr>
        <w:t>process,</w:t>
      </w:r>
      <w:r>
        <w:rPr>
          <w:color w:val="231F20"/>
          <w:spacing w:val="-8"/>
        </w:rPr>
        <w:t> </w:t>
      </w:r>
      <w:r>
        <w:rPr>
          <w:color w:val="231F20"/>
        </w:rPr>
        <w:t>acquiring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58"/>
        </w:rPr>
        <w:t> </w:t>
      </w:r>
      <w:r>
        <w:rPr>
          <w:color w:val="231F20"/>
        </w:rPr>
        <w:t>understanding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types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utilized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phase.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course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skills</w:t>
      </w:r>
      <w:r>
        <w:rPr>
          <w:color w:val="231F20"/>
          <w:spacing w:val="-5"/>
        </w:rPr>
        <w:t> </w:t>
      </w:r>
      <w:r>
        <w:rPr>
          <w:color w:val="231F20"/>
        </w:rPr>
        <w:t>necessary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</w:rPr>
        <w:t>sketching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drawing,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well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computerized</w:t>
      </w:r>
      <w:r>
        <w:rPr>
          <w:color w:val="231F20"/>
          <w:spacing w:val="-57"/>
        </w:rPr>
        <w:t> </w:t>
      </w:r>
      <w:r>
        <w:rPr>
          <w:color w:val="231F20"/>
        </w:rPr>
        <w:t>sketching and drafting. Additionally, methods for drawing various views to illustratively</w:t>
      </w:r>
      <w:r>
        <w:rPr>
          <w:color w:val="231F20"/>
          <w:spacing w:val="1"/>
        </w:rPr>
        <w:t> </w:t>
      </w:r>
      <w:r>
        <w:rPr>
          <w:color w:val="231F20"/>
        </w:rPr>
        <w:t>describe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product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element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taught.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1691"/>
        <w:jc w:val="both"/>
      </w:pPr>
      <w:r>
        <w:rPr>
          <w:color w:val="231F20"/>
        </w:rPr>
        <w:t>Readers will understand the relevance of design as a tool used to analyze and optimize</w:t>
      </w:r>
      <w:r>
        <w:rPr>
          <w:color w:val="231F20"/>
          <w:spacing w:val="1"/>
        </w:rPr>
        <w:t> </w:t>
      </w:r>
      <w:r>
        <w:rPr>
          <w:color w:val="231F20"/>
        </w:rPr>
        <w:t>design solutions in product development. After learning descriptive geometry and critical</w:t>
      </w:r>
      <w:r>
        <w:rPr>
          <w:color w:val="231F20"/>
          <w:spacing w:val="1"/>
        </w:rPr>
        <w:t> </w:t>
      </w:r>
      <w:r>
        <w:rPr>
          <w:color w:val="231F20"/>
        </w:rPr>
        <w:t>dimensioning techniques, you will be able to add detail to a design project. As a basic quali-</w:t>
      </w:r>
      <w:r>
        <w:rPr>
          <w:color w:val="231F20"/>
          <w:spacing w:val="-58"/>
        </w:rPr>
        <w:t> </w:t>
      </w:r>
      <w:r>
        <w:rPr>
          <w:color w:val="231F20"/>
        </w:rPr>
        <w:t>ﬁcation for engineering work, you will be introduced to the study of surfaces and tolerances</w:t>
      </w:r>
      <w:r>
        <w:rPr>
          <w:color w:val="231F20"/>
          <w:spacing w:val="-58"/>
        </w:rPr>
        <w:t> </w:t>
      </w:r>
      <w:r>
        <w:rPr>
          <w:color w:val="231F20"/>
        </w:rPr>
        <w:t>needed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mechanical</w:t>
      </w:r>
      <w:r>
        <w:rPr>
          <w:color w:val="231F20"/>
          <w:spacing w:val="-5"/>
        </w:rPr>
        <w:t> </w:t>
      </w:r>
      <w:r>
        <w:rPr>
          <w:color w:val="231F20"/>
        </w:rPr>
        <w:t>engineering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product</w:t>
      </w:r>
      <w:r>
        <w:rPr>
          <w:color w:val="231F20"/>
          <w:spacing w:val="-5"/>
        </w:rPr>
        <w:t> </w:t>
      </w:r>
      <w:r>
        <w:rPr>
          <w:color w:val="231F20"/>
        </w:rPr>
        <w:t>speciﬁcation.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1691"/>
        <w:jc w:val="both"/>
      </w:pPr>
      <w:r>
        <w:rPr>
          <w:color w:val="231F20"/>
        </w:rPr>
        <w:t>References are provided for industry standards and rules governing technical drawings,</w:t>
      </w:r>
      <w:r>
        <w:rPr>
          <w:color w:val="231F20"/>
          <w:spacing w:val="1"/>
        </w:rPr>
        <w:t> </w:t>
      </w:r>
      <w:r>
        <w:rPr>
          <w:color w:val="231F20"/>
        </w:rPr>
        <w:t>which will give a more in-depth understanding of the role and responsibilities of the techni-</w:t>
      </w:r>
      <w:r>
        <w:rPr>
          <w:color w:val="231F20"/>
          <w:spacing w:val="1"/>
        </w:rPr>
        <w:t> </w:t>
      </w:r>
      <w:r>
        <w:rPr>
          <w:color w:val="231F20"/>
        </w:rPr>
        <w:t>cal drafter. Accessing the resources provided for professional organizations will allow you to</w:t>
      </w:r>
      <w:r>
        <w:rPr>
          <w:color w:val="231F20"/>
          <w:spacing w:val="-58"/>
        </w:rPr>
        <w:t> </w:t>
      </w:r>
      <w:r>
        <w:rPr>
          <w:color w:val="231F20"/>
        </w:rPr>
        <w:t>familiarize</w:t>
      </w:r>
      <w:r>
        <w:rPr>
          <w:color w:val="231F20"/>
          <w:spacing w:val="-10"/>
        </w:rPr>
        <w:t> </w:t>
      </w:r>
      <w:r>
        <w:rPr>
          <w:color w:val="231F20"/>
        </w:rPr>
        <w:t>yourself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opportunities</w:t>
      </w:r>
      <w:r>
        <w:rPr>
          <w:color w:val="231F20"/>
          <w:spacing w:val="-9"/>
        </w:rPr>
        <w:t> </w:t>
      </w:r>
      <w:r>
        <w:rPr>
          <w:color w:val="231F20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industry.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course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end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presen-</w:t>
      </w:r>
      <w:r>
        <w:rPr>
          <w:color w:val="231F20"/>
          <w:spacing w:val="-57"/>
        </w:rPr>
        <w:t> </w:t>
      </w:r>
      <w:r>
        <w:rPr>
          <w:color w:val="231F20"/>
        </w:rPr>
        <w:t>tation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typically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ﬁeld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mechanical</w:t>
      </w:r>
      <w:r>
        <w:rPr>
          <w:color w:val="231F20"/>
          <w:spacing w:val="-6"/>
        </w:rPr>
        <w:t> </w:t>
      </w:r>
      <w:r>
        <w:rPr>
          <w:color w:val="231F20"/>
        </w:rPr>
        <w:t>engineering.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100"/>
        <w:ind w:left="0" w:right="104" w:firstLine="0"/>
        <w:jc w:val="right"/>
        <w:rPr>
          <w:sz w:val="16"/>
        </w:rPr>
      </w:pPr>
      <w:hyperlink r:id="rId9">
        <w:r>
          <w:rPr>
            <w:color w:val="003946"/>
            <w:sz w:val="16"/>
          </w:rPr>
          <w:t>www.iubh.de</w:t>
        </w:r>
      </w:hyperlink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0" w:footer="0" w:top="1600" w:bottom="2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96160" id="docshapegroup8" coordorigin="-283,3969" coordsize="11623,3402">
            <v:rect style="position:absolute;left:-284;top:3968;width:6520;height:3402" id="docshape9" filled="true" fillcolor="#f1f1f1" stroked="false">
              <v:fill type="solid"/>
            </v:rect>
            <v:shape style="position:absolute;left:6236;top:3968;width:5103;height:3402" type="#_x0000_t75" id="docshape10" stroked="false">
              <v:imagedata r:id="rId1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  <w:w w:val="95"/>
        </w:rPr>
        <w:t>Unit</w:t>
      </w:r>
      <w:r>
        <w:rPr>
          <w:color w:val="ADB4BC"/>
          <w:spacing w:val="-7"/>
          <w:w w:val="95"/>
        </w:rPr>
        <w:t> </w:t>
      </w:r>
      <w:r>
        <w:rPr>
          <w:color w:val="ADB4BC"/>
          <w:w w:val="95"/>
        </w:rPr>
        <w:t>1</w:t>
      </w:r>
    </w:p>
    <w:p>
      <w:pPr>
        <w:pStyle w:val="Heading2"/>
      </w:pPr>
      <w:r>
        <w:rPr>
          <w:color w:val="003946"/>
        </w:rPr>
        <w:t>Illustration</w:t>
      </w:r>
      <w:r>
        <w:rPr>
          <w:color w:val="003946"/>
          <w:spacing w:val="-35"/>
        </w:rPr>
        <w:t> </w:t>
      </w:r>
      <w:r>
        <w:rPr>
          <w:color w:val="003946"/>
        </w:rPr>
        <w:t>in</w:t>
      </w:r>
      <w:r>
        <w:rPr>
          <w:color w:val="003946"/>
          <w:spacing w:val="-34"/>
        </w:rPr>
        <w:t> </w:t>
      </w:r>
      <w:r>
        <w:rPr>
          <w:color w:val="003946"/>
        </w:rPr>
        <w:t>Technical</w:t>
      </w:r>
      <w:r>
        <w:rPr>
          <w:color w:val="003946"/>
          <w:spacing w:val="-35"/>
        </w:rPr>
        <w:t> </w:t>
      </w:r>
      <w:r>
        <w:rPr>
          <w:color w:val="003946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2"/>
        </w:rPr>
        <w:t> </w:t>
      </w:r>
      <w:r>
        <w:rPr>
          <w:color w:val="231F20"/>
        </w:rPr>
        <w:t>understand</w:t>
      </w:r>
      <w:r>
        <w:rPr>
          <w:color w:val="231F20"/>
          <w:spacing w:val="-14"/>
        </w:rPr>
        <w:t> </w:t>
      </w:r>
      <w:r>
        <w:rPr>
          <w:color w:val="231F20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</w:rPr>
        <w:t>technical</w:t>
      </w:r>
      <w:r>
        <w:rPr>
          <w:color w:val="231F20"/>
          <w:spacing w:val="-13"/>
        </w:rPr>
        <w:t> </w:t>
      </w:r>
      <w:r>
        <w:rPr>
          <w:color w:val="231F20"/>
        </w:rPr>
        <w:t>illustration</w:t>
      </w:r>
      <w:r>
        <w:rPr>
          <w:color w:val="231F20"/>
          <w:spacing w:val="-13"/>
        </w:rPr>
        <w:t> </w:t>
      </w:r>
      <w:r>
        <w:rPr>
          <w:color w:val="231F20"/>
        </w:rPr>
        <w:t>entails.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4"/>
        </w:rPr>
        <w:t> </w:t>
      </w:r>
      <w:r>
        <w:rPr>
          <w:color w:val="231F20"/>
        </w:rPr>
        <w:t>explain</w:t>
      </w:r>
      <w:r>
        <w:rPr>
          <w:color w:val="231F20"/>
          <w:spacing w:val="-13"/>
        </w:rPr>
        <w:t> </w:t>
      </w:r>
      <w:r>
        <w:rPr>
          <w:color w:val="231F20"/>
        </w:rPr>
        <w:t>why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how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sketches</w:t>
      </w:r>
      <w:r>
        <w:rPr>
          <w:color w:val="231F20"/>
          <w:spacing w:val="-12"/>
        </w:rPr>
        <w:t> </w:t>
      </w:r>
      <w:r>
        <w:rPr>
          <w:color w:val="231F20"/>
        </w:rPr>
        <w:t>effectively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creator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technical</w:t>
      </w:r>
      <w:r>
        <w:rPr>
          <w:color w:val="231F20"/>
          <w:spacing w:val="-12"/>
        </w:rPr>
        <w:t> </w:t>
      </w:r>
      <w:r>
        <w:rPr>
          <w:color w:val="231F20"/>
        </w:rPr>
        <w:t>drawings.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> </w:t>
      </w:r>
      <w:r>
        <w:rPr>
          <w:color w:val="231F20"/>
        </w:rPr>
        <w:t>describe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best</w:t>
      </w:r>
      <w:r>
        <w:rPr>
          <w:color w:val="231F20"/>
          <w:spacing w:val="-5"/>
        </w:rPr>
        <w:t> </w:t>
      </w:r>
      <w:r>
        <w:rPr>
          <w:color w:val="231F20"/>
        </w:rPr>
        <w:t>choices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hand-sketching</w:t>
      </w:r>
      <w:r>
        <w:rPr>
          <w:color w:val="231F20"/>
          <w:spacing w:val="-5"/>
        </w:rPr>
        <w:t> </w:t>
      </w:r>
      <w:r>
        <w:rPr>
          <w:color w:val="231F20"/>
        </w:rPr>
        <w:t>methods.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5"/>
        </w:rPr>
        <w:t> </w:t>
      </w:r>
      <w:r>
        <w:rPr>
          <w:color w:val="231F20"/>
        </w:rPr>
        <w:t>name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axonometric</w:t>
      </w:r>
      <w:r>
        <w:rPr>
          <w:color w:val="231F20"/>
          <w:spacing w:val="-12"/>
        </w:rPr>
        <w:t> </w:t>
      </w:r>
      <w:r>
        <w:rPr>
          <w:color w:val="231F20"/>
        </w:rPr>
        <w:t>projections</w:t>
      </w:r>
      <w:r>
        <w:rPr>
          <w:color w:val="231F20"/>
          <w:spacing w:val="-12"/>
        </w:rPr>
        <w:t> </w:t>
      </w:r>
      <w:r>
        <w:rPr>
          <w:color w:val="231F20"/>
        </w:rPr>
        <w:t>used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technical</w:t>
      </w:r>
      <w:r>
        <w:rPr>
          <w:color w:val="231F20"/>
          <w:spacing w:val="-12"/>
        </w:rPr>
        <w:t> </w:t>
      </w:r>
      <w:r>
        <w:rPr>
          <w:color w:val="231F20"/>
        </w:rPr>
        <w:t>illustration.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DL-E-DLBROTD01_E-U01</w:t>
      </w:r>
    </w:p>
    <w:p>
      <w:pPr>
        <w:spacing w:after="0"/>
        <w:jc w:val="right"/>
        <w:rPr>
          <w:sz w:val="14"/>
        </w:rPr>
        <w:sectPr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787" w:val="left" w:leader="none"/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sz w:val="48"/>
        </w:rPr>
        <w:t>Illustration</w:t>
      </w:r>
      <w:r>
        <w:rPr>
          <w:color w:val="003946"/>
          <w:spacing w:val="-30"/>
          <w:sz w:val="48"/>
        </w:rPr>
        <w:t> </w:t>
      </w:r>
      <w:r>
        <w:rPr>
          <w:color w:val="003946"/>
          <w:sz w:val="48"/>
        </w:rPr>
        <w:t>in</w:t>
      </w:r>
      <w:r>
        <w:rPr>
          <w:color w:val="003946"/>
          <w:spacing w:val="-29"/>
          <w:sz w:val="48"/>
        </w:rPr>
        <w:t> </w:t>
      </w:r>
      <w:r>
        <w:rPr>
          <w:color w:val="003946"/>
          <w:sz w:val="48"/>
        </w:rPr>
        <w:t>Technical</w:t>
      </w:r>
      <w:r>
        <w:rPr>
          <w:color w:val="003946"/>
          <w:spacing w:val="-30"/>
          <w:sz w:val="48"/>
        </w:rPr>
        <w:t> </w:t>
      </w:r>
      <w:r>
        <w:rPr>
          <w:color w:val="003946"/>
          <w:sz w:val="48"/>
        </w:rPr>
        <w:t>Drawings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Professional drafters, engineers, architects, and designers use many types of drawings</w:t>
      </w:r>
      <w:r>
        <w:rPr>
          <w:color w:val="231F20"/>
          <w:spacing w:val="1"/>
        </w:rPr>
        <w:t> </w:t>
      </w:r>
      <w:r>
        <w:rPr>
          <w:color w:val="231F20"/>
        </w:rPr>
        <w:t>to add meaning and clarity to their communication. An illustration is a graphic repre-</w:t>
      </w:r>
      <w:r>
        <w:rPr>
          <w:color w:val="231F20"/>
          <w:spacing w:val="1"/>
        </w:rPr>
        <w:t> </w:t>
      </w:r>
      <w:r>
        <w:rPr>
          <w:color w:val="231F20"/>
        </w:rPr>
        <w:t>sentation of something; it can include charts, graphs, images, and drawings. In techni-</w:t>
      </w:r>
      <w:r>
        <w:rPr>
          <w:color w:val="231F20"/>
          <w:spacing w:val="-58"/>
        </w:rPr>
        <w:t> </w:t>
      </w:r>
      <w:r>
        <w:rPr>
          <w:color w:val="231F20"/>
        </w:rPr>
        <w:t>cal</w:t>
      </w:r>
      <w:r>
        <w:rPr>
          <w:color w:val="231F20"/>
          <w:spacing w:val="-5"/>
        </w:rPr>
        <w:t> </w:t>
      </w:r>
      <w:r>
        <w:rPr>
          <w:color w:val="231F20"/>
        </w:rPr>
        <w:t>drawing,</w:t>
      </w:r>
      <w:r>
        <w:rPr>
          <w:color w:val="231F20"/>
          <w:spacing w:val="-5"/>
        </w:rPr>
        <w:t> </w:t>
      </w:r>
      <w:r>
        <w:rPr>
          <w:color w:val="231F20"/>
        </w:rPr>
        <w:t>illustrations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visually</w:t>
      </w:r>
      <w:r>
        <w:rPr>
          <w:color w:val="231F20"/>
          <w:spacing w:val="-5"/>
        </w:rPr>
        <w:t> </w:t>
      </w:r>
      <w:r>
        <w:rPr>
          <w:color w:val="231F20"/>
        </w:rPr>
        <w:t>clarify</w:t>
      </w:r>
      <w:r>
        <w:rPr>
          <w:color w:val="231F20"/>
          <w:spacing w:val="-5"/>
        </w:rPr>
        <w:t> </w:t>
      </w:r>
      <w:r>
        <w:rPr>
          <w:color w:val="231F20"/>
        </w:rPr>
        <w:t>information;</w:t>
      </w:r>
      <w:r>
        <w:rPr>
          <w:color w:val="231F20"/>
          <w:spacing w:val="-58"/>
        </w:rPr>
        <w:t> </w:t>
      </w:r>
      <w:r>
        <w:rPr>
          <w:color w:val="231F20"/>
        </w:rPr>
        <w:t>they effectively and accurately describe a plan, part, or component. They can explain</w:t>
      </w:r>
      <w:r>
        <w:rPr>
          <w:color w:val="231F20"/>
          <w:spacing w:val="-58"/>
        </w:rPr>
        <w:t> </w:t>
      </w:r>
      <w:r>
        <w:rPr>
          <w:color w:val="231F20"/>
        </w:rPr>
        <w:t>meaning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visual</w:t>
      </w:r>
      <w:r>
        <w:rPr>
          <w:color w:val="231F20"/>
          <w:spacing w:val="-6"/>
        </w:rPr>
        <w:t> </w:t>
      </w:r>
      <w:r>
        <w:rPr>
          <w:color w:val="231F20"/>
        </w:rPr>
        <w:t>terminology,</w:t>
      </w:r>
      <w:r>
        <w:rPr>
          <w:color w:val="231F20"/>
          <w:spacing w:val="-7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relationship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</w:rPr>
        <w:t>parts,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diagram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process. Additionally, illustrations further deﬁne how something ﬁts together or oper-</w:t>
      </w:r>
      <w:r>
        <w:rPr>
          <w:color w:val="231F20"/>
          <w:spacing w:val="1"/>
        </w:rPr>
        <w:t> </w:t>
      </w:r>
      <w:r>
        <w:rPr>
          <w:color w:val="231F20"/>
        </w:rPr>
        <w:t>ates through the use of symbols, measurements, and annotations. More often, archi-</w:t>
      </w:r>
      <w:r>
        <w:rPr>
          <w:color w:val="231F20"/>
          <w:spacing w:val="1"/>
        </w:rPr>
        <w:t> </w:t>
      </w:r>
      <w:r>
        <w:rPr>
          <w:color w:val="231F20"/>
        </w:rPr>
        <w:t>tects</w:t>
      </w:r>
      <w:r>
        <w:rPr>
          <w:color w:val="231F20"/>
          <w:spacing w:val="-11"/>
        </w:rPr>
        <w:t> </w:t>
      </w:r>
      <w:r>
        <w:rPr>
          <w:color w:val="231F20"/>
        </w:rPr>
        <w:t>may</w:t>
      </w:r>
      <w:r>
        <w:rPr>
          <w:color w:val="231F20"/>
          <w:spacing w:val="-11"/>
        </w:rPr>
        <w:t> </w:t>
      </w:r>
      <w:r>
        <w:rPr>
          <w:color w:val="231F20"/>
        </w:rPr>
        <w:t>consider</w:t>
      </w:r>
      <w:r>
        <w:rPr>
          <w:color w:val="231F20"/>
          <w:spacing w:val="-11"/>
        </w:rPr>
        <w:t> </w:t>
      </w:r>
      <w:r>
        <w:rPr>
          <w:color w:val="231F20"/>
        </w:rPr>
        <w:t>illustration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rendering,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drawing</w:t>
      </w:r>
      <w:r>
        <w:rPr>
          <w:color w:val="231F20"/>
          <w:spacing w:val="-11"/>
        </w:rPr>
        <w:t> </w:t>
      </w:r>
      <w:r>
        <w:rPr>
          <w:color w:val="231F20"/>
        </w:rPr>
        <w:t>enhanced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color.</w:t>
      </w:r>
      <w:r>
        <w:rPr>
          <w:color w:val="231F20"/>
          <w:spacing w:val="-11"/>
        </w:rPr>
        <w:t> </w:t>
      </w:r>
      <w:r>
        <w:rPr>
          <w:color w:val="231F20"/>
        </w:rPr>
        <w:t>However,</w:t>
      </w:r>
      <w:r>
        <w:rPr>
          <w:color w:val="231F20"/>
          <w:spacing w:val="-57"/>
        </w:rPr>
        <w:t> </w:t>
      </w:r>
      <w:r>
        <w:rPr>
          <w:color w:val="231F20"/>
        </w:rPr>
        <w:t>illustration may also refer to black-and-white diagrams, schematics, and drawings or</w:t>
      </w:r>
      <w:r>
        <w:rPr>
          <w:color w:val="231F20"/>
          <w:spacing w:val="1"/>
        </w:rPr>
        <w:t> </w:t>
      </w:r>
      <w:r>
        <w:rPr>
          <w:color w:val="231F20"/>
        </w:rPr>
        <w:t>elaborate</w:t>
      </w:r>
      <w:r>
        <w:rPr>
          <w:color w:val="231F20"/>
          <w:spacing w:val="-13"/>
        </w:rPr>
        <w:t> </w:t>
      </w:r>
      <w:r>
        <w:rPr>
          <w:color w:val="231F20"/>
        </w:rPr>
        <w:t>renderings</w:t>
      </w:r>
      <w:r>
        <w:rPr>
          <w:color w:val="231F20"/>
          <w:spacing w:val="-9"/>
        </w:rPr>
        <w:t> </w:t>
      </w:r>
      <w:r>
        <w:rPr>
          <w:color w:val="231F20"/>
        </w:rPr>
        <w:t>created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presentation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marketing.</w:t>
      </w:r>
      <w:r>
        <w:rPr>
          <w:color w:val="231F20"/>
          <w:spacing w:val="-7"/>
        </w:rPr>
        <w:t> </w:t>
      </w:r>
      <w:r>
        <w:rPr>
          <w:color w:val="231F20"/>
        </w:rPr>
        <w:t>Accurately</w:t>
      </w:r>
      <w:r>
        <w:rPr>
          <w:color w:val="231F20"/>
          <w:spacing w:val="-8"/>
        </w:rPr>
        <w:t> </w:t>
      </w:r>
      <w:r>
        <w:rPr>
          <w:color w:val="231F20"/>
        </w:rPr>
        <w:t>shaded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col-</w:t>
      </w:r>
      <w:r>
        <w:rPr>
          <w:color w:val="231F20"/>
          <w:spacing w:val="-58"/>
        </w:rPr>
        <w:t> </w:t>
      </w:r>
      <w:r>
        <w:rPr>
          <w:color w:val="231F20"/>
        </w:rPr>
        <w:t>ored</w:t>
      </w:r>
      <w:r>
        <w:rPr>
          <w:color w:val="231F20"/>
          <w:spacing w:val="-8"/>
        </w:rPr>
        <w:t> </w:t>
      </w:r>
      <w:r>
        <w:rPr>
          <w:color w:val="231F20"/>
        </w:rPr>
        <w:t>drawings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give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8"/>
        </w:rPr>
        <w:t> </w:t>
      </w:r>
      <w:r>
        <w:rPr>
          <w:color w:val="231F20"/>
        </w:rPr>
        <w:t>complete</w:t>
      </w:r>
      <w:r>
        <w:rPr>
          <w:color w:val="231F20"/>
          <w:spacing w:val="-8"/>
        </w:rPr>
        <w:t> </w:t>
      </w:r>
      <w:r>
        <w:rPr>
          <w:color w:val="231F20"/>
        </w:rPr>
        <w:t>description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illustrated</w:t>
      </w:r>
      <w:r>
        <w:rPr>
          <w:color w:val="231F20"/>
          <w:spacing w:val="-7"/>
        </w:rPr>
        <w:t> </w:t>
      </w:r>
      <w:r>
        <w:rPr>
          <w:color w:val="231F20"/>
        </w:rPr>
        <w:t>item.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illustrators</w:t>
      </w:r>
      <w:r>
        <w:rPr>
          <w:color w:val="231F20"/>
          <w:spacing w:val="-4"/>
        </w:rPr>
        <w:t> </w:t>
      </w:r>
      <w:r>
        <w:rPr>
          <w:color w:val="231F20"/>
        </w:rPr>
        <w:t>beneﬁt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ability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</w:rPr>
        <w:t>sketch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axono-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metric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projection,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which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two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ways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technical</w:t>
      </w:r>
      <w:r>
        <w:rPr>
          <w:color w:val="231F20"/>
          <w:spacing w:val="-14"/>
        </w:rPr>
        <w:t> </w:t>
      </w:r>
      <w:r>
        <w:rPr>
          <w:color w:val="231F20"/>
        </w:rPr>
        <w:t>drawings</w:t>
      </w:r>
      <w:r>
        <w:rPr>
          <w:color w:val="231F20"/>
          <w:spacing w:val="-13"/>
        </w:rPr>
        <w:t> </w:t>
      </w:r>
      <w:r>
        <w:rPr>
          <w:color w:val="231F20"/>
        </w:rPr>
        <w:t>illustrate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item,</w:t>
      </w:r>
      <w:r>
        <w:rPr>
          <w:color w:val="231F20"/>
          <w:spacing w:val="-14"/>
        </w:rPr>
        <w:t> </w:t>
      </w:r>
      <w:r>
        <w:rPr>
          <w:color w:val="231F20"/>
        </w:rPr>
        <w:t>assem-</w:t>
      </w:r>
      <w:r>
        <w:rPr>
          <w:color w:val="231F20"/>
          <w:spacing w:val="-58"/>
        </w:rPr>
        <w:t> </w:t>
      </w:r>
      <w:r>
        <w:rPr>
          <w:color w:val="231F20"/>
        </w:rPr>
        <w:t>bly, or operation. Sketching is a critical skill for designers and drafters to master</w:t>
      </w:r>
      <w:r>
        <w:rPr>
          <w:color w:val="231F20"/>
          <w:spacing w:val="1"/>
        </w:rPr>
        <w:t> </w:t>
      </w:r>
      <w:r>
        <w:rPr>
          <w:color w:val="231F20"/>
        </w:rPr>
        <w:t>because hand-drawn sketches can be the preliminary basis for a computer drawing.</w:t>
      </w:r>
      <w:r>
        <w:rPr>
          <w:color w:val="231F20"/>
          <w:spacing w:val="1"/>
        </w:rPr>
        <w:t> </w:t>
      </w:r>
      <w:r>
        <w:rPr>
          <w:color w:val="231F20"/>
        </w:rPr>
        <w:t>This unit brieﬂy addresses computer sketching, but hand sketching and the use of axo-</w:t>
      </w:r>
      <w:r>
        <w:rPr>
          <w:color w:val="231F20"/>
          <w:spacing w:val="-58"/>
        </w:rPr>
        <w:t> </w:t>
      </w:r>
      <w:r>
        <w:rPr>
          <w:color w:val="231F20"/>
        </w:rPr>
        <w:t>nometric</w:t>
      </w:r>
      <w:r>
        <w:rPr>
          <w:color w:val="231F20"/>
          <w:spacing w:val="-7"/>
        </w:rPr>
        <w:t> </w:t>
      </w:r>
      <w:r>
        <w:rPr>
          <w:color w:val="231F20"/>
        </w:rPr>
        <w:t>projection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</w:rPr>
        <w:t>focus.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Furthermore, it is important to recognize that anyone involved in the design process,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whether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client,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designer,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engineer,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stakeholder,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participate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drawing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58"/>
        </w:rPr>
        <w:t> </w:t>
      </w:r>
      <w:r>
        <w:rPr>
          <w:color w:val="231F20"/>
        </w:rPr>
        <w:t>communication. Many of these people might not have the access to computer sketch-</w:t>
      </w:r>
      <w:r>
        <w:rPr>
          <w:color w:val="231F20"/>
          <w:spacing w:val="1"/>
        </w:rPr>
        <w:t> </w:t>
      </w:r>
      <w:r>
        <w:rPr>
          <w:color w:val="231F20"/>
        </w:rPr>
        <w:t>ing or the ability to use this equipment, but may be able to do a rough sketch by hand</w:t>
      </w:r>
      <w:r>
        <w:rPr>
          <w:color w:val="231F20"/>
          <w:spacing w:val="1"/>
        </w:rPr>
        <w:t> </w:t>
      </w:r>
      <w:r>
        <w:rPr>
          <w:color w:val="231F20"/>
        </w:rPr>
        <w:t>to explain their meaning. Responding by drawing the axonometric views needed for a</w:t>
      </w:r>
      <w:r>
        <w:rPr>
          <w:color w:val="231F20"/>
          <w:spacing w:val="1"/>
        </w:rPr>
        <w:t> </w:t>
      </w:r>
      <w:r>
        <w:rPr>
          <w:color w:val="231F20"/>
        </w:rPr>
        <w:t>full</w:t>
      </w:r>
      <w:r>
        <w:rPr>
          <w:color w:val="231F20"/>
          <w:spacing w:val="-6"/>
        </w:rPr>
        <w:t> </w:t>
      </w:r>
      <w:r>
        <w:rPr>
          <w:color w:val="231F20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fall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shoulders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5"/>
        </w:rPr>
        <w:t> </w:t>
      </w:r>
      <w:r>
        <w:rPr>
          <w:color w:val="231F20"/>
        </w:rPr>
        <w:t>illustrator.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times,</w:t>
      </w:r>
      <w:r>
        <w:rPr>
          <w:color w:val="231F20"/>
          <w:spacing w:val="-5"/>
        </w:rPr>
        <w:t> </w:t>
      </w:r>
      <w:r>
        <w:rPr>
          <w:color w:val="231F20"/>
        </w:rPr>
        <w:t>tech-</w:t>
      </w:r>
      <w:r>
        <w:rPr>
          <w:color w:val="231F20"/>
          <w:spacing w:val="-58"/>
        </w:rPr>
        <w:t> </w:t>
      </w:r>
      <w:r>
        <w:rPr>
          <w:color w:val="231F20"/>
        </w:rPr>
        <w:t>nical illustrations can convey mechanical information to those with a non-technical</w:t>
      </w:r>
      <w:r>
        <w:rPr>
          <w:color w:val="231F20"/>
          <w:spacing w:val="1"/>
        </w:rPr>
        <w:t> </w:t>
      </w:r>
      <w:r>
        <w:rPr>
          <w:color w:val="231F20"/>
        </w:rPr>
        <w:t>background,</w:t>
      </w:r>
      <w:r>
        <w:rPr>
          <w:color w:val="231F20"/>
          <w:spacing w:val="-6"/>
        </w:rPr>
        <w:t> </w:t>
      </w:r>
      <w:r>
        <w:rPr>
          <w:color w:val="231F20"/>
        </w:rPr>
        <w:t>thereby</w:t>
      </w:r>
      <w:r>
        <w:rPr>
          <w:color w:val="231F20"/>
          <w:spacing w:val="-6"/>
        </w:rPr>
        <w:t> </w:t>
      </w:r>
      <w:r>
        <w:rPr>
          <w:color w:val="231F20"/>
        </w:rPr>
        <w:t>improving</w:t>
      </w:r>
      <w:r>
        <w:rPr>
          <w:color w:val="231F20"/>
          <w:spacing w:val="-6"/>
        </w:rPr>
        <w:t> </w:t>
      </w:r>
      <w:r>
        <w:rPr>
          <w:color w:val="231F20"/>
        </w:rPr>
        <w:t>communication.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1"/>
        </w:numPr>
        <w:tabs>
          <w:tab w:pos="2771" w:val="left" w:leader="none"/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</w:rPr>
        <w:t>Sketches</w:t>
      </w:r>
      <w:r>
        <w:rPr>
          <w:color w:val="003946"/>
          <w:spacing w:val="3"/>
        </w:rPr>
        <w:t> </w:t>
      </w:r>
      <w:r>
        <w:rPr>
          <w:color w:val="003946"/>
        </w:rPr>
        <w:t>(by</w:t>
      </w:r>
      <w:r>
        <w:rPr>
          <w:color w:val="003946"/>
          <w:spacing w:val="4"/>
        </w:rPr>
        <w:t> </w:t>
      </w:r>
      <w:r>
        <w:rPr>
          <w:color w:val="003946"/>
        </w:rPr>
        <w:t>Hand)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header="0" w:footer="486" w:top="960" w:bottom="680" w:left="460" w:right="460"/>
          <w:pgNumType w:start="12"/>
        </w:sectPr>
      </w:pPr>
    </w:p>
    <w:p>
      <w:pPr>
        <w:spacing w:line="300" w:lineRule="auto" w:before="119"/>
        <w:ind w:left="171" w:right="38" w:firstLine="1107"/>
        <w:jc w:val="right"/>
        <w:rPr>
          <w:sz w:val="18"/>
        </w:rPr>
      </w:pPr>
      <w:r>
        <w:rPr>
          <w:color w:val="231F20"/>
          <w:spacing w:val="-1"/>
          <w:sz w:val="18"/>
        </w:rPr>
        <w:t>Sketch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A quickly drawn,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freehand expression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of an idea without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the use of drafting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tools</w:t>
      </w:r>
      <w:r>
        <w:rPr>
          <w:color w:val="808285"/>
          <w:spacing w:val="-2"/>
          <w:sz w:val="18"/>
        </w:rPr>
        <w:t> </w:t>
      </w:r>
      <w:r>
        <w:rPr>
          <w:color w:val="808285"/>
          <w:sz w:val="18"/>
        </w:rPr>
        <w:t>results</w:t>
      </w:r>
      <w:r>
        <w:rPr>
          <w:color w:val="808285"/>
          <w:spacing w:val="-2"/>
          <w:sz w:val="18"/>
        </w:rPr>
        <w:t> </w:t>
      </w:r>
      <w:r>
        <w:rPr>
          <w:color w:val="808285"/>
          <w:sz w:val="18"/>
        </w:rPr>
        <w:t>in</w:t>
      </w:r>
      <w:r>
        <w:rPr>
          <w:color w:val="808285"/>
          <w:spacing w:val="-2"/>
          <w:sz w:val="18"/>
        </w:rPr>
        <w:t> </w:t>
      </w:r>
      <w:r>
        <w:rPr>
          <w:color w:val="808285"/>
          <w:sz w:val="18"/>
        </w:rPr>
        <w:t>a</w:t>
      </w:r>
    </w:p>
    <w:p>
      <w:pPr>
        <w:spacing w:line="205" w:lineRule="exact" w:before="0"/>
        <w:ind w:left="0" w:right="38" w:firstLine="0"/>
        <w:jc w:val="right"/>
        <w:rPr>
          <w:sz w:val="18"/>
        </w:rPr>
      </w:pPr>
      <w:r>
        <w:rPr>
          <w:color w:val="808285"/>
          <w:sz w:val="18"/>
        </w:rPr>
        <w:t>sketch.</w:t>
      </w:r>
    </w:p>
    <w:p>
      <w:pPr>
        <w:pStyle w:val="BodyText"/>
        <w:spacing w:line="268" w:lineRule="auto" w:before="99"/>
        <w:ind w:left="171" w:right="954" w:hanging="1"/>
        <w:jc w:val="both"/>
      </w:pPr>
      <w:r>
        <w:rPr/>
        <w:br w:type="column"/>
      </w:r>
      <w:r>
        <w:rPr>
          <w:color w:val="231F20"/>
        </w:rPr>
        <w:t>A manual or hand sketch may be more similar to a stylized painting than to a photo-</w:t>
      </w:r>
      <w:r>
        <w:rPr>
          <w:color w:val="231F20"/>
          <w:spacing w:val="1"/>
        </w:rPr>
        <w:t> </w:t>
      </w:r>
      <w:r>
        <w:rPr>
          <w:color w:val="231F20"/>
        </w:rPr>
        <w:t>graph.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painting</w:t>
      </w:r>
      <w:r>
        <w:rPr>
          <w:color w:val="231F20"/>
          <w:spacing w:val="-9"/>
        </w:rPr>
        <w:t> </w:t>
      </w:r>
      <w:r>
        <w:rPr>
          <w:color w:val="231F20"/>
        </w:rPr>
        <w:t>provides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essence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what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represents,</w:t>
      </w:r>
      <w:r>
        <w:rPr>
          <w:color w:val="231F20"/>
          <w:spacing w:val="-8"/>
        </w:rPr>
        <w:t> </w:t>
      </w:r>
      <w:r>
        <w:rPr>
          <w:color w:val="231F20"/>
        </w:rPr>
        <w:t>whereas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photograph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provide details of the item it illustrates. Sketches may be quite loose or rough and are</w:t>
      </w:r>
      <w:r>
        <w:rPr>
          <w:color w:val="231F20"/>
          <w:spacing w:val="-58"/>
        </w:rPr>
        <w:t> </w:t>
      </w:r>
      <w:r>
        <w:rPr>
          <w:color w:val="231F20"/>
        </w:rPr>
        <w:t>a good way for a designer to work out their thoughts during the concept phase of the</w:t>
      </w:r>
      <w:r>
        <w:rPr>
          <w:color w:val="231F20"/>
          <w:spacing w:val="1"/>
        </w:rPr>
        <w:t> </w:t>
      </w:r>
      <w:r>
        <w:rPr>
          <w:color w:val="231F20"/>
        </w:rPr>
        <w:t>design process. Most observers would easily understand more carefully constructed</w:t>
      </w:r>
      <w:r>
        <w:rPr>
          <w:color w:val="231F20"/>
          <w:spacing w:val="1"/>
        </w:rPr>
        <w:t> </w:t>
      </w:r>
      <w:r>
        <w:rPr>
          <w:color w:val="231F20"/>
          <w:w w:val="104"/>
        </w:rPr>
        <w:t>s</w:t>
      </w:r>
      <w:r>
        <w:rPr>
          <w:color w:val="231F20"/>
          <w:spacing w:val="-2"/>
          <w:w w:val="104"/>
        </w:rPr>
        <w:t>k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5"/>
        </w:rPr>
        <w:t>ches;</w:t>
      </w:r>
      <w:r>
        <w:rPr>
          <w:color w:val="231F20"/>
          <w:spacing w:val="-3"/>
        </w:rPr>
        <w:t> </w:t>
      </w:r>
      <w:r>
        <w:rPr>
          <w:color w:val="231F20"/>
          <w:w w:val="100"/>
        </w:rPr>
        <w:t>how</w:t>
      </w:r>
      <w:r>
        <w:rPr>
          <w:color w:val="231F20"/>
          <w:spacing w:val="-1"/>
          <w:w w:val="100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w w:val="100"/>
        </w:rPr>
        <w:t>p</w:t>
      </w:r>
      <w:r>
        <w:rPr>
          <w:color w:val="231F20"/>
          <w:spacing w:val="-6"/>
          <w:w w:val="100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w w:val="100"/>
        </w:rPr>
        <w:t>viding</w:t>
      </w:r>
      <w:r>
        <w:rPr>
          <w:color w:val="231F20"/>
          <w:spacing w:val="-3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oo</w:t>
      </w:r>
      <w:r>
        <w:rPr>
          <w:color w:val="231F20"/>
          <w:spacing w:val="-3"/>
        </w:rPr>
        <w:t> </w:t>
      </w:r>
      <w:r>
        <w:rPr>
          <w:color w:val="231F20"/>
          <w:w w:val="102"/>
        </w:rPr>
        <w:t>much</w:t>
      </w:r>
      <w:r>
        <w:rPr>
          <w:color w:val="231F20"/>
          <w:spacing w:val="-3"/>
        </w:rPr>
        <w:t> </w:t>
      </w:r>
      <w:r>
        <w:rPr>
          <w:color w:val="231F20"/>
          <w:w w:val="97"/>
        </w:rPr>
        <w:t>de</w:t>
      </w:r>
      <w:r>
        <w:rPr>
          <w:color w:val="231F20"/>
          <w:spacing w:val="-2"/>
          <w:w w:val="97"/>
        </w:rPr>
        <w:t>t</w:t>
      </w:r>
      <w:r>
        <w:rPr>
          <w:color w:val="231F20"/>
          <w:w w:val="98"/>
        </w:rPr>
        <w:t>ail</w:t>
      </w:r>
      <w:r>
        <w:rPr>
          <w:color w:val="231F20"/>
          <w:spacing w:val="-3"/>
        </w:rPr>
        <w:t> </w:t>
      </w:r>
      <w:r>
        <w:rPr>
          <w:color w:val="231F20"/>
          <w:w w:val="102"/>
        </w:rPr>
        <w:t>m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> </w:t>
      </w:r>
      <w:r>
        <w:rPr>
          <w:color w:val="231F20"/>
          <w:w w:val="101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4"/>
        </w:rPr>
        <w:t>l</w:t>
      </w:r>
      <w:r>
        <w:rPr>
          <w:color w:val="231F20"/>
          <w:spacing w:val="-3"/>
          <w:w w:val="94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14"/>
        </w:rPr>
        <w:t>s</w:t>
      </w:r>
      <w:r>
        <w:rPr>
          <w:color w:val="231F20"/>
          <w:spacing w:val="-3"/>
        </w:rPr>
        <w:t> </w:t>
      </w:r>
      <w:r>
        <w:rPr>
          <w:color w:val="231F20"/>
          <w:w w:val="101"/>
        </w:rPr>
        <w:t>be</w:t>
      </w:r>
      <w:r>
        <w:rPr>
          <w:color w:val="231F20"/>
          <w:spacing w:val="-3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w w:val="104"/>
        </w:rPr>
        <w:t>sche- </w:t>
      </w:r>
      <w:r>
        <w:rPr>
          <w:color w:val="231F20"/>
        </w:rPr>
        <w:t>matic phase of the design process, both manual and computer sketches can be used to</w:t>
      </w:r>
      <w:r>
        <w:rPr>
          <w:color w:val="231F20"/>
          <w:spacing w:val="-58"/>
        </w:rPr>
        <w:t> </w:t>
      </w:r>
      <w:r>
        <w:rPr>
          <w:color w:val="231F20"/>
        </w:rPr>
        <w:t>quickly</w:t>
      </w:r>
      <w:r>
        <w:rPr>
          <w:color w:val="231F20"/>
          <w:spacing w:val="-11"/>
        </w:rPr>
        <w:t> </w:t>
      </w:r>
      <w:r>
        <w:rPr>
          <w:color w:val="231F20"/>
        </w:rPr>
        <w:t>analyze</w:t>
      </w:r>
      <w:r>
        <w:rPr>
          <w:color w:val="231F20"/>
          <w:spacing w:val="-11"/>
        </w:rPr>
        <w:t> </w:t>
      </w:r>
      <w:r>
        <w:rPr>
          <w:color w:val="231F20"/>
        </w:rPr>
        <w:t>various</w:t>
      </w:r>
      <w:r>
        <w:rPr>
          <w:color w:val="231F20"/>
          <w:spacing w:val="-10"/>
        </w:rPr>
        <w:t> </w:t>
      </w:r>
      <w:r>
        <w:rPr>
          <w:color w:val="231F20"/>
        </w:rPr>
        <w:t>options</w:t>
      </w:r>
      <w:r>
        <w:rPr>
          <w:color w:val="231F20"/>
          <w:spacing w:val="-11"/>
        </w:rPr>
        <w:t> </w:t>
      </w:r>
      <w:r>
        <w:rPr>
          <w:color w:val="231F20"/>
        </w:rPr>
        <w:t>without</w:t>
      </w:r>
      <w:r>
        <w:rPr>
          <w:color w:val="231F20"/>
          <w:spacing w:val="-10"/>
        </w:rPr>
        <w:t> </w:t>
      </w:r>
      <w:r>
        <w:rPr>
          <w:color w:val="231F20"/>
        </w:rPr>
        <w:t>extensive</w:t>
      </w:r>
      <w:r>
        <w:rPr>
          <w:color w:val="231F20"/>
          <w:spacing w:val="-11"/>
        </w:rPr>
        <w:t> </w:t>
      </w:r>
      <w:r>
        <w:rPr>
          <w:color w:val="231F20"/>
        </w:rPr>
        <w:t>detailing.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ﬁnal</w:t>
      </w:r>
      <w:r>
        <w:rPr>
          <w:color w:val="231F20"/>
          <w:spacing w:val="-11"/>
        </w:rPr>
        <w:t> </w:t>
      </w:r>
      <w:r>
        <w:rPr>
          <w:color w:val="231F20"/>
        </w:rPr>
        <w:t>construction</w:t>
      </w:r>
      <w:r>
        <w:rPr>
          <w:color w:val="231F20"/>
          <w:spacing w:val="-12"/>
        </w:rPr>
        <w:t> </w:t>
      </w:r>
      <w:r>
        <w:rPr>
          <w:color w:val="231F20"/>
        </w:rPr>
        <w:t>draw-</w:t>
      </w:r>
      <w:r>
        <w:rPr>
          <w:color w:val="231F20"/>
          <w:spacing w:val="-58"/>
        </w:rPr>
        <w:t> </w:t>
      </w:r>
      <w:r>
        <w:rPr>
          <w:color w:val="231F20"/>
        </w:rPr>
        <w:t>ings,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engineer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provide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detailed</w:t>
      </w:r>
      <w:r>
        <w:rPr>
          <w:color w:val="231F20"/>
          <w:spacing w:val="-6"/>
        </w:rPr>
        <w:t> </w:t>
      </w:r>
      <w:r>
        <w:rPr>
          <w:color w:val="231F20"/>
        </w:rPr>
        <w:t>sketch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drafter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convert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com-</w:t>
      </w:r>
      <w:r>
        <w:rPr>
          <w:color w:val="231F20"/>
          <w:spacing w:val="-58"/>
        </w:rPr>
        <w:t> </w:t>
      </w:r>
      <w:r>
        <w:rPr>
          <w:color w:val="231F20"/>
        </w:rPr>
        <w:t>puter drawing. Computerized sketching as a basis for 3-D modeling is now becoming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norm.</w:t>
      </w:r>
      <w:r>
        <w:rPr>
          <w:color w:val="231F20"/>
          <w:spacing w:val="5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requires</w:t>
      </w:r>
      <w:r>
        <w:rPr>
          <w:color w:val="231F20"/>
          <w:spacing w:val="5"/>
        </w:rPr>
        <w:t> </w:t>
      </w:r>
      <w:r>
        <w:rPr>
          <w:color w:val="231F20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technical</w:t>
      </w:r>
      <w:r>
        <w:rPr>
          <w:color w:val="231F20"/>
          <w:spacing w:val="5"/>
        </w:rPr>
        <w:t> </w:t>
      </w:r>
      <w:r>
        <w:rPr>
          <w:color w:val="231F20"/>
        </w:rPr>
        <w:t>illustrators</w:t>
      </w:r>
      <w:r>
        <w:rPr>
          <w:color w:val="231F20"/>
          <w:spacing w:val="5"/>
        </w:rPr>
        <w:t> </w:t>
      </w:r>
      <w:r>
        <w:rPr>
          <w:color w:val="231F20"/>
        </w:rPr>
        <w:t>ﬁrst</w:t>
      </w:r>
      <w:r>
        <w:rPr>
          <w:color w:val="231F20"/>
          <w:spacing w:val="4"/>
        </w:rPr>
        <w:t> </w:t>
      </w:r>
      <w:r>
        <w:rPr>
          <w:color w:val="231F20"/>
        </w:rPr>
        <w:t>consider</w:t>
      </w:r>
      <w:r>
        <w:rPr>
          <w:color w:val="231F20"/>
          <w:spacing w:val="5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much</w:t>
      </w:r>
      <w:r>
        <w:rPr>
          <w:color w:val="231F20"/>
          <w:spacing w:val="5"/>
        </w:rPr>
        <w:t> </w:t>
      </w:r>
      <w:r>
        <w:rPr>
          <w:color w:val="231F20"/>
        </w:rPr>
        <w:t>information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85"/>
            <w:col w:w="89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0" w:hanging="1"/>
        <w:jc w:val="both"/>
      </w:pP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revealed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7"/>
        </w:rPr>
        <w:t> </w:t>
      </w:r>
      <w:r>
        <w:rPr>
          <w:color w:val="231F20"/>
        </w:rPr>
        <w:t>time.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point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putting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effort</w:t>
      </w:r>
      <w:r>
        <w:rPr>
          <w:color w:val="231F20"/>
          <w:spacing w:val="-7"/>
        </w:rPr>
        <w:t> </w:t>
      </w:r>
      <w:r>
        <w:rPr>
          <w:color w:val="231F20"/>
        </w:rPr>
        <w:t>into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rudimentary</w:t>
      </w:r>
      <w:r>
        <w:rPr>
          <w:color w:val="231F20"/>
          <w:spacing w:val="-5"/>
        </w:rPr>
        <w:t> </w:t>
      </w:r>
      <w:r>
        <w:rPr>
          <w:color w:val="231F20"/>
        </w:rPr>
        <w:t>sketch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convey</w:t>
      </w:r>
      <w:r>
        <w:rPr>
          <w:color w:val="231F20"/>
          <w:spacing w:val="-6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essential</w:t>
      </w:r>
      <w:r>
        <w:rPr>
          <w:color w:val="231F20"/>
          <w:spacing w:val="-5"/>
        </w:rPr>
        <w:t> </w:t>
      </w:r>
      <w:r>
        <w:rPr>
          <w:color w:val="231F20"/>
        </w:rPr>
        <w:t>meaning.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58"/>
        </w:rPr>
        <w:t> </w:t>
      </w:r>
      <w:r>
        <w:rPr>
          <w:color w:val="231F20"/>
        </w:rPr>
        <w:t>equals money, so the consideration of both is important to the technical draftsperson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illustrator.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 w:right="2201"/>
        <w:jc w:val="both"/>
      </w:pPr>
      <w:r>
        <w:rPr>
          <w:color w:val="231F20"/>
        </w:rPr>
        <w:t>Drawing well is a learned skill, and quality sketching is a skill that depends upon the</w:t>
      </w:r>
      <w:r>
        <w:rPr>
          <w:color w:val="231F20"/>
          <w:spacing w:val="1"/>
        </w:rPr>
        <w:t> </w:t>
      </w:r>
      <w:r>
        <w:rPr>
          <w:color w:val="231F20"/>
        </w:rPr>
        <w:t>condition of the tools used and the level of care and technique used by the illustrator.</w:t>
      </w:r>
      <w:r>
        <w:rPr>
          <w:color w:val="231F20"/>
          <w:spacing w:val="-58"/>
        </w:rPr>
        <w:t> </w:t>
      </w:r>
      <w:r>
        <w:rPr>
          <w:color w:val="231F20"/>
        </w:rPr>
        <w:t>Techniques used by illustrators include “characteristics of visual perception, such as</w:t>
      </w:r>
      <w:r>
        <w:rPr>
          <w:color w:val="231F20"/>
          <w:spacing w:val="1"/>
        </w:rPr>
        <w:t> </w:t>
      </w:r>
      <w:r>
        <w:rPr>
          <w:color w:val="231F20"/>
        </w:rPr>
        <w:t>edge</w:t>
      </w:r>
      <w:r>
        <w:rPr>
          <w:color w:val="231F20"/>
          <w:spacing w:val="-9"/>
        </w:rPr>
        <w:t> </w:t>
      </w:r>
      <w:r>
        <w:rPr>
          <w:color w:val="231F20"/>
        </w:rPr>
        <w:t>detection</w:t>
      </w:r>
      <w:r>
        <w:rPr>
          <w:color w:val="231F20"/>
          <w:spacing w:val="-9"/>
        </w:rPr>
        <w:t> </w:t>
      </w:r>
      <w:r>
        <w:rPr>
          <w:color w:val="231F20"/>
        </w:rPr>
        <w:t>strokes,</w:t>
      </w:r>
      <w:r>
        <w:rPr>
          <w:color w:val="231F20"/>
          <w:spacing w:val="-8"/>
        </w:rPr>
        <w:t> </w:t>
      </w:r>
      <w:r>
        <w:rPr>
          <w:color w:val="231F20"/>
        </w:rPr>
        <w:t>contrast</w:t>
      </w:r>
      <w:r>
        <w:rPr>
          <w:color w:val="231F20"/>
          <w:spacing w:val="-9"/>
        </w:rPr>
        <w:t> </w:t>
      </w:r>
      <w:r>
        <w:rPr>
          <w:color w:val="231F20"/>
        </w:rPr>
        <w:t>sensitivity,</w:t>
      </w:r>
      <w:r>
        <w:rPr>
          <w:color w:val="231F20"/>
          <w:spacing w:val="-8"/>
        </w:rPr>
        <w:t> </w:t>
      </w:r>
      <w:r>
        <w:rPr>
          <w:color w:val="231F20"/>
        </w:rPr>
        <w:t>clutter</w:t>
      </w:r>
      <w:r>
        <w:rPr>
          <w:color w:val="231F20"/>
          <w:spacing w:val="-9"/>
        </w:rPr>
        <w:t> </w:t>
      </w:r>
      <w:r>
        <w:rPr>
          <w:color w:val="231F20"/>
        </w:rPr>
        <w:t>reduction,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focus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9"/>
        </w:rPr>
        <w:t> </w:t>
      </w:r>
      <w:r>
        <w:rPr>
          <w:color w:val="231F20"/>
        </w:rPr>
        <w:t>effec-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tively convey information” (Hansen &amp; Johnson, 2004, p. 774). To the technical illustrator,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this refers to lines and line weights, shading, and clear organization of views to reduce</w:t>
      </w:r>
      <w:r>
        <w:rPr>
          <w:color w:val="231F20"/>
          <w:spacing w:val="-58"/>
        </w:rPr>
        <w:t> </w:t>
      </w:r>
      <w:r>
        <w:rPr>
          <w:color w:val="231F20"/>
        </w:rPr>
        <w:t>clutter,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best</w:t>
      </w:r>
      <w:r>
        <w:rPr>
          <w:color w:val="231F20"/>
          <w:spacing w:val="-7"/>
        </w:rPr>
        <w:t> </w:t>
      </w:r>
      <w:r>
        <w:rPr>
          <w:color w:val="231F20"/>
        </w:rPr>
        <w:t>view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focus.</w:t>
      </w:r>
    </w:p>
    <w:p>
      <w:pPr>
        <w:pStyle w:val="BodyText"/>
        <w:rPr>
          <w:sz w:val="24"/>
        </w:rPr>
      </w:pPr>
    </w:p>
    <w:p>
      <w:pPr>
        <w:pStyle w:val="Heading6"/>
        <w:spacing w:before="198"/>
        <w:ind w:left="957"/>
      </w:pPr>
      <w:r>
        <w:rPr>
          <w:color w:val="003946"/>
        </w:rPr>
        <w:t>Tools</w:t>
      </w:r>
      <w:r>
        <w:rPr>
          <w:color w:val="003946"/>
          <w:spacing w:val="4"/>
        </w:rPr>
        <w:t> </w:t>
      </w:r>
      <w:r>
        <w:rPr>
          <w:color w:val="003946"/>
        </w:rPr>
        <w:t>for</w:t>
      </w:r>
      <w:r>
        <w:rPr>
          <w:color w:val="003946"/>
          <w:spacing w:val="4"/>
        </w:rPr>
        <w:t> </w:t>
      </w:r>
      <w:r>
        <w:rPr>
          <w:color w:val="003946"/>
        </w:rPr>
        <w:t>Hand</w:t>
      </w:r>
      <w:r>
        <w:rPr>
          <w:color w:val="003946"/>
          <w:spacing w:val="5"/>
        </w:rPr>
        <w:t> </w:t>
      </w:r>
      <w:r>
        <w:rPr>
          <w:color w:val="003946"/>
        </w:rPr>
        <w:t>Sketching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Illustration in the design ﬁeld can be a profession in its own right. However, for the</w:t>
      </w:r>
      <w:r>
        <w:rPr>
          <w:color w:val="231F20"/>
          <w:spacing w:val="1"/>
        </w:rPr>
        <w:t> </w:t>
      </w:r>
      <w:r>
        <w:rPr>
          <w:color w:val="231F20"/>
        </w:rPr>
        <w:t>basic</w:t>
      </w:r>
      <w:r>
        <w:rPr>
          <w:color w:val="231F20"/>
          <w:spacing w:val="-7"/>
        </w:rPr>
        <w:t> </w:t>
      </w:r>
      <w:r>
        <w:rPr>
          <w:color w:val="231F20"/>
        </w:rPr>
        <w:t>needs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designer,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items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sufﬁce: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41" w:hanging="280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board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T-square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helpful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table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used;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however,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any</w:t>
      </w:r>
      <w:r>
        <w:rPr>
          <w:color w:val="231F20"/>
          <w:spacing w:val="-57"/>
          <w:sz w:val="20"/>
        </w:rPr>
        <w:t> </w:t>
      </w:r>
      <w:r>
        <w:rPr>
          <w:color w:val="231F20"/>
          <w:spacing w:val="-1"/>
          <w:sz w:val="20"/>
        </w:rPr>
        <w:t>hard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surface,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e.g.,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clipboard,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will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do.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Shown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below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portable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board,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T-</w:t>
      </w:r>
      <w:r>
        <w:rPr>
          <w:color w:val="231F20"/>
          <w:sz w:val="20"/>
        </w:rPr>
        <w:t> square,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45°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triangle.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30°—60°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triangle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tool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techni-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illustrator.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484"/>
      </w:pPr>
      <w:r>
        <w:rPr/>
        <w:drawing>
          <wp:inline distT="0" distB="0" distL="0" distR="0">
            <wp:extent cx="4798013" cy="3694176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013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141" w:after="0"/>
        <w:ind w:left="2484" w:right="1198" w:hanging="28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1869800</wp:posOffset>
            </wp:positionH>
            <wp:positionV relativeFrom="paragraph">
              <wp:posOffset>598035</wp:posOffset>
            </wp:positionV>
            <wp:extent cx="4799331" cy="2511552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331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Pencils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soft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leads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rated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HB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required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initial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sketching,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addi-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tional softer (2B—4B) leads for shading. Pencils may be wood-cased, in a lead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holder,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ﬁne-line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mechanical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pencils.</w:t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40" w:lineRule="auto" w:before="184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thicker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softer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(4B—6B)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thick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holder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optional.</w:t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27" w:after="0"/>
        <w:ind w:left="2484" w:right="996" w:hanging="280"/>
        <w:jc w:val="left"/>
        <w:rPr>
          <w:sz w:val="20"/>
        </w:rPr>
      </w:pPr>
      <w:r>
        <w:rPr>
          <w:color w:val="231F20"/>
          <w:sz w:val="20"/>
        </w:rPr>
        <w:t>A soft eraser made of white, latex-free vinyl (polymer) or plastic is preferred over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pink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“rubber,”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which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more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abrasive.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White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erasers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work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well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colored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cils.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Electric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erasers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holders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stick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form;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small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portable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electric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eraser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good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sketching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away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ofﬁce.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1077800</wp:posOffset>
            </wp:positionH>
            <wp:positionV relativeFrom="paragraph">
              <wp:posOffset>95038</wp:posOffset>
            </wp:positionV>
            <wp:extent cx="4798909" cy="4059936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09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68" w:lineRule="auto" w:before="85" w:after="0"/>
        <w:ind w:left="1237" w:right="2330" w:hanging="280"/>
        <w:jc w:val="left"/>
        <w:rPr>
          <w:sz w:val="20"/>
        </w:rPr>
      </w:pPr>
      <w:r>
        <w:rPr>
          <w:color w:val="231F20"/>
          <w:sz w:val="20"/>
        </w:rPr>
        <w:t>Paper for drawing has a surface with some tooth. Sketchbooks are available with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paper designed for pencil or ink drawing. Pencil drawing needs more tooth, while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smoother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paper,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Bristol,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better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ink.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Vellum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good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choice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repro-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ducing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drawings.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484"/>
      </w:pPr>
      <w:r>
        <w:rPr/>
        <w:drawing>
          <wp:inline distT="0" distB="0" distL="0" distR="0">
            <wp:extent cx="4794335" cy="4285488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35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3"/>
        </w:rPr>
      </w:pPr>
    </w:p>
    <w:p>
      <w:pPr>
        <w:pStyle w:val="BodyText"/>
        <w:spacing w:line="268" w:lineRule="auto" w:before="99"/>
        <w:ind w:left="2484" w:right="1116"/>
      </w:pPr>
      <w:r>
        <w:rPr>
          <w:color w:val="231F20"/>
        </w:rPr>
        <w:t>Opaque drawing paper is shown above. If reproducing with traditional methods,</w:t>
      </w:r>
      <w:r>
        <w:rPr>
          <w:color w:val="231F20"/>
          <w:spacing w:val="1"/>
        </w:rPr>
        <w:t> </w:t>
      </w:r>
      <w:r>
        <w:rPr>
          <w:color w:val="231F20"/>
        </w:rPr>
        <w:t>rather</w:t>
      </w:r>
      <w:r>
        <w:rPr>
          <w:color w:val="231F20"/>
          <w:spacing w:val="-10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copy</w:t>
      </w:r>
      <w:r>
        <w:rPr>
          <w:color w:val="231F20"/>
          <w:spacing w:val="-10"/>
        </w:rPr>
        <w:t> </w:t>
      </w:r>
      <w:r>
        <w:rPr>
          <w:color w:val="231F20"/>
        </w:rPr>
        <w:t>machine,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vellum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tracing</w:t>
      </w:r>
      <w:r>
        <w:rPr>
          <w:color w:val="231F20"/>
          <w:spacing w:val="-10"/>
        </w:rPr>
        <w:t> </w:t>
      </w:r>
      <w:r>
        <w:rPr>
          <w:color w:val="231F20"/>
        </w:rPr>
        <w:t>paper,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translu-</w:t>
      </w:r>
      <w:r>
        <w:rPr>
          <w:color w:val="231F20"/>
          <w:spacing w:val="-58"/>
        </w:rPr>
        <w:t> </w:t>
      </w:r>
      <w:r>
        <w:rPr>
          <w:color w:val="231F20"/>
        </w:rPr>
        <w:t>cent</w:t>
      </w:r>
      <w:r>
        <w:rPr>
          <w:color w:val="231F20"/>
          <w:spacing w:val="-13"/>
        </w:rPr>
        <w:t> </w:t>
      </w:r>
      <w:r>
        <w:rPr>
          <w:color w:val="231F20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</w:rPr>
        <w:t>drawing</w:t>
      </w:r>
      <w:r>
        <w:rPr>
          <w:color w:val="231F20"/>
          <w:spacing w:val="-12"/>
        </w:rPr>
        <w:t> </w:t>
      </w:r>
      <w:r>
        <w:rPr>
          <w:color w:val="231F20"/>
        </w:rPr>
        <w:t>paper.</w:t>
      </w:r>
      <w:r>
        <w:rPr>
          <w:color w:val="231F20"/>
          <w:spacing w:val="-12"/>
        </w:rPr>
        <w:t> </w:t>
      </w:r>
      <w:r>
        <w:rPr>
          <w:color w:val="231F20"/>
        </w:rPr>
        <w:t>Architects</w:t>
      </w:r>
      <w:r>
        <w:rPr>
          <w:color w:val="231F20"/>
          <w:spacing w:val="-13"/>
        </w:rPr>
        <w:t> </w:t>
      </w:r>
      <w:r>
        <w:rPr>
          <w:color w:val="231F20"/>
        </w:rPr>
        <w:t>often</w:t>
      </w:r>
      <w:r>
        <w:rPr>
          <w:color w:val="231F20"/>
          <w:spacing w:val="-12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rolls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tracing</w:t>
      </w:r>
      <w:r>
        <w:rPr>
          <w:color w:val="231F20"/>
          <w:spacing w:val="-12"/>
        </w:rPr>
        <w:t> </w:t>
      </w:r>
      <w:r>
        <w:rPr>
          <w:color w:val="231F20"/>
        </w:rPr>
        <w:t>paper</w:t>
      </w:r>
      <w:r>
        <w:rPr>
          <w:color w:val="231F20"/>
          <w:spacing w:val="-12"/>
        </w:rPr>
        <w:t> </w:t>
      </w:r>
      <w:r>
        <w:rPr>
          <w:color w:val="231F20"/>
        </w:rPr>
        <w:t>known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“bum</w:t>
      </w:r>
      <w:r>
        <w:rPr>
          <w:color w:val="231F20"/>
          <w:spacing w:val="-58"/>
        </w:rPr>
        <w:t> </w:t>
      </w:r>
      <w:r>
        <w:rPr>
          <w:color w:val="231F20"/>
        </w:rPr>
        <w:t>wad”</w:t>
      </w:r>
      <w:r>
        <w:rPr>
          <w:color w:val="231F20"/>
          <w:spacing w:val="-7"/>
        </w:rPr>
        <w:t> </w:t>
      </w:r>
      <w:r>
        <w:rPr>
          <w:color w:val="231F20"/>
        </w:rPr>
        <w:t>since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often</w:t>
      </w:r>
      <w:r>
        <w:rPr>
          <w:color w:val="231F20"/>
          <w:spacing w:val="-6"/>
        </w:rPr>
        <w:t> </w:t>
      </w:r>
      <w:r>
        <w:rPr>
          <w:color w:val="231F20"/>
        </w:rPr>
        <w:t>wadded</w:t>
      </w:r>
      <w:r>
        <w:rPr>
          <w:color w:val="231F20"/>
          <w:spacing w:val="-6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thrown</w:t>
      </w:r>
      <w:r>
        <w:rPr>
          <w:color w:val="231F20"/>
          <w:spacing w:val="-6"/>
        </w:rPr>
        <w:t> </w:t>
      </w:r>
      <w:r>
        <w:rPr>
          <w:color w:val="231F20"/>
        </w:rPr>
        <w:t>away.</w:t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94" w:hanging="280"/>
        <w:jc w:val="left"/>
        <w:rPr>
          <w:sz w:val="20"/>
        </w:rPr>
      </w:pP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useful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tools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include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ink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markers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variety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widths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fountain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pen.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Affordable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fountain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pens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replaceable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ink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cartridges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particularly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convenient.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Pigment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liners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available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individually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sets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assorted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sizes.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Caring</w:t>
      </w:r>
      <w:r>
        <w:rPr>
          <w:color w:val="003946"/>
          <w:spacing w:val="-5"/>
        </w:rPr>
        <w:t> </w:t>
      </w:r>
      <w:r>
        <w:rPr>
          <w:color w:val="003946"/>
        </w:rPr>
        <w:t>for</w:t>
      </w:r>
      <w:r>
        <w:rPr>
          <w:color w:val="003946"/>
          <w:spacing w:val="-5"/>
        </w:rPr>
        <w:t> </w:t>
      </w:r>
      <w:r>
        <w:rPr>
          <w:color w:val="003946"/>
        </w:rPr>
        <w:t>Tools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Store</w:t>
      </w:r>
      <w:r>
        <w:rPr>
          <w:color w:val="231F20"/>
          <w:spacing w:val="-10"/>
        </w:rPr>
        <w:t> </w:t>
      </w:r>
      <w:r>
        <w:rPr>
          <w:color w:val="231F20"/>
        </w:rPr>
        <w:t>paper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dry,</w:t>
      </w:r>
      <w:r>
        <w:rPr>
          <w:color w:val="231F20"/>
          <w:spacing w:val="-9"/>
        </w:rPr>
        <w:t> </w:t>
      </w:r>
      <w:r>
        <w:rPr>
          <w:color w:val="231F20"/>
        </w:rPr>
        <w:t>ﬂat,</w:t>
      </w:r>
      <w:r>
        <w:rPr>
          <w:color w:val="231F20"/>
          <w:spacing w:val="-9"/>
        </w:rPr>
        <w:t> </w:t>
      </w:r>
      <w:r>
        <w:rPr>
          <w:color w:val="231F20"/>
        </w:rPr>
        <w:t>clean</w:t>
      </w:r>
      <w:r>
        <w:rPr>
          <w:color w:val="231F20"/>
          <w:spacing w:val="-9"/>
        </w:rPr>
        <w:t> </w:t>
      </w:r>
      <w:r>
        <w:rPr>
          <w:color w:val="231F20"/>
        </w:rPr>
        <w:t>environment</w:t>
      </w:r>
      <w:r>
        <w:rPr>
          <w:color w:val="231F20"/>
          <w:spacing w:val="-10"/>
        </w:rPr>
        <w:t> </w:t>
      </w:r>
      <w:r>
        <w:rPr>
          <w:color w:val="231F20"/>
        </w:rPr>
        <w:t>until</w:t>
      </w:r>
      <w:r>
        <w:rPr>
          <w:color w:val="231F20"/>
          <w:spacing w:val="-9"/>
        </w:rPr>
        <w:t> </w:t>
      </w:r>
      <w:r>
        <w:rPr>
          <w:color w:val="231F20"/>
        </w:rPr>
        <w:t>ready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use,</w:t>
      </w:r>
      <w:r>
        <w:rPr>
          <w:color w:val="231F20"/>
          <w:spacing w:val="-9"/>
        </w:rPr>
        <w:t> </w:t>
      </w:r>
      <w:r>
        <w:rPr>
          <w:color w:val="231F20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</w:rPr>
        <w:t>careful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protect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edges.</w:t>
      </w:r>
      <w:r>
        <w:rPr>
          <w:color w:val="231F20"/>
          <w:spacing w:val="-4"/>
        </w:rPr>
        <w:t> </w:t>
      </w:r>
      <w:r>
        <w:rPr>
          <w:color w:val="231F20"/>
        </w:rPr>
        <w:t>Damp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wrinkle,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tattered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bent</w:t>
      </w:r>
      <w:r>
        <w:rPr>
          <w:color w:val="231F20"/>
          <w:spacing w:val="-4"/>
        </w:rPr>
        <w:t> </w:t>
      </w:r>
      <w:r>
        <w:rPr>
          <w:color w:val="231F20"/>
        </w:rPr>
        <w:t>edges</w:t>
      </w:r>
      <w:r>
        <w:rPr>
          <w:color w:val="231F20"/>
          <w:spacing w:val="-5"/>
        </w:rPr>
        <w:t> </w:t>
      </w:r>
      <w:r>
        <w:rPr>
          <w:color w:val="231F20"/>
        </w:rPr>
        <w:t>detract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draw-</w:t>
      </w:r>
      <w:r>
        <w:rPr>
          <w:color w:val="231F20"/>
          <w:spacing w:val="-58"/>
        </w:rPr>
        <w:t> </w:t>
      </w:r>
      <w:r>
        <w:rPr>
          <w:color w:val="231F20"/>
        </w:rPr>
        <w:t>ing. When drawing, keep it free of pencil and eraser residue and oils from the hand. In</w:t>
      </w:r>
      <w:r>
        <w:rPr>
          <w:color w:val="231F20"/>
          <w:spacing w:val="-58"/>
        </w:rPr>
        <w:t> </w:t>
      </w:r>
      <w:r>
        <w:rPr>
          <w:color w:val="231F20"/>
        </w:rPr>
        <w:t>order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keep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6"/>
        </w:rPr>
        <w:t> </w:t>
      </w:r>
      <w:r>
        <w:rPr>
          <w:color w:val="231F20"/>
        </w:rPr>
        <w:t>clean,</w:t>
      </w:r>
      <w:r>
        <w:rPr>
          <w:color w:val="231F20"/>
          <w:spacing w:val="-6"/>
        </w:rPr>
        <w:t> </w:t>
      </w:r>
      <w:r>
        <w:rPr>
          <w:color w:val="231F20"/>
        </w:rPr>
        <w:t>remove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eraser</w:t>
      </w:r>
      <w:r>
        <w:rPr>
          <w:color w:val="231F20"/>
          <w:spacing w:val="-6"/>
        </w:rPr>
        <w:t> </w:t>
      </w:r>
      <w:r>
        <w:rPr>
          <w:color w:val="231F20"/>
        </w:rPr>
        <w:t>crumbs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drafting</w:t>
      </w:r>
      <w:r>
        <w:rPr>
          <w:color w:val="231F20"/>
          <w:spacing w:val="-6"/>
        </w:rPr>
        <w:t> </w:t>
      </w:r>
      <w:r>
        <w:rPr>
          <w:color w:val="231F20"/>
        </w:rPr>
        <w:t>brush.</w:t>
      </w:r>
      <w:r>
        <w:rPr>
          <w:color w:val="231F20"/>
          <w:spacing w:val="-58"/>
        </w:rPr>
        <w:t> </w:t>
      </w:r>
      <w:r>
        <w:rPr>
          <w:color w:val="231F20"/>
        </w:rPr>
        <w:t>With heavy use, graphite lead can blacken erasers. Carefully shave off any blackened</w:t>
      </w:r>
      <w:r>
        <w:rPr>
          <w:color w:val="231F20"/>
          <w:spacing w:val="1"/>
        </w:rPr>
        <w:t> </w:t>
      </w:r>
      <w:r>
        <w:rPr>
          <w:color w:val="231F20"/>
        </w:rPr>
        <w:t>areas with a knife or other blade away from the drawing. Place a blank sheet of paper</w:t>
      </w:r>
      <w:r>
        <w:rPr>
          <w:color w:val="231F20"/>
          <w:spacing w:val="-58"/>
        </w:rPr>
        <w:t> </w:t>
      </w:r>
      <w:r>
        <w:rPr>
          <w:color w:val="231F20"/>
        </w:rPr>
        <w:t>under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protect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smearing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draw.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Sharpen</w:t>
      </w:r>
      <w:r>
        <w:rPr>
          <w:color w:val="231F20"/>
          <w:spacing w:val="-4"/>
        </w:rPr>
        <w:t> </w:t>
      </w:r>
      <w:r>
        <w:rPr>
          <w:color w:val="231F20"/>
        </w:rPr>
        <w:t>pencils</w:t>
      </w:r>
      <w:r>
        <w:rPr>
          <w:color w:val="231F20"/>
          <w:spacing w:val="-4"/>
        </w:rPr>
        <w:t> </w:t>
      </w:r>
      <w:r>
        <w:rPr>
          <w:color w:val="231F20"/>
        </w:rPr>
        <w:t>away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surface.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knife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traditional</w:t>
      </w:r>
      <w:r>
        <w:rPr>
          <w:color w:val="231F20"/>
          <w:spacing w:val="-4"/>
        </w:rPr>
        <w:t> </w:t>
      </w:r>
      <w:r>
        <w:rPr>
          <w:color w:val="231F20"/>
        </w:rPr>
        <w:t>hand-held</w:t>
      </w:r>
      <w:r>
        <w:rPr>
          <w:color w:val="231F20"/>
          <w:spacing w:val="-4"/>
        </w:rPr>
        <w:t> </w:t>
      </w:r>
      <w:r>
        <w:rPr>
          <w:color w:val="231F20"/>
        </w:rPr>
        <w:t>pen-</w:t>
      </w:r>
      <w:r>
        <w:rPr>
          <w:color w:val="231F20"/>
          <w:spacing w:val="-58"/>
        </w:rPr>
        <w:t> </w:t>
      </w:r>
      <w:r>
        <w:rPr>
          <w:color w:val="231F20"/>
        </w:rPr>
        <w:t>cil sharpener to sharpen wood-cased pencils. Electric sharpeners usually create too</w:t>
      </w:r>
      <w:r>
        <w:rPr>
          <w:color w:val="231F20"/>
          <w:spacing w:val="1"/>
        </w:rPr>
        <w:t> </w:t>
      </w:r>
      <w:r>
        <w:rPr>
          <w:color w:val="231F20"/>
        </w:rPr>
        <w:t>ﬁne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point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break</w:t>
      </w:r>
      <w:r>
        <w:rPr>
          <w:color w:val="231F20"/>
          <w:spacing w:val="-2"/>
        </w:rPr>
        <w:t> </w:t>
      </w:r>
      <w:r>
        <w:rPr>
          <w:color w:val="231F20"/>
        </w:rPr>
        <w:t>easily,</w:t>
      </w:r>
      <w:r>
        <w:rPr>
          <w:color w:val="231F20"/>
          <w:spacing w:val="-2"/>
        </w:rPr>
        <w:t> </w:t>
      </w:r>
      <w:r>
        <w:rPr>
          <w:color w:val="231F20"/>
        </w:rPr>
        <w:t>so,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sharpen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standard</w:t>
      </w:r>
      <w:r>
        <w:rPr>
          <w:color w:val="231F20"/>
          <w:spacing w:val="-1"/>
        </w:rPr>
        <w:t> </w:t>
      </w:r>
      <w:r>
        <w:rPr>
          <w:color w:val="231F20"/>
        </w:rPr>
        <w:t>mechanical</w:t>
      </w:r>
      <w:r>
        <w:rPr>
          <w:color w:val="231F20"/>
          <w:spacing w:val="-2"/>
        </w:rPr>
        <w:t> </w:t>
      </w:r>
      <w:r>
        <w:rPr>
          <w:color w:val="231F20"/>
        </w:rPr>
        <w:t>lead</w:t>
      </w:r>
      <w:r>
        <w:rPr>
          <w:color w:val="231F20"/>
          <w:spacing w:val="-2"/>
        </w:rPr>
        <w:t> </w:t>
      </w:r>
      <w:r>
        <w:rPr>
          <w:color w:val="231F20"/>
        </w:rPr>
        <w:t>pencil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sketching, use a sandpaper pad or pencil pointer designed for standard lead holders.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sharpen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lead</w:t>
      </w:r>
      <w:r>
        <w:rPr>
          <w:color w:val="231F20"/>
          <w:spacing w:val="-8"/>
        </w:rPr>
        <w:t> </w:t>
      </w:r>
      <w:r>
        <w:rPr>
          <w:color w:val="231F20"/>
        </w:rPr>
        <w:t>tip</w:t>
      </w:r>
      <w:r>
        <w:rPr>
          <w:color w:val="231F20"/>
          <w:spacing w:val="-8"/>
        </w:rPr>
        <w:t> </w:t>
      </w:r>
      <w:r>
        <w:rPr>
          <w:color w:val="231F20"/>
        </w:rPr>
        <w:t>excessively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break.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sketching,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curved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cone-</w:t>
      </w:r>
      <w:r>
        <w:rPr>
          <w:color w:val="231F20"/>
          <w:spacing w:val="-58"/>
        </w:rPr>
        <w:t> </w:t>
      </w:r>
      <w:r>
        <w:rPr>
          <w:color w:val="231F20"/>
        </w:rPr>
        <w:t>shaped tip is desired. You can dull a tip that is too sharp by rubbing it back and forth</w:t>
      </w:r>
      <w:r>
        <w:rPr>
          <w:color w:val="231F20"/>
          <w:spacing w:val="1"/>
        </w:rPr>
        <w:t> </w:t>
      </w:r>
      <w:r>
        <w:rPr>
          <w:color w:val="231F20"/>
        </w:rPr>
        <w:t>on a piece of paper while rotating it. You can also create a chiseled or wedge-shaped</w:t>
      </w:r>
      <w:r>
        <w:rPr>
          <w:color w:val="231F20"/>
          <w:spacing w:val="1"/>
        </w:rPr>
        <w:t> </w:t>
      </w:r>
      <w:r>
        <w:rPr>
          <w:color w:val="231F20"/>
        </w:rPr>
        <w:t>pencil point by rubbing the pencil lead back and forth across the sandpaper pad. A</w:t>
      </w:r>
      <w:r>
        <w:rPr>
          <w:color w:val="231F20"/>
          <w:spacing w:val="1"/>
        </w:rPr>
        <w:t> </w:t>
      </w:r>
      <w:r>
        <w:rPr>
          <w:color w:val="231F20"/>
        </w:rPr>
        <w:t>ﬂattened</w:t>
      </w:r>
      <w:r>
        <w:rPr>
          <w:color w:val="231F20"/>
          <w:spacing w:val="-9"/>
        </w:rPr>
        <w:t> </w:t>
      </w:r>
      <w:r>
        <w:rPr>
          <w:color w:val="231F20"/>
        </w:rPr>
        <w:t>pencil</w:t>
      </w:r>
      <w:r>
        <w:rPr>
          <w:color w:val="231F20"/>
          <w:spacing w:val="-10"/>
        </w:rPr>
        <w:t> </w:t>
      </w:r>
      <w:r>
        <w:rPr>
          <w:color w:val="231F20"/>
        </w:rPr>
        <w:t>point</w:t>
      </w:r>
      <w:r>
        <w:rPr>
          <w:color w:val="231F20"/>
          <w:spacing w:val="-9"/>
        </w:rPr>
        <w:t> </w:t>
      </w:r>
      <w:r>
        <w:rPr>
          <w:color w:val="231F20"/>
        </w:rPr>
        <w:t>creates</w:t>
      </w:r>
      <w:r>
        <w:rPr>
          <w:color w:val="231F20"/>
          <w:spacing w:val="-9"/>
        </w:rPr>
        <w:t> </w:t>
      </w:r>
      <w:r>
        <w:rPr>
          <w:color w:val="231F20"/>
        </w:rPr>
        <w:t>wider</w:t>
      </w:r>
      <w:r>
        <w:rPr>
          <w:color w:val="231F20"/>
          <w:spacing w:val="-9"/>
        </w:rPr>
        <w:t> </w:t>
      </w:r>
      <w:r>
        <w:rPr>
          <w:color w:val="231F20"/>
        </w:rPr>
        <w:t>lines.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prevent</w:t>
      </w:r>
      <w:r>
        <w:rPr>
          <w:color w:val="231F20"/>
          <w:spacing w:val="-9"/>
        </w:rPr>
        <w:t> </w:t>
      </w:r>
      <w:r>
        <w:rPr>
          <w:color w:val="231F20"/>
        </w:rPr>
        <w:t>graphite</w:t>
      </w:r>
      <w:r>
        <w:rPr>
          <w:color w:val="231F20"/>
          <w:spacing w:val="-9"/>
        </w:rPr>
        <w:t> </w:t>
      </w:r>
      <w:r>
        <w:rPr>
          <w:color w:val="231F20"/>
        </w:rPr>
        <w:t>residue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falling</w:t>
      </w:r>
      <w:r>
        <w:rPr>
          <w:color w:val="231F20"/>
          <w:spacing w:val="-9"/>
        </w:rPr>
        <w:t> </w:t>
      </w:r>
      <w:r>
        <w:rPr>
          <w:color w:val="231F20"/>
        </w:rPr>
        <w:t>onto</w:t>
      </w:r>
      <w:r>
        <w:rPr>
          <w:color w:val="231F20"/>
          <w:spacing w:val="-57"/>
        </w:rPr>
        <w:t> </w:t>
      </w:r>
      <w:r>
        <w:rPr>
          <w:color w:val="231F20"/>
        </w:rPr>
        <w:t>the paper, clean the sharpened pencil by inserting it into the soft cleaner provided 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pointer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wipe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soft</w:t>
      </w:r>
      <w:r>
        <w:rPr>
          <w:color w:val="231F20"/>
          <w:spacing w:val="-6"/>
        </w:rPr>
        <w:t> </w:t>
      </w:r>
      <w:r>
        <w:rPr>
          <w:color w:val="231F20"/>
        </w:rPr>
        <w:t>lint-free</w:t>
      </w:r>
      <w:r>
        <w:rPr>
          <w:color w:val="231F20"/>
          <w:spacing w:val="-7"/>
        </w:rPr>
        <w:t> </w:t>
      </w:r>
      <w:r>
        <w:rPr>
          <w:color w:val="231F20"/>
        </w:rPr>
        <w:t>cloth.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900000</wp:posOffset>
            </wp:positionH>
            <wp:positionV relativeFrom="paragraph">
              <wp:posOffset>178061</wp:posOffset>
            </wp:positionV>
            <wp:extent cx="4968240" cy="3828288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90"/>
        <w:ind w:left="957" w:right="2202"/>
        <w:jc w:val="both"/>
      </w:pPr>
      <w:r>
        <w:rPr>
          <w:color w:val="231F20"/>
        </w:rPr>
        <w:t>When</w:t>
      </w:r>
      <w:r>
        <w:rPr>
          <w:color w:val="231F20"/>
          <w:spacing w:val="-9"/>
        </w:rPr>
        <w:t> </w:t>
      </w:r>
      <w:r>
        <w:rPr>
          <w:color w:val="231F20"/>
        </w:rPr>
        <w:t>making</w:t>
      </w:r>
      <w:r>
        <w:rPr>
          <w:color w:val="231F20"/>
          <w:spacing w:val="-8"/>
        </w:rPr>
        <w:t> </w:t>
      </w:r>
      <w:r>
        <w:rPr>
          <w:color w:val="231F20"/>
        </w:rPr>
        <w:t>thin</w:t>
      </w:r>
      <w:r>
        <w:rPr>
          <w:color w:val="231F20"/>
          <w:spacing w:val="-8"/>
        </w:rPr>
        <w:t> </w:t>
      </w:r>
      <w:r>
        <w:rPr>
          <w:color w:val="231F20"/>
        </w:rPr>
        <w:t>light</w:t>
      </w:r>
      <w:r>
        <w:rPr>
          <w:color w:val="231F20"/>
          <w:spacing w:val="-8"/>
        </w:rPr>
        <w:t> </w:t>
      </w:r>
      <w:r>
        <w:rPr>
          <w:color w:val="231F20"/>
        </w:rPr>
        <w:t>lines,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easier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ﬁne</w:t>
      </w:r>
      <w:r>
        <w:rPr>
          <w:color w:val="231F20"/>
          <w:spacing w:val="-8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mechanical</w:t>
      </w:r>
      <w:r>
        <w:rPr>
          <w:color w:val="231F20"/>
          <w:spacing w:val="-8"/>
        </w:rPr>
        <w:t> </w:t>
      </w:r>
      <w:r>
        <w:rPr>
          <w:color w:val="231F20"/>
        </w:rPr>
        <w:t>pencil</w:t>
      </w:r>
      <w:r>
        <w:rPr>
          <w:color w:val="231F20"/>
          <w:spacing w:val="-8"/>
        </w:rPr>
        <w:t> </w:t>
      </w:r>
      <w:r>
        <w:rPr>
          <w:color w:val="231F20"/>
        </w:rPr>
        <w:t>(.03),</w:t>
      </w:r>
      <w:r>
        <w:rPr>
          <w:color w:val="231F20"/>
          <w:spacing w:val="-58"/>
        </w:rPr>
        <w:t> </w:t>
      </w:r>
      <w:r>
        <w:rPr>
          <w:color w:val="231F20"/>
        </w:rPr>
        <w:t>preferably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harder</w:t>
      </w:r>
      <w:r>
        <w:rPr>
          <w:color w:val="231F20"/>
          <w:spacing w:val="-5"/>
        </w:rPr>
        <w:t> </w:t>
      </w:r>
      <w:r>
        <w:rPr>
          <w:color w:val="231F20"/>
        </w:rPr>
        <w:t>lead</w:t>
      </w:r>
      <w:r>
        <w:rPr>
          <w:color w:val="231F20"/>
          <w:spacing w:val="-6"/>
        </w:rPr>
        <w:t> </w:t>
      </w:r>
      <w:r>
        <w:rPr>
          <w:color w:val="231F20"/>
        </w:rPr>
        <w:t>(F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H)</w:t>
      </w:r>
      <w:r>
        <w:rPr>
          <w:color w:val="231F20"/>
          <w:spacing w:val="-5"/>
        </w:rPr>
        <w:t> </w:t>
      </w:r>
      <w:r>
        <w:rPr>
          <w:color w:val="231F20"/>
        </w:rPr>
        <w:t>rather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wood-cased</w:t>
      </w:r>
      <w:r>
        <w:rPr>
          <w:color w:val="231F20"/>
          <w:spacing w:val="-5"/>
        </w:rPr>
        <w:t> </w:t>
      </w:r>
      <w:r>
        <w:rPr>
          <w:color w:val="231F20"/>
        </w:rPr>
        <w:t>pencil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standard</w:t>
      </w:r>
      <w:r>
        <w:rPr>
          <w:color w:val="231F20"/>
          <w:spacing w:val="-6"/>
        </w:rPr>
        <w:t> </w:t>
      </w:r>
      <w:r>
        <w:rPr>
          <w:color w:val="231F20"/>
        </w:rPr>
        <w:t>lead</w:t>
      </w:r>
      <w:r>
        <w:rPr>
          <w:color w:val="231F20"/>
          <w:spacing w:val="-58"/>
        </w:rPr>
        <w:t> </w:t>
      </w:r>
      <w:r>
        <w:rPr>
          <w:color w:val="231F20"/>
        </w:rPr>
        <w:t>holder. For heavier sketching with a mechanical pencil, use a soft-lead pencil (.07).</w:t>
      </w:r>
      <w:r>
        <w:rPr>
          <w:color w:val="231F20"/>
          <w:spacing w:val="1"/>
        </w:rPr>
        <w:t> </w:t>
      </w:r>
      <w:r>
        <w:rPr>
          <w:color w:val="231F20"/>
        </w:rPr>
        <w:t>Store</w:t>
      </w:r>
      <w:r>
        <w:rPr>
          <w:color w:val="231F20"/>
          <w:spacing w:val="-3"/>
        </w:rPr>
        <w:t> </w:t>
      </w:r>
      <w:r>
        <w:rPr>
          <w:color w:val="231F20"/>
        </w:rPr>
        <w:t>ink</w:t>
      </w:r>
      <w:r>
        <w:rPr>
          <w:color w:val="231F20"/>
          <w:spacing w:val="-3"/>
        </w:rPr>
        <w:t> </w:t>
      </w:r>
      <w:r>
        <w:rPr>
          <w:color w:val="231F20"/>
        </w:rPr>
        <w:t>instruments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caps.</w:t>
      </w:r>
      <w:r>
        <w:rPr>
          <w:color w:val="231F20"/>
          <w:spacing w:val="-3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nibs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replacing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cap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retracting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tip</w:t>
      </w:r>
      <w:r>
        <w:rPr>
          <w:color w:val="231F20"/>
          <w:spacing w:val="-4"/>
        </w:rPr>
        <w:t> </w:t>
      </w:r>
      <w:r>
        <w:rPr>
          <w:color w:val="231F20"/>
        </w:rPr>
        <w:t>immediately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prevent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ink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drying</w:t>
      </w:r>
      <w:r>
        <w:rPr>
          <w:color w:val="231F20"/>
          <w:spacing w:val="-4"/>
        </w:rPr>
        <w:t> </w:t>
      </w:r>
      <w:r>
        <w:rPr>
          <w:color w:val="231F20"/>
        </w:rPr>
        <w:t>out.</w:t>
      </w:r>
      <w:r>
        <w:rPr>
          <w:color w:val="231F20"/>
          <w:spacing w:val="-3"/>
        </w:rPr>
        <w:t> </w:t>
      </w:r>
      <w:r>
        <w:rPr>
          <w:color w:val="231F20"/>
        </w:rPr>
        <w:t>Tech-</w:t>
      </w:r>
      <w:r>
        <w:rPr>
          <w:color w:val="231F20"/>
          <w:spacing w:val="-58"/>
        </w:rPr>
        <w:t> </w:t>
      </w:r>
      <w:r>
        <w:rPr>
          <w:color w:val="231F20"/>
        </w:rPr>
        <w:t>nical</w:t>
      </w:r>
      <w:r>
        <w:rPr>
          <w:color w:val="231F20"/>
          <w:spacing w:val="-5"/>
        </w:rPr>
        <w:t> </w:t>
      </w:r>
      <w:r>
        <w:rPr>
          <w:color w:val="231F20"/>
        </w:rPr>
        <w:t>inking</w:t>
      </w:r>
      <w:r>
        <w:rPr>
          <w:color w:val="231F20"/>
          <w:spacing w:val="-5"/>
        </w:rPr>
        <w:t> </w:t>
      </w:r>
      <w:r>
        <w:rPr>
          <w:color w:val="231F20"/>
        </w:rPr>
        <w:t>pens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require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humidiﬁer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ultrasonic</w:t>
      </w:r>
      <w:r>
        <w:rPr>
          <w:color w:val="231F20"/>
          <w:spacing w:val="-4"/>
        </w:rPr>
        <w:t> </w:t>
      </w:r>
      <w:r>
        <w:rPr>
          <w:color w:val="231F20"/>
        </w:rPr>
        <w:t>pen</w:t>
      </w:r>
      <w:r>
        <w:rPr>
          <w:color w:val="231F20"/>
          <w:spacing w:val="-5"/>
        </w:rPr>
        <w:t> </w:t>
      </w:r>
      <w:r>
        <w:rPr>
          <w:color w:val="231F20"/>
        </w:rPr>
        <w:t>cleaner.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</w:rPr>
        <w:t>Techniques</w:t>
      </w:r>
      <w:r>
        <w:rPr>
          <w:color w:val="003946"/>
          <w:spacing w:val="6"/>
        </w:rPr>
        <w:t> </w:t>
      </w:r>
      <w:r>
        <w:rPr>
          <w:color w:val="003946"/>
        </w:rPr>
        <w:t>for</w:t>
      </w:r>
      <w:r>
        <w:rPr>
          <w:color w:val="003946"/>
          <w:spacing w:val="7"/>
        </w:rPr>
        <w:t> </w:t>
      </w:r>
      <w:r>
        <w:rPr>
          <w:color w:val="003946"/>
        </w:rPr>
        <w:t>Hand</w:t>
      </w:r>
      <w:r>
        <w:rPr>
          <w:color w:val="003946"/>
          <w:spacing w:val="6"/>
        </w:rPr>
        <w:t> </w:t>
      </w:r>
      <w:r>
        <w:rPr>
          <w:color w:val="003946"/>
        </w:rPr>
        <w:t>Sketching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Illustrators have developed the ability to detect information through their acute visual</w:t>
      </w:r>
      <w:r>
        <w:rPr>
          <w:color w:val="231F20"/>
          <w:spacing w:val="-58"/>
        </w:rPr>
        <w:t> </w:t>
      </w:r>
      <w:r>
        <w:rPr>
          <w:color w:val="231F20"/>
        </w:rPr>
        <w:t>perception. Notice that everything is made of shapes, either circles, ellipses, squares,</w:t>
      </w:r>
      <w:r>
        <w:rPr>
          <w:color w:val="231F20"/>
          <w:spacing w:val="-58"/>
        </w:rPr>
        <w:t> </w:t>
      </w:r>
      <w:r>
        <w:rPr>
          <w:color w:val="231F20"/>
        </w:rPr>
        <w:t>or other polygons. Consider the overall shape of an item and its size in comparison to</w:t>
      </w:r>
      <w:r>
        <w:rPr>
          <w:color w:val="231F20"/>
          <w:spacing w:val="1"/>
        </w:rPr>
        <w:t> </w:t>
      </w:r>
      <w:r>
        <w:rPr>
          <w:color w:val="231F20"/>
        </w:rPr>
        <w:t>something</w:t>
      </w:r>
      <w:r>
        <w:rPr>
          <w:color w:val="231F20"/>
          <w:spacing w:val="-3"/>
        </w:rPr>
        <w:t> </w:t>
      </w:r>
      <w:r>
        <w:rPr>
          <w:color w:val="231F20"/>
        </w:rPr>
        <w:t>larger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smaller</w:t>
      </w:r>
      <w:r>
        <w:rPr>
          <w:color w:val="231F20"/>
          <w:spacing w:val="-2"/>
        </w:rPr>
        <w:t> </w:t>
      </w:r>
      <w:r>
        <w:rPr>
          <w:color w:val="231F20"/>
        </w:rPr>
        <w:t>nearby.</w:t>
      </w:r>
      <w:r>
        <w:rPr>
          <w:color w:val="231F20"/>
          <w:spacing w:val="-2"/>
        </w:rPr>
        <w:t> </w:t>
      </w:r>
      <w:r>
        <w:rPr>
          <w:color w:val="231F20"/>
        </w:rPr>
        <w:t>Visually</w:t>
      </w:r>
      <w:r>
        <w:rPr>
          <w:color w:val="231F20"/>
          <w:spacing w:val="-2"/>
        </w:rPr>
        <w:t> </w:t>
      </w:r>
      <w:r>
        <w:rPr>
          <w:color w:val="231F20"/>
        </w:rPr>
        <w:t>gauge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size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object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relation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its</w:t>
      </w:r>
      <w:r>
        <w:rPr>
          <w:color w:val="231F20"/>
          <w:spacing w:val="-13"/>
        </w:rPr>
        <w:t> </w:t>
      </w:r>
      <w:r>
        <w:rPr>
          <w:color w:val="231F20"/>
        </w:rPr>
        <w:t>surroundings.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ability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help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create</w:t>
      </w:r>
      <w:r>
        <w:rPr>
          <w:color w:val="231F20"/>
          <w:spacing w:val="-12"/>
        </w:rPr>
        <w:t> </w:t>
      </w:r>
      <w:r>
        <w:rPr>
          <w:color w:val="231F20"/>
        </w:rPr>
        <w:t>proportionally</w:t>
      </w:r>
      <w:r>
        <w:rPr>
          <w:color w:val="231F20"/>
          <w:spacing w:val="-12"/>
        </w:rPr>
        <w:t> </w:t>
      </w:r>
      <w:r>
        <w:rPr>
          <w:color w:val="231F20"/>
        </w:rPr>
        <w:t>correct</w:t>
      </w:r>
      <w:r>
        <w:rPr>
          <w:color w:val="231F20"/>
          <w:spacing w:val="-13"/>
        </w:rPr>
        <w:t> </w:t>
      </w:r>
      <w:r>
        <w:rPr>
          <w:color w:val="231F20"/>
        </w:rPr>
        <w:t>drawings.</w:t>
      </w:r>
      <w:r>
        <w:rPr>
          <w:color w:val="231F20"/>
          <w:spacing w:val="-12"/>
        </w:rPr>
        <w:t> </w:t>
      </w:r>
      <w:r>
        <w:rPr>
          <w:color w:val="231F20"/>
        </w:rPr>
        <w:t>Pay</w:t>
      </w:r>
      <w:r>
        <w:rPr>
          <w:color w:val="231F20"/>
          <w:spacing w:val="-58"/>
        </w:rPr>
        <w:t> </w:t>
      </w:r>
      <w:r>
        <w:rPr>
          <w:color w:val="231F20"/>
        </w:rPr>
        <w:t>attention to how light and shadow affect color. Discern differences in value, becoming</w:t>
      </w:r>
      <w:r>
        <w:rPr>
          <w:color w:val="231F20"/>
          <w:spacing w:val="-58"/>
        </w:rPr>
        <w:t> </w:t>
      </w:r>
      <w:r>
        <w:rPr>
          <w:color w:val="231F20"/>
        </w:rPr>
        <w:t>aware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darkness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lightness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item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relation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things</w:t>
      </w:r>
      <w:r>
        <w:rPr>
          <w:color w:val="231F20"/>
          <w:spacing w:val="-7"/>
        </w:rPr>
        <w:t> </w:t>
      </w:r>
      <w:r>
        <w:rPr>
          <w:color w:val="231F20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it.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improve</w:t>
      </w:r>
      <w:r>
        <w:rPr>
          <w:color w:val="231F20"/>
          <w:spacing w:val="-57"/>
        </w:rPr>
        <w:t> </w:t>
      </w:r>
      <w:r>
        <w:rPr>
          <w:color w:val="231F20"/>
        </w:rPr>
        <w:t>and maintain your special visual and drawing skills, you could start a lunchtime sketch</w:t>
      </w:r>
      <w:r>
        <w:rPr>
          <w:color w:val="231F20"/>
          <w:spacing w:val="-58"/>
        </w:rPr>
        <w:t> </w:t>
      </w:r>
      <w:r>
        <w:rPr>
          <w:color w:val="231F20"/>
        </w:rPr>
        <w:t>group in your ofﬁce or get involved with a group of sketchers who enjoy being outside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sharing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techniques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sketches.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As with any design effort, take care of physical needs ﬁrst and create an environment</w:t>
      </w:r>
      <w:r>
        <w:rPr>
          <w:color w:val="231F20"/>
          <w:spacing w:val="1"/>
        </w:rPr>
        <w:t> </w:t>
      </w:r>
      <w:r>
        <w:rPr>
          <w:color w:val="231F20"/>
        </w:rPr>
        <w:t>conducive to focusing on your drawing whenever possible. Provide good lighting for</w:t>
      </w:r>
      <w:r>
        <w:rPr>
          <w:color w:val="231F20"/>
          <w:spacing w:val="1"/>
        </w:rPr>
        <w:t> </w:t>
      </w:r>
      <w:r>
        <w:rPr>
          <w:color w:val="231F20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</w:rPr>
        <w:t>work.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become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comfortable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drawing,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easier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adapt</w:t>
      </w:r>
      <w:r>
        <w:rPr>
          <w:color w:val="231F20"/>
          <w:spacing w:val="-12"/>
        </w:rPr>
        <w:t> </w:t>
      </w:r>
      <w:r>
        <w:rPr>
          <w:color w:val="231F20"/>
        </w:rPr>
        <w:t>any</w:t>
      </w:r>
      <w:r>
        <w:rPr>
          <w:color w:val="231F20"/>
          <w:spacing w:val="-58"/>
        </w:rPr>
        <w:t> </w:t>
      </w:r>
      <w:r>
        <w:rPr>
          <w:color w:val="231F20"/>
        </w:rPr>
        <w:t>environment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needs.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ﬁnd</w:t>
      </w:r>
      <w:r>
        <w:rPr>
          <w:color w:val="231F20"/>
          <w:spacing w:val="-3"/>
        </w:rPr>
        <w:t> </w:t>
      </w:r>
      <w:r>
        <w:rPr>
          <w:color w:val="231F20"/>
        </w:rPr>
        <w:t>yourself</w:t>
      </w:r>
      <w:r>
        <w:rPr>
          <w:color w:val="231F20"/>
          <w:spacing w:val="-3"/>
        </w:rPr>
        <w:t> </w:t>
      </w:r>
      <w:r>
        <w:rPr>
          <w:color w:val="231F20"/>
        </w:rPr>
        <w:t>tightening</w:t>
      </w:r>
      <w:r>
        <w:rPr>
          <w:color w:val="231F20"/>
          <w:spacing w:val="-3"/>
        </w:rPr>
        <w:t> </w:t>
      </w:r>
      <w:r>
        <w:rPr>
          <w:color w:val="231F20"/>
        </w:rPr>
        <w:t>up,</w:t>
      </w:r>
      <w:r>
        <w:rPr>
          <w:color w:val="231F20"/>
          <w:spacing w:val="-3"/>
        </w:rPr>
        <w:t> </w:t>
      </w:r>
      <w:r>
        <w:rPr>
          <w:color w:val="231F20"/>
        </w:rPr>
        <w:t>hunching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shoulders,</w:t>
      </w:r>
      <w:r>
        <w:rPr>
          <w:color w:val="231F20"/>
          <w:spacing w:val="-58"/>
        </w:rPr>
        <w:t> </w:t>
      </w:r>
      <w:r>
        <w:rPr>
          <w:color w:val="231F20"/>
        </w:rPr>
        <w:t>or holding your breath, stop and relax. Take a break and do something else for a few</w:t>
      </w:r>
      <w:r>
        <w:rPr>
          <w:color w:val="231F20"/>
          <w:spacing w:val="1"/>
        </w:rPr>
        <w:t> </w:t>
      </w:r>
      <w:r>
        <w:rPr>
          <w:color w:val="231F20"/>
        </w:rPr>
        <w:t>minutes. Stretch your shoulders and arms and take a few deep breaths before resum-</w:t>
      </w:r>
      <w:r>
        <w:rPr>
          <w:color w:val="231F20"/>
          <w:spacing w:val="1"/>
        </w:rPr>
        <w:t> </w:t>
      </w:r>
      <w:r>
        <w:rPr>
          <w:color w:val="231F20"/>
        </w:rPr>
        <w:t>ing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Holding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pencil</w:t>
      </w:r>
      <w:r>
        <w:rPr>
          <w:color w:val="231F20"/>
          <w:spacing w:val="6"/>
        </w:rPr>
        <w:t> </w:t>
      </w:r>
      <w:r>
        <w:rPr>
          <w:color w:val="231F20"/>
        </w:rPr>
        <w:t>or</w:t>
      </w:r>
      <w:r>
        <w:rPr>
          <w:color w:val="231F20"/>
          <w:spacing w:val="6"/>
        </w:rPr>
        <w:t> </w:t>
      </w:r>
      <w:r>
        <w:rPr>
          <w:color w:val="231F20"/>
        </w:rPr>
        <w:t>drawing</w:t>
      </w:r>
      <w:r>
        <w:rPr>
          <w:color w:val="231F20"/>
          <w:spacing w:val="5"/>
        </w:rPr>
        <w:t> </w:t>
      </w:r>
      <w:r>
        <w:rPr>
          <w:color w:val="231F20"/>
        </w:rPr>
        <w:t>instrument</w:t>
      </w:r>
    </w:p>
    <w:p>
      <w:pPr>
        <w:pStyle w:val="BodyText"/>
        <w:spacing w:line="268" w:lineRule="auto" w:before="28"/>
        <w:ind w:left="2204" w:right="953"/>
        <w:jc w:val="both"/>
      </w:pPr>
      <w:r>
        <w:rPr>
          <w:color w:val="231F20"/>
        </w:rPr>
        <w:t>Both right- and left-handed people will need to adjust their skills and posture for the</w:t>
      </w:r>
      <w:r>
        <w:rPr>
          <w:color w:val="231F20"/>
          <w:spacing w:val="1"/>
        </w:rPr>
        <w:t> </w:t>
      </w:r>
      <w:r>
        <w:rPr>
          <w:color w:val="231F20"/>
        </w:rPr>
        <w:t>best comfort and ease when drawing. Hold the pencil or pen with a medium-ﬁrm grip</w:t>
      </w:r>
      <w:r>
        <w:rPr>
          <w:color w:val="231F20"/>
          <w:spacing w:val="1"/>
        </w:rPr>
        <w:t> </w:t>
      </w:r>
      <w:r>
        <w:rPr>
          <w:color w:val="231F20"/>
        </w:rPr>
        <w:t>near the pencil tip while the arm remains ﬂexible at the shoulder and elbow. Check</w:t>
      </w:r>
      <w:r>
        <w:rPr>
          <w:color w:val="231F20"/>
          <w:spacing w:val="1"/>
        </w:rPr>
        <w:t> </w:t>
      </w:r>
      <w:r>
        <w:rPr>
          <w:color w:val="231F20"/>
        </w:rPr>
        <w:t>this ﬁrst by writing or drawing large imaginary lines and circles in the air above your</w:t>
      </w:r>
      <w:r>
        <w:rPr>
          <w:color w:val="231F20"/>
          <w:spacing w:val="1"/>
        </w:rPr>
        <w:t> </w:t>
      </w:r>
      <w:r>
        <w:rPr>
          <w:color w:val="231F20"/>
        </w:rPr>
        <w:t>head. Keep the same looseness in your arm as you gradually lower it to the paper and</w:t>
      </w:r>
      <w:r>
        <w:rPr>
          <w:color w:val="231F20"/>
          <w:spacing w:val="1"/>
        </w:rPr>
        <w:t> </w:t>
      </w:r>
      <w:r>
        <w:rPr>
          <w:color w:val="231F20"/>
        </w:rPr>
        <w:t>make smaller marks. Students are encouraged to practice and complete the suggested</w:t>
      </w:r>
      <w:r>
        <w:rPr>
          <w:color w:val="231F20"/>
          <w:spacing w:val="-58"/>
        </w:rPr>
        <w:t> </w:t>
      </w:r>
      <w:r>
        <w:rPr>
          <w:color w:val="231F20"/>
        </w:rPr>
        <w:t>techniques and assignments. To advance drawing skills, consistent practice is neces-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96"/>
        </w:rPr>
        <w:t>The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signments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04"/>
        </w:rPr>
        <w:t>and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00"/>
        </w:rPr>
        <w:t>p</w:t>
      </w:r>
      <w:r>
        <w:rPr>
          <w:color w:val="231F20"/>
          <w:spacing w:val="-7"/>
          <w:w w:val="100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0"/>
        </w:rPr>
        <w:t>sons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00"/>
        </w:rPr>
        <w:t>p</w:t>
      </w:r>
      <w:r>
        <w:rPr>
          <w:color w:val="231F20"/>
          <w:spacing w:val="-6"/>
          <w:w w:val="100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w w:val="99"/>
        </w:rPr>
        <w:t>vide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01"/>
        </w:rPr>
        <w:t>opportunities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00"/>
        </w:rPr>
        <w:t>imp</w:t>
      </w:r>
      <w:r>
        <w:rPr>
          <w:color w:val="231F20"/>
          <w:spacing w:val="-6"/>
          <w:w w:val="100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94"/>
        </w:rPr>
        <w:t>y</w:t>
      </w:r>
      <w:r>
        <w:rPr>
          <w:color w:val="231F20"/>
          <w:spacing w:val="-3"/>
          <w:w w:val="103"/>
        </w:rPr>
        <w:t>our</w:t>
      </w:r>
      <w:r>
        <w:rPr>
          <w:color w:val="231F20"/>
          <w:w w:val="103"/>
        </w:rPr>
        <w:t> </w:t>
      </w:r>
      <w:r>
        <w:rPr>
          <w:color w:val="231F20"/>
        </w:rPr>
        <w:t>skills. Once complete, you can share the results with other students or review thhem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tutor.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Experiment with ﬁnding a comfortable angle between the pencil and the paper. Typi-</w:t>
      </w:r>
      <w:r>
        <w:rPr>
          <w:color w:val="231F20"/>
          <w:spacing w:val="1"/>
        </w:rPr>
        <w:t> </w:t>
      </w:r>
      <w:r>
        <w:rPr>
          <w:color w:val="231F20"/>
        </w:rPr>
        <w:t>cally,</w:t>
      </w:r>
      <w:r>
        <w:rPr>
          <w:color w:val="231F20"/>
          <w:spacing w:val="-13"/>
        </w:rPr>
        <w:t> </w:t>
      </w:r>
      <w:r>
        <w:rPr>
          <w:color w:val="231F20"/>
        </w:rPr>
        <w:t>illustrators</w:t>
      </w:r>
      <w:r>
        <w:rPr>
          <w:color w:val="231F20"/>
          <w:spacing w:val="-12"/>
        </w:rPr>
        <w:t> </w:t>
      </w:r>
      <w:r>
        <w:rPr>
          <w:color w:val="231F20"/>
        </w:rPr>
        <w:t>use</w:t>
      </w:r>
      <w:r>
        <w:rPr>
          <w:color w:val="231F20"/>
          <w:spacing w:val="-13"/>
        </w:rPr>
        <w:t> </w:t>
      </w:r>
      <w:r>
        <w:rPr>
          <w:color w:val="231F20"/>
        </w:rPr>
        <w:t>approximately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45—60°</w:t>
      </w:r>
      <w:r>
        <w:rPr>
          <w:color w:val="231F20"/>
          <w:spacing w:val="-12"/>
        </w:rPr>
        <w:t> </w:t>
      </w:r>
      <w:r>
        <w:rPr>
          <w:color w:val="231F20"/>
        </w:rPr>
        <w:t>angle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surface.</w:t>
      </w:r>
      <w:r>
        <w:rPr>
          <w:color w:val="231F20"/>
          <w:spacing w:val="-12"/>
        </w:rPr>
        <w:t> </w:t>
      </w:r>
      <w:r>
        <w:rPr>
          <w:color w:val="231F20"/>
        </w:rPr>
        <w:t>Holding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pencil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higher angle may reduce the sketch’s quality. However, if using technical pens or ﬁne</w:t>
      </w:r>
      <w:r>
        <w:rPr>
          <w:color w:val="231F20"/>
          <w:spacing w:val="1"/>
        </w:rPr>
        <w:t> </w:t>
      </w:r>
      <w:r>
        <w:rPr>
          <w:color w:val="231F20"/>
        </w:rPr>
        <w:t>line mechanical pencils for more formal mechanical sketches, the pen or pencil needs</w:t>
      </w:r>
      <w:r>
        <w:rPr>
          <w:color w:val="231F20"/>
          <w:spacing w:val="1"/>
        </w:rPr>
        <w:t> </w:t>
      </w:r>
      <w:r>
        <w:rPr>
          <w:color w:val="231F20"/>
        </w:rPr>
        <w:t>to be sharp and held vertically. Rotating the pencil as you sketch will help keep an</w:t>
      </w:r>
      <w:r>
        <w:rPr>
          <w:color w:val="231F20"/>
          <w:spacing w:val="1"/>
        </w:rPr>
        <w:t> </w:t>
      </w:r>
      <w:r>
        <w:rPr>
          <w:color w:val="231F20"/>
        </w:rPr>
        <w:t>even hand to your mechanical pencil work. For shading, you may use a soft lead pencil</w:t>
      </w:r>
      <w:r>
        <w:rPr>
          <w:color w:val="231F20"/>
          <w:spacing w:val="-58"/>
        </w:rPr>
        <w:t> </w:t>
      </w:r>
      <w:r>
        <w:rPr>
          <w:color w:val="231F20"/>
        </w:rPr>
        <w:t>similar to a paintbrush. Hold the soft lead pencil further away from the tip at a low</w:t>
      </w:r>
      <w:r>
        <w:rPr>
          <w:color w:val="231F20"/>
          <w:spacing w:val="1"/>
        </w:rPr>
        <w:t> </w:t>
      </w:r>
      <w:r>
        <w:rPr>
          <w:color w:val="231F20"/>
        </w:rPr>
        <w:t>angle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light</w:t>
      </w:r>
      <w:r>
        <w:rPr>
          <w:color w:val="231F20"/>
          <w:spacing w:val="-5"/>
        </w:rPr>
        <w:t> </w:t>
      </w:r>
      <w:r>
        <w:rPr>
          <w:color w:val="231F20"/>
        </w:rPr>
        <w:t>touch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thumb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ﬁrst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ﬁngers.</w:t>
      </w:r>
      <w:r>
        <w:rPr>
          <w:color w:val="231F20"/>
          <w:spacing w:val="-5"/>
        </w:rPr>
        <w:t> </w:t>
      </w:r>
      <w:r>
        <w:rPr>
          <w:color w:val="231F20"/>
        </w:rPr>
        <w:t>Move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draw,</w:t>
      </w:r>
      <w:r>
        <w:rPr>
          <w:color w:val="231F20"/>
          <w:spacing w:val="-58"/>
        </w:rPr>
        <w:t> </w:t>
      </w:r>
      <w:r>
        <w:rPr>
          <w:color w:val="231F20"/>
        </w:rPr>
        <w:t>keeping it at a low angle. Learn what works best for you by using different drawing</w:t>
      </w:r>
      <w:r>
        <w:rPr>
          <w:color w:val="231F20"/>
          <w:spacing w:val="1"/>
        </w:rPr>
        <w:t> </w:t>
      </w:r>
      <w:r>
        <w:rPr>
          <w:color w:val="231F20"/>
        </w:rPr>
        <w:t>tools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techniques.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2" cy="2200655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spacing w:line="268" w:lineRule="auto" w:before="100"/>
        <w:ind w:left="957" w:right="2201"/>
        <w:jc w:val="both"/>
      </w:pPr>
      <w:r>
        <w:rPr>
          <w:color w:val="231F20"/>
        </w:rPr>
        <w:t>Vary the pencil angle depending on the type of sketching or drawing. In the ﬁgure</w:t>
      </w:r>
      <w:r>
        <w:rPr>
          <w:color w:val="231F20"/>
          <w:spacing w:val="1"/>
        </w:rPr>
        <w:t> </w:t>
      </w:r>
      <w:r>
        <w:rPr>
          <w:color w:val="231F20"/>
        </w:rPr>
        <w:t>above, the left image shows the recommended angle for most writing and sketching,</w:t>
      </w:r>
      <w:r>
        <w:rPr>
          <w:color w:val="231F20"/>
          <w:spacing w:val="1"/>
        </w:rPr>
        <w:t> </w:t>
      </w:r>
      <w:r>
        <w:rPr>
          <w:color w:val="231F20"/>
        </w:rPr>
        <w:t>holding the pencil close to the tip. The center image demonstrates a low pencil angle</w:t>
      </w:r>
      <w:r>
        <w:rPr>
          <w:color w:val="231F20"/>
          <w:spacing w:val="1"/>
        </w:rPr>
        <w:t> </w:t>
      </w:r>
      <w:r>
        <w:rPr>
          <w:color w:val="231F20"/>
        </w:rPr>
        <w:t>held further from the tip for shading and loose sketching. When using a technical</w:t>
      </w:r>
      <w:r>
        <w:rPr>
          <w:color w:val="231F20"/>
          <w:spacing w:val="1"/>
        </w:rPr>
        <w:t> </w:t>
      </w:r>
      <w:r>
        <w:rPr>
          <w:color w:val="231F20"/>
        </w:rPr>
        <w:t>instrument against a straight edge or triangle, use a more vertical angle (as shown in</w:t>
      </w:r>
      <w:r>
        <w:rPr>
          <w:color w:val="231F20"/>
          <w:spacing w:val="1"/>
        </w:rPr>
        <w:t> </w:t>
      </w:r>
      <w:r>
        <w:rPr>
          <w:color w:val="231F20"/>
        </w:rPr>
        <w:t>the image on the right). Adjust your lighting so it does not cast shadows from the</w:t>
      </w:r>
      <w:r>
        <w:rPr>
          <w:color w:val="231F20"/>
          <w:spacing w:val="1"/>
        </w:rPr>
        <w:t> </w:t>
      </w:r>
      <w:r>
        <w:rPr>
          <w:color w:val="231F20"/>
        </w:rPr>
        <w:t>straightedge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triangle</w:t>
      </w:r>
      <w:r>
        <w:rPr>
          <w:color w:val="231F20"/>
          <w:spacing w:val="-6"/>
        </w:rPr>
        <w:t> </w:t>
      </w:r>
      <w:r>
        <w:rPr>
          <w:color w:val="231F20"/>
        </w:rPr>
        <w:t>onto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work.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Drawing</w:t>
      </w:r>
      <w:r>
        <w:rPr>
          <w:color w:val="231F20"/>
          <w:spacing w:val="5"/>
        </w:rPr>
        <w:t> </w:t>
      </w:r>
      <w:r>
        <w:rPr>
          <w:color w:val="231F20"/>
        </w:rPr>
        <w:t>straight</w:t>
      </w:r>
      <w:r>
        <w:rPr>
          <w:color w:val="231F20"/>
          <w:spacing w:val="5"/>
        </w:rPr>
        <w:t> </w:t>
      </w:r>
      <w:r>
        <w:rPr>
          <w:color w:val="231F20"/>
        </w:rPr>
        <w:t>lines</w:t>
      </w:r>
    </w:p>
    <w:p>
      <w:pPr>
        <w:pStyle w:val="BodyText"/>
        <w:spacing w:line="268" w:lineRule="auto" w:before="27"/>
        <w:ind w:left="957" w:right="2201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drafter</w:t>
      </w:r>
      <w:r>
        <w:rPr>
          <w:color w:val="231F20"/>
          <w:spacing w:val="-5"/>
        </w:rPr>
        <w:t> </w:t>
      </w:r>
      <w:r>
        <w:rPr>
          <w:color w:val="231F20"/>
        </w:rPr>
        <w:t>uses</w:t>
      </w:r>
      <w:r>
        <w:rPr>
          <w:color w:val="231F20"/>
          <w:spacing w:val="-5"/>
        </w:rPr>
        <w:t> </w:t>
      </w:r>
      <w:r>
        <w:rPr>
          <w:color w:val="231F20"/>
        </w:rPr>
        <w:t>speciﬁc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types.</w:t>
      </w:r>
      <w:r>
        <w:rPr>
          <w:color w:val="231F20"/>
          <w:spacing w:val="-5"/>
        </w:rPr>
        <w:t> </w:t>
      </w:r>
      <w:r>
        <w:rPr>
          <w:color w:val="231F20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thin</w:t>
      </w:r>
      <w:r>
        <w:rPr>
          <w:color w:val="231F20"/>
          <w:spacing w:val="-5"/>
        </w:rPr>
        <w:t> </w:t>
      </w:r>
      <w:r>
        <w:rPr>
          <w:color w:val="231F20"/>
        </w:rPr>
        <w:t>light</w:t>
      </w:r>
      <w:r>
        <w:rPr>
          <w:color w:val="231F20"/>
          <w:spacing w:val="-5"/>
        </w:rPr>
        <w:t> </w:t>
      </w:r>
      <w:r>
        <w:rPr>
          <w:color w:val="231F20"/>
        </w:rPr>
        <w:t>line,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medium</w:t>
      </w:r>
      <w:r>
        <w:rPr>
          <w:color w:val="231F20"/>
          <w:spacing w:val="-4"/>
        </w:rPr>
        <w:t> </w:t>
      </w:r>
      <w:r>
        <w:rPr>
          <w:color w:val="231F20"/>
        </w:rPr>
        <w:t>weight</w:t>
      </w:r>
      <w:r>
        <w:rPr>
          <w:color w:val="231F20"/>
          <w:spacing w:val="-5"/>
        </w:rPr>
        <w:t> </w:t>
      </w:r>
      <w:r>
        <w:rPr>
          <w:color w:val="231F20"/>
        </w:rPr>
        <w:t>line,</w:t>
      </w:r>
      <w:r>
        <w:rPr>
          <w:color w:val="231F20"/>
          <w:spacing w:val="-58"/>
        </w:rPr>
        <w:t> </w:t>
      </w:r>
      <w:r>
        <w:rPr>
          <w:color w:val="231F20"/>
        </w:rPr>
        <w:t>and a heavy dark line. When using a pencil, rotate it between your ﬁngers as you draw</w:t>
      </w:r>
      <w:r>
        <w:rPr>
          <w:color w:val="231F20"/>
          <w:spacing w:val="-58"/>
        </w:rPr>
        <w:t> </w:t>
      </w:r>
      <w:r>
        <w:rPr>
          <w:color w:val="231F20"/>
        </w:rPr>
        <w:t>a line to keep the point evenly sharpened, maintaining a uniform line width. Be</w:t>
      </w:r>
      <w:r>
        <w:rPr>
          <w:color w:val="231F20"/>
          <w:spacing w:val="1"/>
        </w:rPr>
        <w:t> </w:t>
      </w:r>
      <w:r>
        <w:rPr>
          <w:color w:val="231F20"/>
        </w:rPr>
        <w:t>methodical at the beginning and end of the line, allowing the arm to pull the pencil</w:t>
      </w:r>
      <w:r>
        <w:rPr>
          <w:color w:val="231F20"/>
          <w:spacing w:val="1"/>
        </w:rPr>
        <w:t> </w:t>
      </w:r>
      <w:r>
        <w:rPr>
          <w:color w:val="231F20"/>
        </w:rPr>
        <w:t>across the paper. This means using physics, as less effort is required to pull something</w:t>
      </w:r>
      <w:r>
        <w:rPr>
          <w:color w:val="231F20"/>
          <w:spacing w:val="1"/>
        </w:rPr>
        <w:t> </w:t>
      </w:r>
      <w:r>
        <w:rPr>
          <w:color w:val="231F20"/>
        </w:rPr>
        <w:t>than to push it. Adjust your pressure to create a dark line. Practice drawing consistent</w:t>
      </w:r>
      <w:r>
        <w:rPr>
          <w:color w:val="231F20"/>
          <w:spacing w:val="-58"/>
        </w:rPr>
        <w:t> </w:t>
      </w:r>
      <w:r>
        <w:rPr>
          <w:color w:val="231F20"/>
        </w:rPr>
        <w:t>horizontal,</w:t>
      </w:r>
      <w:r>
        <w:rPr>
          <w:color w:val="231F20"/>
          <w:spacing w:val="-15"/>
        </w:rPr>
        <w:t> </w:t>
      </w:r>
      <w:r>
        <w:rPr>
          <w:color w:val="231F20"/>
        </w:rPr>
        <w:t>vertical,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diagonal</w:t>
      </w:r>
      <w:r>
        <w:rPr>
          <w:color w:val="231F20"/>
          <w:spacing w:val="-15"/>
        </w:rPr>
        <w:t> </w:t>
      </w:r>
      <w:r>
        <w:rPr>
          <w:color w:val="231F20"/>
        </w:rPr>
        <w:t>lines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same</w:t>
      </w:r>
      <w:r>
        <w:rPr>
          <w:color w:val="231F20"/>
          <w:spacing w:val="-14"/>
        </w:rPr>
        <w:t> </w:t>
      </w:r>
      <w:r>
        <w:rPr>
          <w:color w:val="231F20"/>
        </w:rPr>
        <w:t>weight</w:t>
      </w:r>
      <w:r>
        <w:rPr>
          <w:color w:val="231F20"/>
          <w:spacing w:val="-15"/>
        </w:rPr>
        <w:t> </w:t>
      </w:r>
      <w:r>
        <w:rPr>
          <w:color w:val="231F20"/>
        </w:rPr>
        <w:t>(width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darkness).</w:t>
      </w:r>
      <w:r>
        <w:rPr>
          <w:color w:val="231F20"/>
          <w:spacing w:val="-15"/>
        </w:rPr>
        <w:t> </w:t>
      </w:r>
      <w:r>
        <w:rPr>
          <w:color w:val="231F20"/>
        </w:rPr>
        <w:t>Tracing</w:t>
      </w:r>
      <w:r>
        <w:rPr>
          <w:color w:val="231F20"/>
          <w:spacing w:val="-58"/>
        </w:rPr>
        <w:t> </w:t>
      </w:r>
      <w:r>
        <w:rPr>
          <w:color w:val="231F20"/>
        </w:rPr>
        <w:t>is a good way to learn, so feel free to try tracing over grid or lined paper. With sketch-</w:t>
      </w:r>
      <w:r>
        <w:rPr>
          <w:color w:val="231F20"/>
          <w:spacing w:val="-59"/>
        </w:rPr>
        <w:t> </w:t>
      </w:r>
      <w:r>
        <w:rPr>
          <w:color w:val="231F20"/>
          <w:w w:val="91"/>
        </w:rPr>
        <w:t>ing,</w:t>
      </w:r>
      <w:r>
        <w:rPr>
          <w:color w:val="231F20"/>
          <w:spacing w:val="4"/>
        </w:rPr>
        <w:t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0"/>
        </w:rPr>
        <w:t>emember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pencil</w:t>
      </w:r>
      <w:r>
        <w:rPr>
          <w:color w:val="231F20"/>
          <w:spacing w:val="4"/>
        </w:rPr>
        <w:t> </w:t>
      </w:r>
      <w:r>
        <w:rPr>
          <w:color w:val="231F20"/>
          <w:w w:val="100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ating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w w:val="100"/>
        </w:rPr>
        <w:t>lin</w:t>
      </w:r>
      <w:r>
        <w:rPr>
          <w:color w:val="231F20"/>
          <w:spacing w:val="-2"/>
          <w:w w:val="100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w w:val="93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chan</w:t>
      </w:r>
      <w:r>
        <w:rPr>
          <w:color w:val="231F20"/>
          <w:spacing w:val="-3"/>
          <w:w w:val="102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paper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take</w:t>
      </w:r>
      <w:r>
        <w:rPr>
          <w:color w:val="231F20"/>
          <w:spacing w:val="-12"/>
        </w:rPr>
        <w:t> </w:t>
      </w:r>
      <w:r>
        <w:rPr>
          <w:color w:val="231F20"/>
        </w:rPr>
        <w:t>advantage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physics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drawing.</w:t>
      </w:r>
      <w:r>
        <w:rPr>
          <w:color w:val="231F20"/>
          <w:spacing w:val="-13"/>
        </w:rPr>
        <w:t> </w:t>
      </w:r>
      <w:r>
        <w:rPr>
          <w:color w:val="231F20"/>
        </w:rPr>
        <w:t>Whether</w:t>
      </w:r>
      <w:r>
        <w:rPr>
          <w:color w:val="231F20"/>
          <w:spacing w:val="-12"/>
        </w:rPr>
        <w:t> </w:t>
      </w:r>
      <w:r>
        <w:rPr>
          <w:color w:val="231F20"/>
        </w:rPr>
        <w:t>right-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left-handed,</w:t>
      </w:r>
      <w:r>
        <w:rPr>
          <w:color w:val="231F20"/>
          <w:spacing w:val="-58"/>
        </w:rPr>
        <w:t> </w:t>
      </w:r>
      <w:r>
        <w:rPr>
          <w:color w:val="231F20"/>
        </w:rPr>
        <w:t>practice drawing vertical lines from the top down and horizontal lines from the left to</w:t>
      </w:r>
      <w:r>
        <w:rPr>
          <w:color w:val="231F20"/>
          <w:spacing w:val="1"/>
        </w:rPr>
        <w:t> </w:t>
      </w:r>
      <w:r>
        <w:rPr>
          <w:color w:val="231F20"/>
        </w:rPr>
        <w:t>the right. Draw diagonal lines from the top left to the bottom right, for which you may</w:t>
      </w:r>
      <w:r>
        <w:rPr>
          <w:color w:val="231F20"/>
          <w:spacing w:val="-58"/>
        </w:rPr>
        <w:t> </w:t>
      </w:r>
      <w:r>
        <w:rPr>
          <w:color w:val="231F20"/>
        </w:rPr>
        <w:t>need to turn the paper when drawing lines angling in the opposite direction from the</w:t>
      </w:r>
      <w:r>
        <w:rPr>
          <w:color w:val="231F20"/>
          <w:spacing w:val="1"/>
        </w:rPr>
        <w:t> </w:t>
      </w:r>
      <w:r>
        <w:rPr>
          <w:color w:val="231F20"/>
        </w:rPr>
        <w:t>bottom left to the top right. Of course, it is possible to draw in other directions, like</w:t>
      </w:r>
      <w:r>
        <w:rPr>
          <w:color w:val="231F20"/>
          <w:spacing w:val="1"/>
        </w:rPr>
        <w:t> </w:t>
      </w:r>
      <w:r>
        <w:rPr>
          <w:color w:val="231F20"/>
        </w:rPr>
        <w:t>when mechanically drawing with a straightedge. Keep practicing and ﬁnd what works</w:t>
      </w:r>
      <w:r>
        <w:rPr>
          <w:color w:val="231F20"/>
          <w:spacing w:val="1"/>
        </w:rPr>
        <w:t> </w:t>
      </w:r>
      <w:r>
        <w:rPr>
          <w:color w:val="231F20"/>
        </w:rPr>
        <w:t>best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maintain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desired</w:t>
      </w:r>
      <w:r>
        <w:rPr>
          <w:color w:val="231F20"/>
          <w:spacing w:val="-7"/>
        </w:rPr>
        <w:t> </w:t>
      </w:r>
      <w:r>
        <w:rPr>
          <w:color w:val="231F20"/>
        </w:rPr>
        <w:t>sketching</w:t>
      </w:r>
      <w:r>
        <w:rPr>
          <w:color w:val="231F20"/>
          <w:spacing w:val="-6"/>
        </w:rPr>
        <w:t> </w:t>
      </w:r>
      <w:r>
        <w:rPr>
          <w:color w:val="231F20"/>
        </w:rPr>
        <w:t>effect.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957" w:right="2201"/>
        <w:jc w:val="both"/>
      </w:pPr>
      <w:r>
        <w:rPr>
          <w:color w:val="231F20"/>
        </w:rPr>
        <w:t>To give your drawings a more natural, sketchy look, employ the techniques described</w:t>
      </w:r>
      <w:r>
        <w:rPr>
          <w:color w:val="231F20"/>
          <w:spacing w:val="1"/>
        </w:rPr>
        <w:t> </w:t>
      </w:r>
      <w:r>
        <w:rPr>
          <w:color w:val="231F20"/>
        </w:rPr>
        <w:t>by Lin (1993), such as “hit go hit,” “professional gap,” and “professional dot.” To add</w:t>
      </w:r>
      <w:r>
        <w:rPr>
          <w:color w:val="231F20"/>
          <w:spacing w:val="1"/>
        </w:rPr>
        <w:t> </w:t>
      </w:r>
      <w:r>
        <w:rPr>
          <w:color w:val="231F20"/>
        </w:rPr>
        <w:t>emphasis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beginning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end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line,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“hit</w:t>
      </w:r>
      <w:r>
        <w:rPr>
          <w:color w:val="231F20"/>
          <w:spacing w:val="-6"/>
        </w:rPr>
        <w:t> </w:t>
      </w:r>
      <w:r>
        <w:rPr>
          <w:color w:val="231F20"/>
        </w:rPr>
        <w:t>go</w:t>
      </w:r>
      <w:r>
        <w:rPr>
          <w:color w:val="231F20"/>
          <w:spacing w:val="-7"/>
        </w:rPr>
        <w:t> </w:t>
      </w:r>
      <w:r>
        <w:rPr>
          <w:color w:val="231F20"/>
        </w:rPr>
        <w:t>hit.”</w:t>
      </w:r>
      <w:r>
        <w:rPr>
          <w:color w:val="231F20"/>
          <w:spacing w:val="-6"/>
        </w:rPr>
        <w:t> </w:t>
      </w:r>
      <w:r>
        <w:rPr>
          <w:color w:val="231F20"/>
        </w:rPr>
        <w:t>According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Lin,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serves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“develop</w:t>
      </w:r>
      <w:r>
        <w:rPr>
          <w:color w:val="231F20"/>
          <w:spacing w:val="-8"/>
        </w:rPr>
        <w:t> </w:t>
      </w:r>
      <w:r>
        <w:rPr>
          <w:color w:val="231F20"/>
        </w:rPr>
        <w:t>interest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depth</w:t>
      </w:r>
      <w:r>
        <w:rPr>
          <w:color w:val="231F20"/>
          <w:spacing w:val="-7"/>
        </w:rPr>
        <w:t> </w:t>
      </w:r>
      <w:r>
        <w:rPr>
          <w:color w:val="231F20"/>
        </w:rPr>
        <w:t>within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drawing”</w:t>
      </w:r>
      <w:r>
        <w:rPr>
          <w:color w:val="231F20"/>
          <w:spacing w:val="-8"/>
        </w:rPr>
        <w:t> </w:t>
      </w:r>
      <w:r>
        <w:rPr>
          <w:color w:val="231F20"/>
        </w:rPr>
        <w:t>(p.</w:t>
      </w:r>
      <w:r>
        <w:rPr>
          <w:color w:val="231F20"/>
          <w:spacing w:val="-7"/>
        </w:rPr>
        <w:t> </w:t>
      </w:r>
      <w:r>
        <w:rPr>
          <w:color w:val="231F20"/>
        </w:rPr>
        <w:t>6).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technique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start</w:t>
      </w:r>
      <w:r>
        <w:rPr>
          <w:color w:val="231F20"/>
          <w:spacing w:val="-8"/>
        </w:rPr>
        <w:t> </w:t>
      </w:r>
      <w:r>
        <w:rPr>
          <w:color w:val="231F20"/>
        </w:rPr>
        <w:t>draw-</w:t>
      </w:r>
      <w:r>
        <w:rPr>
          <w:color w:val="231F20"/>
          <w:spacing w:val="-58"/>
        </w:rPr>
        <w:t> </w:t>
      </w:r>
      <w:r>
        <w:rPr>
          <w:color w:val="231F20"/>
        </w:rPr>
        <w:t>ing back and forth for a short distance at the beginning of the line (hit), giving inten-</w:t>
      </w:r>
      <w:r>
        <w:rPr>
          <w:color w:val="231F20"/>
          <w:spacing w:val="1"/>
        </w:rPr>
        <w:t> </w:t>
      </w:r>
      <w:r>
        <w:rPr>
          <w:color w:val="231F20"/>
        </w:rPr>
        <w:t>tion and pause before quickly drawing the length of the line (go) and repeat the back-</w:t>
      </w:r>
      <w:r>
        <w:rPr>
          <w:color w:val="231F20"/>
          <w:spacing w:val="1"/>
        </w:rPr>
        <w:t> </w:t>
      </w:r>
      <w:r>
        <w:rPr>
          <w:color w:val="231F20"/>
        </w:rPr>
        <w:t>and-forth</w:t>
      </w:r>
      <w:r>
        <w:rPr>
          <w:color w:val="231F20"/>
          <w:spacing w:val="15"/>
        </w:rPr>
        <w:t> </w:t>
      </w:r>
      <w:r>
        <w:rPr>
          <w:color w:val="231F20"/>
        </w:rPr>
        <w:t>strokes</w:t>
      </w:r>
      <w:r>
        <w:rPr>
          <w:color w:val="231F20"/>
          <w:spacing w:val="16"/>
        </w:rPr>
        <w:t> </w:t>
      </w:r>
      <w:r>
        <w:rPr>
          <w:color w:val="231F20"/>
        </w:rPr>
        <w:t>again</w:t>
      </w:r>
      <w:r>
        <w:rPr>
          <w:color w:val="231F20"/>
          <w:spacing w:val="16"/>
        </w:rPr>
        <w:t> </w:t>
      </w:r>
      <w:r>
        <w:rPr>
          <w:color w:val="231F20"/>
        </w:rPr>
        <w:t>as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“hit”</w:t>
      </w:r>
      <w:r>
        <w:rPr>
          <w:color w:val="231F20"/>
          <w:spacing w:val="16"/>
        </w:rPr>
        <w:t> </w:t>
      </w:r>
      <w:r>
        <w:rPr>
          <w:color w:val="231F20"/>
        </w:rPr>
        <w:t>at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end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line.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“professional</w:t>
      </w:r>
      <w:r>
        <w:rPr>
          <w:color w:val="231F20"/>
          <w:spacing w:val="16"/>
        </w:rPr>
        <w:t> </w:t>
      </w:r>
      <w:r>
        <w:rPr>
          <w:color w:val="231F20"/>
        </w:rPr>
        <w:t>gap”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“professional</w:t>
      </w:r>
      <w:r>
        <w:rPr>
          <w:color w:val="231F20"/>
          <w:spacing w:val="-11"/>
        </w:rPr>
        <w:t> </w:t>
      </w:r>
      <w:r>
        <w:rPr>
          <w:color w:val="231F20"/>
        </w:rPr>
        <w:t>dot”</w:t>
      </w:r>
      <w:r>
        <w:rPr>
          <w:color w:val="231F20"/>
          <w:spacing w:val="-10"/>
        </w:rPr>
        <w:t> </w:t>
      </w:r>
      <w:r>
        <w:rPr>
          <w:color w:val="231F20"/>
        </w:rPr>
        <w:t>techniques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just</w:t>
      </w:r>
      <w:r>
        <w:rPr>
          <w:color w:val="231F20"/>
          <w:spacing w:val="-10"/>
        </w:rPr>
        <w:t> </w:t>
      </w:r>
      <w:r>
        <w:rPr>
          <w:color w:val="231F20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imply,</w:t>
      </w:r>
      <w:r>
        <w:rPr>
          <w:color w:val="231F20"/>
          <w:spacing w:val="-10"/>
        </w:rPr>
        <w:t> </w:t>
      </w:r>
      <w:r>
        <w:rPr>
          <w:color w:val="231F20"/>
        </w:rPr>
        <w:t>i.e.,</w:t>
      </w:r>
      <w:r>
        <w:rPr>
          <w:color w:val="231F20"/>
          <w:spacing w:val="-10"/>
        </w:rPr>
        <w:t> </w:t>
      </w:r>
      <w:r>
        <w:rPr>
          <w:color w:val="231F20"/>
        </w:rPr>
        <w:t>creating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line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short</w:t>
      </w:r>
      <w:r>
        <w:rPr>
          <w:color w:val="231F20"/>
          <w:spacing w:val="-58"/>
        </w:rPr>
        <w:t> </w:t>
      </w:r>
      <w:r>
        <w:rPr>
          <w:color w:val="231F20"/>
        </w:rPr>
        <w:t>gap periodically as a pause and ending a line with a dot, much like a period at the end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sentence.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37"/>
        <w:ind w:left="132" w:right="38" w:firstLine="1175"/>
        <w:jc w:val="right"/>
        <w:rPr>
          <w:sz w:val="18"/>
        </w:rPr>
      </w:pPr>
      <w:r>
        <w:rPr>
          <w:color w:val="231F20"/>
          <w:sz w:val="18"/>
        </w:rPr>
        <w:t>Shape</w:t>
      </w:r>
      <w:r>
        <w:rPr>
          <w:color w:val="231F20"/>
          <w:spacing w:val="-52"/>
          <w:sz w:val="18"/>
        </w:rPr>
        <w:t> </w:t>
      </w:r>
      <w:r>
        <w:rPr>
          <w:color w:val="231F20"/>
          <w:spacing w:val="-1"/>
          <w:sz w:val="18"/>
        </w:rPr>
        <w:t>              </w:t>
      </w:r>
      <w:r>
        <w:rPr>
          <w:color w:val="231F20"/>
          <w:spacing w:val="14"/>
          <w:sz w:val="18"/>
        </w:rPr>
        <w:t> </w:t>
      </w:r>
      <w:r>
        <w:rPr>
          <w:color w:val="808285"/>
          <w:spacing w:val="-1"/>
          <w:sz w:val="18"/>
        </w:rPr>
        <w:t>An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illustration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repre-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senting only two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dimensions of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height, width, 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length</w:t>
      </w:r>
      <w:r>
        <w:rPr>
          <w:color w:val="808285"/>
          <w:spacing w:val="-6"/>
          <w:sz w:val="18"/>
        </w:rPr>
        <w:t> </w:t>
      </w:r>
      <w:r>
        <w:rPr>
          <w:color w:val="808285"/>
          <w:sz w:val="18"/>
        </w:rPr>
        <w:t>creates</w:t>
      </w:r>
    </w:p>
    <w:p>
      <w:pPr>
        <w:spacing w:line="205" w:lineRule="exact" w:before="0"/>
        <w:ind w:left="0" w:right="38" w:firstLine="0"/>
        <w:jc w:val="right"/>
        <w:rPr>
          <w:sz w:val="18"/>
        </w:rPr>
      </w:pPr>
      <w:r>
        <w:rPr>
          <w:color w:val="808285"/>
          <w:sz w:val="18"/>
        </w:rPr>
        <w:t>shape.</w:t>
      </w:r>
    </w:p>
    <w:p>
      <w:pPr>
        <w:pStyle w:val="BodyText"/>
        <w:spacing w:line="268" w:lineRule="auto" w:before="99"/>
        <w:ind w:left="132" w:right="955"/>
        <w:jc w:val="both"/>
      </w:pPr>
      <w:r>
        <w:rPr/>
        <w:br w:type="column"/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sketching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corner,</w:t>
      </w:r>
      <w:r>
        <w:rPr>
          <w:color w:val="231F20"/>
          <w:spacing w:val="-7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should</w:t>
      </w:r>
      <w:r>
        <w:rPr>
          <w:color w:val="231F20"/>
          <w:spacing w:val="-8"/>
        </w:rPr>
        <w:t> </w:t>
      </w:r>
      <w:r>
        <w:rPr>
          <w:color w:val="231F20"/>
        </w:rPr>
        <w:t>slightly</w:t>
      </w:r>
      <w:r>
        <w:rPr>
          <w:color w:val="231F20"/>
          <w:spacing w:val="-7"/>
        </w:rPr>
        <w:t> </w:t>
      </w:r>
      <w:r>
        <w:rPr>
          <w:color w:val="231F20"/>
        </w:rPr>
        <w:t>overlap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deﬁnition.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intersection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lines</w:t>
      </w:r>
      <w:r>
        <w:rPr>
          <w:color w:val="231F20"/>
          <w:spacing w:val="-11"/>
        </w:rPr>
        <w:t> </w:t>
      </w:r>
      <w:r>
        <w:rPr>
          <w:color w:val="231F20"/>
        </w:rPr>
        <w:t>clearly</w:t>
      </w:r>
      <w:r>
        <w:rPr>
          <w:color w:val="231F20"/>
          <w:spacing w:val="-9"/>
        </w:rPr>
        <w:t> </w:t>
      </w:r>
      <w:r>
        <w:rPr>
          <w:color w:val="231F20"/>
        </w:rPr>
        <w:t>deﬁnes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corner</w:t>
      </w:r>
      <w:r>
        <w:rPr>
          <w:color w:val="231F20"/>
          <w:spacing w:val="-10"/>
        </w:rPr>
        <w:t> </w:t>
      </w:r>
      <w:r>
        <w:rPr>
          <w:color w:val="231F20"/>
        </w:rPr>
        <w:t>point.</w:t>
      </w:r>
      <w:r>
        <w:rPr>
          <w:color w:val="231F20"/>
          <w:spacing w:val="-11"/>
        </w:rPr>
        <w:t> </w:t>
      </w:r>
      <w:r>
        <w:rPr>
          <w:color w:val="231F20"/>
        </w:rPr>
        <w:t>Draw</w:t>
      </w:r>
      <w:r>
        <w:rPr>
          <w:color w:val="231F20"/>
          <w:spacing w:val="-10"/>
        </w:rPr>
        <w:t> </w:t>
      </w:r>
      <w:r>
        <w:rPr>
          <w:color w:val="231F20"/>
        </w:rPr>
        <w:t>some</w:t>
      </w:r>
      <w:r>
        <w:rPr>
          <w:color w:val="231F20"/>
          <w:spacing w:val="-11"/>
        </w:rPr>
        <w:t> </w:t>
      </w:r>
      <w:r>
        <w:rPr>
          <w:color w:val="231F20"/>
        </w:rPr>
        <w:t>squares,</w:t>
      </w:r>
      <w:r>
        <w:rPr>
          <w:color w:val="231F20"/>
          <w:spacing w:val="-10"/>
        </w:rPr>
        <w:t> </w:t>
      </w:r>
      <w:r>
        <w:rPr>
          <w:color w:val="231F20"/>
        </w:rPr>
        <w:t>rectangles,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triangles,</w:t>
      </w:r>
      <w:r>
        <w:rPr>
          <w:color w:val="231F20"/>
          <w:spacing w:val="-57"/>
        </w:rPr>
        <w:t> </w:t>
      </w:r>
      <w:r>
        <w:rPr>
          <w:color w:val="231F20"/>
        </w:rPr>
        <w:t>crossing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corner</w:t>
      </w:r>
      <w:r>
        <w:rPr>
          <w:color w:val="231F20"/>
          <w:spacing w:val="-5"/>
        </w:rPr>
        <w:t> </w:t>
      </w:r>
      <w:r>
        <w:rPr>
          <w:color w:val="231F20"/>
        </w:rPr>
        <w:t>lines.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fun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draw</w:t>
      </w:r>
      <w:r>
        <w:rPr>
          <w:color w:val="231F20"/>
          <w:spacing w:val="-5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differing</w:t>
      </w:r>
      <w:r>
        <w:rPr>
          <w:color w:val="231F20"/>
          <w:spacing w:val="-5"/>
        </w:rPr>
        <w:t> </w:t>
      </w:r>
      <w:r>
        <w:rPr>
          <w:color w:val="231F20"/>
        </w:rPr>
        <w:t>weights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styles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add</w:t>
      </w:r>
      <w:r>
        <w:rPr>
          <w:color w:val="231F20"/>
          <w:spacing w:val="-58"/>
        </w:rPr>
        <w:t> </w:t>
      </w:r>
      <w:r>
        <w:rPr>
          <w:color w:val="231F20"/>
        </w:rPr>
        <w:t>creativity to your ability. Find your own free, organic style to sketching lines, and con-</w:t>
      </w:r>
      <w:r>
        <w:rPr>
          <w:color w:val="231F20"/>
          <w:spacing w:val="-58"/>
        </w:rPr>
        <w:t> </w:t>
      </w:r>
      <w:r>
        <w:rPr>
          <w:color w:val="231F20"/>
        </w:rPr>
        <w:t>nect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shape.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32"/>
        <w:jc w:val="both"/>
      </w:pPr>
      <w:r>
        <w:rPr>
          <w:color w:val="231F20"/>
        </w:rPr>
        <w:t>Drawing</w:t>
      </w:r>
      <w:r>
        <w:rPr>
          <w:color w:val="231F20"/>
          <w:spacing w:val="3"/>
        </w:rPr>
        <w:t> </w:t>
      </w:r>
      <w:r>
        <w:rPr>
          <w:color w:val="231F20"/>
        </w:rPr>
        <w:t>curved</w:t>
      </w:r>
      <w:r>
        <w:rPr>
          <w:color w:val="231F20"/>
          <w:spacing w:val="3"/>
        </w:rPr>
        <w:t> </w:t>
      </w:r>
      <w:r>
        <w:rPr>
          <w:color w:val="231F20"/>
        </w:rPr>
        <w:t>lines</w:t>
      </w:r>
    </w:p>
    <w:p>
      <w:pPr>
        <w:pStyle w:val="BodyText"/>
        <w:spacing w:line="268" w:lineRule="auto" w:before="28"/>
        <w:ind w:left="132" w:right="954" w:hanging="1"/>
        <w:jc w:val="both"/>
      </w:pPr>
      <w:r>
        <w:rPr>
          <w:color w:val="231F20"/>
        </w:rPr>
        <w:t>Once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mastered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straight</w:t>
      </w:r>
      <w:r>
        <w:rPr>
          <w:color w:val="231F20"/>
          <w:spacing w:val="-4"/>
        </w:rPr>
        <w:t> </w:t>
      </w:r>
      <w:r>
        <w:rPr>
          <w:color w:val="231F20"/>
        </w:rPr>
        <w:t>lines,</w:t>
      </w:r>
      <w:r>
        <w:rPr>
          <w:color w:val="231F20"/>
          <w:spacing w:val="-5"/>
        </w:rPr>
        <w:t> </w:t>
      </w:r>
      <w:r>
        <w:rPr>
          <w:color w:val="231F20"/>
        </w:rPr>
        <w:t>expand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curved</w:t>
      </w:r>
      <w:r>
        <w:rPr>
          <w:color w:val="231F20"/>
          <w:spacing w:val="-4"/>
        </w:rPr>
        <w:t> </w:t>
      </w:r>
      <w:r>
        <w:rPr>
          <w:color w:val="231F20"/>
        </w:rPr>
        <w:t>lines,</w:t>
      </w:r>
      <w:r>
        <w:rPr>
          <w:color w:val="231F20"/>
          <w:spacing w:val="-5"/>
        </w:rPr>
        <w:t> </w:t>
      </w:r>
      <w:r>
        <w:rPr>
          <w:color w:val="231F20"/>
        </w:rPr>
        <w:t>always</w:t>
      </w:r>
      <w:r>
        <w:rPr>
          <w:color w:val="231F20"/>
          <w:spacing w:val="-58"/>
        </w:rPr>
        <w:t> </w:t>
      </w:r>
      <w:r>
        <w:rPr>
          <w:color w:val="231F20"/>
        </w:rPr>
        <w:t>keeping consistent weight. While a sketch does not have to be accurate, the sketcher</w:t>
      </w:r>
      <w:r>
        <w:rPr>
          <w:color w:val="231F20"/>
          <w:spacing w:val="1"/>
        </w:rPr>
        <w:t> </w:t>
      </w:r>
      <w:r>
        <w:rPr>
          <w:color w:val="231F20"/>
        </w:rPr>
        <w:t>needs to understand the geometry of a circle. Curved lines are either irregular or con-</w:t>
      </w:r>
      <w:r>
        <w:rPr>
          <w:color w:val="231F20"/>
          <w:spacing w:val="-58"/>
        </w:rPr>
        <w:t> </w:t>
      </w:r>
      <w:r>
        <w:rPr>
          <w:color w:val="231F20"/>
        </w:rPr>
        <w:t>structed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arcs.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1692000</wp:posOffset>
            </wp:positionH>
            <wp:positionV relativeFrom="paragraph">
              <wp:posOffset>178237</wp:posOffset>
            </wp:positionV>
            <wp:extent cx="4973367" cy="2956560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68" w:lineRule="auto"/>
        <w:ind w:left="132" w:right="954"/>
        <w:jc w:val="both"/>
      </w:pPr>
      <w:r>
        <w:rPr>
          <w:color w:val="231F20"/>
        </w:rPr>
        <w:t>The radius deﬁnes the circle size, the distance from the center to the outer boundary,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circumference.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diameter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twice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length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radius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dis-</w:t>
      </w:r>
      <w:r>
        <w:rPr>
          <w:color w:val="231F20"/>
          <w:spacing w:val="-58"/>
        </w:rPr>
        <w:t> </w:t>
      </w:r>
      <w:r>
        <w:rPr>
          <w:color w:val="231F20"/>
        </w:rPr>
        <w:t>tance</w:t>
      </w:r>
      <w:r>
        <w:rPr>
          <w:color w:val="231F20"/>
          <w:spacing w:val="-13"/>
        </w:rPr>
        <w:t> </w:t>
      </w:r>
      <w:r>
        <w:rPr>
          <w:color w:val="231F20"/>
        </w:rPr>
        <w:t>across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center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circle.</w:t>
      </w:r>
      <w:r>
        <w:rPr>
          <w:color w:val="231F20"/>
          <w:spacing w:val="-13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arc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portion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circumference.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chord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57"/>
        </w:rPr>
        <w:t> </w:t>
      </w:r>
      <w:r>
        <w:rPr>
          <w:color w:val="231F20"/>
        </w:rPr>
        <w:t>the distance between two points on the circumference, deﬁning the ends of the arc. A</w:t>
      </w:r>
      <w:r>
        <w:rPr>
          <w:color w:val="231F20"/>
          <w:spacing w:val="-58"/>
        </w:rPr>
        <w:t> </w:t>
      </w:r>
      <w:r>
        <w:rPr>
          <w:color w:val="231F20"/>
        </w:rPr>
        <w:t>squiggly line is made of curves without a distinct uniform arc deﬁned by a radius. The</w:t>
      </w:r>
      <w:r>
        <w:rPr>
          <w:color w:val="231F20"/>
          <w:spacing w:val="1"/>
        </w:rPr>
        <w:t> </w:t>
      </w:r>
      <w:r>
        <w:rPr>
          <w:color w:val="231F20"/>
        </w:rPr>
        <w:t>ﬁgure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5"/>
        </w:rPr>
        <w:t> </w:t>
      </w:r>
      <w:r>
        <w:rPr>
          <w:color w:val="231F20"/>
        </w:rPr>
        <w:t>provides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visual</w:t>
      </w:r>
      <w:r>
        <w:rPr>
          <w:color w:val="231F20"/>
          <w:spacing w:val="-5"/>
        </w:rPr>
        <w:t> </w:t>
      </w:r>
      <w:r>
        <w:rPr>
          <w:color w:val="231F20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terms.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32" w:right="954"/>
        <w:jc w:val="both"/>
      </w:pP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way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circle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construct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square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light</w:t>
      </w:r>
      <w:r>
        <w:rPr>
          <w:color w:val="231F20"/>
          <w:spacing w:val="-2"/>
        </w:rPr>
        <w:t> </w:t>
      </w:r>
      <w:r>
        <w:rPr>
          <w:color w:val="231F20"/>
        </w:rPr>
        <w:t>erasable</w:t>
      </w:r>
      <w:r>
        <w:rPr>
          <w:color w:val="231F20"/>
          <w:spacing w:val="-5"/>
        </w:rPr>
        <w:t> </w:t>
      </w:r>
      <w:r>
        <w:rPr>
          <w:color w:val="231F20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</w:rPr>
        <w:t>lines</w:t>
      </w:r>
      <w:r>
        <w:rPr>
          <w:color w:val="231F20"/>
          <w:spacing w:val="-58"/>
        </w:rPr>
        <w:t> </w:t>
      </w:r>
      <w:r>
        <w:rPr>
          <w:color w:val="231F20"/>
        </w:rPr>
        <w:t>and then to draw the circle within the square. A non-photo blue pencil is available for</w:t>
      </w:r>
      <w:r>
        <w:rPr>
          <w:color w:val="231F20"/>
          <w:spacing w:val="1"/>
        </w:rPr>
        <w:t> </w:t>
      </w:r>
      <w:r>
        <w:rPr>
          <w:color w:val="231F20"/>
        </w:rPr>
        <w:t>drawing construction lines, omitting the need to erase because lines drawn with it will</w:t>
      </w:r>
      <w:r>
        <w:rPr>
          <w:color w:val="231F20"/>
          <w:spacing w:val="-58"/>
        </w:rPr>
        <w:t> </w:t>
      </w:r>
      <w:r>
        <w:rPr>
          <w:color w:val="231F20"/>
        </w:rPr>
        <w:t>not photocopy. You may also leave lightweight construction lines visible in some draw-</w:t>
      </w:r>
      <w:r>
        <w:rPr>
          <w:color w:val="231F20"/>
          <w:spacing w:val="-58"/>
        </w:rPr>
        <w:t> </w:t>
      </w:r>
      <w:r>
        <w:rPr>
          <w:color w:val="231F20"/>
        </w:rPr>
        <w:t>ings,</w:t>
      </w:r>
      <w:r>
        <w:rPr>
          <w:color w:val="231F20"/>
          <w:spacing w:val="-11"/>
        </w:rPr>
        <w:t> </w:t>
      </w:r>
      <w:r>
        <w:rPr>
          <w:color w:val="231F20"/>
        </w:rPr>
        <w:t>adding</w:t>
      </w:r>
      <w:r>
        <w:rPr>
          <w:color w:val="231F20"/>
          <w:spacing w:val="-11"/>
        </w:rPr>
        <w:t> </w:t>
      </w:r>
      <w:r>
        <w:rPr>
          <w:color w:val="231F20"/>
        </w:rPr>
        <w:t>character</w:t>
      </w:r>
      <w:r>
        <w:rPr>
          <w:color w:val="231F20"/>
          <w:spacing w:val="-6"/>
        </w:rPr>
        <w:t> </w:t>
      </w:r>
      <w:r>
        <w:rPr>
          <w:color w:val="231F20"/>
        </w:rPr>
        <w:t>deﬁnition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drawing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showing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process.</w:t>
      </w:r>
      <w:r>
        <w:rPr>
          <w:color w:val="231F20"/>
          <w:spacing w:val="-9"/>
        </w:rPr>
        <w:t> </w:t>
      </w:r>
      <w:r>
        <w:rPr>
          <w:color w:val="231F20"/>
        </w:rPr>
        <w:t>Find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center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24"/>
            <w:col w:w="891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/>
        <w:jc w:val="both"/>
      </w:pPr>
      <w:r>
        <w:rPr>
          <w:color w:val="231F20"/>
        </w:rPr>
        <w:t>of the square ﬁrst by drawing diagonal construction lines from opposite corners. The</w:t>
      </w:r>
      <w:r>
        <w:rPr>
          <w:color w:val="231F20"/>
          <w:spacing w:val="1"/>
        </w:rPr>
        <w:t> </w:t>
      </w:r>
      <w:r>
        <w:rPr>
          <w:color w:val="231F20"/>
        </w:rPr>
        <w:t>center is where the lines intersect. Draw the circle by just touching the edges of the</w:t>
      </w:r>
      <w:r>
        <w:rPr>
          <w:color w:val="231F20"/>
          <w:spacing w:val="1"/>
        </w:rPr>
        <w:t> </w:t>
      </w:r>
      <w:r>
        <w:rPr>
          <w:color w:val="231F20"/>
          <w:w w:val="104"/>
        </w:rPr>
        <w:t>squa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p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sides,</w:t>
      </w:r>
      <w:r>
        <w:rPr>
          <w:color w:val="231F20"/>
          <w:spacing w:val="-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w w:val="97"/>
        </w:rPr>
        <w:t>bot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4"/>
        </w:rPr>
        <w:t>om.</w:t>
      </w:r>
      <w:r>
        <w:rPr>
          <w:color w:val="231F20"/>
          <w:spacing w:val="-5"/>
        </w:rPr>
        <w:t> </w:t>
      </w:r>
      <w:r>
        <w:rPr>
          <w:color w:val="231F20"/>
          <w:w w:val="101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quick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w w:val="95"/>
        </w:rPr>
        <w:t>ci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  <w:w w:val="99"/>
        </w:rPr>
        <w:t>thin</w:t>
      </w:r>
      <w:r>
        <w:rPr>
          <w:color w:val="231F20"/>
          <w:spacing w:val="-7"/>
          <w:w w:val="99"/>
        </w:rPr>
        <w:t>k</w:t>
      </w:r>
      <w:r>
        <w:rPr>
          <w:color w:val="231F20"/>
          <w:w w:val="109"/>
        </w:rPr>
        <w:t>- </w:t>
      </w:r>
      <w:r>
        <w:rPr>
          <w:color w:val="231F20"/>
        </w:rPr>
        <w:t>ing</w:t>
      </w:r>
      <w:r>
        <w:rPr>
          <w:color w:val="231F20"/>
          <w:spacing w:val="-13"/>
        </w:rPr>
        <w:t> </w:t>
      </w:r>
      <w:r>
        <w:rPr>
          <w:color w:val="231F20"/>
        </w:rPr>
        <w:t>about</w:t>
      </w:r>
      <w:r>
        <w:rPr>
          <w:color w:val="231F20"/>
          <w:spacing w:val="-12"/>
        </w:rPr>
        <w:t> </w:t>
      </w:r>
      <w:r>
        <w:rPr>
          <w:color w:val="231F20"/>
        </w:rPr>
        <w:t>geometry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draw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letter</w:t>
      </w:r>
      <w:r>
        <w:rPr>
          <w:color w:val="231F20"/>
          <w:spacing w:val="-12"/>
        </w:rPr>
        <w:t> </w:t>
      </w:r>
      <w:r>
        <w:rPr>
          <w:color w:val="231F20"/>
        </w:rPr>
        <w:t>O.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circle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uniformly</w:t>
      </w:r>
      <w:r>
        <w:rPr>
          <w:color w:val="231F20"/>
          <w:spacing w:val="-12"/>
        </w:rPr>
        <w:t> </w:t>
      </w:r>
      <w:r>
        <w:rPr>
          <w:color w:val="231F20"/>
        </w:rPr>
        <w:t>round,</w:t>
      </w:r>
      <w:r>
        <w:rPr>
          <w:color w:val="231F20"/>
          <w:spacing w:val="-12"/>
        </w:rPr>
        <w:t> </w:t>
      </w:r>
      <w:r>
        <w:rPr>
          <w:color w:val="231F20"/>
        </w:rPr>
        <w:t>try</w:t>
      </w:r>
      <w:r>
        <w:rPr>
          <w:color w:val="231F20"/>
          <w:spacing w:val="-13"/>
        </w:rPr>
        <w:t> </w:t>
      </w:r>
      <w:r>
        <w:rPr>
          <w:color w:val="231F20"/>
        </w:rPr>
        <w:t>draw-</w:t>
      </w:r>
      <w:r>
        <w:rPr>
          <w:color w:val="231F20"/>
          <w:spacing w:val="-57"/>
        </w:rPr>
        <w:t> </w:t>
      </w:r>
      <w:r>
        <w:rPr>
          <w:color w:val="231F20"/>
        </w:rPr>
        <w:t>ing a semicircle from the top center down to the bottom center and then mirror it 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side.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/>
        <w:jc w:val="both"/>
      </w:pP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</w:rPr>
        <w:t>methods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constructing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circle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center</w:t>
      </w:r>
      <w:r>
        <w:rPr>
          <w:color w:val="231F20"/>
          <w:spacing w:val="-8"/>
        </w:rPr>
        <w:t> </w:t>
      </w:r>
      <w:r>
        <w:rPr>
          <w:color w:val="231F20"/>
        </w:rPr>
        <w:t>point.</w:t>
      </w:r>
      <w:r>
        <w:rPr>
          <w:color w:val="231F20"/>
          <w:spacing w:val="-8"/>
        </w:rPr>
        <w:t> </w:t>
      </w:r>
      <w:r>
        <w:rPr>
          <w:color w:val="231F20"/>
        </w:rPr>
        <w:t>Draw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dot</w:t>
      </w:r>
      <w:r>
        <w:rPr>
          <w:color w:val="231F20"/>
          <w:spacing w:val="-8"/>
        </w:rPr>
        <w:t> </w:t>
      </w:r>
      <w:r>
        <w:rPr>
          <w:color w:val="231F20"/>
        </w:rPr>
        <w:t>where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58"/>
        </w:rPr>
        <w:t> </w:t>
      </w:r>
      <w:r>
        <w:rPr>
          <w:color w:val="231F20"/>
        </w:rPr>
        <w:t>want to locate the center. Draw radial lines straight through the center, creating two</w:t>
      </w:r>
      <w:r>
        <w:rPr>
          <w:color w:val="231F20"/>
          <w:spacing w:val="1"/>
        </w:rPr>
        <w:t> </w:t>
      </w:r>
      <w:r>
        <w:rPr>
          <w:color w:val="231F20"/>
        </w:rPr>
        <w:t>radial lines, one on each side of the center dot. Then draw another line perpendicular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ﬁrst.</w:t>
      </w:r>
      <w:r>
        <w:rPr>
          <w:color w:val="231F20"/>
          <w:spacing w:val="-10"/>
        </w:rPr>
        <w:t> </w:t>
      </w:r>
      <w:r>
        <w:rPr>
          <w:color w:val="231F20"/>
        </w:rPr>
        <w:t>Using</w:t>
      </w:r>
      <w:r>
        <w:rPr>
          <w:color w:val="231F20"/>
          <w:spacing w:val="-11"/>
        </w:rPr>
        <w:t> </w:t>
      </w:r>
      <w:r>
        <w:rPr>
          <w:color w:val="231F20"/>
        </w:rPr>
        <w:t>six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eight</w:t>
      </w:r>
      <w:r>
        <w:rPr>
          <w:color w:val="231F20"/>
          <w:spacing w:val="-10"/>
        </w:rPr>
        <w:t> </w:t>
      </w:r>
      <w:r>
        <w:rPr>
          <w:color w:val="231F20"/>
        </w:rPr>
        <w:t>radial</w:t>
      </w:r>
      <w:r>
        <w:rPr>
          <w:color w:val="231F20"/>
          <w:spacing w:val="-11"/>
        </w:rPr>
        <w:t> </w:t>
      </w:r>
      <w:r>
        <w:rPr>
          <w:color w:val="231F20"/>
        </w:rPr>
        <w:t>lines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increase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accuracy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circle.</w:t>
      </w:r>
      <w:r>
        <w:rPr>
          <w:color w:val="231F20"/>
          <w:spacing w:val="-10"/>
        </w:rPr>
        <w:t> </w:t>
      </w:r>
      <w:r>
        <w:rPr>
          <w:color w:val="231F20"/>
        </w:rPr>
        <w:t>Create</w:t>
      </w:r>
      <w:r>
        <w:rPr>
          <w:color w:val="231F20"/>
          <w:spacing w:val="-58"/>
        </w:rPr>
        <w:t> </w:t>
      </w:r>
      <w:r>
        <w:rPr>
          <w:color w:val="231F20"/>
        </w:rPr>
        <w:t>a small tick mark on each radial line equidistant from the center point. Finally, draw</w:t>
      </w:r>
      <w:r>
        <w:rPr>
          <w:color w:val="231F20"/>
          <w:spacing w:val="1"/>
        </w:rPr>
        <w:t> </w:t>
      </w:r>
      <w:r>
        <w:rPr>
          <w:color w:val="231F20"/>
        </w:rPr>
        <w:t>curves connecting the points. A different process using the center point is to use a</w:t>
      </w:r>
      <w:r>
        <w:rPr>
          <w:color w:val="231F20"/>
          <w:spacing w:val="1"/>
        </w:rPr>
        <w:t> </w:t>
      </w:r>
      <w:r>
        <w:rPr>
          <w:color w:val="231F20"/>
        </w:rPr>
        <w:t>piece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paper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string</w:t>
      </w:r>
      <w:r>
        <w:rPr>
          <w:color w:val="231F20"/>
          <w:spacing w:val="-1"/>
        </w:rPr>
        <w:t> </w:t>
      </w:r>
      <w:r>
        <w:rPr>
          <w:color w:val="231F20"/>
        </w:rPr>
        <w:t>cut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marked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length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radius.</w:t>
      </w:r>
      <w:r>
        <w:rPr>
          <w:color w:val="231F20"/>
          <w:spacing w:val="-1"/>
        </w:rPr>
        <w:t> </w:t>
      </w:r>
      <w:r>
        <w:rPr>
          <w:color w:val="231F20"/>
        </w:rPr>
        <w:t>Rotate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center point as you sketch and you will see that it works a bit like a handmade com-</w:t>
      </w:r>
      <w:r>
        <w:rPr>
          <w:color w:val="231F20"/>
          <w:spacing w:val="1"/>
        </w:rPr>
        <w:t> </w:t>
      </w:r>
      <w:r>
        <w:rPr>
          <w:color w:val="231F20"/>
        </w:rPr>
        <w:t>pass.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deﬁned</w:t>
      </w:r>
      <w:r>
        <w:rPr>
          <w:color w:val="231F20"/>
          <w:spacing w:val="-6"/>
        </w:rPr>
        <w:t> </w:t>
      </w:r>
      <w:r>
        <w:rPr>
          <w:color w:val="231F20"/>
        </w:rPr>
        <w:t>mechanical</w:t>
      </w:r>
      <w:r>
        <w:rPr>
          <w:color w:val="231F20"/>
          <w:spacing w:val="-6"/>
        </w:rPr>
        <w:t> </w:t>
      </w:r>
      <w:r>
        <w:rPr>
          <w:color w:val="231F20"/>
        </w:rPr>
        <w:t>circles,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actual</w:t>
      </w:r>
      <w:r>
        <w:rPr>
          <w:color w:val="231F20"/>
          <w:spacing w:val="-6"/>
        </w:rPr>
        <w:t> </w:t>
      </w:r>
      <w:r>
        <w:rPr>
          <w:color w:val="231F20"/>
        </w:rPr>
        <w:t>compass.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hanging="1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900000</wp:posOffset>
            </wp:positionH>
            <wp:positionV relativeFrom="paragraph">
              <wp:posOffset>1003804</wp:posOffset>
            </wp:positionV>
            <wp:extent cx="4968001" cy="3636088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363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 sketch an ellipse, ﬁnd the center of a rectangle in the area that will become the</w:t>
      </w:r>
      <w:r>
        <w:rPr>
          <w:color w:val="231F20"/>
          <w:spacing w:val="1"/>
        </w:rPr>
        <w:t> </w:t>
      </w:r>
      <w:r>
        <w:rPr>
          <w:color w:val="231F20"/>
        </w:rPr>
        <w:t>ellipse by intersection of diagonals. Draw the arcs connecting the points where the</w:t>
      </w:r>
      <w:r>
        <w:rPr>
          <w:color w:val="231F20"/>
          <w:spacing w:val="1"/>
        </w:rPr>
        <w:t> </w:t>
      </w:r>
      <w:r>
        <w:rPr>
          <w:color w:val="231F20"/>
        </w:rPr>
        <w:t>radials meet at the top and sides of the rectangle. By deﬁnition, all ellipses are ovals,</w:t>
      </w:r>
      <w:r>
        <w:rPr>
          <w:color w:val="231F20"/>
          <w:spacing w:val="1"/>
        </w:rPr>
        <w:t> </w:t>
      </w:r>
      <w:r>
        <w:rPr>
          <w:color w:val="231F20"/>
        </w:rPr>
        <w:t>but not all ovals are ellipses. The image below shows ellipses drawn within an isomet-</w:t>
      </w:r>
      <w:r>
        <w:rPr>
          <w:color w:val="231F20"/>
          <w:spacing w:val="1"/>
        </w:rPr>
        <w:t> </w:t>
      </w:r>
      <w:r>
        <w:rPr>
          <w:color w:val="231F20"/>
        </w:rPr>
        <w:t>ric</w:t>
      </w:r>
      <w:r>
        <w:rPr>
          <w:color w:val="231F20"/>
          <w:spacing w:val="-6"/>
        </w:rPr>
        <w:t> </w:t>
      </w:r>
      <w:r>
        <w:rPr>
          <w:color w:val="231F20"/>
        </w:rPr>
        <w:t>cube.</w:t>
      </w:r>
    </w:p>
    <w:p>
      <w:pPr>
        <w:spacing w:line="300" w:lineRule="auto" w:before="118"/>
        <w:ind w:left="355" w:right="124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Construction lines</w:t>
      </w:r>
      <w:r>
        <w:rPr>
          <w:color w:val="231F20"/>
          <w:spacing w:val="1"/>
          <w:sz w:val="18"/>
        </w:rPr>
        <w:t> </w:t>
      </w:r>
      <w:r>
        <w:rPr>
          <w:color w:val="808285"/>
          <w:w w:val="95"/>
          <w:sz w:val="18"/>
        </w:rPr>
        <w:t>Very</w:t>
      </w:r>
      <w:r>
        <w:rPr>
          <w:color w:val="808285"/>
          <w:spacing w:val="-7"/>
          <w:w w:val="95"/>
          <w:sz w:val="18"/>
        </w:rPr>
        <w:t> </w:t>
      </w:r>
      <w:r>
        <w:rPr>
          <w:color w:val="808285"/>
          <w:w w:val="95"/>
          <w:sz w:val="18"/>
        </w:rPr>
        <w:t>thin,</w:t>
      </w:r>
      <w:r>
        <w:rPr>
          <w:color w:val="808285"/>
          <w:spacing w:val="-7"/>
          <w:w w:val="95"/>
          <w:sz w:val="18"/>
        </w:rPr>
        <w:t> </w:t>
      </w:r>
      <w:r>
        <w:rPr>
          <w:color w:val="808285"/>
          <w:w w:val="95"/>
          <w:sz w:val="18"/>
        </w:rPr>
        <w:t>light,</w:t>
      </w:r>
      <w:r>
        <w:rPr>
          <w:color w:val="808285"/>
          <w:spacing w:val="-7"/>
          <w:w w:val="95"/>
          <w:sz w:val="18"/>
        </w:rPr>
        <w:t> </w:t>
      </w:r>
      <w:r>
        <w:rPr>
          <w:color w:val="808285"/>
          <w:w w:val="95"/>
          <w:sz w:val="18"/>
        </w:rPr>
        <w:t>eras-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able lines, drawn as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a guideline, are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called construction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lines.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"/>
        <w:ind w:left="355" w:right="0" w:firstLine="0"/>
        <w:jc w:val="left"/>
        <w:rPr>
          <w:sz w:val="18"/>
        </w:rPr>
      </w:pPr>
      <w:r>
        <w:rPr>
          <w:color w:val="231F20"/>
          <w:sz w:val="18"/>
        </w:rPr>
        <w:t>Ellipse</w:t>
      </w:r>
    </w:p>
    <w:p>
      <w:pPr>
        <w:spacing w:line="297" w:lineRule="auto" w:before="54"/>
        <w:ind w:left="355" w:right="136" w:firstLine="0"/>
        <w:jc w:val="left"/>
        <w:rPr>
          <w:sz w:val="18"/>
        </w:rPr>
      </w:pPr>
      <w:r>
        <w:rPr>
          <w:color w:val="808285"/>
          <w:sz w:val="18"/>
        </w:rPr>
        <w:t>A section of a cone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cut at an angle that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retains uniformity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with two symmetri-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cal axes becomes an</w:t>
      </w:r>
      <w:r>
        <w:rPr>
          <w:color w:val="808285"/>
          <w:spacing w:val="-51"/>
          <w:sz w:val="18"/>
        </w:rPr>
        <w:t> </w:t>
      </w:r>
      <w:r>
        <w:rPr>
          <w:color w:val="808285"/>
          <w:w w:val="95"/>
          <w:sz w:val="18"/>
        </w:rPr>
        <w:t>ellipse,</w:t>
      </w:r>
      <w:r>
        <w:rPr>
          <w:color w:val="808285"/>
          <w:spacing w:val="2"/>
          <w:w w:val="95"/>
          <w:sz w:val="18"/>
        </w:rPr>
        <w:t> </w:t>
      </w:r>
      <w:r>
        <w:rPr>
          <w:color w:val="808285"/>
          <w:w w:val="95"/>
          <w:sz w:val="18"/>
        </w:rPr>
        <w:t>which,</w:t>
      </w:r>
      <w:r>
        <w:rPr>
          <w:color w:val="808285"/>
          <w:spacing w:val="2"/>
          <w:w w:val="95"/>
          <w:sz w:val="18"/>
        </w:rPr>
        <w:t> </w:t>
      </w:r>
      <w:r>
        <w:rPr>
          <w:color w:val="808285"/>
          <w:w w:val="95"/>
          <w:sz w:val="18"/>
        </w:rPr>
        <w:t>unlike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an oval, only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requires one axis of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3"/>
          <w:w w:val="114"/>
          <w:sz w:val="18"/>
        </w:rPr>
        <w:t>s</w:t>
      </w:r>
      <w:r>
        <w:rPr>
          <w:color w:val="808285"/>
          <w:w w:val="97"/>
          <w:sz w:val="18"/>
        </w:rPr>
        <w:t>ymmetr</w:t>
      </w:r>
      <w:r>
        <w:rPr>
          <w:color w:val="808285"/>
          <w:spacing w:val="-8"/>
          <w:w w:val="97"/>
          <w:sz w:val="18"/>
        </w:rPr>
        <w:t>y</w:t>
      </w:r>
      <w:r>
        <w:rPr>
          <w:color w:val="808285"/>
          <w:w w:val="56"/>
          <w:sz w:val="18"/>
        </w:rPr>
        <w:t>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3" w:space="40"/>
            <w:col w:w="216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99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2204" w:right="955" w:hanging="1"/>
        <w:jc w:val="both"/>
      </w:pPr>
      <w:r>
        <w:rPr>
          <w:color w:val="231F20"/>
        </w:rPr>
        <w:t>Please draw the image above in your sketchbook. You may ignore the radius notations.</w:t>
      </w:r>
      <w:r>
        <w:rPr>
          <w:color w:val="231F20"/>
          <w:spacing w:val="-58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helpful,</w:t>
      </w:r>
      <w:r>
        <w:rPr>
          <w:color w:val="231F20"/>
          <w:spacing w:val="-6"/>
        </w:rPr>
        <w:t> </w:t>
      </w:r>
      <w:r>
        <w:rPr>
          <w:color w:val="231F20"/>
        </w:rPr>
        <w:t>ﬁrst</w:t>
      </w:r>
      <w:r>
        <w:rPr>
          <w:color w:val="231F20"/>
          <w:spacing w:val="-9"/>
        </w:rPr>
        <w:t> </w:t>
      </w:r>
      <w:r>
        <w:rPr>
          <w:color w:val="231F20"/>
        </w:rPr>
        <w:t>locate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center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sketching</w:t>
      </w:r>
      <w:r>
        <w:rPr>
          <w:color w:val="231F20"/>
          <w:spacing w:val="-9"/>
        </w:rPr>
        <w:t> </w:t>
      </w:r>
      <w:r>
        <w:rPr>
          <w:color w:val="231F20"/>
        </w:rPr>
        <w:t>construction</w:t>
      </w:r>
      <w:r>
        <w:rPr>
          <w:color w:val="231F20"/>
          <w:spacing w:val="-8"/>
        </w:rPr>
        <w:t> </w:t>
      </w:r>
      <w:r>
        <w:rPr>
          <w:color w:val="231F20"/>
        </w:rPr>
        <w:t>lines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diagonals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faces.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w w:val="105"/>
        </w:rPr>
        <w:t>Drawing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shapes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Pay attention to shapes as you observe the surrounding world. Look for familiar shapes</w:t>
      </w:r>
      <w:r>
        <w:rPr>
          <w:color w:val="231F20"/>
          <w:spacing w:val="-58"/>
        </w:rPr>
        <w:t> </w:t>
      </w:r>
      <w:r>
        <w:rPr>
          <w:color w:val="231F20"/>
        </w:rPr>
        <w:t>in everything you see to enhance your visual acuity for technical perception. Hansen</w:t>
      </w:r>
      <w:r>
        <w:rPr>
          <w:color w:val="231F20"/>
          <w:spacing w:val="1"/>
        </w:rPr>
        <w:t> </w:t>
      </w:r>
      <w:r>
        <w:rPr>
          <w:color w:val="231F20"/>
        </w:rPr>
        <w:t>and Johnson (2004) state that “shape recognition allows quick analysis of shapes and</w:t>
      </w:r>
      <w:r>
        <w:rPr>
          <w:color w:val="231F20"/>
          <w:spacing w:val="1"/>
        </w:rPr>
        <w:t> </w:t>
      </w:r>
      <w:r>
        <w:rPr>
          <w:color w:val="231F20"/>
        </w:rPr>
        <w:t>provides</w:t>
      </w:r>
      <w:r>
        <w:rPr>
          <w:color w:val="231F20"/>
          <w:spacing w:val="-14"/>
        </w:rPr>
        <w:t> </w:t>
      </w:r>
      <w:r>
        <w:rPr>
          <w:color w:val="231F20"/>
        </w:rPr>
        <w:t>useful</w:t>
      </w:r>
      <w:r>
        <w:rPr>
          <w:color w:val="231F20"/>
          <w:spacing w:val="-13"/>
        </w:rPr>
        <w:t> </w:t>
      </w:r>
      <w:r>
        <w:rPr>
          <w:color w:val="231F20"/>
        </w:rPr>
        <w:t>dimensions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comprehensible</w:t>
      </w:r>
      <w:r>
        <w:rPr>
          <w:color w:val="231F20"/>
          <w:spacing w:val="-13"/>
        </w:rPr>
        <w:t> </w:t>
      </w:r>
      <w:r>
        <w:rPr>
          <w:color w:val="231F20"/>
        </w:rPr>
        <w:t>visualization”</w:t>
      </w:r>
      <w:r>
        <w:rPr>
          <w:color w:val="231F20"/>
          <w:spacing w:val="-13"/>
        </w:rPr>
        <w:t> </w:t>
      </w:r>
      <w:r>
        <w:rPr>
          <w:color w:val="231F20"/>
        </w:rPr>
        <w:t>(p.</w:t>
      </w:r>
      <w:r>
        <w:rPr>
          <w:color w:val="231F20"/>
          <w:spacing w:val="-13"/>
        </w:rPr>
        <w:t> </w:t>
      </w:r>
      <w:r>
        <w:rPr>
          <w:color w:val="231F20"/>
        </w:rPr>
        <w:t>773).</w:t>
      </w:r>
      <w:r>
        <w:rPr>
          <w:color w:val="231F20"/>
          <w:spacing w:val="-13"/>
        </w:rPr>
        <w:t> </w:t>
      </w:r>
      <w:r>
        <w:rPr>
          <w:color w:val="231F20"/>
        </w:rPr>
        <w:t>Notice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angles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lines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particular</w:t>
      </w:r>
      <w:r>
        <w:rPr>
          <w:color w:val="231F20"/>
          <w:spacing w:val="-10"/>
        </w:rPr>
        <w:t> </w:t>
      </w:r>
      <w:r>
        <w:rPr>
          <w:color w:val="231F20"/>
        </w:rPr>
        <w:t>curvature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creates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shapes.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comfortable</w:t>
      </w:r>
      <w:r>
        <w:rPr>
          <w:color w:val="231F20"/>
          <w:spacing w:val="-10"/>
        </w:rPr>
        <w:t> </w:t>
      </w:r>
      <w:r>
        <w:rPr>
          <w:color w:val="231F20"/>
        </w:rPr>
        <w:t>sketching</w:t>
      </w:r>
      <w:r>
        <w:rPr>
          <w:color w:val="231F20"/>
          <w:spacing w:val="-10"/>
        </w:rPr>
        <w:t> </w:t>
      </w:r>
      <w:r>
        <w:rPr>
          <w:color w:val="231F20"/>
        </w:rPr>
        <w:t>sev-</w:t>
      </w:r>
      <w:r>
        <w:rPr>
          <w:color w:val="231F20"/>
          <w:spacing w:val="-58"/>
        </w:rPr>
        <w:t> </w:t>
      </w:r>
      <w:r>
        <w:rPr>
          <w:color w:val="231F20"/>
        </w:rPr>
        <w:t>eral squares, circles, rectangles, ellipses, and triangles, then draw some imaginary</w:t>
      </w:r>
      <w:r>
        <w:rPr>
          <w:color w:val="231F20"/>
          <w:spacing w:val="1"/>
        </w:rPr>
        <w:t> </w:t>
      </w:r>
      <w:r>
        <w:rPr>
          <w:color w:val="231F20"/>
        </w:rPr>
        <w:t>shapes that you visualize in your mind. Do not be concerned with drawing more than</w:t>
      </w:r>
      <w:r>
        <w:rPr>
          <w:color w:val="231F20"/>
          <w:spacing w:val="1"/>
        </w:rPr>
        <w:t> </w:t>
      </w:r>
      <w:r>
        <w:rPr>
          <w:color w:val="231F20"/>
        </w:rPr>
        <w:t>two dimensions. Practice controlling the weight, width, direction, and length of lines</w:t>
      </w:r>
      <w:r>
        <w:rPr>
          <w:color w:val="231F20"/>
          <w:spacing w:val="1"/>
        </w:rPr>
        <w:t> </w:t>
      </w:r>
      <w:r>
        <w:rPr>
          <w:color w:val="231F20"/>
        </w:rPr>
        <w:t>while sketching lines and curves. Experiment with different tools and techniques until</w:t>
      </w:r>
      <w:r>
        <w:rPr>
          <w:color w:val="231F20"/>
          <w:spacing w:val="1"/>
        </w:rPr>
        <w:t> </w:t>
      </w:r>
      <w:r>
        <w:rPr>
          <w:color w:val="231F20"/>
        </w:rPr>
        <w:t>you can easily create the shape that you want. Accurately sketch irregularly shaped</w:t>
      </w:r>
      <w:r>
        <w:rPr>
          <w:color w:val="231F20"/>
          <w:spacing w:val="1"/>
        </w:rPr>
        <w:t> </w:t>
      </w:r>
      <w:r>
        <w:rPr>
          <w:color w:val="231F20"/>
        </w:rPr>
        <w:t>objects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proportions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six</w:t>
      </w:r>
      <w:r>
        <w:rPr>
          <w:color w:val="231F20"/>
          <w:spacing w:val="-5"/>
        </w:rPr>
        <w:t> </w:t>
      </w:r>
      <w:r>
        <w:rPr>
          <w:color w:val="231F20"/>
        </w:rPr>
        <w:t>steps</w:t>
      </w:r>
      <w:r>
        <w:rPr>
          <w:color w:val="231F20"/>
          <w:spacing w:val="-4"/>
        </w:rPr>
        <w:t> </w:t>
      </w:r>
      <w:r>
        <w:rPr>
          <w:color w:val="231F20"/>
        </w:rPr>
        <w:t>outlined</w:t>
      </w:r>
      <w:r>
        <w:rPr>
          <w:color w:val="231F20"/>
          <w:spacing w:val="-5"/>
        </w:rPr>
        <w:t> </w:t>
      </w:r>
      <w:r>
        <w:rPr>
          <w:color w:val="231F20"/>
        </w:rPr>
        <w:t>below: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68" w:lineRule="auto" w:before="1" w:after="0"/>
        <w:ind w:left="2484" w:right="1220" w:hanging="280"/>
        <w:jc w:val="left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grid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underneath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lightly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construction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divides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equal-sized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squares.</w:t>
      </w: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pacing w:val="-1"/>
          <w:sz w:val="20"/>
        </w:rPr>
        <w:t>Identify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any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regular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shapes.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them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correct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size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light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line.</w:t>
      </w: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68" w:lineRule="auto" w:before="27" w:after="0"/>
        <w:ind w:left="2484" w:right="1342" w:hanging="280"/>
        <w:jc w:val="left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contours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oddly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shaped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objects,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look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their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proportions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relation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grid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regular-shaped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portions.</w:t>
      </w: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68" w:lineRule="auto" w:before="0" w:after="0"/>
        <w:ind w:left="2484" w:right="1216" w:hanging="280"/>
        <w:jc w:val="left"/>
        <w:rPr>
          <w:sz w:val="20"/>
        </w:rPr>
      </w:pPr>
      <w:r>
        <w:rPr>
          <w:color w:val="231F20"/>
          <w:sz w:val="20"/>
        </w:rPr>
        <w:t>Lightly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contours,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just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barely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intersecting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meeting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previously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drawn,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thereby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deﬁning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object.</w:t>
      </w: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Reﬁne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light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until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resembles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actual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object.</w:t>
      </w:r>
    </w:p>
    <w:p>
      <w:pPr>
        <w:pStyle w:val="ListParagraph"/>
        <w:numPr>
          <w:ilvl w:val="0"/>
          <w:numId w:val="3"/>
        </w:numPr>
        <w:tabs>
          <w:tab w:pos="2485" w:val="left" w:leader="none"/>
        </w:tabs>
        <w:spacing w:line="240" w:lineRule="auto" w:before="28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over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reﬁned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light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darker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line.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300" w:lineRule="auto" w:before="0"/>
        <w:ind w:left="505" w:right="0" w:firstLine="898"/>
        <w:jc w:val="both"/>
        <w:rPr>
          <w:sz w:val="18"/>
        </w:rPr>
      </w:pPr>
      <w:r>
        <w:rPr>
          <w:color w:val="231F20"/>
          <w:spacing w:val="-2"/>
          <w:sz w:val="18"/>
        </w:rPr>
        <w:t>Form</w:t>
      </w:r>
      <w:r>
        <w:rPr>
          <w:color w:val="231F20"/>
          <w:spacing w:val="-52"/>
          <w:sz w:val="18"/>
        </w:rPr>
        <w:t> </w:t>
      </w:r>
      <w:r>
        <w:rPr>
          <w:color w:val="808285"/>
          <w:spacing w:val="-1"/>
          <w:sz w:val="18"/>
        </w:rPr>
        <w:t>Adding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third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dimension to a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shape</w:t>
      </w:r>
      <w:r>
        <w:rPr>
          <w:color w:val="808285"/>
          <w:spacing w:val="-1"/>
          <w:sz w:val="18"/>
        </w:rPr>
        <w:t> </w:t>
      </w:r>
      <w:r>
        <w:rPr>
          <w:color w:val="808285"/>
          <w:sz w:val="18"/>
        </w:rPr>
        <w:t>gives</w:t>
      </w:r>
      <w:r>
        <w:rPr>
          <w:color w:val="808285"/>
          <w:spacing w:val="-1"/>
          <w:sz w:val="18"/>
        </w:rPr>
        <w:t> </w:t>
      </w:r>
      <w:r>
        <w:rPr>
          <w:color w:val="808285"/>
          <w:sz w:val="18"/>
        </w:rPr>
        <w:t>it</w:t>
      </w:r>
      <w:r>
        <w:rPr>
          <w:color w:val="808285"/>
          <w:spacing w:val="-1"/>
          <w:sz w:val="18"/>
        </w:rPr>
        <w:t> </w:t>
      </w:r>
      <w:r>
        <w:rPr>
          <w:color w:val="808285"/>
          <w:sz w:val="18"/>
        </w:rPr>
        <w:t>a</w:t>
      </w:r>
    </w:p>
    <w:p>
      <w:pPr>
        <w:spacing w:line="207" w:lineRule="exact" w:before="0"/>
        <w:ind w:left="0" w:right="0" w:firstLine="0"/>
        <w:jc w:val="right"/>
        <w:rPr>
          <w:sz w:val="18"/>
        </w:rPr>
      </w:pPr>
      <w:r>
        <w:rPr>
          <w:color w:val="808285"/>
          <w:sz w:val="18"/>
        </w:rPr>
        <w:t>form.</w:t>
      </w:r>
    </w:p>
    <w:p>
      <w:pPr>
        <w:pStyle w:val="BodyText"/>
        <w:spacing w:before="100"/>
        <w:ind w:left="356"/>
        <w:jc w:val="both"/>
      </w:pPr>
      <w:r>
        <w:rPr/>
        <w:br w:type="column"/>
      </w:r>
      <w:r>
        <w:rPr>
          <w:color w:val="231F20"/>
        </w:rPr>
        <w:t>Drawing</w:t>
      </w:r>
      <w:r>
        <w:rPr>
          <w:color w:val="231F20"/>
          <w:spacing w:val="26"/>
        </w:rPr>
        <w:t> </w:t>
      </w:r>
      <w:r>
        <w:rPr>
          <w:color w:val="231F20"/>
        </w:rPr>
        <w:t>forms</w:t>
      </w:r>
    </w:p>
    <w:p>
      <w:pPr>
        <w:pStyle w:val="BodyText"/>
        <w:spacing w:line="268" w:lineRule="auto" w:before="27"/>
        <w:ind w:left="356" w:right="954"/>
        <w:jc w:val="both"/>
      </w:pPr>
      <w:r>
        <w:rPr>
          <w:color w:val="231F20"/>
        </w:rPr>
        <w:t>Form</w:t>
      </w:r>
      <w:r>
        <w:rPr>
          <w:color w:val="231F20"/>
          <w:spacing w:val="31"/>
        </w:rPr>
        <w:t> </w:t>
      </w:r>
      <w:r>
        <w:rPr>
          <w:color w:val="231F20"/>
        </w:rPr>
        <w:t>is</w:t>
      </w:r>
      <w:r>
        <w:rPr>
          <w:color w:val="231F20"/>
          <w:spacing w:val="32"/>
        </w:rPr>
        <w:t> </w:t>
      </w:r>
      <w:r>
        <w:rPr>
          <w:color w:val="231F20"/>
        </w:rPr>
        <w:t>three-dimensional.</w:t>
      </w:r>
      <w:r>
        <w:rPr>
          <w:color w:val="231F20"/>
          <w:spacing w:val="31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three-dimensional</w:t>
      </w:r>
      <w:r>
        <w:rPr>
          <w:color w:val="231F20"/>
          <w:spacing w:val="32"/>
        </w:rPr>
        <w:t> </w:t>
      </w:r>
      <w:r>
        <w:rPr>
          <w:color w:val="231F20"/>
        </w:rPr>
        <w:t>sketch</w:t>
      </w:r>
      <w:r>
        <w:rPr>
          <w:color w:val="231F20"/>
          <w:spacing w:val="31"/>
        </w:rPr>
        <w:t> </w:t>
      </w:r>
      <w:r>
        <w:rPr>
          <w:color w:val="231F20"/>
        </w:rPr>
        <w:t>gives</w:t>
      </w:r>
      <w:r>
        <w:rPr>
          <w:color w:val="231F20"/>
          <w:spacing w:val="32"/>
        </w:rPr>
        <w:t> </w:t>
      </w:r>
      <w:r>
        <w:rPr>
          <w:color w:val="231F20"/>
        </w:rPr>
        <w:t>more</w:t>
      </w:r>
      <w:r>
        <w:rPr>
          <w:color w:val="231F20"/>
          <w:spacing w:val="31"/>
        </w:rPr>
        <w:t> </w:t>
      </w:r>
      <w:r>
        <w:rPr>
          <w:color w:val="231F20"/>
        </w:rPr>
        <w:t>information</w:t>
      </w:r>
      <w:r>
        <w:rPr>
          <w:color w:val="231F20"/>
          <w:spacing w:val="32"/>
        </w:rPr>
        <w:t> </w:t>
      </w:r>
      <w:r>
        <w:rPr>
          <w:color w:val="231F20"/>
        </w:rPr>
        <w:t>than</w:t>
      </w:r>
      <w:r>
        <w:rPr>
          <w:color w:val="231F20"/>
          <w:spacing w:val="-58"/>
        </w:rPr>
        <w:t> </w:t>
      </w:r>
      <w:r>
        <w:rPr>
          <w:color w:val="231F20"/>
        </w:rPr>
        <w:t>the two-dimensional shape. Illustrators draw form and add shading to provide more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sketches.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seeing</w:t>
      </w:r>
      <w:r>
        <w:rPr>
          <w:color w:val="231F20"/>
          <w:spacing w:val="-7"/>
        </w:rPr>
        <w:t> </w:t>
      </w:r>
      <w:r>
        <w:rPr>
          <w:color w:val="231F20"/>
        </w:rPr>
        <w:t>shapes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everything,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58"/>
        </w:rPr>
        <w:t> </w:t>
      </w:r>
      <w:r>
        <w:rPr>
          <w:color w:val="231F20"/>
        </w:rPr>
        <w:t>begun to see different forms, such as spheres, cylinders, cones, and pyramidal forms,</w:t>
      </w:r>
      <w:r>
        <w:rPr>
          <w:color w:val="231F20"/>
          <w:spacing w:val="1"/>
        </w:rPr>
        <w:t> </w:t>
      </w:r>
      <w:r>
        <w:rPr>
          <w:color w:val="231F20"/>
        </w:rPr>
        <w:t>as well as cubes and rectangular blocks. With practice, you will be able to sketch any-</w:t>
      </w:r>
      <w:r>
        <w:rPr>
          <w:color w:val="231F20"/>
          <w:spacing w:val="-58"/>
        </w:rPr>
        <w:t> </w:t>
      </w:r>
      <w:r>
        <w:rPr>
          <w:color w:val="231F20"/>
        </w:rPr>
        <w:t>thing using the underlying invisible shapes and forms. Look at drawings and sketches</w:t>
      </w:r>
      <w:r>
        <w:rPr>
          <w:color w:val="231F20"/>
          <w:spacing w:val="1"/>
        </w:rPr>
        <w:t> </w:t>
      </w:r>
      <w:r>
        <w:rPr>
          <w:color w:val="231F20"/>
        </w:rPr>
        <w:t>made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illustrators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draftspersons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particular</w:t>
      </w:r>
      <w:r>
        <w:rPr>
          <w:color w:val="231F20"/>
          <w:spacing w:val="-7"/>
        </w:rPr>
        <w:t> </w:t>
      </w:r>
      <w:r>
        <w:rPr>
          <w:color w:val="231F20"/>
        </w:rPr>
        <w:t>ﬁeld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industry.</w:t>
      </w:r>
      <w:r>
        <w:rPr>
          <w:color w:val="231F20"/>
          <w:spacing w:val="-7"/>
        </w:rPr>
        <w:t> </w:t>
      </w:r>
      <w:r>
        <w:rPr>
          <w:color w:val="231F20"/>
        </w:rPr>
        <w:t>Pay</w:t>
      </w:r>
      <w:r>
        <w:rPr>
          <w:color w:val="231F20"/>
          <w:spacing w:val="-8"/>
        </w:rPr>
        <w:t> </w:t>
      </w:r>
      <w:r>
        <w:rPr>
          <w:color w:val="231F20"/>
        </w:rPr>
        <w:t>attention</w:t>
      </w:r>
      <w:r>
        <w:rPr>
          <w:color w:val="231F20"/>
          <w:spacing w:val="-58"/>
        </w:rPr>
        <w:t> </w:t>
      </w:r>
      <w:r>
        <w:rPr>
          <w:color w:val="231F20"/>
        </w:rPr>
        <w:t>to the underlying structure and to the shading. When beginning to draw forms, lightly</w:t>
      </w:r>
      <w:r>
        <w:rPr>
          <w:color w:val="231F20"/>
          <w:spacing w:val="1"/>
        </w:rPr>
        <w:t> </w:t>
      </w:r>
      <w:r>
        <w:rPr>
          <w:color w:val="231F20"/>
        </w:rPr>
        <w:t>sketch the full shape that creates the structure. Block out obvious shapes with con-</w:t>
      </w:r>
      <w:r>
        <w:rPr>
          <w:color w:val="231F20"/>
          <w:spacing w:val="1"/>
        </w:rPr>
        <w:t> </w:t>
      </w:r>
      <w:r>
        <w:rPr>
          <w:color w:val="231F20"/>
        </w:rPr>
        <w:t>struction</w:t>
      </w:r>
      <w:r>
        <w:rPr>
          <w:color w:val="231F20"/>
          <w:spacing w:val="-3"/>
        </w:rPr>
        <w:t> </w:t>
      </w:r>
      <w:r>
        <w:rPr>
          <w:color w:val="231F20"/>
        </w:rPr>
        <w:t>lines.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reﬁne,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sketch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darker</w:t>
      </w:r>
      <w:r>
        <w:rPr>
          <w:color w:val="231F20"/>
          <w:spacing w:val="-3"/>
        </w:rPr>
        <w:t> </w:t>
      </w:r>
      <w:r>
        <w:rPr>
          <w:color w:val="231F20"/>
        </w:rPr>
        <w:t>lines,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erase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light</w:t>
      </w:r>
      <w:r>
        <w:rPr>
          <w:color w:val="231F20"/>
          <w:spacing w:val="-58"/>
        </w:rPr>
        <w:t> </w:t>
      </w:r>
      <w:r>
        <w:rPr>
          <w:color w:val="231F20"/>
        </w:rPr>
        <w:t>lines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leave</w:t>
      </w:r>
      <w:r>
        <w:rPr>
          <w:color w:val="231F20"/>
          <w:spacing w:val="-13"/>
        </w:rPr>
        <w:t> </w:t>
      </w:r>
      <w:r>
        <w:rPr>
          <w:color w:val="231F20"/>
        </w:rPr>
        <w:t>them</w:t>
      </w:r>
      <w:r>
        <w:rPr>
          <w:color w:val="231F20"/>
          <w:spacing w:val="-14"/>
        </w:rPr>
        <w:t> </w:t>
      </w:r>
      <w:r>
        <w:rPr>
          <w:color w:val="231F20"/>
        </w:rPr>
        <w:t>if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not</w:t>
      </w:r>
      <w:r>
        <w:rPr>
          <w:color w:val="231F20"/>
          <w:spacing w:val="-13"/>
        </w:rPr>
        <w:t> </w:t>
      </w:r>
      <w:r>
        <w:rPr>
          <w:color w:val="231F20"/>
        </w:rPr>
        <w:t>detracting.</w:t>
      </w:r>
      <w:r>
        <w:rPr>
          <w:color w:val="231F20"/>
          <w:spacing w:val="-14"/>
        </w:rPr>
        <w:t> </w:t>
      </w:r>
      <w:r>
        <w:rPr>
          <w:color w:val="231F20"/>
        </w:rPr>
        <w:t>Finally,</w:t>
      </w:r>
      <w:r>
        <w:rPr>
          <w:color w:val="231F20"/>
          <w:spacing w:val="-14"/>
        </w:rPr>
        <w:t> </w:t>
      </w:r>
      <w:r>
        <w:rPr>
          <w:color w:val="231F20"/>
        </w:rPr>
        <w:t>add</w:t>
      </w:r>
      <w:r>
        <w:rPr>
          <w:color w:val="231F20"/>
          <w:spacing w:val="-13"/>
        </w:rPr>
        <w:t> </w:t>
      </w:r>
      <w:r>
        <w:rPr>
          <w:color w:val="231F20"/>
        </w:rPr>
        <w:t>shading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enhance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form.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08" w:space="40"/>
            <w:col w:w="91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5370576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7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100"/>
        <w:ind w:left="957" w:right="2201"/>
        <w:jc w:val="both"/>
      </w:pPr>
      <w:r>
        <w:rPr>
          <w:color w:val="231F20"/>
        </w:rPr>
        <w:t>Various shade levels are shown in the ﬁgure above with corresponding pencil hardness.</w:t>
      </w:r>
      <w:r>
        <w:rPr>
          <w:color w:val="231F20"/>
          <w:spacing w:val="-58"/>
        </w:rPr>
        <w:t> </w:t>
      </w:r>
      <w:r>
        <w:rPr>
          <w:color w:val="231F20"/>
        </w:rPr>
        <w:t>Shading techniques may vary. Try smudging an area by rubbing the pencil lead back</w:t>
      </w:r>
      <w:r>
        <w:rPr>
          <w:color w:val="231F20"/>
          <w:spacing w:val="1"/>
        </w:rPr>
        <w:t> </w:t>
      </w:r>
      <w:r>
        <w:rPr>
          <w:color w:val="231F20"/>
        </w:rPr>
        <w:t>and forth across the area using different methods. Hatching of short lines and stippling</w:t>
      </w:r>
      <w:r>
        <w:rPr>
          <w:color w:val="231F20"/>
          <w:spacing w:val="-59"/>
        </w:rPr>
        <w:t> </w:t>
      </w:r>
      <w:r>
        <w:rPr>
          <w:color w:val="231F20"/>
        </w:rPr>
        <w:t>dots are other ways to add shading. Look at various drawings and try to copy the tech-</w:t>
      </w:r>
      <w:r>
        <w:rPr>
          <w:color w:val="231F20"/>
          <w:spacing w:val="-58"/>
        </w:rPr>
        <w:t> </w:t>
      </w:r>
      <w:r>
        <w:rPr>
          <w:color w:val="231F20"/>
        </w:rPr>
        <w:t>niques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clearly</w:t>
      </w:r>
      <w:r>
        <w:rPr>
          <w:color w:val="231F20"/>
          <w:spacing w:val="-6"/>
        </w:rPr>
        <w:t> </w:t>
      </w:r>
      <w:r>
        <w:rPr>
          <w:color w:val="231F20"/>
        </w:rPr>
        <w:t>deﬁning</w:t>
      </w:r>
      <w:r>
        <w:rPr>
          <w:color w:val="231F20"/>
          <w:spacing w:val="-6"/>
        </w:rPr>
        <w:t> </w:t>
      </w:r>
      <w:r>
        <w:rPr>
          <w:color w:val="231F20"/>
        </w:rPr>
        <w:t>objects.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spacing w:after="0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99" w:after="0"/>
        <w:ind w:left="2484" w:right="1264" w:hanging="280"/>
        <w:jc w:val="left"/>
        <w:rPr>
          <w:sz w:val="20"/>
        </w:rPr>
      </w:pPr>
      <w:r>
        <w:rPr>
          <w:color w:val="231F20"/>
          <w:sz w:val="20"/>
        </w:rPr>
        <w:t>Add shading to spheres to resemble balls or oranges. Add shading to circles until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recognizable.</w:t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96" w:hanging="280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ﬁrst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angle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lying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showing,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upright.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Add shading along the edges to deﬁne the form. Notice that the sketch needs an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ellipse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instead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circle.</w:t>
      </w:r>
    </w:p>
    <w:p>
      <w:pPr>
        <w:pStyle w:val="ListParagraph"/>
        <w:numPr>
          <w:ilvl w:val="1"/>
          <w:numId w:val="2"/>
        </w:numPr>
        <w:tabs>
          <w:tab w:pos="2485" w:val="left" w:leader="none"/>
        </w:tabs>
        <w:spacing w:line="268" w:lineRule="auto" w:before="0" w:after="0"/>
        <w:ind w:left="2484" w:right="1219" w:hanging="280"/>
        <w:jc w:val="both"/>
        <w:rPr>
          <w:sz w:val="20"/>
        </w:rPr>
      </w:pPr>
      <w:r>
        <w:rPr>
          <w:color w:val="231F20"/>
          <w:sz w:val="20"/>
        </w:rPr>
        <w:t>Sketch some blocks showing the end or sides, and others showing the top or bot-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tom. Imagine a light shining from one direction and shade an area on the ground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plane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reﬂect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form.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42"/>
        <w:ind w:left="128" w:right="38" w:firstLine="617"/>
        <w:jc w:val="right"/>
        <w:rPr>
          <w:sz w:val="18"/>
        </w:rPr>
      </w:pPr>
      <w:r>
        <w:rPr>
          <w:color w:val="231F20"/>
          <w:spacing w:val="-2"/>
          <w:sz w:val="18"/>
        </w:rPr>
        <w:t>Picture </w:t>
      </w:r>
      <w:r>
        <w:rPr>
          <w:color w:val="231F20"/>
          <w:spacing w:val="-1"/>
          <w:sz w:val="18"/>
        </w:rPr>
        <w:t>plane</w:t>
      </w:r>
      <w:r>
        <w:rPr>
          <w:color w:val="231F20"/>
          <w:spacing w:val="-52"/>
          <w:sz w:val="18"/>
        </w:rPr>
        <w:t> </w:t>
      </w:r>
      <w:r>
        <w:rPr>
          <w:color w:val="808285"/>
          <w:spacing w:val="-2"/>
          <w:sz w:val="18"/>
        </w:rPr>
        <w:t>When</w:t>
      </w:r>
      <w:r>
        <w:rPr>
          <w:color w:val="808285"/>
          <w:spacing w:val="-11"/>
          <w:sz w:val="18"/>
        </w:rPr>
        <w:t> </w:t>
      </w:r>
      <w:r>
        <w:rPr>
          <w:color w:val="808285"/>
          <w:spacing w:val="-2"/>
          <w:sz w:val="18"/>
        </w:rPr>
        <w:t>drawing,</w:t>
      </w:r>
      <w:r>
        <w:rPr>
          <w:color w:val="808285"/>
          <w:spacing w:val="-10"/>
          <w:sz w:val="18"/>
        </w:rPr>
        <w:t> </w:t>
      </w:r>
      <w:r>
        <w:rPr>
          <w:color w:val="808285"/>
          <w:spacing w:val="-1"/>
          <w:sz w:val="18"/>
        </w:rPr>
        <w:t>imag-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ine a glass window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between</w:t>
      </w:r>
      <w:r>
        <w:rPr>
          <w:color w:val="808285"/>
          <w:spacing w:val="6"/>
          <w:sz w:val="18"/>
        </w:rPr>
        <w:t> </w:t>
      </w:r>
      <w:r>
        <w:rPr>
          <w:color w:val="808285"/>
          <w:sz w:val="18"/>
        </w:rPr>
        <w:t>yourself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and the viewer. The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sz w:val="18"/>
        </w:rPr>
        <w:t>picture plane is ver-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tical to you and per-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pendicular</w:t>
      </w:r>
      <w:r>
        <w:rPr>
          <w:color w:val="808285"/>
          <w:spacing w:val="-4"/>
          <w:sz w:val="18"/>
        </w:rPr>
        <w:t> </w:t>
      </w:r>
      <w:r>
        <w:rPr>
          <w:color w:val="808285"/>
          <w:sz w:val="18"/>
        </w:rPr>
        <w:t>to</w:t>
      </w:r>
      <w:r>
        <w:rPr>
          <w:color w:val="808285"/>
          <w:spacing w:val="-3"/>
          <w:sz w:val="18"/>
        </w:rPr>
        <w:t> </w:t>
      </w:r>
      <w:r>
        <w:rPr>
          <w:color w:val="808285"/>
          <w:sz w:val="18"/>
        </w:rPr>
        <w:t>your</w:t>
      </w:r>
    </w:p>
    <w:p>
      <w:pPr>
        <w:spacing w:line="202" w:lineRule="exact" w:before="0"/>
        <w:ind w:left="0" w:right="38" w:firstLine="0"/>
        <w:jc w:val="right"/>
        <w:rPr>
          <w:sz w:val="18"/>
        </w:rPr>
      </w:pPr>
      <w:r>
        <w:rPr>
          <w:color w:val="808285"/>
          <w:w w:val="95"/>
          <w:sz w:val="18"/>
        </w:rPr>
        <w:t>line</w:t>
      </w:r>
      <w:r>
        <w:rPr>
          <w:color w:val="808285"/>
          <w:spacing w:val="8"/>
          <w:w w:val="95"/>
          <w:sz w:val="18"/>
        </w:rPr>
        <w:t> </w:t>
      </w:r>
      <w:r>
        <w:rPr>
          <w:color w:val="808285"/>
          <w:w w:val="95"/>
          <w:sz w:val="18"/>
        </w:rPr>
        <w:t>of</w:t>
      </w:r>
      <w:r>
        <w:rPr>
          <w:color w:val="808285"/>
          <w:spacing w:val="9"/>
          <w:w w:val="95"/>
          <w:sz w:val="18"/>
        </w:rPr>
        <w:t> </w:t>
      </w:r>
      <w:r>
        <w:rPr>
          <w:color w:val="808285"/>
          <w:w w:val="95"/>
          <w:sz w:val="18"/>
        </w:rPr>
        <w:t>sight.</w:t>
      </w:r>
    </w:p>
    <w:p>
      <w:pPr>
        <w:pStyle w:val="BodyText"/>
        <w:spacing w:before="100"/>
        <w:ind w:left="128"/>
        <w:jc w:val="both"/>
      </w:pPr>
      <w:r>
        <w:rPr/>
        <w:br w:type="column"/>
      </w:r>
      <w:r>
        <w:rPr>
          <w:color w:val="231F20"/>
        </w:rPr>
        <w:t>Perspective</w:t>
      </w:r>
      <w:r>
        <w:rPr>
          <w:color w:val="231F20"/>
          <w:spacing w:val="30"/>
        </w:rPr>
        <w:t> </w:t>
      </w:r>
      <w:r>
        <w:rPr>
          <w:color w:val="231F20"/>
        </w:rPr>
        <w:t>sketching</w:t>
      </w:r>
    </w:p>
    <w:p>
      <w:pPr>
        <w:pStyle w:val="BodyText"/>
        <w:spacing w:line="268" w:lineRule="auto" w:before="27"/>
        <w:ind w:left="128" w:right="954"/>
        <w:jc w:val="both"/>
      </w:pPr>
      <w:r>
        <w:rPr>
          <w:color w:val="231F20"/>
        </w:rPr>
        <w:t>Presentation</w:t>
      </w:r>
      <w:r>
        <w:rPr>
          <w:color w:val="231F20"/>
          <w:spacing w:val="-4"/>
        </w:rPr>
        <w:t> </w:t>
      </w:r>
      <w:r>
        <w:rPr>
          <w:color w:val="231F20"/>
        </w:rPr>
        <w:t>renderings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usually</w:t>
      </w:r>
      <w:r>
        <w:rPr>
          <w:color w:val="231F20"/>
          <w:spacing w:val="-3"/>
        </w:rPr>
        <w:t> </w:t>
      </w:r>
      <w:r>
        <w:rPr>
          <w:color w:val="231F20"/>
        </w:rPr>
        <w:t>drawings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one-,</w:t>
      </w:r>
      <w:r>
        <w:rPr>
          <w:color w:val="231F20"/>
          <w:spacing w:val="-4"/>
        </w:rPr>
        <w:t> </w:t>
      </w:r>
      <w:r>
        <w:rPr>
          <w:color w:val="231F20"/>
        </w:rPr>
        <w:t>two-,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three-point</w:t>
      </w:r>
      <w:r>
        <w:rPr>
          <w:color w:val="231F20"/>
          <w:spacing w:val="-3"/>
        </w:rPr>
        <w:t> </w:t>
      </w:r>
      <w:r>
        <w:rPr>
          <w:color w:val="231F20"/>
        </w:rPr>
        <w:t>perspectives</w:t>
      </w:r>
      <w:r>
        <w:rPr>
          <w:color w:val="231F20"/>
          <w:spacing w:val="-58"/>
        </w:rPr>
        <w:t> </w:t>
      </w:r>
      <w:r>
        <w:rPr>
          <w:color w:val="231F20"/>
        </w:rPr>
        <w:t>offering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most</w:t>
      </w:r>
      <w:r>
        <w:rPr>
          <w:color w:val="231F20"/>
          <w:spacing w:val="-8"/>
        </w:rPr>
        <w:t> </w:t>
      </w:r>
      <w:r>
        <w:rPr>
          <w:color w:val="231F20"/>
        </w:rPr>
        <w:t>realistic</w:t>
      </w:r>
      <w:r>
        <w:rPr>
          <w:color w:val="231F20"/>
          <w:spacing w:val="-7"/>
        </w:rPr>
        <w:t> </w:t>
      </w:r>
      <w:r>
        <w:rPr>
          <w:color w:val="231F20"/>
        </w:rPr>
        <w:t>view.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</w:rPr>
        <w:t>refers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vanishing</w:t>
      </w:r>
      <w:r>
        <w:rPr>
          <w:color w:val="231F20"/>
          <w:spacing w:val="-8"/>
        </w:rPr>
        <w:t> </w:t>
      </w:r>
      <w:r>
        <w:rPr>
          <w:color w:val="231F20"/>
        </w:rPr>
        <w:t>points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the drawing, which may contain more than three. The vanishing points for one- and</w:t>
      </w:r>
      <w:r>
        <w:rPr>
          <w:color w:val="231F20"/>
          <w:spacing w:val="1"/>
        </w:rPr>
        <w:t> </w:t>
      </w:r>
      <w:r>
        <w:rPr>
          <w:color w:val="231F20"/>
        </w:rPr>
        <w:t>two-point perspectives are on the horizon line as if a person were looking at the item</w:t>
      </w:r>
      <w:r>
        <w:rPr>
          <w:color w:val="231F20"/>
          <w:spacing w:val="1"/>
        </w:rPr>
        <w:t> </w:t>
      </w:r>
      <w:r>
        <w:rPr>
          <w:color w:val="231F20"/>
        </w:rPr>
        <w:t>through a picture plane. Bird’s-eye views and worm’s-eye views are perspective draw-</w:t>
      </w:r>
      <w:r>
        <w:rPr>
          <w:color w:val="231F20"/>
          <w:spacing w:val="-58"/>
        </w:rPr>
        <w:t> </w:t>
      </w:r>
      <w:r>
        <w:rPr>
          <w:color w:val="231F20"/>
        </w:rPr>
        <w:t>ings using a third point above or below the horizon line. Simple sketches can also take</w:t>
      </w:r>
      <w:r>
        <w:rPr>
          <w:color w:val="231F20"/>
          <w:spacing w:val="1"/>
        </w:rPr>
        <w:t> </w:t>
      </w:r>
      <w:r>
        <w:rPr>
          <w:color w:val="231F20"/>
        </w:rPr>
        <w:t>advantage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realistic</w:t>
      </w:r>
      <w:r>
        <w:rPr>
          <w:color w:val="231F20"/>
          <w:spacing w:val="-2"/>
        </w:rPr>
        <w:t> </w:t>
      </w:r>
      <w:r>
        <w:rPr>
          <w:color w:val="231F20"/>
        </w:rPr>
        <w:t>perspective</w:t>
      </w:r>
      <w:r>
        <w:rPr>
          <w:color w:val="231F20"/>
          <w:spacing w:val="-3"/>
        </w:rPr>
        <w:t> </w:t>
      </w:r>
      <w:r>
        <w:rPr>
          <w:color w:val="231F20"/>
        </w:rPr>
        <w:t>view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horizon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eye</w:t>
      </w:r>
      <w:r>
        <w:rPr>
          <w:color w:val="231F20"/>
          <w:spacing w:val="-3"/>
        </w:rPr>
        <w:t> </w:t>
      </w:r>
      <w:r>
        <w:rPr>
          <w:color w:val="231F20"/>
        </w:rPr>
        <w:t>level.</w:t>
      </w:r>
      <w:r>
        <w:rPr>
          <w:color w:val="231F20"/>
          <w:spacing w:val="-3"/>
        </w:rPr>
        <w:t> </w:t>
      </w:r>
      <w:r>
        <w:rPr>
          <w:color w:val="231F20"/>
        </w:rPr>
        <w:t>Vertical</w:t>
      </w:r>
      <w:r>
        <w:rPr>
          <w:color w:val="231F20"/>
          <w:spacing w:val="-3"/>
        </w:rPr>
        <w:t> </w:t>
      </w:r>
      <w:r>
        <w:rPr>
          <w:color w:val="231F20"/>
        </w:rPr>
        <w:t>lines</w:t>
      </w:r>
      <w:r>
        <w:rPr>
          <w:color w:val="231F20"/>
          <w:spacing w:val="-57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always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perpendicular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horizon</w:t>
      </w:r>
      <w:r>
        <w:rPr>
          <w:color w:val="231F20"/>
          <w:spacing w:val="-6"/>
        </w:rPr>
        <w:t> </w:t>
      </w:r>
      <w:r>
        <w:rPr>
          <w:color w:val="231F20"/>
        </w:rPr>
        <w:t>line.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28"/>
            <w:col w:w="891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6553200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957" w:right="2201" w:hanging="1"/>
        <w:jc w:val="both"/>
      </w:pPr>
      <w:r>
        <w:rPr>
          <w:color w:val="231F20"/>
        </w:rPr>
        <w:t>The ﬁgures above show three different perspectives of a simple cube. Hand sketch it</w:t>
      </w:r>
      <w:r>
        <w:rPr>
          <w:color w:val="231F20"/>
          <w:spacing w:val="1"/>
        </w:rPr>
        <w:t> </w:t>
      </w:r>
      <w:r>
        <w:rPr>
          <w:color w:val="231F20"/>
        </w:rPr>
        <w:t>yourself for practice, adding the construction lines. Use a darker, wider line width 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visible</w:t>
      </w:r>
      <w:r>
        <w:rPr>
          <w:color w:val="231F20"/>
          <w:spacing w:val="-9"/>
        </w:rPr>
        <w:t> </w:t>
      </w:r>
      <w:r>
        <w:rPr>
          <w:color w:val="231F20"/>
        </w:rPr>
        <w:t>edges.</w:t>
      </w:r>
      <w:r>
        <w:rPr>
          <w:color w:val="231F20"/>
          <w:spacing w:val="-9"/>
        </w:rPr>
        <w:t> </w:t>
      </w:r>
      <w:r>
        <w:rPr>
          <w:color w:val="231F20"/>
        </w:rPr>
        <w:t>Then,</w:t>
      </w:r>
      <w:r>
        <w:rPr>
          <w:color w:val="231F20"/>
          <w:spacing w:val="-9"/>
        </w:rPr>
        <w:t> </w:t>
      </w:r>
      <w:r>
        <w:rPr>
          <w:color w:val="231F20"/>
        </w:rPr>
        <w:t>apply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experience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sketch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actual</w:t>
      </w:r>
      <w:r>
        <w:rPr>
          <w:color w:val="231F20"/>
          <w:spacing w:val="-9"/>
        </w:rPr>
        <w:t> </w:t>
      </w:r>
      <w:r>
        <w:rPr>
          <w:color w:val="231F20"/>
        </w:rPr>
        <w:t>item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sketch-</w:t>
      </w:r>
      <w:r>
        <w:rPr>
          <w:color w:val="231F20"/>
          <w:spacing w:val="-58"/>
        </w:rPr>
        <w:t> </w:t>
      </w:r>
      <w:r>
        <w:rPr>
          <w:color w:val="231F20"/>
        </w:rPr>
        <w:t>book.</w:t>
      </w:r>
      <w:r>
        <w:rPr>
          <w:color w:val="231F20"/>
          <w:spacing w:val="-11"/>
        </w:rPr>
        <w:t> </w:t>
      </w:r>
      <w:r>
        <w:rPr>
          <w:color w:val="231F20"/>
        </w:rPr>
        <w:t>Draw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mug,</w:t>
      </w:r>
      <w:r>
        <w:rPr>
          <w:color w:val="231F20"/>
          <w:spacing w:val="-11"/>
        </w:rPr>
        <w:t> </w:t>
      </w:r>
      <w:r>
        <w:rPr>
          <w:color w:val="231F20"/>
        </w:rPr>
        <w:t>glass,</w:t>
      </w:r>
      <w:r>
        <w:rPr>
          <w:color w:val="231F20"/>
          <w:spacing w:val="-11"/>
        </w:rPr>
        <w:t> </w:t>
      </w:r>
      <w:r>
        <w:rPr>
          <w:color w:val="231F20"/>
        </w:rPr>
        <w:t>cell</w:t>
      </w:r>
      <w:r>
        <w:rPr>
          <w:color w:val="231F20"/>
          <w:spacing w:val="-11"/>
        </w:rPr>
        <w:t> </w:t>
      </w:r>
      <w:r>
        <w:rPr>
          <w:color w:val="231F20"/>
        </w:rPr>
        <w:t>phone,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</w:rPr>
        <w:t>computer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different</w:t>
      </w:r>
      <w:r>
        <w:rPr>
          <w:color w:val="231F20"/>
          <w:spacing w:val="-11"/>
        </w:rPr>
        <w:t> </w:t>
      </w:r>
      <w:r>
        <w:rPr>
          <w:color w:val="231F20"/>
        </w:rPr>
        <w:t>views.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</w:rPr>
        <w:t>Computer</w:t>
      </w:r>
      <w:r>
        <w:rPr>
          <w:color w:val="003946"/>
          <w:spacing w:val="3"/>
        </w:rPr>
        <w:t> </w:t>
      </w:r>
      <w:r>
        <w:rPr>
          <w:color w:val="003946"/>
        </w:rPr>
        <w:t>Sketching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While</w:t>
      </w:r>
      <w:r>
        <w:rPr>
          <w:color w:val="231F20"/>
          <w:spacing w:val="-9"/>
        </w:rPr>
        <w:t> </w:t>
      </w:r>
      <w:r>
        <w:rPr>
          <w:color w:val="231F20"/>
        </w:rPr>
        <w:t>many</w:t>
      </w:r>
      <w:r>
        <w:rPr>
          <w:color w:val="231F20"/>
          <w:spacing w:val="-9"/>
        </w:rPr>
        <w:t> </w:t>
      </w:r>
      <w:r>
        <w:rPr>
          <w:color w:val="231F20"/>
        </w:rPr>
        <w:t>computer</w:t>
      </w:r>
      <w:r>
        <w:rPr>
          <w:color w:val="231F20"/>
          <w:spacing w:val="-8"/>
        </w:rPr>
        <w:t> </w:t>
      </w:r>
      <w:r>
        <w:rPr>
          <w:color w:val="231F20"/>
        </w:rPr>
        <w:t>programs</w:t>
      </w:r>
      <w:r>
        <w:rPr>
          <w:color w:val="231F20"/>
          <w:spacing w:val="-9"/>
        </w:rPr>
        <w:t> </w:t>
      </w:r>
      <w:r>
        <w:rPr>
          <w:color w:val="231F20"/>
        </w:rPr>
        <w:t>include</w:t>
      </w:r>
      <w:r>
        <w:rPr>
          <w:color w:val="231F20"/>
          <w:spacing w:val="-8"/>
        </w:rPr>
        <w:t> </w:t>
      </w:r>
      <w:r>
        <w:rPr>
          <w:color w:val="231F20"/>
        </w:rPr>
        <w:t>sketching</w:t>
      </w:r>
      <w:r>
        <w:rPr>
          <w:color w:val="231F20"/>
          <w:spacing w:val="-9"/>
        </w:rPr>
        <w:t> </w:t>
      </w:r>
      <w:r>
        <w:rPr>
          <w:color w:val="231F20"/>
        </w:rPr>
        <w:t>software,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technical</w:t>
      </w:r>
      <w:r>
        <w:rPr>
          <w:color w:val="231F20"/>
          <w:spacing w:val="-9"/>
        </w:rPr>
        <w:t> </w:t>
      </w:r>
      <w:r>
        <w:rPr>
          <w:color w:val="231F20"/>
        </w:rPr>
        <w:t>illustrator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mechanical and robotic engineering will take advantage of sketching in 3-D modeling</w:t>
      </w:r>
      <w:r>
        <w:rPr>
          <w:color w:val="231F20"/>
          <w:spacing w:val="1"/>
        </w:rPr>
        <w:t> </w:t>
      </w:r>
      <w:r>
        <w:rPr>
          <w:color w:val="231F20"/>
        </w:rPr>
        <w:t>software. You will undoubtedly use a computer-aided three-dimensional interactive</w:t>
      </w:r>
      <w:r>
        <w:rPr>
          <w:color w:val="231F20"/>
          <w:spacing w:val="1"/>
        </w:rPr>
        <w:t> </w:t>
      </w:r>
      <w:r>
        <w:rPr>
          <w:color w:val="231F20"/>
        </w:rPr>
        <w:t>application</w:t>
      </w:r>
      <w:r>
        <w:rPr>
          <w:color w:val="231F20"/>
          <w:spacing w:val="-11"/>
        </w:rPr>
        <w:t> </w:t>
      </w:r>
      <w:r>
        <w:rPr>
          <w:color w:val="231F20"/>
        </w:rPr>
        <w:t>(CAITA),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state-of-the-art</w:t>
      </w:r>
      <w:r>
        <w:rPr>
          <w:color w:val="231F20"/>
          <w:spacing w:val="-10"/>
        </w:rPr>
        <w:t> </w:t>
      </w:r>
      <w:r>
        <w:rPr>
          <w:color w:val="231F20"/>
        </w:rPr>
        <w:t>software.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encounter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technol-</w:t>
      </w:r>
      <w:r>
        <w:rPr>
          <w:color w:val="231F20"/>
          <w:spacing w:val="-57"/>
        </w:rPr>
        <w:t> </w:t>
      </w:r>
      <w:r>
        <w:rPr>
          <w:color w:val="231F20"/>
        </w:rPr>
        <w:t>ogy in your professional career, as “sketches are an essential piece of modern 3-D</w:t>
      </w:r>
      <w:r>
        <w:rPr>
          <w:color w:val="231F20"/>
          <w:spacing w:val="1"/>
        </w:rPr>
        <w:t> </w:t>
      </w:r>
      <w:r>
        <w:rPr>
          <w:color w:val="231F20"/>
        </w:rPr>
        <w:t>modeling software programs” (Madsen &amp; Madsen, 2016, p. 187). The computer can</w:t>
      </w:r>
      <w:r>
        <w:rPr>
          <w:color w:val="231F20"/>
          <w:spacing w:val="1"/>
        </w:rPr>
        <w:t> </w:t>
      </w:r>
      <w:r>
        <w:rPr>
          <w:color w:val="231F20"/>
        </w:rPr>
        <w:t>extract most of the multi-view drawings from the 3-D model. However, drafters and</w:t>
      </w:r>
      <w:r>
        <w:rPr>
          <w:color w:val="231F20"/>
          <w:spacing w:val="1"/>
        </w:rPr>
        <w:t> </w:t>
      </w:r>
      <w:r>
        <w:rPr>
          <w:color w:val="231F20"/>
        </w:rPr>
        <w:t>engineers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still</w:t>
      </w:r>
      <w:r>
        <w:rPr>
          <w:color w:val="231F20"/>
          <w:spacing w:val="-6"/>
        </w:rPr>
        <w:t> </w:t>
      </w:r>
      <w:r>
        <w:rPr>
          <w:color w:val="231F20"/>
        </w:rPr>
        <w:t>require</w:t>
      </w:r>
      <w:r>
        <w:rPr>
          <w:color w:val="231F20"/>
          <w:spacing w:val="-7"/>
        </w:rPr>
        <w:t> </w:t>
      </w:r>
      <w:r>
        <w:rPr>
          <w:color w:val="231F20"/>
        </w:rPr>
        <w:t>separate</w:t>
      </w:r>
      <w:r>
        <w:rPr>
          <w:color w:val="231F20"/>
          <w:spacing w:val="-6"/>
        </w:rPr>
        <w:t> </w:t>
      </w:r>
      <w:r>
        <w:rPr>
          <w:color w:val="231F20"/>
        </w:rPr>
        <w:t>drawings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geometric</w:t>
      </w:r>
      <w:r>
        <w:rPr>
          <w:color w:val="231F20"/>
          <w:spacing w:val="-7"/>
        </w:rPr>
        <w:t> </w:t>
      </w:r>
      <w:r>
        <w:rPr>
          <w:color w:val="231F20"/>
        </w:rPr>
        <w:t>dimensions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tolerances.</w:t>
      </w:r>
      <w:r>
        <w:rPr>
          <w:color w:val="231F20"/>
          <w:spacing w:val="-58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commands</w:t>
      </w:r>
      <w:r>
        <w:rPr>
          <w:color w:val="231F20"/>
          <w:spacing w:val="-6"/>
        </w:rPr>
        <w:t> </w:t>
      </w:r>
      <w:r>
        <w:rPr>
          <w:color w:val="231F20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simple</w:t>
      </w:r>
      <w:r>
        <w:rPr>
          <w:color w:val="231F20"/>
          <w:spacing w:val="-5"/>
        </w:rPr>
        <w:t> </w:t>
      </w:r>
      <w:r>
        <w:rPr>
          <w:color w:val="231F20"/>
        </w:rPr>
        <w:t>3-D</w:t>
      </w:r>
      <w:r>
        <w:rPr>
          <w:color w:val="231F20"/>
          <w:spacing w:val="-6"/>
        </w:rPr>
        <w:t> </w:t>
      </w:r>
      <w:r>
        <w:rPr>
          <w:color w:val="231F20"/>
        </w:rPr>
        <w:t>model.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Understanding the conventions used in sketching 2-D shapes will allow you to create</w:t>
      </w:r>
      <w:r>
        <w:rPr>
          <w:color w:val="231F20"/>
          <w:spacing w:val="1"/>
        </w:rPr>
        <w:t> </w:t>
      </w:r>
      <w:r>
        <w:rPr>
          <w:color w:val="231F20"/>
        </w:rPr>
        <w:t>the basis for the computer model. It is the software’s power of the extrude command</w:t>
      </w:r>
      <w:r>
        <w:rPr>
          <w:color w:val="231F20"/>
          <w:spacing w:val="1"/>
        </w:rPr>
        <w:t> </w:t>
      </w:r>
      <w:r>
        <w:rPr>
          <w:color w:val="231F20"/>
        </w:rPr>
        <w:t>that turns 2-D drawings into 3-D models. With its extrapolating ability, when one view</w:t>
      </w:r>
      <w:r>
        <w:rPr>
          <w:color w:val="231F20"/>
          <w:spacing w:val="1"/>
        </w:rPr>
        <w:t> </w:t>
      </w:r>
      <w:r>
        <w:rPr>
          <w:color w:val="231F20"/>
        </w:rPr>
        <w:t>changes, the computer will also make changes to all the related views. Then, you can</w:t>
      </w:r>
      <w:r>
        <w:rPr>
          <w:color w:val="231F20"/>
          <w:spacing w:val="1"/>
        </w:rPr>
        <w:t> </w:t>
      </w:r>
      <w:r>
        <w:rPr>
          <w:color w:val="231F20"/>
        </w:rPr>
        <w:t>sit</w:t>
      </w:r>
      <w:r>
        <w:rPr>
          <w:color w:val="231F20"/>
          <w:spacing w:val="-8"/>
        </w:rPr>
        <w:t> </w:t>
      </w:r>
      <w:r>
        <w:rPr>
          <w:color w:val="231F20"/>
        </w:rPr>
        <w:t>back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watch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3-D</w:t>
      </w:r>
      <w:r>
        <w:rPr>
          <w:color w:val="231F20"/>
          <w:spacing w:val="-7"/>
        </w:rPr>
        <w:t> </w:t>
      </w:r>
      <w:r>
        <w:rPr>
          <w:color w:val="231F20"/>
        </w:rPr>
        <w:t>modeling</w:t>
      </w:r>
      <w:r>
        <w:rPr>
          <w:color w:val="231F20"/>
          <w:spacing w:val="-7"/>
        </w:rPr>
        <w:t> </w:t>
      </w:r>
      <w:r>
        <w:rPr>
          <w:color w:val="231F20"/>
        </w:rPr>
        <w:t>software</w:t>
      </w:r>
      <w:r>
        <w:rPr>
          <w:color w:val="231F20"/>
          <w:spacing w:val="-7"/>
        </w:rPr>
        <w:t> </w:t>
      </w:r>
      <w:r>
        <w:rPr>
          <w:color w:val="231F20"/>
        </w:rPr>
        <w:t>generates</w:t>
      </w:r>
      <w:r>
        <w:rPr>
          <w:color w:val="231F20"/>
          <w:spacing w:val="-7"/>
        </w:rPr>
        <w:t> </w:t>
      </w:r>
      <w:r>
        <w:rPr>
          <w:color w:val="231F20"/>
        </w:rPr>
        <w:t>various</w:t>
      </w:r>
      <w:r>
        <w:rPr>
          <w:color w:val="231F20"/>
          <w:spacing w:val="-8"/>
        </w:rPr>
        <w:t> </w:t>
      </w:r>
      <w:r>
        <w:rPr>
          <w:color w:val="231F20"/>
        </w:rPr>
        <w:t>axonometric</w:t>
      </w:r>
      <w:r>
        <w:rPr>
          <w:color w:val="231F20"/>
          <w:spacing w:val="-7"/>
        </w:rPr>
        <w:t> </w:t>
      </w:r>
      <w:r>
        <w:rPr>
          <w:color w:val="231F20"/>
        </w:rPr>
        <w:t>projec-</w:t>
      </w:r>
      <w:r>
        <w:rPr>
          <w:color w:val="231F20"/>
          <w:spacing w:val="-58"/>
        </w:rPr>
        <w:t> </w:t>
      </w:r>
      <w:r>
        <w:rPr>
          <w:color w:val="231F20"/>
        </w:rPr>
        <w:t>tions. Select only the views needed; the duplication of information can be confusing</w:t>
      </w:r>
      <w:r>
        <w:rPr>
          <w:color w:val="231F20"/>
          <w:spacing w:val="1"/>
        </w:rPr>
        <w:t> </w:t>
      </w:r>
      <w:r>
        <w:rPr>
          <w:color w:val="231F20"/>
        </w:rPr>
        <w:t>and is not good practice. Learning the basics manually will assist the computer-aided</w:t>
      </w:r>
      <w:r>
        <w:rPr>
          <w:color w:val="231F20"/>
          <w:spacing w:val="1"/>
        </w:rPr>
        <w:t> </w:t>
      </w:r>
      <w:r>
        <w:rPr>
          <w:color w:val="231F20"/>
        </w:rPr>
        <w:t>deisgn</w:t>
      </w:r>
      <w:r>
        <w:rPr>
          <w:color w:val="231F20"/>
          <w:spacing w:val="-7"/>
        </w:rPr>
        <w:t> </w:t>
      </w:r>
      <w:r>
        <w:rPr>
          <w:color w:val="231F20"/>
        </w:rPr>
        <w:t>(CAD)</w:t>
      </w:r>
      <w:r>
        <w:rPr>
          <w:color w:val="231F20"/>
          <w:spacing w:val="-6"/>
        </w:rPr>
        <w:t> </w:t>
      </w:r>
      <w:r>
        <w:rPr>
          <w:color w:val="231F20"/>
        </w:rPr>
        <w:t>drafter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knowing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views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include.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spacing w:val="-1"/>
          <w:w w:val="105"/>
        </w:rPr>
        <w:t>Professional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student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organizations</w:t>
      </w:r>
    </w:p>
    <w:p>
      <w:pPr>
        <w:pStyle w:val="BodyText"/>
        <w:spacing w:line="268" w:lineRule="auto" w:before="28"/>
        <w:ind w:left="2204" w:right="955" w:hanging="1"/>
        <w:jc w:val="both"/>
      </w:pPr>
      <w:r>
        <w:rPr>
          <w:color w:val="231F20"/>
        </w:rPr>
        <w:t>Organizations such as the AutoCAD User Group International (AUGI), the American</w:t>
      </w:r>
      <w:r>
        <w:rPr>
          <w:color w:val="231F20"/>
          <w:spacing w:val="1"/>
        </w:rPr>
        <w:t> </w:t>
      </w:r>
      <w:r>
        <w:rPr>
          <w:color w:val="231F20"/>
        </w:rPr>
        <w:t>Design Drafting Association (ADDA), and the Association for Computer Aided Design in</w:t>
      </w:r>
      <w:r>
        <w:rPr>
          <w:color w:val="231F20"/>
          <w:spacing w:val="1"/>
        </w:rPr>
        <w:t> </w:t>
      </w:r>
      <w:r>
        <w:rPr>
          <w:color w:val="231F20"/>
        </w:rPr>
        <w:t>Architecture (ACADIA), among others, offer opportunities for connection among peers</w:t>
      </w:r>
      <w:r>
        <w:rPr>
          <w:color w:val="231F20"/>
          <w:spacing w:val="1"/>
        </w:rPr>
        <w:t> </w:t>
      </w:r>
      <w:r>
        <w:rPr>
          <w:color w:val="231F20"/>
        </w:rPr>
        <w:t>worldwide throughout the industry. Local and school chapters are available in some</w:t>
      </w:r>
      <w:r>
        <w:rPr>
          <w:color w:val="231F20"/>
          <w:spacing w:val="1"/>
        </w:rPr>
        <w:t> </w:t>
      </w:r>
      <w:r>
        <w:rPr>
          <w:color w:val="231F20"/>
        </w:rPr>
        <w:t>areas. Membership is rewarded by furthering education, support, idea exchanges, and</w:t>
      </w:r>
      <w:r>
        <w:rPr>
          <w:color w:val="231F20"/>
          <w:spacing w:val="1"/>
        </w:rPr>
        <w:t> </w:t>
      </w:r>
      <w:r>
        <w:rPr>
          <w:color w:val="231F20"/>
        </w:rPr>
        <w:t>job</w:t>
      </w:r>
      <w:r>
        <w:rPr>
          <w:color w:val="231F20"/>
          <w:spacing w:val="-8"/>
        </w:rPr>
        <w:t> </w:t>
      </w:r>
      <w:r>
        <w:rPr>
          <w:color w:val="231F20"/>
        </w:rPr>
        <w:t>opportunities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online</w:t>
      </w:r>
      <w:r>
        <w:rPr>
          <w:color w:val="231F20"/>
          <w:spacing w:val="-7"/>
        </w:rPr>
        <w:t> </w:t>
      </w:r>
      <w:r>
        <w:rPr>
          <w:color w:val="231F20"/>
        </w:rPr>
        <w:t>access,</w:t>
      </w:r>
      <w:r>
        <w:rPr>
          <w:color w:val="231F20"/>
          <w:spacing w:val="-7"/>
        </w:rPr>
        <w:t> </w:t>
      </w:r>
      <w:r>
        <w:rPr>
          <w:color w:val="231F20"/>
        </w:rPr>
        <w:t>seminars,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conferences;</w:t>
      </w:r>
      <w:r>
        <w:rPr>
          <w:color w:val="231F20"/>
          <w:spacing w:val="-7"/>
        </w:rPr>
        <w:t> </w:t>
      </w:r>
      <w:r>
        <w:rPr>
          <w:color w:val="231F20"/>
        </w:rPr>
        <w:t>most</w:t>
      </w:r>
      <w:r>
        <w:rPr>
          <w:color w:val="231F20"/>
          <w:spacing w:val="-7"/>
        </w:rPr>
        <w:t> </w:t>
      </w:r>
      <w:r>
        <w:rPr>
          <w:color w:val="231F20"/>
        </w:rPr>
        <w:t>offer</w:t>
      </w:r>
      <w:r>
        <w:rPr>
          <w:color w:val="231F20"/>
          <w:spacing w:val="-7"/>
        </w:rPr>
        <w:t> </w:t>
      </w:r>
      <w:r>
        <w:rPr>
          <w:color w:val="231F20"/>
        </w:rPr>
        <w:t>student</w:t>
      </w:r>
      <w:r>
        <w:rPr>
          <w:color w:val="231F20"/>
          <w:spacing w:val="-58"/>
        </w:rPr>
        <w:t> </w:t>
      </w:r>
      <w:r>
        <w:rPr>
          <w:color w:val="231F20"/>
        </w:rPr>
        <w:t>membership</w:t>
      </w:r>
      <w:r>
        <w:rPr>
          <w:color w:val="231F20"/>
          <w:spacing w:val="-6"/>
        </w:rPr>
        <w:t> </w:t>
      </w:r>
      <w:r>
        <w:rPr>
          <w:color w:val="231F20"/>
        </w:rPr>
        <w:t>rates.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7"/>
        <w:ind w:left="2204" w:right="954"/>
        <w:jc w:val="both"/>
      </w:pPr>
      <w:r>
        <w:rPr>
          <w:color w:val="231F20"/>
        </w:rPr>
        <w:t>Set up your CAD software, if you have not done so already. Learn the difference</w:t>
      </w:r>
      <w:r>
        <w:rPr>
          <w:color w:val="231F20"/>
          <w:spacing w:val="1"/>
        </w:rPr>
        <w:t> </w:t>
      </w:r>
      <w:r>
        <w:rPr>
          <w:color w:val="231F20"/>
        </w:rPr>
        <w:t>between paper and model space. Begin practicing with your chosen CAD software so</w:t>
      </w:r>
      <w:r>
        <w:rPr>
          <w:color w:val="231F20"/>
          <w:spacing w:val="1"/>
        </w:rPr>
        <w:t> </w:t>
      </w:r>
      <w:r>
        <w:rPr>
          <w:color w:val="231F20"/>
        </w:rPr>
        <w:t>you can draw lines, circles, ellipses, and simple shapes. Learn to use the object snap</w:t>
      </w:r>
      <w:r>
        <w:rPr>
          <w:color w:val="231F20"/>
          <w:spacing w:val="1"/>
        </w:rPr>
        <w:t> </w:t>
      </w:r>
      <w:r>
        <w:rPr>
          <w:color w:val="231F20"/>
        </w:rPr>
        <w:t>commands. In AutoCAD, you can use the xline command on a separate layer for con-</w:t>
      </w:r>
      <w:r>
        <w:rPr>
          <w:color w:val="231F20"/>
          <w:spacing w:val="1"/>
        </w:rPr>
        <w:t> </w:t>
      </w:r>
      <w:r>
        <w:rPr>
          <w:color w:val="231F20"/>
        </w:rPr>
        <w:t>struction</w:t>
      </w:r>
      <w:r>
        <w:rPr>
          <w:color w:val="231F20"/>
          <w:spacing w:val="-6"/>
        </w:rPr>
        <w:t> </w:t>
      </w:r>
      <w:r>
        <w:rPr>
          <w:color w:val="231F20"/>
        </w:rPr>
        <w:t>lines.</w:t>
      </w:r>
      <w:r>
        <w:rPr>
          <w:color w:val="231F20"/>
          <w:spacing w:val="-6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lines,</w:t>
      </w:r>
      <w:r>
        <w:rPr>
          <w:color w:val="231F20"/>
          <w:spacing w:val="-5"/>
        </w:rPr>
        <w:t> </w:t>
      </w:r>
      <w:r>
        <w:rPr>
          <w:color w:val="231F20"/>
        </w:rPr>
        <w:t>turn</w:t>
      </w:r>
      <w:r>
        <w:rPr>
          <w:color w:val="231F20"/>
          <w:spacing w:val="-6"/>
        </w:rPr>
        <w:t> </w:t>
      </w:r>
      <w:r>
        <w:rPr>
          <w:color w:val="231F20"/>
        </w:rPr>
        <w:t>off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xline</w:t>
      </w:r>
      <w:r>
        <w:rPr>
          <w:color w:val="231F20"/>
          <w:spacing w:val="-5"/>
        </w:rPr>
        <w:t> </w:t>
      </w:r>
      <w:r>
        <w:rPr>
          <w:color w:val="231F20"/>
        </w:rPr>
        <w:t>layer.</w:t>
      </w:r>
      <w:r>
        <w:rPr>
          <w:color w:val="231F20"/>
          <w:spacing w:val="-6"/>
        </w:rPr>
        <w:t> </w:t>
      </w:r>
      <w:r>
        <w:rPr>
          <w:color w:val="231F20"/>
        </w:rPr>
        <w:t>Learn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chamfer and ﬁllet commands. Find the 3-D commands and try drawing a simple shape,</w:t>
      </w:r>
      <w:r>
        <w:rPr>
          <w:color w:val="231F20"/>
          <w:spacing w:val="-58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square,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model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cube.</w:t>
      </w:r>
      <w:r>
        <w:rPr>
          <w:color w:val="231F20"/>
          <w:spacing w:val="-4"/>
        </w:rPr>
        <w:t> </w:t>
      </w:r>
      <w:r>
        <w:rPr>
          <w:color w:val="231F20"/>
        </w:rPr>
        <w:t>Explore</w:t>
      </w:r>
      <w:r>
        <w:rPr>
          <w:color w:val="231F20"/>
          <w:spacing w:val="-4"/>
        </w:rPr>
        <w:t> </w:t>
      </w:r>
      <w:r>
        <w:rPr>
          <w:color w:val="231F20"/>
        </w:rPr>
        <w:t>further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trying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com-</w:t>
      </w:r>
      <w:r>
        <w:rPr>
          <w:color w:val="231F20"/>
          <w:spacing w:val="-58"/>
        </w:rPr>
        <w:t> </w:t>
      </w:r>
      <w:r>
        <w:rPr>
          <w:color w:val="231F20"/>
        </w:rPr>
        <w:t>mands within your software program. The best way to accomplish both manual and</w:t>
      </w:r>
      <w:r>
        <w:rPr>
          <w:color w:val="231F20"/>
          <w:spacing w:val="1"/>
        </w:rPr>
        <w:t> </w:t>
      </w:r>
      <w:r>
        <w:rPr>
          <w:color w:val="231F20"/>
        </w:rPr>
        <w:t>computer</w:t>
      </w:r>
      <w:r>
        <w:rPr>
          <w:color w:val="231F20"/>
          <w:spacing w:val="-6"/>
        </w:rPr>
        <w:t> </w:t>
      </w:r>
      <w:r>
        <w:rPr>
          <w:color w:val="231F20"/>
        </w:rPr>
        <w:t>illustration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practice.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Heading3"/>
        <w:numPr>
          <w:ilvl w:val="1"/>
          <w:numId w:val="1"/>
        </w:numPr>
        <w:tabs>
          <w:tab w:pos="1525" w:val="left" w:leader="none"/>
        </w:tabs>
        <w:spacing w:line="240" w:lineRule="auto" w:before="99" w:after="0"/>
        <w:ind w:left="1524" w:right="0" w:hanging="568"/>
        <w:jc w:val="left"/>
      </w:pPr>
      <w:r>
        <w:rPr>
          <w:color w:val="003946"/>
        </w:rPr>
        <w:t>Axonometric</w:t>
      </w:r>
      <w:r>
        <w:rPr>
          <w:color w:val="003946"/>
          <w:spacing w:val="-9"/>
        </w:rPr>
        <w:t> </w:t>
      </w:r>
      <w:r>
        <w:rPr>
          <w:color w:val="003946"/>
        </w:rPr>
        <w:t>Projection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 w:hanging="1"/>
        <w:jc w:val="both"/>
      </w:pPr>
      <w:r>
        <w:rPr>
          <w:color w:val="231F20"/>
        </w:rPr>
        <w:t>Axonometric projections graphically depict three dimensions on a two-dimensional</w:t>
      </w:r>
      <w:r>
        <w:rPr>
          <w:color w:val="231F20"/>
          <w:spacing w:val="1"/>
        </w:rPr>
        <w:t> </w:t>
      </w:r>
      <w:r>
        <w:rPr>
          <w:color w:val="231F20"/>
        </w:rPr>
        <w:t>surface, such as a sheet of paper or computer screen. It is imperative for technical</w:t>
      </w:r>
      <w:r>
        <w:rPr>
          <w:color w:val="231F20"/>
          <w:spacing w:val="1"/>
        </w:rPr>
        <w:t> </w:t>
      </w:r>
      <w:r>
        <w:rPr>
          <w:color w:val="231F20"/>
        </w:rPr>
        <w:t>illustrators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know</w:t>
      </w:r>
      <w:r>
        <w:rPr>
          <w:color w:val="231F20"/>
          <w:spacing w:val="-9"/>
        </w:rPr>
        <w:t> </w:t>
      </w:r>
      <w:r>
        <w:rPr>
          <w:color w:val="231F20"/>
        </w:rPr>
        <w:t>how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read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create</w:t>
      </w:r>
      <w:r>
        <w:rPr>
          <w:color w:val="231F20"/>
          <w:spacing w:val="-10"/>
        </w:rPr>
        <w:t> </w:t>
      </w:r>
      <w:r>
        <w:rPr>
          <w:color w:val="231F20"/>
        </w:rPr>
        <w:t>axonometric</w:t>
      </w:r>
      <w:r>
        <w:rPr>
          <w:color w:val="231F20"/>
          <w:spacing w:val="-9"/>
        </w:rPr>
        <w:t> </w:t>
      </w:r>
      <w:r>
        <w:rPr>
          <w:color w:val="231F20"/>
        </w:rPr>
        <w:t>projections.</w:t>
      </w:r>
      <w:r>
        <w:rPr>
          <w:color w:val="231F20"/>
          <w:spacing w:val="-9"/>
        </w:rPr>
        <w:t> </w:t>
      </w:r>
      <w:r>
        <w:rPr>
          <w:color w:val="231F20"/>
        </w:rPr>
        <w:t>Technical</w:t>
      </w:r>
      <w:r>
        <w:rPr>
          <w:color w:val="231F20"/>
          <w:spacing w:val="-9"/>
        </w:rPr>
        <w:t> </w:t>
      </w:r>
      <w:r>
        <w:rPr>
          <w:color w:val="231F20"/>
        </w:rPr>
        <w:t>analysis</w:t>
      </w:r>
      <w:r>
        <w:rPr>
          <w:color w:val="231F20"/>
          <w:spacing w:val="-58"/>
        </w:rPr>
        <w:t> </w:t>
      </w:r>
      <w:r>
        <w:rPr>
          <w:color w:val="231F20"/>
        </w:rPr>
        <w:t>is required to visualize orthographic projections as 3-D components. Axonometric pro-</w:t>
      </w:r>
      <w:r>
        <w:rPr>
          <w:color w:val="231F20"/>
          <w:spacing w:val="1"/>
        </w:rPr>
        <w:t> </w:t>
      </w:r>
      <w:r>
        <w:rPr>
          <w:color w:val="231F20"/>
        </w:rPr>
        <w:t>jections are easier to read and understand; often, 3-D axonometric views supplement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multi-view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orthographic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drawings.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three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primary</w:t>
      </w:r>
      <w:r>
        <w:rPr>
          <w:color w:val="231F20"/>
          <w:spacing w:val="-14"/>
        </w:rPr>
        <w:t> </w:t>
      </w:r>
      <w:r>
        <w:rPr>
          <w:color w:val="231F20"/>
        </w:rPr>
        <w:t>views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axonometric</w:t>
      </w:r>
      <w:r>
        <w:rPr>
          <w:color w:val="231F20"/>
          <w:spacing w:val="-13"/>
        </w:rPr>
        <w:t> </w:t>
      </w:r>
      <w:r>
        <w:rPr>
          <w:color w:val="231F20"/>
        </w:rPr>
        <w:t>projec-</w:t>
      </w:r>
      <w:r>
        <w:rPr>
          <w:color w:val="231F20"/>
          <w:spacing w:val="-58"/>
        </w:rPr>
        <w:t> </w:t>
      </w:r>
      <w:r>
        <w:rPr>
          <w:color w:val="231F20"/>
        </w:rPr>
        <w:t>tion. Mechanical and robotic engineers use scalable isometric, dimetric, or trimetric</w:t>
      </w:r>
      <w:r>
        <w:rPr>
          <w:color w:val="231F20"/>
          <w:spacing w:val="1"/>
        </w:rPr>
        <w:t> </w:t>
      </w:r>
      <w:r>
        <w:rPr>
          <w:color w:val="231F20"/>
        </w:rPr>
        <w:t>views. Isometric and dimetric drawings are both equally foreshortened, while the tri-</w:t>
      </w:r>
      <w:r>
        <w:rPr>
          <w:color w:val="231F20"/>
          <w:spacing w:val="1"/>
        </w:rPr>
        <w:t> </w:t>
      </w:r>
      <w:r>
        <w:rPr>
          <w:color w:val="231F20"/>
        </w:rPr>
        <w:t>metric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unequally</w:t>
      </w:r>
      <w:r>
        <w:rPr>
          <w:color w:val="231F20"/>
          <w:spacing w:val="-5"/>
        </w:rPr>
        <w:t> </w:t>
      </w:r>
      <w:r>
        <w:rPr>
          <w:color w:val="231F20"/>
        </w:rPr>
        <w:t>foreshortened.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957"/>
        <w:jc w:val="both"/>
      </w:pPr>
      <w:r>
        <w:rPr>
          <w:color w:val="231F20"/>
        </w:rPr>
        <w:t>Architects commonly use scaled elevations and plans for working drawings, i.e., multi-</w:t>
      </w:r>
      <w:r>
        <w:rPr>
          <w:color w:val="231F20"/>
          <w:spacing w:val="-58"/>
        </w:rPr>
        <w:t> </w:t>
      </w:r>
      <w:r>
        <w:rPr>
          <w:color w:val="231F20"/>
        </w:rPr>
        <w:t>view or orthogonal drawings. Section and detail drawings provide additional speciﬁc</w:t>
      </w:r>
      <w:r>
        <w:rPr>
          <w:color w:val="231F20"/>
          <w:spacing w:val="1"/>
        </w:rPr>
        <w:t> </w:t>
      </w:r>
      <w:r>
        <w:rPr>
          <w:color w:val="231F20"/>
        </w:rPr>
        <w:t>information. Perspectives are not true to scale, but axonometric drawings may be,</w:t>
      </w:r>
      <w:r>
        <w:rPr>
          <w:color w:val="231F20"/>
          <w:spacing w:val="1"/>
        </w:rPr>
        <w:t> </w:t>
      </w:r>
      <w:r>
        <w:rPr>
          <w:color w:val="231F20"/>
        </w:rPr>
        <w:t>which is why they are of more use to the technical illustrator, draftsperson, and engi-</w:t>
      </w:r>
      <w:r>
        <w:rPr>
          <w:color w:val="231F20"/>
          <w:spacing w:val="1"/>
        </w:rPr>
        <w:t> </w:t>
      </w:r>
      <w:r>
        <w:rPr>
          <w:color w:val="231F20"/>
        </w:rPr>
        <w:t>neer.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50"/>
        <w:ind w:left="355" w:right="217" w:firstLine="0"/>
        <w:jc w:val="left"/>
        <w:rPr>
          <w:sz w:val="18"/>
        </w:rPr>
      </w:pPr>
      <w:r>
        <w:rPr>
          <w:color w:val="231F20"/>
          <w:sz w:val="18"/>
        </w:rPr>
        <w:t>Foreshortened</w:t>
      </w:r>
      <w:r>
        <w:rPr>
          <w:color w:val="231F20"/>
          <w:spacing w:val="1"/>
          <w:sz w:val="18"/>
        </w:rPr>
        <w:t> </w:t>
      </w:r>
      <w:r>
        <w:rPr>
          <w:color w:val="808285"/>
          <w:sz w:val="18"/>
        </w:rPr>
        <w:t>When an object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appears shorter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closer in distance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than it actually is, it</w:t>
      </w:r>
      <w:r>
        <w:rPr>
          <w:color w:val="808285"/>
          <w:spacing w:val="-49"/>
          <w:w w:val="95"/>
          <w:sz w:val="18"/>
        </w:rPr>
        <w:t> </w:t>
      </w:r>
      <w:r>
        <w:rPr>
          <w:color w:val="808285"/>
          <w:sz w:val="18"/>
        </w:rPr>
        <w:t>is considered fore-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shortened.</w:t>
      </w:r>
    </w:p>
    <w:p>
      <w:pPr>
        <w:spacing w:after="0" w:line="300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5364480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8" w:lineRule="auto" w:before="100"/>
        <w:ind w:left="2204" w:right="954"/>
        <w:jc w:val="both"/>
      </w:pPr>
      <w:r>
        <w:rPr>
          <w:color w:val="231F20"/>
        </w:rPr>
        <w:t>The nine images above show the same building drawn with different approaches. Look</w:t>
      </w:r>
      <w:r>
        <w:rPr>
          <w:color w:val="231F20"/>
          <w:spacing w:val="1"/>
        </w:rPr>
        <w:t> </w:t>
      </w:r>
      <w:r>
        <w:rPr>
          <w:color w:val="231F20"/>
        </w:rPr>
        <w:t>carefully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understand</w:t>
      </w:r>
      <w:r>
        <w:rPr>
          <w:color w:val="231F20"/>
          <w:spacing w:val="-10"/>
        </w:rPr>
        <w:t> </w:t>
      </w:r>
      <w:r>
        <w:rPr>
          <w:color w:val="231F20"/>
        </w:rPr>
        <w:t>how</w:t>
      </w:r>
      <w:r>
        <w:rPr>
          <w:color w:val="231F20"/>
          <w:spacing w:val="-11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different.</w:t>
      </w:r>
      <w:r>
        <w:rPr>
          <w:color w:val="231F20"/>
          <w:spacing w:val="-10"/>
        </w:rPr>
        <w:t> </w:t>
      </w:r>
      <w:r>
        <w:rPr>
          <w:color w:val="231F20"/>
        </w:rPr>
        <w:t>Military,</w:t>
      </w:r>
      <w:r>
        <w:rPr>
          <w:color w:val="231F20"/>
          <w:spacing w:val="-11"/>
        </w:rPr>
        <w:t> </w:t>
      </w:r>
      <w:r>
        <w:rPr>
          <w:color w:val="231F20"/>
        </w:rPr>
        <w:t>cavalier,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top-down</w:t>
      </w:r>
      <w:r>
        <w:rPr>
          <w:color w:val="231F20"/>
          <w:spacing w:val="-58"/>
        </w:rPr>
        <w:t> </w:t>
      </w:r>
      <w:r>
        <w:rPr>
          <w:color w:val="231F20"/>
        </w:rPr>
        <w:t>drawings are oblique, each including a 90° angle. One plane or side of the object is to</w:t>
      </w:r>
      <w:r>
        <w:rPr>
          <w:color w:val="231F20"/>
          <w:spacing w:val="1"/>
        </w:rPr>
        <w:t> </w:t>
      </w:r>
      <w:r>
        <w:rPr>
          <w:color w:val="231F20"/>
        </w:rPr>
        <w:t>scale. A single existing orthogonal drawing, such as a scaled ﬂoor plan or front view,</w:t>
      </w:r>
      <w:r>
        <w:rPr>
          <w:color w:val="231F20"/>
          <w:spacing w:val="1"/>
        </w:rPr>
        <w:t> </w:t>
      </w:r>
      <w:r>
        <w:rPr>
          <w:color w:val="231F20"/>
        </w:rPr>
        <w:t>can be the basis for an oblique drawing. The oblique cavalier uses a full-depth scaled</w:t>
      </w:r>
      <w:r>
        <w:rPr>
          <w:color w:val="231F20"/>
          <w:spacing w:val="1"/>
        </w:rPr>
        <w:t> </w:t>
      </w:r>
      <w:r>
        <w:rPr>
          <w:color w:val="231F20"/>
        </w:rPr>
        <w:t>measurement of 45° to the front view. As a result, the oblique cavalier results in the</w:t>
      </w:r>
      <w:r>
        <w:rPr>
          <w:color w:val="231F20"/>
          <w:spacing w:val="1"/>
        </w:rPr>
        <w:t> </w:t>
      </w:r>
      <w:r>
        <w:rPr>
          <w:color w:val="231F20"/>
        </w:rPr>
        <w:t>correct</w:t>
      </w:r>
      <w:r>
        <w:rPr>
          <w:color w:val="231F20"/>
          <w:spacing w:val="-6"/>
        </w:rPr>
        <w:t> </w:t>
      </w:r>
      <w:r>
        <w:rPr>
          <w:color w:val="231F20"/>
        </w:rPr>
        <w:t>scale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directions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seen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perspective.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Pay attention to the angles and directions of the axes for all drawings. Notice that the</w:t>
      </w:r>
      <w:r>
        <w:rPr>
          <w:color w:val="231F20"/>
          <w:spacing w:val="-58"/>
        </w:rPr>
        <w:t> </w:t>
      </w:r>
      <w:r>
        <w:rPr>
          <w:color w:val="231F20"/>
        </w:rPr>
        <w:t>unequal foreshortening of the dimetric appears oddly skewed, even though two axes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equal.</w:t>
      </w:r>
      <w:r>
        <w:rPr>
          <w:color w:val="231F20"/>
          <w:spacing w:val="-9"/>
        </w:rPr>
        <w:t> </w:t>
      </w:r>
      <w:r>
        <w:rPr>
          <w:color w:val="231F20"/>
        </w:rPr>
        <w:t>Viewing</w:t>
      </w:r>
      <w:r>
        <w:rPr>
          <w:color w:val="231F20"/>
          <w:spacing w:val="-8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three</w:t>
      </w:r>
      <w:r>
        <w:rPr>
          <w:color w:val="231F20"/>
          <w:spacing w:val="-8"/>
        </w:rPr>
        <w:t> </w:t>
      </w:r>
      <w:r>
        <w:rPr>
          <w:color w:val="231F20"/>
        </w:rPr>
        <w:t>axonometric</w:t>
      </w:r>
      <w:r>
        <w:rPr>
          <w:color w:val="231F20"/>
          <w:spacing w:val="-9"/>
        </w:rPr>
        <w:t> </w:t>
      </w:r>
      <w:r>
        <w:rPr>
          <w:color w:val="231F20"/>
        </w:rPr>
        <w:t>projections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piece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furniture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help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discern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differences.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4791456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Heading6"/>
        <w:spacing w:before="219"/>
        <w:ind w:left="957"/>
      </w:pPr>
      <w:r>
        <w:rPr>
          <w:color w:val="003946"/>
        </w:rPr>
        <w:t>Isometric</w:t>
      </w:r>
      <w:r>
        <w:rPr>
          <w:color w:val="003946"/>
          <w:spacing w:val="9"/>
        </w:rPr>
        <w:t> </w:t>
      </w:r>
      <w:r>
        <w:rPr>
          <w:color w:val="003946"/>
        </w:rPr>
        <w:t>Sketching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Isometric</w:t>
      </w:r>
      <w:r>
        <w:rPr>
          <w:color w:val="231F20"/>
          <w:spacing w:val="-12"/>
        </w:rPr>
        <w:t> </w:t>
      </w:r>
      <w:r>
        <w:rPr>
          <w:color w:val="231F20"/>
        </w:rPr>
        <w:t>drawings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axes</w:t>
      </w:r>
      <w:r>
        <w:rPr>
          <w:color w:val="231F20"/>
          <w:spacing w:val="-12"/>
        </w:rPr>
        <w:t> </w:t>
      </w:r>
      <w:r>
        <w:rPr>
          <w:color w:val="231F20"/>
        </w:rPr>
        <w:t>separated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common</w:t>
      </w:r>
      <w:r>
        <w:rPr>
          <w:color w:val="231F20"/>
          <w:spacing w:val="-12"/>
        </w:rPr>
        <w:t> </w:t>
      </w:r>
      <w:r>
        <w:rPr>
          <w:color w:val="231F20"/>
        </w:rPr>
        <w:t>120°</w:t>
      </w:r>
      <w:r>
        <w:rPr>
          <w:color w:val="231F20"/>
          <w:spacing w:val="-11"/>
        </w:rPr>
        <w:t> </w:t>
      </w:r>
      <w:r>
        <w:rPr>
          <w:color w:val="231F20"/>
        </w:rPr>
        <w:t>angle.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central</w:t>
      </w:r>
      <w:r>
        <w:rPr>
          <w:color w:val="231F20"/>
          <w:spacing w:val="-11"/>
        </w:rPr>
        <w:t> </w:t>
      </w:r>
      <w:r>
        <w:rPr>
          <w:color w:val="231F20"/>
        </w:rPr>
        <w:t>axis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vertical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axes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30°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baseline.</w:t>
      </w:r>
      <w:r>
        <w:rPr>
          <w:color w:val="231F20"/>
          <w:spacing w:val="-9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easily</w:t>
      </w:r>
      <w:r>
        <w:rPr>
          <w:color w:val="231F20"/>
          <w:spacing w:val="-8"/>
        </w:rPr>
        <w:t> </w:t>
      </w:r>
      <w:r>
        <w:rPr>
          <w:color w:val="231F20"/>
        </w:rPr>
        <w:t>constructible</w:t>
      </w:r>
      <w:r>
        <w:rPr>
          <w:color w:val="231F20"/>
          <w:spacing w:val="-5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protractor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30°—60°</w:t>
      </w:r>
      <w:r>
        <w:rPr>
          <w:color w:val="231F20"/>
          <w:spacing w:val="-8"/>
        </w:rPr>
        <w:t> </w:t>
      </w:r>
      <w:r>
        <w:rPr>
          <w:color w:val="231F20"/>
        </w:rPr>
        <w:t>triangle.</w:t>
      </w:r>
      <w:r>
        <w:rPr>
          <w:color w:val="231F20"/>
          <w:spacing w:val="-8"/>
        </w:rPr>
        <w:t> </w:t>
      </w:r>
      <w:r>
        <w:rPr>
          <w:color w:val="231F20"/>
        </w:rPr>
        <w:t>All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vertical</w:t>
      </w:r>
      <w:r>
        <w:rPr>
          <w:color w:val="231F20"/>
          <w:spacing w:val="-8"/>
        </w:rPr>
        <w:t> </w:t>
      </w:r>
      <w:r>
        <w:rPr>
          <w:color w:val="231F20"/>
        </w:rPr>
        <w:t>edges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item</w:t>
      </w:r>
      <w:r>
        <w:rPr>
          <w:color w:val="231F20"/>
          <w:spacing w:val="-8"/>
        </w:rPr>
        <w:t> </w:t>
      </w:r>
      <w:r>
        <w:rPr>
          <w:color w:val="231F20"/>
        </w:rPr>
        <w:t>remain</w:t>
      </w:r>
      <w:r>
        <w:rPr>
          <w:color w:val="231F20"/>
          <w:spacing w:val="-8"/>
        </w:rPr>
        <w:t> </w:t>
      </w:r>
      <w:r>
        <w:rPr>
          <w:color w:val="231F20"/>
        </w:rPr>
        <w:t>vertical</w:t>
      </w:r>
      <w:r>
        <w:rPr>
          <w:color w:val="231F20"/>
          <w:spacing w:val="-58"/>
        </w:rPr>
        <w:t> </w:t>
      </w:r>
      <w:r>
        <w:rPr>
          <w:color w:val="231F20"/>
        </w:rPr>
        <w:t>in the drawing, whereas all horizontal lines are drawn 30° to the horizon. All lines 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axis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parallel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axis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true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scale.</w:t>
      </w:r>
      <w:r>
        <w:rPr>
          <w:color w:val="231F20"/>
          <w:spacing w:val="-13"/>
        </w:rPr>
        <w:t> </w:t>
      </w:r>
      <w:r>
        <w:rPr>
          <w:color w:val="231F20"/>
        </w:rPr>
        <w:t>Therefore,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isometric</w:t>
      </w:r>
      <w:r>
        <w:rPr>
          <w:color w:val="231F20"/>
          <w:spacing w:val="-13"/>
        </w:rPr>
        <w:t> </w:t>
      </w:r>
      <w:r>
        <w:rPr>
          <w:color w:val="231F20"/>
        </w:rPr>
        <w:t>view</w:t>
      </w:r>
      <w:r>
        <w:rPr>
          <w:color w:val="231F20"/>
          <w:spacing w:val="-14"/>
        </w:rPr>
        <w:t> </w:t>
      </w:r>
      <w:r>
        <w:rPr>
          <w:color w:val="231F20"/>
        </w:rPr>
        <w:t>provides</w:t>
      </w:r>
      <w:r>
        <w:rPr>
          <w:color w:val="231F20"/>
          <w:spacing w:val="-58"/>
        </w:rPr>
        <w:t> </w:t>
      </w:r>
      <w:r>
        <w:rPr>
          <w:color w:val="231F20"/>
        </w:rPr>
        <w:t>valuable information in three directions. Comparing sizes of sides is proportionately</w:t>
      </w:r>
      <w:r>
        <w:rPr>
          <w:color w:val="231F20"/>
          <w:spacing w:val="1"/>
        </w:rPr>
        <w:t> </w:t>
      </w:r>
      <w:r>
        <w:rPr>
          <w:color w:val="231F20"/>
        </w:rPr>
        <w:t>accurate,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visually</w:t>
      </w:r>
      <w:r>
        <w:rPr>
          <w:color w:val="231F20"/>
          <w:spacing w:val="-4"/>
        </w:rPr>
        <w:t> </w:t>
      </w:r>
      <w:r>
        <w:rPr>
          <w:color w:val="231F20"/>
        </w:rPr>
        <w:t>distorted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photograph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depict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eye would see. The best use of isometric drawings is to accurately represent principal</w:t>
      </w:r>
      <w:r>
        <w:rPr>
          <w:color w:val="231F20"/>
          <w:spacing w:val="1"/>
        </w:rPr>
        <w:t> </w:t>
      </w:r>
      <w:r>
        <w:rPr>
          <w:color w:val="231F20"/>
        </w:rPr>
        <w:t>dimensions when it is desirable to include dimensional information on a single draw-</w:t>
      </w:r>
      <w:r>
        <w:rPr>
          <w:color w:val="231F20"/>
          <w:spacing w:val="1"/>
        </w:rPr>
        <w:t> </w:t>
      </w:r>
      <w:r>
        <w:rPr>
          <w:color w:val="231F20"/>
        </w:rPr>
        <w:t>ing.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896052" cy="2700337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5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5846064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Shading further deﬁnes the forms above. Dotted lines convey the hidden backsides of</w:t>
      </w:r>
      <w:r>
        <w:rPr>
          <w:color w:val="231F20"/>
          <w:spacing w:val="1"/>
        </w:rPr>
        <w:t> </w:t>
      </w:r>
      <w:r>
        <w:rPr>
          <w:color w:val="231F20"/>
        </w:rPr>
        <w:t>the forms. Hidden lines are medium dark lines compared to the heavier dark outline of</w:t>
      </w:r>
      <w:r>
        <w:rPr>
          <w:color w:val="231F20"/>
          <w:spacing w:val="-5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object.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2030" cy="3998976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30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Isometric drawings provide a visual representation that makes complex objects easy to</w:t>
      </w:r>
      <w:r>
        <w:rPr>
          <w:color w:val="231F20"/>
          <w:spacing w:val="-58"/>
        </w:rPr>
        <w:t> </w:t>
      </w:r>
      <w:r>
        <w:rPr>
          <w:color w:val="231F20"/>
        </w:rPr>
        <w:t>understand. The addition of color to this drawing creates a realistic rendering suitable</w:t>
      </w:r>
      <w:r>
        <w:rPr>
          <w:color w:val="231F20"/>
          <w:spacing w:val="-58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presentation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understandable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non-technical</w:t>
      </w:r>
      <w:r>
        <w:rPr>
          <w:color w:val="231F20"/>
          <w:spacing w:val="-5"/>
        </w:rPr>
        <w:t> </w:t>
      </w:r>
      <w:r>
        <w:rPr>
          <w:color w:val="231F20"/>
        </w:rPr>
        <w:t>audience.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206496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  <w:spacing w:line="268" w:lineRule="auto" w:before="99"/>
        <w:ind w:left="957" w:right="2198" w:hanging="1"/>
      </w:pP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grid</w:t>
      </w:r>
      <w:r>
        <w:rPr>
          <w:color w:val="231F20"/>
          <w:spacing w:val="8"/>
        </w:rPr>
        <w:t> </w:t>
      </w:r>
      <w:r>
        <w:rPr>
          <w:color w:val="231F20"/>
        </w:rPr>
        <w:t>shown</w:t>
      </w:r>
      <w:r>
        <w:rPr>
          <w:color w:val="231F20"/>
          <w:spacing w:val="8"/>
        </w:rPr>
        <w:t> </w:t>
      </w:r>
      <w:r>
        <w:rPr>
          <w:color w:val="231F20"/>
        </w:rPr>
        <w:t>above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  <w:spacing w:val="8"/>
        </w:rPr>
        <w:t> </w:t>
      </w:r>
      <w:r>
        <w:rPr>
          <w:color w:val="231F20"/>
        </w:rPr>
        <w:t>non-photo</w:t>
      </w:r>
      <w:r>
        <w:rPr>
          <w:color w:val="231F20"/>
          <w:spacing w:val="8"/>
        </w:rPr>
        <w:t> </w:t>
      </w:r>
      <w:r>
        <w:rPr>
          <w:color w:val="231F20"/>
        </w:rPr>
        <w:t>blue</w:t>
      </w:r>
      <w:r>
        <w:rPr>
          <w:color w:val="231F20"/>
          <w:spacing w:val="8"/>
        </w:rPr>
        <w:t> </w:t>
      </w:r>
      <w:r>
        <w:rPr>
          <w:color w:val="231F20"/>
        </w:rPr>
        <w:t>lines</w:t>
      </w:r>
      <w:r>
        <w:rPr>
          <w:color w:val="231F20"/>
          <w:spacing w:val="8"/>
        </w:rPr>
        <w:t> </w:t>
      </w:r>
      <w:r>
        <w:rPr>
          <w:color w:val="231F20"/>
        </w:rPr>
        <w:t>will</w:t>
      </w:r>
      <w:r>
        <w:rPr>
          <w:color w:val="231F20"/>
          <w:spacing w:val="8"/>
        </w:rPr>
        <w:t> </w:t>
      </w:r>
      <w:r>
        <w:rPr>
          <w:color w:val="231F20"/>
        </w:rPr>
        <w:t>reproduce</w:t>
      </w:r>
      <w:r>
        <w:rPr>
          <w:color w:val="231F20"/>
          <w:spacing w:val="8"/>
        </w:rPr>
        <w:t> </w:t>
      </w:r>
      <w:r>
        <w:rPr>
          <w:color w:val="231F20"/>
        </w:rPr>
        <w:t>only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black</w:t>
      </w:r>
      <w:r>
        <w:rPr>
          <w:color w:val="231F20"/>
          <w:spacing w:val="8"/>
        </w:rPr>
        <w:t> </w:t>
      </w:r>
      <w:r>
        <w:rPr>
          <w:color w:val="231F20"/>
        </w:rPr>
        <w:t>lines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-57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drawing.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possible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purchase</w:t>
      </w:r>
      <w:r>
        <w:rPr>
          <w:color w:val="231F20"/>
          <w:spacing w:val="-8"/>
        </w:rPr>
        <w:t> </w:t>
      </w:r>
      <w:r>
        <w:rPr>
          <w:color w:val="231F20"/>
        </w:rPr>
        <w:t>isometric</w:t>
      </w:r>
      <w:r>
        <w:rPr>
          <w:color w:val="231F20"/>
          <w:spacing w:val="-9"/>
        </w:rPr>
        <w:t> </w:t>
      </w:r>
      <w:r>
        <w:rPr>
          <w:color w:val="231F20"/>
        </w:rPr>
        <w:t>grids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</w:rPr>
        <w:t>them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computer.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957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item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below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scale,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isometric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grid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underlay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uniformity.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1961" cy="4072128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61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99" w:after="0"/>
        <w:ind w:left="2484" w:right="1371" w:hanging="280"/>
        <w:jc w:val="left"/>
        <w:rPr>
          <w:sz w:val="20"/>
        </w:rPr>
      </w:pPr>
      <w:r>
        <w:rPr>
          <w:color w:val="231F20"/>
          <w:sz w:val="20"/>
        </w:rPr>
        <w:t>Try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items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below.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Block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out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shown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construction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ﬁrst.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1692000</wp:posOffset>
            </wp:positionH>
            <wp:positionV relativeFrom="paragraph">
              <wp:posOffset>178560</wp:posOffset>
            </wp:positionV>
            <wp:extent cx="4890610" cy="2268283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spacing w:before="100"/>
        <w:ind w:left="957"/>
      </w:pPr>
      <w:r>
        <w:rPr>
          <w:color w:val="003946"/>
        </w:rPr>
        <w:t>Dimetric</w:t>
      </w:r>
      <w:r>
        <w:rPr>
          <w:color w:val="003946"/>
          <w:spacing w:val="-1"/>
        </w:rPr>
        <w:t> </w:t>
      </w:r>
      <w:r>
        <w:rPr>
          <w:color w:val="003946"/>
        </w:rPr>
        <w:t>Sketching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dimetric</w:t>
      </w:r>
      <w:r>
        <w:rPr>
          <w:color w:val="231F20"/>
          <w:spacing w:val="-5"/>
        </w:rPr>
        <w:t> </w:t>
      </w:r>
      <w:r>
        <w:rPr>
          <w:color w:val="231F20"/>
        </w:rPr>
        <w:t>view</w:t>
      </w:r>
      <w:r>
        <w:rPr>
          <w:color w:val="231F20"/>
          <w:spacing w:val="-5"/>
        </w:rPr>
        <w:t> </w:t>
      </w:r>
      <w:r>
        <w:rPr>
          <w:color w:val="231F20"/>
        </w:rPr>
        <w:t>contains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angles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degree,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-5"/>
        </w:rPr>
        <w:t> </w:t>
      </w:r>
      <w:r>
        <w:rPr>
          <w:color w:val="231F20"/>
        </w:rPr>
        <w:t>differing</w:t>
      </w:r>
      <w:r>
        <w:rPr>
          <w:color w:val="231F20"/>
          <w:spacing w:val="-4"/>
        </w:rPr>
        <w:t> </w:t>
      </w:r>
      <w:r>
        <w:rPr>
          <w:color w:val="231F20"/>
        </w:rPr>
        <w:t>angle.</w:t>
      </w:r>
      <w:r>
        <w:rPr>
          <w:color w:val="231F20"/>
          <w:spacing w:val="-58"/>
        </w:rPr>
        <w:t> </w:t>
      </w:r>
      <w:r>
        <w:rPr>
          <w:color w:val="231F20"/>
        </w:rPr>
        <w:t>Only two of the three axes are equally foreshortened in a diametric sketch. To show</w:t>
      </w:r>
      <w:r>
        <w:rPr>
          <w:color w:val="231F20"/>
          <w:spacing w:val="1"/>
        </w:rPr>
        <w:t> </w:t>
      </w:r>
      <w:r>
        <w:rPr>
          <w:color w:val="231F20"/>
        </w:rPr>
        <w:t>emphasis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detail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side,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dimetric</w:t>
      </w:r>
      <w:r>
        <w:rPr>
          <w:color w:val="231F20"/>
          <w:spacing w:val="-5"/>
        </w:rPr>
        <w:t> </w:t>
      </w:r>
      <w:r>
        <w:rPr>
          <w:color w:val="231F20"/>
        </w:rPr>
        <w:t>view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used.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900000</wp:posOffset>
            </wp:positionH>
            <wp:positionV relativeFrom="paragraph">
              <wp:posOffset>178562</wp:posOffset>
            </wp:positionV>
            <wp:extent cx="4973767" cy="2743200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6"/>
        <w:spacing w:before="0"/>
        <w:ind w:left="957"/>
      </w:pPr>
      <w:r>
        <w:rPr>
          <w:color w:val="003946"/>
        </w:rPr>
        <w:t>Trimetric</w:t>
      </w:r>
      <w:r>
        <w:rPr>
          <w:color w:val="003946"/>
          <w:spacing w:val="-13"/>
        </w:rPr>
        <w:t> </w:t>
      </w:r>
      <w:r>
        <w:rPr>
          <w:color w:val="003946"/>
        </w:rPr>
        <w:t>Sketching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angles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trimetric</w:t>
      </w:r>
      <w:r>
        <w:rPr>
          <w:color w:val="231F20"/>
          <w:spacing w:val="-10"/>
        </w:rPr>
        <w:t> </w:t>
      </w:r>
      <w:r>
        <w:rPr>
          <w:color w:val="231F20"/>
        </w:rPr>
        <w:t>sketch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differ.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three</w:t>
      </w:r>
      <w:r>
        <w:rPr>
          <w:color w:val="231F20"/>
          <w:spacing w:val="-10"/>
        </w:rPr>
        <w:t> </w:t>
      </w:r>
      <w:r>
        <w:rPr>
          <w:color w:val="231F20"/>
        </w:rPr>
        <w:t>axes</w:t>
      </w:r>
      <w:r>
        <w:rPr>
          <w:color w:val="231F20"/>
          <w:spacing w:val="-10"/>
        </w:rPr>
        <w:t> </w:t>
      </w:r>
      <w:r>
        <w:rPr>
          <w:color w:val="231F20"/>
        </w:rPr>
        <w:t>may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</w:rPr>
        <w:t>scale</w:t>
      </w:r>
      <w:r>
        <w:rPr>
          <w:color w:val="231F20"/>
          <w:spacing w:val="-58"/>
        </w:rPr>
        <w:t> </w:t>
      </w:r>
      <w:r>
        <w:rPr>
          <w:color w:val="231F20"/>
        </w:rPr>
        <w:t>and are less frequently used. It is best to use trimetric sketches when dimensioning is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required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767" cy="2743200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76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</w:pPr>
    </w:p>
    <w:p>
      <w:pPr>
        <w:pStyle w:val="BodyText"/>
        <w:spacing w:before="100"/>
        <w:ind w:left="2204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7"/>
        <w:ind w:left="2204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1" w:after="0"/>
        <w:ind w:left="2484" w:right="1510" w:hanging="280"/>
        <w:jc w:val="left"/>
        <w:rPr>
          <w:sz w:val="20"/>
        </w:rPr>
      </w:pPr>
      <w:r>
        <w:rPr>
          <w:color w:val="231F20"/>
          <w:w w:val="95"/>
          <w:sz w:val="20"/>
        </w:rPr>
        <w:t>Draw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trimetric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cube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based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angles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25°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20°.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Draw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two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more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trimetric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cubes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varying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angles.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hand,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CAD.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Try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clock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face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below.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998976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237" w:val="left" w:leader="none"/>
          <w:tab w:pos="1238" w:val="left" w:leader="none"/>
        </w:tabs>
        <w:spacing w:line="268" w:lineRule="auto" w:before="100" w:after="0"/>
        <w:ind w:left="1237" w:right="2304" w:hanging="280"/>
        <w:jc w:val="left"/>
        <w:rPr>
          <w:sz w:val="20"/>
        </w:rPr>
      </w:pPr>
      <w:r>
        <w:rPr>
          <w:color w:val="231F20"/>
          <w:sz w:val="20"/>
        </w:rPr>
        <w:t>Keep up with your sketchbook by adding sketches each day. Manually sketch 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suggested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items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previously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shown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unit,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actual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lamp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perspec-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tive,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carefully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choosing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weight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improve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readability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sketch.</w:t>
      </w:r>
    </w:p>
    <w:p>
      <w:pPr>
        <w:pStyle w:val="ListParagraph"/>
        <w:numPr>
          <w:ilvl w:val="0"/>
          <w:numId w:val="2"/>
        </w:numPr>
        <w:tabs>
          <w:tab w:pos="1238" w:val="left" w:leader="none"/>
        </w:tabs>
        <w:spacing w:line="268" w:lineRule="auto" w:before="0" w:after="0"/>
        <w:ind w:left="1237" w:right="2395" w:hanging="280"/>
        <w:jc w:val="both"/>
        <w:rPr>
          <w:sz w:val="20"/>
        </w:rPr>
      </w:pPr>
      <w:r>
        <w:rPr>
          <w:color w:val="231F20"/>
          <w:spacing w:val="-1"/>
          <w:sz w:val="20"/>
        </w:rPr>
        <w:t>Sketch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below,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carefully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pencil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weights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depict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impor-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tant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lines.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height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about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six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inches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keep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correct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portion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other.</w:t>
      </w:r>
    </w:p>
    <w:p>
      <w:pPr>
        <w:spacing w:after="0" w:line="268" w:lineRule="auto"/>
        <w:jc w:val="both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484"/>
      </w:pPr>
      <w:r>
        <w:rPr/>
        <w:drawing>
          <wp:inline distT="0" distB="0" distL="0" distR="0">
            <wp:extent cx="4796262" cy="3060192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262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40" w:lineRule="auto" w:before="99" w:after="0"/>
        <w:ind w:left="2484" w:right="0" w:hanging="28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1869800</wp:posOffset>
            </wp:positionH>
            <wp:positionV relativeFrom="paragraph">
              <wp:posOffset>241165</wp:posOffset>
            </wp:positionV>
            <wp:extent cx="4798223" cy="3096768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223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Accurately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sketch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below.</w:t>
      </w:r>
    </w:p>
    <w:p>
      <w:pPr>
        <w:pStyle w:val="ListParagraph"/>
        <w:numPr>
          <w:ilvl w:val="1"/>
          <w:numId w:val="2"/>
        </w:numPr>
        <w:tabs>
          <w:tab w:pos="2484" w:val="left" w:leader="none"/>
          <w:tab w:pos="2485" w:val="left" w:leader="none"/>
        </w:tabs>
        <w:spacing w:line="268" w:lineRule="auto" w:before="42" w:after="0"/>
        <w:ind w:left="2484" w:right="1009" w:hanging="280"/>
        <w:jc w:val="left"/>
        <w:rPr>
          <w:sz w:val="20"/>
        </w:rPr>
      </w:pPr>
      <w:r>
        <w:rPr>
          <w:color w:val="231F20"/>
          <w:sz w:val="20"/>
        </w:rPr>
        <w:t>Create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based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shown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above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shading.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may be hand sketched or drawn with mechanical pencils and a straightedge or tri-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angle.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isometric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grid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underlay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desired.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Shade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it.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Illustration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in</w:t>
      </w:r>
      <w:r>
        <w:rPr>
          <w:color w:val="003946"/>
          <w:spacing w:val="-11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12"/>
          <w:sz w:val="18"/>
        </w:rPr>
        <w:t> </w:t>
      </w:r>
      <w:r>
        <w:rPr>
          <w:color w:val="003946"/>
          <w:sz w:val="18"/>
        </w:rPr>
        <w:t>Drawings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9"/>
        <w:ind w:left="1127"/>
      </w:pPr>
      <w:r>
        <w:rPr>
          <w:color w:val="003946"/>
          <w:w w:val="105"/>
        </w:rPr>
        <w:t>Summary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60251pt;width:391.2pt;height:381.55pt;mso-position-horizontal-relative:page;mso-position-vertical-relative:paragraph;z-index:-15717888;mso-wrap-distance-left:0;mso-wrap-distance-right:0" id="docshapegroup19" coordorigin="1417,159" coordsize="7824,7631">
            <v:rect style="position:absolute;left:1417;top:169;width:7824;height:7621" id="docshape20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9;width:7824;height:7621" type="#_x0000_t202" id="docshape21" filled="false" stroked="false">
              <v:textbox inset="0,0,0,0">
                <w:txbxContent>
                  <w:p>
                    <w:pPr>
                      <w:spacing w:line="268" w:lineRule="auto" w:before="179"/>
                      <w:ind w:left="169" w:right="2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illustration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includes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aspects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visual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communication.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Illustrations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tables,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charts,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diagrams,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photos,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symbols,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annotations,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drawings.</w:t>
                    </w:r>
                  </w:p>
                  <w:p>
                    <w:pPr>
                      <w:spacing w:line="268" w:lineRule="auto" w:before="0"/>
                      <w:ind w:left="169" w:right="2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Conveying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intent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visual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critical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pur-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poses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projections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primary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 of illustrations used by professionals in the mechanical engineering ﬁelds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 associated disciplines. Architects, innovators, and inventors roughly sketch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conceptual ideas. Sketches are valuable throughout several phases of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process;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everyone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involved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communicate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through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sketches.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7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Quality sketching is a learned skill that depends on the condition of the tools used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level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technique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illustrator.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involves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observation and paying attention to shapes, forms, and their relationships to each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other.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time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study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ﬁeld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methods for drawing simple things ﬁrst, such as consistent line weights. Then,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progress from shapes to forms, and eventually add objects that are more complex.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Experiment with various tools and techniques to become comfortable while also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improving your ability. Hand-drawn sketches can be scanned, traced into a com-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puter, and reﬁned. Computer sketching is possible and is used in the 3-D modeling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software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model,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generates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Shading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adds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deﬁ-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nition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both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hand-drawn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computer-generated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sketches.</w:t>
                    </w: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2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several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drafters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recognize;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however,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commonly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details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mechanical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illustration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isometric,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dimetric,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trimetric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vertical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axis,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but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vary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angle from the horizontal. Underlays of grids may help when drawing axono-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metric sketches. Technical illustrations enable the understanding of complex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mechanical components, assemblies, and processes. Professionals in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ﬁeld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beneﬁt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sketching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skills.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00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> </w:t>
      </w:r>
      <w:r>
        <w:rPr>
          <w:color w:val="003946"/>
        </w:rPr>
        <w:t>Check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8482pt;width:391.2pt;height:95.55pt;mso-position-horizontal-relative:page;mso-position-vertical-relative:paragraph;z-index:-15717376;mso-wrap-distance-left:0;mso-wrap-distance-right:0" id="docshapegroup22" coordorigin="1417,159" coordsize="7824,1911">
            <v:rect style="position:absolute;left:1417;top:168;width:7824;height:1901" id="docshape23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1901" type="#_x0000_t202" id="docshape24" filled="false" stroked="false">
              <v:textbox inset="0,0,0,0">
                <w:txbxContent>
                  <w:p>
                    <w:pPr>
                      <w:spacing w:before="179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68" w:lineRule="auto" w:before="0"/>
                      <w:ind w:left="169" w:right="2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headerReference w:type="even" r:id="rId38"/>
          <w:footerReference w:type="even" r:id="rId39"/>
          <w:pgSz w:w="11910" w:h="16840"/>
          <w:pgMar w:header="0" w:footer="0" w:top="1600" w:bottom="280" w:left="460" w:right="460"/>
        </w:sectPr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> </w:t>
      </w:r>
      <w:r>
        <w:rPr>
          <w:color w:val="ADB4BC"/>
        </w:rPr>
        <w:t>2</w:t>
      </w:r>
    </w:p>
    <w:p>
      <w:pPr>
        <w:pStyle w:val="Heading2"/>
      </w:pPr>
      <w:r>
        <w:rPr>
          <w:color w:val="003946"/>
        </w:rPr>
        <w:t>Basics</w:t>
      </w:r>
      <w:r>
        <w:rPr>
          <w:color w:val="003946"/>
          <w:spacing w:val="-40"/>
        </w:rPr>
        <w:t> </w:t>
      </w:r>
      <w:r>
        <w:rPr>
          <w:color w:val="003946"/>
        </w:rPr>
        <w:t>of</w:t>
      </w:r>
      <w:r>
        <w:rPr>
          <w:color w:val="003946"/>
          <w:spacing w:val="-39"/>
        </w:rPr>
        <w:t> </w:t>
      </w:r>
      <w:r>
        <w:rPr>
          <w:color w:val="003946"/>
        </w:rPr>
        <w:t>Technical</w:t>
      </w:r>
    </w:p>
    <w:p>
      <w:pPr>
        <w:spacing w:line="240" w:lineRule="auto" w:before="0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spacing w:before="5"/>
        <w:rPr>
          <w:sz w:val="55"/>
        </w:rPr>
      </w:pPr>
    </w:p>
    <w:p>
      <w:pPr>
        <w:pStyle w:val="Heading2"/>
        <w:spacing w:before="0"/>
        <w:ind w:left="116"/>
      </w:pPr>
      <w:r>
        <w:rPr>
          <w:color w:val="003946"/>
        </w:rPr>
        <w:t>Drawing</w:t>
      </w:r>
    </w:p>
    <w:p>
      <w:pPr>
        <w:spacing w:after="0"/>
        <w:sectPr>
          <w:type w:val="continuous"/>
          <w:pgSz w:w="11910" w:h="16840"/>
          <w:pgMar w:header="0" w:footer="0" w:top="1600" w:bottom="280" w:left="460" w:right="460"/>
          <w:cols w:num="2" w:equalWidth="0">
            <w:col w:w="5658" w:space="40"/>
            <w:col w:w="5292"/>
          </w:cols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86944" id="docshapegroup25" coordorigin="-283,3969" coordsize="11623,3402">
            <v:rect style="position:absolute;left:-284;top:3968;width:6520;height:3402" id="docshape26" filled="true" fillcolor="#f1f1f1" stroked="false">
              <v:fill type="solid"/>
            </v:rect>
            <v:shape style="position:absolute;left:6236;top:3968;width:5103;height:3402" type="#_x0000_t75" id="docshape27" stroked="false">
              <v:imagedata r:id="rId4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274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2"/>
        </w:rPr>
        <w:t> </w:t>
      </w:r>
      <w:r>
        <w:rPr>
          <w:color w:val="231F20"/>
        </w:rPr>
        <w:t>recognize</w:t>
      </w:r>
      <w:r>
        <w:rPr>
          <w:color w:val="231F20"/>
          <w:spacing w:val="-14"/>
        </w:rPr>
        <w:t> </w:t>
      </w:r>
      <w:r>
        <w:rPr>
          <w:color w:val="231F20"/>
        </w:rPr>
        <w:t>types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technical</w:t>
      </w:r>
      <w:r>
        <w:rPr>
          <w:color w:val="231F20"/>
          <w:spacing w:val="-13"/>
        </w:rPr>
        <w:t> </w:t>
      </w:r>
      <w:r>
        <w:rPr>
          <w:color w:val="231F20"/>
        </w:rPr>
        <w:t>drawings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several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variations.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1"/>
        </w:rPr>
        <w:t> </w:t>
      </w:r>
      <w:r>
        <w:rPr>
          <w:color w:val="231F20"/>
        </w:rPr>
        <w:t>understand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</w:rPr>
        <w:t>process</w:t>
      </w:r>
      <w:r>
        <w:rPr>
          <w:color w:val="231F20"/>
          <w:spacing w:val="-7"/>
        </w:rPr>
        <w:t> </w:t>
      </w:r>
      <w:r>
        <w:rPr>
          <w:color w:val="231F20"/>
        </w:rPr>
        <w:t>entails.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1"/>
        </w:rPr>
        <w:t> </w:t>
      </w:r>
      <w:r>
        <w:rPr>
          <w:color w:val="231F20"/>
        </w:rPr>
        <w:t>name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organizations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provide</w:t>
      </w:r>
      <w:r>
        <w:rPr>
          <w:color w:val="231F20"/>
          <w:spacing w:val="-10"/>
        </w:rPr>
        <w:t> </w:t>
      </w:r>
      <w:r>
        <w:rPr>
          <w:color w:val="231F20"/>
        </w:rPr>
        <w:t>standard</w:t>
      </w:r>
      <w:r>
        <w:rPr>
          <w:color w:val="231F20"/>
          <w:spacing w:val="-10"/>
        </w:rPr>
        <w:t> </w:t>
      </w:r>
      <w:r>
        <w:rPr>
          <w:color w:val="231F20"/>
        </w:rPr>
        <w:t>drawing</w:t>
      </w:r>
      <w:r>
        <w:rPr>
          <w:color w:val="231F20"/>
          <w:spacing w:val="-10"/>
        </w:rPr>
        <w:t> </w:t>
      </w:r>
      <w:r>
        <w:rPr>
          <w:color w:val="231F20"/>
        </w:rPr>
        <w:t>formats.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> </w:t>
      </w:r>
      <w:r>
        <w:rPr>
          <w:color w:val="231F20"/>
        </w:rPr>
        <w:t>understand</w:t>
      </w:r>
      <w:r>
        <w:rPr>
          <w:color w:val="231F20"/>
          <w:spacing w:val="-12"/>
        </w:rPr>
        <w:t> </w:t>
      </w:r>
      <w:r>
        <w:rPr>
          <w:color w:val="231F20"/>
        </w:rPr>
        <w:t>what</w:t>
      </w:r>
      <w:r>
        <w:rPr>
          <w:color w:val="231F20"/>
          <w:spacing w:val="-12"/>
        </w:rPr>
        <w:t> </w:t>
      </w:r>
      <w:r>
        <w:rPr>
          <w:color w:val="231F20"/>
        </w:rPr>
        <w:t>information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necessary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create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drawing</w:t>
      </w:r>
      <w:r>
        <w:rPr>
          <w:color w:val="231F20"/>
          <w:spacing w:val="-11"/>
        </w:rPr>
        <w:t> </w:t>
      </w:r>
      <w:r>
        <w:rPr>
          <w:color w:val="231F20"/>
        </w:rPr>
        <w:t>format.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DL-E-DLBROTD01_E-U02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sz w:val="48"/>
        </w:rPr>
        <w:t>Basics</w:t>
      </w:r>
      <w:r>
        <w:rPr>
          <w:color w:val="003946"/>
          <w:spacing w:val="-25"/>
          <w:sz w:val="48"/>
        </w:rPr>
        <w:t> </w:t>
      </w:r>
      <w:r>
        <w:rPr>
          <w:color w:val="003946"/>
          <w:sz w:val="48"/>
        </w:rPr>
        <w:t>of</w:t>
      </w:r>
      <w:r>
        <w:rPr>
          <w:color w:val="003946"/>
          <w:spacing w:val="-25"/>
          <w:sz w:val="48"/>
        </w:rPr>
        <w:t> </w:t>
      </w:r>
      <w:r>
        <w:rPr>
          <w:color w:val="003946"/>
          <w:sz w:val="48"/>
        </w:rPr>
        <w:t>Technical</w:t>
      </w:r>
      <w:r>
        <w:rPr>
          <w:color w:val="003946"/>
          <w:spacing w:val="-25"/>
          <w:sz w:val="48"/>
        </w:rPr>
        <w:t> </w:t>
      </w:r>
      <w:r>
        <w:rPr>
          <w:color w:val="003946"/>
          <w:sz w:val="48"/>
        </w:rPr>
        <w:t>Drawing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3"/>
        <w:jc w:val="both"/>
      </w:pPr>
      <w:r>
        <w:rPr>
          <w:color w:val="231F20"/>
        </w:rPr>
        <w:t>Many people and professions make use of technical drawings. A designer may create</w:t>
      </w:r>
      <w:r>
        <w:rPr>
          <w:color w:val="231F20"/>
          <w:spacing w:val="1"/>
        </w:rPr>
        <w:t> </w:t>
      </w:r>
      <w:r>
        <w:rPr>
          <w:color w:val="231F20"/>
        </w:rPr>
        <w:t>their own technical drawings to ensure their product is created according to their</w:t>
      </w:r>
      <w:r>
        <w:rPr>
          <w:color w:val="231F20"/>
          <w:spacing w:val="1"/>
        </w:rPr>
        <w:t> </w:t>
      </w:r>
      <w:r>
        <w:rPr>
          <w:color w:val="231F20"/>
        </w:rPr>
        <w:t>design intent, and a draftsperson may create technical drawings based on information</w:t>
      </w:r>
      <w:r>
        <w:rPr>
          <w:color w:val="231F20"/>
          <w:spacing w:val="1"/>
        </w:rPr>
        <w:t> </w:t>
      </w:r>
      <w:r>
        <w:rPr>
          <w:color w:val="231F20"/>
        </w:rPr>
        <w:t>provided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architect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engineer.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estimator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never</w:t>
      </w:r>
      <w:r>
        <w:rPr>
          <w:color w:val="231F20"/>
          <w:spacing w:val="-7"/>
        </w:rPr>
        <w:t> </w:t>
      </w:r>
      <w:r>
        <w:rPr>
          <w:color w:val="231F20"/>
        </w:rPr>
        <w:t>draw</w:t>
      </w:r>
      <w:r>
        <w:rPr>
          <w:color w:val="231F20"/>
          <w:spacing w:val="-7"/>
        </w:rPr>
        <w:t> </w:t>
      </w:r>
      <w:r>
        <w:rPr>
          <w:color w:val="231F20"/>
        </w:rPr>
        <w:t>anything,</w:t>
      </w:r>
      <w:r>
        <w:rPr>
          <w:color w:val="231F20"/>
          <w:spacing w:val="-8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might</w:t>
      </w:r>
      <w:r>
        <w:rPr>
          <w:color w:val="231F20"/>
          <w:spacing w:val="-58"/>
        </w:rPr>
        <w:t> </w:t>
      </w:r>
      <w:r>
        <w:rPr>
          <w:color w:val="231F20"/>
        </w:rPr>
        <w:t>need to understand how to read drawings in order to calculate costs. A carpenter may</w:t>
      </w:r>
      <w:r>
        <w:rPr>
          <w:color w:val="231F20"/>
          <w:spacing w:val="1"/>
        </w:rPr>
        <w:t> </w:t>
      </w:r>
      <w:r>
        <w:rPr>
          <w:color w:val="231F20"/>
        </w:rPr>
        <w:t>need to interpret drawings in order to understand the assembly process. A builder or</w:t>
      </w:r>
      <w:r>
        <w:rPr>
          <w:color w:val="231F20"/>
          <w:spacing w:val="1"/>
        </w:rPr>
        <w:t> </w:t>
      </w:r>
      <w:r>
        <w:rPr>
          <w:color w:val="231F20"/>
        </w:rPr>
        <w:t>engineer may review drawings to ensure that they are following the most effective</w:t>
      </w:r>
      <w:r>
        <w:rPr>
          <w:color w:val="231F20"/>
          <w:spacing w:val="1"/>
        </w:rPr>
        <w:t> </w:t>
      </w:r>
      <w:r>
        <w:rPr>
          <w:color w:val="231F20"/>
        </w:rPr>
        <w:t>method of construction. Whether a person needs to read or create technical drawings,</w:t>
      </w:r>
      <w:r>
        <w:rPr>
          <w:color w:val="231F20"/>
          <w:spacing w:val="-58"/>
        </w:rPr>
        <w:t> </w:t>
      </w:r>
      <w:r>
        <w:rPr>
          <w:color w:val="231F20"/>
        </w:rPr>
        <w:t>being able to understand them is key. The use of descriptive geometry and industry</w:t>
      </w:r>
      <w:r>
        <w:rPr>
          <w:color w:val="231F20"/>
          <w:spacing w:val="1"/>
        </w:rPr>
        <w:t> </w:t>
      </w:r>
      <w:r>
        <w:rPr>
          <w:color w:val="231F20"/>
        </w:rPr>
        <w:t>vocabulary are some of the skills needed for technical communication. These skills are</w:t>
      </w:r>
      <w:r>
        <w:rPr>
          <w:color w:val="231F20"/>
          <w:spacing w:val="-58"/>
        </w:rPr>
        <w:t> </w:t>
      </w:r>
      <w:r>
        <w:rPr>
          <w:color w:val="231F20"/>
        </w:rPr>
        <w:t>necessary in the design ﬁelds, so interns typically begin as a draftsperson under a pro-</w:t>
      </w:r>
      <w:r>
        <w:rPr>
          <w:color w:val="231F20"/>
          <w:spacing w:val="1"/>
        </w:rPr>
        <w:t> </w:t>
      </w:r>
      <w:r>
        <w:rPr>
          <w:color w:val="231F20"/>
        </w:rPr>
        <w:t>fessional designer, architect, or engineer. In complex systems involving thousands of</w:t>
      </w:r>
      <w:r>
        <w:rPr>
          <w:color w:val="231F20"/>
          <w:spacing w:val="1"/>
        </w:rPr>
        <w:t> </w:t>
      </w:r>
      <w:r>
        <w:rPr>
          <w:color w:val="231F20"/>
        </w:rPr>
        <w:t>engineers, drawings are used to exchange information and ensure that all parts in an</w:t>
      </w:r>
      <w:r>
        <w:rPr>
          <w:color w:val="231F20"/>
          <w:spacing w:val="1"/>
        </w:rPr>
        <w:t> </w:t>
      </w:r>
      <w:r>
        <w:rPr>
          <w:color w:val="231F20"/>
        </w:rPr>
        <w:t>assembly or system work well together. The value and relevance of technical drawing</w:t>
      </w:r>
      <w:r>
        <w:rPr>
          <w:color w:val="231F20"/>
          <w:spacing w:val="1"/>
        </w:rPr>
        <w:t> </w:t>
      </w:r>
      <w:r>
        <w:rPr>
          <w:color w:val="231F20"/>
        </w:rPr>
        <w:t>skills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paramount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designer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everyone</w:t>
      </w:r>
      <w:r>
        <w:rPr>
          <w:color w:val="231F20"/>
          <w:spacing w:val="-5"/>
        </w:rPr>
        <w:t> </w:t>
      </w:r>
      <w:r>
        <w:rPr>
          <w:color w:val="231F20"/>
        </w:rPr>
        <w:t>involved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industry.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In this unit, signiﬁcant drawing types will be presented for various uses. Mastering the</w:t>
      </w:r>
      <w:r>
        <w:rPr>
          <w:color w:val="231F20"/>
          <w:spacing w:val="1"/>
        </w:rPr>
        <w:t> </w:t>
      </w:r>
      <w:r>
        <w:rPr>
          <w:color w:val="231F20"/>
        </w:rPr>
        <w:t>key concepts of the design process will certainly enable you to use technical drawing</w:t>
      </w:r>
      <w:r>
        <w:rPr>
          <w:color w:val="231F20"/>
          <w:spacing w:val="1"/>
        </w:rPr>
        <w:t> </w:t>
      </w:r>
      <w:r>
        <w:rPr>
          <w:color w:val="231F20"/>
        </w:rPr>
        <w:t>effectively in the professional world, but it may also help you discover the value of</w:t>
      </w:r>
      <w:r>
        <w:rPr>
          <w:color w:val="231F20"/>
          <w:spacing w:val="1"/>
        </w:rPr>
        <w:t> </w:t>
      </w:r>
      <w:r>
        <w:rPr>
          <w:color w:val="231F20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enjoyment.</w:t>
      </w:r>
      <w:r>
        <w:rPr>
          <w:color w:val="231F20"/>
          <w:spacing w:val="-6"/>
        </w:rPr>
        <w:t> </w:t>
      </w:r>
      <w:r>
        <w:rPr>
          <w:color w:val="231F20"/>
        </w:rPr>
        <w:t>Furthermore,</w:t>
      </w:r>
      <w:r>
        <w:rPr>
          <w:color w:val="231F20"/>
          <w:spacing w:val="-7"/>
        </w:rPr>
        <w:t> </w:t>
      </w:r>
      <w:r>
        <w:rPr>
          <w:color w:val="231F20"/>
        </w:rPr>
        <w:t>considerations</w:t>
      </w:r>
      <w:r>
        <w:rPr>
          <w:color w:val="231F20"/>
          <w:spacing w:val="-6"/>
        </w:rPr>
        <w:t> </w:t>
      </w:r>
      <w:r>
        <w:rPr>
          <w:color w:val="231F20"/>
        </w:rPr>
        <w:t>regarding</w:t>
      </w:r>
      <w:r>
        <w:rPr>
          <w:color w:val="231F20"/>
          <w:spacing w:val="-6"/>
        </w:rPr>
        <w:t> </w:t>
      </w:r>
      <w:r>
        <w:rPr>
          <w:color w:val="231F20"/>
        </w:rPr>
        <w:t>man-</w:t>
      </w:r>
      <w:r>
        <w:rPr>
          <w:color w:val="231F20"/>
          <w:spacing w:val="-58"/>
        </w:rPr>
        <w:t> </w:t>
      </w:r>
      <w:r>
        <w:rPr>
          <w:color w:val="231F20"/>
        </w:rPr>
        <w:t>ual and computer drawing will be addressed and a discussion on how to select and</w:t>
      </w:r>
      <w:r>
        <w:rPr>
          <w:color w:val="231F20"/>
          <w:spacing w:val="1"/>
        </w:rPr>
        <w:t> </w:t>
      </w:r>
      <w:r>
        <w:rPr>
          <w:color w:val="231F20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technical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format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basics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technical</w:t>
      </w:r>
      <w:r>
        <w:rPr>
          <w:color w:val="231F20"/>
          <w:spacing w:val="-4"/>
        </w:rPr>
        <w:t> </w:t>
      </w:r>
      <w:r>
        <w:rPr>
          <w:color w:val="231F20"/>
        </w:rPr>
        <w:t>drawing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illustration.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</w:rPr>
        <w:t>Types</w:t>
      </w:r>
      <w:r>
        <w:rPr>
          <w:color w:val="003946"/>
          <w:spacing w:val="-3"/>
        </w:rPr>
        <w:t> </w:t>
      </w:r>
      <w:r>
        <w:rPr>
          <w:color w:val="003946"/>
        </w:rPr>
        <w:t>of</w:t>
      </w:r>
      <w:r>
        <w:rPr>
          <w:color w:val="003946"/>
          <w:spacing w:val="-3"/>
        </w:rPr>
        <w:t> </w:t>
      </w:r>
      <w:r>
        <w:rPr>
          <w:color w:val="003946"/>
        </w:rPr>
        <w:t>Drawings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41"/>
          <w:headerReference w:type="default" r:id="rId42"/>
          <w:footerReference w:type="even" r:id="rId43"/>
          <w:footerReference w:type="default" r:id="rId44"/>
          <w:pgSz w:w="11910" w:h="16840"/>
          <w:pgMar w:header="0" w:footer="486" w:top="960" w:bottom="680" w:left="460" w:right="460"/>
          <w:pgNumType w:start="4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28"/>
        <w:ind w:left="200" w:right="38" w:firstLine="95"/>
        <w:jc w:val="right"/>
        <w:rPr>
          <w:sz w:val="18"/>
        </w:rPr>
      </w:pPr>
      <w:r>
        <w:rPr>
          <w:color w:val="231F20"/>
          <w:spacing w:val="-2"/>
          <w:sz w:val="18"/>
        </w:rPr>
        <w:t>Technical drawings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These drawings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describe</w:t>
      </w:r>
      <w:r>
        <w:rPr>
          <w:color w:val="808285"/>
          <w:spacing w:val="13"/>
          <w:sz w:val="18"/>
        </w:rPr>
        <w:t> </w:t>
      </w:r>
      <w:r>
        <w:rPr>
          <w:color w:val="808285"/>
          <w:sz w:val="18"/>
        </w:rPr>
        <w:t>something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in</w:t>
      </w:r>
      <w:r>
        <w:rPr>
          <w:color w:val="808285"/>
          <w:spacing w:val="-8"/>
          <w:sz w:val="18"/>
        </w:rPr>
        <w:t> </w:t>
      </w:r>
      <w:r>
        <w:rPr>
          <w:color w:val="808285"/>
          <w:sz w:val="18"/>
        </w:rPr>
        <w:t>detail,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such</w:t>
      </w:r>
      <w:r>
        <w:rPr>
          <w:color w:val="808285"/>
          <w:spacing w:val="-8"/>
          <w:sz w:val="18"/>
        </w:rPr>
        <w:t> </w:t>
      </w:r>
      <w:r>
        <w:rPr>
          <w:color w:val="808285"/>
          <w:sz w:val="18"/>
        </w:rPr>
        <w:t>as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an</w:t>
      </w:r>
      <w:r>
        <w:rPr>
          <w:color w:val="808285"/>
          <w:spacing w:val="-51"/>
          <w:sz w:val="18"/>
        </w:rPr>
        <w:t> </w:t>
      </w:r>
      <w:r>
        <w:rPr>
          <w:color w:val="808285"/>
          <w:w w:val="95"/>
          <w:sz w:val="18"/>
        </w:rPr>
        <w:t>object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w w:val="95"/>
          <w:sz w:val="18"/>
        </w:rPr>
        <w:t>or structure,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sz w:val="18"/>
        </w:rPr>
        <w:t>and are a tool of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communication.</w:t>
      </w:r>
    </w:p>
    <w:p>
      <w:pPr>
        <w:spacing w:line="297" w:lineRule="auto" w:before="0"/>
        <w:ind w:left="122" w:right="38" w:firstLine="92"/>
        <w:jc w:val="right"/>
        <w:rPr>
          <w:sz w:val="18"/>
        </w:rPr>
      </w:pPr>
      <w:r>
        <w:rPr>
          <w:color w:val="808285"/>
          <w:spacing w:val="-1"/>
          <w:sz w:val="18"/>
        </w:rPr>
        <w:t>They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are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also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called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mechanical</w:t>
      </w:r>
      <w:r>
        <w:rPr>
          <w:color w:val="808285"/>
          <w:spacing w:val="-3"/>
          <w:sz w:val="18"/>
        </w:rPr>
        <w:t> </w:t>
      </w:r>
      <w:r>
        <w:rPr>
          <w:color w:val="808285"/>
          <w:sz w:val="18"/>
        </w:rPr>
        <w:t>or</w:t>
      </w:r>
      <w:r>
        <w:rPr>
          <w:color w:val="808285"/>
          <w:spacing w:val="-2"/>
          <w:sz w:val="18"/>
        </w:rPr>
        <w:t> </w:t>
      </w:r>
      <w:r>
        <w:rPr>
          <w:color w:val="808285"/>
          <w:sz w:val="18"/>
        </w:rPr>
        <w:t>meas-</w:t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808285"/>
          <w:spacing w:val="-2"/>
          <w:sz w:val="18"/>
        </w:rPr>
        <w:t>ured</w:t>
      </w:r>
      <w:r>
        <w:rPr>
          <w:color w:val="808285"/>
          <w:spacing w:val="-6"/>
          <w:sz w:val="18"/>
        </w:rPr>
        <w:t> </w:t>
      </w:r>
      <w:r>
        <w:rPr>
          <w:color w:val="808285"/>
          <w:spacing w:val="-2"/>
          <w:sz w:val="18"/>
        </w:rPr>
        <w:t>drawings.</w:t>
      </w:r>
    </w:p>
    <w:p>
      <w:pPr>
        <w:pStyle w:val="BodyText"/>
        <w:spacing w:line="268" w:lineRule="auto" w:before="99"/>
        <w:ind w:left="122" w:right="954" w:hanging="1"/>
        <w:jc w:val="both"/>
      </w:pPr>
      <w:r>
        <w:rPr/>
        <w:br w:type="column"/>
      </w:r>
      <w:r>
        <w:rPr>
          <w:color w:val="231F20"/>
        </w:rPr>
        <w:t>Technical</w:t>
      </w:r>
      <w:r>
        <w:rPr>
          <w:color w:val="231F20"/>
          <w:spacing w:val="-8"/>
        </w:rPr>
        <w:t> </w:t>
      </w:r>
      <w:r>
        <w:rPr>
          <w:color w:val="231F20"/>
        </w:rPr>
        <w:t>drawing,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activity,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creative</w:t>
      </w:r>
      <w:r>
        <w:rPr>
          <w:color w:val="231F20"/>
          <w:spacing w:val="-7"/>
        </w:rPr>
        <w:t> </w:t>
      </w:r>
      <w:r>
        <w:rPr>
          <w:color w:val="231F20"/>
        </w:rPr>
        <w:t>process.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com-</w:t>
      </w:r>
      <w:r>
        <w:rPr>
          <w:color w:val="231F20"/>
          <w:spacing w:val="-58"/>
        </w:rPr>
        <w:t> </w:t>
      </w:r>
      <w:r>
        <w:rPr>
          <w:color w:val="231F20"/>
        </w:rPr>
        <w:t>municate ideas, analyze and solve problems, and optimize design processes. Technical</w:t>
      </w:r>
      <w:r>
        <w:rPr>
          <w:color w:val="231F20"/>
          <w:spacing w:val="-58"/>
        </w:rPr>
        <w:t> </w:t>
      </w:r>
      <w:r>
        <w:rPr>
          <w:color w:val="231F20"/>
        </w:rPr>
        <w:t>drawings also serve as documentation for contracting, as well as construction or fabri-</w:t>
      </w:r>
      <w:r>
        <w:rPr>
          <w:color w:val="231F20"/>
          <w:spacing w:val="-58"/>
        </w:rPr>
        <w:t> </w:t>
      </w:r>
      <w:r>
        <w:rPr>
          <w:color w:val="231F20"/>
        </w:rPr>
        <w:t>cation. Most importantly, the purpose of technical drawings is to convey the intent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designer.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provide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necessary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fabricate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part or assemble different parts. The ﬁnal drawings must accurately depict the size,</w:t>
      </w:r>
      <w:r>
        <w:rPr>
          <w:color w:val="231F20"/>
          <w:spacing w:val="1"/>
        </w:rPr>
        <w:t> </w:t>
      </w:r>
      <w:r>
        <w:rPr>
          <w:color w:val="231F20"/>
        </w:rPr>
        <w:t>form,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materials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described.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ensures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product,</w:t>
      </w:r>
      <w:r>
        <w:rPr>
          <w:color w:val="231F20"/>
          <w:spacing w:val="-6"/>
        </w:rPr>
        <w:t> </w:t>
      </w:r>
      <w:r>
        <w:rPr>
          <w:color w:val="231F20"/>
        </w:rPr>
        <w:t>building,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57"/>
        </w:rPr>
        <w:t>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built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accordance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designed</w:t>
      </w:r>
      <w:r>
        <w:rPr>
          <w:color w:val="231F20"/>
          <w:spacing w:val="-6"/>
        </w:rPr>
        <w:t> </w:t>
      </w:r>
      <w:r>
        <w:rPr>
          <w:color w:val="231F20"/>
        </w:rPr>
        <w:t>plan.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22" w:right="954"/>
        <w:jc w:val="both"/>
      </w:pPr>
      <w:r>
        <w:rPr>
          <w:color w:val="231F20"/>
        </w:rPr>
        <w:t>Plan sets consist of many types of constructible working drawings and, for this reason,</w:t>
      </w:r>
      <w:r>
        <w:rPr>
          <w:color w:val="231F20"/>
          <w:spacing w:val="1"/>
        </w:rPr>
        <w:t> </w:t>
      </w:r>
      <w:r>
        <w:rPr>
          <w:color w:val="231F20"/>
        </w:rPr>
        <w:t>being able to recognize various types of technical drawings is imperative in order to</w:t>
      </w:r>
      <w:r>
        <w:rPr>
          <w:color w:val="231F20"/>
          <w:spacing w:val="1"/>
        </w:rPr>
        <w:t> </w:t>
      </w:r>
      <w:r>
        <w:rPr>
          <w:color w:val="231F20"/>
        </w:rPr>
        <w:t>create a cohesive, readable set of plans. These drawings are all considered to be tech-</w:t>
      </w:r>
      <w:r>
        <w:rPr>
          <w:color w:val="231F20"/>
          <w:spacing w:val="-58"/>
        </w:rPr>
        <w:t> </w:t>
      </w:r>
      <w:r>
        <w:rPr>
          <w:color w:val="231F20"/>
        </w:rPr>
        <w:t>nical drawings and are often referred to as mechanical drawings; they communicate</w:t>
      </w:r>
      <w:r>
        <w:rPr>
          <w:color w:val="231F20"/>
          <w:spacing w:val="1"/>
        </w:rPr>
        <w:t> </w:t>
      </w:r>
      <w:r>
        <w:rPr>
          <w:color w:val="231F20"/>
        </w:rPr>
        <w:t>ideas and establish the foundation to design. Fundamentally, drawing is the universal</w:t>
      </w:r>
      <w:r>
        <w:rPr>
          <w:color w:val="231F20"/>
          <w:spacing w:val="1"/>
        </w:rPr>
        <w:t> </w:t>
      </w:r>
      <w:r>
        <w:rPr>
          <w:color w:val="231F20"/>
        </w:rPr>
        <w:t>language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building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manufacturing.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34"/>
            <w:col w:w="890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2"/>
        <w:jc w:val="both"/>
      </w:pPr>
      <w:r>
        <w:rPr>
          <w:color w:val="231F20"/>
        </w:rPr>
        <w:t>Initial drawings may be hand-drawn sketches. Technical drawings used for ﬁnal design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created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precision</w:t>
      </w:r>
      <w:r>
        <w:rPr>
          <w:color w:val="231F20"/>
          <w:spacing w:val="-14"/>
        </w:rPr>
        <w:t> </w:t>
      </w:r>
      <w:r>
        <w:rPr>
          <w:color w:val="231F20"/>
        </w:rPr>
        <w:t>drafting</w:t>
      </w:r>
      <w:r>
        <w:rPr>
          <w:color w:val="231F20"/>
          <w:spacing w:val="-15"/>
        </w:rPr>
        <w:t> </w:t>
      </w:r>
      <w:r>
        <w:rPr>
          <w:color w:val="231F20"/>
        </w:rPr>
        <w:t>tools,</w:t>
      </w:r>
      <w:r>
        <w:rPr>
          <w:color w:val="231F20"/>
          <w:spacing w:val="-15"/>
        </w:rPr>
        <w:t> </w:t>
      </w:r>
      <w:r>
        <w:rPr>
          <w:color w:val="231F20"/>
        </w:rPr>
        <w:t>manually,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digitally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computer</w:t>
      </w:r>
      <w:r>
        <w:rPr>
          <w:color w:val="231F20"/>
          <w:spacing w:val="-15"/>
        </w:rPr>
        <w:t> </w:t>
      </w:r>
      <w:r>
        <w:rPr>
          <w:color w:val="231F20"/>
        </w:rPr>
        <w:t>software.</w:t>
      </w:r>
      <w:r>
        <w:rPr>
          <w:color w:val="231F20"/>
          <w:spacing w:val="-58"/>
        </w:rPr>
        <w:t> </w:t>
      </w:r>
      <w:r>
        <w:rPr>
          <w:color w:val="231F20"/>
        </w:rPr>
        <w:t>When drafting for complex technical systems, such as automobile design or robotics</w:t>
      </w:r>
      <w:r>
        <w:rPr>
          <w:color w:val="231F20"/>
          <w:spacing w:val="1"/>
        </w:rPr>
        <w:t> </w:t>
      </w:r>
      <w:r>
        <w:rPr>
          <w:color w:val="231F20"/>
        </w:rPr>
        <w:t>engineering, the drawings serve as the language for information exchange among the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engineers</w:t>
      </w:r>
      <w:r>
        <w:rPr>
          <w:color w:val="231F20"/>
          <w:spacing w:val="-3"/>
        </w:rPr>
        <w:t> </w:t>
      </w:r>
      <w:r>
        <w:rPr>
          <w:color w:val="231F20"/>
        </w:rPr>
        <w:t>involved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design</w:t>
      </w:r>
      <w:r>
        <w:rPr>
          <w:color w:val="231F20"/>
          <w:spacing w:val="-3"/>
        </w:rPr>
        <w:t> </w:t>
      </w:r>
      <w:r>
        <w:rPr>
          <w:color w:val="231F20"/>
        </w:rPr>
        <w:t>process.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components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ﬁt</w:t>
      </w:r>
      <w:r>
        <w:rPr>
          <w:color w:val="231F20"/>
          <w:spacing w:val="-5"/>
        </w:rPr>
        <w:t> </w:t>
      </w:r>
      <w:r>
        <w:rPr>
          <w:color w:val="231F20"/>
        </w:rPr>
        <w:t>together</w:t>
      </w:r>
      <w:r>
        <w:rPr>
          <w:color w:val="231F20"/>
          <w:spacing w:val="-58"/>
        </w:rPr>
        <w:t> </w:t>
      </w:r>
      <w:r>
        <w:rPr>
          <w:color w:val="231F20"/>
        </w:rPr>
        <w:t>and many must also be interchangeable. This means that engineers must be able to</w:t>
      </w:r>
      <w:r>
        <w:rPr>
          <w:color w:val="231F20"/>
          <w:spacing w:val="1"/>
        </w:rPr>
        <w:t> </w:t>
      </w:r>
      <w:r>
        <w:rPr>
          <w:color w:val="231F20"/>
        </w:rPr>
        <w:t>read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types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drawings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ascertain</w:t>
      </w:r>
      <w:r>
        <w:rPr>
          <w:color w:val="231F20"/>
          <w:spacing w:val="-9"/>
        </w:rPr>
        <w:t> </w:t>
      </w:r>
      <w:r>
        <w:rPr>
          <w:color w:val="231F20"/>
        </w:rPr>
        <w:t>whether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parts</w:t>
      </w:r>
      <w:r>
        <w:rPr>
          <w:color w:val="231F20"/>
          <w:spacing w:val="-10"/>
        </w:rPr>
        <w:t> </w:t>
      </w:r>
      <w:r>
        <w:rPr>
          <w:color w:val="231F20"/>
        </w:rPr>
        <w:t>ﬁt</w:t>
      </w:r>
      <w:r>
        <w:rPr>
          <w:color w:val="231F20"/>
          <w:spacing w:val="-9"/>
        </w:rPr>
        <w:t> </w:t>
      </w:r>
      <w:r>
        <w:rPr>
          <w:color w:val="231F20"/>
        </w:rPr>
        <w:t>together,</w:t>
      </w:r>
      <w:r>
        <w:rPr>
          <w:color w:val="231F20"/>
          <w:spacing w:val="-9"/>
        </w:rPr>
        <w:t> </w:t>
      </w:r>
      <w:r>
        <w:rPr>
          <w:color w:val="231F20"/>
        </w:rPr>
        <w:t>thereby</w:t>
      </w:r>
      <w:r>
        <w:rPr>
          <w:color w:val="231F20"/>
          <w:spacing w:val="-9"/>
        </w:rPr>
        <w:t> </w:t>
      </w:r>
      <w:r>
        <w:rPr>
          <w:color w:val="231F20"/>
        </w:rPr>
        <w:t>ensuring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working</w:t>
      </w:r>
      <w:r>
        <w:rPr>
          <w:color w:val="231F20"/>
          <w:spacing w:val="-6"/>
        </w:rPr>
        <w:t> </w:t>
      </w:r>
      <w:r>
        <w:rPr>
          <w:color w:val="231F20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assemblies.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artists,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numerous</w:t>
      </w:r>
      <w:r>
        <w:rPr>
          <w:color w:val="231F20"/>
          <w:spacing w:val="-2"/>
        </w:rPr>
        <w:t> </w:t>
      </w:r>
      <w:r>
        <w:rPr>
          <w:color w:val="231F20"/>
        </w:rPr>
        <w:t>types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drawing</w:t>
      </w:r>
      <w:r>
        <w:rPr>
          <w:color w:val="231F20"/>
          <w:spacing w:val="-1"/>
        </w:rPr>
        <w:t> </w:t>
      </w:r>
      <w:r>
        <w:rPr>
          <w:color w:val="231F20"/>
        </w:rPr>
        <w:t>(e.g.,</w:t>
      </w:r>
      <w:r>
        <w:rPr>
          <w:color w:val="231F20"/>
          <w:spacing w:val="-2"/>
        </w:rPr>
        <w:t> </w:t>
      </w:r>
      <w:r>
        <w:rPr>
          <w:color w:val="231F20"/>
        </w:rPr>
        <w:t>zentangles,</w:t>
      </w:r>
      <w:r>
        <w:rPr>
          <w:color w:val="231F20"/>
          <w:spacing w:val="-2"/>
        </w:rPr>
        <w:t> </w:t>
      </w:r>
      <w:r>
        <w:rPr>
          <w:color w:val="231F20"/>
        </w:rPr>
        <w:t>scribbles,</w:t>
      </w:r>
      <w:r>
        <w:rPr>
          <w:color w:val="231F20"/>
          <w:spacing w:val="-2"/>
        </w:rPr>
        <w:t> </w:t>
      </w:r>
      <w:r>
        <w:rPr>
          <w:color w:val="231F20"/>
        </w:rPr>
        <w:t>cartoons,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life-like</w:t>
      </w:r>
      <w:r>
        <w:rPr>
          <w:color w:val="231F20"/>
          <w:spacing w:val="-8"/>
        </w:rPr>
        <w:t> </w:t>
      </w:r>
      <w:r>
        <w:rPr>
          <w:color w:val="231F20"/>
        </w:rPr>
        <w:t>representations);</w:t>
      </w:r>
      <w:r>
        <w:rPr>
          <w:color w:val="231F20"/>
          <w:spacing w:val="-8"/>
        </w:rPr>
        <w:t> </w:t>
      </w:r>
      <w:r>
        <w:rPr>
          <w:color w:val="231F20"/>
        </w:rPr>
        <w:t>however,</w:t>
      </w:r>
      <w:r>
        <w:rPr>
          <w:color w:val="231F20"/>
          <w:spacing w:val="-8"/>
        </w:rPr>
        <w:t> </w:t>
      </w:r>
      <w:r>
        <w:rPr>
          <w:color w:val="231F20"/>
        </w:rPr>
        <w:t>technical</w:t>
      </w:r>
      <w:r>
        <w:rPr>
          <w:color w:val="231F20"/>
          <w:spacing w:val="-8"/>
        </w:rPr>
        <w:t> </w:t>
      </w:r>
      <w:r>
        <w:rPr>
          <w:color w:val="231F20"/>
        </w:rPr>
        <w:t>drawings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8"/>
        </w:rPr>
        <w:t> </w:t>
      </w:r>
      <w:r>
        <w:rPr>
          <w:color w:val="231F20"/>
        </w:rPr>
        <w:t>restricted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type.</w:t>
      </w:r>
      <w:r>
        <w:rPr>
          <w:color w:val="231F20"/>
          <w:spacing w:val="-58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two-dimensional</w:t>
      </w:r>
      <w:r>
        <w:rPr>
          <w:color w:val="231F20"/>
          <w:spacing w:val="-5"/>
        </w:rPr>
        <w:t> </w:t>
      </w:r>
      <w:r>
        <w:rPr>
          <w:color w:val="231F20"/>
        </w:rPr>
        <w:t>representations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detailed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4"/>
        </w:rPr>
        <w:t> </w:t>
      </w:r>
      <w:r>
        <w:rPr>
          <w:color w:val="231F20"/>
        </w:rPr>
        <w:t>deﬁning</w:t>
      </w:r>
      <w:r>
        <w:rPr>
          <w:color w:val="231F20"/>
          <w:spacing w:val="-5"/>
        </w:rPr>
        <w:t> </w:t>
      </w:r>
      <w:r>
        <w:rPr>
          <w:color w:val="231F20"/>
        </w:rPr>
        <w:t>something’s</w:t>
      </w:r>
      <w:r>
        <w:rPr>
          <w:color w:val="231F20"/>
          <w:spacing w:val="-58"/>
        </w:rPr>
        <w:t> </w:t>
      </w:r>
      <w:r>
        <w:rPr>
          <w:color w:val="231F20"/>
        </w:rPr>
        <w:t>size, shape, form, and material, and they may also include information about its rela-</w:t>
      </w:r>
      <w:r>
        <w:rPr>
          <w:color w:val="231F20"/>
          <w:spacing w:val="1"/>
        </w:rPr>
        <w:t> </w:t>
      </w:r>
      <w:r>
        <w:rPr>
          <w:color w:val="231F20"/>
        </w:rPr>
        <w:t>tionships to other things. While artists’ works are open to interpretation and may have</w:t>
      </w:r>
      <w:r>
        <w:rPr>
          <w:color w:val="231F20"/>
          <w:spacing w:val="-58"/>
        </w:rPr>
        <w:t> </w:t>
      </w:r>
      <w:r>
        <w:rPr>
          <w:color w:val="231F20"/>
        </w:rPr>
        <w:t>different meanings, a technical drawing must precisely deﬁne its meaning, which can-</w:t>
      </w:r>
      <w:r>
        <w:rPr>
          <w:color w:val="231F20"/>
          <w:spacing w:val="1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left</w:t>
      </w:r>
      <w:r>
        <w:rPr>
          <w:color w:val="231F20"/>
          <w:spacing w:val="-6"/>
        </w:rPr>
        <w:t> </w:t>
      </w:r>
      <w:r>
        <w:rPr>
          <w:color w:val="231F20"/>
        </w:rPr>
        <w:t>open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interpretation.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People undertaking technical drawing as a vocation or profession are called drafters.</w:t>
      </w:r>
      <w:r>
        <w:rPr>
          <w:color w:val="231F20"/>
          <w:spacing w:val="1"/>
        </w:rPr>
        <w:t> </w:t>
      </w:r>
      <w:r>
        <w:rPr>
          <w:color w:val="231F20"/>
        </w:rPr>
        <w:t>Experienced drafters prepare drawings of unusual, complex, or original designs with a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-6"/>
        </w:rPr>
        <w:t> </w:t>
      </w:r>
      <w:r>
        <w:rPr>
          <w:color w:val="231F20"/>
        </w:rPr>
        <w:t>degree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precision.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creating</w:t>
      </w:r>
      <w:r>
        <w:rPr>
          <w:color w:val="231F20"/>
          <w:spacing w:val="-6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activity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discipline</w:t>
      </w:r>
      <w:r>
        <w:rPr>
          <w:color w:val="231F20"/>
          <w:spacing w:val="-58"/>
        </w:rPr>
        <w:t> </w:t>
      </w:r>
      <w:r>
        <w:rPr>
          <w:color w:val="231F20"/>
        </w:rPr>
        <w:t>is also called technical drawing. Those taking on technical drawing as a vocation, or</w:t>
      </w:r>
      <w:r>
        <w:rPr>
          <w:color w:val="231F20"/>
          <w:spacing w:val="1"/>
        </w:rPr>
        <w:t> </w:t>
      </w:r>
      <w:r>
        <w:rPr>
          <w:color w:val="231F20"/>
        </w:rPr>
        <w:t>using the skill in a profession such as engineering, need to be able to formulate ideas</w:t>
      </w:r>
      <w:r>
        <w:rPr>
          <w:color w:val="231F20"/>
          <w:spacing w:val="1"/>
        </w:rPr>
        <w:t> </w:t>
      </w:r>
      <w:r>
        <w:rPr>
          <w:color w:val="231F20"/>
        </w:rPr>
        <w:t>quickly.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reason,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ability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create</w:t>
      </w:r>
      <w:r>
        <w:rPr>
          <w:color w:val="231F20"/>
          <w:spacing w:val="-6"/>
        </w:rPr>
        <w:t> </w:t>
      </w:r>
      <w:r>
        <w:rPr>
          <w:color w:val="231F20"/>
        </w:rPr>
        <w:t>sketches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techni-</w:t>
      </w:r>
      <w:r>
        <w:rPr>
          <w:color w:val="231F20"/>
          <w:spacing w:val="-58"/>
        </w:rPr>
        <w:t> </w:t>
      </w:r>
      <w:r>
        <w:rPr>
          <w:color w:val="231F20"/>
        </w:rPr>
        <w:t>cal illustrator and freehand sketching is included in the ﬁeld of study for technical</w:t>
      </w:r>
      <w:r>
        <w:rPr>
          <w:color w:val="231F20"/>
          <w:spacing w:val="1"/>
        </w:rPr>
        <w:t> </w:t>
      </w:r>
      <w:r>
        <w:rPr>
          <w:color w:val="231F20"/>
        </w:rPr>
        <w:t>drawing.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course</w:t>
      </w:r>
      <w:r>
        <w:rPr>
          <w:color w:val="231F20"/>
          <w:spacing w:val="-7"/>
        </w:rPr>
        <w:t> </w:t>
      </w:r>
      <w:r>
        <w:rPr>
          <w:color w:val="231F20"/>
        </w:rPr>
        <w:t>includes</w:t>
      </w:r>
      <w:r>
        <w:rPr>
          <w:color w:val="231F20"/>
          <w:spacing w:val="-6"/>
        </w:rPr>
        <w:t> </w:t>
      </w:r>
      <w:r>
        <w:rPr>
          <w:color w:val="231F20"/>
        </w:rPr>
        <w:t>informal</w:t>
      </w:r>
      <w:r>
        <w:rPr>
          <w:color w:val="231F20"/>
          <w:spacing w:val="-7"/>
        </w:rPr>
        <w:t> </w:t>
      </w:r>
      <w:r>
        <w:rPr>
          <w:color w:val="231F20"/>
        </w:rPr>
        <w:t>sketch</w:t>
      </w:r>
      <w:r>
        <w:rPr>
          <w:color w:val="231F20"/>
          <w:spacing w:val="-6"/>
        </w:rPr>
        <w:t> </w:t>
      </w:r>
      <w:r>
        <w:rPr>
          <w:color w:val="231F20"/>
        </w:rPr>
        <w:t>drawings,</w:t>
      </w:r>
      <w:r>
        <w:rPr>
          <w:color w:val="231F20"/>
          <w:spacing w:val="-7"/>
        </w:rPr>
        <w:t> </w:t>
      </w:r>
      <w:r>
        <w:rPr>
          <w:color w:val="231F20"/>
        </w:rPr>
        <w:t>drawings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</w:rPr>
        <w:t>nature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be more precision-based. Whether they are informal sketches or ﬁnal dimensioned</w:t>
      </w:r>
      <w:r>
        <w:rPr>
          <w:color w:val="231F20"/>
          <w:spacing w:val="1"/>
        </w:rPr>
        <w:t> </w:t>
      </w:r>
      <w:r>
        <w:rPr>
          <w:color w:val="231F20"/>
        </w:rPr>
        <w:t>drawings, technical drawings are a universal language used to describe something and</w:t>
      </w:r>
      <w:r>
        <w:rPr>
          <w:color w:val="231F20"/>
          <w:spacing w:val="1"/>
        </w:rPr>
        <w:t> </w:t>
      </w:r>
      <w:r>
        <w:rPr>
          <w:color w:val="231F20"/>
        </w:rPr>
        <w:t>convey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designer’s</w:t>
      </w:r>
      <w:r>
        <w:rPr>
          <w:color w:val="231F20"/>
          <w:spacing w:val="-3"/>
        </w:rPr>
        <w:t> </w:t>
      </w:r>
      <w:r>
        <w:rPr>
          <w:color w:val="231F20"/>
        </w:rPr>
        <w:t>intent.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complex</w:t>
      </w:r>
      <w:r>
        <w:rPr>
          <w:color w:val="231F20"/>
          <w:spacing w:val="-4"/>
        </w:rPr>
        <w:t> </w:t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explained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numer-</w:t>
      </w:r>
      <w:r>
        <w:rPr>
          <w:color w:val="231F20"/>
          <w:spacing w:val="-57"/>
        </w:rPr>
        <w:t> </w:t>
      </w:r>
      <w:r>
        <w:rPr>
          <w:color w:val="231F20"/>
        </w:rPr>
        <w:t>ous</w:t>
      </w:r>
      <w:r>
        <w:rPr>
          <w:color w:val="231F20"/>
          <w:spacing w:val="-11"/>
        </w:rPr>
        <w:t> </w:t>
      </w:r>
      <w:r>
        <w:rPr>
          <w:color w:val="231F20"/>
        </w:rPr>
        <w:t>drawings,</w:t>
      </w:r>
      <w:r>
        <w:rPr>
          <w:color w:val="231F20"/>
          <w:spacing w:val="-10"/>
        </w:rPr>
        <w:t> </w:t>
      </w:r>
      <w:r>
        <w:rPr>
          <w:color w:val="231F20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</w:rPr>
        <w:t>drawings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particularly</w:t>
      </w:r>
      <w:r>
        <w:rPr>
          <w:color w:val="231F20"/>
          <w:spacing w:val="-11"/>
        </w:rPr>
        <w:t> </w:t>
      </w:r>
      <w:r>
        <w:rPr>
          <w:color w:val="231F20"/>
        </w:rPr>
        <w:t>valuable</w:t>
      </w:r>
      <w:r>
        <w:rPr>
          <w:color w:val="231F20"/>
          <w:spacing w:val="-10"/>
        </w:rPr>
        <w:t> </w:t>
      </w:r>
      <w:r>
        <w:rPr>
          <w:color w:val="231F20"/>
        </w:rPr>
        <w:t>because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break</w:t>
      </w:r>
      <w:r>
        <w:rPr>
          <w:color w:val="231F20"/>
          <w:spacing w:val="-10"/>
        </w:rPr>
        <w:t> </w:t>
      </w:r>
      <w:r>
        <w:rPr>
          <w:color w:val="231F20"/>
        </w:rPr>
        <w:t>down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smaller</w:t>
      </w:r>
      <w:r>
        <w:rPr>
          <w:color w:val="231F20"/>
          <w:spacing w:val="-5"/>
        </w:rPr>
        <w:t> </w:t>
      </w:r>
      <w:r>
        <w:rPr>
          <w:color w:val="231F20"/>
        </w:rPr>
        <w:t>pieces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easily</w:t>
      </w:r>
      <w:r>
        <w:rPr>
          <w:color w:val="231F20"/>
          <w:spacing w:val="-6"/>
        </w:rPr>
        <w:t> </w:t>
      </w:r>
      <w:r>
        <w:rPr>
          <w:color w:val="231F20"/>
        </w:rPr>
        <w:t>understood.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exam-</w:t>
      </w:r>
      <w:r>
        <w:rPr>
          <w:color w:val="231F20"/>
          <w:spacing w:val="-58"/>
        </w:rPr>
        <w:t> </w:t>
      </w:r>
      <w:r>
        <w:rPr>
          <w:color w:val="231F20"/>
        </w:rPr>
        <w:t>ple, an engineering set of drawings for a technical mechanical system could include</w:t>
      </w:r>
      <w:r>
        <w:rPr>
          <w:color w:val="231F20"/>
          <w:spacing w:val="1"/>
        </w:rPr>
        <w:t> </w:t>
      </w:r>
      <w:r>
        <w:rPr>
          <w:color w:val="231F20"/>
        </w:rPr>
        <w:t>over 1,000 drawings breaking down a very complicated process that includes many</w:t>
      </w:r>
      <w:r>
        <w:rPr>
          <w:color w:val="231F20"/>
          <w:spacing w:val="1"/>
        </w:rPr>
        <w:t> </w:t>
      </w:r>
      <w:r>
        <w:rPr>
          <w:color w:val="231F20"/>
        </w:rPr>
        <w:t>components and numerous assemblies. Each part of the complex technical system, as</w:t>
      </w:r>
      <w:r>
        <w:rPr>
          <w:color w:val="231F20"/>
          <w:spacing w:val="1"/>
        </w:rPr>
        <w:t> </w:t>
      </w:r>
      <w:r>
        <w:rPr>
          <w:color w:val="231F20"/>
        </w:rPr>
        <w:t>well as the assembly process, needs to be represented in an order that makes sense. It</w:t>
      </w:r>
      <w:r>
        <w:rPr>
          <w:color w:val="231F20"/>
          <w:spacing w:val="-58"/>
        </w:rPr>
        <w:t> </w:t>
      </w:r>
      <w:r>
        <w:rPr>
          <w:color w:val="231F20"/>
        </w:rPr>
        <w:t>is imperative for the technical illustrator to understand their importance in the indus-</w:t>
      </w:r>
      <w:r>
        <w:rPr>
          <w:color w:val="231F20"/>
          <w:spacing w:val="1"/>
        </w:rPr>
        <w:t> </w:t>
      </w:r>
      <w:r>
        <w:rPr>
          <w:color w:val="231F20"/>
        </w:rPr>
        <w:t>try and to be able to choose which drawings will most clearly convey the information</w:t>
      </w:r>
      <w:r>
        <w:rPr>
          <w:color w:val="231F20"/>
          <w:spacing w:val="1"/>
        </w:rPr>
        <w:t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0"/>
        </w:rPr>
        <w:t>equi</w:t>
      </w:r>
      <w:r>
        <w:rPr>
          <w:color w:val="231F20"/>
          <w:spacing w:val="-6"/>
          <w:w w:val="100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15"/>
        </w:rPr>
        <w:t> </w:t>
      </w:r>
      <w:r>
        <w:rPr>
          <w:color w:val="231F20"/>
          <w:w w:val="99"/>
        </w:rPr>
        <w:t>speciﬁc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1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w w:val="100"/>
        </w:rPr>
        <w:t>Knowing</w:t>
      </w:r>
      <w:r>
        <w:rPr>
          <w:color w:val="231F20"/>
          <w:spacing w:val="15"/>
        </w:rPr>
        <w:t> </w:t>
      </w:r>
      <w:r>
        <w:rPr>
          <w:color w:val="231F20"/>
          <w:w w:val="101"/>
        </w:rPr>
        <w:t>who</w:t>
      </w:r>
      <w:r>
        <w:rPr>
          <w:color w:val="231F20"/>
          <w:spacing w:val="15"/>
        </w:rPr>
        <w:t> </w:t>
      </w:r>
      <w:r>
        <w:rPr>
          <w:color w:val="231F20"/>
          <w:w w:val="94"/>
        </w:rPr>
        <w:t>will</w:t>
      </w:r>
      <w:r>
        <w:rPr>
          <w:color w:val="231F20"/>
          <w:spacing w:val="1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14"/>
        </w:rPr>
        <w:t>s</w:t>
      </w:r>
      <w:r>
        <w:rPr>
          <w:color w:val="231F20"/>
          <w:spacing w:val="15"/>
        </w:rPr>
        <w:t> </w:t>
      </w:r>
      <w:r>
        <w:rPr>
          <w:color w:val="231F20"/>
          <w:spacing w:val="-4"/>
          <w:w w:val="104"/>
        </w:rPr>
        <w:t>and</w:t>
      </w:r>
      <w:r>
        <w:rPr>
          <w:color w:val="231F20"/>
          <w:w w:val="10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purpose</w:t>
      </w:r>
      <w:r>
        <w:rPr>
          <w:color w:val="231F20"/>
          <w:spacing w:val="-3"/>
        </w:rPr>
        <w:t> </w:t>
      </w:r>
      <w:r>
        <w:rPr>
          <w:color w:val="231F20"/>
        </w:rPr>
        <w:t>helps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deﬁne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type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needed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infor-</w:t>
      </w:r>
      <w:r>
        <w:rPr>
          <w:color w:val="231F20"/>
          <w:spacing w:val="-58"/>
        </w:rPr>
        <w:t> </w:t>
      </w:r>
      <w:r>
        <w:rPr>
          <w:color w:val="231F20"/>
        </w:rPr>
        <w:t>mation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included.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In the ﬁeld of technical drawing, there are two types of descriptive drawings: two-</w:t>
      </w:r>
      <w:r>
        <w:rPr>
          <w:color w:val="231F20"/>
          <w:spacing w:val="1"/>
        </w:rPr>
        <w:t> </w:t>
      </w:r>
      <w:r>
        <w:rPr>
          <w:color w:val="231F20"/>
        </w:rPr>
        <w:t>dimensional (2-D) and three-dimensional (3-D). A 2-D drawing is a single view showing</w:t>
      </w:r>
      <w:r>
        <w:rPr>
          <w:color w:val="231F20"/>
          <w:spacing w:val="1"/>
        </w:rPr>
        <w:t> </w:t>
      </w:r>
      <w:r>
        <w:rPr>
          <w:color w:val="231F20"/>
        </w:rPr>
        <w:t>only one face or side of the object being drawn. A “stick drawing” of someone facing</w:t>
      </w:r>
      <w:r>
        <w:rPr>
          <w:color w:val="231F20"/>
          <w:spacing w:val="1"/>
        </w:rPr>
        <w:t> </w:t>
      </w:r>
      <w:r>
        <w:rPr>
          <w:color w:val="231F20"/>
        </w:rPr>
        <w:t>straight ahead is an example of 2-D drawing. The eyes and mouth are drawn, but we</w:t>
      </w:r>
      <w:r>
        <w:rPr>
          <w:color w:val="231F20"/>
          <w:spacing w:val="1"/>
        </w:rPr>
        <w:t> </w:t>
      </w:r>
      <w:r>
        <w:rPr>
          <w:color w:val="231F20"/>
        </w:rPr>
        <w:t>cannot tell how deep the eyes are set or how far the nose protrudes unless they are</w:t>
      </w:r>
      <w:r>
        <w:rPr>
          <w:color w:val="231F20"/>
          <w:spacing w:val="1"/>
        </w:rPr>
        <w:t> </w:t>
      </w:r>
      <w:r>
        <w:rPr>
          <w:color w:val="231F20"/>
        </w:rPr>
        <w:t>drawn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side.</w:t>
      </w:r>
      <w:r>
        <w:rPr>
          <w:color w:val="231F20"/>
          <w:spacing w:val="-4"/>
        </w:rPr>
        <w:t> </w:t>
      </w:r>
      <w:r>
        <w:rPr>
          <w:color w:val="231F20"/>
        </w:rPr>
        <w:t>Instead,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portrait</w:t>
      </w:r>
      <w:r>
        <w:rPr>
          <w:color w:val="231F20"/>
          <w:spacing w:val="-4"/>
        </w:rPr>
        <w:t> </w:t>
      </w:r>
      <w:r>
        <w:rPr>
          <w:color w:val="231F20"/>
        </w:rPr>
        <w:t>showing</w:t>
      </w:r>
      <w:r>
        <w:rPr>
          <w:color w:val="231F20"/>
          <w:spacing w:val="-4"/>
        </w:rPr>
        <w:t> </w:t>
      </w:r>
      <w:r>
        <w:rPr>
          <w:color w:val="231F20"/>
        </w:rPr>
        <w:t>someone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slight</w:t>
      </w:r>
      <w:r>
        <w:rPr>
          <w:color w:val="231F20"/>
          <w:spacing w:val="-4"/>
        </w:rPr>
        <w:t> </w:t>
      </w:r>
      <w:r>
        <w:rPr>
          <w:color w:val="231F20"/>
        </w:rPr>
        <w:t>angle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plane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of the viewer allows us to see the depth of the eyes and the protrusion of the nose,</w:t>
      </w:r>
      <w:r>
        <w:rPr>
          <w:color w:val="231F20"/>
          <w:spacing w:val="1"/>
        </w:rPr>
        <w:t> </w:t>
      </w:r>
      <w:r>
        <w:rPr>
          <w:color w:val="231F20"/>
        </w:rPr>
        <w:t>along with the ears and the side of the head. The view shows both the front and the</w:t>
      </w:r>
      <w:r>
        <w:rPr>
          <w:color w:val="231F20"/>
          <w:spacing w:val="1"/>
        </w:rPr>
        <w:t> </w:t>
      </w:r>
      <w:r>
        <w:rPr>
          <w:color w:val="231F20"/>
        </w:rPr>
        <w:t>side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1692000</wp:posOffset>
            </wp:positionH>
            <wp:positionV relativeFrom="paragraph">
              <wp:posOffset>178535</wp:posOffset>
            </wp:positionV>
            <wp:extent cx="4968241" cy="3468624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 more descriptive view of Nikola Tesla in perspective illustrated above is an exam-</w:t>
      </w:r>
      <w:r>
        <w:rPr>
          <w:color w:val="231F20"/>
          <w:spacing w:val="1"/>
        </w:rPr>
        <w:t> </w:t>
      </w:r>
      <w:r>
        <w:rPr>
          <w:color w:val="231F20"/>
        </w:rPr>
        <w:t>ple of a 3-D drawing. More than one 2-D drawing is required to provide the same</w:t>
      </w:r>
      <w:r>
        <w:rPr>
          <w:color w:val="231F20"/>
          <w:spacing w:val="1"/>
        </w:rPr>
        <w:t> </w:t>
      </w:r>
      <w:r>
        <w:rPr>
          <w:color w:val="231F20"/>
        </w:rPr>
        <w:t>amount of information as a single 3-D drawing. Another example using the human form</w:t>
      </w:r>
      <w:r>
        <w:rPr>
          <w:color w:val="231F20"/>
          <w:spacing w:val="-59"/>
        </w:rPr>
        <w:t> </w:t>
      </w:r>
      <w:r>
        <w:rPr>
          <w:color w:val="231F20"/>
        </w:rPr>
        <w:t>is the difference between ancient Egyptian drawings and the more developed Greek</w:t>
      </w:r>
      <w:r>
        <w:rPr>
          <w:color w:val="231F20"/>
          <w:spacing w:val="1"/>
        </w:rPr>
        <w:t> </w:t>
      </w:r>
      <w:r>
        <w:rPr>
          <w:color w:val="231F20"/>
        </w:rPr>
        <w:t>and Roman drawings of human forms. Basically, a 2-D drawing depicts a shape only in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11"/>
        </w:rPr>
        <w:t> </w:t>
      </w:r>
      <w:r>
        <w:rPr>
          <w:color w:val="231F20"/>
        </w:rPr>
        <w:t>dimension</w:t>
      </w:r>
      <w:r>
        <w:rPr>
          <w:color w:val="231F20"/>
          <w:spacing w:val="11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single</w:t>
      </w:r>
      <w:r>
        <w:rPr>
          <w:color w:val="231F20"/>
          <w:spacing w:val="12"/>
        </w:rPr>
        <w:t> </w:t>
      </w:r>
      <w:r>
        <w:rPr>
          <w:color w:val="231F20"/>
        </w:rPr>
        <w:t>plane,</w:t>
      </w:r>
      <w:r>
        <w:rPr>
          <w:color w:val="231F20"/>
          <w:spacing w:val="11"/>
        </w:rPr>
        <w:t> </w:t>
      </w:r>
      <w:r>
        <w:rPr>
          <w:color w:val="231F20"/>
        </w:rPr>
        <w:t>whereas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3-D</w:t>
      </w:r>
      <w:r>
        <w:rPr>
          <w:color w:val="231F20"/>
          <w:spacing w:val="12"/>
        </w:rPr>
        <w:t> </w:t>
      </w:r>
      <w:r>
        <w:rPr>
          <w:color w:val="231F20"/>
        </w:rPr>
        <w:t>drawing</w:t>
      </w:r>
      <w:r>
        <w:rPr>
          <w:color w:val="231F20"/>
          <w:spacing w:val="11"/>
        </w:rPr>
        <w:t> </w:t>
      </w:r>
      <w:r>
        <w:rPr>
          <w:color w:val="231F20"/>
        </w:rPr>
        <w:t>shows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form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shape</w:t>
      </w:r>
      <w:r>
        <w:rPr>
          <w:color w:val="231F20"/>
          <w:spacing w:val="-58"/>
        </w:rPr>
        <w:t> </w:t>
      </w:r>
      <w:r>
        <w:rPr>
          <w:color w:val="231F20"/>
        </w:rPr>
        <w:t>in two or more dimensions on multiple planes. In the ﬁgure below, the Egyptian draw-</w:t>
      </w:r>
      <w:r>
        <w:rPr>
          <w:color w:val="231F20"/>
          <w:spacing w:val="1"/>
        </w:rPr>
        <w:t> </w:t>
      </w:r>
      <w:r>
        <w:rPr>
          <w:color w:val="231F20"/>
        </w:rPr>
        <w:t>ing on the left appears ﬂat and is 2-D, whereas the mosaic on the right is 3-D, showing</w:t>
      </w:r>
      <w:r>
        <w:rPr>
          <w:color w:val="231F20"/>
          <w:spacing w:val="-58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front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sides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faces.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842" cy="2706624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84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Now, consider the faces of a technical object. In 2-D, graphically illustrating a simple</w:t>
      </w:r>
      <w:r>
        <w:rPr>
          <w:color w:val="231F20"/>
          <w:spacing w:val="1"/>
        </w:rPr>
        <w:t> </w:t>
      </w:r>
      <w:r>
        <w:rPr>
          <w:color w:val="231F20"/>
        </w:rPr>
        <w:t>hex nut requires at least two views in two dimensions. A single 3-D view, however,</w:t>
      </w:r>
      <w:r>
        <w:rPr>
          <w:color w:val="231F20"/>
          <w:spacing w:val="1"/>
        </w:rPr>
        <w:t> </w:t>
      </w:r>
      <w:r>
        <w:rPr>
          <w:color w:val="231F20"/>
        </w:rPr>
        <w:t>allows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viewer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item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quickly.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4"/>
        </w:rPr>
        <w:t> </w:t>
      </w:r>
      <w:r>
        <w:rPr>
          <w:color w:val="231F20"/>
        </w:rPr>
        <w:t>able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envision</w:t>
      </w:r>
      <w:r>
        <w:rPr>
          <w:color w:val="231F20"/>
          <w:spacing w:val="-3"/>
        </w:rPr>
        <w:t> </w:t>
      </w:r>
      <w:r>
        <w:rPr>
          <w:color w:val="231F20"/>
        </w:rPr>
        <w:t>both</w:t>
      </w:r>
      <w:r>
        <w:rPr>
          <w:color w:val="231F20"/>
          <w:spacing w:val="-3"/>
        </w:rPr>
        <w:t> </w:t>
      </w:r>
      <w:r>
        <w:rPr>
          <w:color w:val="231F20"/>
        </w:rPr>
        <w:t>2-D</w:t>
      </w:r>
      <w:r>
        <w:rPr>
          <w:color w:val="231F20"/>
          <w:spacing w:val="-58"/>
        </w:rPr>
        <w:t> </w:t>
      </w:r>
      <w:r>
        <w:rPr>
          <w:color w:val="231F20"/>
        </w:rPr>
        <w:t>and 3-D views will help the technical drafter to choose the best illustration methods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project.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projects</w:t>
      </w:r>
      <w:r>
        <w:rPr>
          <w:color w:val="231F20"/>
          <w:spacing w:val="-10"/>
        </w:rPr>
        <w:t> </w:t>
      </w:r>
      <w:r>
        <w:rPr>
          <w:color w:val="231F20"/>
        </w:rPr>
        <w:t>become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complicated,</w:t>
      </w:r>
      <w:r>
        <w:rPr>
          <w:color w:val="231F20"/>
          <w:spacing w:val="-10"/>
        </w:rPr>
        <w:t> </w:t>
      </w:r>
      <w:r>
        <w:rPr>
          <w:color w:val="231F20"/>
        </w:rPr>
        <w:t>involving</w:t>
      </w:r>
      <w:r>
        <w:rPr>
          <w:color w:val="231F20"/>
          <w:spacing w:val="-10"/>
        </w:rPr>
        <w:t> </w:t>
      </w:r>
      <w:r>
        <w:rPr>
          <w:color w:val="231F20"/>
        </w:rPr>
        <w:t>many</w:t>
      </w:r>
      <w:r>
        <w:rPr>
          <w:color w:val="231F20"/>
          <w:spacing w:val="-10"/>
        </w:rPr>
        <w:t> </w:t>
      </w:r>
      <w:r>
        <w:rPr>
          <w:color w:val="231F20"/>
        </w:rPr>
        <w:t>components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assemblies, it is important to select the best illustration methods to clearly identify</w:t>
      </w:r>
      <w:r>
        <w:rPr>
          <w:color w:val="231F20"/>
          <w:spacing w:val="1"/>
        </w:rPr>
        <w:t> </w:t>
      </w:r>
      <w:r>
        <w:rPr>
          <w:color w:val="231F20"/>
        </w:rPr>
        <w:t>parts and simplify processes and assemblies. For example, in the ﬁgure below, the 2-D</w:t>
      </w:r>
      <w:r>
        <w:rPr>
          <w:color w:val="231F20"/>
          <w:spacing w:val="-58"/>
        </w:rPr>
        <w:t> </w:t>
      </w:r>
      <w:r>
        <w:rPr>
          <w:color w:val="231F20"/>
        </w:rPr>
        <w:t>drawings on the left require two views to describe the information shown on the right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single</w:t>
      </w:r>
      <w:r>
        <w:rPr>
          <w:color w:val="231F20"/>
          <w:spacing w:val="-5"/>
        </w:rPr>
        <w:t> </w:t>
      </w:r>
      <w:r>
        <w:rPr>
          <w:color w:val="231F20"/>
        </w:rPr>
        <w:t>3-D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900000</wp:posOffset>
            </wp:positionH>
            <wp:positionV relativeFrom="paragraph">
              <wp:posOffset>178099</wp:posOffset>
            </wp:positionV>
            <wp:extent cx="4974336" cy="2487168"/>
            <wp:effectExtent l="0" t="0" r="0" b="0"/>
            <wp:wrapTopAndBottom/>
            <wp:docPr id="5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203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drawings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ﬁgure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both</w:t>
      </w:r>
      <w:r>
        <w:rPr>
          <w:color w:val="231F20"/>
          <w:spacing w:val="-1"/>
        </w:rPr>
        <w:t> </w:t>
      </w:r>
      <w:r>
        <w:rPr>
          <w:color w:val="231F20"/>
        </w:rPr>
        <w:t>2-D.</w:t>
      </w:r>
      <w:r>
        <w:rPr>
          <w:color w:val="231F20"/>
          <w:spacing w:val="-2"/>
        </w:rPr>
        <w:t> </w:t>
      </w:r>
      <w:r>
        <w:rPr>
          <w:color w:val="231F20"/>
        </w:rPr>
        <w:t>However,</w:t>
      </w:r>
      <w:r>
        <w:rPr>
          <w:color w:val="231F20"/>
          <w:spacing w:val="-1"/>
        </w:rPr>
        <w:t> </w:t>
      </w:r>
      <w:r>
        <w:rPr>
          <w:color w:val="231F20"/>
        </w:rPr>
        <w:t>since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circular</w:t>
      </w:r>
      <w:r>
        <w:rPr>
          <w:color w:val="231F20"/>
          <w:spacing w:val="-2"/>
        </w:rPr>
        <w:t> </w:t>
      </w:r>
      <w:r>
        <w:rPr>
          <w:color w:val="231F20"/>
        </w:rPr>
        <w:t>view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right does not provide enough information, the side view is also shown with dimen-</w:t>
      </w:r>
      <w:r>
        <w:rPr>
          <w:color w:val="231F20"/>
          <w:spacing w:val="1"/>
        </w:rPr>
        <w:t> </w:t>
      </w:r>
      <w:r>
        <w:rPr>
          <w:color w:val="231F20"/>
        </w:rPr>
        <w:t>sions,</w:t>
      </w:r>
      <w:r>
        <w:rPr>
          <w:color w:val="231F20"/>
          <w:spacing w:val="-7"/>
        </w:rPr>
        <w:t> </w:t>
      </w:r>
      <w:r>
        <w:rPr>
          <w:color w:val="231F20"/>
        </w:rPr>
        <w:t>providing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viewer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better</w:t>
      </w:r>
      <w:r>
        <w:rPr>
          <w:color w:val="231F20"/>
          <w:spacing w:val="-7"/>
        </w:rPr>
        <w:t> </w:t>
      </w:r>
      <w:r>
        <w:rPr>
          <w:color w:val="231F20"/>
        </w:rPr>
        <w:t>understanding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part.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39" cy="3810000"/>
            <wp:effectExtent l="0" t="0" r="0" b="0"/>
            <wp:docPr id="5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mechanical</w:t>
      </w:r>
      <w:r>
        <w:rPr>
          <w:color w:val="231F20"/>
          <w:spacing w:val="-6"/>
        </w:rPr>
        <w:t> </w:t>
      </w:r>
      <w:r>
        <w:rPr>
          <w:color w:val="231F20"/>
        </w:rPr>
        <w:t>drawing,</w:t>
      </w:r>
      <w:r>
        <w:rPr>
          <w:color w:val="231F20"/>
          <w:spacing w:val="-4"/>
        </w:rPr>
        <w:t> </w:t>
      </w:r>
      <w:r>
        <w:rPr>
          <w:color w:val="231F20"/>
        </w:rPr>
        <w:t>speciﬁc</w:t>
      </w:r>
      <w:r>
        <w:rPr>
          <w:color w:val="231F20"/>
          <w:spacing w:val="-6"/>
        </w:rPr>
        <w:t> </w:t>
      </w:r>
      <w:r>
        <w:rPr>
          <w:color w:val="231F20"/>
        </w:rPr>
        <w:t>types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provide</w:t>
      </w:r>
      <w:r>
        <w:rPr>
          <w:color w:val="231F20"/>
          <w:spacing w:val="-6"/>
        </w:rPr>
        <w:t> </w:t>
      </w:r>
      <w:r>
        <w:rPr>
          <w:color w:val="231F20"/>
        </w:rPr>
        <w:t>either</w:t>
      </w:r>
      <w:r>
        <w:rPr>
          <w:color w:val="231F20"/>
          <w:spacing w:val="-6"/>
        </w:rPr>
        <w:t> </w:t>
      </w:r>
      <w:r>
        <w:rPr>
          <w:color w:val="231F20"/>
        </w:rPr>
        <w:t>2-D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3-D</w:t>
      </w:r>
      <w:r>
        <w:rPr>
          <w:color w:val="231F20"/>
          <w:spacing w:val="-58"/>
        </w:rPr>
        <w:t> </w:t>
      </w:r>
      <w:r>
        <w:rPr>
          <w:color w:val="231F20"/>
        </w:rPr>
        <w:t>information. 2-D drawings are orthographic projections and include plans and eleva-</w:t>
      </w:r>
      <w:r>
        <w:rPr>
          <w:color w:val="231F20"/>
          <w:spacing w:val="1"/>
        </w:rPr>
        <w:t> </w:t>
      </w:r>
      <w:r>
        <w:rPr>
          <w:color w:val="231F20"/>
        </w:rPr>
        <w:t>tions for buildings, while multi-view drawings for objects show multiple faces or sides.</w:t>
      </w:r>
      <w:r>
        <w:rPr>
          <w:color w:val="231F20"/>
          <w:spacing w:val="-58"/>
        </w:rPr>
        <w:t> </w:t>
      </w:r>
      <w:r>
        <w:rPr>
          <w:color w:val="231F20"/>
        </w:rPr>
        <w:t>Both building and object drawings may be shown as sections. 3-D drawings include</w:t>
      </w:r>
      <w:r>
        <w:rPr>
          <w:color w:val="231F20"/>
          <w:spacing w:val="1"/>
        </w:rPr>
        <w:t> </w:t>
      </w:r>
      <w:r>
        <w:rPr>
          <w:color w:val="231F20"/>
        </w:rPr>
        <w:t>projections,</w:t>
      </w:r>
      <w:r>
        <w:rPr>
          <w:color w:val="231F20"/>
          <w:spacing w:val="-13"/>
        </w:rPr>
        <w:t> </w:t>
      </w:r>
      <w:r>
        <w:rPr>
          <w:color w:val="231F20"/>
        </w:rPr>
        <w:t>axonometric</w:t>
      </w:r>
      <w:r>
        <w:rPr>
          <w:color w:val="231F20"/>
          <w:spacing w:val="-13"/>
        </w:rPr>
        <w:t> </w:t>
      </w:r>
      <w:r>
        <w:rPr>
          <w:color w:val="231F20"/>
        </w:rPr>
        <w:t>sections</w:t>
      </w:r>
      <w:r>
        <w:rPr>
          <w:color w:val="231F20"/>
          <w:spacing w:val="-13"/>
        </w:rPr>
        <w:t> </w:t>
      </w:r>
      <w:r>
        <w:rPr>
          <w:color w:val="231F20"/>
        </w:rPr>
        <w:t>(including</w:t>
      </w:r>
      <w:r>
        <w:rPr>
          <w:color w:val="231F20"/>
          <w:spacing w:val="-13"/>
        </w:rPr>
        <w:t> </w:t>
      </w:r>
      <w:r>
        <w:rPr>
          <w:color w:val="231F20"/>
        </w:rPr>
        <w:t>isometric</w:t>
      </w:r>
      <w:r>
        <w:rPr>
          <w:color w:val="231F20"/>
          <w:spacing w:val="-13"/>
        </w:rPr>
        <w:t> </w:t>
      </w:r>
      <w:r>
        <w:rPr>
          <w:color w:val="231F20"/>
        </w:rPr>
        <w:t>drawings),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exploded</w:t>
      </w:r>
      <w:r>
        <w:rPr>
          <w:color w:val="231F20"/>
          <w:spacing w:val="-13"/>
        </w:rPr>
        <w:t> </w:t>
      </w:r>
      <w:r>
        <w:rPr>
          <w:color w:val="231F20"/>
        </w:rPr>
        <w:t>views.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1692000</wp:posOffset>
            </wp:positionH>
            <wp:positionV relativeFrom="paragraph">
              <wp:posOffset>178097</wp:posOffset>
            </wp:positionV>
            <wp:extent cx="4890612" cy="2430303"/>
            <wp:effectExtent l="0" t="0" r="0" b="0"/>
            <wp:wrapTopAndBottom/>
            <wp:docPr id="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A plan view looks down onto the top of an item, building, or entire site. This site plan</w:t>
      </w:r>
      <w:r>
        <w:rPr>
          <w:color w:val="231F20"/>
          <w:spacing w:val="1"/>
        </w:rPr>
        <w:t> </w:t>
      </w:r>
      <w:r>
        <w:rPr>
          <w:color w:val="231F20"/>
        </w:rPr>
        <w:t>shows a complex of several buildings surrounded by many trees. You may see the rela-</w:t>
      </w:r>
      <w:r>
        <w:rPr>
          <w:color w:val="231F20"/>
          <w:spacing w:val="-58"/>
        </w:rPr>
        <w:t> </w:t>
      </w:r>
      <w:r>
        <w:rPr>
          <w:color w:val="231F20"/>
        </w:rPr>
        <w:t>tionship of the buildings to each other, as well as the location of the trees and walks</w:t>
      </w:r>
      <w:r>
        <w:rPr>
          <w:color w:val="231F20"/>
          <w:spacing w:val="1"/>
        </w:rPr>
        <w:t> </w:t>
      </w:r>
      <w:r>
        <w:rPr>
          <w:color w:val="231F20"/>
        </w:rPr>
        <w:t>connecting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site.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900000</wp:posOffset>
            </wp:positionH>
            <wp:positionV relativeFrom="paragraph">
              <wp:posOffset>178477</wp:posOffset>
            </wp:positionV>
            <wp:extent cx="4972625" cy="3456432"/>
            <wp:effectExtent l="0" t="0" r="0" b="0"/>
            <wp:wrapTopAndBottom/>
            <wp:docPr id="6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25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An elevation plan shows one side of a building or item. An example of an elevation</w:t>
      </w:r>
      <w:r>
        <w:rPr>
          <w:color w:val="231F20"/>
          <w:spacing w:val="1"/>
        </w:rPr>
        <w:t> </w:t>
      </w:r>
      <w:r>
        <w:rPr>
          <w:color w:val="231F20"/>
        </w:rPr>
        <w:t>plan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ﬁgure</w:t>
      </w:r>
      <w:r>
        <w:rPr>
          <w:color w:val="231F20"/>
          <w:spacing w:val="-6"/>
        </w:rPr>
        <w:t> </w:t>
      </w:r>
      <w:r>
        <w:rPr>
          <w:color w:val="231F20"/>
        </w:rPr>
        <w:t>above.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2-D</w:t>
      </w:r>
      <w:r>
        <w:rPr>
          <w:color w:val="231F20"/>
          <w:spacing w:val="-7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front</w:t>
      </w:r>
      <w:r>
        <w:rPr>
          <w:color w:val="231F20"/>
          <w:spacing w:val="-6"/>
        </w:rPr>
        <w:t> </w:t>
      </w:r>
      <w:r>
        <w:rPr>
          <w:color w:val="231F20"/>
        </w:rPr>
        <w:t>elevation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6"/>
        </w:rPr>
        <w:t> </w:t>
      </w:r>
      <w:r>
        <w:rPr>
          <w:color w:val="231F20"/>
        </w:rPr>
        <w:t>tex-</w:t>
      </w:r>
      <w:r>
        <w:rPr>
          <w:color w:val="231F20"/>
          <w:spacing w:val="-58"/>
        </w:rPr>
        <w:t> </w:t>
      </w:r>
      <w:r>
        <w:rPr>
          <w:color w:val="231F20"/>
        </w:rPr>
        <w:t>ture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omits</w:t>
      </w:r>
      <w:r>
        <w:rPr>
          <w:color w:val="231F20"/>
          <w:spacing w:val="-5"/>
        </w:rPr>
        <w:t> </w:t>
      </w:r>
      <w:r>
        <w:rPr>
          <w:color w:val="231F20"/>
        </w:rPr>
        <w:t>dimensional</w:t>
      </w:r>
      <w:r>
        <w:rPr>
          <w:color w:val="231F20"/>
          <w:spacing w:val="-5"/>
        </w:rPr>
        <w:t> </w:t>
      </w:r>
      <w:r>
        <w:rPr>
          <w:color w:val="231F20"/>
        </w:rPr>
        <w:t>measurements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details.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244" cy="3029712"/>
            <wp:effectExtent l="0" t="0" r="0" b="0"/>
            <wp:docPr id="6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4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8" w:lineRule="auto" w:before="99"/>
        <w:ind w:left="2204" w:right="953" w:hanging="1"/>
        <w:jc w:val="both"/>
      </w:pPr>
      <w:r>
        <w:rPr>
          <w:color w:val="231F20"/>
        </w:rPr>
        <w:t>A section drawing, as depicted above, will consist of the section cut with a bold dark</w:t>
      </w:r>
      <w:r>
        <w:rPr>
          <w:color w:val="231F20"/>
          <w:spacing w:val="1"/>
        </w:rPr>
        <w:t> </w:t>
      </w:r>
      <w:r>
        <w:rPr>
          <w:color w:val="231F20"/>
        </w:rPr>
        <w:t>line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arrows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direction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view</w:t>
      </w:r>
      <w:r>
        <w:rPr>
          <w:color w:val="231F20"/>
          <w:spacing w:val="-6"/>
        </w:rPr>
        <w:t> </w:t>
      </w:r>
      <w:r>
        <w:rPr>
          <w:color w:val="231F20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section</w:t>
      </w:r>
      <w:r>
        <w:rPr>
          <w:color w:val="231F20"/>
          <w:spacing w:val="-7"/>
        </w:rPr>
        <w:t> </w:t>
      </w:r>
      <w:r>
        <w:rPr>
          <w:color w:val="231F20"/>
        </w:rPr>
        <w:t>elevation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  <w:r>
        <w:rPr>
          <w:color w:val="231F20"/>
          <w:spacing w:val="-57"/>
        </w:rPr>
        <w:t> </w:t>
      </w:r>
      <w:r>
        <w:rPr>
          <w:color w:val="231F20"/>
        </w:rPr>
        <w:t>The drawing on the left shows the section cut taking a turn to go through two holes in</w:t>
      </w:r>
      <w:r>
        <w:rPr>
          <w:color w:val="231F20"/>
          <w:spacing w:val="1"/>
        </w:rPr>
        <w:t> </w:t>
      </w:r>
      <w:r>
        <w:rPr>
          <w:color w:val="231F20"/>
        </w:rPr>
        <w:t>this part, which is the preferred method because it provides more information about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holes.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1688" cy="4395216"/>
            <wp:effectExtent l="0" t="0" r="0" b="0"/>
            <wp:wrapTopAndBottom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88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957" w:right="2202" w:hanging="1"/>
        <w:jc w:val="both"/>
      </w:pP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image</w:t>
      </w:r>
      <w:r>
        <w:rPr>
          <w:color w:val="231F20"/>
          <w:spacing w:val="-7"/>
        </w:rPr>
        <w:t> </w:t>
      </w:r>
      <w:r>
        <w:rPr>
          <w:color w:val="231F20"/>
        </w:rPr>
        <w:t>above,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</w:rPr>
        <w:t>centrally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3-D,</w:t>
      </w:r>
      <w:r>
        <w:rPr>
          <w:color w:val="231F20"/>
          <w:spacing w:val="-6"/>
        </w:rPr>
        <w:t> </w:t>
      </w: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top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sides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57"/>
        </w:rPr>
        <w:t> </w:t>
      </w:r>
      <w:r>
        <w:rPr>
          <w:color w:val="231F20"/>
        </w:rPr>
        <w:t>drawn in 2-D as projected onto an imaginary picture plane parallel to each face of the</w:t>
      </w:r>
      <w:r>
        <w:rPr>
          <w:color w:val="231F20"/>
          <w:spacing w:val="-58"/>
        </w:rPr>
        <w:t> </w:t>
      </w:r>
      <w:r>
        <w:rPr>
          <w:color w:val="231F20"/>
        </w:rPr>
        <w:t>object.</w:t>
      </w:r>
      <w:r>
        <w:rPr>
          <w:color w:val="231F20"/>
          <w:spacing w:val="-4"/>
        </w:rPr>
        <w:t> </w:t>
      </w:r>
      <w:r>
        <w:rPr>
          <w:color w:val="231F20"/>
        </w:rPr>
        <w:t>Imagine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observer,</w:t>
      </w:r>
      <w:r>
        <w:rPr>
          <w:color w:val="231F20"/>
          <w:spacing w:val="-3"/>
        </w:rPr>
        <w:t> </w:t>
      </w:r>
      <w:r>
        <w:rPr>
          <w:color w:val="231F20"/>
        </w:rPr>
        <w:t>looking</w:t>
      </w:r>
      <w:r>
        <w:rPr>
          <w:color w:val="231F20"/>
          <w:spacing w:val="-3"/>
        </w:rPr>
        <w:t> </w:t>
      </w:r>
      <w:r>
        <w:rPr>
          <w:color w:val="231F20"/>
        </w:rPr>
        <w:t>straight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side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time.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three</w:t>
      </w:r>
      <w:r>
        <w:rPr>
          <w:color w:val="231F20"/>
          <w:spacing w:val="-13"/>
        </w:rPr>
        <w:t> </w:t>
      </w:r>
      <w:r>
        <w:rPr>
          <w:color w:val="231F20"/>
        </w:rPr>
        <w:t>2-D</w:t>
      </w:r>
      <w:r>
        <w:rPr>
          <w:color w:val="231F20"/>
          <w:spacing w:val="-12"/>
        </w:rPr>
        <w:t> </w:t>
      </w:r>
      <w:r>
        <w:rPr>
          <w:color w:val="231F20"/>
        </w:rPr>
        <w:t>drawings</w:t>
      </w:r>
      <w:r>
        <w:rPr>
          <w:color w:val="231F20"/>
          <w:spacing w:val="-13"/>
        </w:rPr>
        <w:t> </w:t>
      </w:r>
      <w:r>
        <w:rPr>
          <w:color w:val="231F20"/>
        </w:rPr>
        <w:t>describe</w:t>
      </w:r>
      <w:r>
        <w:rPr>
          <w:color w:val="231F20"/>
          <w:spacing w:val="-12"/>
        </w:rPr>
        <w:t> </w:t>
      </w:r>
      <w:r>
        <w:rPr>
          <w:color w:val="231F20"/>
        </w:rPr>
        <w:t>what</w:t>
      </w:r>
      <w:r>
        <w:rPr>
          <w:color w:val="231F20"/>
          <w:spacing w:val="-12"/>
        </w:rPr>
        <w:t> </w:t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see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create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multi-views.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890611" cy="7158894"/>
            <wp:effectExtent l="0" t="0" r="0" b="0"/>
            <wp:docPr id="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71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beam,</w:t>
      </w:r>
      <w:r>
        <w:rPr>
          <w:color w:val="231F20"/>
          <w:spacing w:val="-5"/>
        </w:rPr>
        <w:t> </w:t>
      </w:r>
      <w:r>
        <w:rPr>
          <w:color w:val="231F20"/>
        </w:rPr>
        <w:t>post,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pad</w:t>
      </w:r>
      <w:r>
        <w:rPr>
          <w:color w:val="231F20"/>
          <w:spacing w:val="-5"/>
        </w:rPr>
        <w:t> </w:t>
      </w:r>
      <w:r>
        <w:rPr>
          <w:color w:val="231F20"/>
        </w:rPr>
        <w:t>above</w:t>
      </w:r>
      <w:r>
        <w:rPr>
          <w:color w:val="231F20"/>
          <w:spacing w:val="-5"/>
        </w:rPr>
        <w:t> </w:t>
      </w:r>
      <w:r>
        <w:rPr>
          <w:color w:val="231F20"/>
        </w:rPr>
        <w:t>shows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details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</w:rPr>
        <w:t>items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construction, including the connections. If only a 2-D view of one side were shown,</w:t>
      </w:r>
      <w:r>
        <w:rPr>
          <w:color w:val="231F20"/>
          <w:spacing w:val="1"/>
        </w:rPr>
        <w:t> </w:t>
      </w:r>
      <w:r>
        <w:rPr>
          <w:color w:val="231F20"/>
        </w:rPr>
        <w:t>more drawings would be required. Using the 3-D projection provides information about</w:t>
      </w:r>
      <w:r>
        <w:rPr>
          <w:color w:val="231F20"/>
          <w:spacing w:val="-58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parts,</w:t>
      </w:r>
      <w:r>
        <w:rPr>
          <w:color w:val="231F20"/>
          <w:spacing w:val="-11"/>
        </w:rPr>
        <w:t> </w:t>
      </w:r>
      <w:r>
        <w:rPr>
          <w:color w:val="231F20"/>
        </w:rPr>
        <w:t>saving</w:t>
      </w:r>
      <w:r>
        <w:rPr>
          <w:color w:val="231F20"/>
          <w:spacing w:val="-11"/>
        </w:rPr>
        <w:t> </w:t>
      </w:r>
      <w:r>
        <w:rPr>
          <w:color w:val="231F20"/>
        </w:rPr>
        <w:t>drafting</w:t>
      </w:r>
      <w:r>
        <w:rPr>
          <w:color w:val="231F20"/>
          <w:spacing w:val="-12"/>
        </w:rPr>
        <w:t> </w:t>
      </w:r>
      <w:r>
        <w:rPr>
          <w:color w:val="231F20"/>
        </w:rPr>
        <w:t>time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space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drawing</w:t>
      </w:r>
      <w:r>
        <w:rPr>
          <w:color w:val="231F20"/>
          <w:spacing w:val="-12"/>
        </w:rPr>
        <w:t> </w:t>
      </w:r>
      <w:r>
        <w:rPr>
          <w:color w:val="231F20"/>
        </w:rPr>
        <w:t>sheet.</w:t>
      </w:r>
      <w:r>
        <w:rPr>
          <w:color w:val="231F20"/>
          <w:spacing w:val="-11"/>
        </w:rPr>
        <w:t> </w:t>
      </w:r>
      <w:r>
        <w:rPr>
          <w:color w:val="231F20"/>
        </w:rPr>
        <w:t>Therefore,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3-D</w:t>
      </w:r>
      <w:r>
        <w:rPr>
          <w:color w:val="231F20"/>
          <w:spacing w:val="-58"/>
        </w:rPr>
        <w:t> </w:t>
      </w:r>
      <w:r>
        <w:rPr>
          <w:color w:val="231F20"/>
        </w:rPr>
        <w:t>projection</w:t>
      </w:r>
      <w:r>
        <w:rPr>
          <w:color w:val="231F20"/>
          <w:spacing w:val="-7"/>
        </w:rPr>
        <w:t> </w:t>
      </w:r>
      <w:r>
        <w:rPr>
          <w:color w:val="231F20"/>
        </w:rPr>
        <w:t>reveals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front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side</w:t>
      </w:r>
      <w:r>
        <w:rPr>
          <w:color w:val="231F20"/>
          <w:spacing w:val="-7"/>
        </w:rPr>
        <w:t> </w:t>
      </w:r>
      <w:r>
        <w:rPr>
          <w:color w:val="231F20"/>
        </w:rPr>
        <w:t>view.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900000</wp:posOffset>
            </wp:positionH>
            <wp:positionV relativeFrom="paragraph">
              <wp:posOffset>178418</wp:posOffset>
            </wp:positionV>
            <wp:extent cx="4973432" cy="2919983"/>
            <wp:effectExtent l="0" t="0" r="0" b="0"/>
            <wp:wrapTopAndBottom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32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These drawings show how an object can be sectioned in 3-D, providing more informa-</w:t>
      </w:r>
      <w:r>
        <w:rPr>
          <w:color w:val="231F20"/>
          <w:spacing w:val="1"/>
        </w:rPr>
        <w:t> </w:t>
      </w:r>
      <w:r>
        <w:rPr>
          <w:color w:val="231F20"/>
        </w:rPr>
        <w:t>tion in a single resulting section cut. Notice that the 3-D section cut is shaded with</w:t>
      </w:r>
      <w:r>
        <w:rPr>
          <w:color w:val="231F20"/>
          <w:spacing w:val="1"/>
        </w:rPr>
        <w:t> </w:t>
      </w:r>
      <w:r>
        <w:rPr>
          <w:color w:val="231F20"/>
        </w:rPr>
        <w:t>diagonal</w:t>
      </w:r>
      <w:r>
        <w:rPr>
          <w:color w:val="231F20"/>
          <w:spacing w:val="-5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portions.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900000</wp:posOffset>
            </wp:positionH>
            <wp:positionV relativeFrom="paragraph">
              <wp:posOffset>178314</wp:posOffset>
            </wp:positionV>
            <wp:extent cx="4968239" cy="2194560"/>
            <wp:effectExtent l="0" t="0" r="0" b="0"/>
            <wp:wrapTopAndBottom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144"/>
        <w:ind w:left="957" w:right="2201" w:hanging="1"/>
        <w:jc w:val="both"/>
      </w:pPr>
      <w:r>
        <w:rPr>
          <w:color w:val="231F20"/>
        </w:rPr>
        <w:t>Notice that each view is deﬁned by the angle between the vertical axis and the hori-</w:t>
      </w:r>
      <w:r>
        <w:rPr>
          <w:color w:val="231F20"/>
          <w:spacing w:val="1"/>
        </w:rPr>
        <w:t> </w:t>
      </w:r>
      <w:r>
        <w:rPr>
          <w:color w:val="231F20"/>
        </w:rPr>
        <w:t>zontal baseline. Isometric drawings always use 30° angles, while dimetric drawings are</w:t>
      </w:r>
      <w:r>
        <w:rPr>
          <w:color w:val="231F20"/>
          <w:spacing w:val="-58"/>
        </w:rPr>
        <w:t> </w:t>
      </w:r>
      <w:r>
        <w:rPr>
          <w:color w:val="231F20"/>
        </w:rPr>
        <w:t>based on equal angles using other degrees and can differ from those shown. The tri-</w:t>
      </w:r>
      <w:r>
        <w:rPr>
          <w:color w:val="231F20"/>
          <w:spacing w:val="1"/>
        </w:rPr>
        <w:t> </w:t>
      </w:r>
      <w:r>
        <w:rPr>
          <w:color w:val="231F20"/>
        </w:rPr>
        <w:t>metric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based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angles,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necessarily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ones</w:t>
      </w:r>
      <w:r>
        <w:rPr>
          <w:color w:val="231F20"/>
          <w:spacing w:val="-6"/>
        </w:rPr>
        <w:t> </w:t>
      </w:r>
      <w:r>
        <w:rPr>
          <w:color w:val="231F20"/>
        </w:rPr>
        <w:t>shown.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2024" cy="4005072"/>
            <wp:effectExtent l="0" t="0" r="0" b="0"/>
            <wp:docPr id="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2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68" w:lineRule="auto" w:before="100"/>
        <w:ind w:left="2204" w:right="954"/>
        <w:jc w:val="both"/>
      </w:pPr>
      <w:r>
        <w:rPr>
          <w:color w:val="231F20"/>
        </w:rPr>
        <w:t>With 3-D modeling, the model is ﬁrst designed on a computer, which is able to create</w:t>
      </w:r>
      <w:r>
        <w:rPr>
          <w:color w:val="231F20"/>
          <w:spacing w:val="1"/>
        </w:rPr>
        <w:t> </w:t>
      </w:r>
      <w:r>
        <w:rPr>
          <w:color w:val="231F20"/>
        </w:rPr>
        <w:t>any additional drawings needed to clearly identify the individual components of the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w w:val="96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7"/>
          <w:w w:val="91"/>
        </w:rPr>
        <w:t>2</w:t>
      </w:r>
      <w:r>
        <w:rPr>
          <w:color w:val="231F20"/>
          <w:w w:val="105"/>
        </w:rPr>
        <w:t>-D</w:t>
      </w:r>
      <w:r>
        <w:rPr>
          <w:color w:val="231F20"/>
          <w:spacing w:val="1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8"/>
          <w:w w:val="97"/>
        </w:rPr>
        <w:t>r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1"/>
        </w:rPr>
        <w:t>aided</w:t>
      </w:r>
      <w:r>
        <w:rPr>
          <w:color w:val="231F20"/>
          <w:spacing w:val="1"/>
        </w:rPr>
        <w:t> </w:t>
      </w:r>
      <w:r>
        <w:rPr>
          <w:color w:val="231F20"/>
          <w:w w:val="103"/>
        </w:rPr>
        <w:t>design</w:t>
      </w:r>
      <w:r>
        <w:rPr>
          <w:color w:val="231F20"/>
          <w:spacing w:val="1"/>
        </w:rPr>
        <w:t> </w:t>
      </w:r>
      <w:r>
        <w:rPr>
          <w:color w:val="231F20"/>
          <w:w w:val="94"/>
        </w:rPr>
        <w:t>(CAD)</w:t>
      </w:r>
      <w:r>
        <w:rPr>
          <w:color w:val="231F20"/>
          <w:spacing w:val="1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1"/>
        </w:rPr>
        <w:t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w w:val="101"/>
        </w:rPr>
        <w:t>been</w:t>
      </w:r>
      <w:r>
        <w:rPr>
          <w:color w:val="231F20"/>
          <w:spacing w:val="1"/>
        </w:rPr>
        <w:t> </w:t>
      </w:r>
      <w:r>
        <w:rPr>
          <w:color w:val="231F20"/>
          <w:spacing w:val="-3"/>
          <w:w w:val="100"/>
        </w:rPr>
        <w:t>g</w:t>
      </w:r>
      <w:r>
        <w:rPr>
          <w:color w:val="231F20"/>
          <w:w w:val="100"/>
        </w:rPr>
        <w:t>ene</w:t>
      </w:r>
      <w:r>
        <w:rPr>
          <w:color w:val="231F20"/>
          <w:spacing w:val="-7"/>
          <w:w w:val="100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 </w:t>
      </w:r>
      <w:r>
        <w:rPr>
          <w:color w:val="231F20"/>
        </w:rPr>
        <w:t>a 3-D model previously entered into the system. Complicated systems showing the</w:t>
      </w:r>
      <w:r>
        <w:rPr>
          <w:color w:val="231F20"/>
          <w:spacing w:val="1"/>
        </w:rPr>
        <w:t> </w:t>
      </w:r>
      <w:r>
        <w:rPr>
          <w:color w:val="231F20"/>
        </w:rPr>
        <w:t>placing of parts in order of assembly can also be created from drawings. Individual</w:t>
      </w:r>
      <w:r>
        <w:rPr>
          <w:color w:val="231F20"/>
          <w:spacing w:val="1"/>
        </w:rPr>
        <w:t> </w:t>
      </w:r>
      <w:r>
        <w:rPr>
          <w:color w:val="231F20"/>
        </w:rPr>
        <w:t>components of each assembly are shown separately. The 3-D modeling can separate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items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though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had</w:t>
      </w:r>
      <w:r>
        <w:rPr>
          <w:color w:val="231F20"/>
          <w:spacing w:val="-6"/>
        </w:rPr>
        <w:t> </w:t>
      </w:r>
      <w:r>
        <w:rPr>
          <w:color w:val="231F20"/>
        </w:rPr>
        <w:t>exploded,</w:t>
      </w:r>
      <w:r>
        <w:rPr>
          <w:color w:val="231F20"/>
          <w:spacing w:val="-7"/>
        </w:rPr>
        <w:t> </w:t>
      </w:r>
      <w:r>
        <w:rPr>
          <w:color w:val="231F20"/>
        </w:rPr>
        <w:t>giving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name.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363" cy="3675888"/>
            <wp:effectExtent l="0" t="0" r="0" b="0"/>
            <wp:wrapTopAndBottom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3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Both 2-D and 3-D drawings can either be drawn manually or created as a computer-</w:t>
      </w:r>
      <w:r>
        <w:rPr>
          <w:color w:val="231F20"/>
          <w:spacing w:val="1"/>
        </w:rPr>
        <w:t> </w:t>
      </w:r>
      <w:r>
        <w:rPr>
          <w:color w:val="231F20"/>
        </w:rPr>
        <w:t>generated drawing. Manual drawings may be freehand doodles and sketches, or draw-</w:t>
      </w:r>
      <w:r>
        <w:rPr>
          <w:color w:val="231F20"/>
          <w:spacing w:val="1"/>
        </w:rPr>
        <w:t> </w:t>
      </w:r>
      <w:r>
        <w:rPr>
          <w:color w:val="231F20"/>
        </w:rPr>
        <w:t>ings that are created with precision tools and are more accurately descriptive. Com-</w:t>
      </w:r>
      <w:r>
        <w:rPr>
          <w:color w:val="231F20"/>
          <w:spacing w:val="1"/>
        </w:rPr>
        <w:t> </w:t>
      </w:r>
      <w:r>
        <w:rPr>
          <w:color w:val="231F20"/>
        </w:rPr>
        <w:t>puter-generated drawings are usually referred to as CAD drawings. CAD is an acronym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computer-aided</w:t>
      </w:r>
      <w:r>
        <w:rPr>
          <w:color w:val="231F20"/>
          <w:spacing w:val="-9"/>
        </w:rPr>
        <w:t> </w:t>
      </w:r>
      <w:r>
        <w:rPr>
          <w:color w:val="231F20"/>
        </w:rPr>
        <w:t>design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drafting,</w:t>
      </w:r>
      <w:r>
        <w:rPr>
          <w:color w:val="231F20"/>
          <w:spacing w:val="-9"/>
        </w:rPr>
        <w:t> </w:t>
      </w:r>
      <w:r>
        <w:rPr>
          <w:color w:val="231F20"/>
        </w:rPr>
        <w:t>whereas</w:t>
      </w:r>
      <w:r>
        <w:rPr>
          <w:color w:val="231F20"/>
          <w:spacing w:val="-10"/>
        </w:rPr>
        <w:t> </w:t>
      </w:r>
      <w:r>
        <w:rPr>
          <w:color w:val="231F20"/>
        </w:rPr>
        <w:t>CAE</w:t>
      </w:r>
      <w:r>
        <w:rPr>
          <w:color w:val="231F20"/>
          <w:spacing w:val="-9"/>
        </w:rPr>
        <w:t> </w:t>
      </w:r>
      <w:r>
        <w:rPr>
          <w:color w:val="231F20"/>
        </w:rPr>
        <w:t>refers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computer-aided</w:t>
      </w:r>
      <w:r>
        <w:rPr>
          <w:color w:val="231F20"/>
          <w:spacing w:val="-9"/>
        </w:rPr>
        <w:t> </w:t>
      </w:r>
      <w:r>
        <w:rPr>
          <w:color w:val="231F20"/>
        </w:rPr>
        <w:t>engineer-</w:t>
      </w:r>
      <w:r>
        <w:rPr>
          <w:color w:val="231F20"/>
          <w:spacing w:val="-58"/>
        </w:rPr>
        <w:t> </w:t>
      </w:r>
      <w:r>
        <w:rPr>
          <w:color w:val="231F20"/>
        </w:rPr>
        <w:t>ing and CAM refers to computer-aided manufacturing. CAD drawings can be drawn to</w:t>
      </w:r>
      <w:r>
        <w:rPr>
          <w:color w:val="231F20"/>
          <w:spacing w:val="1"/>
        </w:rPr>
        <w:t> </w:t>
      </w:r>
      <w:r>
        <w:rPr>
          <w:color w:val="231F20"/>
        </w:rPr>
        <w:t>scale with great precision. With the advent of 3-D modeling programs, software is now</w:t>
      </w:r>
      <w:r>
        <w:rPr>
          <w:color w:val="231F20"/>
          <w:spacing w:val="-58"/>
        </w:rPr>
        <w:t> </w:t>
      </w:r>
      <w:r>
        <w:rPr>
          <w:color w:val="231F20"/>
        </w:rPr>
        <w:t>able to generate many drawings that had previously been tediously drawn separately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designers.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reverses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method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producing</w:t>
      </w:r>
      <w:r>
        <w:rPr>
          <w:color w:val="231F20"/>
          <w:spacing w:val="-6"/>
        </w:rPr>
        <w:t> </w:t>
      </w:r>
      <w:r>
        <w:rPr>
          <w:color w:val="231F20"/>
        </w:rPr>
        <w:t>drawings.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Initially, 2-D drawings were created, and 3-D drawings were developed based on the</w:t>
      </w:r>
      <w:r>
        <w:rPr>
          <w:color w:val="231F20"/>
          <w:spacing w:val="1"/>
        </w:rPr>
        <w:t> </w:t>
      </w:r>
      <w:r>
        <w:rPr>
          <w:color w:val="231F20"/>
        </w:rPr>
        <w:t>information provided in the 2-D drawings. Now, it may only be necessary to design a 3-</w:t>
      </w:r>
      <w:r>
        <w:rPr>
          <w:color w:val="231F20"/>
          <w:spacing w:val="-59"/>
        </w:rPr>
        <w:t> </w:t>
      </w:r>
      <w:r>
        <w:rPr>
          <w:color w:val="231F20"/>
        </w:rPr>
        <w:t>D model on the computer and allow it to automatically generate other 2-D drawings</w:t>
      </w:r>
      <w:r>
        <w:rPr>
          <w:color w:val="231F20"/>
          <w:spacing w:val="1"/>
        </w:rPr>
        <w:t> </w:t>
      </w:r>
      <w:r>
        <w:rPr>
          <w:color w:val="231F20"/>
        </w:rPr>
        <w:t>needed for the fabrication process. Drawing can consume a large part of an engineer’s</w:t>
      </w:r>
      <w:r>
        <w:rPr>
          <w:color w:val="231F20"/>
          <w:spacing w:val="-58"/>
        </w:rPr>
        <w:t> </w:t>
      </w:r>
      <w:r>
        <w:rPr>
          <w:color w:val="231F20"/>
        </w:rPr>
        <w:t>time;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new</w:t>
      </w:r>
      <w:r>
        <w:rPr>
          <w:color w:val="231F20"/>
          <w:spacing w:val="-11"/>
        </w:rPr>
        <w:t> </w:t>
      </w:r>
      <w:r>
        <w:rPr>
          <w:color w:val="231F20"/>
        </w:rPr>
        <w:t>method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save</w:t>
      </w:r>
      <w:r>
        <w:rPr>
          <w:color w:val="231F20"/>
          <w:spacing w:val="-11"/>
        </w:rPr>
        <w:t> </w:t>
      </w:r>
      <w:r>
        <w:rPr>
          <w:color w:val="231F20"/>
        </w:rPr>
        <w:t>time,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therefore</w:t>
      </w:r>
      <w:r>
        <w:rPr>
          <w:color w:val="231F20"/>
          <w:spacing w:val="-10"/>
        </w:rPr>
        <w:t> </w:t>
      </w:r>
      <w:r>
        <w:rPr>
          <w:color w:val="231F20"/>
        </w:rPr>
        <w:t>very</w:t>
      </w:r>
      <w:r>
        <w:rPr>
          <w:color w:val="231F20"/>
          <w:spacing w:val="-11"/>
        </w:rPr>
        <w:t> </w:t>
      </w:r>
      <w:r>
        <w:rPr>
          <w:color w:val="231F20"/>
        </w:rPr>
        <w:t>cost-effective.</w:t>
      </w:r>
      <w:r>
        <w:rPr>
          <w:color w:val="231F20"/>
          <w:spacing w:val="-11"/>
        </w:rPr>
        <w:t> </w:t>
      </w:r>
      <w:r>
        <w:rPr>
          <w:color w:val="231F20"/>
        </w:rPr>
        <w:t>Additionally,</w:t>
      </w:r>
      <w:r>
        <w:rPr>
          <w:color w:val="231F20"/>
          <w:spacing w:val="-58"/>
        </w:rPr>
        <w:t> </w:t>
      </w:r>
      <w:r>
        <w:rPr>
          <w:color w:val="231F20"/>
        </w:rPr>
        <w:t>models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printed.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authors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Manual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Engineering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Drawing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8"/>
        </w:rPr>
        <w:t> </w:t>
      </w:r>
      <w:r>
        <w:rPr>
          <w:color w:val="231F20"/>
        </w:rPr>
        <w:t>rapidly</w:t>
      </w:r>
      <w:r>
        <w:rPr>
          <w:color w:val="231F20"/>
          <w:spacing w:val="-11"/>
        </w:rPr>
        <w:t> </w:t>
      </w:r>
      <w:r>
        <w:rPr>
          <w:color w:val="231F20"/>
        </w:rPr>
        <w:t>prototyped</w:t>
      </w:r>
      <w:r>
        <w:rPr>
          <w:color w:val="231F20"/>
          <w:spacing w:val="-10"/>
        </w:rPr>
        <w:t> </w:t>
      </w:r>
      <w:r>
        <w:rPr>
          <w:color w:val="231F20"/>
        </w:rPr>
        <w:t>models</w:t>
      </w:r>
      <w:r>
        <w:rPr>
          <w:color w:val="231F20"/>
          <w:spacing w:val="-10"/>
        </w:rPr>
        <w:t> </w:t>
      </w:r>
      <w:r>
        <w:rPr>
          <w:color w:val="231F20"/>
        </w:rPr>
        <w:t>derived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3-D</w:t>
      </w:r>
      <w:r>
        <w:rPr>
          <w:color w:val="231F20"/>
          <w:spacing w:val="-10"/>
        </w:rPr>
        <w:t> </w:t>
      </w:r>
      <w:r>
        <w:rPr>
          <w:color w:val="231F20"/>
        </w:rPr>
        <w:t>printing</w:t>
      </w:r>
      <w:r>
        <w:rPr>
          <w:color w:val="231F20"/>
          <w:spacing w:val="-11"/>
        </w:rPr>
        <w:t> </w:t>
      </w:r>
      <w:r>
        <w:rPr>
          <w:color w:val="231F20"/>
        </w:rPr>
        <w:t>“are</w:t>
      </w:r>
      <w:r>
        <w:rPr>
          <w:color w:val="231F20"/>
          <w:spacing w:val="-10"/>
        </w:rPr>
        <w:t> </w:t>
      </w:r>
      <w:r>
        <w:rPr>
          <w:color w:val="231F20"/>
        </w:rPr>
        <w:t>relatively</w:t>
      </w:r>
      <w:r>
        <w:rPr>
          <w:color w:val="231F20"/>
          <w:spacing w:val="-10"/>
        </w:rPr>
        <w:t> </w:t>
      </w:r>
      <w:r>
        <w:rPr>
          <w:color w:val="231F20"/>
        </w:rPr>
        <w:t>inexpensive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58"/>
        </w:rPr>
        <w:t> </w:t>
      </w:r>
      <w:r>
        <w:rPr>
          <w:color w:val="231F20"/>
        </w:rPr>
        <w:t>ideal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producing</w:t>
      </w:r>
      <w:r>
        <w:rPr>
          <w:color w:val="231F20"/>
          <w:spacing w:val="-9"/>
        </w:rPr>
        <w:t> </w:t>
      </w:r>
      <w:r>
        <w:rPr>
          <w:color w:val="231F20"/>
        </w:rPr>
        <w:t>good</w:t>
      </w:r>
      <w:r>
        <w:rPr>
          <w:color w:val="231F20"/>
          <w:spacing w:val="-9"/>
        </w:rPr>
        <w:t> </w:t>
      </w:r>
      <w:r>
        <w:rPr>
          <w:color w:val="231F20"/>
        </w:rPr>
        <w:t>quality”</w:t>
      </w:r>
      <w:r>
        <w:rPr>
          <w:color w:val="231F20"/>
          <w:spacing w:val="-9"/>
        </w:rPr>
        <w:t> </w:t>
      </w:r>
      <w:r>
        <w:rPr>
          <w:color w:val="231F20"/>
        </w:rPr>
        <w:t>(Simmons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al.,</w:t>
      </w:r>
      <w:r>
        <w:rPr>
          <w:color w:val="231F20"/>
          <w:spacing w:val="-9"/>
        </w:rPr>
        <w:t> </w:t>
      </w:r>
      <w:r>
        <w:rPr>
          <w:color w:val="231F20"/>
        </w:rPr>
        <w:t>2009,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19).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Many people in the industry use technical drawings for various purposes. Knowing who</w:t>
      </w:r>
      <w:r>
        <w:rPr>
          <w:color w:val="231F20"/>
          <w:spacing w:val="1"/>
        </w:rPr>
        <w:t> </w:t>
      </w:r>
      <w:r>
        <w:rPr>
          <w:color w:val="231F20"/>
        </w:rPr>
        <w:t>will use the drawings and for what purpose helps the drafter or designer to choose</w:t>
      </w:r>
      <w:r>
        <w:rPr>
          <w:color w:val="231F20"/>
          <w:spacing w:val="1"/>
        </w:rPr>
        <w:t> </w:t>
      </w:r>
      <w:r>
        <w:rPr>
          <w:color w:val="231F20"/>
        </w:rPr>
        <w:t>which views and data are needed to best communicate information. An architect or</w:t>
      </w:r>
      <w:r>
        <w:rPr>
          <w:color w:val="231F20"/>
          <w:spacing w:val="1"/>
        </w:rPr>
        <w:t> </w:t>
      </w:r>
      <w:r>
        <w:rPr>
          <w:color w:val="231F20"/>
        </w:rPr>
        <w:t>engineer can quickly sketch out a detail with a few notations to give to the drafter so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precise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draftsperson</w:t>
      </w:r>
      <w:r>
        <w:rPr>
          <w:color w:val="231F20"/>
          <w:spacing w:val="-7"/>
        </w:rPr>
        <w:t> </w:t>
      </w:r>
      <w:r>
        <w:rPr>
          <w:color w:val="231F20"/>
        </w:rPr>
        <w:t>may,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turn,</w:t>
      </w:r>
      <w:r>
        <w:rPr>
          <w:color w:val="231F20"/>
          <w:spacing w:val="-7"/>
        </w:rPr>
        <w:t> </w:t>
      </w:r>
      <w:r>
        <w:rPr>
          <w:color w:val="231F20"/>
        </w:rPr>
        <w:t>sketch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alternative</w:t>
      </w:r>
      <w:r>
        <w:rPr>
          <w:color w:val="231F20"/>
          <w:spacing w:val="-58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review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</w:rPr>
        <w:t>committing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ﬁnal</w:t>
      </w:r>
      <w:r>
        <w:rPr>
          <w:color w:val="231F20"/>
          <w:spacing w:val="-6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plans.</w:t>
      </w:r>
      <w:r>
        <w:rPr>
          <w:color w:val="231F20"/>
          <w:spacing w:val="-6"/>
        </w:rPr>
        <w:t> </w:t>
      </w:r>
      <w:r>
        <w:rPr>
          <w:color w:val="231F20"/>
        </w:rPr>
        <w:t>Estimators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able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after="0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28"/>
        <w:ind w:left="156" w:right="38" w:firstLine="918"/>
        <w:jc w:val="right"/>
        <w:rPr>
          <w:sz w:val="18"/>
        </w:rPr>
      </w:pPr>
      <w:r>
        <w:rPr>
          <w:color w:val="231F20"/>
          <w:w w:val="95"/>
          <w:sz w:val="18"/>
        </w:rPr>
        <w:t>Take-offs</w:t>
      </w:r>
      <w:r>
        <w:rPr>
          <w:color w:val="231F20"/>
          <w:spacing w:val="-49"/>
          <w:w w:val="95"/>
          <w:sz w:val="18"/>
        </w:rPr>
        <w:t> </w:t>
      </w:r>
      <w:r>
        <w:rPr>
          <w:color w:val="808285"/>
          <w:sz w:val="18"/>
        </w:rPr>
        <w:t>These pieces of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information, such as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quantities and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measurements for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materials, are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1"/>
          <w:sz w:val="18"/>
        </w:rPr>
        <w:t>derived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from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techni-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cal drawings for the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purpose of estimat-</w:t>
      </w:r>
    </w:p>
    <w:p>
      <w:pPr>
        <w:spacing w:line="201" w:lineRule="exact" w:before="0"/>
        <w:ind w:left="0" w:right="38" w:firstLine="0"/>
        <w:jc w:val="right"/>
        <w:rPr>
          <w:sz w:val="18"/>
        </w:rPr>
      </w:pPr>
      <w:r>
        <w:rPr>
          <w:color w:val="808285"/>
          <w:w w:val="95"/>
          <w:sz w:val="18"/>
        </w:rPr>
        <w:t>ing</w:t>
      </w:r>
      <w:r>
        <w:rPr>
          <w:color w:val="808285"/>
          <w:spacing w:val="18"/>
          <w:w w:val="95"/>
          <w:sz w:val="18"/>
        </w:rPr>
        <w:t> </w:t>
      </w:r>
      <w:r>
        <w:rPr>
          <w:color w:val="808285"/>
          <w:w w:val="95"/>
          <w:sz w:val="18"/>
        </w:rPr>
        <w:t>costs.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0" w:right="38" w:firstLine="0"/>
        <w:jc w:val="right"/>
        <w:rPr>
          <w:sz w:val="18"/>
        </w:rPr>
      </w:pPr>
      <w:r>
        <w:rPr>
          <w:color w:val="231F20"/>
          <w:sz w:val="18"/>
        </w:rPr>
        <w:t>Right-brained/left-</w:t>
      </w:r>
    </w:p>
    <w:p>
      <w:pPr>
        <w:spacing w:line="300" w:lineRule="auto" w:before="51"/>
        <w:ind w:left="144" w:right="38" w:firstLine="1045"/>
        <w:jc w:val="right"/>
        <w:rPr>
          <w:sz w:val="18"/>
        </w:rPr>
      </w:pPr>
      <w:r>
        <w:rPr>
          <w:color w:val="231F20"/>
          <w:sz w:val="18"/>
        </w:rPr>
        <w:t>brained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The brain has two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hemispheres 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sides. The right side</w:t>
      </w:r>
      <w:r>
        <w:rPr>
          <w:color w:val="808285"/>
          <w:spacing w:val="-52"/>
          <w:sz w:val="18"/>
        </w:rPr>
        <w:t> </w:t>
      </w:r>
      <w:r>
        <w:rPr>
          <w:color w:val="808285"/>
          <w:spacing w:val="-1"/>
          <w:sz w:val="18"/>
        </w:rPr>
        <w:t>controls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left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side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of the body and cre-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ative thought pro-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cesses, and the left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side controls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right side of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body</w:t>
      </w:r>
      <w:r>
        <w:rPr>
          <w:color w:val="808285"/>
          <w:spacing w:val="8"/>
          <w:sz w:val="18"/>
        </w:rPr>
        <w:t> </w:t>
      </w:r>
      <w:r>
        <w:rPr>
          <w:color w:val="808285"/>
          <w:sz w:val="18"/>
        </w:rPr>
        <w:t>and</w:t>
      </w:r>
      <w:r>
        <w:rPr>
          <w:color w:val="808285"/>
          <w:spacing w:val="9"/>
          <w:sz w:val="18"/>
        </w:rPr>
        <w:t> </w:t>
      </w:r>
      <w:r>
        <w:rPr>
          <w:color w:val="808285"/>
          <w:sz w:val="18"/>
        </w:rPr>
        <w:t>processes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involving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logic.</w:t>
      </w:r>
    </w:p>
    <w:p>
      <w:pPr>
        <w:pStyle w:val="BodyText"/>
        <w:spacing w:line="268" w:lineRule="auto" w:before="99"/>
        <w:ind w:left="144" w:right="954"/>
        <w:jc w:val="both"/>
      </w:pPr>
      <w:r>
        <w:rPr/>
        <w:br w:type="column"/>
      </w:r>
      <w:r>
        <w:rPr>
          <w:color w:val="231F20"/>
        </w:rPr>
        <w:t>to understand how to read the drawings to gain information used to estimate costs.</w:t>
      </w:r>
      <w:r>
        <w:rPr>
          <w:color w:val="231F20"/>
          <w:spacing w:val="1"/>
        </w:rPr>
        <w:t> </w:t>
      </w:r>
      <w:r>
        <w:rPr>
          <w:color w:val="231F20"/>
        </w:rPr>
        <w:t>Pieces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gleaned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drawings,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material</w:t>
      </w:r>
      <w:r>
        <w:rPr>
          <w:color w:val="231F20"/>
          <w:spacing w:val="-5"/>
        </w:rPr>
        <w:t> </w:t>
      </w:r>
      <w:r>
        <w:rPr>
          <w:color w:val="231F20"/>
        </w:rPr>
        <w:t>quantities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sizes,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7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17"/>
        </w:rPr>
        <w:t> </w:t>
      </w:r>
      <w:r>
        <w:rPr>
          <w:color w:val="231F20"/>
          <w:w w:val="99"/>
        </w:rPr>
        <w:t>quanti</w:t>
      </w:r>
      <w:r>
        <w:rPr>
          <w:color w:val="231F20"/>
          <w:spacing w:val="-1"/>
          <w:w w:val="99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7"/>
        </w:rPr>
        <w:t> </w:t>
      </w:r>
      <w:r>
        <w:rPr>
          <w:color w:val="231F20"/>
          <w:spacing w:val="-2"/>
          <w:w w:val="94"/>
        </w:rPr>
        <w:t>t</w:t>
      </w:r>
      <w:r>
        <w:rPr>
          <w:color w:val="231F20"/>
          <w:w w:val="104"/>
        </w:rPr>
        <w:t>a</w:t>
      </w:r>
      <w:r>
        <w:rPr>
          <w:color w:val="231F20"/>
          <w:spacing w:val="-3"/>
          <w:w w:val="104"/>
        </w:rPr>
        <w:t>k</w:t>
      </w:r>
      <w:r>
        <w:rPr>
          <w:color w:val="231F20"/>
          <w:w w:val="101"/>
        </w:rPr>
        <w:t>e-of</w:t>
      </w:r>
      <w:r>
        <w:rPr>
          <w:color w:val="231F20"/>
          <w:spacing w:val="-1"/>
          <w:w w:val="101"/>
        </w:rPr>
        <w:t>f</w:t>
      </w:r>
      <w:r>
        <w:rPr>
          <w:color w:val="231F20"/>
          <w:w w:val="117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w w:val="101"/>
        </w:rPr>
        <w:t>Industry</w:t>
      </w:r>
      <w:r>
        <w:rPr>
          <w:color w:val="231F20"/>
          <w:spacing w:val="17"/>
        </w:rPr>
        <w:t> </w:t>
      </w:r>
      <w:r>
        <w:rPr>
          <w:color w:val="231F20"/>
          <w:w w:val="100"/>
        </w:rPr>
        <w:t>s</w:t>
      </w:r>
      <w:r>
        <w:rPr>
          <w:color w:val="231F20"/>
          <w:spacing w:val="-2"/>
          <w:w w:val="100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9"/>
        </w:rPr>
        <w:t>ds</w:t>
      </w:r>
      <w:r>
        <w:rPr>
          <w:color w:val="231F20"/>
          <w:spacing w:val="17"/>
        </w:rPr>
        <w:t> </w:t>
      </w:r>
      <w:r>
        <w:rPr>
          <w:color w:val="231F20"/>
          <w:w w:val="102"/>
        </w:rPr>
        <w:t>help</w:t>
      </w:r>
      <w:r>
        <w:rPr>
          <w:color w:val="231F20"/>
          <w:spacing w:val="17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7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8"/>
        </w:rPr>
        <w:t>aftspe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08"/>
        </w:rPr>
        <w:t>son</w:t>
      </w:r>
      <w:r>
        <w:rPr>
          <w:color w:val="231F20"/>
          <w:spacing w:val="17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7"/>
        </w:rPr>
        <w:t> </w:t>
      </w:r>
      <w:r>
        <w:rPr>
          <w:color w:val="231F20"/>
          <w:w w:val="100"/>
        </w:rPr>
        <w:t>know </w:t>
      </w:r>
      <w:r>
        <w:rPr>
          <w:color w:val="231F20"/>
        </w:rPr>
        <w:t>what information is required and how it is to be presented. Standardized conventions</w:t>
      </w:r>
      <w:r>
        <w:rPr>
          <w:color w:val="231F20"/>
          <w:spacing w:val="1"/>
        </w:rPr>
        <w:t> </w:t>
      </w:r>
      <w:r>
        <w:rPr>
          <w:color w:val="231F20"/>
        </w:rPr>
        <w:t>for notations, symbols, and styles create a visual language that is particular to each</w:t>
      </w:r>
      <w:r>
        <w:rPr>
          <w:color w:val="231F20"/>
          <w:spacing w:val="1"/>
        </w:rPr>
        <w:t> </w:t>
      </w:r>
      <w:r>
        <w:rPr>
          <w:color w:val="231F20"/>
        </w:rPr>
        <w:t>ﬁeld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built</w:t>
      </w:r>
      <w:r>
        <w:rPr>
          <w:color w:val="231F20"/>
          <w:spacing w:val="-5"/>
        </w:rPr>
        <w:t> </w:t>
      </w:r>
      <w:r>
        <w:rPr>
          <w:color w:val="231F20"/>
        </w:rPr>
        <w:t>environment.</w:t>
      </w:r>
    </w:p>
    <w:p>
      <w:pPr>
        <w:pStyle w:val="BodyText"/>
        <w:rPr>
          <w:sz w:val="24"/>
        </w:rPr>
      </w:pPr>
    </w:p>
    <w:p>
      <w:pPr>
        <w:pStyle w:val="Heading6"/>
        <w:ind w:left="144"/>
      </w:pPr>
      <w:r>
        <w:rPr>
          <w:color w:val="003946"/>
        </w:rPr>
        <w:t>The</w:t>
      </w:r>
      <w:r>
        <w:rPr>
          <w:color w:val="003946"/>
          <w:spacing w:val="5"/>
        </w:rPr>
        <w:t> </w:t>
      </w:r>
      <w:r>
        <w:rPr>
          <w:color w:val="003946"/>
        </w:rPr>
        <w:t>Design</w:t>
      </w:r>
      <w:r>
        <w:rPr>
          <w:color w:val="003946"/>
          <w:spacing w:val="6"/>
        </w:rPr>
        <w:t> </w:t>
      </w:r>
      <w:r>
        <w:rPr>
          <w:color w:val="003946"/>
        </w:rPr>
        <w:t>Process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144" w:right="953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ﬁeld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design,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term</w:t>
      </w:r>
      <w:r>
        <w:rPr>
          <w:color w:val="231F20"/>
          <w:spacing w:val="-8"/>
        </w:rPr>
        <w:t> </w:t>
      </w:r>
      <w:r>
        <w:rPr>
          <w:color w:val="231F20"/>
        </w:rPr>
        <w:t>“design</w:t>
      </w:r>
      <w:r>
        <w:rPr>
          <w:color w:val="231F20"/>
          <w:spacing w:val="-8"/>
        </w:rPr>
        <w:t> </w:t>
      </w:r>
      <w:r>
        <w:rPr>
          <w:color w:val="231F20"/>
        </w:rPr>
        <w:t>process”</w:t>
      </w:r>
      <w:r>
        <w:rPr>
          <w:color w:val="231F20"/>
          <w:spacing w:val="-9"/>
        </w:rPr>
        <w:t> </w:t>
      </w:r>
      <w:r>
        <w:rPr>
          <w:color w:val="231F20"/>
        </w:rPr>
        <w:t>refers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order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designs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57"/>
        </w:rPr>
        <w:t> </w:t>
      </w:r>
      <w:r>
        <w:rPr>
          <w:color w:val="231F20"/>
        </w:rPr>
        <w:t>developed. As a general rule, a need is ﬁrst identiﬁed and then ideas are developed to</w:t>
      </w:r>
      <w:r>
        <w:rPr>
          <w:color w:val="231F20"/>
          <w:spacing w:val="-58"/>
        </w:rPr>
        <w:t> </w:t>
      </w:r>
      <w:r>
        <w:rPr>
          <w:color w:val="231F20"/>
        </w:rPr>
        <w:t>satisfy that need. The process ends when one idea is presented as the ﬁnal solution</w:t>
      </w:r>
      <w:r>
        <w:rPr>
          <w:color w:val="231F20"/>
          <w:spacing w:val="1"/>
        </w:rPr>
        <w:t> </w:t>
      </w:r>
      <w:r>
        <w:rPr>
          <w:color w:val="231F20"/>
        </w:rPr>
        <w:t>together with technical drawings. Generally, four to ﬁve phases are identiﬁed in the</w:t>
      </w:r>
      <w:r>
        <w:rPr>
          <w:color w:val="231F20"/>
          <w:spacing w:val="1"/>
        </w:rPr>
        <w:t> </w:t>
      </w:r>
      <w:r>
        <w:rPr>
          <w:color w:val="231F20"/>
        </w:rPr>
        <w:t>design process and are used for scheduling and contracting. Engineering more complex</w:t>
      </w:r>
      <w:r>
        <w:rPr>
          <w:color w:val="231F20"/>
          <w:spacing w:val="-58"/>
        </w:rPr>
        <w:t> </w:t>
      </w:r>
      <w:r>
        <w:rPr>
          <w:color w:val="231F20"/>
        </w:rPr>
        <w:t>projects,</w:t>
      </w:r>
      <w:r>
        <w:rPr>
          <w:color w:val="231F20"/>
          <w:spacing w:val="-2"/>
        </w:rPr>
        <w:t> </w:t>
      </w:r>
      <w:r>
        <w:rPr>
          <w:color w:val="231F20"/>
        </w:rPr>
        <w:t>such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robotics,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include</w:t>
      </w:r>
      <w:r>
        <w:rPr>
          <w:color w:val="231F20"/>
          <w:spacing w:val="-2"/>
        </w:rPr>
        <w:t> </w:t>
      </w:r>
      <w:r>
        <w:rPr>
          <w:color w:val="231F20"/>
        </w:rPr>
        <w:t>several</w:t>
      </w:r>
      <w:r>
        <w:rPr>
          <w:color w:val="231F20"/>
          <w:spacing w:val="-2"/>
        </w:rPr>
        <w:t> </w:t>
      </w:r>
      <w:r>
        <w:rPr>
          <w:color w:val="231F20"/>
        </w:rPr>
        <w:t>subcategories</w:t>
      </w:r>
      <w:r>
        <w:rPr>
          <w:color w:val="231F20"/>
          <w:spacing w:val="-1"/>
        </w:rPr>
        <w:t> </w:t>
      </w:r>
      <w:r>
        <w:rPr>
          <w:color w:val="231F20"/>
        </w:rPr>
        <w:t>within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design</w:t>
      </w:r>
      <w:r>
        <w:rPr>
          <w:color w:val="231F20"/>
          <w:spacing w:val="-1"/>
        </w:rPr>
        <w:t> </w:t>
      </w:r>
      <w:r>
        <w:rPr>
          <w:color w:val="231F20"/>
        </w:rPr>
        <w:t>phase.</w:t>
      </w:r>
      <w:r>
        <w:rPr>
          <w:color w:val="231F20"/>
          <w:spacing w:val="-58"/>
        </w:rPr>
        <w:t> </w:t>
      </w:r>
      <w:r>
        <w:rPr>
          <w:color w:val="231F20"/>
        </w:rPr>
        <w:t>Several additional steps in the analysis and testing process will often be required in</w:t>
      </w:r>
      <w:r>
        <w:rPr>
          <w:color w:val="231F20"/>
          <w:spacing w:val="1"/>
        </w:rPr>
        <w:t> </w:t>
      </w:r>
      <w:r>
        <w:rPr>
          <w:color w:val="231F20"/>
        </w:rPr>
        <w:t>order to ﬁnd the best solution. The different phases of the design process are outlined</w:t>
      </w:r>
      <w:r>
        <w:rPr>
          <w:color w:val="231F20"/>
          <w:spacing w:val="-58"/>
        </w:rPr>
        <w:t> </w:t>
      </w:r>
      <w:r>
        <w:rPr>
          <w:color w:val="231F20"/>
        </w:rPr>
        <w:t>below</w:t>
      </w:r>
      <w:r>
        <w:rPr>
          <w:color w:val="231F20"/>
          <w:spacing w:val="-6"/>
        </w:rPr>
        <w:t> </w:t>
      </w:r>
      <w:r>
        <w:rPr>
          <w:color w:val="231F20"/>
        </w:rPr>
        <w:t>(Richards,</w:t>
      </w:r>
      <w:r>
        <w:rPr>
          <w:color w:val="231F20"/>
          <w:spacing w:val="-6"/>
        </w:rPr>
        <w:t> </w:t>
      </w:r>
      <w:r>
        <w:rPr>
          <w:color w:val="231F20"/>
        </w:rPr>
        <w:t>2020).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4"/>
        <w:jc w:val="both"/>
      </w:pPr>
      <w:r>
        <w:rPr>
          <w:color w:val="231F20"/>
        </w:rPr>
        <w:t>Specify the need</w:t>
      </w:r>
    </w:p>
    <w:p>
      <w:pPr>
        <w:pStyle w:val="BodyText"/>
        <w:spacing w:line="268" w:lineRule="auto" w:before="28"/>
        <w:ind w:left="144" w:right="954"/>
        <w:jc w:val="both"/>
      </w:pPr>
      <w:r>
        <w:rPr>
          <w:color w:val="231F20"/>
        </w:rPr>
        <w:t>Assessing and deﬁning the need is the initial activity of the design process. Activities</w:t>
      </w:r>
      <w:r>
        <w:rPr>
          <w:color w:val="231F20"/>
          <w:spacing w:val="1"/>
        </w:rPr>
        <w:t> </w:t>
      </w:r>
      <w:r>
        <w:rPr>
          <w:color w:val="231F20"/>
        </w:rPr>
        <w:t>are sometimes grouped with concept development, which follows the speciﬁcation of</w:t>
      </w:r>
      <w:r>
        <w:rPr>
          <w:color w:val="231F20"/>
          <w:spacing w:val="1"/>
        </w:rPr>
        <w:t> </w:t>
      </w:r>
      <w:r>
        <w:rPr>
          <w:color w:val="231F20"/>
        </w:rPr>
        <w:t>the need. In the ﬁrst phase of the design process, needs and wants are clariﬁed and</w:t>
      </w:r>
      <w:r>
        <w:rPr>
          <w:color w:val="231F20"/>
          <w:spacing w:val="1"/>
        </w:rPr>
        <w:t> </w:t>
      </w:r>
      <w:r>
        <w:rPr>
          <w:color w:val="231F20"/>
        </w:rPr>
        <w:t>opportunities and constraints are identiﬁed. Budgets play an important role and may</w:t>
      </w:r>
      <w:r>
        <w:rPr>
          <w:color w:val="231F20"/>
          <w:spacing w:val="1"/>
        </w:rPr>
        <w:t> </w:t>
      </w:r>
      <w:r>
        <w:rPr>
          <w:color w:val="231F20"/>
        </w:rPr>
        <w:t>quickly determine a material choice; they are also vital when determining the amount</w:t>
      </w:r>
      <w:r>
        <w:rPr>
          <w:color w:val="231F20"/>
          <w:spacing w:val="-58"/>
        </w:rPr>
        <w:t> </w:t>
      </w:r>
      <w:r>
        <w:rPr>
          <w:color w:val="231F20"/>
        </w:rPr>
        <w:t>of time dedicated to each phase of the design process. After this initial step, a state-</w:t>
      </w:r>
      <w:r>
        <w:rPr>
          <w:color w:val="231F20"/>
          <w:spacing w:val="1"/>
        </w:rPr>
        <w:t> </w:t>
      </w:r>
      <w:r>
        <w:rPr>
          <w:color w:val="231F20"/>
        </w:rPr>
        <w:t>ment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intent</w:t>
      </w:r>
      <w:r>
        <w:rPr>
          <w:color w:val="231F20"/>
          <w:spacing w:val="-4"/>
        </w:rPr>
        <w:t> </w:t>
      </w:r>
      <w:r>
        <w:rPr>
          <w:color w:val="231F20"/>
        </w:rPr>
        <w:t>(or</w:t>
      </w:r>
      <w:r>
        <w:rPr>
          <w:color w:val="231F20"/>
          <w:spacing w:val="-4"/>
        </w:rPr>
        <w:t> </w:t>
      </w:r>
      <w:r>
        <w:rPr>
          <w:color w:val="231F20"/>
        </w:rPr>
        <w:t>problem</w:t>
      </w:r>
      <w:r>
        <w:rPr>
          <w:color w:val="231F20"/>
          <w:spacing w:val="-3"/>
        </w:rPr>
        <w:t> </w:t>
      </w:r>
      <w:r>
        <w:rPr>
          <w:color w:val="231F20"/>
        </w:rPr>
        <w:t>statement)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requirement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58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meet.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ﬁeld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engineering,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referred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project</w:t>
      </w:r>
      <w:r>
        <w:rPr>
          <w:color w:val="231F20"/>
          <w:spacing w:val="-4"/>
        </w:rPr>
        <w:t> </w:t>
      </w:r>
      <w:r>
        <w:rPr>
          <w:color w:val="231F20"/>
        </w:rPr>
        <w:t>speciﬁca-</w:t>
      </w:r>
      <w:r>
        <w:rPr>
          <w:color w:val="231F20"/>
          <w:spacing w:val="-58"/>
        </w:rPr>
        <w:t> </w:t>
      </w:r>
      <w:r>
        <w:rPr>
          <w:color w:val="231F20"/>
        </w:rPr>
        <w:t>tions.</w:t>
      </w:r>
      <w:r>
        <w:rPr>
          <w:color w:val="231F20"/>
          <w:spacing w:val="-15"/>
        </w:rPr>
        <w:t> </w:t>
      </w:r>
      <w:r>
        <w:rPr>
          <w:color w:val="231F20"/>
        </w:rPr>
        <w:t>Speciﬁcations</w:t>
      </w:r>
      <w:r>
        <w:rPr>
          <w:color w:val="231F20"/>
          <w:spacing w:val="-14"/>
        </w:rPr>
        <w:t> </w:t>
      </w:r>
      <w:r>
        <w:rPr>
          <w:color w:val="231F20"/>
        </w:rPr>
        <w:t>include</w:t>
      </w:r>
      <w:r>
        <w:rPr>
          <w:color w:val="231F20"/>
          <w:spacing w:val="-14"/>
        </w:rPr>
        <w:t> </w:t>
      </w:r>
      <w:r>
        <w:rPr>
          <w:color w:val="231F20"/>
        </w:rPr>
        <w:t>information</w:t>
      </w:r>
      <w:r>
        <w:rPr>
          <w:color w:val="231F20"/>
          <w:spacing w:val="-15"/>
        </w:rPr>
        <w:t> </w:t>
      </w:r>
      <w:r>
        <w:rPr>
          <w:color w:val="231F20"/>
        </w:rPr>
        <w:t>about</w:t>
      </w:r>
      <w:r>
        <w:rPr>
          <w:color w:val="231F20"/>
          <w:spacing w:val="-14"/>
        </w:rPr>
        <w:t> </w:t>
      </w:r>
      <w:r>
        <w:rPr>
          <w:color w:val="231F20"/>
        </w:rPr>
        <w:t>budget,</w:t>
      </w:r>
      <w:r>
        <w:rPr>
          <w:color w:val="231F20"/>
          <w:spacing w:val="-14"/>
        </w:rPr>
        <w:t> </w:t>
      </w:r>
      <w:r>
        <w:rPr>
          <w:color w:val="231F20"/>
        </w:rPr>
        <w:t>materials,</w:t>
      </w:r>
      <w:r>
        <w:rPr>
          <w:color w:val="231F20"/>
          <w:spacing w:val="-15"/>
        </w:rPr>
        <w:t> </w:t>
      </w:r>
      <w:r>
        <w:rPr>
          <w:color w:val="231F20"/>
        </w:rPr>
        <w:t>colors,</w:t>
      </w:r>
      <w:r>
        <w:rPr>
          <w:color w:val="231F20"/>
          <w:spacing w:val="-14"/>
        </w:rPr>
        <w:t> </w:t>
      </w:r>
      <w:r>
        <w:rPr>
          <w:color w:val="231F20"/>
        </w:rPr>
        <w:t>sizes,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per-</w:t>
      </w:r>
      <w:r>
        <w:rPr>
          <w:color w:val="231F20"/>
          <w:spacing w:val="-58"/>
        </w:rPr>
        <w:t> </w:t>
      </w:r>
      <w:r>
        <w:rPr>
          <w:color w:val="231F20"/>
        </w:rPr>
        <w:t>formance criteria. As ideas begin to ﬂow, referring to the statement or speciﬁcations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narrow</w:t>
      </w:r>
      <w:r>
        <w:rPr>
          <w:color w:val="231F20"/>
          <w:spacing w:val="-5"/>
        </w:rPr>
        <w:t> </w:t>
      </w:r>
      <w:r>
        <w:rPr>
          <w:color w:val="231F20"/>
        </w:rPr>
        <w:t>down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choices.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44"/>
        <w:jc w:val="both"/>
      </w:pPr>
      <w:r>
        <w:rPr>
          <w:color w:val="231F20"/>
        </w:rPr>
        <w:t>Concept</w:t>
      </w:r>
      <w:r>
        <w:rPr>
          <w:color w:val="231F20"/>
          <w:spacing w:val="4"/>
        </w:rPr>
        <w:t> </w:t>
      </w:r>
      <w:r>
        <w:rPr>
          <w:color w:val="231F20"/>
        </w:rPr>
        <w:t>development</w:t>
      </w:r>
    </w:p>
    <w:p>
      <w:pPr>
        <w:pStyle w:val="BodyText"/>
        <w:spacing w:line="268" w:lineRule="auto" w:before="28"/>
        <w:ind w:left="144" w:right="954"/>
        <w:jc w:val="both"/>
      </w:pPr>
      <w:r>
        <w:rPr>
          <w:color w:val="231F20"/>
        </w:rPr>
        <w:t>The designer may then embark upon the mental activity of ideation, during which no</w:t>
      </w:r>
      <w:r>
        <w:rPr>
          <w:color w:val="231F20"/>
          <w:spacing w:val="1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9"/>
        </w:rPr>
        <w:t> </w:t>
      </w:r>
      <w:r>
        <w:rPr>
          <w:color w:val="231F20"/>
          <w:w w:val="106"/>
        </w:rPr>
        <w:t>is</w:t>
      </w:r>
      <w:r>
        <w:rPr>
          <w:color w:val="231F20"/>
          <w:spacing w:val="9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9"/>
        </w:rPr>
        <w:t> </w:t>
      </w:r>
      <w:r>
        <w:rPr>
          <w:color w:val="231F20"/>
          <w:w w:val="99"/>
        </w:rPr>
        <w:t>This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9"/>
        </w:rPr>
        <w:t> </w:t>
      </w:r>
      <w:r>
        <w:rPr>
          <w:color w:val="231F20"/>
          <w:w w:val="101"/>
        </w:rPr>
        <w:t>be</w:t>
      </w:r>
      <w:r>
        <w:rPr>
          <w:color w:val="231F20"/>
          <w:spacing w:val="9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7"/>
        </w:rPr>
        <w:t>o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> </w:t>
      </w:r>
      <w:r>
        <w:rPr>
          <w:color w:val="231F20"/>
          <w:w w:val="102"/>
        </w:rPr>
        <w:t>righ</w:t>
      </w:r>
      <w:r>
        <w:rPr>
          <w:color w:val="231F20"/>
          <w:spacing w:val="-8"/>
          <w:w w:val="102"/>
        </w:rPr>
        <w:t>t</w:t>
      </w:r>
      <w:r>
        <w:rPr>
          <w:color w:val="231F20"/>
          <w:w w:val="106"/>
        </w:rPr>
        <w:t>-b</w:t>
      </w:r>
      <w:r>
        <w:rPr>
          <w:color w:val="231F20"/>
          <w:spacing w:val="-7"/>
          <w:w w:val="106"/>
        </w:rPr>
        <w:t>r</w:t>
      </w:r>
      <w:r>
        <w:rPr>
          <w:color w:val="231F20"/>
          <w:w w:val="103"/>
        </w:rPr>
        <w:t>ained</w:t>
      </w:r>
      <w:r>
        <w:rPr>
          <w:color w:val="231F20"/>
          <w:spacing w:val="3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100"/>
        </w:rPr>
        <w:t>l</w:t>
      </w:r>
      <w:r>
        <w:rPr>
          <w:color w:val="231F20"/>
          <w:w w:val="96"/>
        </w:rPr>
        <w:t>ef</w:t>
      </w:r>
      <w:r>
        <w:rPr>
          <w:color w:val="231F20"/>
          <w:spacing w:val="-8"/>
          <w:w w:val="96"/>
        </w:rPr>
        <w:t>t</w:t>
      </w:r>
      <w:r>
        <w:rPr>
          <w:color w:val="231F20"/>
          <w:w w:val="106"/>
        </w:rPr>
        <w:t>-b</w:t>
      </w:r>
      <w:r>
        <w:rPr>
          <w:color w:val="231F20"/>
          <w:spacing w:val="-7"/>
          <w:w w:val="106"/>
        </w:rPr>
        <w:t>r</w:t>
      </w:r>
      <w:r>
        <w:rPr>
          <w:color w:val="231F20"/>
          <w:w w:val="103"/>
        </w:rPr>
        <w:t>ained</w:t>
      </w:r>
      <w:r>
        <w:rPr>
          <w:color w:val="231F20"/>
          <w:spacing w:val="9"/>
        </w:rPr>
        <w:t> </w:t>
      </w:r>
      <w:r>
        <w:rPr>
          <w:color w:val="231F20"/>
          <w:w w:val="93"/>
        </w:rPr>
        <w:t>activi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w w:val="100"/>
        </w:rPr>
        <w:t>but</w:t>
      </w:r>
      <w:r>
        <w:rPr>
          <w:color w:val="231F20"/>
          <w:spacing w:val="9"/>
        </w:rPr>
        <w:t> </w:t>
      </w:r>
      <w:r>
        <w:rPr>
          <w:color w:val="231F20"/>
          <w:w w:val="106"/>
        </w:rPr>
        <w:t>is </w:t>
      </w:r>
      <w:r>
        <w:rPr>
          <w:color w:val="231F20"/>
        </w:rPr>
        <w:t>most productive when the entire brain is activated. In Betty Edwards’ (1999) classic</w:t>
      </w:r>
      <w:r>
        <w:rPr>
          <w:color w:val="231F20"/>
          <w:spacing w:val="1"/>
        </w:rPr>
        <w:t> </w:t>
      </w:r>
      <w:r>
        <w:rPr>
          <w:color w:val="231F20"/>
        </w:rPr>
        <w:t>book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artists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others</w:t>
      </w:r>
      <w:r>
        <w:rPr>
          <w:color w:val="231F20"/>
          <w:spacing w:val="-2"/>
        </w:rPr>
        <w:t> </w:t>
      </w:r>
      <w:r>
        <w:rPr>
          <w:color w:val="231F20"/>
        </w:rPr>
        <w:t>learning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draw,</w:t>
      </w:r>
      <w:r>
        <w:rPr>
          <w:color w:val="231F20"/>
          <w:spacing w:val="-1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New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Drawing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on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Right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Side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58"/>
        </w:rPr>
        <w:t> </w:t>
      </w:r>
      <w:r>
        <w:rPr>
          <w:i/>
          <w:color w:val="231F20"/>
        </w:rPr>
        <w:t>Brain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recommends</w:t>
      </w:r>
      <w:r>
        <w:rPr>
          <w:color w:val="231F20"/>
          <w:spacing w:val="-3"/>
        </w:rPr>
        <w:t> </w:t>
      </w:r>
      <w:r>
        <w:rPr>
          <w:color w:val="231F20"/>
        </w:rPr>
        <w:t>taking</w:t>
      </w:r>
      <w:r>
        <w:rPr>
          <w:color w:val="231F20"/>
          <w:spacing w:val="-4"/>
        </w:rPr>
        <w:t> </w:t>
      </w:r>
      <w:r>
        <w:rPr>
          <w:color w:val="231F20"/>
        </w:rPr>
        <w:t>quiet</w:t>
      </w:r>
      <w:r>
        <w:rPr>
          <w:color w:val="231F20"/>
          <w:spacing w:val="-3"/>
        </w:rPr>
        <w:t> </w:t>
      </w:r>
      <w:r>
        <w:rPr>
          <w:color w:val="231F20"/>
        </w:rPr>
        <w:t>alone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allow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process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4"/>
        </w:rPr>
        <w:t> </w:t>
      </w:r>
      <w:r>
        <w:rPr>
          <w:color w:val="231F20"/>
        </w:rPr>
        <w:t>place.</w:t>
      </w:r>
      <w:r>
        <w:rPr>
          <w:color w:val="231F20"/>
          <w:spacing w:val="-3"/>
        </w:rPr>
        <w:t> </w:t>
      </w:r>
      <w:r>
        <w:rPr>
          <w:color w:val="231F20"/>
        </w:rPr>
        <w:t>Her</w:t>
      </w:r>
      <w:r>
        <w:rPr>
          <w:color w:val="231F20"/>
          <w:spacing w:val="-58"/>
        </w:rPr>
        <w:t> </w:t>
      </w:r>
      <w:r>
        <w:rPr>
          <w:color w:val="231F20"/>
        </w:rPr>
        <w:t>reasoning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“creative</w:t>
      </w:r>
      <w:r>
        <w:rPr>
          <w:color w:val="231F20"/>
          <w:spacing w:val="-8"/>
        </w:rPr>
        <w:t> </w:t>
      </w:r>
      <w:r>
        <w:rPr>
          <w:color w:val="231F20"/>
        </w:rPr>
        <w:t>solutions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problems,</w:t>
      </w:r>
      <w:r>
        <w:rPr>
          <w:color w:val="231F20"/>
          <w:spacing w:val="-8"/>
        </w:rPr>
        <w:t> </w:t>
      </w:r>
      <w:r>
        <w:rPr>
          <w:color w:val="231F20"/>
        </w:rPr>
        <w:t>whether</w:t>
      </w:r>
      <w:r>
        <w:rPr>
          <w:color w:val="231F20"/>
          <w:spacing w:val="-8"/>
        </w:rPr>
        <w:t> </w:t>
      </w:r>
      <w:r>
        <w:rPr>
          <w:color w:val="231F20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professional,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be accessible through new modes of thinking and new ways of using the power of your</w:t>
      </w:r>
      <w:r>
        <w:rPr>
          <w:color w:val="231F20"/>
          <w:spacing w:val="1"/>
        </w:rPr>
        <w:t> </w:t>
      </w:r>
      <w:r>
        <w:rPr>
          <w:color w:val="231F20"/>
        </w:rPr>
        <w:t>whole</w:t>
      </w:r>
      <w:r>
        <w:rPr>
          <w:color w:val="231F20"/>
          <w:spacing w:val="-6"/>
        </w:rPr>
        <w:t> </w:t>
      </w:r>
      <w:r>
        <w:rPr>
          <w:color w:val="231F20"/>
        </w:rPr>
        <w:t>brain”</w:t>
      </w:r>
      <w:r>
        <w:rPr>
          <w:color w:val="231F20"/>
          <w:spacing w:val="-6"/>
        </w:rPr>
        <w:t> </w:t>
      </w:r>
      <w:r>
        <w:rPr>
          <w:color w:val="231F20"/>
        </w:rPr>
        <w:t>(p.</w:t>
      </w:r>
      <w:r>
        <w:rPr>
          <w:color w:val="231F20"/>
          <w:spacing w:val="-6"/>
        </w:rPr>
        <w:t> </w:t>
      </w:r>
      <w:r>
        <w:rPr>
          <w:color w:val="231F20"/>
        </w:rPr>
        <w:t>6).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12"/>
            <w:col w:w="893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7044" cy="3169920"/>
            <wp:effectExtent l="0" t="0" r="0" b="0"/>
            <wp:wrapTopAndBottom/>
            <wp:docPr id="7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4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68" w:lineRule="auto" w:before="99"/>
        <w:ind w:left="957" w:right="2201"/>
        <w:jc w:val="both"/>
        <w:rPr>
          <w:i/>
        </w:rPr>
      </w:pPr>
      <w:r>
        <w:rPr>
          <w:color w:val="231F20"/>
        </w:rPr>
        <w:t>Creating space for thought can be achieved through meditation or a physical activity,</w:t>
      </w:r>
      <w:r>
        <w:rPr>
          <w:color w:val="231F20"/>
          <w:spacing w:val="1"/>
        </w:rPr>
        <w:t> </w:t>
      </w:r>
      <w:r>
        <w:rPr>
          <w:color w:val="231F20"/>
        </w:rPr>
        <w:t>such as yoga or a walk in nature. Each designer discovers what works best to rid their</w:t>
      </w:r>
      <w:r>
        <w:rPr>
          <w:color w:val="231F20"/>
          <w:spacing w:val="1"/>
        </w:rPr>
        <w:t> </w:t>
      </w:r>
      <w:r>
        <w:rPr>
          <w:color w:val="231F20"/>
        </w:rPr>
        <w:t>brain of distractions and unleash their imagination. This is not a new idea, but we</w:t>
      </w:r>
      <w:r>
        <w:rPr>
          <w:color w:val="231F20"/>
          <w:spacing w:val="1"/>
        </w:rPr>
        <w:t> </w:t>
      </w:r>
      <w:r>
        <w:rPr>
          <w:color w:val="231F20"/>
        </w:rPr>
        <w:t>seem to need reminders. The early inventor Leonardo da Vinci gave the following</w:t>
      </w:r>
      <w:r>
        <w:rPr>
          <w:color w:val="231F20"/>
          <w:spacing w:val="1"/>
        </w:rPr>
        <w:t> </w:t>
      </w:r>
      <w:r>
        <w:rPr>
          <w:color w:val="231F20"/>
        </w:rPr>
        <w:t>advice:</w:t>
      </w:r>
      <w:r>
        <w:rPr>
          <w:color w:val="231F20"/>
          <w:spacing w:val="-5"/>
        </w:rPr>
        <w:t> </w:t>
      </w:r>
      <w:r>
        <w:rPr>
          <w:color w:val="231F20"/>
        </w:rPr>
        <w:t>“Every</w:t>
      </w:r>
      <w:r>
        <w:rPr>
          <w:color w:val="231F20"/>
          <w:spacing w:val="-5"/>
        </w:rPr>
        <w:t> </w:t>
      </w:r>
      <w:r>
        <w:rPr>
          <w:color w:val="231F20"/>
        </w:rPr>
        <w:t>now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go</w:t>
      </w:r>
      <w:r>
        <w:rPr>
          <w:color w:val="231F20"/>
          <w:spacing w:val="-5"/>
        </w:rPr>
        <w:t> </w:t>
      </w:r>
      <w:r>
        <w:rPr>
          <w:color w:val="231F20"/>
        </w:rPr>
        <w:t>away,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</w:rPr>
        <w:t>relaxation,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come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your</w:t>
      </w:r>
      <w:r>
        <w:rPr>
          <w:color w:val="231F20"/>
          <w:spacing w:val="-14"/>
        </w:rPr>
        <w:t> </w:t>
      </w:r>
      <w:r>
        <w:rPr>
          <w:color w:val="231F20"/>
        </w:rPr>
        <w:t>work,</w:t>
      </w:r>
      <w:r>
        <w:rPr>
          <w:color w:val="231F20"/>
          <w:spacing w:val="-13"/>
        </w:rPr>
        <w:t> </w:t>
      </w:r>
      <w:r>
        <w:rPr>
          <w:color w:val="231F20"/>
        </w:rPr>
        <w:t>your</w:t>
      </w:r>
      <w:r>
        <w:rPr>
          <w:color w:val="231F20"/>
          <w:spacing w:val="-14"/>
        </w:rPr>
        <w:t> </w:t>
      </w:r>
      <w:r>
        <w:rPr>
          <w:color w:val="231F20"/>
        </w:rPr>
        <w:t>judgment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surer”</w:t>
      </w:r>
      <w:r>
        <w:rPr>
          <w:color w:val="231F20"/>
          <w:spacing w:val="-13"/>
        </w:rPr>
        <w:t> </w:t>
      </w:r>
      <w:r>
        <w:rPr>
          <w:color w:val="231F20"/>
        </w:rPr>
        <w:t>(as</w:t>
      </w:r>
      <w:r>
        <w:rPr>
          <w:color w:val="231F20"/>
          <w:spacing w:val="-14"/>
        </w:rPr>
        <w:t> </w:t>
      </w:r>
      <w:r>
        <w:rPr>
          <w:color w:val="231F20"/>
        </w:rPr>
        <w:t>cited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Bellis,</w:t>
      </w:r>
      <w:r>
        <w:rPr>
          <w:color w:val="231F20"/>
          <w:spacing w:val="-13"/>
        </w:rPr>
        <w:t> </w:t>
      </w:r>
      <w:r>
        <w:rPr>
          <w:color w:val="231F20"/>
        </w:rPr>
        <w:t>2020,</w:t>
      </w:r>
      <w:r>
        <w:rPr>
          <w:color w:val="231F20"/>
          <w:spacing w:val="-14"/>
        </w:rPr>
        <w:t> </w:t>
      </w:r>
      <w:r>
        <w:rPr>
          <w:color w:val="231F20"/>
        </w:rPr>
        <w:t>“Engineering</w:t>
      </w:r>
      <w:r>
        <w:rPr>
          <w:color w:val="231F20"/>
          <w:spacing w:val="-14"/>
        </w:rPr>
        <w:t> </w:t>
      </w:r>
      <w:r>
        <w:rPr>
          <w:color w:val="231F20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</w:rPr>
        <w:t>Inno-</w:t>
      </w:r>
      <w:r>
        <w:rPr>
          <w:color w:val="231F20"/>
          <w:spacing w:val="-58"/>
        </w:rPr>
        <w:t> </w:t>
      </w:r>
      <w:r>
        <w:rPr>
          <w:color w:val="231F20"/>
        </w:rPr>
        <w:t>vation”</w:t>
      </w:r>
      <w:r>
        <w:rPr>
          <w:color w:val="231F20"/>
          <w:spacing w:val="-6"/>
        </w:rPr>
        <w:t> </w:t>
      </w:r>
      <w:r>
        <w:rPr>
          <w:color w:val="231F20"/>
        </w:rPr>
        <w:t>Section)</w:t>
      </w:r>
      <w:r>
        <w:rPr>
          <w:i/>
          <w:color w:val="231F20"/>
        </w:rPr>
        <w:t>.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After taking some time for “thought space” to visualize several ideas that respond to</w:t>
      </w:r>
      <w:r>
        <w:rPr>
          <w:color w:val="231F20"/>
          <w:spacing w:val="1"/>
        </w:rPr>
        <w:t> </w:t>
      </w:r>
      <w:r>
        <w:rPr>
          <w:color w:val="231F20"/>
        </w:rPr>
        <w:t>the initial need, sketching can supplement and advance the process. In fact, some-</w:t>
      </w:r>
      <w:r>
        <w:rPr>
          <w:color w:val="231F20"/>
          <w:spacing w:val="1"/>
        </w:rPr>
        <w:t> </w:t>
      </w:r>
      <w:r>
        <w:rPr>
          <w:color w:val="231F20"/>
        </w:rPr>
        <w:t>times,</w:t>
      </w:r>
      <w:r>
        <w:rPr>
          <w:color w:val="231F20"/>
          <w:spacing w:val="-5"/>
        </w:rPr>
        <w:t> </w:t>
      </w:r>
      <w:r>
        <w:rPr>
          <w:color w:val="231F20"/>
        </w:rPr>
        <w:t>allowing</w:t>
      </w:r>
      <w:r>
        <w:rPr>
          <w:color w:val="231F20"/>
          <w:spacing w:val="-5"/>
        </w:rPr>
        <w:t> </w:t>
      </w:r>
      <w:r>
        <w:rPr>
          <w:color w:val="231F20"/>
        </w:rPr>
        <w:t>time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doodling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mindless</w:t>
      </w:r>
      <w:r>
        <w:rPr>
          <w:color w:val="231F20"/>
          <w:spacing w:val="-5"/>
        </w:rPr>
        <w:t> </w:t>
      </w:r>
      <w:r>
        <w:rPr>
          <w:color w:val="231F20"/>
        </w:rPr>
        <w:t>freehand</w:t>
      </w:r>
      <w:r>
        <w:rPr>
          <w:color w:val="231F20"/>
          <w:spacing w:val="-5"/>
        </w:rPr>
        <w:t> </w:t>
      </w:r>
      <w:r>
        <w:rPr>
          <w:color w:val="231F20"/>
        </w:rPr>
        <w:t>sketching</w:t>
      </w:r>
      <w:r>
        <w:rPr>
          <w:color w:val="231F20"/>
          <w:spacing w:val="-5"/>
        </w:rPr>
        <w:t> </w:t>
      </w:r>
      <w:r>
        <w:rPr>
          <w:color w:val="231F20"/>
        </w:rPr>
        <w:t>helps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activate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58"/>
        </w:rPr>
        <w:t> </w:t>
      </w:r>
      <w:r>
        <w:rPr>
          <w:color w:val="231F20"/>
        </w:rPr>
        <w:t>sides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brain.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way,</w:t>
      </w:r>
      <w:r>
        <w:rPr>
          <w:color w:val="231F20"/>
          <w:spacing w:val="-8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begins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move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imagination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visualization.</w:t>
      </w:r>
      <w:r>
        <w:rPr>
          <w:color w:val="231F20"/>
          <w:spacing w:val="-7"/>
        </w:rPr>
        <w:t> </w:t>
      </w:r>
      <w:r>
        <w:rPr>
          <w:color w:val="231F20"/>
        </w:rPr>
        <w:t>Con-</w:t>
      </w:r>
      <w:r>
        <w:rPr>
          <w:color w:val="231F20"/>
          <w:spacing w:val="-58"/>
        </w:rPr>
        <w:t> </w:t>
      </w:r>
      <w:r>
        <w:rPr>
          <w:color w:val="231F20"/>
        </w:rPr>
        <w:t>ceptualization may include “brainstorming” alone or with an entire team. When ideas</w:t>
      </w:r>
      <w:r>
        <w:rPr>
          <w:color w:val="231F20"/>
          <w:spacing w:val="1"/>
        </w:rPr>
        <w:t> </w:t>
      </w:r>
      <w:r>
        <w:rPr>
          <w:color w:val="231F20"/>
        </w:rPr>
        <w:t>begin to take shape, more formal sketching can commence and the third phase begins.</w:t>
      </w:r>
      <w:r>
        <w:rPr>
          <w:color w:val="231F20"/>
          <w:spacing w:val="-59"/>
        </w:rPr>
        <w:t> </w:t>
      </w:r>
      <w:r>
        <w:rPr>
          <w:color w:val="231F20"/>
        </w:rPr>
        <w:t>The basis for the design has been determined based on the need and the resulting</w:t>
      </w:r>
      <w:r>
        <w:rPr>
          <w:color w:val="231F20"/>
          <w:spacing w:val="1"/>
        </w:rPr>
        <w:t> </w:t>
      </w:r>
      <w:r>
        <w:rPr>
          <w:color w:val="231F20"/>
        </w:rPr>
        <w:t>concept.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basis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report</w:t>
      </w:r>
      <w:r>
        <w:rPr>
          <w:color w:val="231F20"/>
          <w:spacing w:val="-6"/>
        </w:rPr>
        <w:t> </w:t>
      </w:r>
      <w:r>
        <w:rPr>
          <w:color w:val="231F20"/>
        </w:rPr>
        <w:t>(BODR)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commonly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some</w:t>
      </w:r>
      <w:r>
        <w:rPr>
          <w:color w:val="231F20"/>
          <w:spacing w:val="-1"/>
        </w:rPr>
        <w:t> </w:t>
      </w:r>
      <w:r>
        <w:rPr>
          <w:color w:val="231F20"/>
        </w:rPr>
        <w:t>ﬁrms;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reviewed</w:t>
      </w:r>
      <w:r>
        <w:rPr>
          <w:color w:val="231F20"/>
          <w:spacing w:val="-58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client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reference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</w:rPr>
        <w:t>team.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Schematic</w:t>
      </w:r>
      <w:r>
        <w:rPr>
          <w:color w:val="231F20"/>
          <w:spacing w:val="12"/>
        </w:rPr>
        <w:t> </w:t>
      </w:r>
      <w:r>
        <w:rPr>
          <w:color w:val="231F20"/>
        </w:rPr>
        <w:t>design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Moving</w:t>
      </w:r>
      <w:r>
        <w:rPr>
          <w:color w:val="231F20"/>
          <w:spacing w:val="56"/>
        </w:rPr>
        <w:t> </w:t>
      </w:r>
      <w:r>
        <w:rPr>
          <w:color w:val="231F20"/>
        </w:rPr>
        <w:t>from</w:t>
      </w:r>
      <w:r>
        <w:rPr>
          <w:color w:val="231F20"/>
          <w:spacing w:val="56"/>
        </w:rPr>
        <w:t> </w:t>
      </w:r>
      <w:r>
        <w:rPr>
          <w:color w:val="231F20"/>
        </w:rPr>
        <w:t>concept</w:t>
      </w:r>
      <w:r>
        <w:rPr>
          <w:color w:val="231F20"/>
          <w:spacing w:val="57"/>
        </w:rPr>
        <w:t> </w:t>
      </w:r>
      <w:r>
        <w:rPr>
          <w:color w:val="231F20"/>
        </w:rPr>
        <w:t>development</w:t>
      </w:r>
      <w:r>
        <w:rPr>
          <w:color w:val="231F20"/>
          <w:spacing w:val="56"/>
        </w:rPr>
        <w:t> </w:t>
      </w:r>
      <w:r>
        <w:rPr>
          <w:color w:val="231F20"/>
        </w:rPr>
        <w:t>into</w:t>
      </w:r>
      <w:r>
        <w:rPr>
          <w:color w:val="231F20"/>
          <w:spacing w:val="57"/>
        </w:rPr>
        <w:t> </w:t>
      </w:r>
      <w:r>
        <w:rPr>
          <w:color w:val="231F20"/>
        </w:rPr>
        <w:t>schematic</w:t>
      </w:r>
      <w:r>
        <w:rPr>
          <w:color w:val="231F20"/>
          <w:spacing w:val="56"/>
        </w:rPr>
        <w:t> </w:t>
      </w:r>
      <w:r>
        <w:rPr>
          <w:color w:val="231F20"/>
        </w:rPr>
        <w:t>design</w:t>
      </w:r>
      <w:r>
        <w:rPr>
          <w:color w:val="231F20"/>
          <w:spacing w:val="57"/>
        </w:rPr>
        <w:t> </w:t>
      </w:r>
      <w:r>
        <w:rPr>
          <w:color w:val="231F20"/>
        </w:rPr>
        <w:t>can</w:t>
      </w:r>
      <w:r>
        <w:rPr>
          <w:color w:val="231F20"/>
          <w:spacing w:val="56"/>
        </w:rPr>
        <w:t> </w:t>
      </w:r>
      <w:r>
        <w:rPr>
          <w:color w:val="231F20"/>
        </w:rPr>
        <w:t>include</w:t>
      </w:r>
      <w:r>
        <w:rPr>
          <w:color w:val="231F20"/>
          <w:spacing w:val="57"/>
        </w:rPr>
        <w:t> </w:t>
      </w:r>
      <w:r>
        <w:rPr>
          <w:color w:val="231F20"/>
        </w:rPr>
        <w:t>overlapping</w:t>
      </w:r>
      <w:r>
        <w:rPr>
          <w:color w:val="231F20"/>
          <w:spacing w:val="-58"/>
        </w:rPr>
        <w:t> </w:t>
      </w:r>
      <w:r>
        <w:rPr>
          <w:color w:val="231F20"/>
        </w:rPr>
        <w:t>activities as the analysis of several different ideas continues. This phase can also be</w:t>
      </w:r>
      <w:r>
        <w:rPr>
          <w:color w:val="231F20"/>
          <w:spacing w:val="1"/>
        </w:rPr>
        <w:t> </w:t>
      </w:r>
      <w:r>
        <w:rPr>
          <w:color w:val="231F20"/>
        </w:rPr>
        <w:t>considered preliminary design. Hand sketching is a good tool to continue to employ</w:t>
      </w:r>
      <w:r>
        <w:rPr>
          <w:color w:val="231F20"/>
          <w:spacing w:val="1"/>
        </w:rPr>
        <w:t> </w:t>
      </w:r>
      <w:r>
        <w:rPr>
          <w:color w:val="231F20"/>
        </w:rPr>
        <w:t>during this phase because it is quick and can easily be shared with others. Computer</w:t>
      </w:r>
      <w:r>
        <w:rPr>
          <w:color w:val="231F20"/>
          <w:spacing w:val="1"/>
        </w:rPr>
        <w:t> </w:t>
      </w:r>
      <w:r>
        <w:rPr>
          <w:color w:val="231F20"/>
        </w:rPr>
        <w:t>sketching may also be used. Clients can quickly respond to the more thought-out ideas</w:t>
      </w:r>
      <w:r>
        <w:rPr>
          <w:color w:val="231F20"/>
          <w:spacing w:val="-58"/>
        </w:rPr>
        <w:t> </w:t>
      </w:r>
      <w:r>
        <w:rPr>
          <w:color w:val="231F20"/>
        </w:rPr>
        <w:t>at this stage when provided with drawings that do not require ﬁne detailing and geo-</w:t>
      </w:r>
      <w:r>
        <w:rPr>
          <w:color w:val="231F20"/>
          <w:spacing w:val="1"/>
        </w:rPr>
        <w:t> </w:t>
      </w:r>
      <w:r>
        <w:rPr>
          <w:color w:val="231F20"/>
        </w:rPr>
        <w:t>metries.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When ideas are combined into one preferred idea or design, a formalized drawing may</w:t>
      </w:r>
      <w:r>
        <w:rPr>
          <w:color w:val="231F20"/>
          <w:spacing w:val="-58"/>
        </w:rPr>
        <w:t> </w:t>
      </w:r>
      <w:r>
        <w:rPr>
          <w:color w:val="231F20"/>
        </w:rPr>
        <w:t>be produced to generate a better understanding. This is where additional sketching</w:t>
      </w:r>
      <w:r>
        <w:rPr>
          <w:color w:val="231F20"/>
          <w:spacing w:val="1"/>
        </w:rPr>
        <w:t> </w:t>
      </w:r>
      <w:r>
        <w:rPr>
          <w:color w:val="231F20"/>
        </w:rPr>
        <w:t>with a computer may also be helpful. If a designer is good at using a laptop or tablet</w:t>
      </w:r>
      <w:r>
        <w:rPr>
          <w:color w:val="231F20"/>
          <w:spacing w:val="1"/>
        </w:rPr>
        <w:t> </w:t>
      </w:r>
      <w:r>
        <w:rPr>
          <w:color w:val="231F20"/>
        </w:rPr>
        <w:t>for sketching, they can easily share ideas with others on the design team from any</w:t>
      </w:r>
      <w:r>
        <w:rPr>
          <w:color w:val="231F20"/>
          <w:spacing w:val="1"/>
        </w:rPr>
        <w:t> </w:t>
      </w:r>
      <w:r>
        <w:rPr>
          <w:color w:val="231F20"/>
        </w:rPr>
        <w:t>location. Manual drawings or CAD drawings may be further developed into diagram-</w:t>
      </w:r>
      <w:r>
        <w:rPr>
          <w:color w:val="231F20"/>
          <w:spacing w:val="1"/>
        </w:rPr>
        <w:t> </w:t>
      </w:r>
      <w:r>
        <w:rPr>
          <w:color w:val="231F20"/>
        </w:rPr>
        <w:t>matic</w:t>
      </w:r>
      <w:r>
        <w:rPr>
          <w:color w:val="231F20"/>
          <w:spacing w:val="-6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explaining</w:t>
      </w:r>
      <w:r>
        <w:rPr>
          <w:color w:val="231F20"/>
          <w:spacing w:val="-5"/>
        </w:rPr>
        <w:t> </w:t>
      </w:r>
      <w:r>
        <w:rPr>
          <w:color w:val="231F20"/>
        </w:rPr>
        <w:t>future</w:t>
      </w:r>
      <w:r>
        <w:rPr>
          <w:color w:val="231F20"/>
          <w:spacing w:val="-5"/>
        </w:rPr>
        <w:t> </w:t>
      </w:r>
      <w:r>
        <w:rPr>
          <w:color w:val="231F20"/>
        </w:rPr>
        <w:t>processes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assemblies.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Design</w:t>
      </w:r>
      <w:r>
        <w:rPr>
          <w:color w:val="231F20"/>
          <w:spacing w:val="17"/>
        </w:rPr>
        <w:t> </w:t>
      </w:r>
      <w:r>
        <w:rPr>
          <w:color w:val="231F20"/>
        </w:rPr>
        <w:t>development</w:t>
      </w:r>
    </w:p>
    <w:p>
      <w:pPr>
        <w:pStyle w:val="BodyText"/>
        <w:spacing w:line="268" w:lineRule="auto" w:before="28"/>
        <w:ind w:left="2204" w:right="954" w:hanging="1"/>
        <w:jc w:val="both"/>
      </w:pPr>
      <w:r>
        <w:rPr>
          <w:color w:val="231F20"/>
        </w:rPr>
        <w:t>The drafting of the technical drawing continues as more details are added. Further</w:t>
      </w:r>
      <w:r>
        <w:rPr>
          <w:color w:val="231F20"/>
          <w:spacing w:val="1"/>
        </w:rPr>
        <w:t> </w:t>
      </w:r>
      <w:r>
        <w:rPr>
          <w:color w:val="231F20"/>
        </w:rPr>
        <w:t>analysis and optimization of the design occur during design development. This is the</w:t>
      </w:r>
      <w:r>
        <w:rPr>
          <w:color w:val="231F20"/>
          <w:spacing w:val="1"/>
        </w:rPr>
        <w:t> </w:t>
      </w:r>
      <w:r>
        <w:rPr>
          <w:color w:val="231F20"/>
        </w:rPr>
        <w:t>phase when geometries, dimensioning, and details are worked out; the process can be</w:t>
      </w:r>
      <w:r>
        <w:rPr>
          <w:color w:val="231F20"/>
          <w:spacing w:val="-58"/>
        </w:rPr>
        <w:t> </w:t>
      </w:r>
      <w:r>
        <w:rPr>
          <w:color w:val="231F20"/>
        </w:rPr>
        <w:t>quite time-consuming. Testing and prototyping can be part of the design development</w:t>
      </w:r>
      <w:r>
        <w:rPr>
          <w:color w:val="231F20"/>
          <w:spacing w:val="1"/>
        </w:rPr>
        <w:t> </w:t>
      </w:r>
      <w:r>
        <w:rPr>
          <w:color w:val="231F20"/>
        </w:rPr>
        <w:t>phase and may be a reiterative process. 3-D printers may also be used. They make the</w:t>
      </w:r>
      <w:r>
        <w:rPr>
          <w:color w:val="231F20"/>
          <w:spacing w:val="-58"/>
        </w:rPr>
        <w:t> </w:t>
      </w:r>
      <w:r>
        <w:rPr>
          <w:color w:val="231F20"/>
        </w:rPr>
        <w:t>prototyping of many products more economical than previously possible, and “in the</w:t>
      </w:r>
      <w:r>
        <w:rPr>
          <w:color w:val="231F20"/>
          <w:spacing w:val="1"/>
        </w:rPr>
        <w:t> </w:t>
      </w:r>
      <w:r>
        <w:rPr>
          <w:color w:val="231F20"/>
        </w:rPr>
        <w:t>last decade, 3-D models and rapid prototypes have also become a common way of con-</w:t>
      </w:r>
      <w:r>
        <w:rPr>
          <w:color w:val="231F20"/>
          <w:spacing w:val="-59"/>
        </w:rPr>
        <w:t> </w:t>
      </w:r>
      <w:r>
        <w:rPr>
          <w:color w:val="231F20"/>
        </w:rPr>
        <w:t>veying</w:t>
      </w:r>
      <w:r>
        <w:rPr>
          <w:color w:val="231F20"/>
          <w:spacing w:val="-9"/>
        </w:rPr>
        <w:t> </w:t>
      </w:r>
      <w:r>
        <w:rPr>
          <w:color w:val="231F20"/>
        </w:rPr>
        <w:t>design</w:t>
      </w:r>
      <w:r>
        <w:rPr>
          <w:color w:val="231F20"/>
          <w:spacing w:val="-8"/>
        </w:rPr>
        <w:t> </w:t>
      </w:r>
      <w:r>
        <w:rPr>
          <w:color w:val="231F20"/>
        </w:rPr>
        <w:t>intent”</w:t>
      </w:r>
      <w:r>
        <w:rPr>
          <w:color w:val="231F20"/>
          <w:spacing w:val="-8"/>
        </w:rPr>
        <w:t> </w:t>
      </w:r>
      <w:r>
        <w:rPr>
          <w:color w:val="231F20"/>
        </w:rPr>
        <w:t>(Simmons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al.,</w:t>
      </w:r>
      <w:r>
        <w:rPr>
          <w:color w:val="231F20"/>
          <w:spacing w:val="-8"/>
        </w:rPr>
        <w:t> </w:t>
      </w:r>
      <w:r>
        <w:rPr>
          <w:color w:val="231F20"/>
        </w:rPr>
        <w:t>2009,</w:t>
      </w:r>
      <w:r>
        <w:rPr>
          <w:color w:val="231F20"/>
          <w:spacing w:val="-8"/>
        </w:rPr>
        <w:t> </w:t>
      </w:r>
      <w:r>
        <w:rPr>
          <w:color w:val="231F20"/>
        </w:rPr>
        <w:t>p.</w:t>
      </w:r>
      <w:r>
        <w:rPr>
          <w:color w:val="231F20"/>
          <w:spacing w:val="-8"/>
        </w:rPr>
        <w:t> </w:t>
      </w:r>
      <w:r>
        <w:rPr>
          <w:color w:val="231F20"/>
        </w:rPr>
        <w:t>1).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Construction</w:t>
      </w:r>
      <w:r>
        <w:rPr>
          <w:color w:val="231F20"/>
          <w:spacing w:val="14"/>
        </w:rPr>
        <w:t> </w:t>
      </w:r>
      <w:r>
        <w:rPr>
          <w:color w:val="231F20"/>
        </w:rPr>
        <w:t>drawings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Construction drawings (sometimes referred to as working drawings) are created in the</w:t>
      </w:r>
      <w:r>
        <w:rPr>
          <w:color w:val="231F20"/>
          <w:spacing w:val="1"/>
        </w:rPr>
        <w:t> </w:t>
      </w:r>
      <w:r>
        <w:rPr>
          <w:color w:val="231F20"/>
        </w:rPr>
        <w:t>ﬁnal phase of the design process. They are manually drafted or computer-generated</w:t>
      </w:r>
      <w:r>
        <w:rPr>
          <w:color w:val="231F20"/>
          <w:spacing w:val="1"/>
        </w:rPr>
        <w:t> </w:t>
      </w:r>
      <w:r>
        <w:rPr>
          <w:color w:val="231F20"/>
        </w:rPr>
        <w:t>drawings required to create the ﬁnal project. They provide all of the information</w:t>
      </w:r>
      <w:r>
        <w:rPr>
          <w:color w:val="231F20"/>
          <w:spacing w:val="1"/>
        </w:rPr>
        <w:t> </w:t>
      </w:r>
      <w:r>
        <w:rPr>
          <w:color w:val="231F20"/>
        </w:rPr>
        <w:t>describing and detailing aspects of the product or project to be built. In other ﬁelds,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referred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installation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assembly</w:t>
      </w:r>
      <w:r>
        <w:rPr>
          <w:color w:val="231F20"/>
          <w:spacing w:val="-5"/>
        </w:rPr>
        <w:t> </w:t>
      </w:r>
      <w:r>
        <w:rPr>
          <w:color w:val="231F20"/>
        </w:rPr>
        <w:t>drawings.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1692000</wp:posOffset>
            </wp:positionH>
            <wp:positionV relativeFrom="paragraph">
              <wp:posOffset>177994</wp:posOffset>
            </wp:positionV>
            <wp:extent cx="4968242" cy="2017776"/>
            <wp:effectExtent l="0" t="0" r="0" b="0"/>
            <wp:wrapTopAndBottom/>
            <wp:docPr id="7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2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163"/>
        <w:ind w:left="2204" w:right="954"/>
        <w:jc w:val="both"/>
      </w:pP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indicated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graphic</w:t>
      </w:r>
      <w:r>
        <w:rPr>
          <w:color w:val="231F20"/>
          <w:spacing w:val="-2"/>
        </w:rPr>
        <w:t> </w:t>
      </w:r>
      <w:r>
        <w:rPr>
          <w:color w:val="231F20"/>
        </w:rPr>
        <w:t>above,</w:t>
      </w:r>
      <w:r>
        <w:rPr>
          <w:color w:val="231F20"/>
          <w:spacing w:val="-3"/>
        </w:rPr>
        <w:t> </w:t>
      </w:r>
      <w:r>
        <w:rPr>
          <w:color w:val="231F20"/>
        </w:rPr>
        <w:t>design</w:t>
      </w:r>
      <w:r>
        <w:rPr>
          <w:color w:val="231F20"/>
          <w:spacing w:val="-2"/>
        </w:rPr>
        <w:t> </w:t>
      </w:r>
      <w:r>
        <w:rPr>
          <w:color w:val="231F20"/>
        </w:rPr>
        <w:t>process</w:t>
      </w:r>
      <w:r>
        <w:rPr>
          <w:color w:val="231F20"/>
          <w:spacing w:val="-2"/>
        </w:rPr>
        <w:t> </w:t>
      </w:r>
      <w:r>
        <w:rPr>
          <w:color w:val="231F20"/>
        </w:rPr>
        <w:t>thinking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reiterative</w:t>
      </w:r>
      <w:r>
        <w:rPr>
          <w:color w:val="231F20"/>
          <w:spacing w:val="-2"/>
        </w:rPr>
        <w:t> </w:t>
      </w:r>
      <w:r>
        <w:rPr>
          <w:color w:val="231F20"/>
        </w:rPr>
        <w:t>process.</w:t>
      </w:r>
      <w:r>
        <w:rPr>
          <w:color w:val="231F20"/>
          <w:spacing w:val="-58"/>
        </w:rPr>
        <w:t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course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Massachusetts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Institute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Technology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(MIT)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2009,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Frey</w:t>
      </w:r>
      <w:r>
        <w:rPr>
          <w:color w:val="231F20"/>
          <w:spacing w:val="-61"/>
          <w:w w:val="105"/>
        </w:rPr>
        <w:t> </w:t>
      </w:r>
      <w:r>
        <w:rPr>
          <w:color w:val="231F20"/>
        </w:rPr>
        <w:t>brieﬂy described the mechanical design process as beginning with a clearly deﬁned cli-</w:t>
      </w:r>
      <w:r>
        <w:rPr>
          <w:color w:val="231F20"/>
          <w:spacing w:val="-58"/>
        </w:rPr>
        <w:t> </w:t>
      </w:r>
      <w:r>
        <w:rPr>
          <w:color w:val="231F20"/>
        </w:rPr>
        <w:t>ent statement or need, moving to conceptual design, followed by preliminary design</w:t>
      </w:r>
      <w:r>
        <w:rPr>
          <w:color w:val="231F20"/>
          <w:spacing w:val="1"/>
        </w:rPr>
        <w:t> </w:t>
      </w:r>
      <w:r>
        <w:rPr>
          <w:color w:val="231F20"/>
        </w:rPr>
        <w:t>(modeling, testing, evaluating), then onto detailed design (reﬁning and optimizing),</w:t>
      </w:r>
      <w:r>
        <w:rPr>
          <w:color w:val="231F20"/>
          <w:spacing w:val="1"/>
        </w:rPr>
        <w:t> </w:t>
      </w:r>
      <w:r>
        <w:rPr>
          <w:color w:val="231F20"/>
        </w:rPr>
        <w:t>ending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ﬁnal</w:t>
      </w:r>
      <w:r>
        <w:rPr>
          <w:color w:val="231F20"/>
          <w:spacing w:val="-6"/>
        </w:rPr>
        <w:t> </w:t>
      </w:r>
      <w:r>
        <w:rPr>
          <w:color w:val="231F20"/>
        </w:rPr>
        <w:t>document</w:t>
      </w:r>
      <w:r>
        <w:rPr>
          <w:color w:val="231F20"/>
          <w:spacing w:val="-7"/>
        </w:rPr>
        <w:t> </w:t>
      </w:r>
      <w:r>
        <w:rPr>
          <w:color w:val="231F20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fabrication</w:t>
      </w:r>
      <w:r>
        <w:rPr>
          <w:color w:val="231F20"/>
          <w:spacing w:val="-6"/>
        </w:rPr>
        <w:t> </w:t>
      </w:r>
      <w:r>
        <w:rPr>
          <w:color w:val="231F20"/>
        </w:rPr>
        <w:t>(Frey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Gossard,</w:t>
      </w:r>
      <w:r>
        <w:rPr>
          <w:color w:val="231F20"/>
          <w:spacing w:val="-6"/>
        </w:rPr>
        <w:t> </w:t>
      </w:r>
      <w:r>
        <w:rPr>
          <w:color w:val="231F20"/>
        </w:rPr>
        <w:t>2009).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descrip-</w:t>
      </w:r>
      <w:r>
        <w:rPr>
          <w:color w:val="231F20"/>
          <w:spacing w:val="-58"/>
        </w:rPr>
        <w:t> </w:t>
      </w:r>
      <w:r>
        <w:rPr>
          <w:color w:val="231F20"/>
        </w:rPr>
        <w:t>tion also works well with architectural design processes. Each ﬁeld of design and engi-</w:t>
      </w:r>
      <w:r>
        <w:rPr>
          <w:color w:val="231F20"/>
          <w:spacing w:val="-58"/>
        </w:rPr>
        <w:t> </w:t>
      </w:r>
      <w:r>
        <w:rPr>
          <w:color w:val="231F20"/>
        </w:rPr>
        <w:t>neering follows a particular order, which is somewhat linear but often has reiterations</w:t>
      </w:r>
      <w:r>
        <w:rPr>
          <w:color w:val="231F20"/>
          <w:spacing w:val="-58"/>
        </w:rPr>
        <w:t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phase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may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ﬁrms.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Respecting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1"/>
          <w:w w:val="105"/>
        </w:rPr>
        <w:t> </w:t>
      </w:r>
      <w:r>
        <w:rPr>
          <w:color w:val="231F20"/>
        </w:rPr>
        <w:t>understanding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efforts</w:t>
      </w:r>
      <w:r>
        <w:rPr>
          <w:color w:val="231F20"/>
          <w:spacing w:val="2"/>
        </w:rPr>
        <w:t> </w:t>
      </w:r>
      <w:r>
        <w:rPr>
          <w:color w:val="231F20"/>
        </w:rPr>
        <w:t>within</w:t>
      </w:r>
      <w:r>
        <w:rPr>
          <w:color w:val="231F20"/>
          <w:spacing w:val="2"/>
        </w:rPr>
        <w:t> </w:t>
      </w:r>
      <w:r>
        <w:rPr>
          <w:color w:val="231F20"/>
        </w:rPr>
        <w:t>each</w:t>
      </w:r>
      <w:r>
        <w:rPr>
          <w:color w:val="231F20"/>
          <w:spacing w:val="2"/>
        </w:rPr>
        <w:t> </w:t>
      </w:r>
      <w:r>
        <w:rPr>
          <w:color w:val="231F20"/>
        </w:rPr>
        <w:t>phase</w:t>
      </w:r>
      <w:r>
        <w:rPr>
          <w:color w:val="231F20"/>
          <w:spacing w:val="2"/>
        </w:rPr>
        <w:t> </w:t>
      </w:r>
      <w:r>
        <w:rPr>
          <w:color w:val="231F20"/>
        </w:rPr>
        <w:t>will</w:t>
      </w:r>
      <w:r>
        <w:rPr>
          <w:color w:val="231F20"/>
          <w:spacing w:val="2"/>
        </w:rPr>
        <w:t> </w:t>
      </w:r>
      <w:r>
        <w:rPr>
          <w:color w:val="231F20"/>
        </w:rPr>
        <w:t>move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project</w:t>
      </w:r>
      <w:r>
        <w:rPr>
          <w:color w:val="231F20"/>
          <w:spacing w:val="1"/>
        </w:rPr>
        <w:t> </w:t>
      </w:r>
      <w:r>
        <w:rPr>
          <w:color w:val="231F20"/>
        </w:rPr>
        <w:t>forward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gener-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ally a good guide for budgeting the design of the project and scheduling dates for</w:t>
      </w:r>
      <w:r>
        <w:rPr>
          <w:color w:val="231F20"/>
          <w:spacing w:val="1"/>
        </w:rPr>
        <w:t> </w:t>
      </w:r>
      <w:r>
        <w:rPr>
          <w:color w:val="231F20"/>
        </w:rPr>
        <w:t>deliverables. With 3-D modeling, concept, schematic, and design development all hap-</w:t>
      </w:r>
      <w:r>
        <w:rPr>
          <w:color w:val="231F20"/>
          <w:spacing w:val="-58"/>
        </w:rPr>
        <w:t> </w:t>
      </w:r>
      <w:r>
        <w:rPr>
          <w:color w:val="231F20"/>
        </w:rPr>
        <w:t>pen within the computer model. It is therefore essential to understand how your</w:t>
      </w:r>
      <w:r>
        <w:rPr>
          <w:color w:val="231F20"/>
          <w:spacing w:val="1"/>
        </w:rPr>
        <w:t> </w:t>
      </w:r>
      <w:r>
        <w:rPr>
          <w:color w:val="231F20"/>
        </w:rPr>
        <w:t>project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planned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deliverables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milestones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scheduled.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900000</wp:posOffset>
            </wp:positionH>
            <wp:positionV relativeFrom="paragraph">
              <wp:posOffset>178477</wp:posOffset>
            </wp:positionV>
            <wp:extent cx="4968239" cy="4285488"/>
            <wp:effectExtent l="0" t="0" r="0" b="0"/>
            <wp:wrapTopAndBottom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Shop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supplied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specialty</w:t>
      </w:r>
      <w:r>
        <w:rPr>
          <w:color w:val="231F20"/>
          <w:spacing w:val="-5"/>
        </w:rPr>
        <w:t> </w:t>
      </w:r>
      <w:r>
        <w:rPr>
          <w:color w:val="231F20"/>
        </w:rPr>
        <w:t>trades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pre-fabricated</w:t>
      </w:r>
      <w:r>
        <w:rPr>
          <w:color w:val="231F20"/>
          <w:spacing w:val="-5"/>
        </w:rPr>
        <w:t> </w:t>
      </w:r>
      <w:r>
        <w:rPr>
          <w:color w:val="231F20"/>
        </w:rPr>
        <w:t>components.</w:t>
      </w:r>
      <w:r>
        <w:rPr>
          <w:color w:val="231F20"/>
          <w:spacing w:val="-57"/>
        </w:rPr>
        <w:t> </w:t>
      </w:r>
      <w:r>
        <w:rPr>
          <w:color w:val="231F20"/>
        </w:rPr>
        <w:t>They become part of the working drawings. A full set of working drawings required to</w:t>
      </w:r>
      <w:r>
        <w:rPr>
          <w:color w:val="231F20"/>
          <w:spacing w:val="1"/>
        </w:rPr>
        <w:t> </w:t>
      </w:r>
      <w:r>
        <w:rPr>
          <w:color w:val="231F20"/>
        </w:rPr>
        <w:t>build a machine part or complete a project is called the plan set. After a project is</w:t>
      </w:r>
      <w:r>
        <w:rPr>
          <w:color w:val="231F20"/>
          <w:spacing w:val="1"/>
        </w:rPr>
        <w:t> </w:t>
      </w:r>
      <w:r>
        <w:rPr>
          <w:color w:val="231F20"/>
        </w:rPr>
        <w:t>completed,</w:t>
      </w:r>
      <w:r>
        <w:rPr>
          <w:color w:val="231F20"/>
          <w:spacing w:val="-15"/>
        </w:rPr>
        <w:t> </w:t>
      </w:r>
      <w:r>
        <w:rPr>
          <w:color w:val="231F20"/>
        </w:rPr>
        <w:t>drawings</w:t>
      </w:r>
      <w:r>
        <w:rPr>
          <w:color w:val="231F20"/>
          <w:spacing w:val="-14"/>
        </w:rPr>
        <w:t> </w:t>
      </w:r>
      <w:r>
        <w:rPr>
          <w:color w:val="231F20"/>
        </w:rPr>
        <w:t>may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created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show</w:t>
      </w:r>
      <w:r>
        <w:rPr>
          <w:color w:val="231F20"/>
          <w:spacing w:val="-14"/>
        </w:rPr>
        <w:t> </w:t>
      </w:r>
      <w:r>
        <w:rPr>
          <w:color w:val="231F20"/>
        </w:rPr>
        <w:t>how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was</w:t>
      </w:r>
      <w:r>
        <w:rPr>
          <w:color w:val="231F20"/>
          <w:spacing w:val="-14"/>
        </w:rPr>
        <w:t> </w:t>
      </w:r>
      <w:r>
        <w:rPr>
          <w:color w:val="231F20"/>
        </w:rPr>
        <w:t>actually</w:t>
      </w:r>
      <w:r>
        <w:rPr>
          <w:color w:val="231F20"/>
          <w:spacing w:val="-15"/>
        </w:rPr>
        <w:t> </w:t>
      </w:r>
      <w:r>
        <w:rPr>
          <w:color w:val="231F20"/>
        </w:rPr>
        <w:t>built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manufactured.</w:t>
      </w:r>
      <w:r>
        <w:rPr>
          <w:color w:val="231F20"/>
          <w:spacing w:val="-58"/>
        </w:rPr>
        <w:t> </w:t>
      </w:r>
      <w:r>
        <w:rPr>
          <w:color w:val="231F20"/>
          <w:w w:val="99"/>
        </w:rPr>
        <w:t>These</w:t>
      </w:r>
      <w:r>
        <w:rPr>
          <w:color w:val="231F20"/>
          <w:spacing w:val="7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14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0"/>
        </w:rPr>
        <w:t>-built</w:t>
      </w:r>
      <w:r>
        <w:rPr>
          <w:color w:val="231F20"/>
          <w:spacing w:val="7"/>
        </w:rPr>
        <w:t> </w:t>
      </w:r>
      <w:r>
        <w:rPr>
          <w:color w:val="231F20"/>
          <w:w w:val="102"/>
        </w:rPr>
        <w:t>or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3"/>
        </w:rPr>
        <w:t>-mad</w:t>
      </w:r>
      <w:r>
        <w:rPr>
          <w:color w:val="231F20"/>
          <w:spacing w:val="-2"/>
          <w:w w:val="103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w w:val="102"/>
        </w:rPr>
        <w:t>Sometimes</w:t>
      </w:r>
      <w:r>
        <w:rPr>
          <w:color w:val="231F20"/>
          <w:spacing w:val="7"/>
        </w:rPr>
        <w:t> </w:t>
      </w:r>
      <w:r>
        <w:rPr>
          <w:color w:val="231F20"/>
          <w:w w:val="104"/>
        </w:rPr>
        <w:t>an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0"/>
        </w:rPr>
        <w:t>-built</w:t>
      </w:r>
      <w:r>
        <w:rPr>
          <w:color w:val="231F20"/>
          <w:spacing w:val="7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7"/>
        </w:rPr>
        <w:t> </w:t>
      </w:r>
      <w:r>
        <w:rPr>
          <w:color w:val="231F20"/>
          <w:w w:val="106"/>
        </w:rPr>
        <w:t>is</w:t>
      </w:r>
      <w:r>
        <w:rPr>
          <w:color w:val="231F20"/>
          <w:spacing w:val="7"/>
        </w:rPr>
        <w:t> </w:t>
      </w:r>
      <w:r>
        <w:rPr>
          <w:color w:val="231F20"/>
          <w:spacing w:val="-3"/>
          <w:w w:val="105"/>
        </w:rPr>
        <w:t>used</w:t>
      </w:r>
      <w:r>
        <w:rPr>
          <w:color w:val="231F20"/>
          <w:w w:val="10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begin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existing</w:t>
      </w:r>
      <w:r>
        <w:rPr>
          <w:color w:val="231F20"/>
          <w:spacing w:val="-6"/>
        </w:rPr>
        <w:t> </w:t>
      </w:r>
      <w:r>
        <w:rPr>
          <w:color w:val="231F20"/>
        </w:rPr>
        <w:t>project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disassembled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renovated.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Manual</w:t>
      </w:r>
      <w:r>
        <w:rPr>
          <w:color w:val="231F20"/>
          <w:spacing w:val="7"/>
        </w:rPr>
        <w:t> </w:t>
      </w:r>
      <w:r>
        <w:rPr>
          <w:color w:val="231F20"/>
        </w:rPr>
        <w:t>drawing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drafting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Sketching may also be implemental in other aspects of the design process. It is com-</w:t>
      </w:r>
      <w:r>
        <w:rPr>
          <w:color w:val="231F20"/>
          <w:spacing w:val="1"/>
        </w:rPr>
        <w:t> </w:t>
      </w:r>
      <w:r>
        <w:rPr>
          <w:color w:val="231F20"/>
        </w:rPr>
        <w:t>mon for a sketch to be used to communicate details that a drafter then draws in CAD.</w:t>
      </w:r>
      <w:r>
        <w:rPr>
          <w:color w:val="231F20"/>
          <w:spacing w:val="1"/>
        </w:rPr>
        <w:t> </w:t>
      </w:r>
      <w:r>
        <w:rPr>
          <w:color w:val="231F20"/>
        </w:rPr>
        <w:t>When changes are required, whether in the studio or in the ﬁeld, it is often necessary</w:t>
      </w:r>
      <w:r>
        <w:rPr>
          <w:color w:val="231F20"/>
          <w:spacing w:val="1"/>
        </w:rPr>
        <w:t> </w:t>
      </w:r>
      <w:r>
        <w:rPr>
          <w:color w:val="231F20"/>
        </w:rPr>
        <w:t>to quickly sketch out an idea to convey the needed alterations or additions to the</w:t>
      </w:r>
      <w:r>
        <w:rPr>
          <w:color w:val="231F20"/>
          <w:spacing w:val="1"/>
        </w:rPr>
        <w:t> </w:t>
      </w:r>
      <w:r>
        <w:rPr>
          <w:color w:val="231F20"/>
        </w:rPr>
        <w:t>design. Therefore, it is beneﬁcial for every designer to become comfortable with man-</w:t>
      </w:r>
      <w:r>
        <w:rPr>
          <w:color w:val="231F20"/>
          <w:spacing w:val="-58"/>
        </w:rPr>
        <w:t> </w:t>
      </w:r>
      <w:r>
        <w:rPr>
          <w:color w:val="231F20"/>
        </w:rPr>
        <w:t>ual</w:t>
      </w:r>
      <w:r>
        <w:rPr>
          <w:color w:val="231F20"/>
          <w:spacing w:val="-6"/>
        </w:rPr>
        <w:t> </w:t>
      </w:r>
      <w:r>
        <w:rPr>
          <w:color w:val="231F20"/>
        </w:rPr>
        <w:t>sketching,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accomplished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it.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828288"/>
            <wp:effectExtent l="0" t="0" r="0" b="0"/>
            <wp:docPr id="8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Learning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detail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draw</w:t>
      </w:r>
      <w:r>
        <w:rPr>
          <w:color w:val="231F20"/>
          <w:spacing w:val="-2"/>
        </w:rPr>
        <w:t> </w:t>
      </w:r>
      <w:r>
        <w:rPr>
          <w:color w:val="231F20"/>
        </w:rPr>
        <w:t>manually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valuable</w:t>
      </w:r>
      <w:r>
        <w:rPr>
          <w:color w:val="231F20"/>
          <w:spacing w:val="-2"/>
        </w:rPr>
        <w:t> </w:t>
      </w:r>
      <w:r>
        <w:rPr>
          <w:color w:val="231F20"/>
        </w:rPr>
        <w:t>skill.</w:t>
      </w:r>
      <w:r>
        <w:rPr>
          <w:color w:val="231F20"/>
          <w:spacing w:val="-3"/>
        </w:rPr>
        <w:t> </w:t>
      </w:r>
      <w:r>
        <w:rPr>
          <w:color w:val="231F20"/>
        </w:rPr>
        <w:t>Designers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able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use compasses and triangles on a drawing board to create working drawings have an</w:t>
      </w:r>
      <w:r>
        <w:rPr>
          <w:color w:val="231F20"/>
          <w:spacing w:val="1"/>
        </w:rPr>
        <w:t> </w:t>
      </w:r>
      <w:r>
        <w:rPr>
          <w:color w:val="231F20"/>
        </w:rPr>
        <w:t>in-depth understanding of what is needed from the CAD program and CAD drafter. The</w:t>
      </w:r>
      <w:r>
        <w:rPr>
          <w:color w:val="231F20"/>
          <w:spacing w:val="-58"/>
        </w:rPr>
        <w:t> </w:t>
      </w:r>
      <w:r>
        <w:rPr>
          <w:color w:val="231F20"/>
        </w:rPr>
        <w:t>director emeritus of the American Design Drafting Association, who is also a CAD</w:t>
      </w:r>
      <w:r>
        <w:rPr>
          <w:color w:val="231F20"/>
          <w:spacing w:val="1"/>
        </w:rPr>
        <w:t> </w:t>
      </w:r>
      <w:r>
        <w:rPr>
          <w:color w:val="231F20"/>
        </w:rPr>
        <w:t>instructor,</w:t>
      </w:r>
      <w:r>
        <w:rPr>
          <w:color w:val="231F20"/>
          <w:spacing w:val="-14"/>
        </w:rPr>
        <w:t> </w:t>
      </w:r>
      <w:r>
        <w:rPr>
          <w:color w:val="231F20"/>
        </w:rPr>
        <w:t>agrees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certain</w:t>
      </w:r>
      <w:r>
        <w:rPr>
          <w:color w:val="231F20"/>
          <w:spacing w:val="-12"/>
        </w:rPr>
        <w:t> </w:t>
      </w:r>
      <w:r>
        <w:rPr>
          <w:color w:val="231F20"/>
        </w:rPr>
        <w:t>beneﬁts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hand</w:t>
      </w:r>
      <w:r>
        <w:rPr>
          <w:color w:val="231F20"/>
          <w:spacing w:val="-13"/>
        </w:rPr>
        <w:t> </w:t>
      </w:r>
      <w:r>
        <w:rPr>
          <w:color w:val="231F20"/>
        </w:rPr>
        <w:t>drafting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states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“if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58"/>
        </w:rPr>
        <w:t> </w:t>
      </w:r>
      <w:r>
        <w:rPr>
          <w:color w:val="231F20"/>
        </w:rPr>
        <w:t>work in a modern CADD environment, manual drafting tools, such as compasses, divid-</w:t>
      </w:r>
      <w:r>
        <w:rPr>
          <w:color w:val="231F20"/>
          <w:spacing w:val="-58"/>
        </w:rPr>
        <w:t> </w:t>
      </w:r>
      <w:r>
        <w:rPr>
          <w:color w:val="231F20"/>
        </w:rPr>
        <w:t>ers, triangles, templates, and scales have less importance but are still valuable for</w:t>
      </w:r>
      <w:r>
        <w:rPr>
          <w:color w:val="231F20"/>
          <w:spacing w:val="1"/>
        </w:rPr>
        <w:t> </w:t>
      </w:r>
      <w:r>
        <w:rPr>
          <w:color w:val="231F20"/>
        </w:rPr>
        <w:t>sketching,</w:t>
      </w:r>
      <w:r>
        <w:rPr>
          <w:color w:val="231F20"/>
          <w:spacing w:val="-12"/>
        </w:rPr>
        <w:t> </w:t>
      </w:r>
      <w:r>
        <w:rPr>
          <w:color w:val="231F20"/>
        </w:rPr>
        <w:t>taking</w:t>
      </w:r>
      <w:r>
        <w:rPr>
          <w:color w:val="231F20"/>
          <w:spacing w:val="-11"/>
        </w:rPr>
        <w:t> </w:t>
      </w:r>
      <w:r>
        <w:rPr>
          <w:color w:val="231F20"/>
        </w:rPr>
        <w:t>measurements,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related</w:t>
      </w:r>
      <w:r>
        <w:rPr>
          <w:color w:val="231F20"/>
          <w:spacing w:val="-11"/>
        </w:rPr>
        <w:t> </w:t>
      </w:r>
      <w:r>
        <w:rPr>
          <w:color w:val="231F20"/>
        </w:rPr>
        <w:t>activities”</w:t>
      </w:r>
      <w:r>
        <w:rPr>
          <w:color w:val="231F20"/>
          <w:spacing w:val="-11"/>
        </w:rPr>
        <w:t> </w:t>
      </w:r>
      <w:r>
        <w:rPr>
          <w:color w:val="231F20"/>
        </w:rPr>
        <w:t>(Madsen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</w:rPr>
        <w:t>Madsen,</w:t>
      </w:r>
      <w:r>
        <w:rPr>
          <w:color w:val="231F20"/>
          <w:spacing w:val="-12"/>
        </w:rPr>
        <w:t> </w:t>
      </w:r>
      <w:r>
        <w:rPr>
          <w:color w:val="231F20"/>
        </w:rPr>
        <w:t>2016,</w:t>
      </w:r>
      <w:r>
        <w:rPr>
          <w:color w:val="231F20"/>
          <w:spacing w:val="-57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41).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204"/>
        <w:jc w:val="both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1692000</wp:posOffset>
            </wp:positionH>
            <wp:positionV relativeFrom="paragraph">
              <wp:posOffset>178304</wp:posOffset>
            </wp:positionV>
            <wp:extent cx="4898337" cy="1902237"/>
            <wp:effectExtent l="0" t="0" r="0" b="0"/>
            <wp:wrapTopAndBottom/>
            <wp:docPr id="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337" cy="190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Computer</w:t>
      </w:r>
      <w:r>
        <w:rPr>
          <w:color w:val="231F20"/>
          <w:spacing w:val="4"/>
        </w:rPr>
        <w:t> </w:t>
      </w:r>
      <w:r>
        <w:rPr>
          <w:color w:val="231F20"/>
        </w:rPr>
        <w:t>sketching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drafting</w:t>
      </w:r>
    </w:p>
    <w:p>
      <w:pPr>
        <w:spacing w:after="0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389376"/>
            <wp:effectExtent l="0" t="0" r="0" b="0"/>
            <wp:wrapTopAndBottom/>
            <wp:docPr id="8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01"/>
        <w:ind w:left="957" w:right="2201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5"/>
        </w:rPr>
        <w:t> </w:t>
      </w:r>
      <w:r>
        <w:rPr>
          <w:color w:val="231F20"/>
        </w:rPr>
        <w:t>designed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CAD</w:t>
      </w:r>
      <w:r>
        <w:rPr>
          <w:color w:val="231F20"/>
          <w:spacing w:val="-5"/>
        </w:rPr>
        <w:t> </w:t>
      </w:r>
      <w:r>
        <w:rPr>
          <w:color w:val="231F20"/>
        </w:rPr>
        <w:t>software,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shown</w:t>
      </w:r>
      <w:r>
        <w:rPr>
          <w:color w:val="231F20"/>
          <w:spacing w:val="-5"/>
        </w:rPr>
        <w:t> </w:t>
      </w:r>
      <w:r>
        <w:rPr>
          <w:color w:val="231F20"/>
        </w:rPr>
        <w:t>above,</w:t>
      </w:r>
      <w:r>
        <w:rPr>
          <w:color w:val="231F20"/>
          <w:spacing w:val="-5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generated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8"/>
        </w:rPr>
        <w:t> </w:t>
      </w:r>
      <w:r>
        <w:rPr>
          <w:color w:val="231F20"/>
        </w:rPr>
        <w:t>previous computer sketches, from precisely drafted plans, or initially designed as a</w:t>
      </w:r>
      <w:r>
        <w:rPr>
          <w:color w:val="231F20"/>
          <w:spacing w:val="1"/>
        </w:rPr>
        <w:t> </w:t>
      </w:r>
      <w:r>
        <w:rPr>
          <w:color w:val="231F20"/>
        </w:rPr>
        <w:t>model.</w:t>
      </w:r>
      <w:r>
        <w:rPr>
          <w:color w:val="231F20"/>
          <w:spacing w:val="-5"/>
        </w:rPr>
        <w:t> </w:t>
      </w:r>
      <w:r>
        <w:rPr>
          <w:color w:val="231F20"/>
        </w:rPr>
        <w:t>Sometimes</w:t>
      </w:r>
      <w:r>
        <w:rPr>
          <w:color w:val="231F20"/>
          <w:spacing w:val="-5"/>
        </w:rPr>
        <w:t> </w:t>
      </w:r>
      <w:r>
        <w:rPr>
          <w:color w:val="231F20"/>
        </w:rPr>
        <w:t>CAD</w:t>
      </w:r>
      <w:r>
        <w:rPr>
          <w:color w:val="231F20"/>
          <w:spacing w:val="-4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drafted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accurate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required</w:t>
      </w:r>
      <w:r>
        <w:rPr>
          <w:color w:val="231F20"/>
          <w:spacing w:val="-58"/>
        </w:rPr>
        <w:t> </w:t>
      </w:r>
      <w:r>
        <w:rPr>
          <w:color w:val="231F20"/>
        </w:rPr>
        <w:t>after the initial design idea has been mapped out roughly by hand. In CAD programs,</w:t>
      </w:r>
      <w:r>
        <w:rPr>
          <w:color w:val="231F20"/>
          <w:spacing w:val="1"/>
        </w:rPr>
        <w:t> </w:t>
      </w:r>
      <w:r>
        <w:rPr>
          <w:color w:val="231F20"/>
        </w:rPr>
        <w:t>drawings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created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1:1</w:t>
      </w:r>
      <w:r>
        <w:rPr>
          <w:color w:val="231F20"/>
          <w:spacing w:val="-11"/>
        </w:rPr>
        <w:t> </w:t>
      </w:r>
      <w:r>
        <w:rPr>
          <w:color w:val="231F20"/>
        </w:rPr>
        <w:t>scale</w:t>
      </w:r>
      <w:r>
        <w:rPr>
          <w:color w:val="231F20"/>
          <w:spacing w:val="-10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plotted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scale.</w:t>
      </w:r>
      <w:r>
        <w:rPr>
          <w:color w:val="231F20"/>
          <w:spacing w:val="-11"/>
        </w:rPr>
        <w:t> </w:t>
      </w:r>
      <w:r>
        <w:rPr>
          <w:color w:val="231F20"/>
        </w:rPr>
        <w:t>CAD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extremely</w:t>
      </w:r>
      <w:r>
        <w:rPr>
          <w:color w:val="231F20"/>
          <w:spacing w:val="-58"/>
        </w:rPr>
        <w:t> </w:t>
      </w:r>
      <w:r>
        <w:rPr>
          <w:color w:val="231F20"/>
        </w:rPr>
        <w:t>powerful drawing tool. If one view in CAD changes dimensions, other views can be</w:t>
      </w:r>
      <w:r>
        <w:rPr>
          <w:color w:val="231F20"/>
          <w:spacing w:val="1"/>
        </w:rPr>
        <w:t> </w:t>
      </w:r>
      <w:r>
        <w:rPr>
          <w:color w:val="231F20"/>
        </w:rPr>
        <w:t>automatically adjusted to conform. This allows the various design elements to change</w:t>
      </w:r>
      <w:r>
        <w:rPr>
          <w:color w:val="231F20"/>
          <w:spacing w:val="1"/>
        </w:rPr>
        <w:t> </w:t>
      </w:r>
      <w:r>
        <w:rPr>
          <w:color w:val="231F20"/>
        </w:rPr>
        <w:t>simultaneously,</w:t>
      </w:r>
      <w:r>
        <w:rPr>
          <w:color w:val="231F20"/>
          <w:spacing w:val="-7"/>
        </w:rPr>
        <w:t> </w:t>
      </w:r>
      <w:r>
        <w:rPr>
          <w:color w:val="231F20"/>
        </w:rPr>
        <w:t>adjusting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parts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ﬁt</w:t>
      </w:r>
      <w:r>
        <w:rPr>
          <w:color w:val="231F20"/>
          <w:spacing w:val="-6"/>
        </w:rPr>
        <w:t> </w:t>
      </w:r>
      <w:r>
        <w:rPr>
          <w:color w:val="231F20"/>
        </w:rPr>
        <w:t>together.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Various materials and their parameters can be explored using CAD software. In CAD,</w:t>
      </w:r>
      <w:r>
        <w:rPr>
          <w:color w:val="231F20"/>
          <w:spacing w:val="1"/>
        </w:rPr>
        <w:t> </w:t>
      </w:r>
      <w:r>
        <w:rPr>
          <w:color w:val="231F20"/>
        </w:rPr>
        <w:t>materials may be speciﬁed in building information modeling (BIM) software used for</w:t>
      </w:r>
      <w:r>
        <w:rPr>
          <w:color w:val="231F20"/>
          <w:spacing w:val="1"/>
        </w:rPr>
        <w:t> </w:t>
      </w:r>
      <w:r>
        <w:rPr>
          <w:color w:val="231F20"/>
        </w:rPr>
        <w:t>structural design. Since material choices may alter the design measurements, CAD</w:t>
      </w:r>
      <w:r>
        <w:rPr>
          <w:color w:val="231F20"/>
          <w:spacing w:val="1"/>
        </w:rPr>
        <w:t> </w:t>
      </w:r>
      <w:r>
        <w:rPr>
          <w:color w:val="231F20"/>
        </w:rPr>
        <w:t>automatically makes the necessary changes. CAD drawings are nearly always required</w:t>
      </w:r>
      <w:r>
        <w:rPr>
          <w:color w:val="231F20"/>
          <w:spacing w:val="1"/>
        </w:rPr>
        <w:t> </w:t>
      </w:r>
      <w:r>
        <w:rPr>
          <w:color w:val="231F20"/>
        </w:rPr>
        <w:t>for the ﬁnal production or build due to their precision. With modeling capabilities,</w:t>
      </w:r>
      <w:r>
        <w:rPr>
          <w:color w:val="231F20"/>
          <w:spacing w:val="1"/>
        </w:rPr>
        <w:t> </w:t>
      </w:r>
      <w:r>
        <w:rPr>
          <w:color w:val="231F20"/>
        </w:rPr>
        <w:t>many designers create a model ﬁrst and then quickly generate multiple views and</w:t>
      </w:r>
      <w:r>
        <w:rPr>
          <w:color w:val="231F20"/>
          <w:spacing w:val="1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86"/>
        </w:rPr>
        <w:t>s.</w:t>
      </w:r>
      <w:r>
        <w:rPr>
          <w:color w:val="231F20"/>
          <w:spacing w:val="1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15"/>
        </w:rPr>
        <w:t> </w:t>
      </w:r>
      <w:r>
        <w:rPr>
          <w:color w:val="231F20"/>
          <w:w w:val="100"/>
        </w:rPr>
        <w:t>mechani</w:t>
      </w:r>
      <w:r>
        <w:rPr>
          <w:color w:val="231F20"/>
          <w:spacing w:val="-2"/>
          <w:w w:val="100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w w:val="102"/>
        </w:rPr>
        <w:t>model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15"/>
        </w:rPr>
        <w:t> </w:t>
      </w:r>
      <w:r>
        <w:rPr>
          <w:color w:val="231F20"/>
          <w:w w:val="104"/>
        </w:rPr>
        <w:t>ensu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> </w:t>
      </w:r>
      <w:r>
        <w:rPr>
          <w:color w:val="231F20"/>
          <w:w w:val="96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 </w:t>
      </w:r>
      <w:r>
        <w:rPr>
          <w:color w:val="231F20"/>
        </w:rPr>
        <w:t>no undercuts and the parts can be mounted. The simulation of the model demon-</w:t>
      </w:r>
      <w:r>
        <w:rPr>
          <w:color w:val="231F20"/>
          <w:spacing w:val="1"/>
        </w:rPr>
        <w:t> </w:t>
      </w:r>
      <w:r>
        <w:rPr>
          <w:color w:val="231F20"/>
        </w:rPr>
        <w:t>strates movement of the parts, which gives the 3-D model a distinct advantage over</w:t>
      </w:r>
      <w:r>
        <w:rPr>
          <w:color w:val="231F20"/>
          <w:spacing w:val="1"/>
        </w:rPr>
        <w:t> </w:t>
      </w:r>
      <w:r>
        <w:rPr>
          <w:color w:val="231F20"/>
        </w:rPr>
        <w:t>hand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</w:rPr>
        <w:t>Tools</w:t>
      </w:r>
      <w:r>
        <w:rPr>
          <w:color w:val="003946"/>
          <w:spacing w:val="-10"/>
        </w:rPr>
        <w:t> </w:t>
      </w:r>
      <w:r>
        <w:rPr>
          <w:color w:val="003946"/>
        </w:rPr>
        <w:t>for</w:t>
      </w:r>
      <w:r>
        <w:rPr>
          <w:color w:val="003946"/>
          <w:spacing w:val="-10"/>
        </w:rPr>
        <w:t> </w:t>
      </w:r>
      <w:r>
        <w:rPr>
          <w:color w:val="003946"/>
        </w:rPr>
        <w:t>Technical</w:t>
      </w:r>
      <w:r>
        <w:rPr>
          <w:color w:val="003946"/>
          <w:spacing w:val="-10"/>
        </w:rPr>
        <w:t> </w:t>
      </w:r>
      <w:r>
        <w:rPr>
          <w:color w:val="003946"/>
        </w:rPr>
        <w:t>Drawing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3"/>
        <w:jc w:val="both"/>
      </w:pPr>
      <w:r>
        <w:rPr>
          <w:color w:val="231F20"/>
        </w:rPr>
        <w:t>A sketchbook with either blank or grid lined pages for pen and pencil use is a constant</w:t>
      </w:r>
      <w:r>
        <w:rPr>
          <w:color w:val="231F20"/>
          <w:spacing w:val="1"/>
        </w:rPr>
        <w:t> </w:t>
      </w:r>
      <w:r>
        <w:rPr>
          <w:color w:val="231F20"/>
        </w:rPr>
        <w:t>companion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designer.</w:t>
      </w:r>
      <w:r>
        <w:rPr>
          <w:color w:val="231F20"/>
          <w:spacing w:val="27"/>
        </w:rPr>
        <w:t> </w:t>
      </w:r>
      <w:r>
        <w:rPr>
          <w:color w:val="231F20"/>
        </w:rPr>
        <w:t>Engineers</w:t>
      </w:r>
      <w:r>
        <w:rPr>
          <w:color w:val="231F20"/>
          <w:spacing w:val="26"/>
        </w:rPr>
        <w:t> </w:t>
      </w:r>
      <w:r>
        <w:rPr>
          <w:color w:val="231F20"/>
        </w:rPr>
        <w:t>sometimes</w:t>
      </w:r>
      <w:r>
        <w:rPr>
          <w:color w:val="231F20"/>
          <w:spacing w:val="26"/>
        </w:rPr>
        <w:t> </w:t>
      </w:r>
      <w:r>
        <w:rPr>
          <w:color w:val="231F20"/>
        </w:rPr>
        <w:t>prefer</w:t>
      </w:r>
      <w:r>
        <w:rPr>
          <w:color w:val="231F20"/>
          <w:spacing w:val="27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use</w:t>
      </w:r>
      <w:r>
        <w:rPr>
          <w:color w:val="231F20"/>
          <w:spacing w:val="26"/>
        </w:rPr>
        <w:t> </w:t>
      </w:r>
      <w:r>
        <w:rPr>
          <w:color w:val="231F20"/>
        </w:rPr>
        <w:t>grid</w:t>
      </w:r>
      <w:r>
        <w:rPr>
          <w:color w:val="231F20"/>
          <w:spacing w:val="27"/>
        </w:rPr>
        <w:t> </w:t>
      </w:r>
      <w:r>
        <w:rPr>
          <w:color w:val="231F20"/>
        </w:rPr>
        <w:t>or</w:t>
      </w:r>
      <w:r>
        <w:rPr>
          <w:color w:val="231F20"/>
          <w:spacing w:val="26"/>
        </w:rPr>
        <w:t> </w:t>
      </w:r>
      <w:r>
        <w:rPr>
          <w:color w:val="231F20"/>
        </w:rPr>
        <w:t>dotted</w:t>
      </w:r>
      <w:r>
        <w:rPr>
          <w:color w:val="231F20"/>
          <w:spacing w:val="26"/>
        </w:rPr>
        <w:t> </w:t>
      </w:r>
      <w:r>
        <w:rPr>
          <w:color w:val="231F20"/>
        </w:rPr>
        <w:t>pages</w:t>
      </w:r>
      <w:r>
        <w:rPr>
          <w:color w:val="231F20"/>
          <w:spacing w:val="-58"/>
        </w:rPr>
        <w:t> </w:t>
      </w:r>
      <w:r>
        <w:rPr>
          <w:color w:val="231F20"/>
        </w:rPr>
        <w:t>and may refer to their notebook as a logbook. It is good to have a general logbook for</w:t>
      </w:r>
      <w:r>
        <w:rPr>
          <w:color w:val="231F20"/>
          <w:spacing w:val="1"/>
        </w:rPr>
        <w:t> </w:t>
      </w:r>
      <w:r>
        <w:rPr>
          <w:color w:val="231F20"/>
        </w:rPr>
        <w:t>personal use and, in addition, another one for each project, depending on their com-</w:t>
      </w:r>
      <w:r>
        <w:rPr>
          <w:color w:val="231F20"/>
          <w:spacing w:val="1"/>
        </w:rPr>
        <w:t> </w:t>
      </w:r>
      <w:r>
        <w:rPr>
          <w:color w:val="231F20"/>
        </w:rPr>
        <w:t>plexity.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spacing w:val="-1"/>
          <w:w w:val="105"/>
        </w:rPr>
        <w:t>Manual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sketching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drawing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tools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Artists and inventors have used sketchbooks for a long time. Leonardo da Vinci is</w:t>
      </w:r>
      <w:r>
        <w:rPr>
          <w:color w:val="231F20"/>
          <w:spacing w:val="1"/>
        </w:rPr>
        <w:t> </w:t>
      </w:r>
      <w:r>
        <w:rPr>
          <w:color w:val="231F20"/>
        </w:rPr>
        <w:t>famous for his art, design, and his sketchbooks, which are shown in the ﬁgure below.</w:t>
      </w:r>
      <w:r>
        <w:rPr>
          <w:color w:val="231F20"/>
          <w:spacing w:val="1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writing</w:t>
      </w:r>
      <w:r>
        <w:rPr>
          <w:color w:val="231F20"/>
          <w:spacing w:val="-6"/>
        </w:rPr>
        <w:t> </w:t>
      </w:r>
      <w:r>
        <w:rPr>
          <w:color w:val="231F20"/>
        </w:rPr>
        <w:t>utensils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vary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price</w:t>
      </w:r>
      <w:r>
        <w:rPr>
          <w:color w:val="231F20"/>
          <w:spacing w:val="-6"/>
        </w:rPr>
        <w:t> </w:t>
      </w:r>
      <w:r>
        <w:rPr>
          <w:color w:val="231F20"/>
        </w:rPr>
        <w:t>depending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user</w:t>
      </w:r>
      <w:r>
        <w:rPr>
          <w:color w:val="231F20"/>
          <w:spacing w:val="-5"/>
        </w:rPr>
        <w:t> </w:t>
      </w:r>
      <w:r>
        <w:rPr>
          <w:color w:val="231F20"/>
        </w:rPr>
        <w:t>wants.</w:t>
      </w:r>
      <w:r>
        <w:rPr>
          <w:color w:val="231F20"/>
          <w:spacing w:val="-6"/>
        </w:rPr>
        <w:t> </w:t>
      </w:r>
      <w:r>
        <w:rPr>
          <w:color w:val="231F20"/>
        </w:rPr>
        <w:t>Basic</w:t>
      </w:r>
      <w:r>
        <w:rPr>
          <w:color w:val="231F20"/>
          <w:spacing w:val="-58"/>
        </w:rPr>
        <w:t> </w:t>
      </w:r>
      <w:r>
        <w:rPr>
          <w:color w:val="231F20"/>
        </w:rPr>
        <w:t>2B—4B (soft lead) pencils and/or several black ink markers sufﬁce. Experiment with</w:t>
      </w:r>
      <w:r>
        <w:rPr>
          <w:color w:val="231F20"/>
          <w:spacing w:val="1"/>
        </w:rPr>
        <w:t> </w:t>
      </w:r>
      <w:r>
        <w:rPr>
          <w:color w:val="231F20"/>
        </w:rPr>
        <w:t>several as you begin your drawing exercises so that you are able to create very ﬁne</w:t>
      </w:r>
      <w:r>
        <w:rPr>
          <w:color w:val="231F20"/>
          <w:spacing w:val="1"/>
        </w:rPr>
        <w:t> </w:t>
      </w:r>
      <w:r>
        <w:rPr>
          <w:color w:val="231F20"/>
        </w:rPr>
        <w:t>lightweight or faint lines and more deﬁned, darker precision lines. Additionally, it is</w:t>
      </w:r>
      <w:r>
        <w:rPr>
          <w:color w:val="231F20"/>
          <w:spacing w:val="1"/>
        </w:rPr>
        <w:t> </w:t>
      </w:r>
      <w:r>
        <w:rPr>
          <w:color w:val="231F20"/>
        </w:rPr>
        <w:t>good to have a marker with a wider tip. Mechanical pencils and colored leads may also</w:t>
      </w:r>
      <w:r>
        <w:rPr>
          <w:color w:val="231F20"/>
          <w:spacing w:val="-58"/>
        </w:rPr>
        <w:t> </w:t>
      </w:r>
      <w:r>
        <w:rPr>
          <w:color w:val="231F20"/>
        </w:rPr>
        <w:t>be used but they are not necessary to begin sketching. Erasing is allowed; however,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8"/>
        </w:rPr>
        <w:t> </w:t>
      </w:r>
      <w:r>
        <w:rPr>
          <w:color w:val="231F20"/>
        </w:rPr>
        <w:t>sketchers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take</w:t>
      </w:r>
      <w:r>
        <w:rPr>
          <w:color w:val="231F20"/>
          <w:spacing w:val="-8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erase.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preliminary</w:t>
      </w:r>
      <w:r>
        <w:rPr>
          <w:color w:val="231F20"/>
          <w:spacing w:val="-8"/>
        </w:rPr>
        <w:t> </w:t>
      </w:r>
      <w:r>
        <w:rPr>
          <w:color w:val="231F20"/>
        </w:rPr>
        <w:t>light</w:t>
      </w:r>
      <w:r>
        <w:rPr>
          <w:color w:val="231F20"/>
          <w:spacing w:val="-7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give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sketch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58"/>
        </w:rPr>
        <w:t> </w:t>
      </w:r>
      <w:r>
        <w:rPr>
          <w:color w:val="231F20"/>
        </w:rPr>
        <w:t>artistic</w:t>
      </w:r>
      <w:r>
        <w:rPr>
          <w:color w:val="231F20"/>
          <w:spacing w:val="-9"/>
        </w:rPr>
        <w:t> </w:t>
      </w:r>
      <w:r>
        <w:rPr>
          <w:color w:val="231F20"/>
        </w:rPr>
        <w:t>character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reveals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designer’s</w:t>
      </w:r>
      <w:r>
        <w:rPr>
          <w:color w:val="231F20"/>
          <w:spacing w:val="-9"/>
        </w:rPr>
        <w:t> </w:t>
      </w:r>
      <w:r>
        <w:rPr>
          <w:color w:val="231F20"/>
        </w:rPr>
        <w:t>visual</w:t>
      </w:r>
      <w:r>
        <w:rPr>
          <w:color w:val="231F20"/>
          <w:spacing w:val="-8"/>
        </w:rPr>
        <w:t> </w:t>
      </w:r>
      <w:r>
        <w:rPr>
          <w:color w:val="231F20"/>
        </w:rPr>
        <w:t>thinking</w:t>
      </w:r>
      <w:r>
        <w:rPr>
          <w:color w:val="231F20"/>
          <w:spacing w:val="-9"/>
        </w:rPr>
        <w:t> </w:t>
      </w:r>
      <w:r>
        <w:rPr>
          <w:color w:val="231F20"/>
        </w:rPr>
        <w:t>process.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1692000</wp:posOffset>
            </wp:positionH>
            <wp:positionV relativeFrom="paragraph">
              <wp:posOffset>178051</wp:posOffset>
            </wp:positionV>
            <wp:extent cx="4895077" cy="3288411"/>
            <wp:effectExtent l="0" t="0" r="0" b="0"/>
            <wp:wrapTopAndBottom/>
            <wp:docPr id="8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77" cy="328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9"/>
        <w:ind w:left="957"/>
        <w:jc w:val="both"/>
      </w:pPr>
      <w:r>
        <w:rPr>
          <w:color w:val="231F20"/>
        </w:rPr>
        <w:t>Hand</w:t>
      </w:r>
      <w:r>
        <w:rPr>
          <w:color w:val="231F20"/>
          <w:spacing w:val="3"/>
        </w:rPr>
        <w:t> </w:t>
      </w:r>
      <w:r>
        <w:rPr>
          <w:color w:val="231F20"/>
        </w:rPr>
        <w:t>drafting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Mechanical pencils with harder leads and precision ink instruments are required for</w:t>
      </w:r>
      <w:r>
        <w:rPr>
          <w:color w:val="231F20"/>
          <w:spacing w:val="1"/>
        </w:rPr>
        <w:t> </w:t>
      </w:r>
      <w:r>
        <w:rPr>
          <w:color w:val="231F20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</w:rPr>
        <w:t>drafting.</w:t>
      </w:r>
      <w:r>
        <w:rPr>
          <w:color w:val="231F20"/>
          <w:spacing w:val="-4"/>
        </w:rPr>
        <w:t> </w:t>
      </w:r>
      <w:r>
        <w:rPr>
          <w:color w:val="231F20"/>
        </w:rPr>
        <w:t>Vellum</w:t>
      </w:r>
      <w:r>
        <w:rPr>
          <w:color w:val="231F20"/>
          <w:spacing w:val="-5"/>
        </w:rPr>
        <w:t> </w:t>
      </w:r>
      <w:r>
        <w:rPr>
          <w:color w:val="231F20"/>
        </w:rPr>
        <w:t>paper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pencil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Mylar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ink</w:t>
      </w:r>
      <w:r>
        <w:rPr>
          <w:color w:val="231F20"/>
          <w:spacing w:val="-5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preferred</w:t>
      </w:r>
      <w:r>
        <w:rPr>
          <w:color w:val="231F20"/>
          <w:spacing w:val="-58"/>
        </w:rPr>
        <w:t> </w:t>
      </w:r>
      <w:r>
        <w:rPr>
          <w:color w:val="231F20"/>
        </w:rPr>
        <w:t>drawing sheets for best reproduction. It is critical that when reproduced, the line</w:t>
      </w:r>
      <w:r>
        <w:rPr>
          <w:color w:val="231F20"/>
          <w:spacing w:val="1"/>
        </w:rPr>
        <w:t> </w:t>
      </w:r>
      <w:r>
        <w:rPr>
          <w:color w:val="231F20"/>
        </w:rPr>
        <w:t>weights, symbols, and written information remain readable. With digital scanning, as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reproduction</w:t>
      </w:r>
      <w:r>
        <w:rPr>
          <w:color w:val="231F20"/>
          <w:spacing w:val="-9"/>
        </w:rPr>
        <w:t> </w:t>
      </w:r>
      <w:r>
        <w:rPr>
          <w:color w:val="231F20"/>
        </w:rPr>
        <w:t>copies,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readability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scanned</w:t>
      </w:r>
      <w:r>
        <w:rPr>
          <w:color w:val="231F20"/>
          <w:spacing w:val="-9"/>
        </w:rPr>
        <w:t> </w:t>
      </w:r>
      <w:r>
        <w:rPr>
          <w:color w:val="231F20"/>
        </w:rPr>
        <w:t>document</w:t>
      </w:r>
      <w:r>
        <w:rPr>
          <w:color w:val="231F20"/>
          <w:spacing w:val="-9"/>
        </w:rPr>
        <w:t> </w:t>
      </w:r>
      <w:r>
        <w:rPr>
          <w:color w:val="231F20"/>
        </w:rPr>
        <w:t>must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checked.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Triangles are used as a 90° straight edge for creating vertical lines against a T-square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parallel</w:t>
      </w:r>
      <w:r>
        <w:rPr>
          <w:color w:val="231F20"/>
          <w:spacing w:val="-10"/>
        </w:rPr>
        <w:t> </w:t>
      </w:r>
      <w:r>
        <w:rPr>
          <w:color w:val="231F20"/>
        </w:rPr>
        <w:t>bar</w:t>
      </w:r>
      <w:r>
        <w:rPr>
          <w:color w:val="231F20"/>
          <w:spacing w:val="-8"/>
        </w:rPr>
        <w:t> </w:t>
      </w:r>
      <w:r>
        <w:rPr>
          <w:color w:val="231F20"/>
        </w:rPr>
        <w:t>afﬁxed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lower</w:t>
      </w:r>
      <w:r>
        <w:rPr>
          <w:color w:val="231F20"/>
          <w:spacing w:val="-9"/>
        </w:rPr>
        <w:t> </w:t>
      </w:r>
      <w:r>
        <w:rPr>
          <w:color w:val="231F20"/>
        </w:rPr>
        <w:t>edge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drafting</w:t>
      </w:r>
      <w:r>
        <w:rPr>
          <w:color w:val="231F20"/>
          <w:spacing w:val="-9"/>
        </w:rPr>
        <w:t> </w:t>
      </w:r>
      <w:r>
        <w:rPr>
          <w:color w:val="231F20"/>
        </w:rPr>
        <w:t>board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table.</w:t>
      </w:r>
      <w:r>
        <w:rPr>
          <w:color w:val="231F20"/>
          <w:spacing w:val="-9"/>
        </w:rPr>
        <w:t> </w:t>
      </w:r>
      <w:r>
        <w:rPr>
          <w:color w:val="231F20"/>
        </w:rPr>
        <w:t>Scales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trian-</w:t>
      </w:r>
      <w:r>
        <w:rPr>
          <w:color w:val="231F20"/>
          <w:spacing w:val="-58"/>
        </w:rPr>
        <w:t> </w:t>
      </w:r>
      <w:r>
        <w:rPr>
          <w:color w:val="231F20"/>
        </w:rPr>
        <w:t>gles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instruments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precision</w:t>
      </w:r>
      <w:r>
        <w:rPr>
          <w:color w:val="231F20"/>
          <w:spacing w:val="-1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drafting.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adjustable</w:t>
      </w:r>
      <w:r>
        <w:rPr>
          <w:color w:val="231F20"/>
          <w:spacing w:val="-1"/>
        </w:rPr>
        <w:t> </w:t>
      </w:r>
      <w:r>
        <w:rPr>
          <w:color w:val="231F20"/>
        </w:rPr>
        <w:t>triangle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58"/>
        </w:rPr>
        <w:t> </w:t>
      </w:r>
      <w:r>
        <w:rPr>
          <w:color w:val="231F20"/>
        </w:rPr>
        <w:t>available; however, only two main types are needed based on their angles: a 45°and a</w:t>
      </w:r>
      <w:r>
        <w:rPr>
          <w:color w:val="231F20"/>
          <w:spacing w:val="-58"/>
        </w:rPr>
        <w:t> </w:t>
      </w:r>
      <w:r>
        <w:rPr>
          <w:color w:val="231F20"/>
        </w:rPr>
        <w:t>30°—60°</w:t>
      </w:r>
      <w:r>
        <w:rPr>
          <w:color w:val="231F20"/>
          <w:spacing w:val="-7"/>
        </w:rPr>
        <w:t> </w:t>
      </w:r>
      <w:r>
        <w:rPr>
          <w:color w:val="231F20"/>
        </w:rPr>
        <w:t>triangle.</w:t>
      </w:r>
      <w:r>
        <w:rPr>
          <w:color w:val="231F20"/>
          <w:spacing w:val="-6"/>
        </w:rPr>
        <w:t> </w:t>
      </w:r>
      <w:r>
        <w:rPr>
          <w:color w:val="231F20"/>
        </w:rPr>
        <w:t>Electric</w:t>
      </w:r>
      <w:r>
        <w:rPr>
          <w:color w:val="231F20"/>
          <w:spacing w:val="-6"/>
        </w:rPr>
        <w:t> </w:t>
      </w:r>
      <w:r>
        <w:rPr>
          <w:color w:val="231F20"/>
        </w:rPr>
        <w:t>erasers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time-saving</w:t>
      </w:r>
      <w:r>
        <w:rPr>
          <w:color w:val="231F20"/>
          <w:spacing w:val="-6"/>
        </w:rPr>
        <w:t> </w:t>
      </w:r>
      <w:r>
        <w:rPr>
          <w:color w:val="231F20"/>
        </w:rPr>
        <w:t>friend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dedicated</w:t>
      </w:r>
      <w:r>
        <w:rPr>
          <w:color w:val="231F20"/>
          <w:spacing w:val="-6"/>
        </w:rPr>
        <w:t> </w:t>
      </w:r>
      <w:r>
        <w:rPr>
          <w:color w:val="231F20"/>
        </w:rPr>
        <w:t>hand</w:t>
      </w:r>
      <w:r>
        <w:rPr>
          <w:color w:val="231F20"/>
          <w:spacing w:val="-7"/>
        </w:rPr>
        <w:t> </w:t>
      </w:r>
      <w:r>
        <w:rPr>
          <w:color w:val="231F20"/>
        </w:rPr>
        <w:t>drafter,</w:t>
      </w:r>
      <w:r>
        <w:rPr>
          <w:color w:val="231F20"/>
          <w:spacing w:val="-58"/>
        </w:rPr>
        <w:t> </w:t>
      </w:r>
      <w:r>
        <w:rPr>
          <w:color w:val="231F20"/>
        </w:rPr>
        <w:t>as are an eraser and a brush for removing eraser crumbs. Keeping drawings clean is</w:t>
      </w:r>
      <w:r>
        <w:rPr>
          <w:color w:val="231F20"/>
          <w:spacing w:val="1"/>
        </w:rPr>
        <w:t> </w:t>
      </w:r>
      <w:r>
        <w:rPr>
          <w:color w:val="231F20"/>
        </w:rPr>
        <w:t>important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ensure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copies</w:t>
      </w:r>
      <w:r>
        <w:rPr>
          <w:color w:val="231F20"/>
          <w:spacing w:val="-7"/>
        </w:rPr>
        <w:t> </w:t>
      </w:r>
      <w:r>
        <w:rPr>
          <w:color w:val="231F20"/>
        </w:rPr>
        <w:t>show</w:t>
      </w:r>
      <w:r>
        <w:rPr>
          <w:color w:val="231F20"/>
          <w:spacing w:val="-8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intended</w:t>
      </w:r>
      <w:r>
        <w:rPr>
          <w:color w:val="231F20"/>
          <w:spacing w:val="-7"/>
        </w:rPr>
        <w:t> </w:t>
      </w:r>
      <w:r>
        <w:rPr>
          <w:color w:val="231F20"/>
        </w:rPr>
        <w:t>lines,</w:t>
      </w:r>
      <w:r>
        <w:rPr>
          <w:color w:val="231F20"/>
          <w:spacing w:val="-7"/>
        </w:rPr>
        <w:t> </w:t>
      </w:r>
      <w:r>
        <w:rPr>
          <w:color w:val="231F20"/>
        </w:rPr>
        <w:t>symbols,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text.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Drafting arms are attached to some drafting tables, replacing the need for a parallel</w:t>
      </w:r>
      <w:r>
        <w:rPr>
          <w:color w:val="231F20"/>
          <w:spacing w:val="1"/>
        </w:rPr>
        <w:t> </w:t>
      </w:r>
      <w:r>
        <w:rPr>
          <w:color w:val="231F20"/>
        </w:rPr>
        <w:t>bar. Accurate angles can be created with the use of the drafting arm or by combining</w:t>
      </w:r>
      <w:r>
        <w:rPr>
          <w:color w:val="231F20"/>
          <w:spacing w:val="1"/>
        </w:rPr>
        <w:t> </w:t>
      </w:r>
      <w:r>
        <w:rPr>
          <w:color w:val="231F20"/>
        </w:rPr>
        <w:t>the triangles and protractors. Scales are typically three-sided and can be in inches,</w:t>
      </w:r>
      <w:r>
        <w:rPr>
          <w:color w:val="231F20"/>
          <w:spacing w:val="1"/>
        </w:rPr>
        <w:t> </w:t>
      </w:r>
      <w:r>
        <w:rPr>
          <w:color w:val="231F20"/>
        </w:rPr>
        <w:t>decimal</w:t>
      </w:r>
      <w:r>
        <w:rPr>
          <w:color w:val="231F20"/>
          <w:spacing w:val="-4"/>
        </w:rPr>
        <w:t> </w:t>
      </w:r>
      <w:r>
        <w:rPr>
          <w:color w:val="231F20"/>
        </w:rPr>
        <w:t>scale,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metric</w:t>
      </w:r>
      <w:r>
        <w:rPr>
          <w:color w:val="231F20"/>
          <w:spacing w:val="-4"/>
        </w:rPr>
        <w:t> </w:t>
      </w:r>
      <w:r>
        <w:rPr>
          <w:color w:val="231F20"/>
        </w:rPr>
        <w:t>scale.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compass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proportional</w:t>
      </w:r>
      <w:r>
        <w:rPr>
          <w:color w:val="231F20"/>
          <w:spacing w:val="-3"/>
        </w:rPr>
        <w:t> </w:t>
      </w:r>
      <w:r>
        <w:rPr>
          <w:color w:val="231F20"/>
        </w:rPr>
        <w:t>dividers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measuring</w:t>
      </w:r>
      <w:r>
        <w:rPr>
          <w:color w:val="231F20"/>
          <w:spacing w:val="-58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also</w:t>
      </w:r>
      <w:r>
        <w:rPr>
          <w:color w:val="231F20"/>
          <w:spacing w:val="1"/>
        </w:rPr>
        <w:t> </w:t>
      </w:r>
      <w:r>
        <w:rPr>
          <w:color w:val="231F20"/>
        </w:rPr>
        <w:t>tools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frequently</w:t>
      </w:r>
      <w:r>
        <w:rPr>
          <w:color w:val="231F20"/>
          <w:spacing w:val="1"/>
        </w:rPr>
        <w:t> </w:t>
      </w:r>
      <w:r>
        <w:rPr>
          <w:color w:val="231F20"/>
        </w:rPr>
        <w:t>employed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drawings</w:t>
      </w:r>
      <w:r>
        <w:rPr>
          <w:color w:val="231F20"/>
          <w:spacing w:val="1"/>
        </w:rPr>
        <w:t> </w:t>
      </w:r>
      <w:r>
        <w:rPr>
          <w:color w:val="231F20"/>
        </w:rPr>
        <w:t>become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precisely</w:t>
      </w:r>
      <w:r>
        <w:rPr>
          <w:color w:val="231F20"/>
          <w:spacing w:val="-58"/>
        </w:rPr>
        <w:t> </w:t>
      </w:r>
      <w:r>
        <w:rPr>
          <w:color w:val="231F20"/>
        </w:rPr>
        <w:t>deﬁned. Templates, lettering guides, other specialty devices (such as French curves),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4"/>
        </w:rPr>
        <w:t> </w:t>
      </w:r>
      <w:r>
        <w:rPr>
          <w:color w:val="231F20"/>
        </w:rPr>
        <w:t>commonly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items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added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drafter’s</w:t>
      </w:r>
      <w:r>
        <w:rPr>
          <w:color w:val="231F20"/>
          <w:spacing w:val="-4"/>
        </w:rPr>
        <w:t> </w:t>
      </w:r>
      <w:r>
        <w:rPr>
          <w:color w:val="231F20"/>
        </w:rPr>
        <w:t>tool</w:t>
      </w:r>
      <w:r>
        <w:rPr>
          <w:color w:val="231F20"/>
          <w:spacing w:val="-4"/>
        </w:rPr>
        <w:t> </w:t>
      </w:r>
      <w:r>
        <w:rPr>
          <w:color w:val="231F20"/>
        </w:rPr>
        <w:t>kit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needed.</w:t>
      </w:r>
      <w:r>
        <w:rPr>
          <w:color w:val="231F20"/>
          <w:spacing w:val="-4"/>
        </w:rPr>
        <w:t> </w:t>
      </w:r>
      <w:r>
        <w:rPr>
          <w:color w:val="231F20"/>
        </w:rPr>
        <w:t>Finally,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drafter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access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calculator.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Manual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computer</w:t>
      </w:r>
      <w:r>
        <w:rPr>
          <w:color w:val="231F20"/>
          <w:spacing w:val="7"/>
        </w:rPr>
        <w:t> </w:t>
      </w:r>
      <w:r>
        <w:rPr>
          <w:color w:val="231F20"/>
        </w:rPr>
        <w:t>drafting</w:t>
      </w:r>
    </w:p>
    <w:p>
      <w:pPr>
        <w:pStyle w:val="BodyText"/>
        <w:spacing w:line="268" w:lineRule="auto" w:before="28"/>
        <w:ind w:left="957" w:right="2201" w:hanging="1"/>
        <w:jc w:val="both"/>
      </w:pPr>
      <w:r>
        <w:rPr>
          <w:color w:val="231F20"/>
        </w:rPr>
        <w:t>An ergonomically designed space will aid in your productivity. Good lighting is impor-</w:t>
      </w:r>
      <w:r>
        <w:rPr>
          <w:color w:val="231F20"/>
          <w:spacing w:val="1"/>
        </w:rPr>
        <w:t> </w:t>
      </w:r>
      <w:r>
        <w:rPr>
          <w:color w:val="231F20"/>
        </w:rPr>
        <w:t>tant for any type of drawing work, so take good care of your eyes by making sure you</w:t>
      </w:r>
      <w:r>
        <w:rPr>
          <w:color w:val="231F20"/>
          <w:spacing w:val="1"/>
        </w:rPr>
        <w:t> </w:t>
      </w:r>
      <w:r>
        <w:rPr>
          <w:color w:val="231F20"/>
        </w:rPr>
        <w:t>have adequate and proper lighting. Similarly, comfort is vital, so use an adjustable</w:t>
      </w:r>
      <w:r>
        <w:rPr>
          <w:color w:val="231F20"/>
          <w:spacing w:val="1"/>
        </w:rPr>
        <w:t> </w:t>
      </w:r>
      <w:r>
        <w:rPr>
          <w:color w:val="231F20"/>
        </w:rPr>
        <w:t>chair that will accommodate different positions as you draw. Drawing for long periods</w:t>
      </w:r>
      <w:r>
        <w:rPr>
          <w:color w:val="231F20"/>
          <w:spacing w:val="1"/>
        </w:rPr>
        <w:t> </w:t>
      </w:r>
      <w:r>
        <w:rPr>
          <w:color w:val="231F20"/>
        </w:rPr>
        <w:t>of time requires drafters to maintain good posture and take breaks to stretch. When</w:t>
      </w:r>
      <w:r>
        <w:rPr>
          <w:color w:val="231F20"/>
          <w:spacing w:val="1"/>
        </w:rPr>
        <w:t> </w:t>
      </w:r>
      <w:r>
        <w:rPr>
          <w:color w:val="231F20"/>
        </w:rPr>
        <w:t>using the computer, be sure to allow visual breaks for the eyes to focus on larger and</w:t>
      </w:r>
      <w:r>
        <w:rPr>
          <w:color w:val="231F20"/>
          <w:spacing w:val="1"/>
        </w:rPr>
        <w:t> </w:t>
      </w:r>
      <w:r>
        <w:rPr>
          <w:color w:val="231F20"/>
        </w:rPr>
        <w:t>distant</w:t>
      </w:r>
      <w:r>
        <w:rPr>
          <w:color w:val="231F20"/>
          <w:spacing w:val="-10"/>
        </w:rPr>
        <w:t> </w:t>
      </w:r>
      <w:r>
        <w:rPr>
          <w:color w:val="231F20"/>
        </w:rPr>
        <w:t>objects.</w:t>
      </w:r>
      <w:r>
        <w:rPr>
          <w:color w:val="231F20"/>
          <w:spacing w:val="-9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easy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lose</w:t>
      </w:r>
      <w:r>
        <w:rPr>
          <w:color w:val="231F20"/>
          <w:spacing w:val="-10"/>
        </w:rPr>
        <w:t> </w:t>
      </w:r>
      <w:r>
        <w:rPr>
          <w:color w:val="231F20"/>
        </w:rPr>
        <w:t>track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time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doing</w:t>
      </w:r>
      <w:r>
        <w:rPr>
          <w:color w:val="231F20"/>
          <w:spacing w:val="-9"/>
        </w:rPr>
        <w:t> </w:t>
      </w:r>
      <w:r>
        <w:rPr>
          <w:color w:val="231F20"/>
        </w:rPr>
        <w:t>small-scale</w:t>
      </w:r>
      <w:r>
        <w:rPr>
          <w:color w:val="231F20"/>
          <w:spacing w:val="-10"/>
        </w:rPr>
        <w:t> </w:t>
      </w:r>
      <w:r>
        <w:rPr>
          <w:color w:val="231F20"/>
        </w:rPr>
        <w:t>work,</w:t>
      </w:r>
      <w:r>
        <w:rPr>
          <w:color w:val="231F20"/>
          <w:spacing w:val="-9"/>
        </w:rPr>
        <w:t> </w:t>
      </w:r>
      <w:r>
        <w:rPr>
          <w:color w:val="231F20"/>
        </w:rPr>
        <w:t>so</w:t>
      </w:r>
      <w:r>
        <w:rPr>
          <w:color w:val="231F20"/>
          <w:spacing w:val="-10"/>
        </w:rPr>
        <w:t> </w:t>
      </w:r>
      <w:r>
        <w:rPr>
          <w:color w:val="231F20"/>
        </w:rPr>
        <w:t>setting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reminder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breaks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stop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day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habit.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Computer</w:t>
      </w:r>
      <w:r>
        <w:rPr>
          <w:color w:val="231F20"/>
          <w:spacing w:val="5"/>
        </w:rPr>
        <w:t> </w:t>
      </w:r>
      <w:r>
        <w:rPr>
          <w:color w:val="231F20"/>
        </w:rPr>
        <w:t>drawing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drafting</w:t>
      </w:r>
      <w:r>
        <w:rPr>
          <w:color w:val="231F20"/>
          <w:spacing w:val="5"/>
        </w:rPr>
        <w:t> </w:t>
      </w:r>
      <w:r>
        <w:rPr>
          <w:color w:val="231F20"/>
        </w:rPr>
        <w:t>process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software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For computer drawing and drafting, the design process can appear slightly different</w:t>
      </w:r>
      <w:r>
        <w:rPr>
          <w:color w:val="231F20"/>
          <w:spacing w:val="1"/>
        </w:rPr>
        <w:t> </w:t>
      </w:r>
      <w:r>
        <w:rPr>
          <w:color w:val="231F20"/>
        </w:rPr>
        <w:t>when using 3-D modeling. Concept design still takes advantage of sketching (either by</w:t>
      </w:r>
      <w:r>
        <w:rPr>
          <w:color w:val="231F20"/>
          <w:spacing w:val="1"/>
        </w:rPr>
        <w:t> </w:t>
      </w:r>
      <w:r>
        <w:rPr>
          <w:color w:val="231F20"/>
        </w:rPr>
        <w:t>hand or computer), but moves to an initial CAD model and the ﬁnite element analysis</w:t>
      </w:r>
      <w:r>
        <w:rPr>
          <w:color w:val="231F20"/>
          <w:spacing w:val="1"/>
        </w:rPr>
        <w:t> </w:t>
      </w:r>
      <w:r>
        <w:rPr>
          <w:color w:val="231F20"/>
        </w:rPr>
        <w:t>(FEA), a built-in computer tool used for analysis. This can be a reiterative process</w:t>
      </w:r>
      <w:r>
        <w:rPr>
          <w:color w:val="231F20"/>
          <w:spacing w:val="1"/>
        </w:rPr>
        <w:t> </w:t>
      </w:r>
      <w:r>
        <w:rPr>
          <w:color w:val="231F20"/>
        </w:rPr>
        <w:t>before moving further into design development and optimization with the model and</w:t>
      </w:r>
      <w:r>
        <w:rPr>
          <w:color w:val="231F20"/>
          <w:spacing w:val="1"/>
        </w:rPr>
        <w:t> </w:t>
      </w:r>
      <w:r>
        <w:rPr>
          <w:color w:val="231F20"/>
        </w:rPr>
        <w:t>possibly subsequent FEA, which can also include several iterations that are easily han-</w:t>
      </w:r>
      <w:r>
        <w:rPr>
          <w:color w:val="231F20"/>
          <w:spacing w:val="1"/>
        </w:rPr>
        <w:t> </w:t>
      </w:r>
      <w:r>
        <w:rPr>
          <w:color w:val="231F20"/>
        </w:rPr>
        <w:t>dled by the CAD modeling software. The ﬁnal FEA leads to the design deliverables,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produce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actual</w:t>
      </w:r>
      <w:r>
        <w:rPr>
          <w:color w:val="231F20"/>
          <w:spacing w:val="-4"/>
        </w:rPr>
        <w:t> </w:t>
      </w:r>
      <w:r>
        <w:rPr>
          <w:color w:val="231F20"/>
        </w:rPr>
        <w:t>3-D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4"/>
        </w:rPr>
        <w:t> </w:t>
      </w:r>
      <w:r>
        <w:rPr>
          <w:color w:val="231F20"/>
        </w:rPr>
        <w:t>drawings</w:t>
      </w:r>
      <w:r>
        <w:rPr>
          <w:color w:val="231F20"/>
          <w:spacing w:val="-3"/>
        </w:rPr>
        <w:t> </w:t>
      </w:r>
      <w:r>
        <w:rPr>
          <w:color w:val="231F20"/>
        </w:rPr>
        <w:t>depending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deliverables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speciﬁed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contract.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Familiarizing</w:t>
      </w:r>
      <w:r>
        <w:rPr>
          <w:color w:val="231F20"/>
          <w:spacing w:val="-12"/>
        </w:rPr>
        <w:t> </w:t>
      </w:r>
      <w:r>
        <w:rPr>
          <w:color w:val="231F20"/>
        </w:rPr>
        <w:t>yourself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CAD</w:t>
      </w:r>
      <w:r>
        <w:rPr>
          <w:color w:val="231F20"/>
          <w:spacing w:val="-12"/>
        </w:rPr>
        <w:t> </w:t>
      </w:r>
      <w:r>
        <w:rPr>
          <w:color w:val="231F20"/>
        </w:rPr>
        <w:t>software—par-</w:t>
      </w:r>
      <w:r>
        <w:rPr>
          <w:color w:val="231F20"/>
          <w:spacing w:val="-58"/>
        </w:rPr>
        <w:t> </w:t>
      </w:r>
      <w:r>
        <w:rPr>
          <w:color w:val="231F20"/>
        </w:rPr>
        <w:t>ticularly 3-D modeling software—is a requirement for today’s technical drafter or</w:t>
      </w:r>
      <w:r>
        <w:rPr>
          <w:color w:val="231F20"/>
          <w:spacing w:val="1"/>
        </w:rPr>
        <w:t> </w:t>
      </w:r>
      <w:r>
        <w:rPr>
          <w:color w:val="231F20"/>
        </w:rPr>
        <w:t>designer.</w:t>
      </w:r>
      <w:r>
        <w:rPr>
          <w:color w:val="231F20"/>
          <w:spacing w:val="15"/>
        </w:rPr>
        <w:t> </w:t>
      </w:r>
      <w:r>
        <w:rPr>
          <w:color w:val="231F20"/>
        </w:rPr>
        <w:t>Some</w:t>
      </w:r>
      <w:r>
        <w:rPr>
          <w:color w:val="231F20"/>
          <w:spacing w:val="16"/>
        </w:rPr>
        <w:t> </w:t>
      </w:r>
      <w:r>
        <w:rPr>
          <w:color w:val="231F20"/>
        </w:rPr>
        <w:t>companies</w:t>
      </w:r>
      <w:r>
        <w:rPr>
          <w:color w:val="231F20"/>
          <w:spacing w:val="16"/>
        </w:rPr>
        <w:t> </w:t>
      </w:r>
      <w:r>
        <w:rPr>
          <w:color w:val="231F20"/>
        </w:rPr>
        <w:t>offer</w:t>
      </w:r>
      <w:r>
        <w:rPr>
          <w:color w:val="231F20"/>
          <w:spacing w:val="15"/>
        </w:rPr>
        <w:t> </w:t>
      </w:r>
      <w:r>
        <w:rPr>
          <w:color w:val="231F20"/>
        </w:rPr>
        <w:t>free</w:t>
      </w:r>
      <w:r>
        <w:rPr>
          <w:color w:val="231F20"/>
          <w:spacing w:val="16"/>
        </w:rPr>
        <w:t> </w:t>
      </w:r>
      <w:r>
        <w:rPr>
          <w:color w:val="231F20"/>
        </w:rPr>
        <w:t>introductory</w:t>
      </w:r>
      <w:r>
        <w:rPr>
          <w:color w:val="231F20"/>
          <w:spacing w:val="16"/>
        </w:rPr>
        <w:t> </w:t>
      </w:r>
      <w:r>
        <w:rPr>
          <w:color w:val="231F20"/>
        </w:rPr>
        <w:t>or</w:t>
      </w:r>
      <w:r>
        <w:rPr>
          <w:color w:val="231F20"/>
          <w:spacing w:val="15"/>
        </w:rPr>
        <w:t> </w:t>
      </w:r>
      <w:r>
        <w:rPr>
          <w:color w:val="231F20"/>
        </w:rPr>
        <w:t>student</w:t>
      </w:r>
      <w:r>
        <w:rPr>
          <w:color w:val="231F20"/>
          <w:spacing w:val="16"/>
        </w:rPr>
        <w:t> </w:t>
      </w:r>
      <w:r>
        <w:rPr>
          <w:color w:val="231F20"/>
        </w:rPr>
        <w:t>versions,</w:t>
      </w:r>
      <w:r>
        <w:rPr>
          <w:color w:val="231F20"/>
          <w:spacing w:val="16"/>
        </w:rPr>
        <w:t> </w:t>
      </w:r>
      <w:r>
        <w:rPr>
          <w:color w:val="231F20"/>
        </w:rPr>
        <w:t>so</w:t>
      </w:r>
      <w:r>
        <w:rPr>
          <w:color w:val="231F20"/>
          <w:spacing w:val="15"/>
        </w:rPr>
        <w:t> </w:t>
      </w:r>
      <w:r>
        <w:rPr>
          <w:color w:val="231F20"/>
        </w:rPr>
        <w:t>it</w:t>
      </w:r>
      <w:r>
        <w:rPr>
          <w:color w:val="231F20"/>
          <w:spacing w:val="16"/>
        </w:rPr>
        <w:t> </w:t>
      </w:r>
      <w:r>
        <w:rPr>
          <w:color w:val="231F20"/>
        </w:rPr>
        <w:t>is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good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idea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call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ﬁrms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ask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software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prefer</w:t>
      </w:r>
      <w:r>
        <w:rPr>
          <w:color w:val="231F20"/>
          <w:spacing w:val="-6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ﬁrst,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contact</w:t>
      </w:r>
      <w:r>
        <w:rPr>
          <w:color w:val="231F20"/>
          <w:spacing w:val="-5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company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student</w:t>
      </w:r>
      <w:r>
        <w:rPr>
          <w:color w:val="231F20"/>
          <w:spacing w:val="-7"/>
        </w:rPr>
        <w:t> </w:t>
      </w:r>
      <w:r>
        <w:rPr>
          <w:color w:val="231F20"/>
        </w:rPr>
        <w:t>version.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</w:rPr>
        <w:t>rule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</w:rPr>
        <w:t>CAD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make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habit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save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5"/>
        </w:rPr>
        <w:t> </w:t>
      </w:r>
      <w:r>
        <w:rPr>
          <w:color w:val="231F20"/>
        </w:rPr>
        <w:t>often.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Autodesk</w:t>
      </w:r>
      <w:r>
        <w:rPr>
          <w:color w:val="231F20"/>
          <w:spacing w:val="-3"/>
        </w:rPr>
        <w:t> </w:t>
      </w:r>
      <w:r>
        <w:rPr>
          <w:color w:val="231F20"/>
        </w:rPr>
        <w:t>offers</w:t>
      </w:r>
      <w:r>
        <w:rPr>
          <w:color w:val="231F20"/>
          <w:spacing w:val="-3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different</w:t>
      </w:r>
      <w:r>
        <w:rPr>
          <w:color w:val="231F20"/>
          <w:spacing w:val="-2"/>
        </w:rPr>
        <w:t> </w:t>
      </w:r>
      <w:r>
        <w:rPr>
          <w:color w:val="231F20"/>
        </w:rPr>
        <w:t>CAD</w:t>
      </w:r>
      <w:r>
        <w:rPr>
          <w:color w:val="231F20"/>
          <w:spacing w:val="-3"/>
        </w:rPr>
        <w:t> </w:t>
      </w:r>
      <w:r>
        <w:rPr>
          <w:color w:val="231F20"/>
        </w:rPr>
        <w:t>software</w:t>
      </w:r>
      <w:r>
        <w:rPr>
          <w:color w:val="231F20"/>
          <w:spacing w:val="-3"/>
        </w:rPr>
        <w:t> </w:t>
      </w:r>
      <w:r>
        <w:rPr>
          <w:color w:val="231F20"/>
        </w:rPr>
        <w:t>programs</w:t>
      </w:r>
      <w:r>
        <w:rPr>
          <w:color w:val="231F20"/>
          <w:spacing w:val="-2"/>
        </w:rPr>
        <w:t> </w:t>
      </w:r>
      <w:r>
        <w:rPr>
          <w:color w:val="231F20"/>
        </w:rPr>
        <w:t>catering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speciﬁcs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spe-</w:t>
      </w:r>
      <w:r>
        <w:rPr>
          <w:color w:val="231F20"/>
          <w:spacing w:val="-58"/>
        </w:rPr>
        <w:t> </w:t>
      </w:r>
      <w:r>
        <w:rPr>
          <w:color w:val="231F20"/>
        </w:rPr>
        <w:t>cialized design and engineering ﬁelds. Students and instructors can get educational</w:t>
      </w:r>
      <w:r>
        <w:rPr>
          <w:color w:val="231F20"/>
          <w:spacing w:val="1"/>
        </w:rPr>
        <w:t> </w:t>
      </w:r>
      <w:r>
        <w:rPr>
          <w:color w:val="231F20"/>
        </w:rPr>
        <w:t>renewable access to Autodesk products and services (Autodesk, n.d.-a). Sketchbook is</w:t>
      </w:r>
      <w:r>
        <w:rPr>
          <w:color w:val="231F20"/>
          <w:spacing w:val="1"/>
        </w:rPr>
        <w:t> </w:t>
      </w:r>
      <w:r>
        <w:rPr>
          <w:color w:val="231F20"/>
        </w:rPr>
        <w:t>Autodesk’s software for computer sketching used in many disciplines; AutoCAD is the</w:t>
      </w:r>
      <w:r>
        <w:rPr>
          <w:color w:val="231F20"/>
          <w:spacing w:val="1"/>
        </w:rPr>
        <w:t> </w:t>
      </w:r>
      <w:r>
        <w:rPr>
          <w:color w:val="231F20"/>
        </w:rPr>
        <w:t>basic CAD used across many disciplines; and Inventor® is their professional-grade 3-D</w:t>
      </w:r>
      <w:r>
        <w:rPr>
          <w:color w:val="231F20"/>
          <w:spacing w:val="1"/>
        </w:rPr>
        <w:t> </w:t>
      </w:r>
      <w:r>
        <w:rPr>
          <w:color w:val="231F20"/>
        </w:rPr>
        <w:t>CAD software designed for mechanical design, documentation, and product simulation</w:t>
      </w:r>
      <w:r>
        <w:rPr>
          <w:color w:val="231F20"/>
          <w:spacing w:val="1"/>
        </w:rPr>
        <w:t> </w:t>
      </w:r>
      <w:r>
        <w:rPr>
          <w:color w:val="231F20"/>
        </w:rPr>
        <w:t>tools. According to their description, it will “work efﬁciently with a powerful blend of</w:t>
      </w:r>
      <w:r>
        <w:rPr>
          <w:color w:val="231F20"/>
          <w:spacing w:val="1"/>
        </w:rPr>
        <w:t> </w:t>
      </w:r>
      <w:r>
        <w:rPr>
          <w:color w:val="231F20"/>
        </w:rPr>
        <w:t>parametric, direct, freeform, and rules-based design capabilities” (Autodesk, n.d.-c,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“Overview” Section). Their cloud-based software for product design, Fusion 360, integra-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 CAD, CAM, CAE, and PCB software into one package. It is designed to eliminate any</w:t>
      </w:r>
      <w:r>
        <w:rPr>
          <w:color w:val="231F20"/>
          <w:spacing w:val="-58"/>
        </w:rPr>
        <w:t> </w:t>
      </w:r>
      <w:r>
        <w:rPr>
          <w:color w:val="231F20"/>
        </w:rPr>
        <w:t>disconnects in the product development process by unifying design, engineering, elec-</w:t>
      </w:r>
      <w:r>
        <w:rPr>
          <w:color w:val="231F20"/>
          <w:spacing w:val="-58"/>
        </w:rPr>
        <w:t> </w:t>
      </w:r>
      <w:r>
        <w:rPr>
          <w:color w:val="231F20"/>
        </w:rPr>
        <w:t>tronics,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manufacturing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single</w:t>
      </w:r>
      <w:r>
        <w:rPr>
          <w:color w:val="231F20"/>
          <w:spacing w:val="-9"/>
        </w:rPr>
        <w:t> </w:t>
      </w:r>
      <w:r>
        <w:rPr>
          <w:color w:val="231F20"/>
        </w:rPr>
        <w:t>platform</w:t>
      </w:r>
      <w:r>
        <w:rPr>
          <w:color w:val="231F20"/>
          <w:spacing w:val="-8"/>
        </w:rPr>
        <w:t> </w:t>
      </w:r>
      <w:r>
        <w:rPr>
          <w:color w:val="231F20"/>
        </w:rPr>
        <w:t>(Autodesk,</w:t>
      </w:r>
      <w:r>
        <w:rPr>
          <w:color w:val="231F20"/>
          <w:spacing w:val="-9"/>
        </w:rPr>
        <w:t> </w:t>
      </w:r>
      <w:r>
        <w:rPr>
          <w:color w:val="231F20"/>
        </w:rPr>
        <w:t>n.d.-b).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1692000</wp:posOffset>
            </wp:positionH>
            <wp:positionV relativeFrom="paragraph">
              <wp:posOffset>177534</wp:posOffset>
            </wp:positionV>
            <wp:extent cx="4972199" cy="3828288"/>
            <wp:effectExtent l="0" t="0" r="0" b="0"/>
            <wp:wrapTopAndBottom/>
            <wp:docPr id="9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99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90"/>
        <w:ind w:left="2204" w:right="954"/>
        <w:jc w:val="both"/>
      </w:pPr>
      <w:r>
        <w:rPr>
          <w:color w:val="231F20"/>
        </w:rPr>
        <w:t>The Dassault System SolidWorks Corporation produces SolidWorks for the manufactur-</w:t>
      </w:r>
      <w:r>
        <w:rPr>
          <w:color w:val="231F20"/>
          <w:spacing w:val="1"/>
        </w:rPr>
        <w:t> </w:t>
      </w:r>
      <w:r>
        <w:rPr>
          <w:color w:val="231F20"/>
        </w:rPr>
        <w:t>ing industry. It also has specialized software for speciﬁc engineering needs and has an</w:t>
      </w:r>
      <w:r>
        <w:rPr>
          <w:color w:val="231F20"/>
          <w:spacing w:val="1"/>
        </w:rPr>
        <w:t> </w:t>
      </w:r>
      <w:r>
        <w:rPr>
          <w:color w:val="231F20"/>
        </w:rPr>
        <w:t>educational</w:t>
      </w:r>
      <w:r>
        <w:rPr>
          <w:color w:val="231F20"/>
          <w:spacing w:val="-6"/>
        </w:rPr>
        <w:t> </w:t>
      </w:r>
      <w:r>
        <w:rPr>
          <w:color w:val="231F20"/>
        </w:rPr>
        <w:t>department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students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contact.</w:t>
      </w:r>
      <w:r>
        <w:rPr>
          <w:color w:val="231F20"/>
          <w:spacing w:val="-5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excellent</w:t>
      </w:r>
      <w:r>
        <w:rPr>
          <w:color w:val="231F20"/>
          <w:spacing w:val="-5"/>
        </w:rPr>
        <w:t> </w:t>
      </w:r>
      <w:r>
        <w:rPr>
          <w:color w:val="231F20"/>
        </w:rPr>
        <w:t>software</w:t>
      </w:r>
      <w:r>
        <w:rPr>
          <w:color w:val="231F20"/>
          <w:spacing w:val="-6"/>
        </w:rPr>
        <w:t> </w:t>
      </w:r>
      <w:r>
        <w:rPr>
          <w:color w:val="231F20"/>
        </w:rPr>
        <w:t>com-</w:t>
      </w:r>
      <w:r>
        <w:rPr>
          <w:color w:val="231F20"/>
          <w:spacing w:val="-57"/>
        </w:rPr>
        <w:t> </w:t>
      </w:r>
      <w:r>
        <w:rPr>
          <w:color w:val="231F20"/>
        </w:rPr>
        <w:t>panies</w:t>
      </w:r>
      <w:r>
        <w:rPr>
          <w:color w:val="231F20"/>
          <w:spacing w:val="-7"/>
        </w:rPr>
        <w:t> </w:t>
      </w:r>
      <w:r>
        <w:rPr>
          <w:color w:val="231F20"/>
        </w:rPr>
        <w:t>offering</w:t>
      </w:r>
      <w:r>
        <w:rPr>
          <w:color w:val="231F20"/>
          <w:spacing w:val="-6"/>
        </w:rPr>
        <w:t> </w:t>
      </w:r>
      <w:r>
        <w:rPr>
          <w:color w:val="231F20"/>
        </w:rPr>
        <w:t>3-D</w:t>
      </w:r>
      <w:r>
        <w:rPr>
          <w:color w:val="231F20"/>
          <w:spacing w:val="-7"/>
        </w:rPr>
        <w:t> </w:t>
      </w:r>
      <w:r>
        <w:rPr>
          <w:color w:val="231F20"/>
        </w:rPr>
        <w:t>modeling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</w:rPr>
        <w:t>(SolidWorks,</w:t>
      </w:r>
      <w:r>
        <w:rPr>
          <w:color w:val="231F20"/>
          <w:spacing w:val="-7"/>
        </w:rPr>
        <w:t> </w:t>
      </w:r>
      <w:r>
        <w:rPr>
          <w:color w:val="231F20"/>
        </w:rPr>
        <w:t>n.d.).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9"/>
        <w:ind w:left="957"/>
        <w:jc w:val="both"/>
      </w:pPr>
      <w:r>
        <w:rPr>
          <w:color w:val="231F20"/>
        </w:rPr>
        <w:t>Documentation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drawings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All drawings for a project, whether manual sketches, manual drafts, or CAD-drafted</w:t>
      </w:r>
      <w:r>
        <w:rPr>
          <w:color w:val="231F20"/>
          <w:spacing w:val="1"/>
        </w:rPr>
        <w:t> </w:t>
      </w:r>
      <w:r>
        <w:rPr>
          <w:color w:val="231F20"/>
        </w:rPr>
        <w:t>drawings, must be documented. Firms often customize and decide upon a documenta-</w:t>
      </w:r>
      <w:r>
        <w:rPr>
          <w:color w:val="231F20"/>
          <w:spacing w:val="1"/>
        </w:rPr>
        <w:t> </w:t>
      </w:r>
      <w:r>
        <w:rPr>
          <w:color w:val="231F20"/>
        </w:rPr>
        <w:t>tion</w:t>
      </w:r>
      <w:r>
        <w:rPr>
          <w:color w:val="231F20"/>
          <w:spacing w:val="-14"/>
        </w:rPr>
        <w:t> </w:t>
      </w:r>
      <w:r>
        <w:rPr>
          <w:color w:val="231F20"/>
        </w:rPr>
        <w:t>reference</w:t>
      </w:r>
      <w:r>
        <w:rPr>
          <w:color w:val="231F20"/>
          <w:spacing w:val="-14"/>
        </w:rPr>
        <w:t> </w:t>
      </w:r>
      <w:r>
        <w:rPr>
          <w:color w:val="231F20"/>
        </w:rPr>
        <w:t>system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use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drawing</w:t>
      </w:r>
      <w:r>
        <w:rPr>
          <w:color w:val="231F20"/>
          <w:spacing w:val="-14"/>
        </w:rPr>
        <w:t> </w:t>
      </w:r>
      <w:r>
        <w:rPr>
          <w:color w:val="231F20"/>
        </w:rPr>
        <w:t>library.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International</w:t>
      </w:r>
      <w:r>
        <w:rPr>
          <w:color w:val="231F20"/>
          <w:spacing w:val="-14"/>
        </w:rPr>
        <w:t> </w:t>
      </w:r>
      <w:r>
        <w:rPr>
          <w:color w:val="231F20"/>
        </w:rPr>
        <w:t>Organization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Standardization (ISO) also provides standard project documentation methods providing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consistent</w:t>
      </w:r>
      <w:r>
        <w:rPr>
          <w:color w:val="231F20"/>
          <w:spacing w:val="30"/>
        </w:rPr>
        <w:t> </w:t>
      </w:r>
      <w:r>
        <w:rPr>
          <w:color w:val="231F20"/>
        </w:rPr>
        <w:t>order</w:t>
      </w:r>
      <w:r>
        <w:rPr>
          <w:color w:val="231F20"/>
          <w:spacing w:val="31"/>
        </w:rPr>
        <w:t> </w:t>
      </w:r>
      <w:r>
        <w:rPr>
          <w:color w:val="231F20"/>
        </w:rPr>
        <w:t>for</w:t>
      </w:r>
      <w:r>
        <w:rPr>
          <w:color w:val="231F20"/>
          <w:spacing w:val="30"/>
        </w:rPr>
        <w:t> </w:t>
      </w:r>
      <w:r>
        <w:rPr>
          <w:color w:val="231F20"/>
        </w:rPr>
        <w:t>naming</w:t>
      </w:r>
      <w:r>
        <w:rPr>
          <w:color w:val="231F20"/>
          <w:spacing w:val="31"/>
        </w:rPr>
        <w:t> </w:t>
      </w: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</w:rPr>
        <w:t>cataloging</w:t>
      </w:r>
      <w:r>
        <w:rPr>
          <w:color w:val="231F20"/>
          <w:spacing w:val="31"/>
        </w:rPr>
        <w:t> </w:t>
      </w:r>
      <w:r>
        <w:rPr>
          <w:color w:val="231F20"/>
        </w:rPr>
        <w:t>documents</w:t>
      </w:r>
      <w:r>
        <w:rPr>
          <w:color w:val="231F20"/>
          <w:spacing w:val="30"/>
        </w:rPr>
        <w:t> </w:t>
      </w:r>
      <w:r>
        <w:rPr>
          <w:color w:val="231F20"/>
        </w:rPr>
        <w:t>(International</w:t>
      </w:r>
      <w:r>
        <w:rPr>
          <w:color w:val="231F20"/>
          <w:spacing w:val="30"/>
        </w:rPr>
        <w:t> </w:t>
      </w:r>
      <w:r>
        <w:rPr>
          <w:color w:val="231F20"/>
        </w:rPr>
        <w:t>Organization</w:t>
      </w:r>
      <w:r>
        <w:rPr>
          <w:color w:val="231F20"/>
          <w:spacing w:val="-57"/>
        </w:rPr>
        <w:t> </w:t>
      </w:r>
      <w:r>
        <w:rPr>
          <w:color w:val="231F20"/>
        </w:rPr>
        <w:t>for Standardization [ISO], n.d.-j). With many teams working together on the same</w:t>
      </w:r>
      <w:r>
        <w:rPr>
          <w:color w:val="231F20"/>
          <w:spacing w:val="1"/>
        </w:rPr>
        <w:t> </w:t>
      </w:r>
      <w:r>
        <w:rPr>
          <w:color w:val="231F20"/>
        </w:rPr>
        <w:t>project,</w:t>
      </w:r>
      <w:r>
        <w:rPr>
          <w:color w:val="231F20"/>
          <w:spacing w:val="-6"/>
        </w:rPr>
        <w:t> </w:t>
      </w:r>
      <w:r>
        <w:rPr>
          <w:color w:val="231F20"/>
        </w:rPr>
        <w:t>version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becomes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tool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place.</w:t>
      </w:r>
      <w:r>
        <w:rPr>
          <w:color w:val="231F20"/>
          <w:spacing w:val="-5"/>
        </w:rPr>
        <w:t> </w:t>
      </w:r>
      <w:r>
        <w:rPr>
          <w:color w:val="231F20"/>
        </w:rPr>
        <w:t>Solidworks®</w:t>
      </w:r>
      <w:r>
        <w:rPr>
          <w:color w:val="231F20"/>
          <w:spacing w:val="-5"/>
        </w:rPr>
        <w:t> </w:t>
      </w:r>
      <w:r>
        <w:rPr>
          <w:color w:val="231F20"/>
        </w:rPr>
        <w:t>prod-</w:t>
      </w:r>
      <w:r>
        <w:rPr>
          <w:color w:val="231F20"/>
          <w:spacing w:val="-57"/>
        </w:rPr>
        <w:t> </w:t>
      </w:r>
      <w:r>
        <w:rPr>
          <w:color w:val="231F20"/>
        </w:rPr>
        <w:t>uct data management (PDM) is a software program used by ﬁrms to organize the com-</w:t>
      </w:r>
      <w:r>
        <w:rPr>
          <w:color w:val="231F20"/>
          <w:spacing w:val="1"/>
        </w:rPr>
        <w:t> </w:t>
      </w:r>
      <w:r>
        <w:rPr>
          <w:color w:val="231F20"/>
        </w:rPr>
        <w:t>plex</w:t>
      </w:r>
      <w:r>
        <w:rPr>
          <w:color w:val="231F20"/>
          <w:spacing w:val="-10"/>
        </w:rPr>
        <w:t> </w:t>
      </w:r>
      <w:r>
        <w:rPr>
          <w:color w:val="231F20"/>
        </w:rPr>
        <w:t>task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drawing</w:t>
      </w:r>
      <w:r>
        <w:rPr>
          <w:color w:val="231F20"/>
          <w:spacing w:val="-10"/>
        </w:rPr>
        <w:t> </w:t>
      </w:r>
      <w:r>
        <w:rPr>
          <w:color w:val="231F20"/>
        </w:rPr>
        <w:t>ﬁles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</w:rPr>
        <w:t>drawing</w:t>
      </w:r>
      <w:r>
        <w:rPr>
          <w:color w:val="231F20"/>
          <w:spacing w:val="-10"/>
        </w:rPr>
        <w:t> </w:t>
      </w:r>
      <w:r>
        <w:rPr>
          <w:color w:val="231F20"/>
        </w:rPr>
        <w:t>industry</w:t>
      </w:r>
      <w:r>
        <w:rPr>
          <w:color w:val="231F20"/>
          <w:spacing w:val="-9"/>
        </w:rPr>
        <w:t> </w:t>
      </w:r>
      <w:r>
        <w:rPr>
          <w:color w:val="231F20"/>
        </w:rPr>
        <w:t>(SolidWorks,</w:t>
      </w:r>
      <w:r>
        <w:rPr>
          <w:color w:val="231F20"/>
          <w:spacing w:val="-10"/>
        </w:rPr>
        <w:t> </w:t>
      </w:r>
      <w:r>
        <w:rPr>
          <w:color w:val="231F20"/>
        </w:rPr>
        <w:t>n.d.).</w:t>
      </w:r>
      <w:r>
        <w:rPr>
          <w:color w:val="231F20"/>
          <w:spacing w:val="-9"/>
        </w:rPr>
        <w:t> </w:t>
      </w:r>
      <w:r>
        <w:rPr>
          <w:color w:val="231F20"/>
        </w:rPr>
        <w:t>ISO</w:t>
      </w:r>
      <w:r>
        <w:rPr>
          <w:color w:val="231F20"/>
          <w:spacing w:val="-10"/>
        </w:rPr>
        <w:t> </w:t>
      </w:r>
      <w:r>
        <w:rPr>
          <w:color w:val="231F20"/>
        </w:rPr>
        <w:t>9001</w:t>
      </w:r>
      <w:r>
        <w:rPr>
          <w:color w:val="231F20"/>
          <w:spacing w:val="-58"/>
        </w:rPr>
        <w:t> </w:t>
      </w:r>
      <w:r>
        <w:rPr>
          <w:color w:val="231F20"/>
        </w:rPr>
        <w:t>requires that document information be accounted for in some type of quality manage-</w:t>
      </w:r>
      <w:r>
        <w:rPr>
          <w:color w:val="231F20"/>
          <w:spacing w:val="-58"/>
        </w:rPr>
        <w:t> </w:t>
      </w:r>
      <w:r>
        <w:rPr>
          <w:color w:val="231F20"/>
        </w:rPr>
        <w:t>ment system, but does not specify how ﬁles should be named (ISO, n.d.-l). Since “ﬁle</w:t>
      </w:r>
      <w:r>
        <w:rPr>
          <w:color w:val="231F20"/>
          <w:spacing w:val="1"/>
        </w:rPr>
        <w:t> </w:t>
      </w:r>
      <w:r>
        <w:rPr>
          <w:color w:val="231F20"/>
        </w:rPr>
        <w:t>name characteristics vary greatly, depending on the product, speciﬁc drawing require-</w:t>
      </w:r>
      <w:r>
        <w:rPr>
          <w:color w:val="231F20"/>
          <w:spacing w:val="-58"/>
        </w:rPr>
        <w:t> </w:t>
      </w:r>
      <w:r>
        <w:rPr>
          <w:color w:val="231F20"/>
        </w:rPr>
        <w:t>ments, and drawing standard interpretation and options” (Madsen &amp; Madsen, 2016, p.</w:t>
      </w:r>
      <w:r>
        <w:rPr>
          <w:color w:val="231F20"/>
          <w:spacing w:val="1"/>
        </w:rPr>
        <w:t> </w:t>
      </w:r>
      <w:r>
        <w:rPr>
          <w:color w:val="231F20"/>
        </w:rPr>
        <w:t>101), each drafter must make sure they understand their ﬁrm’s system for ﬁle naming,</w:t>
      </w:r>
      <w:r>
        <w:rPr>
          <w:color w:val="231F20"/>
          <w:spacing w:val="-58"/>
        </w:rPr>
        <w:t> </w:t>
      </w:r>
      <w:r>
        <w:rPr>
          <w:color w:val="231F20"/>
        </w:rPr>
        <w:t>saving,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storage.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09" w:hanging="280"/>
        <w:jc w:val="left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sketchbook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dedicated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totally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projects.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Share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progress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students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discuss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tutor.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sketchbook,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make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loose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simple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item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caught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eye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interests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you.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both a 2-D and a 3-D perspective. Experiment with various pencils and pens 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determine which you prefer for quick sketching. Each day, add another sketch. Be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sure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include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some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sketches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parts.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18" w:hanging="280"/>
        <w:jc w:val="left"/>
        <w:rPr>
          <w:sz w:val="20"/>
        </w:rPr>
      </w:pPr>
      <w:r>
        <w:rPr>
          <w:color w:val="231F20"/>
          <w:sz w:val="20"/>
        </w:rPr>
        <w:t>Set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manual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drafting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board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basic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tools: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triangles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45°and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30—60°),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scales used in your ﬁeld, a compass, and mechanical pencils with several different</w:t>
      </w:r>
      <w:r>
        <w:rPr>
          <w:color w:val="231F20"/>
          <w:spacing w:val="-58"/>
          <w:sz w:val="20"/>
        </w:rPr>
        <w:t> </w:t>
      </w:r>
      <w:r>
        <w:rPr>
          <w:color w:val="231F20"/>
          <w:spacing w:val="-1"/>
          <w:sz w:val="20"/>
        </w:rPr>
        <w:t>lead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weights.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Practice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drawing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horizontal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vertical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lines,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keeping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weight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consistent.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Print,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copy,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scan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check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quality.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415" w:hanging="280"/>
        <w:jc w:val="left"/>
        <w:rPr>
          <w:sz w:val="20"/>
        </w:rPr>
      </w:pPr>
      <w:r>
        <w:rPr>
          <w:color w:val="231F20"/>
          <w:sz w:val="20"/>
        </w:rPr>
        <w:t>Learn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scale.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Refer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chapter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Engineering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Design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Madsen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Madsen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(2016,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48—49).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680" w:hanging="280"/>
        <w:jc w:val="left"/>
        <w:rPr>
          <w:sz w:val="20"/>
        </w:rPr>
      </w:pPr>
      <w:r>
        <w:rPr>
          <w:color w:val="231F20"/>
          <w:sz w:val="20"/>
        </w:rPr>
        <w:t>Choose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online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software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obtain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free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trial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student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version.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tutorial,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Sketchbook,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mechanical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0" w:after="0"/>
        <w:ind w:left="1524" w:right="0" w:hanging="568"/>
        <w:jc w:val="left"/>
      </w:pPr>
      <w:r>
        <w:rPr>
          <w:color w:val="003946"/>
        </w:rPr>
        <w:t>Drawing</w:t>
      </w:r>
      <w:r>
        <w:rPr>
          <w:color w:val="003946"/>
          <w:spacing w:val="-10"/>
        </w:rPr>
        <w:t> </w:t>
      </w:r>
      <w:r>
        <w:rPr>
          <w:color w:val="003946"/>
        </w:rPr>
        <w:t>Format</w:t>
      </w:r>
    </w:p>
    <w:p>
      <w:pPr>
        <w:pStyle w:val="BodyText"/>
        <w:spacing w:line="268" w:lineRule="auto" w:before="265"/>
        <w:ind w:left="957" w:right="2202" w:hanging="1"/>
        <w:jc w:val="both"/>
      </w:pPr>
      <w:r>
        <w:rPr>
          <w:color w:val="231F20"/>
        </w:rPr>
        <w:t>The following questions must be asked when ﬁrst deciding upon the technical drawing</w:t>
      </w:r>
      <w:r>
        <w:rPr>
          <w:color w:val="231F20"/>
          <w:spacing w:val="1"/>
        </w:rPr>
        <w:t> </w:t>
      </w:r>
      <w:r>
        <w:rPr>
          <w:color w:val="231F20"/>
        </w:rPr>
        <w:t>format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used: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668" w:hanging="280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needs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taken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consideration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creating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drawings?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will be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using 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drawings 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 what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purpose?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40" w:lineRule="auto" w:before="27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needs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considered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prior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choosing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format?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It is good to begin with the presentation of the drawing deﬁned by the paper size (or</w:t>
      </w:r>
      <w:r>
        <w:rPr>
          <w:color w:val="231F20"/>
          <w:spacing w:val="1"/>
        </w:rPr>
        <w:t> </w:t>
      </w:r>
      <w:r>
        <w:rPr>
          <w:color w:val="231F20"/>
        </w:rPr>
        <w:t>sheet size), border, and title block. Often this information will be provided by the ﬁrm</w:t>
      </w:r>
      <w:r>
        <w:rPr>
          <w:color w:val="231F20"/>
          <w:spacing w:val="-58"/>
        </w:rPr>
        <w:t> </w:t>
      </w:r>
      <w:r>
        <w:rPr>
          <w:color w:val="231F20"/>
        </w:rPr>
        <w:t>for which you are working. Europe usually uses a different paper size and drawing con-</w:t>
      </w:r>
      <w:r>
        <w:rPr>
          <w:color w:val="231F20"/>
          <w:spacing w:val="-58"/>
        </w:rPr>
        <w:t> </w:t>
      </w:r>
      <w:r>
        <w:rPr>
          <w:color w:val="231F20"/>
        </w:rPr>
        <w:t>vention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Canada.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spacing w:before="119"/>
        <w:ind w:left="0" w:right="38" w:firstLine="0"/>
        <w:jc w:val="right"/>
        <w:rPr>
          <w:sz w:val="18"/>
        </w:rPr>
      </w:pPr>
      <w:r>
        <w:rPr>
          <w:color w:val="231F20"/>
          <w:w w:val="105"/>
          <w:sz w:val="18"/>
        </w:rPr>
        <w:t>ASME</w:t>
      </w:r>
    </w:p>
    <w:p>
      <w:pPr>
        <w:spacing w:line="297" w:lineRule="auto" w:before="54"/>
        <w:ind w:left="117" w:right="38" w:firstLine="77"/>
        <w:jc w:val="right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-10"/>
          <w:sz w:val="18"/>
        </w:rPr>
        <w:t> </w:t>
      </w:r>
      <w:r>
        <w:rPr>
          <w:color w:val="808285"/>
          <w:sz w:val="18"/>
        </w:rPr>
        <w:t>paper</w:t>
      </w:r>
      <w:r>
        <w:rPr>
          <w:color w:val="808285"/>
          <w:spacing w:val="-9"/>
          <w:sz w:val="18"/>
        </w:rPr>
        <w:t> </w:t>
      </w:r>
      <w:r>
        <w:rPr>
          <w:color w:val="808285"/>
          <w:sz w:val="18"/>
        </w:rPr>
        <w:t>size</w:t>
      </w:r>
      <w:r>
        <w:rPr>
          <w:color w:val="808285"/>
          <w:spacing w:val="-9"/>
          <w:sz w:val="18"/>
        </w:rPr>
        <w:t> </w:t>
      </w:r>
      <w:r>
        <w:rPr>
          <w:color w:val="808285"/>
          <w:sz w:val="18"/>
        </w:rPr>
        <w:t>most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commonly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used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in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North America is set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by the American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Society for Mechani-</w:t>
      </w:r>
      <w:r>
        <w:rPr>
          <w:color w:val="808285"/>
          <w:spacing w:val="-52"/>
          <w:sz w:val="18"/>
        </w:rPr>
        <w:t> </w:t>
      </w:r>
      <w:r>
        <w:rPr>
          <w:color w:val="808285"/>
          <w:w w:val="95"/>
          <w:sz w:val="18"/>
        </w:rPr>
        <w:t>cal</w:t>
      </w:r>
      <w:r>
        <w:rPr>
          <w:color w:val="808285"/>
          <w:spacing w:val="12"/>
          <w:w w:val="95"/>
          <w:sz w:val="18"/>
        </w:rPr>
        <w:t> </w:t>
      </w:r>
      <w:r>
        <w:rPr>
          <w:color w:val="808285"/>
          <w:w w:val="95"/>
          <w:sz w:val="18"/>
        </w:rPr>
        <w:t>Engineers</w:t>
      </w:r>
      <w:r>
        <w:rPr>
          <w:color w:val="808285"/>
          <w:spacing w:val="13"/>
          <w:w w:val="95"/>
          <w:sz w:val="18"/>
        </w:rPr>
        <w:t> </w:t>
      </w:r>
      <w:r>
        <w:rPr>
          <w:color w:val="808285"/>
          <w:w w:val="95"/>
          <w:sz w:val="18"/>
        </w:rPr>
        <w:t>(ASME).</w:t>
      </w:r>
    </w:p>
    <w:p>
      <w:pPr>
        <w:pStyle w:val="BodyText"/>
        <w:spacing w:line="268" w:lineRule="auto" w:before="99"/>
        <w:ind w:left="117" w:right="954"/>
        <w:jc w:val="both"/>
      </w:pPr>
      <w:r>
        <w:rPr/>
        <w:br w:type="column"/>
      </w:r>
      <w:r>
        <w:rPr>
          <w:color w:val="231F20"/>
        </w:rPr>
        <w:t>The American Society of Mechanical Engineers (ASME) has established speciﬁcation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engineering</w:t>
      </w:r>
      <w:r>
        <w:rPr>
          <w:color w:val="231F20"/>
          <w:spacing w:val="1"/>
        </w:rPr>
        <w:t> </w:t>
      </w:r>
      <w:r>
        <w:rPr>
          <w:color w:val="231F20"/>
        </w:rPr>
        <w:t>drawings,</w:t>
      </w:r>
      <w:r>
        <w:rPr>
          <w:color w:val="231F20"/>
          <w:spacing w:val="1"/>
        </w:rPr>
        <w:t> </w:t>
      </w:r>
      <w:r>
        <w:rPr>
          <w:color w:val="231F20"/>
        </w:rPr>
        <w:t>including</w:t>
      </w:r>
      <w:r>
        <w:rPr>
          <w:color w:val="231F20"/>
          <w:spacing w:val="1"/>
        </w:rPr>
        <w:t> </w:t>
      </w:r>
      <w:r>
        <w:rPr>
          <w:color w:val="231F20"/>
        </w:rPr>
        <w:t>paper</w:t>
      </w:r>
      <w:r>
        <w:rPr>
          <w:color w:val="231F20"/>
          <w:spacing w:val="1"/>
        </w:rPr>
        <w:t> </w:t>
      </w:r>
      <w:r>
        <w:rPr>
          <w:color w:val="231F20"/>
        </w:rPr>
        <w:t>sizes</w:t>
      </w:r>
      <w:r>
        <w:rPr>
          <w:color w:val="231F20"/>
          <w:spacing w:val="1"/>
        </w:rPr>
        <w:t> </w:t>
      </w:r>
      <w:r>
        <w:rPr>
          <w:color w:val="231F20"/>
        </w:rPr>
        <w:t>(American</w:t>
      </w:r>
      <w:r>
        <w:rPr>
          <w:color w:val="231F20"/>
          <w:spacing w:val="1"/>
        </w:rPr>
        <w:t> </w:t>
      </w:r>
      <w:r>
        <w:rPr>
          <w:color w:val="231F20"/>
        </w:rPr>
        <w:t>Society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Mechanical Engineers [ASME], n.d.-c). ASME Y14.1 is the speciﬁcation for engineering</w:t>
      </w:r>
      <w:r>
        <w:rPr>
          <w:color w:val="231F20"/>
          <w:spacing w:val="1"/>
        </w:rPr>
        <w:t> </w:t>
      </w:r>
      <w:r>
        <w:rPr>
          <w:color w:val="231F20"/>
        </w:rPr>
        <w:t>paper sizes that has been adopted by ANSI, the American National Standards Institute</w:t>
      </w:r>
      <w:r>
        <w:rPr>
          <w:color w:val="231F20"/>
          <w:spacing w:val="1"/>
        </w:rPr>
        <w:t> </w:t>
      </w:r>
      <w:r>
        <w:rPr>
          <w:color w:val="231F20"/>
        </w:rPr>
        <w:t>(“ANSI/ASME</w:t>
      </w:r>
      <w:r>
        <w:rPr>
          <w:color w:val="231F20"/>
          <w:spacing w:val="-6"/>
        </w:rPr>
        <w:t> </w:t>
      </w:r>
      <w:r>
        <w:rPr>
          <w:color w:val="231F20"/>
        </w:rPr>
        <w:t>Y14.1,”</w:t>
      </w:r>
      <w:r>
        <w:rPr>
          <w:color w:val="231F20"/>
          <w:spacing w:val="-6"/>
        </w:rPr>
        <w:t> </w:t>
      </w:r>
      <w:r>
        <w:rPr>
          <w:color w:val="231F20"/>
        </w:rPr>
        <w:t>2021).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ANSI</w:t>
      </w:r>
      <w:r>
        <w:rPr>
          <w:color w:val="231F20"/>
          <w:spacing w:val="-6"/>
        </w:rPr>
        <w:t> </w:t>
      </w:r>
      <w:r>
        <w:rPr>
          <w:color w:val="231F20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commonly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North</w:t>
      </w:r>
      <w:r>
        <w:rPr>
          <w:color w:val="231F20"/>
          <w:spacing w:val="-6"/>
        </w:rPr>
        <w:t> </w:t>
      </w:r>
      <w:r>
        <w:rPr>
          <w:color w:val="231F20"/>
        </w:rPr>
        <w:t>American</w:t>
      </w:r>
      <w:r>
        <w:rPr>
          <w:color w:val="231F20"/>
          <w:spacing w:val="-58"/>
        </w:rPr>
        <w:t> </w:t>
      </w:r>
      <w:r>
        <w:rPr>
          <w:color w:val="231F20"/>
        </w:rPr>
        <w:t>countries, such as Canada, the US, and some parts of northern Mexico. It is based 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common</w:t>
      </w:r>
      <w:r>
        <w:rPr>
          <w:color w:val="231F20"/>
          <w:spacing w:val="-14"/>
        </w:rPr>
        <w:t> </w:t>
      </w:r>
      <w:r>
        <w:rPr>
          <w:color w:val="231F20"/>
        </w:rPr>
        <w:t>letter</w:t>
      </w:r>
      <w:r>
        <w:rPr>
          <w:color w:val="231F20"/>
          <w:spacing w:val="-13"/>
        </w:rPr>
        <w:t> </w:t>
      </w:r>
      <w:r>
        <w:rPr>
          <w:color w:val="231F20"/>
        </w:rPr>
        <w:t>size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8.5”</w:t>
      </w:r>
      <w:r>
        <w:rPr>
          <w:color w:val="231F20"/>
          <w:spacing w:val="-14"/>
        </w:rPr>
        <w:t> </w:t>
      </w:r>
      <w:r>
        <w:rPr>
          <w:color w:val="231F20"/>
        </w:rPr>
        <w:t>x</w:t>
      </w:r>
      <w:r>
        <w:rPr>
          <w:color w:val="231F20"/>
          <w:spacing w:val="-13"/>
        </w:rPr>
        <w:t> </w:t>
      </w:r>
      <w:r>
        <w:rPr>
          <w:color w:val="231F20"/>
        </w:rPr>
        <w:t>11”</w:t>
      </w:r>
      <w:r>
        <w:rPr>
          <w:color w:val="231F20"/>
          <w:spacing w:val="-14"/>
        </w:rPr>
        <w:t> </w:t>
      </w:r>
      <w:r>
        <w:rPr>
          <w:color w:val="231F20"/>
        </w:rPr>
        <w:t>referred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ANSI</w:t>
      </w:r>
      <w:r>
        <w:rPr>
          <w:color w:val="231F20"/>
          <w:spacing w:val="-14"/>
        </w:rPr>
        <w:t> </w:t>
      </w:r>
      <w:r>
        <w:rPr>
          <w:color w:val="231F20"/>
        </w:rPr>
        <w:t>A;</w:t>
      </w:r>
      <w:r>
        <w:rPr>
          <w:color w:val="231F20"/>
          <w:spacing w:val="-13"/>
        </w:rPr>
        <w:t> </w:t>
      </w:r>
      <w:r>
        <w:rPr>
          <w:color w:val="231F20"/>
        </w:rPr>
        <w:t>paper</w:t>
      </w:r>
      <w:r>
        <w:rPr>
          <w:color w:val="231F20"/>
          <w:spacing w:val="-14"/>
        </w:rPr>
        <w:t> </w:t>
      </w:r>
      <w:r>
        <w:rPr>
          <w:color w:val="231F20"/>
        </w:rPr>
        <w:t>sizes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inches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indi-</w:t>
      </w:r>
      <w:r>
        <w:rPr>
          <w:color w:val="231F20"/>
          <w:spacing w:val="-57"/>
        </w:rPr>
        <w:t> </w:t>
      </w:r>
      <w:r>
        <w:rPr>
          <w:color w:val="231F20"/>
        </w:rPr>
        <w:t>cated using letters A through E. The ASME Y14.1M standard gives sizes for papers using</w:t>
      </w:r>
      <w:r>
        <w:rPr>
          <w:color w:val="231F20"/>
          <w:spacing w:val="-58"/>
        </w:rPr>
        <w:t> </w:t>
      </w:r>
      <w:r>
        <w:rPr>
          <w:color w:val="231F20"/>
        </w:rPr>
        <w:t>metric measurements, indicated by the letter A adjoined with numbers from A0 to A4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(“ANSI/ASME Y14.1,” 2021). Larger, elongated sizes are also available with speciﬁed desig-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nations,</w:t>
      </w:r>
      <w:r>
        <w:rPr>
          <w:color w:val="231F20"/>
          <w:spacing w:val="-6"/>
        </w:rPr>
        <w:t> </w:t>
      </w:r>
      <w:r>
        <w:rPr>
          <w:color w:val="231F20"/>
        </w:rPr>
        <w:t>but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typically</w:t>
      </w:r>
      <w:r>
        <w:rPr>
          <w:color w:val="231F20"/>
          <w:spacing w:val="-6"/>
        </w:rPr>
        <w:t> </w:t>
      </w:r>
      <w:r>
        <w:rPr>
          <w:color w:val="231F20"/>
        </w:rPr>
        <w:t>used.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117" w:right="954"/>
        <w:jc w:val="both"/>
      </w:pPr>
      <w:r>
        <w:rPr>
          <w:color w:val="231F20"/>
        </w:rPr>
        <w:t>In most of the world, the ISO sets the standards. The ISO is an international organiza-</w:t>
      </w:r>
      <w:r>
        <w:rPr>
          <w:color w:val="231F20"/>
          <w:spacing w:val="1"/>
        </w:rPr>
        <w:t> </w:t>
      </w:r>
      <w:r>
        <w:rPr>
          <w:color w:val="231F20"/>
        </w:rPr>
        <w:t>tion</w:t>
      </w:r>
      <w:r>
        <w:rPr>
          <w:color w:val="231F20"/>
          <w:spacing w:val="-3"/>
        </w:rPr>
        <w:t> </w:t>
      </w:r>
      <w:r>
        <w:rPr>
          <w:color w:val="231F20"/>
        </w:rPr>
        <w:t>comprised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worldwide</w:t>
      </w:r>
      <w:r>
        <w:rPr>
          <w:color w:val="231F20"/>
          <w:spacing w:val="-2"/>
        </w:rPr>
        <w:t> </w:t>
      </w:r>
      <w:r>
        <w:rPr>
          <w:color w:val="231F20"/>
        </w:rPr>
        <w:t>standards</w:t>
      </w:r>
      <w:r>
        <w:rPr>
          <w:color w:val="231F20"/>
          <w:spacing w:val="-3"/>
        </w:rPr>
        <w:t> </w:t>
      </w:r>
      <w:r>
        <w:rPr>
          <w:color w:val="231F20"/>
        </w:rPr>
        <w:t>institutions</w:t>
      </w:r>
      <w:r>
        <w:rPr>
          <w:color w:val="231F20"/>
          <w:spacing w:val="-3"/>
        </w:rPr>
        <w:t> </w:t>
      </w:r>
      <w:r>
        <w:rPr>
          <w:color w:val="231F20"/>
        </w:rPr>
        <w:t>(ISO,</w:t>
      </w:r>
      <w:r>
        <w:rPr>
          <w:color w:val="231F20"/>
          <w:spacing w:val="-2"/>
        </w:rPr>
        <w:t> </w:t>
      </w:r>
      <w:r>
        <w:rPr>
          <w:color w:val="231F20"/>
        </w:rPr>
        <w:t>n.d.-j).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national</w:t>
      </w:r>
      <w:r>
        <w:rPr>
          <w:color w:val="231F20"/>
          <w:spacing w:val="-2"/>
        </w:rPr>
        <w:t> </w:t>
      </w:r>
      <w:r>
        <w:rPr>
          <w:color w:val="231F20"/>
        </w:rPr>
        <w:t>organiza-</w:t>
      </w:r>
      <w:r>
        <w:rPr>
          <w:color w:val="231F20"/>
          <w:spacing w:val="-58"/>
        </w:rPr>
        <w:t> </w:t>
      </w:r>
      <w:r>
        <w:rPr>
          <w:color w:val="231F20"/>
        </w:rPr>
        <w:t>tions and regulatory agencies can adopt the ISO as national regulations. Its overreach-</w:t>
      </w:r>
      <w:r>
        <w:rPr>
          <w:color w:val="231F20"/>
          <w:spacing w:val="1"/>
        </w:rPr>
        <w:t> </w:t>
      </w:r>
      <w:r>
        <w:rPr>
          <w:color w:val="231F20"/>
        </w:rPr>
        <w:t>ing inﬂuence can be seen in the many organizations that have become members, of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few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listed</w:t>
      </w:r>
      <w:r>
        <w:rPr>
          <w:color w:val="231F20"/>
          <w:spacing w:val="-6"/>
        </w:rPr>
        <w:t> </w:t>
      </w:r>
      <w:r>
        <w:rPr>
          <w:color w:val="231F20"/>
        </w:rPr>
        <w:t>here.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Deutsches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Institut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für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Normung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(German</w:t>
      </w:r>
      <w:r>
        <w:rPr>
          <w:color w:val="231F20"/>
          <w:spacing w:val="-6"/>
        </w:rPr>
        <w:t> </w:t>
      </w:r>
      <w:r>
        <w:rPr>
          <w:color w:val="231F20"/>
        </w:rPr>
        <w:t>Institute</w:t>
      </w:r>
      <w:r>
        <w:rPr>
          <w:color w:val="231F20"/>
          <w:spacing w:val="-58"/>
        </w:rPr>
        <w:t> </w:t>
      </w:r>
      <w:r>
        <w:rPr>
          <w:color w:val="231F20"/>
        </w:rPr>
        <w:t>for Standardization) (DIN) introduced the standard for paper sizes now used by the ISO</w:t>
      </w:r>
      <w:r>
        <w:rPr>
          <w:color w:val="231F20"/>
          <w:spacing w:val="-58"/>
        </w:rPr>
        <w:t> </w:t>
      </w:r>
      <w:r>
        <w:rPr>
          <w:color w:val="231F20"/>
        </w:rPr>
        <w:t>and represents Germany in the ISO (Deutsches Institut für Normung [DIN], n.d.-a).</w:t>
      </w:r>
      <w:r>
        <w:rPr>
          <w:color w:val="231F20"/>
          <w:spacing w:val="1"/>
        </w:rPr>
        <w:t> </w:t>
      </w:r>
      <w:r>
        <w:rPr>
          <w:color w:val="231F20"/>
        </w:rPr>
        <w:t>India’s</w:t>
      </w:r>
      <w:r>
        <w:rPr>
          <w:color w:val="231F20"/>
          <w:spacing w:val="49"/>
        </w:rPr>
        <w:t> </w:t>
      </w:r>
      <w:r>
        <w:rPr>
          <w:color w:val="231F20"/>
        </w:rPr>
        <w:t>member</w:t>
      </w:r>
      <w:r>
        <w:rPr>
          <w:color w:val="231F20"/>
          <w:spacing w:val="50"/>
        </w:rPr>
        <w:t> </w:t>
      </w:r>
      <w:r>
        <w:rPr>
          <w:color w:val="231F20"/>
        </w:rPr>
        <w:t>representative</w:t>
      </w:r>
      <w:r>
        <w:rPr>
          <w:color w:val="231F20"/>
          <w:spacing w:val="50"/>
        </w:rPr>
        <w:t> </w:t>
      </w:r>
      <w:r>
        <w:rPr>
          <w:color w:val="231F20"/>
        </w:rPr>
        <w:t>is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50"/>
        </w:rPr>
        <w:t> </w:t>
      </w:r>
      <w:r>
        <w:rPr>
          <w:color w:val="231F20"/>
        </w:rPr>
        <w:t>Bureau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Indian</w:t>
      </w:r>
      <w:r>
        <w:rPr>
          <w:color w:val="231F20"/>
          <w:spacing w:val="50"/>
        </w:rPr>
        <w:t> </w:t>
      </w:r>
      <w:r>
        <w:rPr>
          <w:color w:val="231F20"/>
        </w:rPr>
        <w:t>Standards</w:t>
      </w:r>
      <w:r>
        <w:rPr>
          <w:color w:val="231F20"/>
          <w:spacing w:val="50"/>
        </w:rPr>
        <w:t> </w:t>
      </w:r>
      <w:r>
        <w:rPr>
          <w:color w:val="231F20"/>
        </w:rPr>
        <w:t>(BIS)</w:t>
      </w:r>
      <w:r>
        <w:rPr>
          <w:color w:val="231F20"/>
          <w:spacing w:val="50"/>
        </w:rPr>
        <w:t> </w:t>
      </w:r>
      <w:r>
        <w:rPr>
          <w:color w:val="231F20"/>
        </w:rPr>
        <w:t>(Bureau</w:t>
      </w:r>
      <w:r>
        <w:rPr>
          <w:color w:val="231F20"/>
          <w:spacing w:val="50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Indian</w:t>
      </w:r>
      <w:r>
        <w:rPr>
          <w:color w:val="231F20"/>
          <w:spacing w:val="-11"/>
        </w:rPr>
        <w:t> </w:t>
      </w:r>
      <w:r>
        <w:rPr>
          <w:color w:val="231F20"/>
        </w:rPr>
        <w:t>Standards,</w:t>
      </w:r>
      <w:r>
        <w:rPr>
          <w:color w:val="231F20"/>
          <w:spacing w:val="-11"/>
        </w:rPr>
        <w:t> </w:t>
      </w:r>
      <w:r>
        <w:rPr>
          <w:color w:val="231F20"/>
        </w:rPr>
        <w:t>n.d.);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Saudi</w:t>
      </w:r>
      <w:r>
        <w:rPr>
          <w:color w:val="231F20"/>
          <w:spacing w:val="-11"/>
        </w:rPr>
        <w:t> </w:t>
      </w:r>
      <w:r>
        <w:rPr>
          <w:color w:val="231F20"/>
        </w:rPr>
        <w:t>Standards,</w:t>
      </w:r>
      <w:r>
        <w:rPr>
          <w:color w:val="231F20"/>
          <w:spacing w:val="-11"/>
        </w:rPr>
        <w:t> </w:t>
      </w:r>
      <w:r>
        <w:rPr>
          <w:color w:val="231F20"/>
        </w:rPr>
        <w:t>Metrology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Quality</w:t>
      </w:r>
      <w:r>
        <w:rPr>
          <w:color w:val="231F20"/>
          <w:spacing w:val="-11"/>
        </w:rPr>
        <w:t> </w:t>
      </w:r>
      <w:r>
        <w:rPr>
          <w:color w:val="231F20"/>
        </w:rPr>
        <w:t>Organization</w:t>
      </w:r>
      <w:r>
        <w:rPr>
          <w:color w:val="231F20"/>
          <w:spacing w:val="-11"/>
        </w:rPr>
        <w:t> </w:t>
      </w:r>
      <w:r>
        <w:rPr>
          <w:color w:val="231F20"/>
        </w:rPr>
        <w:t>(SASO)</w:t>
      </w:r>
      <w:r>
        <w:rPr>
          <w:color w:val="231F20"/>
          <w:spacing w:val="-58"/>
        </w:rPr>
        <w:t> </w:t>
      </w:r>
      <w:r>
        <w:rPr>
          <w:color w:val="231F20"/>
        </w:rPr>
        <w:t>has been a member of ISO since 1972 (ISO, n.d.-m); Japan is represented in the ISO by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Japanese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Industrial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Standards</w:t>
      </w:r>
      <w:r>
        <w:rPr>
          <w:color w:val="231F20"/>
          <w:spacing w:val="-10"/>
        </w:rPr>
        <w:t> </w:t>
      </w:r>
      <w:r>
        <w:rPr>
          <w:color w:val="231F20"/>
        </w:rPr>
        <w:t>Committee</w:t>
      </w:r>
      <w:r>
        <w:rPr>
          <w:color w:val="231F20"/>
          <w:spacing w:val="-10"/>
        </w:rPr>
        <w:t> </w:t>
      </w:r>
      <w:r>
        <w:rPr>
          <w:color w:val="231F20"/>
        </w:rPr>
        <w:t>(ISO,</w:t>
      </w:r>
      <w:r>
        <w:rPr>
          <w:color w:val="231F20"/>
          <w:spacing w:val="-9"/>
        </w:rPr>
        <w:t> </w:t>
      </w:r>
      <w:r>
        <w:rPr>
          <w:color w:val="231F20"/>
        </w:rPr>
        <w:t>n.d.-k);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US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represented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58"/>
        </w:rPr>
        <w:t> </w:t>
      </w:r>
      <w:r>
        <w:rPr>
          <w:color w:val="231F20"/>
        </w:rPr>
        <w:t>ANSI (American National Standards Institute [ANSI], n.d.) Both the Japanese Standard</w:t>
      </w:r>
      <w:r>
        <w:rPr>
          <w:color w:val="231F20"/>
          <w:spacing w:val="1"/>
        </w:rPr>
        <w:t> </w:t>
      </w:r>
      <w:r>
        <w:rPr>
          <w:color w:val="231F20"/>
        </w:rPr>
        <w:t>Association (JSA) and the China National Institute of Standardization (CNIS) are in</w:t>
      </w:r>
      <w:r>
        <w:rPr>
          <w:color w:val="231F20"/>
          <w:spacing w:val="1"/>
        </w:rPr>
        <w:t> </w:t>
      </w:r>
      <w:r>
        <w:rPr>
          <w:color w:val="231F20"/>
        </w:rPr>
        <w:t>cooperation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ISO;</w:t>
      </w:r>
      <w:r>
        <w:rPr>
          <w:color w:val="231F20"/>
          <w:spacing w:val="-4"/>
        </w:rPr>
        <w:t> </w:t>
      </w:r>
      <w:r>
        <w:rPr>
          <w:color w:val="231F20"/>
        </w:rPr>
        <w:t>however,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listed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ofﬁcial</w:t>
      </w:r>
      <w:r>
        <w:rPr>
          <w:color w:val="231F20"/>
          <w:spacing w:val="-4"/>
        </w:rPr>
        <w:t> </w:t>
      </w:r>
      <w:r>
        <w:rPr>
          <w:color w:val="231F20"/>
        </w:rPr>
        <w:t>members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8"/>
        </w:rPr>
        <w:t> </w:t>
      </w:r>
      <w:r>
        <w:rPr>
          <w:color w:val="231F20"/>
        </w:rPr>
        <w:t>liaisons. In 2000, Britain published BS 8888 as their engineering standard or technical</w:t>
      </w:r>
      <w:r>
        <w:rPr>
          <w:color w:val="231F20"/>
          <w:spacing w:val="1"/>
        </w:rPr>
        <w:t> </w:t>
      </w:r>
      <w:r>
        <w:rPr>
          <w:color w:val="231F20"/>
        </w:rPr>
        <w:t>product speciﬁcations (TPS), which provides routing to 150 ISO standards (“BS 8888,”</w:t>
      </w:r>
      <w:r>
        <w:rPr>
          <w:color w:val="231F20"/>
          <w:spacing w:val="1"/>
        </w:rPr>
        <w:t> </w:t>
      </w:r>
      <w:r>
        <w:rPr>
          <w:color w:val="231F20"/>
        </w:rPr>
        <w:t>2020).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ISO</w:t>
      </w:r>
      <w:r>
        <w:rPr>
          <w:color w:val="231F20"/>
          <w:spacing w:val="-7"/>
        </w:rPr>
        <w:t> </w:t>
      </w:r>
      <w:r>
        <w:rPr>
          <w:color w:val="231F20"/>
        </w:rPr>
        <w:t>216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paper</w:t>
      </w:r>
      <w:r>
        <w:rPr>
          <w:color w:val="231F20"/>
          <w:spacing w:val="-7"/>
        </w:rPr>
        <w:t> </w:t>
      </w:r>
      <w:r>
        <w:rPr>
          <w:color w:val="231F20"/>
        </w:rPr>
        <w:t>sizes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reviewed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conﬁrmed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2016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still</w:t>
      </w:r>
      <w:r>
        <w:rPr>
          <w:color w:val="231F20"/>
          <w:spacing w:val="-7"/>
        </w:rPr>
        <w:t> </w:t>
      </w:r>
      <w:r>
        <w:rPr>
          <w:color w:val="231F20"/>
        </w:rPr>
        <w:t>current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April</w:t>
      </w:r>
      <w:r>
        <w:rPr>
          <w:color w:val="231F20"/>
          <w:spacing w:val="-8"/>
        </w:rPr>
        <w:t> </w:t>
      </w:r>
      <w:r>
        <w:rPr>
          <w:color w:val="231F20"/>
        </w:rPr>
        <w:t>2021.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8"/>
        </w:rPr>
        <w:t> </w:t>
      </w:r>
      <w:r>
        <w:rPr>
          <w:color w:val="231F20"/>
        </w:rPr>
        <w:t>uses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international</w:t>
      </w:r>
      <w:r>
        <w:rPr>
          <w:color w:val="231F20"/>
          <w:spacing w:val="-7"/>
        </w:rPr>
        <w:t> </w:t>
      </w:r>
      <w:r>
        <w:rPr>
          <w:color w:val="231F20"/>
        </w:rPr>
        <w:t>A4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metric</w:t>
      </w:r>
      <w:r>
        <w:rPr>
          <w:color w:val="231F20"/>
          <w:spacing w:val="-7"/>
        </w:rPr>
        <w:t> </w:t>
      </w:r>
      <w:r>
        <w:rPr>
          <w:color w:val="231F20"/>
        </w:rPr>
        <w:t>basis</w:t>
      </w:r>
      <w:r>
        <w:rPr>
          <w:color w:val="231F20"/>
          <w:spacing w:val="-5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paper</w:t>
      </w:r>
      <w:r>
        <w:rPr>
          <w:color w:val="231F20"/>
          <w:spacing w:val="-8"/>
        </w:rPr>
        <w:t> </w:t>
      </w:r>
      <w:r>
        <w:rPr>
          <w:color w:val="231F20"/>
        </w:rPr>
        <w:t>sizes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</w:rPr>
        <w:t>sheet</w:t>
      </w:r>
      <w:r>
        <w:rPr>
          <w:color w:val="231F20"/>
          <w:spacing w:val="-7"/>
        </w:rPr>
        <w:t> </w:t>
      </w:r>
      <w:r>
        <w:rPr>
          <w:color w:val="231F20"/>
        </w:rPr>
        <w:t>doubling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size</w:t>
      </w:r>
      <w:r>
        <w:rPr>
          <w:color w:val="231F20"/>
          <w:spacing w:val="-7"/>
        </w:rPr>
        <w:t> </w:t>
      </w:r>
      <w:r>
        <w:rPr>
          <w:color w:val="231F20"/>
        </w:rPr>
        <w:t>(ISO,</w:t>
      </w:r>
      <w:r>
        <w:rPr>
          <w:color w:val="231F20"/>
          <w:spacing w:val="-8"/>
        </w:rPr>
        <w:t> </w:t>
      </w:r>
      <w:r>
        <w:rPr>
          <w:color w:val="231F20"/>
        </w:rPr>
        <w:t>n.d.-v).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68" w:lineRule="auto"/>
        <w:ind w:left="117" w:right="954"/>
        <w:jc w:val="both"/>
      </w:pPr>
      <w:r>
        <w:rPr>
          <w:color w:val="231F20"/>
        </w:rPr>
        <w:t>ISO standards may be revised every ﬁve years and may include amendments prior to</w:t>
      </w:r>
      <w:r>
        <w:rPr>
          <w:color w:val="231F20"/>
          <w:spacing w:val="1"/>
        </w:rPr>
        <w:t> </w:t>
      </w:r>
      <w:r>
        <w:rPr>
          <w:color w:val="231F20"/>
        </w:rPr>
        <w:t>approval of standards being rewritten. Be sure that you know which standard conven-</w:t>
      </w:r>
      <w:r>
        <w:rPr>
          <w:color w:val="231F20"/>
          <w:spacing w:val="1"/>
        </w:rPr>
        <w:t> </w:t>
      </w:r>
      <w:r>
        <w:rPr>
          <w:color w:val="231F20"/>
        </w:rPr>
        <w:t>tion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project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using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current,</w:t>
      </w:r>
      <w:r>
        <w:rPr>
          <w:color w:val="231F20"/>
          <w:spacing w:val="-10"/>
        </w:rPr>
        <w:t> </w:t>
      </w:r>
      <w:r>
        <w:rPr>
          <w:color w:val="231F20"/>
        </w:rPr>
        <w:t>most</w:t>
      </w:r>
      <w:r>
        <w:rPr>
          <w:color w:val="231F20"/>
          <w:spacing w:val="-10"/>
        </w:rPr>
        <w:t> </w:t>
      </w:r>
      <w:r>
        <w:rPr>
          <w:color w:val="231F20"/>
        </w:rPr>
        <w:t>accepted</w:t>
      </w:r>
      <w:r>
        <w:rPr>
          <w:color w:val="231F20"/>
          <w:spacing w:val="-10"/>
        </w:rPr>
        <w:t> </w:t>
      </w:r>
      <w:r>
        <w:rPr>
          <w:color w:val="231F20"/>
        </w:rPr>
        <w:t>standard.</w:t>
      </w:r>
      <w:r>
        <w:rPr>
          <w:color w:val="231F20"/>
          <w:spacing w:val="-58"/>
        </w:rPr>
        <w:t> </w:t>
      </w:r>
      <w:r>
        <w:rPr>
          <w:color w:val="231F20"/>
        </w:rPr>
        <w:t>This may depend more on where the product will be manufactured or where the CAD</w:t>
      </w:r>
      <w:r>
        <w:rPr>
          <w:color w:val="231F20"/>
          <w:spacing w:val="1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plotted,</w:t>
      </w:r>
      <w:r>
        <w:rPr>
          <w:color w:val="231F20"/>
          <w:spacing w:val="-4"/>
        </w:rPr>
        <w:t> </w:t>
      </w:r>
      <w:r>
        <w:rPr>
          <w:color w:val="231F20"/>
        </w:rPr>
        <w:t>rather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designed.</w:t>
      </w:r>
      <w:r>
        <w:rPr>
          <w:color w:val="231F20"/>
          <w:spacing w:val="-4"/>
        </w:rPr>
        <w:t> </w:t>
      </w:r>
      <w:r>
        <w:rPr>
          <w:color w:val="231F20"/>
        </w:rPr>
        <w:t>Plotter</w:t>
      </w:r>
      <w:r>
        <w:rPr>
          <w:color w:val="231F20"/>
          <w:spacing w:val="-4"/>
        </w:rPr>
        <w:t> </w:t>
      </w:r>
      <w:r>
        <w:rPr>
          <w:color w:val="231F20"/>
        </w:rPr>
        <w:t>requirements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width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roll</w:t>
      </w:r>
      <w:r>
        <w:rPr>
          <w:color w:val="231F20"/>
          <w:spacing w:val="-8"/>
        </w:rPr>
        <w:t> </w:t>
      </w:r>
      <w:r>
        <w:rPr>
          <w:color w:val="231F20"/>
        </w:rPr>
        <w:t>size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size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ﬁrm</w:t>
      </w:r>
      <w:r>
        <w:rPr>
          <w:color w:val="231F20"/>
          <w:spacing w:val="-8"/>
        </w:rPr>
        <w:t> </w:t>
      </w:r>
      <w:r>
        <w:rPr>
          <w:color w:val="231F20"/>
        </w:rPr>
        <w:t>uses.</w:t>
      </w:r>
      <w:r>
        <w:rPr>
          <w:color w:val="231F20"/>
          <w:spacing w:val="-8"/>
        </w:rPr>
        <w:t> </w:t>
      </w:r>
      <w:r>
        <w:rPr>
          <w:color w:val="231F20"/>
        </w:rPr>
        <w:t>Due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global</w:t>
      </w:r>
      <w:r>
        <w:rPr>
          <w:color w:val="231F20"/>
          <w:spacing w:val="-8"/>
        </w:rPr>
        <w:t> </w:t>
      </w:r>
      <w:r>
        <w:rPr>
          <w:color w:val="231F20"/>
        </w:rPr>
        <w:t>market,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58"/>
        </w:rPr>
        <w:t> </w:t>
      </w:r>
      <w:r>
        <w:rPr>
          <w:color w:val="231F20"/>
        </w:rPr>
        <w:t>may become more common for everyone to use the ISO sizes because these are also</w:t>
      </w:r>
      <w:r>
        <w:rPr>
          <w:color w:val="231F20"/>
          <w:spacing w:val="1"/>
        </w:rPr>
        <w:t> </w:t>
      </w:r>
      <w:r>
        <w:rPr>
          <w:color w:val="231F20"/>
        </w:rPr>
        <w:t>easier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reduce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enlarge.</w:t>
      </w:r>
      <w:r>
        <w:rPr>
          <w:color w:val="231F20"/>
          <w:spacing w:val="-3"/>
        </w:rPr>
        <w:t> </w:t>
      </w:r>
      <w:r>
        <w:rPr>
          <w:color w:val="231F20"/>
        </w:rPr>
        <w:t>However,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helpful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North</w:t>
      </w:r>
      <w:r>
        <w:rPr>
          <w:color w:val="231F20"/>
          <w:spacing w:val="-3"/>
        </w:rPr>
        <w:t> </w:t>
      </w:r>
      <w:r>
        <w:rPr>
          <w:color w:val="231F20"/>
        </w:rPr>
        <w:t>Americans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know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58"/>
        </w:rPr>
        <w:t> </w:t>
      </w:r>
      <w:r>
        <w:rPr>
          <w:color w:val="231F20"/>
        </w:rPr>
        <w:t>11” x 17” ledger or tabloid size speciﬁed by ASME and known as ANSI B does relatively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enlarged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sheet</w:t>
      </w:r>
      <w:r>
        <w:rPr>
          <w:color w:val="231F20"/>
          <w:spacing w:val="-6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24”</w:t>
      </w:r>
      <w:r>
        <w:rPr>
          <w:color w:val="231F20"/>
          <w:spacing w:val="-6"/>
        </w:rPr>
        <w:t> </w:t>
      </w:r>
      <w:r>
        <w:rPr>
          <w:color w:val="231F20"/>
        </w:rPr>
        <w:t>x</w:t>
      </w:r>
      <w:r>
        <w:rPr>
          <w:color w:val="231F20"/>
          <w:spacing w:val="-6"/>
        </w:rPr>
        <w:t> </w:t>
      </w:r>
      <w:r>
        <w:rPr>
          <w:color w:val="231F20"/>
        </w:rPr>
        <w:t>36”,</w:t>
      </w:r>
      <w:r>
        <w:rPr>
          <w:color w:val="231F20"/>
          <w:spacing w:val="-7"/>
        </w:rPr>
        <w:t> </w:t>
      </w:r>
      <w:r>
        <w:rPr>
          <w:color w:val="231F20"/>
        </w:rPr>
        <w:t>known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Arch</w:t>
      </w:r>
      <w:r>
        <w:rPr>
          <w:color w:val="231F20"/>
          <w:spacing w:val="-6"/>
        </w:rPr>
        <w:t> </w:t>
      </w:r>
      <w:r>
        <w:rPr>
          <w:color w:val="231F20"/>
        </w:rPr>
        <w:t>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commonly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architectural</w:t>
      </w:r>
      <w:r>
        <w:rPr>
          <w:color w:val="231F20"/>
          <w:spacing w:val="-10"/>
        </w:rPr>
        <w:t> </w:t>
      </w:r>
      <w:r>
        <w:rPr>
          <w:color w:val="231F20"/>
        </w:rPr>
        <w:t>ﬁeld.</w:t>
      </w:r>
      <w:r>
        <w:rPr>
          <w:color w:val="231F20"/>
          <w:spacing w:val="-9"/>
        </w:rPr>
        <w:t> </w:t>
      </w:r>
      <w:r>
        <w:rPr>
          <w:color w:val="231F20"/>
        </w:rPr>
        <w:t>ASME</w:t>
      </w:r>
      <w:r>
        <w:rPr>
          <w:color w:val="231F20"/>
          <w:spacing w:val="-10"/>
        </w:rPr>
        <w:t> </w:t>
      </w:r>
      <w:r>
        <w:rPr>
          <w:color w:val="231F20"/>
        </w:rPr>
        <w:t>Y14.1</w:t>
      </w:r>
      <w:r>
        <w:rPr>
          <w:color w:val="231F20"/>
          <w:spacing w:val="-9"/>
        </w:rPr>
        <w:t> </w:t>
      </w:r>
      <w:r>
        <w:rPr>
          <w:color w:val="231F20"/>
        </w:rPr>
        <w:t>designates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size</w:t>
      </w:r>
      <w:r>
        <w:rPr>
          <w:color w:val="231F20"/>
          <w:spacing w:val="-10"/>
        </w:rPr>
        <w:t> </w:t>
      </w:r>
      <w:r>
        <w:rPr>
          <w:color w:val="231F20"/>
        </w:rPr>
        <w:t>22”</w:t>
      </w:r>
      <w:r>
        <w:rPr>
          <w:color w:val="231F20"/>
          <w:spacing w:val="-9"/>
        </w:rPr>
        <w:t> </w:t>
      </w:r>
      <w:r>
        <w:rPr>
          <w:color w:val="231F20"/>
        </w:rPr>
        <w:t>x</w:t>
      </w:r>
      <w:r>
        <w:rPr>
          <w:color w:val="231F20"/>
          <w:spacing w:val="-10"/>
        </w:rPr>
        <w:t> </w:t>
      </w:r>
      <w:r>
        <w:rPr>
          <w:color w:val="231F20"/>
        </w:rPr>
        <w:t>34”—more</w:t>
      </w:r>
      <w:r>
        <w:rPr>
          <w:color w:val="231F20"/>
          <w:spacing w:val="-9"/>
        </w:rPr>
        <w:t> </w:t>
      </w:r>
      <w:r>
        <w:rPr>
          <w:color w:val="231F20"/>
        </w:rPr>
        <w:t>typically</w:t>
      </w:r>
      <w:r>
        <w:rPr>
          <w:color w:val="231F20"/>
          <w:spacing w:val="-10"/>
        </w:rPr>
        <w:t> </w:t>
      </w:r>
      <w:r>
        <w:rPr>
          <w:color w:val="231F20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39"/>
            <w:col w:w="89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2" w:hanging="1"/>
        <w:jc w:val="both"/>
      </w:pPr>
      <w:r>
        <w:rPr>
          <w:color w:val="231F20"/>
        </w:rPr>
        <w:t>engineering—as D. You may only ever use one of these, but it is good to be aware that</w:t>
      </w:r>
      <w:r>
        <w:rPr>
          <w:color w:val="231F20"/>
          <w:spacing w:val="1"/>
        </w:rPr>
        <w:t> </w:t>
      </w:r>
      <w:r>
        <w:rPr>
          <w:color w:val="231F20"/>
        </w:rPr>
        <w:t>there are numerous designations for sheet sizes and to know which country will be</w:t>
      </w:r>
      <w:r>
        <w:rPr>
          <w:color w:val="231F20"/>
          <w:spacing w:val="1"/>
        </w:rPr>
        <w:t> </w:t>
      </w:r>
      <w:r>
        <w:rPr>
          <w:color w:val="231F20"/>
        </w:rPr>
        <w:t>plotting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designs.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890612" cy="6450806"/>
            <wp:effectExtent l="0" t="0" r="0" b="0"/>
            <wp:wrapTopAndBottom/>
            <wp:docPr id="9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Three different paper size formats are shown in the ﬁgures above. On the left is the</w:t>
      </w:r>
      <w:r>
        <w:rPr>
          <w:color w:val="231F20"/>
          <w:spacing w:val="1"/>
        </w:rPr>
        <w:t> </w:t>
      </w:r>
      <w:r>
        <w:rPr>
          <w:color w:val="231F20"/>
        </w:rPr>
        <w:t>ANSI/ASME</w:t>
      </w:r>
      <w:r>
        <w:rPr>
          <w:color w:val="231F20"/>
          <w:spacing w:val="-6"/>
        </w:rPr>
        <w:t> </w:t>
      </w:r>
      <w:r>
        <w:rPr>
          <w:color w:val="231F20"/>
        </w:rPr>
        <w:t>system</w:t>
      </w:r>
      <w:r>
        <w:rPr>
          <w:color w:val="231F20"/>
          <w:spacing w:val="-6"/>
        </w:rPr>
        <w:t> </w:t>
      </w:r>
      <w:r>
        <w:rPr>
          <w:color w:val="231F20"/>
        </w:rPr>
        <w:t>based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8.5”</w:t>
      </w:r>
      <w:r>
        <w:rPr>
          <w:color w:val="231F20"/>
          <w:spacing w:val="-5"/>
        </w:rPr>
        <w:t> </w:t>
      </w:r>
      <w:r>
        <w:rPr>
          <w:color w:val="231F20"/>
        </w:rPr>
        <w:t>x</w:t>
      </w:r>
      <w:r>
        <w:rPr>
          <w:color w:val="231F20"/>
          <w:spacing w:val="-6"/>
        </w:rPr>
        <w:t> </w:t>
      </w:r>
      <w:r>
        <w:rPr>
          <w:color w:val="231F20"/>
        </w:rPr>
        <w:t>11”</w:t>
      </w:r>
      <w:r>
        <w:rPr>
          <w:color w:val="231F20"/>
          <w:spacing w:val="-5"/>
        </w:rPr>
        <w:t> </w:t>
      </w:r>
      <w:r>
        <w:rPr>
          <w:color w:val="231F20"/>
        </w:rPr>
        <w:t>letter-size</w:t>
      </w:r>
      <w:r>
        <w:rPr>
          <w:color w:val="231F20"/>
          <w:spacing w:val="-6"/>
        </w:rPr>
        <w:t> </w:t>
      </w:r>
      <w:r>
        <w:rPr>
          <w:color w:val="231F20"/>
        </w:rPr>
        <w:t>paper.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image,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ASME</w:t>
      </w:r>
      <w:r>
        <w:rPr>
          <w:color w:val="231F20"/>
          <w:spacing w:val="-58"/>
        </w:rPr>
        <w:t> </w:t>
      </w:r>
      <w:r>
        <w:rPr>
          <w:color w:val="231F20"/>
        </w:rPr>
        <w:t>Y14.1M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metric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shown,</w:t>
      </w:r>
      <w:r>
        <w:rPr>
          <w:color w:val="231F20"/>
          <w:spacing w:val="-1"/>
        </w:rPr>
        <w:t> </w:t>
      </w:r>
      <w:r>
        <w:rPr>
          <w:color w:val="231F20"/>
        </w:rPr>
        <w:t>i.e.,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ISO</w:t>
      </w:r>
      <w:r>
        <w:rPr>
          <w:color w:val="231F20"/>
          <w:spacing w:val="-1"/>
        </w:rPr>
        <w:t> </w:t>
      </w:r>
      <w:r>
        <w:rPr>
          <w:color w:val="231F20"/>
        </w:rPr>
        <w:t>216</w:t>
      </w:r>
      <w:r>
        <w:rPr>
          <w:color w:val="231F20"/>
          <w:spacing w:val="-1"/>
        </w:rPr>
        <w:t> </w:t>
      </w:r>
      <w:r>
        <w:rPr>
          <w:color w:val="231F20"/>
        </w:rPr>
        <w:t>most</w:t>
      </w:r>
      <w:r>
        <w:rPr>
          <w:color w:val="231F20"/>
          <w:spacing w:val="-1"/>
        </w:rPr>
        <w:t> </w:t>
      </w:r>
      <w:r>
        <w:rPr>
          <w:color w:val="231F20"/>
        </w:rPr>
        <w:t>commonly</w:t>
      </w:r>
      <w:r>
        <w:rPr>
          <w:color w:val="231F20"/>
          <w:spacing w:val="-1"/>
        </w:rPr>
        <w:t> </w:t>
      </w:r>
      <w:r>
        <w:rPr>
          <w:color w:val="231F20"/>
        </w:rPr>
        <w:t>used</w:t>
      </w:r>
      <w:r>
        <w:rPr>
          <w:color w:val="231F20"/>
          <w:spacing w:val="-1"/>
        </w:rPr>
        <w:t> </w:t>
      </w:r>
      <w:r>
        <w:rPr>
          <w:color w:val="231F20"/>
        </w:rPr>
        <w:t>around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world.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58"/>
        </w:rPr>
        <w:t> </w:t>
      </w:r>
      <w:r>
        <w:rPr>
          <w:color w:val="231F20"/>
        </w:rPr>
        <w:t>shows the comparison between sizes of the ANSI/ASME system in blue. The right image</w:t>
      </w:r>
      <w:r>
        <w:rPr>
          <w:color w:val="231F20"/>
          <w:spacing w:val="-58"/>
        </w:rPr>
        <w:t> </w:t>
      </w:r>
      <w:r>
        <w:rPr>
          <w:color w:val="231F20"/>
        </w:rPr>
        <w:t>shows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architectural</w:t>
      </w:r>
      <w:r>
        <w:rPr>
          <w:color w:val="231F20"/>
          <w:spacing w:val="-8"/>
        </w:rPr>
        <w:t> </w:t>
      </w:r>
      <w:r>
        <w:rPr>
          <w:color w:val="231F20"/>
        </w:rPr>
        <w:t>paper</w:t>
      </w:r>
      <w:r>
        <w:rPr>
          <w:color w:val="231F20"/>
          <w:spacing w:val="-8"/>
        </w:rPr>
        <w:t> </w:t>
      </w:r>
      <w:r>
        <w:rPr>
          <w:color w:val="231F20"/>
        </w:rPr>
        <w:t>size</w:t>
      </w:r>
      <w:r>
        <w:rPr>
          <w:color w:val="231F20"/>
          <w:spacing w:val="-7"/>
        </w:rPr>
        <w:t> </w:t>
      </w:r>
      <w:r>
        <w:rPr>
          <w:color w:val="231F20"/>
        </w:rPr>
        <w:t>standards</w:t>
      </w:r>
      <w:r>
        <w:rPr>
          <w:color w:val="231F20"/>
          <w:spacing w:val="-8"/>
        </w:rPr>
        <w:t> </w:t>
      </w:r>
      <w:r>
        <w:rPr>
          <w:color w:val="231F20"/>
        </w:rPr>
        <w:t>based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9”</w:t>
      </w:r>
      <w:r>
        <w:rPr>
          <w:color w:val="231F20"/>
          <w:spacing w:val="-7"/>
        </w:rPr>
        <w:t> </w:t>
      </w:r>
      <w:r>
        <w:rPr>
          <w:color w:val="231F20"/>
        </w:rPr>
        <w:t>x</w:t>
      </w:r>
      <w:r>
        <w:rPr>
          <w:color w:val="231F20"/>
          <w:spacing w:val="-8"/>
        </w:rPr>
        <w:t> </w:t>
      </w:r>
      <w:r>
        <w:rPr>
          <w:color w:val="231F20"/>
        </w:rPr>
        <w:t>12”</w:t>
      </w:r>
      <w:r>
        <w:rPr>
          <w:color w:val="231F20"/>
          <w:spacing w:val="-8"/>
        </w:rPr>
        <w:t> </w:t>
      </w:r>
      <w:r>
        <w:rPr>
          <w:color w:val="231F20"/>
        </w:rPr>
        <w:t>sheet.</w:t>
      </w:r>
    </w:p>
    <w:p>
      <w:pPr>
        <w:pStyle w:val="BodyText"/>
        <w:rPr>
          <w:sz w:val="24"/>
        </w:rPr>
      </w:pPr>
    </w:p>
    <w:p>
      <w:pPr>
        <w:pStyle w:val="Heading6"/>
        <w:jc w:val="left"/>
      </w:pPr>
      <w:r>
        <w:rPr>
          <w:color w:val="003946"/>
        </w:rPr>
        <w:t>Creating</w:t>
      </w:r>
      <w:r>
        <w:rPr>
          <w:color w:val="003946"/>
          <w:spacing w:val="-10"/>
        </w:rPr>
        <w:t> </w:t>
      </w:r>
      <w:r>
        <w:rPr>
          <w:color w:val="003946"/>
        </w:rPr>
        <w:t>a</w:t>
      </w:r>
      <w:r>
        <w:rPr>
          <w:color w:val="003946"/>
          <w:spacing w:val="-10"/>
        </w:rPr>
        <w:t> </w:t>
      </w:r>
      <w:r>
        <w:rPr>
          <w:color w:val="003946"/>
        </w:rPr>
        <w:t>Drawing</w:t>
      </w:r>
      <w:r>
        <w:rPr>
          <w:color w:val="003946"/>
          <w:spacing w:val="-10"/>
        </w:rPr>
        <w:t> </w:t>
      </w:r>
      <w:r>
        <w:rPr>
          <w:color w:val="003946"/>
        </w:rPr>
        <w:t>Format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There are instances where a drawing will need to be submitted for approval to a juris-</w:t>
      </w:r>
      <w:r>
        <w:rPr>
          <w:color w:val="231F20"/>
          <w:spacing w:val="-58"/>
        </w:rPr>
        <w:t> </w:t>
      </w:r>
      <w:r>
        <w:rPr>
          <w:color w:val="231F20"/>
        </w:rPr>
        <w:t>dictional agency, such as a city or county building department. In these cases, check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requirements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speciﬁc</w:t>
      </w:r>
      <w:r>
        <w:rPr>
          <w:color w:val="231F20"/>
          <w:spacing w:val="-5"/>
        </w:rPr>
        <w:t> </w:t>
      </w:r>
      <w:r>
        <w:rPr>
          <w:color w:val="231F20"/>
        </w:rPr>
        <w:t>sheet</w:t>
      </w:r>
      <w:r>
        <w:rPr>
          <w:color w:val="231F20"/>
          <w:spacing w:val="-6"/>
        </w:rPr>
        <w:t> </w:t>
      </w:r>
      <w:r>
        <w:rPr>
          <w:color w:val="231F20"/>
        </w:rPr>
        <w:t>sizes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layouts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draw-</w:t>
      </w:r>
      <w:r>
        <w:rPr>
          <w:color w:val="231F20"/>
          <w:spacing w:val="-57"/>
        </w:rPr>
        <w:t> </w:t>
      </w:r>
      <w:r>
        <w:rPr>
          <w:color w:val="231F20"/>
        </w:rPr>
        <w:t>ing. If there are no requirements and the ﬁrm does not have a standard layout for the</w:t>
      </w:r>
      <w:r>
        <w:rPr>
          <w:color w:val="231F20"/>
          <w:spacing w:val="1"/>
        </w:rPr>
        <w:t> </w:t>
      </w:r>
      <w:r>
        <w:rPr>
          <w:color w:val="231F20"/>
        </w:rPr>
        <w:t>drawings, you will need to decide on a drawing format. Selecting the paper size is the</w:t>
      </w:r>
      <w:r>
        <w:rPr>
          <w:color w:val="231F20"/>
          <w:spacing w:val="1"/>
        </w:rPr>
        <w:t> </w:t>
      </w:r>
      <w:r>
        <w:rPr>
          <w:color w:val="231F20"/>
        </w:rPr>
        <w:t>ﬁrst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business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consider</w:t>
      </w:r>
      <w:r>
        <w:rPr>
          <w:color w:val="231F20"/>
          <w:spacing w:val="-4"/>
        </w:rPr>
        <w:t> </w:t>
      </w:r>
      <w:r>
        <w:rPr>
          <w:color w:val="231F20"/>
        </w:rPr>
        <w:t>several</w:t>
      </w:r>
      <w:r>
        <w:rPr>
          <w:color w:val="231F20"/>
          <w:spacing w:val="-4"/>
        </w:rPr>
        <w:t> </w:t>
      </w:r>
      <w:r>
        <w:rPr>
          <w:color w:val="231F20"/>
        </w:rPr>
        <w:t>aspects.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</w:pPr>
      <w:r>
        <w:rPr>
          <w:color w:val="231F20"/>
          <w:w w:val="105"/>
        </w:rPr>
        <w:t>Border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Typically, a border needs to be simple so it does not detract from the important infor-</w:t>
      </w:r>
      <w:r>
        <w:rPr>
          <w:color w:val="231F20"/>
          <w:spacing w:val="-58"/>
        </w:rPr>
        <w:t> </w:t>
      </w:r>
      <w:r>
        <w:rPr>
          <w:color w:val="231F20"/>
        </w:rPr>
        <w:t>mation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reducing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area</w:t>
      </w:r>
      <w:r>
        <w:rPr>
          <w:color w:val="231F20"/>
          <w:spacing w:val="-1"/>
        </w:rPr>
        <w:t> </w:t>
      </w:r>
      <w:r>
        <w:rPr>
          <w:color w:val="231F20"/>
        </w:rPr>
        <w:t>too</w:t>
      </w:r>
      <w:r>
        <w:rPr>
          <w:color w:val="231F20"/>
          <w:spacing w:val="-2"/>
        </w:rPr>
        <w:t> </w:t>
      </w:r>
      <w:r>
        <w:rPr>
          <w:color w:val="231F20"/>
        </w:rPr>
        <w:t>much.</w:t>
      </w:r>
      <w:r>
        <w:rPr>
          <w:color w:val="231F20"/>
          <w:spacing w:val="-1"/>
        </w:rPr>
        <w:t> </w:t>
      </w:r>
      <w:r>
        <w:rPr>
          <w:color w:val="231F20"/>
        </w:rPr>
        <w:t>However,</w:t>
      </w:r>
      <w:r>
        <w:rPr>
          <w:color w:val="231F20"/>
          <w:spacing w:val="-2"/>
        </w:rPr>
        <w:t> </w:t>
      </w:r>
      <w:r>
        <w:rPr>
          <w:color w:val="231F20"/>
        </w:rPr>
        <w:t>allowing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border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58"/>
        </w:rPr>
        <w:t> </w:t>
      </w:r>
      <w:r>
        <w:rPr>
          <w:color w:val="231F20"/>
        </w:rPr>
        <w:t>four</w:t>
      </w:r>
      <w:r>
        <w:rPr>
          <w:color w:val="231F20"/>
          <w:spacing w:val="-10"/>
        </w:rPr>
        <w:t> </w:t>
      </w:r>
      <w:r>
        <w:rPr>
          <w:color w:val="231F20"/>
        </w:rPr>
        <w:t>sides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still</w:t>
      </w:r>
      <w:r>
        <w:rPr>
          <w:color w:val="231F20"/>
          <w:spacing w:val="-10"/>
        </w:rPr>
        <w:t> </w:t>
      </w:r>
      <w:r>
        <w:rPr>
          <w:color w:val="231F20"/>
        </w:rPr>
        <w:t>somewhat</w:t>
      </w:r>
      <w:r>
        <w:rPr>
          <w:color w:val="231F20"/>
          <w:spacing w:val="-9"/>
        </w:rPr>
        <w:t> </w:t>
      </w:r>
      <w:r>
        <w:rPr>
          <w:color w:val="231F20"/>
        </w:rPr>
        <w:t>reduce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drawing</w:t>
      </w:r>
      <w:r>
        <w:rPr>
          <w:color w:val="231F20"/>
          <w:spacing w:val="-9"/>
        </w:rPr>
        <w:t> </w:t>
      </w:r>
      <w:r>
        <w:rPr>
          <w:color w:val="231F20"/>
        </w:rPr>
        <w:t>area.</w:t>
      </w:r>
      <w:r>
        <w:rPr>
          <w:color w:val="231F20"/>
          <w:spacing w:val="-9"/>
        </w:rPr>
        <w:t> </w:t>
      </w:r>
      <w:r>
        <w:rPr>
          <w:color w:val="231F20"/>
        </w:rPr>
        <w:t>Typically,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maximum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1/2”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57"/>
        </w:rPr>
        <w:t> </w:t>
      </w:r>
      <w:r>
        <w:rPr>
          <w:color w:val="231F20"/>
        </w:rPr>
        <w:t>20mm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5"/>
        </w:rPr>
        <w:t> </w:t>
      </w:r>
      <w:r>
        <w:rPr>
          <w:color w:val="231F20"/>
        </w:rPr>
        <w:t>sides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considered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adequate</w:t>
      </w:r>
      <w:r>
        <w:rPr>
          <w:color w:val="231F20"/>
          <w:spacing w:val="-4"/>
        </w:rPr>
        <w:t> </w:t>
      </w:r>
      <w:r>
        <w:rPr>
          <w:color w:val="231F20"/>
        </w:rPr>
        <w:t>border.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1692000</wp:posOffset>
            </wp:positionH>
            <wp:positionV relativeFrom="paragraph">
              <wp:posOffset>178304</wp:posOffset>
            </wp:positionV>
            <wp:extent cx="4976821" cy="1767839"/>
            <wp:effectExtent l="0" t="0" r="0" b="0"/>
            <wp:wrapTopAndBottom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Title</w:t>
      </w:r>
      <w:r>
        <w:rPr>
          <w:color w:val="231F20"/>
          <w:spacing w:val="-11"/>
        </w:rPr>
        <w:t> </w:t>
      </w:r>
      <w:r>
        <w:rPr>
          <w:color w:val="231F20"/>
        </w:rPr>
        <w:t>block</w:t>
      </w:r>
    </w:p>
    <w:p>
      <w:pPr>
        <w:pStyle w:val="BodyText"/>
        <w:spacing w:line="268" w:lineRule="auto" w:before="55"/>
        <w:ind w:left="2204" w:right="953"/>
        <w:jc w:val="both"/>
      </w:pPr>
      <w:r>
        <w:rPr>
          <w:color w:val="231F20"/>
        </w:rPr>
        <w:t>Title blocks include a large amount of information and may vary from ﬁrm to ﬁrm. It is</w:t>
      </w:r>
      <w:r>
        <w:rPr>
          <w:color w:val="231F20"/>
          <w:spacing w:val="-58"/>
        </w:rPr>
        <w:t> </w:t>
      </w:r>
      <w:r>
        <w:rPr>
          <w:color w:val="231F20"/>
        </w:rPr>
        <w:t>common for a ﬁrm to have an area for contact information that includes the company</w:t>
      </w:r>
      <w:r>
        <w:rPr>
          <w:color w:val="231F20"/>
          <w:spacing w:val="1"/>
        </w:rPr>
        <w:t> </w:t>
      </w:r>
      <w:r>
        <w:rPr>
          <w:color w:val="231F20"/>
        </w:rPr>
        <w:t>logo within the title block. A square for the engineer or architect seal (stamp) will be</w:t>
      </w:r>
      <w:r>
        <w:rPr>
          <w:color w:val="231F20"/>
          <w:spacing w:val="1"/>
        </w:rPr>
        <w:t> </w:t>
      </w:r>
      <w:r>
        <w:rPr>
          <w:color w:val="231F20"/>
        </w:rPr>
        <w:t>left blank until the ﬁnal drawings are approved. The seal includes the date and signa-</w:t>
      </w:r>
      <w:r>
        <w:rPr>
          <w:color w:val="231F20"/>
          <w:spacing w:val="1"/>
        </w:rPr>
        <w:t> </w:t>
      </w:r>
      <w:r>
        <w:rPr>
          <w:color w:val="231F20"/>
        </w:rPr>
        <w:t>ture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professional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“signs</w:t>
      </w:r>
      <w:r>
        <w:rPr>
          <w:color w:val="231F20"/>
          <w:spacing w:val="-2"/>
        </w:rPr>
        <w:t> </w:t>
      </w:r>
      <w:r>
        <w:rPr>
          <w:color w:val="231F20"/>
        </w:rPr>
        <w:t>off”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plans,</w:t>
      </w:r>
      <w:r>
        <w:rPr>
          <w:color w:val="231F20"/>
          <w:spacing w:val="-1"/>
        </w:rPr>
        <w:t> </w:t>
      </w:r>
      <w:r>
        <w:rPr>
          <w:color w:val="231F20"/>
        </w:rPr>
        <w:t>taking</w:t>
      </w:r>
      <w:r>
        <w:rPr>
          <w:color w:val="231F20"/>
          <w:spacing w:val="-2"/>
        </w:rPr>
        <w:t> </w:t>
      </w:r>
      <w:r>
        <w:rPr>
          <w:color w:val="231F20"/>
        </w:rPr>
        <w:t>full</w:t>
      </w:r>
      <w:r>
        <w:rPr>
          <w:color w:val="231F20"/>
          <w:spacing w:val="-1"/>
        </w:rPr>
        <w:t> </w:t>
      </w:r>
      <w:r>
        <w:rPr>
          <w:color w:val="231F20"/>
        </w:rPr>
        <w:t>responsibility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58"/>
        </w:rPr>
        <w:t> </w:t>
      </w:r>
      <w:r>
        <w:rPr>
          <w:color w:val="231F20"/>
        </w:rPr>
        <w:t>accuracy. Other blocks include the name of the engineer or designer and, if different,</w:t>
      </w:r>
      <w:r>
        <w:rPr>
          <w:color w:val="231F20"/>
          <w:spacing w:val="1"/>
        </w:rPr>
        <w:t> </w:t>
      </w:r>
      <w:r>
        <w:rPr>
          <w:color w:val="231F20"/>
        </w:rPr>
        <w:t>the drafter, along with contact information if it is not included in the space for the</w:t>
      </w:r>
      <w:r>
        <w:rPr>
          <w:color w:val="231F20"/>
          <w:spacing w:val="1"/>
        </w:rPr>
        <w:t> </w:t>
      </w:r>
      <w:r>
        <w:rPr>
          <w:color w:val="231F20"/>
        </w:rPr>
        <w:t>company logo. Also included is a place for the checker or approver of plans to initial.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title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drawing,</w:t>
      </w:r>
      <w:r>
        <w:rPr>
          <w:color w:val="231F20"/>
          <w:spacing w:val="-7"/>
        </w:rPr>
        <w:t> </w:t>
      </w:r>
      <w:r>
        <w:rPr>
          <w:color w:val="231F20"/>
        </w:rPr>
        <w:t>date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work,</w:t>
      </w:r>
      <w:r>
        <w:rPr>
          <w:color w:val="231F20"/>
          <w:spacing w:val="-8"/>
        </w:rPr>
        <w:t> </w:t>
      </w:r>
      <w:r>
        <w:rPr>
          <w:color w:val="231F20"/>
        </w:rPr>
        <w:t>scale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drawing,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sheet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drawing</w:t>
      </w:r>
      <w:r>
        <w:rPr>
          <w:color w:val="231F20"/>
          <w:spacing w:val="-8"/>
        </w:rPr>
        <w:t> </w:t>
      </w:r>
      <w:r>
        <w:rPr>
          <w:color w:val="231F20"/>
        </w:rPr>
        <w:t>number</w:t>
      </w:r>
      <w:r>
        <w:rPr>
          <w:color w:val="231F20"/>
          <w:spacing w:val="-58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title</w:t>
      </w:r>
      <w:r>
        <w:rPr>
          <w:color w:val="231F20"/>
          <w:spacing w:val="-6"/>
        </w:rPr>
        <w:t> </w:t>
      </w:r>
      <w:r>
        <w:rPr>
          <w:color w:val="231F20"/>
        </w:rPr>
        <w:t>block.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denote</w:t>
      </w:r>
      <w:r>
        <w:rPr>
          <w:color w:val="231F20"/>
          <w:spacing w:val="-6"/>
        </w:rPr>
        <w:t> </w:t>
      </w:r>
      <w:r>
        <w:rPr>
          <w:color w:val="231F20"/>
        </w:rPr>
        <w:t>revisions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title</w:t>
      </w:r>
      <w:r>
        <w:rPr>
          <w:color w:val="231F20"/>
          <w:spacing w:val="-11"/>
        </w:rPr>
        <w:t> </w:t>
      </w:r>
      <w:r>
        <w:rPr>
          <w:color w:val="231F20"/>
        </w:rPr>
        <w:t>block</w:t>
      </w:r>
      <w:r>
        <w:rPr>
          <w:color w:val="231F20"/>
          <w:spacing w:val="-10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separate</w:t>
      </w:r>
      <w:r>
        <w:rPr>
          <w:color w:val="231F20"/>
          <w:spacing w:val="-10"/>
        </w:rPr>
        <w:t> </w:t>
      </w:r>
      <w:r>
        <w:rPr>
          <w:color w:val="231F20"/>
        </w:rPr>
        <w:t>revision</w:t>
      </w:r>
      <w:r>
        <w:rPr>
          <w:color w:val="231F20"/>
          <w:spacing w:val="-11"/>
        </w:rPr>
        <w:t> </w:t>
      </w:r>
      <w:r>
        <w:rPr>
          <w:color w:val="231F20"/>
        </w:rPr>
        <w:t>block.</w:t>
      </w:r>
      <w:r>
        <w:rPr>
          <w:color w:val="231F20"/>
          <w:spacing w:val="-9"/>
        </w:rPr>
        <w:t> </w:t>
      </w:r>
      <w:r>
        <w:rPr>
          <w:color w:val="231F20"/>
        </w:rPr>
        <w:t>Speciﬁcally,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revision</w:t>
      </w:r>
      <w:r>
        <w:rPr>
          <w:color w:val="231F20"/>
          <w:spacing w:val="-10"/>
        </w:rPr>
        <w:t> </w:t>
      </w:r>
      <w:r>
        <w:rPr>
          <w:color w:val="231F20"/>
        </w:rPr>
        <w:t>block</w:t>
      </w:r>
      <w:r>
        <w:rPr>
          <w:color w:val="231F20"/>
          <w:spacing w:val="-10"/>
        </w:rPr>
        <w:t> </w:t>
      </w:r>
      <w:r>
        <w:rPr>
          <w:color w:val="231F20"/>
        </w:rPr>
        <w:t>needs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include the date of revision, drawing and sheet number, and the person who revised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together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reason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change.</w:t>
      </w:r>
      <w:r>
        <w:rPr>
          <w:color w:val="231F20"/>
          <w:spacing w:val="-4"/>
        </w:rPr>
        <w:t> </w:t>
      </w:r>
      <w:r>
        <w:rPr>
          <w:color w:val="231F20"/>
        </w:rPr>
        <w:t>Additionally,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angle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projection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3" w:hanging="1"/>
        <w:jc w:val="both"/>
      </w:pPr>
      <w:r>
        <w:rPr>
          <w:color w:val="231F20"/>
        </w:rPr>
        <w:t>block is typically included for mechanical drawings. Finally, the title block may also</w:t>
      </w:r>
      <w:r>
        <w:rPr>
          <w:color w:val="231F20"/>
          <w:spacing w:val="1"/>
        </w:rPr>
        <w:t> </w:t>
      </w:r>
      <w:r>
        <w:rPr>
          <w:color w:val="231F20"/>
        </w:rPr>
        <w:t>include the part name and number, quantity, coating, and other pertinent information</w:t>
      </w:r>
      <w:r>
        <w:rPr>
          <w:color w:val="231F20"/>
          <w:spacing w:val="-58"/>
        </w:rPr>
        <w:t> </w:t>
      </w:r>
      <w:r>
        <w:rPr>
          <w:color w:val="231F20"/>
        </w:rPr>
        <w:t>required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manufacturing.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/>
        <w:jc w:val="both"/>
      </w:pPr>
      <w:r>
        <w:rPr>
          <w:color w:val="231F20"/>
        </w:rPr>
        <w:t>The title block and the border need to be blocked out ﬁrst. A bill of materials (BOM)</w:t>
      </w:r>
      <w:r>
        <w:rPr>
          <w:color w:val="231F20"/>
          <w:spacing w:val="1"/>
        </w:rPr>
        <w:t> </w:t>
      </w:r>
      <w:r>
        <w:rPr>
          <w:color w:val="231F20"/>
        </w:rPr>
        <w:t>may also be required. ASME recommends sizes for title blocks and the information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(Engineering</w:t>
      </w:r>
      <w:r>
        <w:rPr>
          <w:color w:val="231F20"/>
          <w:spacing w:val="-2"/>
        </w:rPr>
        <w:t> </w:t>
      </w:r>
      <w:r>
        <w:rPr>
          <w:color w:val="231F20"/>
        </w:rPr>
        <w:t>Essentials,</w:t>
      </w:r>
      <w:r>
        <w:rPr>
          <w:color w:val="231F20"/>
          <w:spacing w:val="-2"/>
        </w:rPr>
        <w:t> </w:t>
      </w:r>
      <w:r>
        <w:rPr>
          <w:color w:val="231F20"/>
        </w:rPr>
        <w:t>n.d.),</w:t>
      </w:r>
      <w:r>
        <w:rPr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2"/>
        </w:rPr>
        <w:t> </w:t>
      </w:r>
      <w:r>
        <w:rPr>
          <w:color w:val="231F20"/>
        </w:rPr>
        <w:t>ISO</w:t>
      </w:r>
      <w:r>
        <w:rPr>
          <w:color w:val="231F20"/>
          <w:spacing w:val="-1"/>
        </w:rPr>
        <w:t> </w:t>
      </w:r>
      <w:r>
        <w:rPr>
          <w:color w:val="231F20"/>
        </w:rPr>
        <w:t>9431:1990</w:t>
      </w:r>
      <w:r>
        <w:rPr>
          <w:color w:val="231F20"/>
          <w:spacing w:val="-2"/>
        </w:rPr>
        <w:t> </w:t>
      </w:r>
      <w:r>
        <w:rPr>
          <w:color w:val="231F20"/>
        </w:rPr>
        <w:t>covers</w:t>
      </w:r>
      <w:r>
        <w:rPr>
          <w:color w:val="231F20"/>
          <w:spacing w:val="-2"/>
        </w:rPr>
        <w:t> </w:t>
      </w:r>
      <w:r>
        <w:rPr>
          <w:color w:val="231F20"/>
        </w:rPr>
        <w:t>layout,</w:t>
      </w:r>
      <w:r>
        <w:rPr>
          <w:color w:val="231F20"/>
          <w:spacing w:val="-2"/>
        </w:rPr>
        <w:t> </w:t>
      </w:r>
      <w:r>
        <w:rPr>
          <w:color w:val="231F20"/>
        </w:rPr>
        <w:t>title</w:t>
      </w:r>
      <w:r>
        <w:rPr>
          <w:color w:val="231F20"/>
          <w:spacing w:val="-2"/>
        </w:rPr>
        <w:t> </w:t>
      </w:r>
      <w:r>
        <w:rPr>
          <w:color w:val="231F20"/>
        </w:rPr>
        <w:t>blocks,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construction</w:t>
      </w:r>
      <w:r>
        <w:rPr>
          <w:color w:val="231F20"/>
          <w:spacing w:val="-2"/>
        </w:rPr>
        <w:t> </w:t>
      </w:r>
      <w:r>
        <w:rPr>
          <w:color w:val="231F20"/>
        </w:rPr>
        <w:t>drawings</w:t>
      </w:r>
      <w:r>
        <w:rPr>
          <w:color w:val="231F20"/>
          <w:spacing w:val="-1"/>
        </w:rPr>
        <w:t> </w:t>
      </w:r>
      <w:r>
        <w:rPr>
          <w:color w:val="231F20"/>
        </w:rPr>
        <w:t>(ISO,</w:t>
      </w:r>
      <w:r>
        <w:rPr>
          <w:color w:val="231F20"/>
          <w:spacing w:val="-2"/>
        </w:rPr>
        <w:t> </w:t>
      </w:r>
      <w:r>
        <w:rPr>
          <w:color w:val="231F20"/>
        </w:rPr>
        <w:t>n.d.-e).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table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items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include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title</w:t>
      </w:r>
      <w:r>
        <w:rPr>
          <w:color w:val="231F20"/>
          <w:spacing w:val="-58"/>
        </w:rPr>
        <w:t> </w:t>
      </w:r>
      <w:r>
        <w:rPr>
          <w:color w:val="231F20"/>
        </w:rPr>
        <w:t>block is also given. Mandatory items include the title, owner, identiﬁcation, date of</w:t>
      </w:r>
      <w:r>
        <w:rPr>
          <w:color w:val="231F20"/>
          <w:spacing w:val="1"/>
        </w:rPr>
        <w:t> </w:t>
      </w:r>
      <w:r>
        <w:rPr>
          <w:color w:val="231F20"/>
        </w:rPr>
        <w:t>issue, and sheet number. Optional items are the approval person, creator, and docu-</w:t>
      </w:r>
      <w:r>
        <w:rPr>
          <w:color w:val="231F20"/>
          <w:spacing w:val="1"/>
        </w:rPr>
        <w:t> </w:t>
      </w:r>
      <w:r>
        <w:rPr>
          <w:color w:val="231F20"/>
        </w:rPr>
        <w:t>ment type. If needed, a revision index is included, but this may be separate from the</w:t>
      </w:r>
      <w:r>
        <w:rPr>
          <w:color w:val="231F20"/>
          <w:spacing w:val="1"/>
        </w:rPr>
        <w:t> </w:t>
      </w:r>
      <w:r>
        <w:rPr>
          <w:color w:val="231F20"/>
        </w:rPr>
        <w:t>title</w:t>
      </w:r>
      <w:r>
        <w:rPr>
          <w:color w:val="231F20"/>
          <w:spacing w:val="-6"/>
        </w:rPr>
        <w:t> </w:t>
      </w:r>
      <w:r>
        <w:rPr>
          <w:color w:val="231F20"/>
        </w:rPr>
        <w:t>block.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recommended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title</w:t>
      </w:r>
      <w:r>
        <w:rPr>
          <w:color w:val="231F20"/>
          <w:spacing w:val="-6"/>
        </w:rPr>
        <w:t> </w:t>
      </w:r>
      <w:r>
        <w:rPr>
          <w:color w:val="231F20"/>
        </w:rPr>
        <w:t>blocks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located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bottom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</w:rPr>
        <w:t>corner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 drawing, although other options are used and accepted. As of April 2021, this ISO</w:t>
      </w:r>
      <w:r>
        <w:rPr>
          <w:color w:val="231F20"/>
          <w:spacing w:val="1"/>
        </w:rPr>
        <w:t> </w:t>
      </w:r>
      <w:r>
        <w:rPr>
          <w:color w:val="231F20"/>
        </w:rPr>
        <w:t>standard is current, but ready for review. If you do not have a pre-approved sheet lay-</w:t>
      </w:r>
      <w:r>
        <w:rPr>
          <w:color w:val="231F20"/>
          <w:spacing w:val="-58"/>
        </w:rPr>
        <w:t> </w:t>
      </w:r>
      <w:r>
        <w:rPr>
          <w:color w:val="231F20"/>
        </w:rPr>
        <w:t>out in the ﬁrm, it is best to follow the ASME or most current ISO guidelines for sheet</w:t>
      </w:r>
      <w:r>
        <w:rPr>
          <w:color w:val="231F20"/>
          <w:spacing w:val="1"/>
        </w:rPr>
        <w:t> </w:t>
      </w:r>
      <w:r>
        <w:rPr>
          <w:color w:val="231F20"/>
        </w:rPr>
        <w:t>layout.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957"/>
      </w:pPr>
      <w:r>
        <w:rPr>
          <w:color w:val="231F20"/>
          <w:w w:val="105"/>
        </w:rPr>
        <w:t>Binding</w:t>
      </w:r>
    </w:p>
    <w:p>
      <w:pPr>
        <w:pStyle w:val="BodyText"/>
        <w:spacing w:line="268" w:lineRule="auto" w:before="27"/>
        <w:ind w:left="957"/>
        <w:jc w:val="both"/>
      </w:pPr>
      <w:r>
        <w:rPr>
          <w:color w:val="231F20"/>
          <w:w w:val="95"/>
        </w:rPr>
        <w:t>As a general rule, for Arch D (24” x 36”), Arch E (30” x 42”), A1 (594mm x 84 mm), and A0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(841</w:t>
      </w:r>
      <w:r>
        <w:rPr>
          <w:color w:val="231F20"/>
          <w:spacing w:val="-5"/>
        </w:rPr>
        <w:t> </w:t>
      </w:r>
      <w:r>
        <w:rPr>
          <w:color w:val="231F20"/>
        </w:rPr>
        <w:t>mm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5"/>
        </w:rPr>
        <w:t> </w:t>
      </w:r>
      <w:r>
        <w:rPr>
          <w:color w:val="231F20"/>
        </w:rPr>
        <w:t>1189</w:t>
      </w:r>
      <w:r>
        <w:rPr>
          <w:color w:val="231F20"/>
          <w:spacing w:val="-4"/>
        </w:rPr>
        <w:t> </w:t>
      </w:r>
      <w:r>
        <w:rPr>
          <w:color w:val="231F20"/>
        </w:rPr>
        <w:t>mm)</w:t>
      </w:r>
      <w:r>
        <w:rPr>
          <w:color w:val="231F20"/>
          <w:spacing w:val="-5"/>
        </w:rPr>
        <w:t> </w:t>
      </w:r>
      <w:r>
        <w:rPr>
          <w:color w:val="231F20"/>
        </w:rPr>
        <w:t>allow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extra</w:t>
      </w:r>
      <w:r>
        <w:rPr>
          <w:color w:val="231F20"/>
          <w:spacing w:val="-4"/>
        </w:rPr>
        <w:t> </w:t>
      </w:r>
      <w:r>
        <w:rPr>
          <w:color w:val="231F20"/>
        </w:rPr>
        <w:t>1/2”—1”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additional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5"/>
        </w:rPr>
        <w:t> </w:t>
      </w:r>
      <w:r>
        <w:rPr>
          <w:color w:val="231F20"/>
        </w:rPr>
        <w:t>mm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side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 sheet for binding. If smaller sheet sizes are used, determine whether they will be</w:t>
      </w:r>
      <w:r>
        <w:rPr>
          <w:color w:val="231F20"/>
          <w:spacing w:val="1"/>
        </w:rPr>
        <w:t> </w:t>
      </w:r>
      <w:r>
        <w:rPr>
          <w:color w:val="231F20"/>
        </w:rPr>
        <w:t>bound or published, and if so, how. Allow for any required space (typically the left or</w:t>
      </w:r>
      <w:r>
        <w:rPr>
          <w:color w:val="231F20"/>
          <w:spacing w:val="1"/>
        </w:rPr>
        <w:t> </w:t>
      </w:r>
      <w:r>
        <w:rPr>
          <w:color w:val="231F20"/>
        </w:rPr>
        <w:t>top</w:t>
      </w:r>
      <w:r>
        <w:rPr>
          <w:color w:val="231F20"/>
          <w:spacing w:val="-6"/>
        </w:rPr>
        <w:t> </w:t>
      </w:r>
      <w:r>
        <w:rPr>
          <w:color w:val="231F20"/>
        </w:rPr>
        <w:t>edge)</w:t>
      </w:r>
      <w:r>
        <w:rPr>
          <w:color w:val="231F20"/>
          <w:spacing w:val="-5"/>
        </w:rPr>
        <w:t> </w:t>
      </w:r>
      <w:r>
        <w:rPr>
          <w:color w:val="231F20"/>
        </w:rPr>
        <w:t>needed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printing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compiling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drawings.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</w:pPr>
      <w:r>
        <w:rPr>
          <w:color w:val="231F20"/>
        </w:rPr>
        <w:t>Overall</w:t>
      </w:r>
      <w:r>
        <w:rPr>
          <w:color w:val="231F20"/>
          <w:spacing w:val="-8"/>
        </w:rPr>
        <w:t> </w:t>
      </w:r>
      <w:r>
        <w:rPr>
          <w:color w:val="231F20"/>
        </w:rPr>
        <w:t>size</w:t>
      </w:r>
    </w:p>
    <w:p>
      <w:pPr>
        <w:pStyle w:val="BodyText"/>
        <w:spacing w:line="268" w:lineRule="auto" w:before="28"/>
        <w:ind w:left="957" w:hanging="1"/>
        <w:jc w:val="both"/>
      </w:pPr>
      <w:r>
        <w:rPr>
          <w:color w:val="231F20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</w:rPr>
        <w:t>ﬁnalizing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sheet</w:t>
      </w:r>
      <w:r>
        <w:rPr>
          <w:color w:val="231F20"/>
          <w:spacing w:val="-8"/>
        </w:rPr>
        <w:t> </w:t>
      </w:r>
      <w:r>
        <w:rPr>
          <w:color w:val="231F20"/>
        </w:rPr>
        <w:t>size,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necessary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overall</w:t>
      </w:r>
      <w:r>
        <w:rPr>
          <w:color w:val="231F20"/>
          <w:spacing w:val="-8"/>
        </w:rPr>
        <w:t> </w:t>
      </w:r>
      <w:r>
        <w:rPr>
          <w:color w:val="231F20"/>
        </w:rPr>
        <w:t>resulting</w:t>
      </w:r>
      <w:r>
        <w:rPr>
          <w:color w:val="231F20"/>
          <w:spacing w:val="-7"/>
        </w:rPr>
        <w:t> </w:t>
      </w:r>
      <w:r>
        <w:rPr>
          <w:color w:val="231F20"/>
        </w:rPr>
        <w:t>size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completed</w:t>
      </w:r>
      <w:r>
        <w:rPr>
          <w:color w:val="231F20"/>
          <w:spacing w:val="-9"/>
        </w:rPr>
        <w:t> </w:t>
      </w:r>
      <w:r>
        <w:rPr>
          <w:color w:val="231F20"/>
        </w:rPr>
        <w:t>plan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layout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drawing.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following</w:t>
      </w:r>
      <w:r>
        <w:rPr>
          <w:color w:val="231F20"/>
          <w:spacing w:val="-9"/>
        </w:rPr>
        <w:t> </w:t>
      </w:r>
      <w:r>
        <w:rPr>
          <w:color w:val="231F20"/>
        </w:rPr>
        <w:t>criteria: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1" w:after="0"/>
        <w:ind w:left="1237" w:right="47" w:hanging="280"/>
        <w:jc w:val="left"/>
        <w:rPr>
          <w:sz w:val="20"/>
        </w:rPr>
      </w:pPr>
      <w:r>
        <w:rPr>
          <w:color w:val="231F20"/>
          <w:w w:val="95"/>
          <w:sz w:val="20"/>
        </w:rPr>
        <w:t>Typically,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product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packaging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plans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may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plotted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1/2”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1:1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scale;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architec-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pacing w:val="-1"/>
          <w:sz w:val="20"/>
        </w:rPr>
        <w:t>tural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plans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1/4”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scale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detail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larger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scale;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civil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engineering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plans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roadwork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1:20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scale,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smaller.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03" w:hanging="280"/>
        <w:jc w:val="left"/>
        <w:rPr>
          <w:sz w:val="20"/>
        </w:rPr>
      </w:pPr>
      <w:r>
        <w:rPr>
          <w:color w:val="231F20"/>
          <w:sz w:val="20"/>
        </w:rPr>
        <w:t>Notes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needed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drawings.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engineering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drawings,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recommends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located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bottom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corner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sheet.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540" w:hanging="280"/>
        <w:jc w:val="left"/>
        <w:rPr>
          <w:sz w:val="20"/>
        </w:rPr>
      </w:pPr>
      <w:r>
        <w:rPr>
          <w:color w:val="231F20"/>
          <w:sz w:val="20"/>
        </w:rPr>
        <w:t>Consider the amount of space that will be needed for the dimension lines and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material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identiﬁcation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(call-outs).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142" w:hanging="280"/>
        <w:jc w:val="left"/>
        <w:rPr>
          <w:sz w:val="20"/>
        </w:rPr>
      </w:pPr>
      <w:r>
        <w:rPr>
          <w:color w:val="231F20"/>
          <w:sz w:val="20"/>
        </w:rPr>
        <w:t>Decide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whether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sheet.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Take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considera-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only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group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component and their assemblies. Consider how many different views will be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required to convey all the information needed. Deciding how much information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needs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included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sheet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help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paper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size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required.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Once the paper size has been selected, the font used for the drawings will be set.</w:t>
      </w:r>
      <w:r>
        <w:rPr>
          <w:color w:val="231F20"/>
          <w:spacing w:val="1"/>
        </w:rPr>
        <w:t> </w:t>
      </w:r>
      <w:r>
        <w:rPr>
          <w:color w:val="231F20"/>
        </w:rPr>
        <w:t>Again, it is typical for standard fonts to be used. Find out which font is the standard</w:t>
      </w:r>
      <w:r>
        <w:rPr>
          <w:color w:val="231F20"/>
          <w:spacing w:val="1"/>
        </w:rPr>
        <w:t> </w:t>
      </w:r>
      <w:r>
        <w:rPr>
          <w:color w:val="231F20"/>
        </w:rPr>
        <w:t>used in your industry. Instructions are available for learning manual architectural and</w:t>
      </w:r>
      <w:r>
        <w:rPr>
          <w:color w:val="231F20"/>
          <w:spacing w:val="1"/>
        </w:rPr>
        <w:t> </w:t>
      </w:r>
      <w:r>
        <w:rPr>
          <w:color w:val="231F20"/>
        </w:rPr>
        <w:t>mechanical lettering styles. Making mechanical lettering styles look uniform requires</w:t>
      </w:r>
      <w:r>
        <w:rPr>
          <w:color w:val="231F20"/>
          <w:spacing w:val="1"/>
        </w:rPr>
        <w:t> </w:t>
      </w:r>
      <w:r>
        <w:rPr>
          <w:color w:val="231F20"/>
        </w:rPr>
        <w:t>practice,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3"/>
        </w:rPr>
        <w:t> </w:t>
      </w:r>
      <w:r>
        <w:rPr>
          <w:color w:val="231F20"/>
        </w:rPr>
        <w:t>necessary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use</w:t>
      </w:r>
      <w:r>
        <w:rPr>
          <w:color w:val="231F20"/>
          <w:spacing w:val="-13"/>
        </w:rPr>
        <w:t> </w:t>
      </w:r>
      <w:r>
        <w:rPr>
          <w:color w:val="231F20"/>
        </w:rPr>
        <w:t>them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sketching;</w:t>
      </w:r>
      <w:r>
        <w:rPr>
          <w:color w:val="231F20"/>
          <w:spacing w:val="-14"/>
        </w:rPr>
        <w:t> </w:t>
      </w:r>
      <w:r>
        <w:rPr>
          <w:color w:val="231F20"/>
        </w:rPr>
        <w:t>however,</w:t>
      </w:r>
      <w:r>
        <w:rPr>
          <w:color w:val="231F20"/>
          <w:spacing w:val="-13"/>
        </w:rPr>
        <w:t> </w:t>
      </w:r>
      <w:r>
        <w:rPr>
          <w:color w:val="231F20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</w:rPr>
        <w:t>add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touch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professionalism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drawings.</w:t>
      </w:r>
      <w:r>
        <w:rPr>
          <w:color w:val="231F20"/>
          <w:spacing w:val="-4"/>
        </w:rPr>
        <w:t> </w:t>
      </w:r>
      <w:r>
        <w:rPr>
          <w:color w:val="231F20"/>
        </w:rPr>
        <w:t>CAD</w:t>
      </w:r>
      <w:r>
        <w:rPr>
          <w:color w:val="231F20"/>
          <w:spacing w:val="-4"/>
        </w:rPr>
        <w:t> </w:t>
      </w:r>
      <w:r>
        <w:rPr>
          <w:color w:val="231F20"/>
        </w:rPr>
        <w:t>software</w:t>
      </w:r>
      <w:r>
        <w:rPr>
          <w:color w:val="231F20"/>
          <w:spacing w:val="-3"/>
        </w:rPr>
        <w:t> </w:t>
      </w:r>
      <w:r>
        <w:rPr>
          <w:color w:val="231F20"/>
        </w:rPr>
        <w:t>includes</w:t>
      </w:r>
      <w:r>
        <w:rPr>
          <w:color w:val="231F20"/>
          <w:spacing w:val="-4"/>
        </w:rPr>
        <w:t> </w:t>
      </w:r>
      <w:r>
        <w:rPr>
          <w:color w:val="231F20"/>
        </w:rPr>
        <w:t>lettering</w:t>
      </w:r>
      <w:r>
        <w:rPr>
          <w:color w:val="231F20"/>
          <w:spacing w:val="-4"/>
        </w:rPr>
        <w:t> </w:t>
      </w:r>
      <w:r>
        <w:rPr>
          <w:color w:val="231F20"/>
        </w:rPr>
        <w:t>styles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font</w:t>
      </w:r>
      <w:r>
        <w:rPr>
          <w:color w:val="231F20"/>
          <w:spacing w:val="-4"/>
        </w:rPr>
        <w:t> </w:t>
      </w:r>
      <w:r>
        <w:rPr>
          <w:color w:val="231F20"/>
        </w:rPr>
        <w:t>sizes,</w:t>
      </w:r>
    </w:p>
    <w:p>
      <w:pPr>
        <w:spacing w:before="119"/>
        <w:ind w:left="35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BOM</w:t>
      </w:r>
    </w:p>
    <w:p>
      <w:pPr>
        <w:spacing w:line="297" w:lineRule="auto" w:before="54"/>
        <w:ind w:left="355" w:right="0" w:firstLine="0"/>
        <w:jc w:val="left"/>
        <w:rPr>
          <w:sz w:val="18"/>
        </w:rPr>
      </w:pPr>
      <w:r>
        <w:rPr>
          <w:color w:val="808285"/>
          <w:sz w:val="18"/>
        </w:rPr>
        <w:t>Drafters and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design-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ers are sometimes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required</w:t>
      </w:r>
      <w:r>
        <w:rPr>
          <w:color w:val="808285"/>
          <w:spacing w:val="-10"/>
          <w:sz w:val="18"/>
        </w:rPr>
        <w:t> </w:t>
      </w:r>
      <w:r>
        <w:rPr>
          <w:color w:val="808285"/>
          <w:sz w:val="18"/>
        </w:rPr>
        <w:t>to</w:t>
      </w:r>
      <w:r>
        <w:rPr>
          <w:color w:val="808285"/>
          <w:spacing w:val="-10"/>
          <w:sz w:val="18"/>
        </w:rPr>
        <w:t> </w:t>
      </w:r>
      <w:r>
        <w:rPr>
          <w:color w:val="808285"/>
          <w:sz w:val="18"/>
        </w:rPr>
        <w:t>include</w:t>
      </w:r>
      <w:r>
        <w:rPr>
          <w:color w:val="808285"/>
          <w:spacing w:val="-10"/>
          <w:sz w:val="18"/>
        </w:rPr>
        <w:t> </w:t>
      </w:r>
      <w:r>
        <w:rPr>
          <w:color w:val="808285"/>
          <w:sz w:val="18"/>
        </w:rPr>
        <w:t>a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bill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of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materials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with</w:t>
      </w:r>
      <w:r>
        <w:rPr>
          <w:color w:val="808285"/>
          <w:spacing w:val="-51"/>
          <w:sz w:val="18"/>
        </w:rPr>
        <w:t> </w:t>
      </w:r>
      <w:r>
        <w:rPr>
          <w:color w:val="808285"/>
          <w:spacing w:val="-1"/>
          <w:sz w:val="18"/>
        </w:rPr>
        <w:t>technical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drawings.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thereby</w:t>
      </w:r>
      <w:r>
        <w:rPr>
          <w:color w:val="231F20"/>
          <w:spacing w:val="-8"/>
        </w:rPr>
        <w:t> </w:t>
      </w:r>
      <w:r>
        <w:rPr>
          <w:color w:val="231F20"/>
        </w:rPr>
        <w:t>minimizing</w:t>
      </w:r>
      <w:r>
        <w:rPr>
          <w:color w:val="231F20"/>
          <w:spacing w:val="-8"/>
        </w:rPr>
        <w:t> </w:t>
      </w:r>
      <w:r>
        <w:rPr>
          <w:color w:val="231F20"/>
        </w:rPr>
        <w:t>effort,</w:t>
      </w:r>
      <w:r>
        <w:rPr>
          <w:color w:val="231F20"/>
          <w:spacing w:val="-8"/>
        </w:rPr>
        <w:t> </w:t>
      </w:r>
      <w:r>
        <w:rPr>
          <w:color w:val="231F20"/>
        </w:rPr>
        <w:t>saving</w:t>
      </w:r>
      <w:r>
        <w:rPr>
          <w:color w:val="231F20"/>
          <w:spacing w:val="-8"/>
        </w:rPr>
        <w:t> </w:t>
      </w:r>
      <w:r>
        <w:rPr>
          <w:color w:val="231F20"/>
        </w:rPr>
        <w:t>time,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making</w:t>
      </w:r>
      <w:r>
        <w:rPr>
          <w:color w:val="231F20"/>
          <w:spacing w:val="-8"/>
        </w:rPr>
        <w:t> </w:t>
      </w:r>
      <w:r>
        <w:rPr>
          <w:color w:val="231F20"/>
        </w:rPr>
        <w:t>drawings</w:t>
      </w:r>
      <w:r>
        <w:rPr>
          <w:color w:val="231F20"/>
          <w:spacing w:val="-8"/>
        </w:rPr>
        <w:t> </w:t>
      </w:r>
      <w:r>
        <w:rPr>
          <w:color w:val="231F20"/>
        </w:rPr>
        <w:t>look</w:t>
      </w:r>
      <w:r>
        <w:rPr>
          <w:color w:val="231F20"/>
          <w:spacing w:val="-8"/>
        </w:rPr>
        <w:t> </w:t>
      </w:r>
      <w:r>
        <w:rPr>
          <w:color w:val="231F20"/>
        </w:rPr>
        <w:t>professional.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 strength, weaknesses, and opportunities that different types of drafting offer are</w:t>
      </w:r>
      <w:r>
        <w:rPr>
          <w:color w:val="231F20"/>
          <w:spacing w:val="1"/>
        </w:rPr>
        <w:t> </w:t>
      </w:r>
      <w:r>
        <w:rPr>
          <w:color w:val="231F20"/>
        </w:rPr>
        <w:t>outlined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table</w:t>
      </w:r>
      <w:r>
        <w:rPr>
          <w:color w:val="231F20"/>
          <w:spacing w:val="-5"/>
        </w:rPr>
        <w:t> </w:t>
      </w:r>
      <w:r>
        <w:rPr>
          <w:color w:val="231F20"/>
        </w:rPr>
        <w:t>below.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9"/>
        <w:gridCol w:w="2608"/>
      </w:tblGrid>
      <w:tr>
        <w:trPr>
          <w:trHeight w:val="600" w:hRule="atLeast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BBD3D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Types</w:t>
            </w:r>
            <w:r>
              <w:rPr>
                <w:color w:val="231F20"/>
                <w:spacing w:val="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Drafting</w:t>
            </w:r>
          </w:p>
        </w:tc>
      </w:tr>
      <w:tr>
        <w:trPr>
          <w:trHeight w:val="690" w:hRule="atLeast"/>
        </w:trPr>
        <w:tc>
          <w:tcPr>
            <w:tcW w:w="2608" w:type="dxa"/>
            <w:tcBorders>
              <w:left w:val="nil"/>
              <w:bottom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Sketching</w:t>
            </w:r>
          </w:p>
        </w:tc>
        <w:tc>
          <w:tcPr>
            <w:tcW w:w="2609" w:type="dxa"/>
            <w:tcBorders>
              <w:bottom w:val="nil"/>
            </w:tcBorders>
            <w:shd w:val="clear" w:color="auto" w:fill="E4EBEC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Strengths</w:t>
            </w:r>
          </w:p>
        </w:tc>
        <w:tc>
          <w:tcPr>
            <w:tcW w:w="2608" w:type="dxa"/>
            <w:tcBorders>
              <w:bottom w:val="nil"/>
              <w:right w:val="nil"/>
            </w:tcBorders>
            <w:shd w:val="clear" w:color="auto" w:fill="E4EBEC"/>
          </w:tcPr>
          <w:p>
            <w:pPr>
              <w:pStyle w:val="TableParagraph"/>
              <w:spacing w:line="260" w:lineRule="atLeast" w:before="150"/>
              <w:ind w:left="169" w:right="225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Weaknesses/opportuni-</w:t>
            </w:r>
            <w:r>
              <w:rPr>
                <w:color w:val="231F20"/>
                <w:spacing w:val="-6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ties</w:t>
            </w:r>
          </w:p>
        </w:tc>
      </w:tr>
      <w:tr>
        <w:trPr>
          <w:trHeight w:val="2770" w:hRule="atLeast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E4EBE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9" w:type="dxa"/>
            <w:tcBorders>
              <w:top w:val="nil"/>
            </w:tcBorders>
            <w:shd w:val="clear" w:color="auto" w:fill="E4EBEC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49" w:val="left" w:leader="none"/>
                <w:tab w:pos="450" w:val="left" w:leader="none"/>
              </w:tabs>
              <w:spacing w:line="240" w:lineRule="auto" w:before="9" w:after="0"/>
              <w:ind w:left="449" w:right="0" w:hanging="2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Quick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49" w:val="left" w:leader="none"/>
                <w:tab w:pos="450" w:val="left" w:leader="none"/>
              </w:tabs>
              <w:spacing w:line="268" w:lineRule="auto" w:before="28" w:after="0"/>
              <w:ind w:left="449" w:right="238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May help the thought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49" w:val="left" w:leader="none"/>
                <w:tab w:pos="450" w:val="left" w:leader="none"/>
              </w:tabs>
              <w:spacing w:line="240" w:lineRule="auto" w:before="0" w:after="0"/>
              <w:ind w:left="449" w:right="0" w:hanging="2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Easy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communication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E4EBEC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50" w:val="left" w:leader="none"/>
              </w:tabs>
              <w:spacing w:line="268" w:lineRule="auto" w:before="0" w:after="0"/>
              <w:ind w:left="449" w:right="280" w:hanging="28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Does not offer a pro-</w:t>
            </w:r>
            <w:r>
              <w:rPr>
                <w:color w:val="231F20"/>
                <w:spacing w:val="-59"/>
                <w:sz w:val="20"/>
              </w:rPr>
              <w:t> </w:t>
            </w:r>
            <w:r>
              <w:rPr>
                <w:color w:val="231F20"/>
                <w:sz w:val="20"/>
              </w:rPr>
              <w:t>fessional or ﬁnished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look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50" w:val="left" w:leader="none"/>
              </w:tabs>
              <w:spacing w:line="268" w:lineRule="auto" w:before="0" w:after="0"/>
              <w:ind w:left="449" w:right="310" w:hanging="280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Lettering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may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add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to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professional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look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460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Adding texture or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color may enhance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sketch</w:t>
            </w:r>
          </w:p>
        </w:tc>
      </w:tr>
      <w:tr>
        <w:trPr>
          <w:trHeight w:val="2680" w:hRule="atLeast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Manual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drafting</w:t>
            </w:r>
          </w:p>
        </w:tc>
        <w:tc>
          <w:tcPr>
            <w:tcW w:w="2609" w:type="dxa"/>
            <w:shd w:val="clear" w:color="auto" w:fill="E4EBEC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49" w:val="left" w:leader="none"/>
                <w:tab w:pos="450" w:val="left" w:leader="none"/>
              </w:tabs>
              <w:spacing w:line="240" w:lineRule="auto" w:before="179" w:after="0"/>
              <w:ind w:left="449" w:right="0" w:hanging="2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Off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grid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back-up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49" w:val="left" w:leader="none"/>
                <w:tab w:pos="450" w:val="left" w:leader="none"/>
              </w:tabs>
              <w:spacing w:line="268" w:lineRule="auto" w:before="28" w:after="0"/>
              <w:ind w:left="449" w:right="194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Better understanding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of construction meth-</w:t>
            </w:r>
            <w:r>
              <w:rPr>
                <w:color w:val="231F20"/>
                <w:spacing w:val="-59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ods and design pro-</w:t>
            </w:r>
            <w:r>
              <w:rPr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cesses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551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Can be personally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rewarding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49" w:val="left" w:leader="none"/>
                <w:tab w:pos="450" w:val="left" w:leader="none"/>
              </w:tabs>
              <w:spacing w:line="268" w:lineRule="auto" w:before="179" w:after="0"/>
              <w:ind w:left="449" w:right="259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Consumes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(time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money)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370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May not be as accu-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rate as computer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drafting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181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Useful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when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electron-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ics or computers are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available</w:t>
            </w:r>
          </w:p>
        </w:tc>
      </w:tr>
      <w:tr>
        <w:trPr>
          <w:trHeight w:val="2160" w:hRule="atLeast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Computer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drafting</w:t>
            </w:r>
          </w:p>
        </w:tc>
        <w:tc>
          <w:tcPr>
            <w:tcW w:w="2609" w:type="dxa"/>
            <w:shd w:val="clear" w:color="auto" w:fill="E4EBEC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49" w:val="left" w:leader="none"/>
                <w:tab w:pos="450" w:val="left" w:leader="none"/>
              </w:tabs>
              <w:spacing w:line="240" w:lineRule="auto" w:before="179" w:after="0"/>
              <w:ind w:left="449" w:right="0" w:hanging="2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Most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accurate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49" w:val="left" w:leader="none"/>
                <w:tab w:pos="450" w:val="left" w:leader="none"/>
              </w:tabs>
              <w:spacing w:line="268" w:lineRule="auto" w:before="28" w:after="0"/>
              <w:ind w:left="449" w:right="258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Less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time-consuming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manual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drafting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199" w:hanging="28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Can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create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prototypes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products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using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CAM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49" w:val="left" w:leader="none"/>
                <w:tab w:pos="450" w:val="left" w:leader="none"/>
              </w:tabs>
              <w:spacing w:line="268" w:lineRule="auto" w:before="179" w:after="0"/>
              <w:ind w:left="449" w:right="291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Errors possible when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inexperienced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9" w:val="left" w:leader="none"/>
                <w:tab w:pos="450" w:val="left" w:leader="none"/>
              </w:tabs>
              <w:spacing w:line="268" w:lineRule="auto" w:before="0" w:after="0"/>
              <w:ind w:left="449" w:right="377" w:hanging="2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Computer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can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crash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lose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work</w:t>
            </w:r>
          </w:p>
        </w:tc>
      </w:tr>
    </w:tbl>
    <w:p>
      <w:pPr>
        <w:pStyle w:val="BodyText"/>
        <w:spacing w:before="139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2204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spacing w:after="0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Basics</w:t>
      </w:r>
      <w:r>
        <w:rPr>
          <w:color w:val="003946"/>
          <w:spacing w:val="-10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Technical</w:t>
      </w:r>
      <w:r>
        <w:rPr>
          <w:color w:val="003946"/>
          <w:spacing w:val="-9"/>
          <w:sz w:val="18"/>
        </w:rPr>
        <w:t> </w:t>
      </w:r>
      <w:r>
        <w:rPr>
          <w:color w:val="003946"/>
          <w:sz w:val="18"/>
        </w:rPr>
        <w:t>Drawing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99" w:after="0"/>
        <w:ind w:left="1237" w:right="2336" w:hanging="280"/>
        <w:jc w:val="left"/>
        <w:rPr>
          <w:sz w:val="20"/>
        </w:rPr>
      </w:pPr>
      <w:r>
        <w:rPr>
          <w:color w:val="231F20"/>
          <w:sz w:val="20"/>
        </w:rPr>
        <w:t>Contact an engineering ﬁrm in your region and ask to learn about what is required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draftsperson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ﬁrm.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Ask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paper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size.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Examine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their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title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block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ﬁnd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out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follow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formatting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layout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drawings.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18" w:hanging="280"/>
        <w:jc w:val="left"/>
        <w:rPr>
          <w:sz w:val="20"/>
        </w:rPr>
      </w:pPr>
      <w:r>
        <w:rPr>
          <w:color w:val="231F20"/>
          <w:sz w:val="20"/>
        </w:rPr>
        <w:t>Download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AutoCAD,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SolidWorks,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another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3-D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modeling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software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in the future. Use it to learn the basics of setting up a drawing format. Create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sheet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title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block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drafting.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  <w:tab w:pos="1238" w:val="left" w:leader="none"/>
        </w:tabs>
        <w:spacing w:line="232" w:lineRule="exact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Continue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daily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sketchbook.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60"/>
        <w:ind w:left="1127"/>
      </w:pPr>
      <w:r>
        <w:rPr>
          <w:color w:val="003946"/>
          <w:w w:val="105"/>
        </w:rPr>
        <w:t>Summary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6231pt;width:391.2pt;height:368.55pt;mso-position-horizontal-relative:page;mso-position-vertical-relative:paragraph;z-index:-15707136;mso-wrap-distance-left:0;mso-wrap-distance-right:0" id="docshapegroup36" coordorigin="1417,159" coordsize="7824,7371">
            <v:rect style="position:absolute;left:1417;top:168;width:7824;height:7361" id="docshape37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7361" type="#_x0000_t202" id="docshape38" filled="false" stroked="false">
              <v:textbox inset="0,0,0,0">
                <w:txbxContent>
                  <w:p>
                    <w:pPr>
                      <w:spacing w:line="268" w:lineRule="auto" w:before="179"/>
                      <w:ind w:left="169" w:right="31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ﬁrst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idea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product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ings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role.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critical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tools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importantly,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convey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designer’s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intent.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also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provide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device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people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involved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execution.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9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basic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described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either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2-D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3-D.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2-D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ings include orthographic or multi-view drawings, and 3-D drawings are axonomet-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ric. Both manual and computer-aided drafting (CAD) techniques may be used 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create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construction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created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CAD.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7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developed.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begins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care-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ful identiﬁcation of a need. Sketches can be initially used for design ideation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visualization during the concept phase. As the design progresses, more formalized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 are utilized through the schematic phase of analysis and the design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development phase. Construction drawings are the ﬁnal technical drawing in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 development process. For 3-D modeling, the design process begins with 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problem statement and, after sketching, it is completed within the 3-D modeling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subsequent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ﬁnite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analysis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(FEA),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sometimes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reiterations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until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approved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deliverable.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6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 order to create the drawing format, many considerations should be taken into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account. Determining sheet size and layout may depend upon the ﬁrm or agency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requirements. Additionally, allowances for the border and title block must be con-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sidered, as well as any binding requirements. The scale of the drawing and overall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size—including dimensions and notes—will ﬁnalize the choice of sheet size.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selection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font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lettering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decision-making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76704" id="docshapegroup39" coordorigin="-283,3969" coordsize="11623,3402">
            <v:rect style="position:absolute;left:-284;top:3968;width:6520;height:3402" id="docshape40" filled="true" fillcolor="#f1f1f1" stroked="false">
              <v:fill type="solid"/>
            </v:rect>
            <v:shape style="position:absolute;left:6236;top:3968;width:5103;height:3402" type="#_x0000_t75" id="docshape41" stroked="false">
              <v:imagedata r:id="rId7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> </w:t>
      </w:r>
      <w:r>
        <w:rPr>
          <w:color w:val="ADB4BC"/>
        </w:rPr>
        <w:t>3</w:t>
      </w:r>
    </w:p>
    <w:p>
      <w:pPr>
        <w:pStyle w:val="Heading2"/>
      </w:pPr>
      <w:r>
        <w:rPr>
          <w:color w:val="003946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6"/>
        </w:rPr>
        <w:t> </w:t>
      </w:r>
      <w:r>
        <w:rPr>
          <w:color w:val="231F20"/>
        </w:rPr>
        <w:t>understand</w:t>
      </w:r>
      <w:r>
        <w:rPr>
          <w:color w:val="231F20"/>
          <w:spacing w:val="-8"/>
        </w:rPr>
        <w:t> </w:t>
      </w:r>
      <w:r>
        <w:rPr>
          <w:color w:val="231F20"/>
        </w:rPr>
        <w:t>why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how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three-panel</w:t>
      </w:r>
      <w:r>
        <w:rPr>
          <w:color w:val="231F20"/>
          <w:spacing w:val="-8"/>
        </w:rPr>
        <w:t> </w:t>
      </w:r>
      <w:r>
        <w:rPr>
          <w:color w:val="231F20"/>
        </w:rPr>
        <w:t>projection.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> </w:t>
      </w:r>
      <w:r>
        <w:rPr>
          <w:color w:val="231F20"/>
        </w:rPr>
        <w:t>name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differences</w:t>
      </w:r>
      <w:r>
        <w:rPr>
          <w:color w:val="231F20"/>
          <w:spacing w:val="-14"/>
        </w:rPr>
        <w:t> </w:t>
      </w:r>
      <w:r>
        <w:rPr>
          <w:color w:val="231F20"/>
        </w:rPr>
        <w:t>between</w:t>
      </w:r>
      <w:r>
        <w:rPr>
          <w:color w:val="231F20"/>
          <w:spacing w:val="-13"/>
        </w:rPr>
        <w:t> </w:t>
      </w:r>
      <w:r>
        <w:rPr>
          <w:color w:val="231F20"/>
        </w:rPr>
        <w:t>ﬁrst-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third-angle</w:t>
      </w:r>
      <w:r>
        <w:rPr>
          <w:color w:val="231F20"/>
          <w:spacing w:val="-14"/>
        </w:rPr>
        <w:t> </w:t>
      </w:r>
      <w:r>
        <w:rPr>
          <w:color w:val="231F20"/>
        </w:rPr>
        <w:t>projections.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3"/>
        </w:rPr>
        <w:t> </w:t>
      </w:r>
      <w:r>
        <w:rPr>
          <w:color w:val="231F20"/>
        </w:rPr>
        <w:t>identify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9"/>
        </w:rPr>
        <w:t> </w:t>
      </w:r>
      <w:r>
        <w:rPr>
          <w:color w:val="231F20"/>
        </w:rPr>
        <w:t>information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included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cuts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breakouts.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> </w:t>
      </w:r>
      <w:r>
        <w:rPr>
          <w:color w:val="231F20"/>
        </w:rPr>
        <w:t>explain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purposes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cuts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breakouts.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DL-E-DLBROTD01_E-U03</w:t>
      </w:r>
    </w:p>
    <w:p>
      <w:pPr>
        <w:spacing w:after="0"/>
        <w:jc w:val="right"/>
        <w:rPr>
          <w:sz w:val="14"/>
        </w:rPr>
        <w:sectPr>
          <w:headerReference w:type="even" r:id="rId68"/>
          <w:footerReference w:type="even" r:id="rId69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sz w:val="4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pStyle w:val="Heading3"/>
        <w:spacing w:before="99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  <w:spacing w:val="-1"/>
        </w:rPr>
        <w:t>Technical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drawing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requires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innovators,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drafters,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designers,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inventors,</w:t>
      </w:r>
      <w:r>
        <w:rPr>
          <w:color w:val="231F20"/>
          <w:spacing w:val="-13"/>
        </w:rPr>
        <w:t> </w:t>
      </w:r>
      <w:r>
        <w:rPr>
          <w:color w:val="231F20"/>
        </w:rPr>
        <w:t>architects,</w:t>
      </w:r>
      <w:r>
        <w:rPr>
          <w:color w:val="231F20"/>
          <w:spacing w:val="-58"/>
        </w:rPr>
        <w:t> </w:t>
      </w:r>
      <w:r>
        <w:rPr>
          <w:color w:val="231F20"/>
        </w:rPr>
        <w:t>and engineers, to visualize objects, their functions, and assembly processes. Many</w:t>
      </w:r>
      <w:r>
        <w:rPr>
          <w:color w:val="231F20"/>
          <w:spacing w:val="1"/>
        </w:rPr>
        <w:t> </w:t>
      </w:r>
      <w:r>
        <w:rPr>
          <w:color w:val="231F20"/>
        </w:rPr>
        <w:t>drawings are required to explain the complicated information needed to build or man-</w:t>
      </w:r>
      <w:r>
        <w:rPr>
          <w:color w:val="231F20"/>
          <w:spacing w:val="-58"/>
        </w:rPr>
        <w:t> </w:t>
      </w:r>
      <w:r>
        <w:rPr>
          <w:color w:val="231F20"/>
        </w:rPr>
        <w:t>ufacture projects. They are broken down piece by piece into smaller portions that are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28"/>
        </w:rPr>
        <w:t> </w:t>
      </w:r>
      <w:r>
        <w:rPr>
          <w:color w:val="231F20"/>
        </w:rPr>
        <w:t>easily</w:t>
      </w:r>
      <w:r>
        <w:rPr>
          <w:color w:val="231F20"/>
          <w:spacing w:val="29"/>
        </w:rPr>
        <w:t> </w:t>
      </w:r>
      <w:r>
        <w:rPr>
          <w:color w:val="231F20"/>
        </w:rPr>
        <w:t>understandable,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step</w:t>
      </w:r>
      <w:r>
        <w:rPr>
          <w:color w:val="231F20"/>
          <w:spacing w:val="29"/>
        </w:rPr>
        <w:t> </w:t>
      </w:r>
      <w:r>
        <w:rPr>
          <w:color w:val="231F20"/>
        </w:rPr>
        <w:t>that</w:t>
      </w:r>
      <w:r>
        <w:rPr>
          <w:color w:val="231F20"/>
          <w:spacing w:val="29"/>
        </w:rPr>
        <w:t> </w:t>
      </w:r>
      <w:r>
        <w:rPr>
          <w:color w:val="231F20"/>
        </w:rPr>
        <w:t>requires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comprehensive</w:t>
      </w:r>
      <w:r>
        <w:rPr>
          <w:color w:val="231F20"/>
          <w:spacing w:val="29"/>
        </w:rPr>
        <w:t> </w:t>
      </w:r>
      <w:r>
        <w:rPr>
          <w:color w:val="231F20"/>
        </w:rPr>
        <w:t>understanding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the project and of the minute details that make up the components. Each drawing</w:t>
      </w:r>
      <w:r>
        <w:rPr>
          <w:color w:val="231F20"/>
          <w:spacing w:val="1"/>
        </w:rPr>
        <w:t> </w:t>
      </w:r>
      <w:r>
        <w:rPr>
          <w:color w:val="231F20"/>
        </w:rPr>
        <w:t>sheet presents speciﬁc graphic information read by the users. Just as an author writes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book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chapters,</w:t>
      </w:r>
      <w:r>
        <w:rPr>
          <w:color w:val="231F20"/>
          <w:spacing w:val="-3"/>
        </w:rPr>
        <w:t> </w:t>
      </w:r>
      <w:r>
        <w:rPr>
          <w:color w:val="231F20"/>
        </w:rPr>
        <w:t>paragraphs,</w:t>
      </w:r>
      <w:r>
        <w:rPr>
          <w:color w:val="231F20"/>
          <w:spacing w:val="-2"/>
        </w:rPr>
        <w:t> </w:t>
      </w:r>
      <w:r>
        <w:rPr>
          <w:color w:val="231F20"/>
        </w:rPr>
        <w:t>sentences,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words,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technical</w:t>
      </w:r>
      <w:r>
        <w:rPr>
          <w:color w:val="231F20"/>
          <w:spacing w:val="-3"/>
        </w:rPr>
        <w:t> </w:t>
      </w:r>
      <w:r>
        <w:rPr>
          <w:color w:val="231F20"/>
        </w:rPr>
        <w:t>illustrator</w:t>
      </w:r>
      <w:r>
        <w:rPr>
          <w:color w:val="231F20"/>
          <w:spacing w:val="-2"/>
        </w:rPr>
        <w:t> </w:t>
      </w:r>
      <w:r>
        <w:rPr>
          <w:color w:val="231F20"/>
        </w:rPr>
        <w:t>uses</w:t>
      </w:r>
      <w:r>
        <w:rPr>
          <w:color w:val="231F20"/>
          <w:spacing w:val="-58"/>
        </w:rPr>
        <w:t> </w:t>
      </w:r>
      <w:r>
        <w:rPr>
          <w:color w:val="231F20"/>
        </w:rPr>
        <w:t>sheets,</w:t>
      </w:r>
      <w:r>
        <w:rPr>
          <w:color w:val="231F20"/>
          <w:spacing w:val="-8"/>
        </w:rPr>
        <w:t> </w:t>
      </w:r>
      <w:r>
        <w:rPr>
          <w:color w:val="231F20"/>
        </w:rPr>
        <w:t>views,</w:t>
      </w:r>
      <w:r>
        <w:rPr>
          <w:color w:val="231F20"/>
          <w:spacing w:val="-7"/>
        </w:rPr>
        <w:t> </w:t>
      </w:r>
      <w:r>
        <w:rPr>
          <w:color w:val="231F20"/>
        </w:rPr>
        <w:t>details,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annotation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convey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reader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plans.</w:t>
      </w:r>
      <w:r>
        <w:rPr>
          <w:color w:val="231F20"/>
          <w:spacing w:val="-58"/>
        </w:rPr>
        <w:t> </w:t>
      </w:r>
      <w:r>
        <w:rPr>
          <w:color w:val="231F20"/>
        </w:rPr>
        <w:t>Drawing views organize a very technical, complex system of many functions. The func-</w:t>
      </w:r>
      <w:r>
        <w:rPr>
          <w:color w:val="231F20"/>
          <w:spacing w:val="-58"/>
        </w:rPr>
        <w:t> </w:t>
      </w:r>
      <w:r>
        <w:rPr>
          <w:color w:val="231F20"/>
        </w:rPr>
        <w:t>tion of individual parts or components deﬁnes how they are grouped, whereas assem-</w:t>
      </w:r>
      <w:r>
        <w:rPr>
          <w:color w:val="231F20"/>
          <w:spacing w:val="1"/>
        </w:rPr>
        <w:t> </w:t>
      </w:r>
      <w:r>
        <w:rPr>
          <w:color w:val="231F20"/>
        </w:rPr>
        <w:t>bly</w:t>
      </w:r>
      <w:r>
        <w:rPr>
          <w:color w:val="231F20"/>
          <w:spacing w:val="-6"/>
        </w:rPr>
        <w:t> </w:t>
      </w:r>
      <w:r>
        <w:rPr>
          <w:color w:val="231F20"/>
        </w:rPr>
        <w:t>views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parts</w:t>
      </w:r>
      <w:r>
        <w:rPr>
          <w:color w:val="231F20"/>
          <w:spacing w:val="-6"/>
        </w:rPr>
        <w:t> </w:t>
      </w:r>
      <w:r>
        <w:rPr>
          <w:color w:val="231F20"/>
        </w:rPr>
        <w:t>ﬁt</w:t>
      </w:r>
      <w:r>
        <w:rPr>
          <w:color w:val="231F20"/>
          <w:spacing w:val="-6"/>
        </w:rPr>
        <w:t> </w:t>
      </w:r>
      <w:r>
        <w:rPr>
          <w:color w:val="231F20"/>
        </w:rPr>
        <w:t>together.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When considering views, it is important to understand several technical aspects. Learn</w:t>
      </w:r>
      <w:r>
        <w:rPr>
          <w:color w:val="231F20"/>
          <w:spacing w:val="-58"/>
        </w:rPr>
        <w:t> </w:t>
      </w:r>
      <w:r>
        <w:rPr>
          <w:color w:val="231F20"/>
        </w:rPr>
        <w:t>which views deﬁne a three-panel projection, how to create one, and when it is used.</w:t>
      </w:r>
      <w:r>
        <w:rPr>
          <w:color w:val="231F20"/>
          <w:spacing w:val="1"/>
        </w:rPr>
        <w:t> </w:t>
      </w:r>
      <w:r>
        <w:rPr>
          <w:color w:val="231F20"/>
        </w:rPr>
        <w:t>Knowing the difference between ﬁrst- and third-angle projection methods is critical.</w:t>
      </w:r>
      <w:r>
        <w:rPr>
          <w:color w:val="231F20"/>
          <w:spacing w:val="1"/>
        </w:rPr>
        <w:t> </w:t>
      </w:r>
      <w:r>
        <w:rPr>
          <w:color w:val="231F20"/>
        </w:rPr>
        <w:t>Complex situations require the use of cuts and breaks, and analyzing which views to</w:t>
      </w:r>
      <w:r>
        <w:rPr>
          <w:color w:val="231F20"/>
          <w:spacing w:val="1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mark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professional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ﬁeld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</w:p>
    <w:p>
      <w:pPr>
        <w:spacing w:after="0" w:line="268" w:lineRule="auto"/>
        <w:jc w:val="both"/>
        <w:sectPr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header="0" w:footer="486" w:top="960" w:bottom="680" w:left="460" w:right="460"/>
          <w:pgNumType w:start="72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99" w:after="0"/>
        <w:ind w:left="1524" w:right="0" w:hanging="568"/>
        <w:jc w:val="left"/>
      </w:pPr>
      <w:r>
        <w:rPr>
          <w:color w:val="003946"/>
        </w:rPr>
        <w:t>Three-Panel</w:t>
      </w:r>
      <w:r>
        <w:rPr>
          <w:color w:val="003946"/>
          <w:spacing w:val="-16"/>
        </w:rPr>
        <w:t> </w:t>
      </w:r>
      <w:r>
        <w:rPr>
          <w:color w:val="003946"/>
        </w:rPr>
        <w:t>Projection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900000</wp:posOffset>
            </wp:positionH>
            <wp:positionV relativeFrom="paragraph">
              <wp:posOffset>181956</wp:posOffset>
            </wp:positionV>
            <wp:extent cx="4968241" cy="4681728"/>
            <wp:effectExtent l="0" t="0" r="0" b="0"/>
            <wp:wrapTopAndBottom/>
            <wp:docPr id="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5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ﬁgure above presents numerous options for graphical projections, each offering a</w:t>
      </w:r>
      <w:r>
        <w:rPr>
          <w:color w:val="231F20"/>
          <w:spacing w:val="1"/>
        </w:rPr>
        <w:t> </w:t>
      </w:r>
      <w:r>
        <w:rPr>
          <w:color w:val="231F20"/>
        </w:rPr>
        <w:t>different</w:t>
      </w:r>
      <w:r>
        <w:rPr>
          <w:color w:val="231F20"/>
          <w:spacing w:val="-13"/>
        </w:rPr>
        <w:t> </w:t>
      </w:r>
      <w:r>
        <w:rPr>
          <w:color w:val="231F20"/>
        </w:rPr>
        <w:t>view.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unit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address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differences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learn</w:t>
      </w:r>
      <w:r>
        <w:rPr>
          <w:color w:val="231F20"/>
          <w:spacing w:val="-12"/>
        </w:rPr>
        <w:t> </w:t>
      </w:r>
      <w:r>
        <w:rPr>
          <w:color w:val="231F20"/>
        </w:rPr>
        <w:t>how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create</w:t>
      </w:r>
      <w:r>
        <w:rPr>
          <w:color w:val="231F20"/>
          <w:spacing w:val="-57"/>
        </w:rPr>
        <w:t> </w:t>
      </w:r>
      <w:r>
        <w:rPr>
          <w:color w:val="231F20"/>
        </w:rPr>
        <w:t>them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one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choose.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technical</w:t>
      </w:r>
      <w:r>
        <w:rPr>
          <w:color w:val="231F20"/>
          <w:spacing w:val="-8"/>
        </w:rPr>
        <w:t> </w:t>
      </w:r>
      <w:r>
        <w:rPr>
          <w:color w:val="231F20"/>
        </w:rPr>
        <w:t>drawing,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projection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representation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side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object</w:t>
      </w:r>
      <w:r>
        <w:rPr>
          <w:color w:val="231F20"/>
          <w:spacing w:val="-2"/>
        </w:rPr>
        <w:t> </w:t>
      </w:r>
      <w:r>
        <w:rPr>
          <w:color w:val="231F20"/>
        </w:rPr>
        <w:t>transferred</w:t>
      </w:r>
      <w:r>
        <w:rPr>
          <w:color w:val="231F20"/>
          <w:spacing w:val="-1"/>
        </w:rPr>
        <w:t> </w:t>
      </w:r>
      <w:r>
        <w:rPr>
          <w:color w:val="231F20"/>
        </w:rPr>
        <w:t>(or</w:t>
      </w:r>
      <w:r>
        <w:rPr>
          <w:color w:val="231F20"/>
          <w:spacing w:val="-2"/>
        </w:rPr>
        <w:t> </w:t>
      </w:r>
      <w:r>
        <w:rPr>
          <w:color w:val="231F20"/>
        </w:rPr>
        <w:t>projected)</w:t>
      </w:r>
      <w:r>
        <w:rPr>
          <w:color w:val="231F20"/>
          <w:spacing w:val="-1"/>
        </w:rPr>
        <w:t> </w:t>
      </w:r>
      <w:r>
        <w:rPr>
          <w:color w:val="231F20"/>
        </w:rPr>
        <w:t>onto</w:t>
      </w:r>
      <w:r>
        <w:rPr>
          <w:color w:val="231F20"/>
          <w:spacing w:val="-2"/>
        </w:rPr>
        <w:t> </w:t>
      </w:r>
      <w:r>
        <w:rPr>
          <w:color w:val="231F20"/>
        </w:rPr>
        <w:t>a ﬂat</w:t>
      </w:r>
      <w:r>
        <w:rPr>
          <w:color w:val="231F20"/>
          <w:spacing w:val="-2"/>
        </w:rPr>
        <w:t> </w:t>
      </w:r>
      <w:r>
        <w:rPr>
          <w:color w:val="231F20"/>
        </w:rPr>
        <w:t>surface</w:t>
      </w:r>
      <w:r>
        <w:rPr>
          <w:color w:val="231F20"/>
          <w:spacing w:val="-1"/>
        </w:rPr>
        <w:t> </w:t>
      </w:r>
      <w:r>
        <w:rPr>
          <w:color w:val="231F20"/>
        </w:rPr>
        <w:t>perpendicular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it,</w:t>
      </w:r>
      <w:r>
        <w:rPr>
          <w:color w:val="231F20"/>
          <w:spacing w:val="-58"/>
        </w:rPr>
        <w:t> </w:t>
      </w:r>
      <w:r>
        <w:rPr>
          <w:color w:val="231F20"/>
        </w:rPr>
        <w:t>such as a picture plane. Imagine a box made of clear material; each side would be a</w:t>
      </w:r>
      <w:r>
        <w:rPr>
          <w:color w:val="231F20"/>
          <w:spacing w:val="1"/>
        </w:rPr>
        <w:t> </w:t>
      </w:r>
      <w:r>
        <w:rPr>
          <w:color w:val="231F20"/>
        </w:rPr>
        <w:t>picture</w:t>
      </w:r>
      <w:r>
        <w:rPr>
          <w:color w:val="231F20"/>
          <w:spacing w:val="-6"/>
        </w:rPr>
        <w:t> </w:t>
      </w:r>
      <w:r>
        <w:rPr>
          <w:color w:val="231F20"/>
        </w:rPr>
        <w:t>plane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sides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inside.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2450592"/>
            <wp:effectExtent l="0" t="0" r="0" b="0"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A projection view shows only one side so the reader can more easily understand how it</w:t>
      </w:r>
      <w:r>
        <w:rPr>
          <w:color w:val="231F20"/>
          <w:spacing w:val="-58"/>
        </w:rPr>
        <w:t> </w:t>
      </w:r>
      <w:r>
        <w:rPr>
          <w:color w:val="231F20"/>
        </w:rPr>
        <w:t>looks from different perspectives. Imagine an object enclosed in a clear six-sided box</w:t>
      </w:r>
      <w:r>
        <w:rPr>
          <w:color w:val="231F20"/>
          <w:spacing w:val="1"/>
        </w:rPr>
        <w:t> </w:t>
      </w:r>
      <w:r>
        <w:rPr>
          <w:color w:val="231F20"/>
        </w:rPr>
        <w:t>with each side projected onto the corresponding side of the box. When the box is</w:t>
      </w:r>
      <w:r>
        <w:rPr>
          <w:color w:val="231F20"/>
          <w:spacing w:val="1"/>
        </w:rPr>
        <w:t> </w:t>
      </w:r>
      <w:r>
        <w:rPr>
          <w:color w:val="231F20"/>
        </w:rPr>
        <w:t>unfolded,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result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six</w:t>
      </w:r>
      <w:r>
        <w:rPr>
          <w:color w:val="231F20"/>
          <w:spacing w:val="-13"/>
        </w:rPr>
        <w:t> </w:t>
      </w:r>
      <w:r>
        <w:rPr>
          <w:color w:val="231F20"/>
        </w:rPr>
        <w:t>primary</w:t>
      </w:r>
      <w:r>
        <w:rPr>
          <w:color w:val="231F20"/>
          <w:spacing w:val="-14"/>
        </w:rPr>
        <w:t> </w:t>
      </w:r>
      <w:r>
        <w:rPr>
          <w:color w:val="231F20"/>
        </w:rPr>
        <w:t>views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original</w:t>
      </w:r>
      <w:r>
        <w:rPr>
          <w:color w:val="231F20"/>
          <w:spacing w:val="-14"/>
        </w:rPr>
        <w:t> </w:t>
      </w:r>
      <w:r>
        <w:rPr>
          <w:color w:val="231F20"/>
        </w:rPr>
        <w:t>object.</w:t>
      </w:r>
      <w:r>
        <w:rPr>
          <w:color w:val="231F20"/>
          <w:spacing w:val="-13"/>
        </w:rPr>
        <w:t> </w:t>
      </w:r>
      <w:r>
        <w:rPr>
          <w:color w:val="231F20"/>
        </w:rPr>
        <w:t>Projec-</w:t>
      </w:r>
      <w:r>
        <w:rPr>
          <w:color w:val="231F20"/>
          <w:spacing w:val="-58"/>
        </w:rPr>
        <w:t> </w:t>
      </w:r>
      <w:r>
        <w:rPr>
          <w:color w:val="231F20"/>
        </w:rPr>
        <w:t>tion drawing views grouped together, as in three-panel projection, show the relation-</w:t>
      </w:r>
      <w:r>
        <w:rPr>
          <w:color w:val="231F20"/>
          <w:spacing w:val="1"/>
        </w:rPr>
        <w:t> </w:t>
      </w:r>
      <w:r>
        <w:rPr>
          <w:color w:val="231F20"/>
        </w:rPr>
        <w:t>ships between the different faces or sides. Using this method, “there is always one</w:t>
      </w:r>
      <w:r>
        <w:rPr>
          <w:color w:val="231F20"/>
          <w:spacing w:val="1"/>
        </w:rPr>
        <w:t> </w:t>
      </w:r>
      <w:r>
        <w:rPr>
          <w:color w:val="231F20"/>
        </w:rPr>
        <w:t>dimension that is the same between views” (Madsen &amp; Madsen, 2016, p. 266). As an</w:t>
      </w:r>
      <w:r>
        <w:rPr>
          <w:color w:val="231F20"/>
          <w:spacing w:val="1"/>
        </w:rPr>
        <w:t> </w:t>
      </w:r>
      <w:r>
        <w:rPr>
          <w:color w:val="231F20"/>
        </w:rPr>
        <w:t>example,</w:t>
      </w:r>
      <w:r>
        <w:rPr>
          <w:color w:val="231F20"/>
          <w:spacing w:val="1"/>
        </w:rPr>
        <w:t> </w:t>
      </w:r>
      <w:r>
        <w:rPr>
          <w:color w:val="231F20"/>
        </w:rPr>
        <w:t>architects</w:t>
      </w:r>
      <w:r>
        <w:rPr>
          <w:color w:val="231F20"/>
          <w:spacing w:val="1"/>
        </w:rPr>
        <w:t> </w:t>
      </w:r>
      <w:r>
        <w:rPr>
          <w:color w:val="231F20"/>
        </w:rPr>
        <w:t>commonly</w:t>
      </w:r>
      <w:r>
        <w:rPr>
          <w:color w:val="231F20"/>
          <w:spacing w:val="1"/>
        </w:rPr>
        <w:t> </w:t>
      </w:r>
      <w:r>
        <w:rPr>
          <w:color w:val="231F20"/>
        </w:rPr>
        <w:t>use</w:t>
      </w:r>
      <w:r>
        <w:rPr>
          <w:color w:val="231F20"/>
          <w:spacing w:val="1"/>
        </w:rPr>
        <w:t> </w:t>
      </w:r>
      <w:r>
        <w:rPr>
          <w:color w:val="231F20"/>
        </w:rPr>
        <w:t>plans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elevations</w:t>
      </w:r>
      <w:r>
        <w:rPr>
          <w:color w:val="231F20"/>
          <w:spacing w:val="1"/>
        </w:rPr>
        <w:t> </w:t>
      </w:r>
      <w:r>
        <w:rPr>
          <w:color w:val="231F20"/>
        </w:rPr>
        <w:t>showing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relationship</w:t>
      </w:r>
      <w:r>
        <w:rPr>
          <w:color w:val="231F20"/>
          <w:spacing w:val="-58"/>
        </w:rPr>
        <w:t> </w:t>
      </w:r>
      <w:r>
        <w:rPr>
          <w:color w:val="231F20"/>
        </w:rPr>
        <w:t>between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ﬂoor</w:t>
      </w:r>
      <w:r>
        <w:rPr>
          <w:color w:val="231F20"/>
          <w:spacing w:val="-5"/>
        </w:rPr>
        <w:t> </w:t>
      </w:r>
      <w:r>
        <w:rPr>
          <w:color w:val="231F20"/>
        </w:rPr>
        <w:t>plan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wall</w:t>
      </w:r>
      <w:r>
        <w:rPr>
          <w:color w:val="231F20"/>
          <w:spacing w:val="-5"/>
        </w:rPr>
        <w:t> </w:t>
      </w:r>
      <w:r>
        <w:rPr>
          <w:color w:val="231F20"/>
        </w:rPr>
        <w:t>plans.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In the cabin plan below, the different sides are labeled according to their cardinal</w:t>
      </w:r>
      <w:r>
        <w:rPr>
          <w:color w:val="231F20"/>
          <w:spacing w:val="1"/>
        </w:rPr>
        <w:t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6"/>
        </w:rPr>
        <w:t>ections:</w:t>
      </w:r>
      <w:r>
        <w:rPr>
          <w:color w:val="231F20"/>
          <w:spacing w:val="6"/>
        </w:rPr>
        <w:t> </w:t>
      </w:r>
      <w:r>
        <w:rPr>
          <w:color w:val="231F20"/>
          <w:w w:val="98"/>
        </w:rPr>
        <w:t>south,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0"/>
        </w:rPr>
        <w:t>st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w w:val="97"/>
        </w:rPr>
        <w:t>west</w:t>
      </w:r>
      <w:r>
        <w:rPr>
          <w:color w:val="231F20"/>
          <w:w w:val="56"/>
        </w:rPr>
        <w:t>.</w:t>
      </w:r>
      <w:r>
        <w:rPr>
          <w:color w:val="231F20"/>
          <w:spacing w:val="6"/>
        </w:rPr>
        <w:t> </w:t>
      </w:r>
      <w:r>
        <w:rPr>
          <w:color w:val="231F20"/>
          <w:w w:val="96"/>
        </w:rPr>
        <w:t>The</w:t>
      </w:r>
      <w:r>
        <w:rPr>
          <w:color w:val="231F20"/>
          <w:spacing w:val="6"/>
        </w:rPr>
        <w:t> </w:t>
      </w:r>
      <w:r>
        <w:rPr>
          <w:color w:val="231F20"/>
          <w:w w:val="101"/>
        </w:rPr>
        <w:t>north</w:t>
      </w:r>
      <w:r>
        <w:rPr>
          <w:color w:val="231F20"/>
          <w:spacing w:val="6"/>
        </w:rPr>
        <w:t> 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100"/>
        </w:rPr>
        <w:t>ation</w:t>
      </w:r>
      <w:r>
        <w:rPr>
          <w:color w:val="231F20"/>
          <w:spacing w:val="6"/>
        </w:rPr>
        <w:t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> </w:t>
      </w:r>
      <w:r>
        <w:rPr>
          <w:color w:val="231F20"/>
          <w:w w:val="101"/>
        </w:rPr>
        <w:t>not</w:t>
      </w:r>
      <w:r>
        <w:rPr>
          <w:color w:val="231F20"/>
          <w:spacing w:val="6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6"/>
        </w:rPr>
        <w:t> </w:t>
      </w:r>
      <w:r>
        <w:rPr>
          <w:color w:val="231F20"/>
          <w:w w:val="89"/>
        </w:rPr>
        <w:t>it</w:t>
      </w:r>
      <w:r>
        <w:rPr>
          <w:color w:val="231F20"/>
          <w:spacing w:val="6"/>
        </w:rPr>
        <w:t> </w:t>
      </w:r>
      <w:r>
        <w:rPr>
          <w:color w:val="231F20"/>
          <w:w w:val="106"/>
        </w:rPr>
        <w:t>is</w:t>
      </w:r>
      <w:r>
        <w:rPr>
          <w:color w:val="231F20"/>
          <w:spacing w:val="6"/>
        </w:rPr>
        <w:t> </w:t>
      </w:r>
      <w:r>
        <w:rPr>
          <w:color w:val="231F20"/>
          <w:w w:val="104"/>
        </w:rPr>
        <w:t>an</w:t>
      </w:r>
      <w:r>
        <w:rPr>
          <w:color w:val="231F20"/>
          <w:spacing w:val="6"/>
        </w:rPr>
        <w:t> </w:t>
      </w:r>
      <w:r>
        <w:rPr>
          <w:color w:val="231F20"/>
          <w:spacing w:val="-5"/>
          <w:w w:val="98"/>
        </w:rPr>
        <w:t>e</w:t>
      </w:r>
      <w:r>
        <w:rPr>
          <w:color w:val="231F20"/>
          <w:spacing w:val="-6"/>
          <w:w w:val="91"/>
        </w:rPr>
        <w:t>x</w:t>
      </w:r>
      <w:r>
        <w:rPr>
          <w:color w:val="231F20"/>
          <w:spacing w:val="-3"/>
          <w:w w:val="94"/>
        </w:rPr>
        <w:t>act</w:t>
      </w:r>
      <w:r>
        <w:rPr>
          <w:color w:val="231F20"/>
          <w:w w:val="94"/>
        </w:rPr>
        <w:t> </w:t>
      </w:r>
      <w:r>
        <w:rPr>
          <w:color w:val="231F20"/>
        </w:rPr>
        <w:t>opposite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south</w:t>
      </w:r>
      <w:r>
        <w:rPr>
          <w:color w:val="231F20"/>
          <w:spacing w:val="-8"/>
        </w:rPr>
        <w:t> </w:t>
      </w:r>
      <w:r>
        <w:rPr>
          <w:color w:val="231F20"/>
        </w:rPr>
        <w:t>elevation.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cabin</w:t>
      </w:r>
      <w:r>
        <w:rPr>
          <w:color w:val="231F20"/>
          <w:spacing w:val="-8"/>
        </w:rPr>
        <w:t> </w:t>
      </w:r>
      <w:r>
        <w:rPr>
          <w:color w:val="231F20"/>
        </w:rPr>
        <w:t>plan</w:t>
      </w:r>
      <w:r>
        <w:rPr>
          <w:color w:val="231F20"/>
          <w:spacing w:val="-7"/>
        </w:rPr>
        <w:t> </w:t>
      </w:r>
      <w:r>
        <w:rPr>
          <w:color w:val="231F20"/>
        </w:rPr>
        <w:t>does</w:t>
      </w:r>
      <w:r>
        <w:rPr>
          <w:color w:val="231F20"/>
          <w:spacing w:val="-7"/>
        </w:rPr>
        <w:t> </w:t>
      </w:r>
      <w:r>
        <w:rPr>
          <w:color w:val="231F20"/>
        </w:rPr>
        <w:t>not,</w:t>
      </w:r>
      <w:r>
        <w:rPr>
          <w:color w:val="231F20"/>
          <w:spacing w:val="-7"/>
        </w:rPr>
        <w:t> </w:t>
      </w:r>
      <w:r>
        <w:rPr>
          <w:color w:val="231F20"/>
        </w:rPr>
        <w:t>however,</w:t>
      </w:r>
      <w:r>
        <w:rPr>
          <w:color w:val="231F20"/>
          <w:spacing w:val="-8"/>
        </w:rPr>
        <w:t> </w:t>
      </w:r>
      <w:r>
        <w:rPr>
          <w:color w:val="231F20"/>
        </w:rPr>
        <w:t>align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views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a three-panel projection. The ﬂoor plan has section cuts AA and BB that are not inclu-</w:t>
      </w:r>
      <w:r>
        <w:rPr>
          <w:color w:val="231F20"/>
          <w:spacing w:val="1"/>
        </w:rPr>
        <w:t> </w:t>
      </w:r>
      <w:r>
        <w:rPr>
          <w:color w:val="231F20"/>
        </w:rPr>
        <w:t>ded on the same sheet. In a true three-panel projection, each side aligns with a corre-</w:t>
      </w:r>
      <w:r>
        <w:rPr>
          <w:color w:val="231F20"/>
          <w:spacing w:val="-58"/>
        </w:rPr>
        <w:t> </w:t>
      </w:r>
      <w:r>
        <w:rPr>
          <w:color w:val="231F20"/>
        </w:rPr>
        <w:t>sponding</w:t>
      </w:r>
      <w:r>
        <w:rPr>
          <w:color w:val="231F20"/>
          <w:spacing w:val="-5"/>
        </w:rPr>
        <w:t> </w:t>
      </w:r>
      <w:r>
        <w:rPr>
          <w:color w:val="231F20"/>
        </w:rPr>
        <w:t>edge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adjacent</w:t>
      </w:r>
      <w:r>
        <w:rPr>
          <w:color w:val="231F20"/>
          <w:spacing w:val="-5"/>
        </w:rPr>
        <w:t> </w:t>
      </w:r>
      <w:r>
        <w:rPr>
          <w:color w:val="231F20"/>
        </w:rPr>
        <w:t>side.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199" cy="3828288"/>
            <wp:effectExtent l="0" t="0" r="0" b="0"/>
            <wp:wrapTopAndBottom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99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68" w:lineRule="auto"/>
        <w:ind w:left="957" w:right="2198" w:hanging="1"/>
      </w:pPr>
      <w:r>
        <w:rPr>
          <w:color w:val="231F20"/>
        </w:rPr>
        <w:t>As</w:t>
      </w:r>
      <w:r>
        <w:rPr>
          <w:color w:val="231F20"/>
          <w:spacing w:val="12"/>
        </w:rPr>
        <w:t> </w:t>
      </w:r>
      <w:r>
        <w:rPr>
          <w:color w:val="231F20"/>
        </w:rPr>
        <w:t>shown</w:t>
      </w:r>
      <w:r>
        <w:rPr>
          <w:color w:val="231F20"/>
          <w:spacing w:val="13"/>
        </w:rPr>
        <w:t> </w:t>
      </w:r>
      <w:r>
        <w:rPr>
          <w:color w:val="231F20"/>
        </w:rPr>
        <w:t>below,</w:t>
      </w:r>
      <w:r>
        <w:rPr>
          <w:color w:val="231F20"/>
          <w:spacing w:val="13"/>
        </w:rPr>
        <w:t> </w:t>
      </w:r>
      <w:r>
        <w:rPr>
          <w:color w:val="231F20"/>
        </w:rPr>
        <w:t>drawings</w:t>
      </w:r>
      <w:r>
        <w:rPr>
          <w:color w:val="231F20"/>
          <w:spacing w:val="13"/>
        </w:rPr>
        <w:t> </w:t>
      </w:r>
      <w:r>
        <w:rPr>
          <w:color w:val="231F20"/>
        </w:rPr>
        <w:t>typically</w:t>
      </w:r>
      <w:r>
        <w:rPr>
          <w:color w:val="231F20"/>
          <w:spacing w:val="13"/>
        </w:rPr>
        <w:t> </w:t>
      </w:r>
      <w:r>
        <w:rPr>
          <w:color w:val="231F20"/>
        </w:rPr>
        <w:t>name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views</w:t>
      </w:r>
      <w:r>
        <w:rPr>
          <w:color w:val="231F20"/>
          <w:spacing w:val="13"/>
        </w:rPr>
        <w:t> </w:t>
      </w:r>
      <w:r>
        <w:rPr>
          <w:color w:val="231F20"/>
        </w:rPr>
        <w:t>according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3"/>
        </w:rPr>
        <w:t> </w:t>
      </w:r>
      <w:r>
        <w:rPr>
          <w:color w:val="231F20"/>
        </w:rPr>
        <w:t>their</w:t>
      </w:r>
      <w:r>
        <w:rPr>
          <w:color w:val="231F20"/>
          <w:spacing w:val="12"/>
        </w:rPr>
        <w:t> </w:t>
      </w:r>
      <w:r>
        <w:rPr>
          <w:color w:val="231F20"/>
        </w:rPr>
        <w:t>relationship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-57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rather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cardinal</w:t>
      </w:r>
      <w:r>
        <w:rPr>
          <w:color w:val="231F20"/>
          <w:spacing w:val="-6"/>
        </w:rPr>
        <w:t> </w:t>
      </w:r>
      <w:r>
        <w:rPr>
          <w:color w:val="231F20"/>
        </w:rPr>
        <w:t>directions.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900000</wp:posOffset>
            </wp:positionH>
            <wp:positionV relativeFrom="paragraph">
              <wp:posOffset>178297</wp:posOffset>
            </wp:positionV>
            <wp:extent cx="4895722" cy="2874359"/>
            <wp:effectExtent l="0" t="0" r="0" b="0"/>
            <wp:wrapTopAndBottom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22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The projection lines shown below illustrate the relationship between the views. The</w:t>
      </w:r>
      <w:r>
        <w:rPr>
          <w:color w:val="231F20"/>
          <w:spacing w:val="1"/>
        </w:rPr>
        <w:t> </w:t>
      </w:r>
      <w:r>
        <w:rPr>
          <w:color w:val="231F20"/>
        </w:rPr>
        <w:t>drafter aligns the drawings with each other but does not draw the projection lines. A</w:t>
      </w:r>
      <w:r>
        <w:rPr>
          <w:color w:val="231F20"/>
          <w:spacing w:val="1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light</w:t>
      </w:r>
      <w:r>
        <w:rPr>
          <w:color w:val="231F20"/>
          <w:spacing w:val="-5"/>
        </w:rPr>
        <w:t> </w:t>
      </w:r>
      <w:r>
        <w:rPr>
          <w:color w:val="231F20"/>
        </w:rPr>
        <w:t>construction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6"/>
        </w:rPr>
        <w:t> </w:t>
      </w:r>
      <w:r>
        <w:rPr>
          <w:color w:val="231F20"/>
        </w:rPr>
        <w:t>could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needed.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1692000</wp:posOffset>
            </wp:positionH>
            <wp:positionV relativeFrom="paragraph">
              <wp:posOffset>178535</wp:posOffset>
            </wp:positionV>
            <wp:extent cx="4968241" cy="3998976"/>
            <wp:effectExtent l="0" t="0" r="0" b="0"/>
            <wp:wrapTopAndBottom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163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microchip</w:t>
      </w:r>
      <w:r>
        <w:rPr>
          <w:color w:val="231F20"/>
          <w:spacing w:val="-12"/>
        </w:rPr>
        <w:t> </w:t>
      </w:r>
      <w:r>
        <w:rPr>
          <w:color w:val="231F20"/>
        </w:rPr>
        <w:t>image</w:t>
      </w:r>
      <w:r>
        <w:rPr>
          <w:color w:val="231F20"/>
          <w:spacing w:val="-12"/>
        </w:rPr>
        <w:t> </w:t>
      </w:r>
      <w:r>
        <w:rPr>
          <w:color w:val="231F20"/>
        </w:rPr>
        <w:t>below,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three</w:t>
      </w:r>
      <w:r>
        <w:rPr>
          <w:color w:val="231F20"/>
          <w:spacing w:val="-12"/>
        </w:rPr>
        <w:t> </w:t>
      </w:r>
      <w:r>
        <w:rPr>
          <w:color w:val="231F20"/>
        </w:rPr>
        <w:t>views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correctly</w:t>
      </w:r>
      <w:r>
        <w:rPr>
          <w:color w:val="231F20"/>
          <w:spacing w:val="-12"/>
        </w:rPr>
        <w:t> </w:t>
      </w:r>
      <w:r>
        <w:rPr>
          <w:color w:val="231F20"/>
        </w:rPr>
        <w:t>aligned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projection</w:t>
      </w:r>
      <w:r>
        <w:rPr>
          <w:color w:val="231F20"/>
          <w:spacing w:val="-9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visible.</w:t>
      </w:r>
      <w:r>
        <w:rPr>
          <w:color w:val="231F20"/>
          <w:spacing w:val="-9"/>
        </w:rPr>
        <w:t> </w:t>
      </w:r>
      <w:r>
        <w:rPr>
          <w:color w:val="231F20"/>
        </w:rPr>
        <w:t>Three-panel</w:t>
      </w:r>
      <w:r>
        <w:rPr>
          <w:color w:val="231F20"/>
          <w:spacing w:val="-8"/>
        </w:rPr>
        <w:t> </w:t>
      </w:r>
      <w:r>
        <w:rPr>
          <w:color w:val="231F20"/>
        </w:rPr>
        <w:t>projection</w:t>
      </w:r>
      <w:r>
        <w:rPr>
          <w:color w:val="231F20"/>
          <w:spacing w:val="-9"/>
        </w:rPr>
        <w:t> </w:t>
      </w:r>
      <w:r>
        <w:rPr>
          <w:color w:val="231F20"/>
        </w:rPr>
        <w:t>layouts</w:t>
      </w:r>
      <w:r>
        <w:rPr>
          <w:color w:val="231F20"/>
          <w:spacing w:val="-8"/>
        </w:rPr>
        <w:t> </w:t>
      </w:r>
      <w:r>
        <w:rPr>
          <w:color w:val="231F20"/>
        </w:rPr>
        <w:t>derive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per-</w:t>
      </w:r>
      <w:r>
        <w:rPr>
          <w:color w:val="231F20"/>
          <w:spacing w:val="-58"/>
        </w:rPr>
        <w:t> </w:t>
      </w:r>
      <w:r>
        <w:rPr>
          <w:color w:val="231F20"/>
        </w:rPr>
        <w:t>spective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axonometric</w:t>
      </w:r>
      <w:r>
        <w:rPr>
          <w:color w:val="231F20"/>
          <w:spacing w:val="-1"/>
        </w:rPr>
        <w:t> </w:t>
      </w:r>
      <w:r>
        <w:rPr>
          <w:color w:val="231F20"/>
        </w:rPr>
        <w:t>view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object.</w:t>
      </w:r>
      <w:r>
        <w:rPr>
          <w:color w:val="231F20"/>
          <w:spacing w:val="-2"/>
        </w:rPr>
        <w:t> </w:t>
      </w:r>
      <w:r>
        <w:rPr>
          <w:color w:val="231F20"/>
        </w:rPr>
        <w:t>Even</w:t>
      </w:r>
      <w:r>
        <w:rPr>
          <w:color w:val="231F20"/>
          <w:spacing w:val="-1"/>
        </w:rPr>
        <w:t> </w:t>
      </w:r>
      <w:r>
        <w:rPr>
          <w:color w:val="231F20"/>
        </w:rPr>
        <w:t>though</w:t>
      </w:r>
      <w:r>
        <w:rPr>
          <w:color w:val="231F20"/>
          <w:spacing w:val="-1"/>
        </w:rPr>
        <w:t> </w:t>
      </w:r>
      <w:r>
        <w:rPr>
          <w:color w:val="231F20"/>
        </w:rPr>
        <w:t>six</w:t>
      </w:r>
      <w:r>
        <w:rPr>
          <w:color w:val="231F20"/>
          <w:spacing w:val="-1"/>
        </w:rPr>
        <w:t> </w:t>
      </w:r>
      <w:r>
        <w:rPr>
          <w:color w:val="231F20"/>
        </w:rPr>
        <w:t>primary</w:t>
      </w:r>
      <w:r>
        <w:rPr>
          <w:color w:val="231F20"/>
          <w:spacing w:val="-1"/>
        </w:rPr>
        <w:t> </w:t>
      </w:r>
      <w:r>
        <w:rPr>
          <w:color w:val="231F20"/>
        </w:rPr>
        <w:t>views</w:t>
      </w:r>
      <w:r>
        <w:rPr>
          <w:color w:val="231F20"/>
          <w:spacing w:val="-1"/>
        </w:rPr>
        <w:t> </w:t>
      </w:r>
      <w:r>
        <w:rPr>
          <w:color w:val="231F20"/>
        </w:rPr>
        <w:t>exist,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58"/>
        </w:rPr>
        <w:t> </w:t>
      </w:r>
      <w:r>
        <w:rPr>
          <w:color w:val="231F20"/>
        </w:rPr>
        <w:t>six are typically needed. Usually, a plan needs fewer views to describe the object.</w:t>
      </w:r>
      <w:r>
        <w:rPr>
          <w:color w:val="231F20"/>
          <w:spacing w:val="1"/>
        </w:rPr>
        <w:t> </w:t>
      </w:r>
      <w:r>
        <w:rPr>
          <w:color w:val="231F20"/>
        </w:rPr>
        <w:t>Therefore,</w:t>
      </w:r>
      <w:r>
        <w:rPr>
          <w:color w:val="231F20"/>
          <w:spacing w:val="-5"/>
        </w:rPr>
        <w:t> </w:t>
      </w:r>
      <w:r>
        <w:rPr>
          <w:color w:val="231F20"/>
        </w:rPr>
        <w:t>three-panel</w:t>
      </w:r>
      <w:r>
        <w:rPr>
          <w:color w:val="231F20"/>
          <w:spacing w:val="-5"/>
        </w:rPr>
        <w:t> </w:t>
      </w:r>
      <w:r>
        <w:rPr>
          <w:color w:val="231F20"/>
        </w:rPr>
        <w:t>projection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common</w:t>
      </w:r>
      <w:r>
        <w:rPr>
          <w:color w:val="231F20"/>
          <w:spacing w:val="-4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layout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architectural</w:t>
      </w:r>
      <w:r>
        <w:rPr>
          <w:color w:val="231F20"/>
          <w:spacing w:val="-58"/>
        </w:rPr>
        <w:t> </w:t>
      </w:r>
      <w:r>
        <w:rPr>
          <w:color w:val="231F20"/>
        </w:rPr>
        <w:t>details, mechanical, and robotic engineering. Deciding which view or projection to use</w:t>
      </w:r>
      <w:r>
        <w:rPr>
          <w:color w:val="231F20"/>
          <w:spacing w:val="-58"/>
        </w:rPr>
        <w:t> </w:t>
      </w:r>
      <w:r>
        <w:rPr>
          <w:color w:val="231F20"/>
        </w:rPr>
        <w:t>as the basis for the layout views is critical because it will save costs in terms of time</w:t>
      </w:r>
      <w:r>
        <w:rPr>
          <w:color w:val="231F20"/>
          <w:spacing w:val="1"/>
        </w:rPr>
        <w:t> </w:t>
      </w:r>
      <w:r>
        <w:rPr>
          <w:color w:val="231F20"/>
        </w:rPr>
        <w:t>spent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analyzing,</w:t>
      </w:r>
      <w:r>
        <w:rPr>
          <w:color w:val="231F20"/>
          <w:spacing w:val="-6"/>
        </w:rPr>
        <w:t> </w:t>
      </w:r>
      <w:r>
        <w:rPr>
          <w:color w:val="231F20"/>
        </w:rPr>
        <w:t>simplify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understanding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object,</w:t>
      </w:r>
      <w:r>
        <w:rPr>
          <w:color w:val="231F20"/>
          <w:spacing w:val="-6"/>
        </w:rPr>
        <w:t> </w:t>
      </w:r>
      <w:r>
        <w:rPr>
          <w:color w:val="231F20"/>
        </w:rPr>
        <w:t>eliminate</w:t>
      </w:r>
      <w:r>
        <w:rPr>
          <w:color w:val="231F20"/>
          <w:spacing w:val="-6"/>
        </w:rPr>
        <w:t> </w:t>
      </w:r>
      <w:r>
        <w:rPr>
          <w:color w:val="231F20"/>
        </w:rPr>
        <w:t>dupli-</w:t>
      </w:r>
      <w:r>
        <w:rPr>
          <w:color w:val="231F20"/>
          <w:spacing w:val="-57"/>
        </w:rPr>
        <w:t> </w:t>
      </w:r>
      <w:r>
        <w:rPr>
          <w:color w:val="231F20"/>
        </w:rPr>
        <w:t>cate</w:t>
      </w:r>
      <w:r>
        <w:rPr>
          <w:color w:val="231F20"/>
          <w:spacing w:val="-8"/>
        </w:rPr>
        <w:t> </w:t>
      </w:r>
      <w:r>
        <w:rPr>
          <w:color w:val="231F20"/>
        </w:rPr>
        <w:t>information,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most</w:t>
      </w:r>
      <w:r>
        <w:rPr>
          <w:color w:val="231F20"/>
          <w:spacing w:val="-8"/>
        </w:rPr>
        <w:t> </w:t>
      </w:r>
      <w:r>
        <w:rPr>
          <w:color w:val="231F20"/>
        </w:rPr>
        <w:t>clearly</w:t>
      </w:r>
      <w:r>
        <w:rPr>
          <w:color w:val="231F20"/>
          <w:spacing w:val="-8"/>
        </w:rPr>
        <w:t> </w:t>
      </w:r>
      <w:r>
        <w:rPr>
          <w:color w:val="231F20"/>
        </w:rPr>
        <w:t>identify</w:t>
      </w:r>
      <w:r>
        <w:rPr>
          <w:color w:val="231F20"/>
          <w:spacing w:val="-8"/>
        </w:rPr>
        <w:t> </w:t>
      </w:r>
      <w:r>
        <w:rPr>
          <w:color w:val="231F20"/>
        </w:rPr>
        <w:t>all</w:t>
      </w:r>
      <w:r>
        <w:rPr>
          <w:color w:val="231F20"/>
          <w:spacing w:val="-8"/>
        </w:rPr>
        <w:t> </w:t>
      </w:r>
      <w:r>
        <w:rPr>
          <w:color w:val="231F20"/>
        </w:rPr>
        <w:t>aspects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object.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1848" cy="4200144"/>
            <wp:effectExtent l="0" t="0" r="0" b="0"/>
            <wp:wrapTopAndBottom/>
            <wp:docPr id="10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48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Heading6"/>
        <w:spacing w:before="99"/>
        <w:ind w:left="957"/>
      </w:pPr>
      <w:r>
        <w:rPr>
          <w:color w:val="003946"/>
        </w:rPr>
        <w:t>Choosing</w:t>
      </w:r>
      <w:r>
        <w:rPr>
          <w:color w:val="003946"/>
          <w:spacing w:val="3"/>
        </w:rPr>
        <w:t> </w:t>
      </w:r>
      <w:r>
        <w:rPr>
          <w:color w:val="003946"/>
        </w:rPr>
        <w:t>the</w:t>
      </w:r>
      <w:r>
        <w:rPr>
          <w:color w:val="003946"/>
          <w:spacing w:val="4"/>
        </w:rPr>
        <w:t> </w:t>
      </w:r>
      <w:r>
        <w:rPr>
          <w:color w:val="003946"/>
        </w:rPr>
        <w:t>Panel</w:t>
      </w:r>
      <w:r>
        <w:rPr>
          <w:color w:val="003946"/>
          <w:spacing w:val="3"/>
        </w:rPr>
        <w:t> </w:t>
      </w:r>
      <w:r>
        <w:rPr>
          <w:color w:val="003946"/>
        </w:rPr>
        <w:t>Views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  <w:w w:val="95"/>
        </w:rPr>
        <w:t>To choose the ﬁrst view, look carefully at the object or visualize it from all angles. Imag-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ine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ﬁts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cube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six</w:t>
      </w:r>
      <w:r>
        <w:rPr>
          <w:color w:val="231F20"/>
          <w:spacing w:val="-6"/>
        </w:rPr>
        <w:t> </w:t>
      </w:r>
      <w:r>
        <w:rPr>
          <w:color w:val="231F20"/>
        </w:rPr>
        <w:t>faces,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pretend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look</w:t>
      </w:r>
      <w:r>
        <w:rPr>
          <w:color w:val="231F20"/>
          <w:spacing w:val="-6"/>
        </w:rPr>
        <w:t> </w:t>
      </w:r>
      <w:r>
        <w:rPr>
          <w:color w:val="231F20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understand</w:t>
      </w:r>
      <w:r>
        <w:rPr>
          <w:color w:val="231F20"/>
          <w:spacing w:val="-58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visible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six</w:t>
      </w:r>
      <w:r>
        <w:rPr>
          <w:color w:val="231F20"/>
          <w:spacing w:val="-6"/>
        </w:rPr>
        <w:t> </w:t>
      </w:r>
      <w:r>
        <w:rPr>
          <w:color w:val="231F20"/>
        </w:rPr>
        <w:t>views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1181" cy="5151120"/>
            <wp:effectExtent l="0" t="0" r="0" b="0"/>
            <wp:docPr id="10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81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68" w:lineRule="auto" w:before="99"/>
        <w:ind w:left="2204" w:right="952" w:hanging="1"/>
      </w:pPr>
      <w:r>
        <w:rPr>
          <w:color w:val="231F20"/>
        </w:rPr>
        <w:t>Envision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complex</w:t>
      </w:r>
      <w:r>
        <w:rPr>
          <w:color w:val="231F20"/>
          <w:spacing w:val="14"/>
        </w:rPr>
        <w:t> </w:t>
      </w:r>
      <w:r>
        <w:rPr>
          <w:color w:val="231F20"/>
        </w:rPr>
        <w:t>object</w:t>
      </w:r>
      <w:r>
        <w:rPr>
          <w:color w:val="231F20"/>
          <w:spacing w:val="14"/>
        </w:rPr>
        <w:t> </w:t>
      </w:r>
      <w:r>
        <w:rPr>
          <w:color w:val="231F20"/>
        </w:rPr>
        <w:t>forms</w:t>
      </w:r>
      <w:r>
        <w:rPr>
          <w:color w:val="231F20"/>
          <w:spacing w:val="14"/>
        </w:rPr>
        <w:t> </w:t>
      </w:r>
      <w:r>
        <w:rPr>
          <w:color w:val="231F20"/>
        </w:rPr>
        <w:t>within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box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decide</w:t>
      </w:r>
      <w:r>
        <w:rPr>
          <w:color w:val="231F20"/>
          <w:spacing w:val="14"/>
        </w:rPr>
        <w:t> </w:t>
      </w:r>
      <w:r>
        <w:rPr>
          <w:color w:val="231F20"/>
        </w:rPr>
        <w:t>on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view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begin</w:t>
      </w:r>
      <w:r>
        <w:rPr>
          <w:color w:val="231F20"/>
          <w:spacing w:val="14"/>
        </w:rPr>
        <w:t> </w:t>
      </w:r>
      <w:r>
        <w:rPr>
          <w:color w:val="231F20"/>
        </w:rPr>
        <w:t>with.</w:t>
      </w:r>
      <w:r>
        <w:rPr>
          <w:color w:val="231F20"/>
          <w:spacing w:val="-57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forms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shapes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object</w:t>
      </w:r>
      <w:r>
        <w:rPr>
          <w:color w:val="231F20"/>
          <w:spacing w:val="-4"/>
        </w:rPr>
        <w:t> </w:t>
      </w:r>
      <w:r>
        <w:rPr>
          <w:color w:val="231F20"/>
        </w:rPr>
        <w:t>below?</w:t>
      </w:r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2244" cy="3785616"/>
            <wp:effectExtent l="0" t="0" r="0" b="0"/>
            <wp:wrapTopAndBottom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before="99"/>
        <w:ind w:left="957"/>
      </w:pPr>
      <w:r>
        <w:rPr>
          <w:color w:val="231F20"/>
        </w:rPr>
        <w:t>Consider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questions: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side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longest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tallest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dimensions?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has 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most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visible features?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shows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views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not?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three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show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information?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68" w:lineRule="auto" w:before="27" w:after="0"/>
        <w:ind w:left="1237" w:right="2431" w:hanging="280"/>
        <w:jc w:val="left"/>
        <w:rPr>
          <w:sz w:val="20"/>
        </w:rPr>
      </w:pP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annotation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describe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thickness,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eliminating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another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view?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957" w:right="2189" w:hanging="1"/>
      </w:pPr>
      <w:r>
        <w:rPr>
          <w:color w:val="231F20"/>
        </w:rPr>
        <w:t>Please try to draw a three-panel view for the image below. Does the axonometric view</w:t>
      </w:r>
      <w:r>
        <w:rPr>
          <w:color w:val="231F20"/>
          <w:spacing w:val="-58"/>
        </w:rPr>
        <w:t> </w:t>
      </w:r>
      <w:r>
        <w:rPr>
          <w:color w:val="231F20"/>
        </w:rPr>
        <w:t>provide</w:t>
      </w:r>
      <w:r>
        <w:rPr>
          <w:color w:val="231F20"/>
          <w:spacing w:val="-5"/>
        </w:rPr>
        <w:t> </w:t>
      </w:r>
      <w:r>
        <w:rPr>
          <w:color w:val="231F20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</w:rPr>
        <w:t>information?</w:t>
      </w:r>
      <w:r>
        <w:rPr>
          <w:color w:val="231F20"/>
          <w:spacing w:val="-5"/>
        </w:rPr>
        <w:t> </w:t>
      </w:r>
      <w:r>
        <w:rPr>
          <w:color w:val="231F20"/>
        </w:rPr>
        <w:t>(Hint: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dimensions</w:t>
      </w:r>
      <w:r>
        <w:rPr>
          <w:color w:val="231F20"/>
          <w:spacing w:val="-5"/>
        </w:rPr>
        <w:t> </w:t>
      </w:r>
      <w:r>
        <w:rPr>
          <w:color w:val="231F20"/>
        </w:rPr>
        <w:t>help.)</w:t>
      </w:r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4724400"/>
            <wp:effectExtent l="0" t="0" r="0" b="0"/>
            <wp:docPr id="1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</w:pPr>
    </w:p>
    <w:p>
      <w:pPr>
        <w:pStyle w:val="BodyText"/>
        <w:spacing w:line="268" w:lineRule="auto" w:before="100"/>
        <w:ind w:left="2204" w:right="955" w:hanging="1"/>
        <w:jc w:val="both"/>
      </w:pPr>
      <w:r>
        <w:rPr>
          <w:color w:val="231F20"/>
          <w:w w:val="100"/>
        </w:rPr>
        <w:t>When</w:t>
      </w:r>
      <w:r>
        <w:rPr>
          <w:color w:val="231F20"/>
          <w:spacing w:val="19"/>
        </w:rPr>
        <w:t> </w:t>
      </w:r>
      <w:r>
        <w:rPr>
          <w:color w:val="231F20"/>
          <w:w w:val="97"/>
        </w:rPr>
        <w:t>objects</w:t>
      </w:r>
      <w:r>
        <w:rPr>
          <w:color w:val="231F20"/>
          <w:spacing w:val="19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</w:t>
      </w:r>
      <w:r>
        <w:rPr>
          <w:color w:val="231F20"/>
          <w:spacing w:val="-2"/>
          <w:w w:val="97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19"/>
        </w:rPr>
        <w:t> </w:t>
      </w:r>
      <w:r>
        <w:rPr>
          <w:color w:val="231F20"/>
          <w:w w:val="98"/>
        </w:rPr>
        <w:t>two</w:t>
      </w:r>
      <w:r>
        <w:rPr>
          <w:color w:val="231F20"/>
          <w:spacing w:val="-2"/>
          <w:w w:val="98"/>
        </w:rPr>
        <w:t>-</w:t>
      </w:r>
      <w:r>
        <w:rPr>
          <w:color w:val="231F20"/>
          <w:w w:val="95"/>
        </w:rPr>
        <w:t>view</w:t>
      </w:r>
      <w:r>
        <w:rPr>
          <w:color w:val="231F20"/>
          <w:spacing w:val="19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9"/>
        </w:rPr>
        <w:t> </w:t>
      </w:r>
      <w:r>
        <w:rPr>
          <w:color w:val="231F20"/>
          <w:w w:val="97"/>
        </w:rPr>
        <w:t>wor</w:t>
      </w:r>
      <w:r>
        <w:rPr>
          <w:color w:val="231F20"/>
          <w:spacing w:val="-1"/>
          <w:w w:val="97"/>
        </w:rPr>
        <w:t>k</w:t>
      </w:r>
      <w:r>
        <w:rPr>
          <w:color w:val="231F20"/>
          <w:w w:val="86"/>
        </w:rPr>
        <w:t>s.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94"/>
        </w:rPr>
        <w:t>L</w:t>
      </w:r>
      <w:r>
        <w:rPr>
          <w:color w:val="231F20"/>
          <w:w w:val="103"/>
        </w:rPr>
        <w:t>ook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7"/>
        </w:rPr>
        <w:t>eful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9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19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w w:val="98"/>
        </w:rPr>
        <w:t>ﬁ</w:t>
      </w:r>
      <w:r>
        <w:rPr>
          <w:color w:val="231F20"/>
          <w:spacing w:val="-2"/>
          <w:w w:val="98"/>
        </w:rPr>
        <w:t>g</w:t>
      </w:r>
      <w:r>
        <w:rPr>
          <w:color w:val="231F20"/>
          <w:w w:val="101"/>
        </w:rPr>
        <w:t>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 </w:t>
      </w:r>
      <w:r>
        <w:rPr>
          <w:color w:val="231F20"/>
        </w:rPr>
        <w:t>above.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5"/>
        </w:rPr>
        <w:t> </w:t>
      </w:r>
      <w:r>
        <w:rPr>
          <w:color w:val="231F20"/>
        </w:rPr>
        <w:t>it,</w:t>
      </w:r>
      <w:r>
        <w:rPr>
          <w:color w:val="231F20"/>
          <w:spacing w:val="-4"/>
        </w:rPr>
        <w:t> </w:t>
      </w:r>
      <w:r>
        <w:rPr>
          <w:color w:val="231F20"/>
        </w:rPr>
        <w:t>ﬁgure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centerline</w:t>
      </w:r>
      <w:r>
        <w:rPr>
          <w:color w:val="231F20"/>
          <w:spacing w:val="-4"/>
        </w:rPr>
        <w:t> </w:t>
      </w:r>
      <w:r>
        <w:rPr>
          <w:color w:val="231F20"/>
        </w:rPr>
        <w:t>is.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dashed</w:t>
      </w:r>
      <w:r>
        <w:rPr>
          <w:color w:val="231F20"/>
          <w:spacing w:val="-5"/>
        </w:rPr>
        <w:t> </w:t>
      </w:r>
      <w:r>
        <w:rPr>
          <w:color w:val="231F20"/>
        </w:rPr>
        <w:t>lines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hidden</w:t>
      </w:r>
      <w:r>
        <w:rPr>
          <w:color w:val="231F20"/>
          <w:spacing w:val="-58"/>
        </w:rPr>
        <w:t> </w:t>
      </w:r>
      <w:r>
        <w:rPr>
          <w:color w:val="231F20"/>
        </w:rPr>
        <w:t>lines;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show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edges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features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visible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view.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holes</w:t>
      </w:r>
      <w:r>
        <w:rPr>
          <w:color w:val="231F20"/>
          <w:spacing w:val="-8"/>
        </w:rPr>
        <w:t> </w:t>
      </w:r>
      <w:r>
        <w:rPr>
          <w:color w:val="231F20"/>
        </w:rPr>
        <w:t>appear</w:t>
      </w:r>
      <w:r>
        <w:rPr>
          <w:color w:val="231F20"/>
          <w:spacing w:val="-58"/>
        </w:rPr>
        <w:t> </w:t>
      </w:r>
      <w:r>
        <w:rPr>
          <w:color w:val="231F20"/>
        </w:rPr>
        <w:t>as circles on one view and hidden lines in the other. Notice how the dimensions and</w:t>
      </w:r>
      <w:r>
        <w:rPr>
          <w:color w:val="231F20"/>
          <w:spacing w:val="1"/>
        </w:rPr>
        <w:t> </w:t>
      </w:r>
      <w:r>
        <w:rPr>
          <w:color w:val="231F20"/>
        </w:rPr>
        <w:t>arrows</w:t>
      </w:r>
      <w:r>
        <w:rPr>
          <w:color w:val="231F20"/>
          <w:spacing w:val="-9"/>
        </w:rPr>
        <w:t> </w:t>
      </w:r>
      <w:r>
        <w:rPr>
          <w:color w:val="231F20"/>
        </w:rPr>
        <w:t>deﬁne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object.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outer</w:t>
      </w:r>
      <w:r>
        <w:rPr>
          <w:color w:val="231F20"/>
          <w:spacing w:val="-9"/>
        </w:rPr>
        <w:t> </w:t>
      </w:r>
      <w:r>
        <w:rPr>
          <w:color w:val="231F20"/>
        </w:rPr>
        <w:t>object</w:t>
      </w:r>
      <w:r>
        <w:rPr>
          <w:color w:val="231F20"/>
          <w:spacing w:val="-9"/>
        </w:rPr>
        <w:t> </w:t>
      </w:r>
      <w:r>
        <w:rPr>
          <w:color w:val="231F20"/>
        </w:rPr>
        <w:t>lines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darkest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widest.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3950208"/>
            <wp:effectExtent l="0" t="0" r="0" b="0"/>
            <wp:wrapTopAndBottom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While the two-panel view is sufﬁcient for simple symmetrical objects, in a three-panel</w:t>
      </w:r>
      <w:r>
        <w:rPr>
          <w:color w:val="231F20"/>
          <w:spacing w:val="-58"/>
        </w:rPr>
        <w:t> </w:t>
      </w:r>
      <w:r>
        <w:rPr>
          <w:color w:val="231F20"/>
        </w:rPr>
        <w:t>projection, the front view is often the primary view upon which the other views align.</w:t>
      </w:r>
      <w:r>
        <w:rPr>
          <w:color w:val="231F20"/>
          <w:spacing w:val="1"/>
        </w:rPr>
        <w:t> </w:t>
      </w:r>
      <w:r>
        <w:rPr>
          <w:color w:val="231F20"/>
        </w:rPr>
        <w:t>Other views include the left- or right-side view and the rear (or back) view with an</w:t>
      </w:r>
      <w:r>
        <w:rPr>
          <w:color w:val="231F20"/>
          <w:spacing w:val="1"/>
        </w:rPr>
        <w:t> </w:t>
      </w:r>
      <w:r>
        <w:rPr>
          <w:color w:val="231F20"/>
        </w:rPr>
        <w:t>optional</w:t>
      </w:r>
      <w:r>
        <w:rPr>
          <w:color w:val="231F20"/>
          <w:spacing w:val="-9"/>
        </w:rPr>
        <w:t> </w:t>
      </w:r>
      <w:r>
        <w:rPr>
          <w:color w:val="231F20"/>
        </w:rPr>
        <w:t>bottom</w:t>
      </w:r>
      <w:r>
        <w:rPr>
          <w:color w:val="231F20"/>
          <w:spacing w:val="-8"/>
        </w:rPr>
        <w:t> </w:t>
      </w:r>
      <w:r>
        <w:rPr>
          <w:color w:val="231F20"/>
        </w:rPr>
        <w:t>view,</w:t>
      </w:r>
      <w:r>
        <w:rPr>
          <w:color w:val="231F20"/>
          <w:spacing w:val="-8"/>
        </w:rPr>
        <w:t> </w:t>
      </w:r>
      <w:r>
        <w:rPr>
          <w:color w:val="231F20"/>
        </w:rPr>
        <w:t>depending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need.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</w:rPr>
        <w:t>view</w:t>
      </w:r>
      <w:r>
        <w:rPr>
          <w:color w:val="231F20"/>
          <w:spacing w:val="-8"/>
        </w:rPr>
        <w:t> </w:t>
      </w:r>
      <w:r>
        <w:rPr>
          <w:color w:val="231F20"/>
        </w:rPr>
        <w:t>requires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label.</w:t>
      </w:r>
      <w:r>
        <w:rPr>
          <w:color w:val="231F20"/>
          <w:spacing w:val="-8"/>
        </w:rPr>
        <w:t> </w:t>
      </w:r>
      <w:r>
        <w:rPr>
          <w:color w:val="231F20"/>
        </w:rPr>
        <w:t>3-D</w:t>
      </w:r>
      <w:r>
        <w:rPr>
          <w:color w:val="231F20"/>
          <w:spacing w:val="-8"/>
        </w:rPr>
        <w:t> </w:t>
      </w:r>
      <w:r>
        <w:rPr>
          <w:color w:val="231F20"/>
        </w:rPr>
        <w:t>modeling</w:t>
      </w:r>
      <w:r>
        <w:rPr>
          <w:color w:val="231F20"/>
          <w:spacing w:val="-58"/>
        </w:rPr>
        <w:t> </w:t>
      </w:r>
      <w:r>
        <w:rPr>
          <w:color w:val="231F20"/>
        </w:rPr>
        <w:t>software</w:t>
      </w:r>
      <w:r>
        <w:rPr>
          <w:color w:val="231F20"/>
          <w:spacing w:val="-7"/>
        </w:rPr>
        <w:t> </w:t>
      </w:r>
      <w:r>
        <w:rPr>
          <w:color w:val="231F20"/>
        </w:rPr>
        <w:t>produces</w:t>
      </w:r>
      <w:r>
        <w:rPr>
          <w:color w:val="231F20"/>
          <w:spacing w:val="-6"/>
        </w:rPr>
        <w:t> </w:t>
      </w:r>
      <w:r>
        <w:rPr>
          <w:color w:val="231F20"/>
        </w:rPr>
        <w:t>three-panel</w:t>
      </w:r>
      <w:r>
        <w:rPr>
          <w:color w:val="231F20"/>
          <w:spacing w:val="-6"/>
        </w:rPr>
        <w:t> </w:t>
      </w:r>
      <w:r>
        <w:rPr>
          <w:color w:val="231F20"/>
        </w:rPr>
        <w:t>orthographic</w:t>
      </w:r>
      <w:r>
        <w:rPr>
          <w:color w:val="231F20"/>
          <w:spacing w:val="-6"/>
        </w:rPr>
        <w:t> </w:t>
      </w:r>
      <w:r>
        <w:rPr>
          <w:color w:val="231F20"/>
        </w:rPr>
        <w:t>views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3-D</w:t>
      </w:r>
      <w:r>
        <w:rPr>
          <w:color w:val="231F20"/>
          <w:spacing w:val="-6"/>
        </w:rPr>
        <w:t> </w:t>
      </w:r>
      <w:r>
        <w:rPr>
          <w:color w:val="231F20"/>
        </w:rPr>
        <w:t>model.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0" w:after="0"/>
        <w:ind w:left="1524" w:right="0" w:hanging="568"/>
        <w:jc w:val="left"/>
      </w:pPr>
      <w:r>
        <w:rPr>
          <w:color w:val="003946"/>
        </w:rPr>
        <w:t>Projection</w:t>
      </w:r>
      <w:r>
        <w:rPr>
          <w:color w:val="003946"/>
          <w:spacing w:val="-11"/>
        </w:rPr>
        <w:t> </w:t>
      </w:r>
      <w:r>
        <w:rPr>
          <w:color w:val="003946"/>
        </w:rPr>
        <w:t>Methods</w:t>
      </w:r>
      <w:r>
        <w:rPr>
          <w:color w:val="003946"/>
          <w:spacing w:val="-11"/>
        </w:rPr>
        <w:t> </w:t>
      </w:r>
      <w:r>
        <w:rPr>
          <w:color w:val="003946"/>
        </w:rPr>
        <w:t>(1</w:t>
      </w:r>
      <w:r>
        <w:rPr>
          <w:color w:val="003946"/>
          <w:spacing w:val="-11"/>
        </w:rPr>
        <w:t> </w:t>
      </w:r>
      <w:r>
        <w:rPr>
          <w:color w:val="003946"/>
        </w:rPr>
        <w:t>&amp;</w:t>
      </w:r>
      <w:r>
        <w:rPr>
          <w:color w:val="003946"/>
          <w:spacing w:val="-10"/>
        </w:rPr>
        <w:t> </w:t>
      </w:r>
      <w:r>
        <w:rPr>
          <w:color w:val="003946"/>
        </w:rPr>
        <w:t>3)</w:t>
      </w:r>
    </w:p>
    <w:p>
      <w:pPr>
        <w:pStyle w:val="BodyText"/>
        <w:spacing w:line="268" w:lineRule="auto" w:before="265"/>
        <w:ind w:left="957" w:right="2199"/>
        <w:jc w:val="both"/>
      </w:pP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</w:rPr>
        <w:t>3-D</w:t>
      </w:r>
      <w:r>
        <w:rPr>
          <w:color w:val="231F20"/>
          <w:spacing w:val="-10"/>
        </w:rPr>
        <w:t> </w:t>
      </w:r>
      <w:r>
        <w:rPr>
          <w:color w:val="231F20"/>
        </w:rPr>
        <w:t>forms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2-D</w:t>
      </w:r>
      <w:r>
        <w:rPr>
          <w:color w:val="231F20"/>
          <w:spacing w:val="-10"/>
        </w:rPr>
        <w:t> </w:t>
      </w:r>
      <w:r>
        <w:rPr>
          <w:color w:val="231F20"/>
        </w:rPr>
        <w:t>drawings,</w:t>
      </w:r>
      <w:r>
        <w:rPr>
          <w:color w:val="231F20"/>
          <w:spacing w:val="-9"/>
        </w:rPr>
        <w:t> </w:t>
      </w:r>
      <w:r>
        <w:rPr>
          <w:color w:val="231F20"/>
        </w:rPr>
        <w:t>more</w:t>
      </w:r>
      <w:r>
        <w:rPr>
          <w:color w:val="231F20"/>
          <w:spacing w:val="-9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one</w:t>
      </w:r>
      <w:r>
        <w:rPr>
          <w:color w:val="231F20"/>
          <w:spacing w:val="-9"/>
        </w:rPr>
        <w:t> </w:t>
      </w:r>
      <w:r>
        <w:rPr>
          <w:color w:val="231F20"/>
        </w:rPr>
        <w:t>drawing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required.</w:t>
      </w:r>
      <w:r>
        <w:rPr>
          <w:color w:val="231F20"/>
          <w:spacing w:val="-9"/>
        </w:rPr>
        <w:t> </w:t>
      </w:r>
      <w:r>
        <w:rPr>
          <w:color w:val="231F20"/>
        </w:rPr>
        <w:t>Multi-view</w:t>
      </w:r>
      <w:r>
        <w:rPr>
          <w:color w:val="231F20"/>
          <w:spacing w:val="-58"/>
        </w:rPr>
        <w:t> </w:t>
      </w:r>
      <w:r>
        <w:rPr>
          <w:color w:val="231F20"/>
        </w:rPr>
        <w:t>sketching</w:t>
      </w:r>
      <w:r>
        <w:rPr>
          <w:color w:val="231F20"/>
          <w:spacing w:val="-4"/>
        </w:rPr>
        <w:t> </w:t>
      </w:r>
      <w:r>
        <w:rPr>
          <w:color w:val="231F20"/>
        </w:rPr>
        <w:t>uses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2-D</w:t>
      </w:r>
      <w:r>
        <w:rPr>
          <w:color w:val="231F20"/>
          <w:spacing w:val="-4"/>
        </w:rPr>
        <w:t> </w:t>
      </w:r>
      <w:r>
        <w:rPr>
          <w:color w:val="231F20"/>
        </w:rPr>
        <w:t>drawings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object</w:t>
      </w:r>
      <w:r>
        <w:rPr>
          <w:color w:val="231F20"/>
          <w:spacing w:val="-3"/>
        </w:rPr>
        <w:t> </w:t>
      </w:r>
      <w:r>
        <w:rPr>
          <w:color w:val="231F20"/>
        </w:rPr>
        <w:t>drawn</w:t>
      </w:r>
      <w:r>
        <w:rPr>
          <w:color w:val="231F20"/>
          <w:spacing w:val="-4"/>
        </w:rPr>
        <w:t> </w:t>
      </w:r>
      <w:r>
        <w:rPr>
          <w:color w:val="231F20"/>
        </w:rPr>
        <w:t>perpendicularly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plane</w:t>
      </w:r>
      <w:r>
        <w:rPr>
          <w:color w:val="231F20"/>
          <w:spacing w:val="-58"/>
        </w:rPr>
        <w:t> </w:t>
      </w:r>
      <w:r>
        <w:rPr>
          <w:color w:val="231F20"/>
        </w:rPr>
        <w:t>parallel to that side. Position or lay out orthographic views in order. Align the views in</w:t>
      </w:r>
      <w:r>
        <w:rPr>
          <w:color w:val="231F20"/>
          <w:spacing w:val="-58"/>
        </w:rPr>
        <w:t> </w:t>
      </w:r>
      <w:r>
        <w:rPr>
          <w:color w:val="231F20"/>
        </w:rPr>
        <w:t>either of two ways, ﬁrst- or third-angle projection. Most of the world uses the ﬁrst-</w:t>
      </w:r>
      <w:r>
        <w:rPr>
          <w:color w:val="231F20"/>
          <w:spacing w:val="1"/>
        </w:rPr>
        <w:t> </w:t>
      </w:r>
      <w:r>
        <w:rPr>
          <w:color w:val="231F20"/>
        </w:rPr>
        <w:t>angle</w:t>
      </w:r>
      <w:r>
        <w:rPr>
          <w:color w:val="231F20"/>
          <w:spacing w:val="-3"/>
        </w:rPr>
        <w:t> </w:t>
      </w:r>
      <w:r>
        <w:rPr>
          <w:color w:val="231F20"/>
        </w:rPr>
        <w:t>method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ISO</w:t>
      </w:r>
      <w:r>
        <w:rPr>
          <w:color w:val="231F20"/>
          <w:spacing w:val="-3"/>
        </w:rPr>
        <w:t> </w:t>
      </w:r>
      <w:r>
        <w:rPr>
          <w:color w:val="231F20"/>
        </w:rPr>
        <w:t>standard.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third</w:t>
      </w:r>
      <w:r>
        <w:rPr>
          <w:color w:val="231F20"/>
          <w:spacing w:val="-3"/>
        </w:rPr>
        <w:t> </w:t>
      </w:r>
      <w:r>
        <w:rPr>
          <w:color w:val="231F20"/>
        </w:rPr>
        <w:t>angle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popular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58"/>
        </w:rPr>
        <w:t> </w:t>
      </w:r>
      <w:r>
        <w:rPr>
          <w:color w:val="231F20"/>
        </w:rPr>
        <w:t>an American National Standards Institute (ANSI) standard (Simmons et al., 2009). The</w:t>
      </w:r>
      <w:r>
        <w:rPr>
          <w:color w:val="231F20"/>
          <w:spacing w:val="1"/>
        </w:rPr>
        <w:t> </w:t>
      </w:r>
      <w:r>
        <w:rPr>
          <w:color w:val="231F20"/>
        </w:rPr>
        <w:t>ﬁrst or third angles are named for the quadrant in which they are located. The symbol</w:t>
      </w:r>
      <w:r>
        <w:rPr>
          <w:color w:val="231F20"/>
          <w:spacing w:val="-58"/>
        </w:rPr>
        <w:t> </w:t>
      </w:r>
      <w:r>
        <w:rPr>
          <w:color w:val="231F20"/>
        </w:rPr>
        <w:t>denoting</w:t>
      </w:r>
      <w:r>
        <w:rPr>
          <w:color w:val="231F20"/>
          <w:spacing w:val="-6"/>
        </w:rPr>
        <w:t> </w:t>
      </w:r>
      <w:r>
        <w:rPr>
          <w:color w:val="231F20"/>
        </w:rPr>
        <w:t>ﬁrst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third</w:t>
      </w:r>
      <w:r>
        <w:rPr>
          <w:color w:val="231F20"/>
          <w:spacing w:val="-5"/>
        </w:rPr>
        <w:t> </w:t>
      </w:r>
      <w:r>
        <w:rPr>
          <w:color w:val="231F20"/>
        </w:rPr>
        <w:t>angle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included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2363" cy="3675888"/>
            <wp:effectExtent l="0" t="0" r="0" b="0"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63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First- and third-angle projections are named for the quadrant in which the object is</w:t>
      </w:r>
      <w:r>
        <w:rPr>
          <w:color w:val="231F20"/>
          <w:spacing w:val="1"/>
        </w:rPr>
        <w:t> </w:t>
      </w:r>
      <w:r>
        <w:rPr>
          <w:color w:val="231F20"/>
        </w:rPr>
        <w:t>oriented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horizontal</w:t>
      </w:r>
      <w:r>
        <w:rPr>
          <w:color w:val="231F20"/>
          <w:spacing w:val="-12"/>
        </w:rPr>
        <w:t> </w:t>
      </w:r>
      <w:r>
        <w:rPr>
          <w:color w:val="231F20"/>
        </w:rPr>
        <w:t>plane.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ﬁrst-angle,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horizontal</w:t>
      </w:r>
      <w:r>
        <w:rPr>
          <w:color w:val="231F20"/>
          <w:spacing w:val="-12"/>
        </w:rPr>
        <w:t> </w:t>
      </w:r>
      <w:r>
        <w:rPr>
          <w:color w:val="231F20"/>
        </w:rPr>
        <w:t>plane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below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object,</w:t>
      </w:r>
      <w:r>
        <w:rPr>
          <w:color w:val="231F20"/>
          <w:spacing w:val="-58"/>
        </w:rPr>
        <w:t> </w:t>
      </w: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third-angle,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object.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Computer-aided</w:t>
      </w:r>
      <w:r>
        <w:rPr>
          <w:color w:val="231F20"/>
          <w:spacing w:val="-9"/>
        </w:rPr>
        <w:t> </w:t>
      </w:r>
      <w:r>
        <w:rPr>
          <w:color w:val="231F20"/>
        </w:rPr>
        <w:t>design</w:t>
      </w:r>
      <w:r>
        <w:rPr>
          <w:color w:val="231F20"/>
          <w:spacing w:val="-9"/>
        </w:rPr>
        <w:t> </w:t>
      </w:r>
      <w:r>
        <w:rPr>
          <w:color w:val="231F20"/>
        </w:rPr>
        <w:t>(CAD)</w:t>
      </w:r>
      <w:r>
        <w:rPr>
          <w:color w:val="231F20"/>
          <w:spacing w:val="-8"/>
        </w:rPr>
        <w:t> </w:t>
      </w:r>
      <w:r>
        <w:rPr>
          <w:color w:val="231F20"/>
        </w:rPr>
        <w:t>drafters</w:t>
      </w:r>
      <w:r>
        <w:rPr>
          <w:color w:val="231F20"/>
          <w:spacing w:val="-9"/>
        </w:rPr>
        <w:t> </w:t>
      </w:r>
      <w:r>
        <w:rPr>
          <w:color w:val="231F20"/>
        </w:rPr>
        <w:t>sketch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layout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multi-views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</w:rPr>
        <w:t>their</w:t>
      </w:r>
      <w:r>
        <w:rPr>
          <w:color w:val="231F20"/>
          <w:spacing w:val="-58"/>
        </w:rPr>
        <w:t> </w:t>
      </w:r>
      <w:r>
        <w:rPr>
          <w:color w:val="231F20"/>
        </w:rPr>
        <w:t>placement before committing them to the computer. Sketch quickly without need for</w:t>
      </w:r>
      <w:r>
        <w:rPr>
          <w:color w:val="231F20"/>
          <w:spacing w:val="1"/>
        </w:rPr>
        <w:t> </w:t>
      </w:r>
      <w:r>
        <w:rPr>
          <w:color w:val="231F20"/>
        </w:rPr>
        <w:t>precision, yet be generally accurate with the graphic description to draw the align-</w:t>
      </w:r>
      <w:r>
        <w:rPr>
          <w:color w:val="231F20"/>
          <w:spacing w:val="1"/>
        </w:rPr>
        <w:t> </w:t>
      </w:r>
      <w:r>
        <w:rPr>
          <w:color w:val="231F20"/>
        </w:rPr>
        <w:t>ments. Designers and drafters need strong visualization skills to select the layout that</w:t>
      </w:r>
      <w:r>
        <w:rPr>
          <w:color w:val="231F20"/>
          <w:spacing w:val="1"/>
        </w:rPr>
        <w:t> </w:t>
      </w:r>
      <w:r>
        <w:rPr>
          <w:color w:val="231F20"/>
        </w:rPr>
        <w:t>best represents the object. Grid paper is good for sizing and aligning views when</w:t>
      </w:r>
      <w:r>
        <w:rPr>
          <w:color w:val="231F20"/>
          <w:spacing w:val="1"/>
        </w:rPr>
        <w:t> </w:t>
      </w:r>
      <w:r>
        <w:rPr>
          <w:color w:val="231F20"/>
        </w:rPr>
        <w:t>sketching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layout.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standards</w:t>
      </w:r>
      <w:r>
        <w:rPr>
          <w:color w:val="231F20"/>
          <w:spacing w:val="-11"/>
        </w:rPr>
        <w:t> </w:t>
      </w:r>
      <w:r>
        <w:rPr>
          <w:color w:val="231F20"/>
        </w:rPr>
        <w:t>used</w:t>
      </w:r>
      <w:r>
        <w:rPr>
          <w:color w:val="231F20"/>
          <w:spacing w:val="-11"/>
        </w:rPr>
        <w:t> </w:t>
      </w:r>
      <w:r>
        <w:rPr>
          <w:color w:val="231F20"/>
        </w:rPr>
        <w:t>determine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order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layout.</w:t>
      </w:r>
      <w:r>
        <w:rPr>
          <w:color w:val="231F20"/>
          <w:spacing w:val="-11"/>
        </w:rPr>
        <w:t> </w:t>
      </w:r>
      <w:r>
        <w:rPr>
          <w:color w:val="231F20"/>
        </w:rPr>
        <w:t>Drafters</w:t>
      </w:r>
      <w:r>
        <w:rPr>
          <w:color w:val="231F20"/>
          <w:spacing w:val="-11"/>
        </w:rPr>
        <w:t> </w:t>
      </w:r>
      <w:r>
        <w:rPr>
          <w:color w:val="231F20"/>
        </w:rPr>
        <w:t>must</w:t>
      </w:r>
      <w:r>
        <w:rPr>
          <w:color w:val="231F20"/>
          <w:spacing w:val="-58"/>
        </w:rPr>
        <w:t> </w:t>
      </w:r>
      <w:r>
        <w:rPr>
          <w:color w:val="231F20"/>
        </w:rPr>
        <w:t>choose ﬁrst- or third-angle layout and label them correctly. Experts agree that, for all</w:t>
      </w:r>
      <w:r>
        <w:rPr>
          <w:color w:val="231F20"/>
          <w:spacing w:val="1"/>
        </w:rPr>
        <w:t> </w:t>
      </w:r>
      <w:r>
        <w:rPr>
          <w:color w:val="231F20"/>
        </w:rPr>
        <w:t>practical</w:t>
      </w:r>
      <w:r>
        <w:rPr>
          <w:color w:val="231F20"/>
          <w:spacing w:val="-8"/>
        </w:rPr>
        <w:t> </w:t>
      </w:r>
      <w:r>
        <w:rPr>
          <w:color w:val="231F20"/>
        </w:rPr>
        <w:t>purposes,</w:t>
      </w:r>
      <w:r>
        <w:rPr>
          <w:color w:val="231F20"/>
          <w:spacing w:val="-8"/>
        </w:rPr>
        <w:t> </w:t>
      </w:r>
      <w:r>
        <w:rPr>
          <w:color w:val="231F20"/>
        </w:rPr>
        <w:t>advances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technology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eliminate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choose.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58"/>
        </w:rPr>
        <w:t> </w:t>
      </w:r>
      <w:r>
        <w:rPr>
          <w:color w:val="231F20"/>
        </w:rPr>
        <w:t>agree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“orthographic</w:t>
      </w:r>
      <w:r>
        <w:rPr>
          <w:color w:val="231F20"/>
          <w:spacing w:val="-2"/>
        </w:rPr>
        <w:t> </w:t>
      </w:r>
      <w:r>
        <w:rPr>
          <w:color w:val="231F20"/>
        </w:rPr>
        <w:t>projection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remain</w:t>
      </w:r>
      <w:r>
        <w:rPr>
          <w:color w:val="231F20"/>
          <w:spacing w:val="-2"/>
        </w:rPr>
        <w:t> </w:t>
      </w:r>
      <w:r>
        <w:rPr>
          <w:color w:val="231F20"/>
        </w:rPr>
        <w:t>important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sketching</w:t>
      </w:r>
      <w:r>
        <w:rPr>
          <w:color w:val="231F20"/>
          <w:spacing w:val="-2"/>
        </w:rPr>
        <w:t> </w:t>
      </w:r>
      <w:r>
        <w:rPr>
          <w:color w:val="231F20"/>
        </w:rPr>
        <w:t>prelimi-</w:t>
      </w:r>
      <w:r>
        <w:rPr>
          <w:color w:val="231F20"/>
          <w:spacing w:val="-57"/>
        </w:rPr>
        <w:t> </w:t>
      </w:r>
      <w:r>
        <w:rPr>
          <w:color w:val="231F20"/>
        </w:rPr>
        <w:t>nary design concepts and for manual machinists, neither of which will become extinct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near</w:t>
      </w:r>
      <w:r>
        <w:rPr>
          <w:color w:val="231F20"/>
          <w:spacing w:val="-6"/>
        </w:rPr>
        <w:t> </w:t>
      </w:r>
      <w:r>
        <w:rPr>
          <w:color w:val="231F20"/>
        </w:rPr>
        <w:t>future”</w:t>
      </w:r>
      <w:r>
        <w:rPr>
          <w:color w:val="231F20"/>
          <w:spacing w:val="-7"/>
        </w:rPr>
        <w:t> </w:t>
      </w:r>
      <w:r>
        <w:rPr>
          <w:color w:val="231F20"/>
        </w:rPr>
        <w:t>(Melton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7"/>
        </w:rPr>
        <w:t> </w:t>
      </w:r>
      <w:r>
        <w:rPr>
          <w:color w:val="231F20"/>
        </w:rPr>
        <w:t>Stewardson,</w:t>
      </w:r>
      <w:r>
        <w:rPr>
          <w:color w:val="231F20"/>
          <w:spacing w:val="-6"/>
        </w:rPr>
        <w:t> </w:t>
      </w:r>
      <w:r>
        <w:rPr>
          <w:color w:val="231F20"/>
        </w:rPr>
        <w:t>2008).</w:t>
      </w:r>
    </w:p>
    <w:p>
      <w:pPr>
        <w:pStyle w:val="BodyText"/>
        <w:rPr>
          <w:sz w:val="24"/>
        </w:rPr>
      </w:pPr>
    </w:p>
    <w:p>
      <w:pPr>
        <w:pStyle w:val="Heading6"/>
        <w:spacing w:before="198"/>
      </w:pPr>
      <w:r>
        <w:rPr>
          <w:color w:val="003946"/>
        </w:rPr>
        <w:t>Projection</w:t>
      </w:r>
      <w:r>
        <w:rPr>
          <w:color w:val="003946"/>
          <w:spacing w:val="-7"/>
        </w:rPr>
        <w:t> </w:t>
      </w:r>
      <w:r>
        <w:rPr>
          <w:color w:val="003946"/>
        </w:rPr>
        <w:t>Method</w:t>
      </w:r>
      <w:r>
        <w:rPr>
          <w:color w:val="003946"/>
          <w:spacing w:val="-6"/>
        </w:rPr>
        <w:t> </w:t>
      </w:r>
      <w:r>
        <w:rPr>
          <w:color w:val="003946"/>
        </w:rPr>
        <w:t>1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ﬁrst-angle</w:t>
      </w:r>
      <w:r>
        <w:rPr>
          <w:color w:val="231F20"/>
          <w:spacing w:val="-4"/>
        </w:rPr>
        <w:t> </w:t>
      </w:r>
      <w:r>
        <w:rPr>
          <w:color w:val="231F20"/>
        </w:rPr>
        <w:t>projection,</w:t>
      </w:r>
      <w:r>
        <w:rPr>
          <w:color w:val="231F20"/>
          <w:spacing w:val="-4"/>
        </w:rPr>
        <w:t> </w:t>
      </w:r>
      <w:r>
        <w:rPr>
          <w:color w:val="231F20"/>
        </w:rPr>
        <w:t>directly</w:t>
      </w:r>
      <w:r>
        <w:rPr>
          <w:color w:val="231F20"/>
          <w:spacing w:val="-4"/>
        </w:rPr>
        <w:t> </w:t>
      </w:r>
      <w:r>
        <w:rPr>
          <w:color w:val="231F20"/>
        </w:rPr>
        <w:t>align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views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view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center.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58"/>
        </w:rPr>
        <w:t> </w:t>
      </w:r>
      <w:r>
        <w:rPr>
          <w:color w:val="231F20"/>
        </w:rPr>
        <w:t>side and back or rear view are to the right of center. The bottom view is above center</w:t>
      </w:r>
      <w:r>
        <w:rPr>
          <w:color w:val="231F20"/>
          <w:spacing w:val="-58"/>
        </w:rPr>
        <w:t> </w:t>
      </w:r>
      <w:r>
        <w:rPr>
          <w:color w:val="231F20"/>
        </w:rPr>
        <w:t>with the top view below center. The right side aligns with the left side of the primary</w:t>
      </w:r>
      <w:r>
        <w:rPr>
          <w:color w:val="231F20"/>
          <w:spacing w:val="1"/>
        </w:rPr>
        <w:t> </w:t>
      </w:r>
      <w:r>
        <w:rPr>
          <w:color w:val="231F20"/>
        </w:rPr>
        <w:t>front view. The symbol for ﬁrst angle, on the right, must be included on the drawing</w:t>
      </w:r>
      <w:r>
        <w:rPr>
          <w:color w:val="231F20"/>
          <w:spacing w:val="1"/>
        </w:rPr>
        <w:t> </w:t>
      </w:r>
      <w:r>
        <w:rPr>
          <w:color w:val="231F20"/>
        </w:rPr>
        <w:t>sheet.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3096768"/>
            <wp:effectExtent l="0" t="0" r="0" b="0"/>
            <wp:wrapTopAndBottom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Heading6"/>
        <w:spacing w:before="100"/>
        <w:ind w:left="957"/>
      </w:pPr>
      <w:r>
        <w:rPr>
          <w:color w:val="003946"/>
        </w:rPr>
        <w:t>Projection</w:t>
      </w:r>
      <w:r>
        <w:rPr>
          <w:color w:val="003946"/>
          <w:spacing w:val="-2"/>
        </w:rPr>
        <w:t> </w:t>
      </w:r>
      <w:r>
        <w:rPr>
          <w:color w:val="003946"/>
        </w:rPr>
        <w:t>Method</w:t>
      </w:r>
      <w:r>
        <w:rPr>
          <w:color w:val="003946"/>
          <w:spacing w:val="-2"/>
        </w:rPr>
        <w:t> </w:t>
      </w:r>
      <w:r>
        <w:rPr>
          <w:color w:val="003946"/>
        </w:rPr>
        <w:t>3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In third-angle projection, the front view is the basis for the layout. Align each subse-</w:t>
      </w:r>
      <w:r>
        <w:rPr>
          <w:color w:val="231F20"/>
          <w:spacing w:val="1"/>
        </w:rPr>
        <w:t> </w:t>
      </w:r>
      <w:r>
        <w:rPr>
          <w:color w:val="231F20"/>
        </w:rPr>
        <w:t>quent</w:t>
      </w:r>
      <w:r>
        <w:rPr>
          <w:color w:val="231F20"/>
          <w:spacing w:val="-12"/>
        </w:rPr>
        <w:t> </w:t>
      </w:r>
      <w:r>
        <w:rPr>
          <w:color w:val="231F20"/>
        </w:rPr>
        <w:t>view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front</w:t>
      </w:r>
      <w:r>
        <w:rPr>
          <w:color w:val="231F20"/>
          <w:spacing w:val="-12"/>
        </w:rPr>
        <w:t> </w:t>
      </w:r>
      <w:r>
        <w:rPr>
          <w:color w:val="231F20"/>
        </w:rPr>
        <w:t>one.</w:t>
      </w:r>
      <w:r>
        <w:rPr>
          <w:color w:val="231F20"/>
          <w:spacing w:val="-11"/>
        </w:rPr>
        <w:t> </w:t>
      </w:r>
      <w:r>
        <w:rPr>
          <w:color w:val="231F20"/>
        </w:rPr>
        <w:t>Place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top</w:t>
      </w:r>
      <w:r>
        <w:rPr>
          <w:color w:val="231F20"/>
          <w:spacing w:val="-11"/>
        </w:rPr>
        <w:t> </w:t>
      </w:r>
      <w:r>
        <w:rPr>
          <w:color w:val="231F20"/>
        </w:rPr>
        <w:t>view</w:t>
      </w:r>
      <w:r>
        <w:rPr>
          <w:color w:val="231F20"/>
          <w:spacing w:val="-11"/>
        </w:rPr>
        <w:t> </w:t>
      </w:r>
      <w:r>
        <w:rPr>
          <w:color w:val="231F20"/>
        </w:rPr>
        <w:t>above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front</w:t>
      </w:r>
      <w:r>
        <w:rPr>
          <w:color w:val="231F20"/>
          <w:spacing w:val="-11"/>
        </w:rPr>
        <w:t> </w:t>
      </w:r>
      <w:r>
        <w:rPr>
          <w:color w:val="231F20"/>
        </w:rPr>
        <w:t>view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side</w:t>
      </w:r>
      <w:r>
        <w:rPr>
          <w:color w:val="231F20"/>
          <w:spacing w:val="-6"/>
        </w:rPr>
        <w:t> </w:t>
      </w:r>
      <w:r>
        <w:rPr>
          <w:color w:val="231F20"/>
        </w:rPr>
        <w:t>views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side,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rear</w:t>
      </w:r>
      <w:r>
        <w:rPr>
          <w:color w:val="231F20"/>
          <w:spacing w:val="-5"/>
        </w:rPr>
        <w:t> </w:t>
      </w:r>
      <w:r>
        <w:rPr>
          <w:color w:val="231F20"/>
        </w:rPr>
        <w:t>view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left</w:t>
      </w:r>
      <w:r>
        <w:rPr>
          <w:color w:val="231F20"/>
          <w:spacing w:val="-5"/>
        </w:rPr>
        <w:t> </w:t>
      </w:r>
      <w:r>
        <w:rPr>
          <w:color w:val="231F20"/>
        </w:rPr>
        <w:t>side</w:t>
      </w:r>
      <w:r>
        <w:rPr>
          <w:color w:val="231F20"/>
          <w:spacing w:val="-5"/>
        </w:rPr>
        <w:t> </w:t>
      </w:r>
      <w:r>
        <w:rPr>
          <w:color w:val="231F20"/>
        </w:rPr>
        <w:t>view,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bottom view beneath the front view. The symbol for the third-angle projection is a</w:t>
      </w:r>
      <w:r>
        <w:rPr>
          <w:color w:val="231F20"/>
          <w:spacing w:val="1"/>
        </w:rPr>
        <w:t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05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  <w:w w:val="100"/>
        </w:rPr>
        <w:t>s</w:t>
      </w:r>
      <w:r>
        <w:rPr>
          <w:color w:val="231F20"/>
          <w:spacing w:val="-8"/>
          <w:w w:val="100"/>
        </w:rPr>
        <w:t>t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060192"/>
            <wp:effectExtent l="0" t="0" r="0" b="0"/>
            <wp:docPr id="1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Layouts must show all of the information needed to understand an object. Some</w:t>
      </w:r>
      <w:r>
        <w:rPr>
          <w:color w:val="231F20"/>
          <w:spacing w:val="1"/>
        </w:rPr>
        <w:t> </w:t>
      </w:r>
      <w:r>
        <w:rPr>
          <w:color w:val="231F20"/>
        </w:rPr>
        <w:t>objects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angled</w:t>
      </w:r>
      <w:r>
        <w:rPr>
          <w:color w:val="231F20"/>
          <w:spacing w:val="-3"/>
        </w:rPr>
        <w:t> </w:t>
      </w:r>
      <w:r>
        <w:rPr>
          <w:color w:val="231F20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perpendicular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six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sides.</w:t>
      </w:r>
      <w:r>
        <w:rPr>
          <w:color w:val="231F20"/>
          <w:spacing w:val="-4"/>
        </w:rPr>
        <w:t> </w:t>
      </w:r>
      <w:r>
        <w:rPr>
          <w:color w:val="231F20"/>
        </w:rPr>
        <w:t>Auxili-</w:t>
      </w:r>
      <w:r>
        <w:rPr>
          <w:color w:val="231F20"/>
          <w:spacing w:val="-57"/>
        </w:rPr>
        <w:t> </w:t>
      </w:r>
      <w:r>
        <w:rPr>
          <w:color w:val="231F20"/>
        </w:rPr>
        <w:t>ary</w:t>
      </w:r>
      <w:r>
        <w:rPr>
          <w:color w:val="231F20"/>
          <w:spacing w:val="-4"/>
        </w:rPr>
        <w:t> </w:t>
      </w:r>
      <w:r>
        <w:rPr>
          <w:color w:val="231F20"/>
        </w:rPr>
        <w:t>views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additional</w:t>
      </w:r>
      <w:r>
        <w:rPr>
          <w:color w:val="231F20"/>
          <w:spacing w:val="-3"/>
        </w:rPr>
        <w:t> </w:t>
      </w:r>
      <w:r>
        <w:rPr>
          <w:color w:val="231F20"/>
        </w:rPr>
        <w:t>views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perpendicular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inclined</w:t>
      </w:r>
      <w:r>
        <w:rPr>
          <w:color w:val="231F20"/>
          <w:spacing w:val="-3"/>
        </w:rPr>
        <w:t> </w:t>
      </w:r>
      <w:r>
        <w:rPr>
          <w:color w:val="231F20"/>
        </w:rPr>
        <w:t>surfaces.</w:t>
      </w:r>
      <w:r>
        <w:rPr>
          <w:color w:val="231F20"/>
          <w:spacing w:val="-3"/>
        </w:rPr>
        <w:t> </w:t>
      </w:r>
      <w:r>
        <w:rPr>
          <w:color w:val="231F20"/>
        </w:rPr>
        <w:t>Experienced</w:t>
      </w:r>
      <w:r>
        <w:rPr>
          <w:color w:val="231F20"/>
          <w:spacing w:val="-58"/>
        </w:rPr>
        <w:t> </w:t>
      </w:r>
      <w:r>
        <w:rPr>
          <w:color w:val="231F20"/>
        </w:rPr>
        <w:t>professionals and educators recognize that visualizing multi-view and auxiliary views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difﬁcult.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why</w:t>
      </w:r>
      <w:r>
        <w:rPr>
          <w:color w:val="231F20"/>
          <w:spacing w:val="-6"/>
        </w:rPr>
        <w:t> </w:t>
      </w:r>
      <w:r>
        <w:rPr>
          <w:color w:val="231F20"/>
        </w:rPr>
        <w:t>“it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important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practice</w:t>
      </w:r>
      <w:r>
        <w:rPr>
          <w:color w:val="231F20"/>
          <w:spacing w:val="-6"/>
        </w:rPr>
        <w:t> </w:t>
      </w:r>
      <w:r>
        <w:rPr>
          <w:color w:val="231F20"/>
        </w:rPr>
        <w:t>looking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three-dimen-</w:t>
      </w:r>
      <w:r>
        <w:rPr>
          <w:color w:val="231F20"/>
          <w:spacing w:val="-58"/>
        </w:rPr>
        <w:t> </w:t>
      </w:r>
      <w:r>
        <w:rPr>
          <w:color w:val="231F20"/>
        </w:rPr>
        <w:t>sional (3-D) objects and try to visualize them in two-dimensional (2-D) views in your</w:t>
      </w:r>
      <w:r>
        <w:rPr>
          <w:color w:val="231F20"/>
          <w:spacing w:val="1"/>
        </w:rPr>
        <w:t> </w:t>
      </w:r>
      <w:r>
        <w:rPr>
          <w:color w:val="231F20"/>
        </w:rPr>
        <w:t>mind” (Madsen &amp; Madsen, 2016, p. 295). In the case of inclined surfaces, imagine the</w:t>
      </w:r>
      <w:r>
        <w:rPr>
          <w:color w:val="231F20"/>
          <w:spacing w:val="1"/>
        </w:rPr>
        <w:t> </w:t>
      </w:r>
      <w:r>
        <w:rPr>
          <w:color w:val="231F20"/>
        </w:rPr>
        <w:t>box having an extra side perpendicular to the inclined plane. This becomes the picture</w:t>
      </w:r>
      <w:r>
        <w:rPr>
          <w:color w:val="231F20"/>
          <w:spacing w:val="-58"/>
        </w:rPr>
        <w:t> </w:t>
      </w:r>
      <w:r>
        <w:rPr>
          <w:color w:val="231F20"/>
        </w:rPr>
        <w:t>plane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auxiliary</w:t>
      </w:r>
      <w:r>
        <w:rPr>
          <w:color w:val="231F20"/>
          <w:spacing w:val="-5"/>
        </w:rPr>
        <w:t> </w:t>
      </w:r>
      <w:r>
        <w:rPr>
          <w:color w:val="231F20"/>
        </w:rPr>
        <w:t>view.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1692000</wp:posOffset>
            </wp:positionH>
            <wp:positionV relativeFrom="paragraph">
              <wp:posOffset>178248</wp:posOffset>
            </wp:positionV>
            <wp:extent cx="4896200" cy="2628328"/>
            <wp:effectExtent l="0" t="0" r="0" b="0"/>
            <wp:wrapTopAndBottom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2"/>
        <w:jc w:val="both"/>
      </w:pP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right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ﬁgure</w:t>
      </w:r>
      <w:r>
        <w:rPr>
          <w:color w:val="231F20"/>
          <w:spacing w:val="-8"/>
        </w:rPr>
        <w:t> </w:t>
      </w:r>
      <w:r>
        <w:rPr>
          <w:color w:val="231F20"/>
        </w:rPr>
        <w:t>above,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example</w:t>
      </w:r>
      <w:r>
        <w:rPr>
          <w:color w:val="231F20"/>
          <w:spacing w:val="-8"/>
        </w:rPr>
        <w:t> </w:t>
      </w:r>
      <w:r>
        <w:rPr>
          <w:color w:val="231F20"/>
        </w:rPr>
        <w:t>combines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section</w:t>
      </w:r>
      <w:r>
        <w:rPr>
          <w:color w:val="231F20"/>
          <w:spacing w:val="-8"/>
        </w:rPr>
        <w:t> </w:t>
      </w:r>
      <w:r>
        <w:rPr>
          <w:color w:val="231F20"/>
        </w:rPr>
        <w:t>cut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aux-</w:t>
      </w:r>
      <w:r>
        <w:rPr>
          <w:color w:val="231F20"/>
          <w:spacing w:val="-58"/>
        </w:rPr>
        <w:t> </w:t>
      </w:r>
      <w:r>
        <w:rPr>
          <w:color w:val="231F20"/>
        </w:rPr>
        <w:t>iliary view. Notice the use of projection lines. Auxiliary views can be included with the</w:t>
      </w:r>
      <w:r>
        <w:rPr>
          <w:color w:val="231F20"/>
          <w:spacing w:val="-59"/>
        </w:rPr>
        <w:t> </w:t>
      </w:r>
      <w:r>
        <w:rPr>
          <w:color w:val="231F20"/>
        </w:rPr>
        <w:t>ﬁrst- and third-angle projection layouts if only one or two additional simple drawings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needed.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times,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necessary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present</w:t>
      </w:r>
      <w:r>
        <w:rPr>
          <w:color w:val="231F20"/>
          <w:spacing w:val="-8"/>
        </w:rPr>
        <w:t> </w:t>
      </w:r>
      <w:r>
        <w:rPr>
          <w:color w:val="231F20"/>
        </w:rPr>
        <w:t>them</w:t>
      </w:r>
      <w:r>
        <w:rPr>
          <w:color w:val="231F20"/>
          <w:spacing w:val="-8"/>
        </w:rPr>
        <w:t> </w:t>
      </w:r>
      <w:r>
        <w:rPr>
          <w:color w:val="231F20"/>
        </w:rPr>
        <w:t>separately.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 w:right="2201"/>
        <w:jc w:val="both"/>
      </w:pPr>
      <w:r>
        <w:rPr>
          <w:color w:val="231F20"/>
        </w:rPr>
        <w:t>Commonly, an auxiliary view will be a partial view, only showing the shape of the</w:t>
      </w:r>
      <w:r>
        <w:rPr>
          <w:color w:val="231F20"/>
          <w:spacing w:val="1"/>
        </w:rPr>
        <w:t> </w:t>
      </w:r>
      <w:r>
        <w:rPr>
          <w:color w:val="231F20"/>
        </w:rPr>
        <w:t>inclined surface for correct dimensioning. A full auxiliary view would include hidden</w:t>
      </w:r>
      <w:r>
        <w:rPr>
          <w:color w:val="231F20"/>
          <w:spacing w:val="1"/>
        </w:rPr>
        <w:t> </w:t>
      </w:r>
      <w:r>
        <w:rPr>
          <w:color w:val="231F20"/>
        </w:rPr>
        <w:t>lines graphically explaining information already contained in the standard views paral-</w:t>
      </w:r>
      <w:r>
        <w:rPr>
          <w:color w:val="231F20"/>
          <w:spacing w:val="-58"/>
        </w:rPr>
        <w:t> </w:t>
      </w:r>
      <w:r>
        <w:rPr>
          <w:color w:val="231F20"/>
        </w:rPr>
        <w:t>lel to one of the six primary views. Typically, there is no need for a full auxiliary view</w:t>
      </w:r>
      <w:r>
        <w:rPr>
          <w:color w:val="231F20"/>
          <w:spacing w:val="1"/>
        </w:rPr>
        <w:t> </w:t>
      </w:r>
      <w:r>
        <w:rPr>
          <w:color w:val="231F20"/>
        </w:rPr>
        <w:t>because it shows duplicate information. Keep the layout as simple and clean as possi-</w:t>
      </w:r>
      <w:r>
        <w:rPr>
          <w:color w:val="231F20"/>
          <w:spacing w:val="1"/>
        </w:rPr>
        <w:t> </w:t>
      </w:r>
      <w:r>
        <w:rPr>
          <w:color w:val="231F20"/>
          <w:w w:val="101"/>
        </w:rPr>
        <w:t>b</w:t>
      </w:r>
      <w:r>
        <w:rPr>
          <w:color w:val="231F20"/>
          <w:spacing w:val="-1"/>
          <w:w w:val="101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93"/>
        </w:rPr>
        <w:t>If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95"/>
        </w:rPr>
        <w:t>ari</w:t>
      </w:r>
      <w:r>
        <w:rPr>
          <w:color w:val="231F20"/>
          <w:spacing w:val="-1"/>
          <w:w w:val="95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3"/>
        </w:rPr>
        <w:t>show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2"/>
        </w:rPr>
        <w:t>a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0"/>
        </w:rPr>
        <w:t>p</w:t>
      </w:r>
      <w:r>
        <w:rPr>
          <w:color w:val="231F20"/>
          <w:spacing w:val="-6"/>
          <w:w w:val="100"/>
        </w:rPr>
        <w:t>r</w:t>
      </w:r>
      <w:r>
        <w:rPr>
          <w:color w:val="231F20"/>
          <w:w w:val="97"/>
        </w:rPr>
        <w:t>ojection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0"/>
        </w:rPr>
        <w:t>line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104"/>
        </w:rPr>
        <w:t>an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98"/>
        </w:rPr>
        <w:t>auxiliary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view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color w:val="231F20"/>
          <w:spacing w:val="-4"/>
          <w:w w:val="98"/>
        </w:rPr>
        <w:t>the</w:t>
      </w:r>
      <w:r>
        <w:rPr>
          <w:color w:val="231F20"/>
          <w:w w:val="98"/>
        </w:rPr>
        <w:t> </w:t>
      </w:r>
      <w:r>
        <w:rPr>
          <w:color w:val="231F20"/>
        </w:rPr>
        <w:t>object’s</w:t>
      </w:r>
      <w:r>
        <w:rPr>
          <w:color w:val="231F20"/>
          <w:spacing w:val="-6"/>
        </w:rPr>
        <w:t> </w:t>
      </w:r>
      <w:r>
        <w:rPr>
          <w:color w:val="231F20"/>
        </w:rPr>
        <w:t>edge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centerline.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99" w:hanging="281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ﬁrst-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third-panel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same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object,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label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views,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0"/>
          <w:sz w:val="20"/>
        </w:rPr>
        <w:t>or</w:t>
      </w:r>
      <w:r>
        <w:rPr>
          <w:color w:val="231F20"/>
          <w:spacing w:val="-6"/>
          <w:w w:val="100"/>
          <w:sz w:val="20"/>
        </w:rPr>
        <w:t>r</w:t>
      </w:r>
      <w:r>
        <w:rPr>
          <w:color w:val="231F20"/>
          <w:w w:val="93"/>
          <w:sz w:val="20"/>
        </w:rPr>
        <w:t>ect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5"/>
          <w:sz w:val="20"/>
        </w:rPr>
        <w:t>view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w w:val="101"/>
          <w:sz w:val="20"/>
        </w:rPr>
        <w:t>ymbol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4"/>
          <w:sz w:val="20"/>
        </w:rPr>
        <w:t>Sha</w:t>
      </w:r>
      <w:r>
        <w:rPr>
          <w:color w:val="231F20"/>
          <w:spacing w:val="-6"/>
          <w:w w:val="104"/>
          <w:sz w:val="20"/>
        </w:rPr>
        <w:t>r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4"/>
          <w:sz w:val="20"/>
        </w:rPr>
        <w:t>s</w:t>
      </w:r>
      <w:r>
        <w:rPr>
          <w:color w:val="231F20"/>
          <w:spacing w:val="-2"/>
          <w:w w:val="104"/>
          <w:sz w:val="20"/>
        </w:rPr>
        <w:t>k</w:t>
      </w:r>
      <w:r>
        <w:rPr>
          <w:color w:val="231F20"/>
          <w:w w:val="93"/>
          <w:sz w:val="20"/>
        </w:rPr>
        <w:t>e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w w:val="101"/>
          <w:sz w:val="20"/>
        </w:rPr>
        <w:t>ch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"/>
          <w:w w:val="94"/>
          <w:sz w:val="20"/>
        </w:rPr>
        <w:t>y</w:t>
      </w:r>
      <w:r>
        <w:rPr>
          <w:color w:val="231F20"/>
          <w:w w:val="103"/>
          <w:sz w:val="20"/>
        </w:rPr>
        <w:t>our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ol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2"/>
          <w:w w:val="100"/>
          <w:sz w:val="20"/>
        </w:rPr>
        <w:t>g</w:t>
      </w:r>
      <w:r>
        <w:rPr>
          <w:color w:val="231F20"/>
          <w:w w:val="105"/>
          <w:sz w:val="20"/>
        </w:rPr>
        <w:t>ues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4"/>
          <w:sz w:val="20"/>
        </w:rPr>
        <w:t>tu</w:t>
      </w:r>
      <w:r>
        <w:rPr>
          <w:color w:val="231F20"/>
          <w:spacing w:val="-3"/>
          <w:w w:val="94"/>
          <w:sz w:val="20"/>
        </w:rPr>
        <w:t>t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68" w:lineRule="auto" w:before="1" w:after="0"/>
        <w:ind w:left="1237" w:right="2408" w:hanging="280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simple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item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inclined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surface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create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multi-view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layout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it,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including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auxiliary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1" w:after="0"/>
        <w:ind w:left="1524" w:right="0" w:hanging="568"/>
        <w:jc w:val="left"/>
      </w:pPr>
      <w:r>
        <w:rPr>
          <w:color w:val="003946"/>
        </w:rPr>
        <w:t>Cuts/Breakout</w:t>
      </w:r>
    </w:p>
    <w:p>
      <w:pPr>
        <w:pStyle w:val="BodyText"/>
        <w:spacing w:line="268" w:lineRule="auto" w:before="265"/>
        <w:ind w:left="957" w:right="2201"/>
        <w:jc w:val="both"/>
      </w:pPr>
      <w:r>
        <w:rPr>
          <w:color w:val="231F20"/>
        </w:rPr>
        <w:t>Cuts and breakouts show additional information of components. American Society of</w:t>
      </w:r>
      <w:r>
        <w:rPr>
          <w:color w:val="231F20"/>
          <w:spacing w:val="1"/>
        </w:rPr>
        <w:t> </w:t>
      </w:r>
      <w:r>
        <w:rPr>
          <w:color w:val="231F20"/>
        </w:rPr>
        <w:t>Mechanical Engineers (ASME) standard 14.3, </w:t>
      </w:r>
      <w:r>
        <w:rPr>
          <w:i/>
          <w:color w:val="231F20"/>
        </w:rPr>
        <w:t>Multi and Sectional View Drawings, </w:t>
      </w:r>
      <w:r>
        <w:rPr>
          <w:color w:val="231F20"/>
        </w:rPr>
        <w:t>pro-</w:t>
      </w:r>
      <w:r>
        <w:rPr>
          <w:color w:val="231F20"/>
          <w:spacing w:val="1"/>
        </w:rPr>
        <w:t> </w:t>
      </w:r>
      <w:r>
        <w:rPr>
          <w:color w:val="231F20"/>
        </w:rPr>
        <w:t>vides direction for drawing (American Society of Mechanical Engineers [ASME], n.d.-i).</w:t>
      </w:r>
      <w:r>
        <w:rPr>
          <w:color w:val="231F20"/>
          <w:spacing w:val="1"/>
        </w:rPr>
        <w:t> </w:t>
      </w:r>
      <w:r>
        <w:rPr>
          <w:color w:val="231F20"/>
        </w:rPr>
        <w:t>Graphic drafting standard ASME Y14.2 recommends different line types and lettering</w:t>
      </w:r>
      <w:r>
        <w:rPr>
          <w:color w:val="231F20"/>
          <w:spacing w:val="1"/>
        </w:rPr>
        <w:t> </w:t>
      </w:r>
      <w:r>
        <w:rPr>
          <w:color w:val="231F20"/>
        </w:rPr>
        <w:t>conventions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cuts,</w:t>
      </w:r>
      <w:r>
        <w:rPr>
          <w:color w:val="231F20"/>
          <w:spacing w:val="-1"/>
        </w:rPr>
        <w:t> </w:t>
      </w:r>
      <w:r>
        <w:rPr>
          <w:color w:val="231F20"/>
        </w:rPr>
        <w:t>sections,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breakouts</w:t>
      </w:r>
      <w:r>
        <w:rPr>
          <w:color w:val="231F20"/>
          <w:spacing w:val="-2"/>
        </w:rPr>
        <w:t> </w:t>
      </w:r>
      <w:r>
        <w:rPr>
          <w:color w:val="231F20"/>
        </w:rPr>
        <w:t>(ASME,</w:t>
      </w:r>
      <w:r>
        <w:rPr>
          <w:color w:val="231F20"/>
          <w:spacing w:val="-1"/>
        </w:rPr>
        <w:t> </w:t>
      </w:r>
      <w:r>
        <w:rPr>
          <w:color w:val="231F20"/>
        </w:rPr>
        <w:t>n.d.-f).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purpose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sectioning</w:t>
      </w:r>
      <w:r>
        <w:rPr>
          <w:color w:val="231F20"/>
          <w:spacing w:val="-57"/>
        </w:rPr>
        <w:t> </w:t>
      </w:r>
      <w:r>
        <w:rPr>
          <w:color w:val="231F20"/>
        </w:rPr>
        <w:t>is to show hidden features revealing parts to be dimensioned. Although hidden lines</w:t>
      </w:r>
      <w:r>
        <w:rPr>
          <w:color w:val="231F20"/>
          <w:spacing w:val="1"/>
        </w:rPr>
        <w:t> </w:t>
      </w:r>
      <w:r>
        <w:rPr>
          <w:color w:val="231F20"/>
        </w:rPr>
        <w:t>may indicate an interior aspect, do not use them for dimensioning. Create section</w:t>
      </w:r>
      <w:r>
        <w:rPr>
          <w:color w:val="231F20"/>
          <w:spacing w:val="1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clarity.</w:t>
      </w:r>
      <w:r>
        <w:rPr>
          <w:color w:val="231F20"/>
          <w:spacing w:val="-5"/>
        </w:rPr>
        <w:t> </w:t>
      </w:r>
      <w:r>
        <w:rPr>
          <w:color w:val="231F20"/>
        </w:rPr>
        <w:t>Several</w:t>
      </w:r>
      <w:r>
        <w:rPr>
          <w:color w:val="231F20"/>
          <w:spacing w:val="-5"/>
        </w:rPr>
        <w:t> </w:t>
      </w:r>
      <w:r>
        <w:rPr>
          <w:color w:val="231F20"/>
        </w:rPr>
        <w:t>options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possible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section;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complex-</w:t>
      </w:r>
      <w:r>
        <w:rPr>
          <w:color w:val="231F20"/>
          <w:spacing w:val="-57"/>
        </w:rPr>
        <w:t> </w:t>
      </w:r>
      <w:r>
        <w:rPr>
          <w:color w:val="231F20"/>
        </w:rPr>
        <w:t>ity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determine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type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choose.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367" cy="2956560"/>
            <wp:effectExtent l="0" t="0" r="0" b="0"/>
            <wp:docPr id="12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In this CAD drawing, the cut is oriented to the orthographic views. The different CAD</w:t>
      </w:r>
      <w:r>
        <w:rPr>
          <w:color w:val="231F20"/>
          <w:spacing w:val="1"/>
        </w:rPr>
        <w:t> </w:t>
      </w:r>
      <w:r>
        <w:rPr>
          <w:color w:val="231F20"/>
        </w:rPr>
        <w:t>line weights appear in color, but will all plot black. Notice that the letter A labels the</w:t>
      </w:r>
      <w:r>
        <w:rPr>
          <w:color w:val="231F20"/>
          <w:spacing w:val="1"/>
        </w:rPr>
        <w:t> </w:t>
      </w:r>
      <w:r>
        <w:rPr>
          <w:color w:val="231F20"/>
        </w:rPr>
        <w:t>section cut, and the corresponding section is labeled AA. If there is only one cut, how-</w:t>
      </w:r>
      <w:r>
        <w:rPr>
          <w:color w:val="231F20"/>
          <w:spacing w:val="-58"/>
        </w:rPr>
        <w:t> </w:t>
      </w:r>
      <w:r>
        <w:rPr>
          <w:color w:val="231F20"/>
        </w:rPr>
        <w:t>ever,</w:t>
      </w:r>
      <w:r>
        <w:rPr>
          <w:color w:val="231F20"/>
          <w:spacing w:val="-6"/>
        </w:rPr>
        <w:t> </w:t>
      </w:r>
      <w:r>
        <w:rPr>
          <w:color w:val="231F20"/>
        </w:rPr>
        <w:t>labels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required.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1692000</wp:posOffset>
            </wp:positionH>
            <wp:positionV relativeFrom="paragraph">
              <wp:posOffset>178193</wp:posOffset>
            </wp:positionV>
            <wp:extent cx="4968241" cy="2700528"/>
            <wp:effectExtent l="0" t="0" r="0" b="0"/>
            <wp:wrapTopAndBottom/>
            <wp:docPr id="12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5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Simple full-section cuts work well for symmetrical objects. Notice the use of four line</w:t>
      </w:r>
      <w:r>
        <w:rPr>
          <w:color w:val="231F20"/>
          <w:spacing w:val="1"/>
        </w:rPr>
        <w:t> </w:t>
      </w:r>
      <w:r>
        <w:rPr>
          <w:color w:val="231F20"/>
        </w:rPr>
        <w:t>types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section</w:t>
      </w:r>
      <w:r>
        <w:rPr>
          <w:color w:val="231F20"/>
          <w:spacing w:val="-8"/>
        </w:rPr>
        <w:t> </w:t>
      </w:r>
      <w:r>
        <w:rPr>
          <w:color w:val="231F20"/>
        </w:rPr>
        <w:t>cut.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boldest</w:t>
      </w:r>
      <w:r>
        <w:rPr>
          <w:color w:val="231F20"/>
          <w:spacing w:val="-8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object</w:t>
      </w:r>
      <w:r>
        <w:rPr>
          <w:color w:val="231F20"/>
          <w:spacing w:val="-8"/>
        </w:rPr>
        <w:t> </w:t>
      </w:r>
      <w:r>
        <w:rPr>
          <w:color w:val="231F20"/>
        </w:rPr>
        <w:t>line,</w:t>
      </w:r>
      <w:r>
        <w:rPr>
          <w:color w:val="231F20"/>
          <w:spacing w:val="-8"/>
        </w:rPr>
        <w:t> </w:t>
      </w:r>
      <w:r>
        <w:rPr>
          <w:color w:val="231F20"/>
        </w:rPr>
        <w:t>followed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dashed</w:t>
      </w:r>
      <w:r>
        <w:rPr>
          <w:color w:val="231F20"/>
          <w:spacing w:val="-8"/>
        </w:rPr>
        <w:t> </w:t>
      </w:r>
      <w:r>
        <w:rPr>
          <w:color w:val="231F20"/>
        </w:rPr>
        <w:t>sec-</w:t>
      </w:r>
      <w:r>
        <w:rPr>
          <w:color w:val="231F20"/>
          <w:spacing w:val="-57"/>
        </w:rPr>
        <w:t> </w:t>
      </w:r>
      <w:r>
        <w:rPr>
          <w:color w:val="231F20"/>
        </w:rPr>
        <w:t>tion</w:t>
      </w:r>
      <w:r>
        <w:rPr>
          <w:color w:val="231F20"/>
          <w:spacing w:val="-11"/>
        </w:rPr>
        <w:t> </w:t>
      </w:r>
      <w:r>
        <w:rPr>
          <w:color w:val="231F20"/>
        </w:rPr>
        <w:t>cut</w:t>
      </w:r>
      <w:r>
        <w:rPr>
          <w:color w:val="231F20"/>
          <w:spacing w:val="-11"/>
        </w:rPr>
        <w:t> </w:t>
      </w:r>
      <w:r>
        <w:rPr>
          <w:color w:val="231F20"/>
        </w:rPr>
        <w:t>line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arrows.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object</w:t>
      </w:r>
      <w:r>
        <w:rPr>
          <w:color w:val="231F20"/>
          <w:spacing w:val="-11"/>
        </w:rPr>
        <w:t> </w:t>
      </w:r>
      <w:r>
        <w:rPr>
          <w:color w:val="231F20"/>
        </w:rPr>
        <w:t>lines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</w:rPr>
        <w:t>dark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centerlines</w:t>
      </w:r>
      <w:r>
        <w:rPr>
          <w:color w:val="231F20"/>
          <w:spacing w:val="-10"/>
        </w:rPr>
        <w:t> </w:t>
      </w:r>
      <w:r>
        <w:rPr>
          <w:color w:val="231F20"/>
        </w:rPr>
        <w:t>being</w:t>
      </w:r>
      <w:r>
        <w:rPr>
          <w:color w:val="231F20"/>
          <w:spacing w:val="-11"/>
        </w:rPr>
        <w:t> </w:t>
      </w:r>
      <w:r>
        <w:rPr>
          <w:color w:val="231F20"/>
        </w:rPr>
        <w:t>much</w:t>
      </w:r>
      <w:r>
        <w:rPr>
          <w:color w:val="231F20"/>
          <w:spacing w:val="-58"/>
        </w:rPr>
        <w:t> </w:t>
      </w:r>
      <w:r>
        <w:rPr>
          <w:color w:val="231F20"/>
        </w:rPr>
        <w:t>lighter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broken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single</w:t>
      </w:r>
      <w:r>
        <w:rPr>
          <w:color w:val="231F20"/>
          <w:spacing w:val="-2"/>
        </w:rPr>
        <w:t> </w:t>
      </w:r>
      <w:r>
        <w:rPr>
          <w:color w:val="231F20"/>
        </w:rPr>
        <w:t>dash.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general,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diagonal</w:t>
      </w:r>
      <w:r>
        <w:rPr>
          <w:color w:val="231F20"/>
          <w:spacing w:val="-2"/>
        </w:rPr>
        <w:t> </w:t>
      </w:r>
      <w:r>
        <w:rPr>
          <w:color w:val="231F20"/>
        </w:rPr>
        <w:t>section</w:t>
      </w:r>
      <w:r>
        <w:rPr>
          <w:color w:val="231F20"/>
          <w:spacing w:val="-2"/>
        </w:rPr>
        <w:t> </w:t>
      </w:r>
      <w:r>
        <w:rPr>
          <w:color w:val="231F20"/>
        </w:rPr>
        <w:t>lines</w:t>
      </w:r>
      <w:r>
        <w:rPr>
          <w:color w:val="231F20"/>
          <w:spacing w:val="-2"/>
        </w:rPr>
        <w:t> </w:t>
      </w:r>
      <w:r>
        <w:rPr>
          <w:color w:val="231F20"/>
        </w:rPr>
        <w:t>indi-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cates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solid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cut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area.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materials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require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identiﬁcation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(e.g.,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steel,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concrete,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and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2"/>
        <w:jc w:val="both"/>
      </w:pPr>
      <w:r>
        <w:rPr>
          <w:color w:val="231F20"/>
        </w:rPr>
        <w:t>wood), use coded section lines of various conﬁgurations. See </w:t>
      </w:r>
      <w:r>
        <w:rPr>
          <w:i/>
          <w:color w:val="231F20"/>
        </w:rPr>
        <w:t>Engineering Drawing and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Design </w:t>
      </w:r>
      <w:r>
        <w:rPr>
          <w:color w:val="231F20"/>
        </w:rPr>
        <w:t>by Madsen and Madsen (2016, p. 443) for a complete list of materials. In archi-</w:t>
      </w:r>
      <w:r>
        <w:rPr>
          <w:color w:val="231F20"/>
          <w:spacing w:val="1"/>
        </w:rPr>
        <w:t> </w:t>
      </w:r>
      <w:r>
        <w:rPr>
          <w:color w:val="231F20"/>
        </w:rPr>
        <w:t>tecture,</w:t>
      </w:r>
      <w:r>
        <w:rPr>
          <w:color w:val="231F20"/>
          <w:spacing w:val="-6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graphic</w:t>
      </w:r>
      <w:r>
        <w:rPr>
          <w:color w:val="231F20"/>
          <w:spacing w:val="-5"/>
        </w:rPr>
        <w:t> </w:t>
      </w:r>
      <w:r>
        <w:rPr>
          <w:color w:val="231F20"/>
        </w:rPr>
        <w:t>symbolism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known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poché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968240" cy="3962400"/>
            <wp:effectExtent l="0" t="0" r="0" b="0"/>
            <wp:wrapTopAndBottom/>
            <wp:docPr id="12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Half-section</w:t>
      </w:r>
      <w:r>
        <w:rPr>
          <w:color w:val="231F20"/>
          <w:spacing w:val="-4"/>
        </w:rPr>
        <w:t> </w:t>
      </w:r>
      <w:r>
        <w:rPr>
          <w:color w:val="231F20"/>
        </w:rPr>
        <w:t>cuts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symmetrical</w:t>
      </w:r>
      <w:r>
        <w:rPr>
          <w:color w:val="231F20"/>
          <w:spacing w:val="-3"/>
        </w:rPr>
        <w:t> </w:t>
      </w:r>
      <w:r>
        <w:rPr>
          <w:color w:val="231F20"/>
        </w:rPr>
        <w:t>objects.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3"/>
        </w:rPr>
        <w:t> </w:t>
      </w:r>
      <w:r>
        <w:rPr>
          <w:color w:val="231F20"/>
        </w:rPr>
        <w:t>cut</w:t>
      </w:r>
      <w:r>
        <w:rPr>
          <w:color w:val="231F20"/>
          <w:spacing w:val="-3"/>
        </w:rPr>
        <w:t> </w:t>
      </w:r>
      <w:r>
        <w:rPr>
          <w:color w:val="231F20"/>
        </w:rPr>
        <w:t>includes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90°</w:t>
      </w:r>
      <w:r>
        <w:rPr>
          <w:color w:val="231F20"/>
          <w:spacing w:val="-3"/>
        </w:rPr>
        <w:t> </w:t>
      </w:r>
      <w:r>
        <w:rPr>
          <w:color w:val="231F20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7"/>
        </w:rPr>
        <w:t> </w:t>
      </w:r>
      <w:r>
        <w:rPr>
          <w:color w:val="231F20"/>
        </w:rPr>
        <w:t>direction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quarter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object.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eliminates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8"/>
        </w:rPr>
        <w:t> </w:t>
      </w:r>
      <w:r>
        <w:rPr>
          <w:color w:val="231F20"/>
        </w:rPr>
        <w:t>separate cuts by including two directions in a single cut. In the half-section cut above,</w:t>
      </w:r>
      <w:r>
        <w:rPr>
          <w:color w:val="231F20"/>
          <w:spacing w:val="-58"/>
        </w:rPr>
        <w:t> </w:t>
      </w:r>
      <w:r>
        <w:rPr>
          <w:color w:val="231F20"/>
        </w:rPr>
        <w:t>the cut portion is to the left of the visible line, with the non-cut exterior view to the</w:t>
      </w:r>
      <w:r>
        <w:rPr>
          <w:color w:val="231F20"/>
          <w:spacing w:val="1"/>
        </w:rPr>
        <w:t> </w:t>
      </w:r>
      <w:r>
        <w:rPr>
          <w:color w:val="231F20"/>
        </w:rPr>
        <w:t>right of the line. The standard convention for the section line is used to indicate the</w:t>
      </w:r>
      <w:r>
        <w:rPr>
          <w:color w:val="231F20"/>
          <w:spacing w:val="1"/>
        </w:rPr>
        <w:t> </w:t>
      </w:r>
      <w:r>
        <w:rPr>
          <w:color w:val="231F20"/>
        </w:rPr>
        <w:t>cutting</w:t>
      </w:r>
      <w:r>
        <w:rPr>
          <w:color w:val="231F20"/>
          <w:spacing w:val="-8"/>
        </w:rPr>
        <w:t> </w:t>
      </w:r>
      <w:r>
        <w:rPr>
          <w:color w:val="231F20"/>
        </w:rPr>
        <w:t>plane.</w:t>
      </w:r>
      <w:r>
        <w:rPr>
          <w:color w:val="231F20"/>
          <w:spacing w:val="-7"/>
        </w:rPr>
        <w:t> </w:t>
      </w:r>
      <w:r>
        <w:rPr>
          <w:color w:val="231F20"/>
        </w:rPr>
        <w:t>Since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cut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used,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letter</w:t>
      </w:r>
      <w:r>
        <w:rPr>
          <w:color w:val="231F20"/>
          <w:spacing w:val="-7"/>
        </w:rPr>
        <w:t> </w:t>
      </w:r>
      <w:r>
        <w:rPr>
          <w:color w:val="231F20"/>
        </w:rPr>
        <w:t>annotation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required.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244" cy="3029712"/>
            <wp:effectExtent l="0" t="0" r="0" b="0"/>
            <wp:docPr id="13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4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Above is the correct method for cutting through a circular object with asymmetrical</w:t>
      </w:r>
      <w:r>
        <w:rPr>
          <w:color w:val="231F20"/>
          <w:spacing w:val="1"/>
        </w:rPr>
        <w:t> </w:t>
      </w:r>
      <w:r>
        <w:rPr>
          <w:color w:val="231F20"/>
        </w:rPr>
        <w:t>holes.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holes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symmetrical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opposite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other,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B</w:t>
      </w:r>
      <w:r>
        <w:rPr>
          <w:color w:val="231F20"/>
          <w:spacing w:val="-5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work;</w:t>
      </w:r>
      <w:r>
        <w:rPr>
          <w:color w:val="231F20"/>
          <w:spacing w:val="-58"/>
        </w:rPr>
        <w:t> </w:t>
      </w:r>
      <w:r>
        <w:rPr>
          <w:color w:val="231F20"/>
        </w:rPr>
        <w:t>however, only a half section would sufﬁce. Notice that because there are two section</w:t>
      </w:r>
      <w:r>
        <w:rPr>
          <w:color w:val="231F20"/>
          <w:spacing w:val="1"/>
        </w:rPr>
        <w:t> </w:t>
      </w:r>
      <w:r>
        <w:rPr>
          <w:color w:val="231F20"/>
        </w:rPr>
        <w:t>cuts,</w:t>
      </w:r>
      <w:r>
        <w:rPr>
          <w:color w:val="231F20"/>
          <w:spacing w:val="-10"/>
        </w:rPr>
        <w:t> </w:t>
      </w:r>
      <w:r>
        <w:rPr>
          <w:color w:val="231F20"/>
        </w:rPr>
        <w:t>both</w:t>
      </w:r>
      <w:r>
        <w:rPr>
          <w:color w:val="231F20"/>
          <w:spacing w:val="-10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</w:rPr>
        <w:t>letter</w:t>
      </w:r>
      <w:r>
        <w:rPr>
          <w:color w:val="231F20"/>
          <w:spacing w:val="-10"/>
        </w:rPr>
        <w:t> </w:t>
      </w:r>
      <w:r>
        <w:rPr>
          <w:color w:val="231F20"/>
        </w:rPr>
        <w:t>labels.</w:t>
      </w:r>
      <w:r>
        <w:rPr>
          <w:color w:val="231F20"/>
          <w:spacing w:val="-10"/>
        </w:rPr>
        <w:t> </w:t>
      </w:r>
      <w:r>
        <w:rPr>
          <w:color w:val="231F20"/>
        </w:rPr>
        <w:t>Line</w:t>
      </w:r>
      <w:r>
        <w:rPr>
          <w:color w:val="231F20"/>
          <w:spacing w:val="-10"/>
        </w:rPr>
        <w:t> </w:t>
      </w:r>
      <w:r>
        <w:rPr>
          <w:color w:val="231F20"/>
        </w:rPr>
        <w:t>weight</w:t>
      </w:r>
      <w:r>
        <w:rPr>
          <w:color w:val="231F20"/>
          <w:spacing w:val="-10"/>
        </w:rPr>
        <w:t> </w:t>
      </w:r>
      <w:r>
        <w:rPr>
          <w:color w:val="231F20"/>
        </w:rPr>
        <w:t>differences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clearly</w:t>
      </w:r>
      <w:r>
        <w:rPr>
          <w:color w:val="231F20"/>
          <w:spacing w:val="-10"/>
        </w:rPr>
        <w:t> </w:t>
      </w:r>
      <w:r>
        <w:rPr>
          <w:color w:val="231F20"/>
        </w:rPr>
        <w:t>deﬁned.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Please sketch the correct method for creating a section cut through the part as shown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previous</w:t>
      </w:r>
      <w:r>
        <w:rPr>
          <w:color w:val="231F20"/>
          <w:spacing w:val="-3"/>
        </w:rPr>
        <w:t> </w:t>
      </w:r>
      <w:r>
        <w:rPr>
          <w:color w:val="231F20"/>
        </w:rPr>
        <w:t>ﬁgure.</w:t>
      </w:r>
      <w:r>
        <w:rPr>
          <w:color w:val="231F20"/>
          <w:spacing w:val="-3"/>
        </w:rPr>
        <w:t> </w:t>
      </w:r>
      <w:r>
        <w:rPr>
          <w:color w:val="231F20"/>
        </w:rPr>
        <w:t>Remember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pay</w:t>
      </w:r>
      <w:r>
        <w:rPr>
          <w:color w:val="231F20"/>
          <w:spacing w:val="-3"/>
        </w:rPr>
        <w:t> </w:t>
      </w:r>
      <w:r>
        <w:rPr>
          <w:color w:val="231F20"/>
        </w:rPr>
        <w:t>attention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lines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carefully</w:t>
      </w:r>
      <w:r>
        <w:rPr>
          <w:color w:val="231F20"/>
          <w:spacing w:val="-3"/>
        </w:rPr>
        <w:t> </w:t>
      </w:r>
      <w:r>
        <w:rPr>
          <w:color w:val="231F20"/>
        </w:rPr>
        <w:t>place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diagonal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denote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cut</w:t>
      </w:r>
      <w:r>
        <w:rPr>
          <w:color w:val="231F20"/>
          <w:spacing w:val="-5"/>
        </w:rPr>
        <w:t> </w:t>
      </w:r>
      <w:r>
        <w:rPr>
          <w:color w:val="231F20"/>
        </w:rPr>
        <w:t>area.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4322064"/>
            <wp:effectExtent l="0" t="0" r="0" b="0"/>
            <wp:wrapTopAndBottom/>
            <wp:docPr id="13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This offset showing cuts through several features eliminates the need for multiple sec-</w:t>
      </w:r>
      <w:r>
        <w:rPr>
          <w:color w:val="231F20"/>
          <w:spacing w:val="-58"/>
        </w:rPr>
        <w:t> </w:t>
      </w:r>
      <w:r>
        <w:rPr>
          <w:color w:val="231F20"/>
        </w:rPr>
        <w:t>tion</w:t>
      </w:r>
      <w:r>
        <w:rPr>
          <w:color w:val="231F20"/>
          <w:spacing w:val="-2"/>
        </w:rPr>
        <w:t> </w:t>
      </w:r>
      <w:r>
        <w:rPr>
          <w:color w:val="231F20"/>
        </w:rPr>
        <w:t>cuts.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cut,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letter</w:t>
      </w:r>
      <w:r>
        <w:rPr>
          <w:color w:val="231F20"/>
          <w:spacing w:val="-1"/>
        </w:rPr>
        <w:t> </w:t>
      </w:r>
      <w:r>
        <w:rPr>
          <w:color w:val="231F20"/>
        </w:rPr>
        <w:t>label</w:t>
      </w:r>
      <w:r>
        <w:rPr>
          <w:color w:val="231F20"/>
          <w:spacing w:val="-2"/>
        </w:rPr>
        <w:t> </w:t>
      </w:r>
      <w:r>
        <w:rPr>
          <w:color w:val="231F20"/>
        </w:rPr>
        <w:t>required.</w:t>
      </w:r>
      <w:r>
        <w:rPr>
          <w:color w:val="231F20"/>
          <w:spacing w:val="-1"/>
        </w:rPr>
        <w:t> </w:t>
      </w:r>
      <w:r>
        <w:rPr>
          <w:color w:val="231F20"/>
        </w:rPr>
        <w:t>Architectural</w:t>
      </w:r>
      <w:r>
        <w:rPr>
          <w:color w:val="231F20"/>
          <w:spacing w:val="-2"/>
        </w:rPr>
        <w:t> </w:t>
      </w:r>
      <w:r>
        <w:rPr>
          <w:color w:val="231F20"/>
        </w:rPr>
        <w:t>plans</w:t>
      </w:r>
      <w:r>
        <w:rPr>
          <w:color w:val="231F20"/>
          <w:spacing w:val="-1"/>
        </w:rPr>
        <w:t> </w:t>
      </w:r>
      <w:r>
        <w:rPr>
          <w:color w:val="231F20"/>
        </w:rPr>
        <w:t>com-</w:t>
      </w:r>
      <w:r>
        <w:rPr>
          <w:color w:val="231F20"/>
          <w:spacing w:val="-58"/>
        </w:rPr>
        <w:t> </w:t>
      </w:r>
      <w:r>
        <w:rPr>
          <w:color w:val="231F20"/>
        </w:rPr>
        <w:t>monly use aligned section cuts. Below is a working sketch in the process of planning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aligned</w:t>
      </w:r>
      <w:r>
        <w:rPr>
          <w:color w:val="231F20"/>
          <w:spacing w:val="-12"/>
        </w:rPr>
        <w:t> </w:t>
      </w:r>
      <w:r>
        <w:rPr>
          <w:color w:val="231F20"/>
        </w:rPr>
        <w:t>cuts.</w:t>
      </w:r>
      <w:r>
        <w:rPr>
          <w:color w:val="231F20"/>
          <w:spacing w:val="-12"/>
        </w:rPr>
        <w:t> </w:t>
      </w:r>
      <w:r>
        <w:rPr>
          <w:color w:val="231F20"/>
        </w:rPr>
        <w:t>Notice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proper</w:t>
      </w:r>
      <w:r>
        <w:rPr>
          <w:color w:val="231F20"/>
          <w:spacing w:val="-12"/>
        </w:rPr>
        <w:t> </w:t>
      </w:r>
      <w:r>
        <w:rPr>
          <w:color w:val="231F20"/>
        </w:rPr>
        <w:t>cut</w:t>
      </w:r>
      <w:r>
        <w:rPr>
          <w:color w:val="231F20"/>
          <w:spacing w:val="-12"/>
        </w:rPr>
        <w:t> </w:t>
      </w:r>
      <w:r>
        <w:rPr>
          <w:color w:val="231F20"/>
        </w:rPr>
        <w:t>lines,</w:t>
      </w:r>
      <w:r>
        <w:rPr>
          <w:color w:val="231F20"/>
          <w:spacing w:val="-12"/>
        </w:rPr>
        <w:t> </w:t>
      </w:r>
      <w:r>
        <w:rPr>
          <w:color w:val="231F20"/>
        </w:rPr>
        <w:t>line</w:t>
      </w:r>
      <w:r>
        <w:rPr>
          <w:color w:val="231F20"/>
          <w:spacing w:val="-12"/>
        </w:rPr>
        <w:t> </w:t>
      </w:r>
      <w:r>
        <w:rPr>
          <w:color w:val="231F20"/>
        </w:rPr>
        <w:t>weights,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labels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yet</w:t>
      </w:r>
      <w:r>
        <w:rPr>
          <w:color w:val="231F20"/>
          <w:spacing w:val="-12"/>
        </w:rPr>
        <w:t> </w:t>
      </w:r>
      <w:r>
        <w:rPr>
          <w:color w:val="231F20"/>
        </w:rPr>
        <w:t>estab-</w:t>
      </w:r>
      <w:r>
        <w:rPr>
          <w:color w:val="231F20"/>
          <w:spacing w:val="-58"/>
        </w:rPr>
        <w:t> </w:t>
      </w:r>
      <w:r>
        <w:rPr>
          <w:color w:val="231F20"/>
        </w:rPr>
        <w:t>lished.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031" cy="3163824"/>
            <wp:effectExtent l="0" t="0" r="0" b="0"/>
            <wp:docPr id="13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1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removed</w:t>
      </w:r>
      <w:r>
        <w:rPr>
          <w:color w:val="231F20"/>
          <w:spacing w:val="-10"/>
        </w:rPr>
        <w:t> </w:t>
      </w:r>
      <w:r>
        <w:rPr>
          <w:color w:val="231F20"/>
        </w:rPr>
        <w:t>section</w:t>
      </w:r>
      <w:r>
        <w:rPr>
          <w:color w:val="231F20"/>
          <w:spacing w:val="-9"/>
        </w:rPr>
        <w:t> </w:t>
      </w:r>
      <w:r>
        <w:rPr>
          <w:color w:val="231F20"/>
        </w:rPr>
        <w:t>cut</w:t>
      </w:r>
      <w:r>
        <w:rPr>
          <w:color w:val="231F20"/>
          <w:spacing w:val="-10"/>
        </w:rPr>
        <w:t> </w:t>
      </w:r>
      <w:r>
        <w:rPr>
          <w:color w:val="231F20"/>
        </w:rPr>
        <w:t>details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removed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cutaway</w:t>
      </w:r>
      <w:r>
        <w:rPr>
          <w:color w:val="231F20"/>
          <w:spacing w:val="-9"/>
        </w:rPr>
        <w:t> </w:t>
      </w:r>
      <w:r>
        <w:rPr>
          <w:color w:val="231F20"/>
        </w:rPr>
        <w:t>portion,</w:t>
      </w:r>
      <w:r>
        <w:rPr>
          <w:color w:val="231F20"/>
          <w:spacing w:val="-10"/>
        </w:rPr>
        <w:t> </w:t>
      </w:r>
      <w:r>
        <w:rPr>
          <w:color w:val="231F20"/>
        </w:rPr>
        <w:t>rather</w:t>
      </w:r>
      <w:r>
        <w:rPr>
          <w:color w:val="231F20"/>
          <w:spacing w:val="-9"/>
        </w:rPr>
        <w:t> </w:t>
      </w:r>
      <w:r>
        <w:rPr>
          <w:color w:val="231F20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cut</w:t>
      </w:r>
      <w:r>
        <w:rPr>
          <w:color w:val="231F20"/>
          <w:spacing w:val="-10"/>
        </w:rPr>
        <w:t> </w:t>
      </w:r>
      <w:r>
        <w:rPr>
          <w:color w:val="231F20"/>
        </w:rPr>
        <w:t>area</w:t>
      </w:r>
      <w:r>
        <w:rPr>
          <w:color w:val="231F20"/>
          <w:spacing w:val="-58"/>
        </w:rPr>
        <w:t> </w:t>
      </w:r>
      <w:r>
        <w:rPr>
          <w:color w:val="231F20"/>
        </w:rPr>
        <w:t>of the main object. Below is a screen from a CAD project showing a command for cut-</w:t>
      </w:r>
      <w:r>
        <w:rPr>
          <w:color w:val="231F20"/>
          <w:spacing w:val="1"/>
        </w:rPr>
        <w:t> </w:t>
      </w:r>
      <w:r>
        <w:rPr>
          <w:color w:val="231F20"/>
        </w:rPr>
        <w:t>ting</w:t>
      </w:r>
      <w:r>
        <w:rPr>
          <w:color w:val="231F20"/>
          <w:spacing w:val="-10"/>
        </w:rPr>
        <w:t> </w:t>
      </w:r>
      <w:r>
        <w:rPr>
          <w:color w:val="231F20"/>
        </w:rPr>
        <w:t>away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removed</w:t>
      </w:r>
      <w:r>
        <w:rPr>
          <w:color w:val="231F20"/>
          <w:spacing w:val="-9"/>
        </w:rPr>
        <w:t> </w:t>
      </w:r>
      <w:r>
        <w:rPr>
          <w:color w:val="231F20"/>
        </w:rPr>
        <w:t>3-D</w:t>
      </w:r>
      <w:r>
        <w:rPr>
          <w:color w:val="231F20"/>
          <w:spacing w:val="-10"/>
        </w:rPr>
        <w:t> </w:t>
      </w:r>
      <w:r>
        <w:rPr>
          <w:color w:val="231F20"/>
        </w:rPr>
        <w:t>section.</w:t>
      </w:r>
      <w:r>
        <w:rPr>
          <w:color w:val="231F20"/>
          <w:spacing w:val="-9"/>
        </w:rPr>
        <w:t> </w:t>
      </w:r>
      <w:r>
        <w:rPr>
          <w:color w:val="231F20"/>
        </w:rPr>
        <w:t>CAD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3-D</w:t>
      </w:r>
      <w:r>
        <w:rPr>
          <w:color w:val="231F20"/>
          <w:spacing w:val="-9"/>
        </w:rPr>
        <w:t> </w:t>
      </w:r>
      <w:r>
        <w:rPr>
          <w:color w:val="231F20"/>
        </w:rPr>
        <w:t>modeling</w:t>
      </w:r>
      <w:r>
        <w:rPr>
          <w:color w:val="231F20"/>
          <w:spacing w:val="-10"/>
        </w:rPr>
        <w:t> </w:t>
      </w:r>
      <w:r>
        <w:rPr>
          <w:color w:val="231F20"/>
        </w:rPr>
        <w:t>software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both</w:t>
      </w:r>
      <w:r>
        <w:rPr>
          <w:color w:val="231F20"/>
          <w:spacing w:val="-9"/>
        </w:rPr>
        <w:t> </w:t>
      </w:r>
      <w:r>
        <w:rPr>
          <w:color w:val="231F20"/>
        </w:rPr>
        <w:t>draw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cut</w:t>
      </w:r>
      <w:r>
        <w:rPr>
          <w:color w:val="231F20"/>
          <w:spacing w:val="-57"/>
        </w:rPr>
        <w:t> </w:t>
      </w:r>
      <w:r>
        <w:rPr>
          <w:color w:val="231F20"/>
        </w:rPr>
        <w:t>object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remove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cut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show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separate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1692000</wp:posOffset>
            </wp:positionH>
            <wp:positionV relativeFrom="paragraph">
              <wp:posOffset>178297</wp:posOffset>
            </wp:positionV>
            <wp:extent cx="4890612" cy="3444430"/>
            <wp:effectExtent l="0" t="0" r="0" b="0"/>
            <wp:wrapTopAndBottom/>
            <wp:docPr id="13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spacing w:before="100"/>
        <w:ind w:left="957"/>
        <w:jc w:val="left"/>
      </w:pPr>
      <w:r>
        <w:rPr>
          <w:color w:val="003946"/>
        </w:rPr>
        <w:t>Isometric Drawing</w:t>
      </w:r>
      <w:r>
        <w:rPr>
          <w:color w:val="003946"/>
          <w:spacing w:val="1"/>
        </w:rPr>
        <w:t> </w:t>
      </w:r>
      <w:r>
        <w:rPr>
          <w:color w:val="003946"/>
        </w:rPr>
        <w:t>Cuts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100"/>
        <w:ind w:left="957"/>
        <w:jc w:val="both"/>
      </w:pPr>
      <w:r>
        <w:rPr>
          <w:color w:val="231F20"/>
        </w:rPr>
        <w:t>As we have already mentioned, isometric drawings have three axes: vertical central,</w:t>
      </w:r>
      <w:r>
        <w:rPr>
          <w:color w:val="231F20"/>
          <w:spacing w:val="1"/>
        </w:rPr>
        <w:t> </w:t>
      </w:r>
      <w:r>
        <w:rPr>
          <w:color w:val="231F20"/>
        </w:rPr>
        <w:t>and two angles 30° from the baseline. The three axes are each separated by 120°. All</w:t>
      </w:r>
      <w:r>
        <w:rPr>
          <w:color w:val="231F20"/>
          <w:spacing w:val="1"/>
        </w:rPr>
        <w:t> </w:t>
      </w:r>
      <w:r>
        <w:rPr>
          <w:color w:val="231F20"/>
        </w:rPr>
        <w:t>three axes contain scaled measurements; the isometric view provides valuable infor-</w:t>
      </w:r>
      <w:r>
        <w:rPr>
          <w:color w:val="231F20"/>
          <w:spacing w:val="1"/>
        </w:rPr>
        <w:t> </w:t>
      </w:r>
      <w:r>
        <w:rPr>
          <w:color w:val="231F20"/>
        </w:rPr>
        <w:t>mation in three directions. Cutting sections in isometric views may save drawing time</w:t>
      </w:r>
      <w:r>
        <w:rPr>
          <w:color w:val="231F20"/>
          <w:spacing w:val="1"/>
        </w:rPr>
        <w:t> </w:t>
      </w:r>
      <w:r>
        <w:rPr>
          <w:color w:val="231F20"/>
        </w:rPr>
        <w:t>and create plans that are easier to read. Visualize parts in 3-D and consider whether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isometric</w:t>
      </w:r>
      <w:r>
        <w:rPr>
          <w:color w:val="231F20"/>
          <w:spacing w:val="-6"/>
        </w:rPr>
        <w:t> </w:t>
      </w:r>
      <w:r>
        <w:rPr>
          <w:color w:val="231F20"/>
        </w:rPr>
        <w:t>section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warranted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project.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900000</wp:posOffset>
            </wp:positionH>
            <wp:positionV relativeFrom="paragraph">
              <wp:posOffset>178069</wp:posOffset>
            </wp:positionV>
            <wp:extent cx="4968241" cy="2414016"/>
            <wp:effectExtent l="0" t="0" r="0" b="0"/>
            <wp:wrapTopAndBottom/>
            <wp:docPr id="13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BodyText"/>
        <w:spacing w:line="268" w:lineRule="auto" w:before="1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2-D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left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3-D</w:t>
      </w:r>
      <w:r>
        <w:rPr>
          <w:color w:val="231F20"/>
          <w:spacing w:val="-4"/>
        </w:rPr>
        <w:t> </w:t>
      </w:r>
      <w:r>
        <w:rPr>
          <w:color w:val="231F20"/>
        </w:rPr>
        <w:t>isometric</w:t>
      </w:r>
      <w:r>
        <w:rPr>
          <w:color w:val="231F20"/>
          <w:spacing w:val="-4"/>
        </w:rPr>
        <w:t> </w:t>
      </w:r>
      <w:r>
        <w:rPr>
          <w:color w:val="231F20"/>
        </w:rPr>
        <w:t>section</w:t>
      </w:r>
      <w:r>
        <w:rPr>
          <w:color w:val="231F20"/>
          <w:spacing w:val="-4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right.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diagonal lines denote the cut area of the solid material. Consider which view provides</w:t>
      </w:r>
      <w:r>
        <w:rPr>
          <w:color w:val="231F20"/>
          <w:spacing w:val="1"/>
        </w:rPr>
        <w:t> </w:t>
      </w:r>
      <w:r>
        <w:rPr>
          <w:color w:val="231F20"/>
        </w:rPr>
        <w:t>more information. Do you need both views? The left ﬁgure could more easily show</w:t>
      </w:r>
      <w:r>
        <w:rPr>
          <w:color w:val="231F20"/>
          <w:spacing w:val="1"/>
        </w:rPr>
        <w:t> </w:t>
      </w:r>
      <w:r>
        <w:rPr>
          <w:color w:val="231F20"/>
        </w:rPr>
        <w:t>dimensional information, yet the right side offers a quick visual understanding of the</w:t>
      </w:r>
      <w:r>
        <w:rPr>
          <w:color w:val="231F20"/>
          <w:spacing w:val="1"/>
        </w:rPr>
        <w:t> </w:t>
      </w:r>
      <w:r>
        <w:rPr>
          <w:color w:val="231F20"/>
        </w:rPr>
        <w:t>object. The technical drafter needs to discern how to best present all the information</w:t>
      </w:r>
      <w:r>
        <w:rPr>
          <w:color w:val="231F20"/>
          <w:spacing w:val="1"/>
        </w:rPr>
        <w:t> </w:t>
      </w:r>
      <w:r>
        <w:rPr>
          <w:color w:val="231F20"/>
        </w:rPr>
        <w:t>needed with the least number of drawings. Careful labeling is critical. You can learn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skill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studying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drawings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completed</w:t>
      </w:r>
      <w:r>
        <w:rPr>
          <w:color w:val="231F20"/>
          <w:spacing w:val="-5"/>
        </w:rPr>
        <w:t> </w:t>
      </w:r>
      <w:r>
        <w:rPr>
          <w:color w:val="231F20"/>
        </w:rPr>
        <w:t>projects.</w:t>
      </w:r>
    </w:p>
    <w:p>
      <w:pPr>
        <w:spacing w:before="119"/>
        <w:ind w:left="35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Isometric</w:t>
      </w:r>
    </w:p>
    <w:p>
      <w:pPr>
        <w:spacing w:line="297" w:lineRule="auto" w:before="55"/>
        <w:ind w:left="355" w:right="242" w:firstLine="0"/>
        <w:jc w:val="left"/>
        <w:rPr>
          <w:sz w:val="18"/>
        </w:rPr>
      </w:pPr>
      <w:r>
        <w:rPr>
          <w:color w:val="808285"/>
          <w:sz w:val="18"/>
        </w:rPr>
        <w:t>Angles of 30° from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the ground plane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deﬁne an isometric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drawing.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1" cy="3206496"/>
            <wp:effectExtent l="0" t="0" r="0" b="0"/>
            <wp:docPr id="14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268" w:lineRule="auto" w:before="129"/>
        <w:ind w:left="2204" w:right="955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isometric</w:t>
      </w:r>
      <w:r>
        <w:rPr>
          <w:color w:val="231F20"/>
          <w:spacing w:val="-8"/>
        </w:rPr>
        <w:t> </w:t>
      </w:r>
      <w:r>
        <w:rPr>
          <w:color w:val="231F20"/>
        </w:rPr>
        <w:t>object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left</w:t>
      </w:r>
      <w:r>
        <w:rPr>
          <w:color w:val="231F20"/>
          <w:spacing w:val="-8"/>
        </w:rPr>
        <w:t> </w:t>
      </w:r>
      <w:r>
        <w:rPr>
          <w:color w:val="231F20"/>
        </w:rPr>
        <w:t>shows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cutting</w:t>
      </w:r>
      <w:r>
        <w:rPr>
          <w:color w:val="231F20"/>
          <w:spacing w:val="-8"/>
        </w:rPr>
        <w:t> </w:t>
      </w:r>
      <w:r>
        <w:rPr>
          <w:color w:val="231F20"/>
        </w:rPr>
        <w:t>plane</w:t>
      </w:r>
      <w:r>
        <w:rPr>
          <w:color w:val="231F20"/>
          <w:spacing w:val="-9"/>
        </w:rPr>
        <w:t> </w:t>
      </w:r>
      <w:r>
        <w:rPr>
          <w:color w:val="231F20"/>
        </w:rPr>
        <w:t>denoted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heavy,</w:t>
      </w:r>
      <w:r>
        <w:rPr>
          <w:color w:val="231F20"/>
          <w:spacing w:val="-8"/>
        </w:rPr>
        <w:t> </w:t>
      </w:r>
      <w:r>
        <w:rPr>
          <w:color w:val="231F20"/>
        </w:rPr>
        <w:t>bold,</w:t>
      </w:r>
      <w:r>
        <w:rPr>
          <w:color w:val="231F20"/>
          <w:spacing w:val="-9"/>
        </w:rPr>
        <w:t> </w:t>
      </w:r>
      <w:r>
        <w:rPr>
          <w:color w:val="231F20"/>
        </w:rPr>
        <w:t>dark</w:t>
      </w:r>
      <w:r>
        <w:rPr>
          <w:color w:val="231F20"/>
          <w:spacing w:val="-58"/>
        </w:rPr>
        <w:t> </w:t>
      </w:r>
      <w:r>
        <w:rPr>
          <w:color w:val="231F20"/>
        </w:rPr>
        <w:t>lines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arrows</w:t>
      </w:r>
      <w:r>
        <w:rPr>
          <w:color w:val="231F20"/>
          <w:spacing w:val="-5"/>
        </w:rPr>
        <w:t> </w:t>
      </w:r>
      <w:r>
        <w:rPr>
          <w:color w:val="231F20"/>
        </w:rPr>
        <w:t>depicting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viewing</w:t>
      </w:r>
      <w:r>
        <w:rPr>
          <w:color w:val="231F20"/>
          <w:spacing w:val="-5"/>
        </w:rPr>
        <w:t> </w:t>
      </w:r>
      <w:r>
        <w:rPr>
          <w:color w:val="231F20"/>
        </w:rPr>
        <w:t>direction.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right,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cut</w:t>
      </w:r>
      <w:r>
        <w:rPr>
          <w:color w:val="231F20"/>
          <w:spacing w:val="-6"/>
        </w:rPr>
        <w:t> </w:t>
      </w:r>
      <w:r>
        <w:rPr>
          <w:color w:val="231F20"/>
        </w:rPr>
        <w:t>section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broken</w:t>
      </w:r>
      <w:r>
        <w:rPr>
          <w:color w:val="231F20"/>
          <w:spacing w:val="-5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cut</w:t>
      </w:r>
      <w:r>
        <w:rPr>
          <w:color w:val="231F20"/>
          <w:spacing w:val="-7"/>
        </w:rPr>
        <w:t> </w:t>
      </w:r>
      <w:r>
        <w:rPr>
          <w:color w:val="231F20"/>
        </w:rPr>
        <w:t>away,</w:t>
      </w:r>
      <w:r>
        <w:rPr>
          <w:color w:val="231F20"/>
          <w:spacing w:val="-7"/>
        </w:rPr>
        <w:t> </w:t>
      </w:r>
      <w:r>
        <w:rPr>
          <w:color w:val="231F20"/>
        </w:rPr>
        <w:t>revealing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interior</w:t>
      </w:r>
      <w:r>
        <w:rPr>
          <w:color w:val="231F20"/>
          <w:spacing w:val="-7"/>
        </w:rPr>
        <w:t> </w:t>
      </w:r>
      <w:r>
        <w:rPr>
          <w:color w:val="231F20"/>
        </w:rPr>
        <w:t>cut</w:t>
      </w:r>
      <w:r>
        <w:rPr>
          <w:color w:val="231F20"/>
          <w:spacing w:val="-8"/>
        </w:rPr>
        <w:t> </w:t>
      </w:r>
      <w:r>
        <w:rPr>
          <w:color w:val="231F20"/>
        </w:rPr>
        <w:t>material</w:t>
      </w:r>
      <w:r>
        <w:rPr>
          <w:color w:val="231F20"/>
          <w:spacing w:val="-7"/>
        </w:rPr>
        <w:t> </w:t>
      </w:r>
      <w:r>
        <w:rPr>
          <w:color w:val="231F20"/>
        </w:rPr>
        <w:t>shown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diagonal</w:t>
      </w:r>
      <w:r>
        <w:rPr>
          <w:color w:val="231F20"/>
          <w:spacing w:val="-7"/>
        </w:rPr>
        <w:t> </w:t>
      </w:r>
      <w:r>
        <w:rPr>
          <w:color w:val="231F20"/>
        </w:rPr>
        <w:t>section</w:t>
      </w:r>
      <w:r>
        <w:rPr>
          <w:color w:val="231F20"/>
          <w:spacing w:val="-7"/>
        </w:rPr>
        <w:t> </w:t>
      </w:r>
      <w:r>
        <w:rPr>
          <w:color w:val="231F20"/>
        </w:rPr>
        <w:t>cutting</w:t>
      </w:r>
      <w:r>
        <w:rPr>
          <w:color w:val="231F20"/>
          <w:spacing w:val="-58"/>
        </w:rPr>
        <w:t> </w:t>
      </w:r>
      <w:r>
        <w:rPr>
          <w:color w:val="231F20"/>
        </w:rPr>
        <w:t>lines; this is a breakout view. This one view shows the interior formation of both hori-</w:t>
      </w:r>
      <w:r>
        <w:rPr>
          <w:color w:val="231F20"/>
          <w:spacing w:val="1"/>
        </w:rPr>
        <w:t> </w:t>
      </w:r>
      <w:r>
        <w:rPr>
          <w:color w:val="231F20"/>
        </w:rPr>
        <w:t>zontal and vertical planes, eliminating the need for two additional views. If you can</w:t>
      </w:r>
      <w:r>
        <w:rPr>
          <w:color w:val="231F20"/>
          <w:spacing w:val="1"/>
        </w:rPr>
        <w:t> </w:t>
      </w:r>
      <w:r>
        <w:rPr>
          <w:color w:val="231F20"/>
        </w:rPr>
        <w:t>clearly deﬁne information in one view, rather than two or more, you should do this.</w:t>
      </w:r>
      <w:r>
        <w:rPr>
          <w:color w:val="231F20"/>
          <w:spacing w:val="1"/>
        </w:rPr>
        <w:t> </w:t>
      </w:r>
      <w:r>
        <w:rPr>
          <w:color w:val="231F20"/>
          <w:spacing w:val="-10"/>
          <w:w w:val="85"/>
        </w:rPr>
        <w:t>T</w:t>
      </w:r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w w:val="97"/>
        </w:rPr>
        <w:t>time</w:t>
      </w:r>
      <w:r>
        <w:rPr>
          <w:color w:val="231F20"/>
          <w:spacing w:val="14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w w:val="103"/>
        </w:rPr>
        <w:t>visu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2"/>
        </w:rPr>
        <w:t>li</w:t>
      </w:r>
      <w:r>
        <w:rPr>
          <w:color w:val="231F20"/>
          <w:spacing w:val="-2"/>
          <w:w w:val="92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w w:val="97"/>
        </w:rPr>
        <w:t>what</w:t>
      </w:r>
      <w:r>
        <w:rPr>
          <w:color w:val="231F20"/>
          <w:spacing w:val="14"/>
        </w:rPr>
        <w:t> </w:t>
      </w:r>
      <w:r>
        <w:rPr>
          <w:color w:val="231F20"/>
          <w:w w:val="106"/>
        </w:rPr>
        <w:t>is</w:t>
      </w:r>
      <w:r>
        <w:rPr>
          <w:color w:val="231F20"/>
          <w:spacing w:val="14"/>
        </w:rPr>
        <w:t> </w:t>
      </w:r>
      <w:r>
        <w:rPr>
          <w:color w:val="231F20"/>
          <w:w w:val="99"/>
        </w:rPr>
        <w:t>impor</w:t>
      </w:r>
      <w:r>
        <w:rPr>
          <w:color w:val="231F20"/>
          <w:spacing w:val="-2"/>
          <w:w w:val="99"/>
        </w:rPr>
        <w:t>t</w:t>
      </w:r>
      <w:r>
        <w:rPr>
          <w:color w:val="231F20"/>
          <w:w w:val="99"/>
        </w:rPr>
        <w:t>ant</w:t>
      </w:r>
      <w:r>
        <w:rPr>
          <w:color w:val="231F20"/>
          <w:w w:val="56"/>
        </w:rPr>
        <w:t>.</w:t>
      </w:r>
      <w:r>
        <w:rPr>
          <w:color w:val="231F20"/>
          <w:spacing w:val="14"/>
        </w:rPr>
        <w:t> </w:t>
      </w:r>
      <w:r>
        <w:rPr>
          <w:color w:val="231F20"/>
          <w:w w:val="93"/>
        </w:rPr>
        <w:t>If</w:t>
      </w:r>
      <w:r>
        <w:rPr>
          <w:color w:val="231F20"/>
          <w:spacing w:val="14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w w:val="103"/>
        </w:rPr>
        <w:t>manu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4"/>
        </w:rPr>
        <w:t> </w:t>
      </w:r>
      <w:r>
        <w:rPr>
          <w:color w:val="231F20"/>
          <w:w w:val="104"/>
        </w:rPr>
        <w:t>s</w:t>
      </w:r>
      <w:r>
        <w:rPr>
          <w:color w:val="231F20"/>
          <w:spacing w:val="-2"/>
          <w:w w:val="104"/>
        </w:rPr>
        <w:t>k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1"/>
        </w:rPr>
        <w:t>ch</w:t>
      </w:r>
      <w:r>
        <w:rPr>
          <w:color w:val="231F20"/>
          <w:spacing w:val="14"/>
        </w:rPr>
        <w:t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4"/>
        </w:rPr>
        <w:t> </w:t>
      </w:r>
      <w:r>
        <w:rPr>
          <w:color w:val="231F20"/>
          <w:w w:val="98"/>
        </w:rPr>
        <w:t>views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layout</w:t>
      </w:r>
      <w:r>
        <w:rPr>
          <w:color w:val="231F20"/>
          <w:spacing w:val="-7"/>
        </w:rPr>
        <w:t> </w:t>
      </w:r>
      <w:r>
        <w:rPr>
          <w:color w:val="231F20"/>
        </w:rPr>
        <w:t>options.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end,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saves</w:t>
      </w:r>
      <w:r>
        <w:rPr>
          <w:color w:val="231F20"/>
          <w:spacing w:val="-6"/>
        </w:rPr>
        <w:t> </w:t>
      </w:r>
      <w:r>
        <w:rPr>
          <w:color w:val="231F20"/>
        </w:rPr>
        <w:t>time,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money.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7"/>
        <w:ind w:left="2204" w:right="956" w:hanging="1"/>
        <w:jc w:val="both"/>
      </w:pPr>
      <w:r>
        <w:rPr>
          <w:color w:val="231F20"/>
        </w:rPr>
        <w:t>Please use the computer to draw a section cut of a simple object. Use 2-D CAD or 3-D</w:t>
      </w:r>
      <w:r>
        <w:rPr>
          <w:color w:val="231F20"/>
          <w:spacing w:val="1"/>
        </w:rPr>
        <w:t> </w:t>
      </w:r>
      <w:r>
        <w:rPr>
          <w:color w:val="231F20"/>
        </w:rPr>
        <w:t>modeling</w:t>
      </w:r>
      <w:r>
        <w:rPr>
          <w:color w:val="231F20"/>
          <w:spacing w:val="-6"/>
        </w:rPr>
        <w:t> </w:t>
      </w:r>
      <w:r>
        <w:rPr>
          <w:color w:val="231F20"/>
        </w:rPr>
        <w:t>software.</w:t>
      </w:r>
    </w:p>
    <w:p>
      <w:pPr>
        <w:pStyle w:val="BodyText"/>
        <w:rPr>
          <w:sz w:val="24"/>
        </w:rPr>
      </w:pPr>
    </w:p>
    <w:p>
      <w:pPr>
        <w:pStyle w:val="Heading6"/>
        <w:spacing w:before="200"/>
      </w:pPr>
      <w:r>
        <w:rPr>
          <w:color w:val="003946"/>
        </w:rPr>
        <w:t>Exploded</w:t>
      </w:r>
      <w:r>
        <w:rPr>
          <w:color w:val="003946"/>
          <w:spacing w:val="5"/>
        </w:rPr>
        <w:t> </w:t>
      </w:r>
      <w:r>
        <w:rPr>
          <w:color w:val="003946"/>
        </w:rPr>
        <w:t>Views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Detailed illustrations of individual parts and components are grouped together accord-</w:t>
      </w:r>
      <w:r>
        <w:rPr>
          <w:color w:val="231F20"/>
          <w:spacing w:val="-58"/>
        </w:rPr>
        <w:t> </w:t>
      </w:r>
      <w:r>
        <w:rPr>
          <w:color w:val="231F20"/>
        </w:rPr>
        <w:t>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function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mechanical</w:t>
      </w:r>
      <w:r>
        <w:rPr>
          <w:color w:val="231F20"/>
          <w:spacing w:val="-2"/>
        </w:rPr>
        <w:t> </w:t>
      </w:r>
      <w:r>
        <w:rPr>
          <w:color w:val="231F20"/>
        </w:rPr>
        <w:t>engineering</w:t>
      </w:r>
      <w:r>
        <w:rPr>
          <w:color w:val="231F20"/>
          <w:spacing w:val="-2"/>
        </w:rPr>
        <w:t> </w:t>
      </w:r>
      <w:r>
        <w:rPr>
          <w:color w:val="231F20"/>
        </w:rPr>
        <w:t>project</w:t>
      </w:r>
      <w:r>
        <w:rPr>
          <w:color w:val="231F20"/>
          <w:spacing w:val="-1"/>
        </w:rPr>
        <w:t> </w:t>
      </w:r>
      <w:r>
        <w:rPr>
          <w:color w:val="231F20"/>
        </w:rPr>
        <w:t>plans.</w:t>
      </w:r>
      <w:r>
        <w:rPr>
          <w:color w:val="231F20"/>
          <w:spacing w:val="-2"/>
        </w:rPr>
        <w:t> </w:t>
      </w:r>
      <w:r>
        <w:rPr>
          <w:color w:val="231F20"/>
        </w:rPr>
        <w:t>Exploded</w:t>
      </w:r>
      <w:r>
        <w:rPr>
          <w:color w:val="231F20"/>
          <w:spacing w:val="-2"/>
        </w:rPr>
        <w:t> </w:t>
      </w:r>
      <w:r>
        <w:rPr>
          <w:color w:val="231F20"/>
        </w:rPr>
        <w:t>views</w:t>
      </w:r>
      <w:r>
        <w:rPr>
          <w:color w:val="231F20"/>
          <w:spacing w:val="-2"/>
        </w:rPr>
        <w:t> </w:t>
      </w:r>
      <w:r>
        <w:rPr>
          <w:color w:val="231F20"/>
        </w:rPr>
        <w:t>show</w:t>
      </w:r>
      <w:r>
        <w:rPr>
          <w:color w:val="231F20"/>
          <w:spacing w:val="-57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work</w:t>
      </w:r>
      <w:r>
        <w:rPr>
          <w:color w:val="231F20"/>
          <w:spacing w:val="-6"/>
        </w:rPr>
        <w:t> </w:t>
      </w:r>
      <w:r>
        <w:rPr>
          <w:color w:val="231F20"/>
        </w:rPr>
        <w:t>together.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6230111"/>
            <wp:effectExtent l="0" t="0" r="0" b="0"/>
            <wp:wrapTopAndBottom/>
            <wp:docPr id="14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623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68" w:lineRule="auto" w:before="99"/>
        <w:ind w:left="957" w:right="2197" w:hanging="1"/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3-D</w:t>
      </w:r>
      <w:r>
        <w:rPr>
          <w:color w:val="231F20"/>
          <w:spacing w:val="-7"/>
        </w:rPr>
        <w:t> </w:t>
      </w:r>
      <w:r>
        <w:rPr>
          <w:color w:val="231F20"/>
        </w:rPr>
        <w:t>view</w:t>
      </w:r>
      <w:r>
        <w:rPr>
          <w:color w:val="231F20"/>
          <w:spacing w:val="-6"/>
        </w:rPr>
        <w:t> </w:t>
      </w:r>
      <w:r>
        <w:rPr>
          <w:color w:val="231F20"/>
        </w:rPr>
        <w:t>illustrates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assembly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parts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aligning</w:t>
      </w:r>
      <w:r>
        <w:rPr>
          <w:color w:val="231F20"/>
          <w:spacing w:val="-7"/>
        </w:rPr>
        <w:t> </w:t>
      </w:r>
      <w:r>
        <w:rPr>
          <w:color w:val="231F20"/>
        </w:rPr>
        <w:t>two</w:t>
      </w:r>
      <w:r>
        <w:rPr>
          <w:color w:val="231F20"/>
          <w:spacing w:val="-7"/>
        </w:rPr>
        <w:t> </w:t>
      </w:r>
      <w:r>
        <w:rPr>
          <w:color w:val="231F20"/>
        </w:rPr>
        <w:t>drawings.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lack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diagonal</w:t>
      </w:r>
      <w:r>
        <w:rPr>
          <w:color w:val="231F20"/>
          <w:spacing w:val="-9"/>
        </w:rPr>
        <w:t> </w:t>
      </w:r>
      <w:r>
        <w:rPr>
          <w:color w:val="231F20"/>
        </w:rPr>
        <w:t>section</w:t>
      </w:r>
      <w:r>
        <w:rPr>
          <w:color w:val="231F20"/>
          <w:spacing w:val="-9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indicates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these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two</w:t>
      </w:r>
      <w:r>
        <w:rPr>
          <w:color w:val="231F20"/>
          <w:spacing w:val="-9"/>
        </w:rPr>
        <w:t> </w:t>
      </w:r>
      <w:r>
        <w:rPr>
          <w:color w:val="231F20"/>
        </w:rPr>
        <w:t>separate</w:t>
      </w:r>
      <w:r>
        <w:rPr>
          <w:color w:val="231F20"/>
          <w:spacing w:val="-8"/>
        </w:rPr>
        <w:t> </w:t>
      </w:r>
      <w:r>
        <w:rPr>
          <w:color w:val="231F20"/>
        </w:rPr>
        <w:t>parts,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cut</w:t>
      </w:r>
      <w:r>
        <w:rPr>
          <w:color w:val="231F20"/>
          <w:spacing w:val="-9"/>
        </w:rPr>
        <w:t> </w:t>
      </w:r>
      <w:r>
        <w:rPr>
          <w:color w:val="231F20"/>
        </w:rPr>
        <w:t>sections.</w:t>
      </w:r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1880" cy="4163567"/>
            <wp:effectExtent l="0" t="0" r="0" b="0"/>
            <wp:docPr id="14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80" cy="41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Exploded views show the relationship between parts and assembly processes. Signiﬁ-</w:t>
      </w:r>
      <w:r>
        <w:rPr>
          <w:color w:val="231F20"/>
          <w:spacing w:val="1"/>
        </w:rPr>
        <w:t> </w:t>
      </w:r>
      <w:r>
        <w:rPr>
          <w:color w:val="231F20"/>
        </w:rPr>
        <w:t>cant parts are labeled. Other drawings provide speciﬁc detailed information of each</w:t>
      </w:r>
      <w:r>
        <w:rPr>
          <w:color w:val="231F20"/>
          <w:spacing w:val="1"/>
        </w:rPr>
        <w:t> </w:t>
      </w:r>
      <w:r>
        <w:rPr>
          <w:color w:val="231F20"/>
        </w:rPr>
        <w:t>part.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047" cy="3980688"/>
            <wp:effectExtent l="0" t="0" r="0" b="0"/>
            <wp:wrapTopAndBottom/>
            <wp:docPr id="14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47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268" w:lineRule="auto" w:before="1"/>
        <w:ind w:left="957" w:right="2202" w:hanging="1"/>
        <w:jc w:val="both"/>
      </w:pPr>
      <w:r>
        <w:rPr>
          <w:color w:val="231F20"/>
        </w:rPr>
        <w:t>The purpose of this layout of an exploded view is to show all the separate parts of the</w:t>
      </w:r>
      <w:r>
        <w:rPr>
          <w:color w:val="231F20"/>
          <w:spacing w:val="1"/>
        </w:rPr>
        <w:t> </w:t>
      </w:r>
      <w:r>
        <w:rPr>
          <w:color w:val="231F20"/>
        </w:rPr>
        <w:t>assembly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relationship.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additional</w:t>
      </w:r>
      <w:r>
        <w:rPr>
          <w:color w:val="231F20"/>
          <w:spacing w:val="-4"/>
        </w:rPr>
        <w:t> </w:t>
      </w:r>
      <w:r>
        <w:rPr>
          <w:color w:val="231F20"/>
        </w:rPr>
        <w:t>drawings</w:t>
      </w:r>
      <w:r>
        <w:rPr>
          <w:color w:val="231F20"/>
          <w:spacing w:val="-4"/>
        </w:rPr>
        <w:t> </w:t>
      </w:r>
      <w:r>
        <w:rPr>
          <w:color w:val="231F20"/>
        </w:rPr>
        <w:t>illustrating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materials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part.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assembly</w:t>
      </w:r>
      <w:r>
        <w:rPr>
          <w:color w:val="231F20"/>
          <w:spacing w:val="-5"/>
        </w:rPr>
        <w:t> </w:t>
      </w:r>
      <w:r>
        <w:rPr>
          <w:color w:val="231F20"/>
        </w:rPr>
        <w:t>drawing</w:t>
      </w:r>
      <w:r>
        <w:rPr>
          <w:color w:val="231F20"/>
          <w:spacing w:val="-5"/>
        </w:rPr>
        <w:t> </w:t>
      </w:r>
      <w:r>
        <w:rPr>
          <w:color w:val="231F20"/>
        </w:rPr>
        <w:t>depicts</w:t>
      </w:r>
      <w:r>
        <w:rPr>
          <w:color w:val="231F20"/>
          <w:spacing w:val="-5"/>
        </w:rPr>
        <w:t> </w:t>
      </w:r>
      <w:r>
        <w:rPr>
          <w:color w:val="231F20"/>
        </w:rPr>
        <w:t>how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align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ﬁt</w:t>
      </w:r>
      <w:r>
        <w:rPr>
          <w:color w:val="231F20"/>
          <w:spacing w:val="-5"/>
        </w:rPr>
        <w:t> </w:t>
      </w:r>
      <w:r>
        <w:rPr>
          <w:color w:val="231F20"/>
        </w:rPr>
        <w:t>together.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assembly</w:t>
      </w:r>
      <w:r>
        <w:rPr>
          <w:color w:val="231F20"/>
          <w:spacing w:val="-5"/>
        </w:rPr>
        <w:t> </w:t>
      </w:r>
      <w:r>
        <w:rPr>
          <w:color w:val="231F20"/>
        </w:rPr>
        <w:t>process</w:t>
      </w:r>
      <w:r>
        <w:rPr>
          <w:color w:val="231F20"/>
          <w:spacing w:val="-58"/>
        </w:rPr>
        <w:t> </w:t>
      </w:r>
      <w:r>
        <w:rPr>
          <w:color w:val="231F20"/>
        </w:rPr>
        <w:t>is the purpose for this drawing because the parts lack identiﬁcation, but the relation-</w:t>
      </w:r>
      <w:r>
        <w:rPr>
          <w:color w:val="231F20"/>
          <w:spacing w:val="1"/>
        </w:rPr>
        <w:t> </w:t>
      </w:r>
      <w:r>
        <w:rPr>
          <w:color w:val="231F20"/>
        </w:rPr>
        <w:t>ship of parts is evident. Many more drawings are required for complete understanding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complex</w:t>
      </w:r>
      <w:r>
        <w:rPr>
          <w:color w:val="231F20"/>
          <w:spacing w:val="-5"/>
        </w:rPr>
        <w:t> </w:t>
      </w:r>
      <w:r>
        <w:rPr>
          <w:color w:val="231F20"/>
        </w:rPr>
        <w:t>assembly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components.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1727" cy="4346448"/>
            <wp:effectExtent l="0" t="0" r="0" b="0"/>
            <wp:docPr id="14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27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1692000</wp:posOffset>
            </wp:positionH>
            <wp:positionV relativeFrom="paragraph">
              <wp:posOffset>128761</wp:posOffset>
            </wp:positionV>
            <wp:extent cx="4976373" cy="1865376"/>
            <wp:effectExtent l="0" t="0" r="0" b="0"/>
            <wp:wrapTopAndBottom/>
            <wp:docPr id="15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37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61"/>
        <w:ind w:left="2204" w:right="954"/>
        <w:jc w:val="both"/>
      </w:pPr>
      <w:r>
        <w:rPr>
          <w:color w:val="231F20"/>
        </w:rPr>
        <w:t>In a cutaway view, the entire object is visible with a portion of the exterior peeled or</w:t>
      </w:r>
      <w:r>
        <w:rPr>
          <w:color w:val="231F20"/>
          <w:spacing w:val="1"/>
        </w:rPr>
        <w:t> </w:t>
      </w:r>
      <w:r>
        <w:rPr>
          <w:color w:val="231F20"/>
        </w:rPr>
        <w:t>cut</w:t>
      </w:r>
      <w:r>
        <w:rPr>
          <w:color w:val="231F20"/>
          <w:spacing w:val="-7"/>
        </w:rPr>
        <w:t> </w:t>
      </w:r>
      <w:r>
        <w:rPr>
          <w:color w:val="231F20"/>
        </w:rPr>
        <w:t>away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reveal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interior.</w:t>
      </w:r>
      <w:r>
        <w:rPr>
          <w:color w:val="231F20"/>
          <w:spacing w:val="-7"/>
        </w:rPr>
        <w:t> </w:t>
      </w:r>
      <w:r>
        <w:rPr>
          <w:color w:val="231F20"/>
        </w:rPr>
        <w:t>Cutout</w:t>
      </w:r>
      <w:r>
        <w:rPr>
          <w:color w:val="231F20"/>
          <w:spacing w:val="-7"/>
        </w:rPr>
        <w:t> </w:t>
      </w:r>
      <w:r>
        <w:rPr>
          <w:color w:val="231F20"/>
        </w:rPr>
        <w:t>views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minimize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need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extra</w:t>
      </w:r>
      <w:r>
        <w:rPr>
          <w:color w:val="231F20"/>
          <w:spacing w:val="-7"/>
        </w:rPr>
        <w:t> </w:t>
      </w:r>
      <w:r>
        <w:rPr>
          <w:color w:val="231F20"/>
        </w:rPr>
        <w:t>views.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some cases, as with working drawings, they may even negate the need for section</w:t>
      </w:r>
      <w:r>
        <w:rPr>
          <w:color w:val="231F20"/>
          <w:spacing w:val="1"/>
        </w:rPr>
        <w:t> </w:t>
      </w:r>
      <w:r>
        <w:rPr>
          <w:color w:val="231F20"/>
        </w:rPr>
        <w:t>views. Cutaway views can be intriguing and ﬁre your imagination. Keep your imagina-</w:t>
      </w:r>
      <w:r>
        <w:rPr>
          <w:color w:val="231F20"/>
          <w:spacing w:val="1"/>
        </w:rPr>
        <w:t> </w:t>
      </w:r>
      <w:r>
        <w:rPr>
          <w:color w:val="231F20"/>
        </w:rPr>
        <w:t>tion alive and increase spatial visual skills by studying as many types of technical</w:t>
      </w:r>
      <w:r>
        <w:rPr>
          <w:color w:val="231F20"/>
          <w:spacing w:val="1"/>
        </w:rPr>
        <w:t> </w:t>
      </w:r>
      <w:r>
        <w:rPr>
          <w:color w:val="231F20"/>
        </w:rPr>
        <w:t>drawings as you can. Look through other technical drawing textbooks in your school or</w:t>
      </w:r>
      <w:r>
        <w:rPr>
          <w:color w:val="231F20"/>
          <w:spacing w:val="-58"/>
        </w:rPr>
        <w:t> </w:t>
      </w:r>
      <w:r>
        <w:rPr>
          <w:color w:val="231F20"/>
        </w:rPr>
        <w:t>ﬁrm’s library and read professional journals to learn more about the latest technologi-</w:t>
      </w:r>
      <w:r>
        <w:rPr>
          <w:color w:val="231F20"/>
          <w:spacing w:val="-58"/>
        </w:rPr>
        <w:t> </w:t>
      </w:r>
      <w:r>
        <w:rPr>
          <w:color w:val="231F20"/>
        </w:rPr>
        <w:t>cal</w:t>
      </w:r>
      <w:r>
        <w:rPr>
          <w:color w:val="231F20"/>
          <w:spacing w:val="-6"/>
        </w:rPr>
        <w:t> </w:t>
      </w:r>
      <w:r>
        <w:rPr>
          <w:color w:val="231F20"/>
        </w:rPr>
        <w:t>presentation</w:t>
      </w:r>
      <w:r>
        <w:rPr>
          <w:color w:val="231F20"/>
          <w:spacing w:val="-5"/>
        </w:rPr>
        <w:t> </w:t>
      </w:r>
      <w:r>
        <w:rPr>
          <w:color w:val="231F20"/>
        </w:rPr>
        <w:t>methods.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Views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9"/>
        <w:ind w:left="957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957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pacing w:val="-1"/>
          <w:sz w:val="20"/>
        </w:rPr>
        <w:t>Sketch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three-panel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projection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chair.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68" w:lineRule="auto" w:before="28" w:after="0"/>
        <w:ind w:left="1237" w:right="2332" w:hanging="280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three-panel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projection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item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inclined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auxili-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ary view (you may use a simple cube with a corner cut off if you do not ﬁnd any-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else).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32" w:lineRule="exact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full-section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wheel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computer.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half-section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choosing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3D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isometric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view.</w:t>
      </w:r>
    </w:p>
    <w:p>
      <w:pPr>
        <w:pStyle w:val="ListParagraph"/>
        <w:numPr>
          <w:ilvl w:val="0"/>
          <w:numId w:val="12"/>
        </w:numPr>
        <w:tabs>
          <w:tab w:pos="1237" w:val="left" w:leader="none"/>
          <w:tab w:pos="1238" w:val="left" w:leader="none"/>
        </w:tabs>
        <w:spacing w:line="268" w:lineRule="auto" w:before="28" w:after="0"/>
        <w:ind w:left="1237" w:right="2282" w:hanging="280"/>
        <w:jc w:val="left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better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understanding,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review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purpose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section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cuts,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aligned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cut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half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cuts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used,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purpose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exploded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drawings.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1127"/>
      </w:pPr>
      <w:r>
        <w:rPr>
          <w:color w:val="003946"/>
          <w:w w:val="105"/>
        </w:rPr>
        <w:t>Summary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6231pt;width:391.2pt;height:368.55pt;mso-position-horizontal-relative:page;mso-position-vertical-relative:paragraph;z-index:-15697408;mso-wrap-distance-left:0;mso-wrap-distance-right:0" id="docshapegroup50" coordorigin="1417,159" coordsize="7824,7371">
            <v:rect style="position:absolute;left:1417;top:168;width:7824;height:7361" id="docshape51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7361" type="#_x0000_t202" id="docshape52" filled="false" stroked="false">
              <v:textbox inset="0,0,0,0">
                <w:txbxContent>
                  <w:p>
                    <w:pPr>
                      <w:spacing w:line="268" w:lineRule="auto" w:before="179"/>
                      <w:ind w:left="169" w:right="23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organize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complex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system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functions.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make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illustrators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familiarize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themselves with orthographic views, </w:t>
                    </w:r>
                    <w:r>
                      <w:rPr>
                        <w:color w:val="231F20"/>
                        <w:sz w:val="20"/>
                      </w:rPr>
                      <w:t>three-panel projections, auxiliary views, pro-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jected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views,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numerous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sections,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cuts,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breakouts,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assemblies,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cutaways.</w:t>
                    </w:r>
                  </w:p>
                  <w:p>
                    <w:pPr>
                      <w:spacing w:line="268" w:lineRule="auto" w:before="0"/>
                      <w:ind w:left="169" w:right="24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Computerized 3-D modeling programs produce many of the views from a single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model created by the draftsperson. However, specialized visualization abilities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increase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person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differing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manually.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Professionals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innovative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ﬁelds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study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discern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projects.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6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Three-panel projections are commonly used by architects, engineers, and related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industries, such as mechanical and robotic engineering. The three-panel views 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always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perpendicularly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plane.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inclined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planes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perpendicular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cardinal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axis,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auxiliary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Often,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3-D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axonometric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 accompanies orthographic drawings and any auxiliary views for quick visual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 of an object or building. Three-panel views are presented in one 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two projection methods. They are named according to the quadrant in which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object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visually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located.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illustrators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label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three-panel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symbol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denoting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method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layout.</w:t>
                    </w: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25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Detail drawings depict the interior of objects with cut and breakout views. Many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 of section drawings describe complex parts, groups, and assemblies. Explo-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explain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relationship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itemize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3"/>
                        <w:sz w:val="20"/>
                      </w:rPr>
                      <w:t>w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views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highlight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enti</w:t>
                    </w:r>
                    <w:r>
                      <w:rPr>
                        <w:color w:val="231F20"/>
                        <w:spacing w:val="-6"/>
                        <w:w w:val="97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semb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8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ehic</w:t>
                    </w:r>
                    <w:r>
                      <w:rPr>
                        <w:color w:val="231F20"/>
                        <w:spacing w:val="-1"/>
                        <w:w w:val="98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bui</w:t>
                    </w:r>
                    <w:r>
                      <w:rPr>
                        <w:color w:val="231F20"/>
                        <w:spacing w:val="-1"/>
                        <w:w w:val="101"/>
                        <w:sz w:val="20"/>
                      </w:rPr>
                      <w:t>l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ding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9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omp</w:t>
                    </w:r>
                    <w:r>
                      <w:rPr>
                        <w:color w:val="231F20"/>
                        <w:spacing w:val="-1"/>
                        <w:w w:val="103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xi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 </w:t>
                    </w:r>
                    <w:r>
                      <w:rPr>
                        <w:color w:val="231F20"/>
                        <w:sz w:val="20"/>
                      </w:rPr>
                      <w:t>is visually described, yet presented in a way that is easy to understand. Views are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language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technical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include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symbols,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specialized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line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graphic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conventions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clear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intentions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66976" id="docshapegroup53" coordorigin="-283,3969" coordsize="11623,3402">
            <v:rect style="position:absolute;left:-284;top:3968;width:6520;height:3402" id="docshape54" filled="true" fillcolor="#f1f1f1" stroked="false">
              <v:fill type="solid"/>
            </v:rect>
            <v:shape style="position:absolute;left:6236;top:3968;width:5103;height:3402" type="#_x0000_t75" id="docshape55" stroked="false">
              <v:imagedata r:id="rId105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> </w:t>
      </w:r>
      <w:r>
        <w:rPr>
          <w:color w:val="ADB4BC"/>
        </w:rPr>
        <w:t>4</w:t>
      </w:r>
    </w:p>
    <w:p>
      <w:pPr>
        <w:pStyle w:val="Heading2"/>
      </w:pPr>
      <w:r>
        <w:rPr>
          <w:color w:val="003946"/>
          <w:w w:val="105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> </w:t>
      </w:r>
      <w:r>
        <w:rPr>
          <w:color w:val="231F20"/>
        </w:rPr>
        <w:t>understand</w:t>
      </w:r>
      <w:r>
        <w:rPr>
          <w:color w:val="231F20"/>
          <w:spacing w:val="-12"/>
        </w:rPr>
        <w:t> </w:t>
      </w:r>
      <w:r>
        <w:rPr>
          <w:color w:val="231F20"/>
        </w:rPr>
        <w:t>why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how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line</w:t>
      </w:r>
      <w:r>
        <w:rPr>
          <w:color w:val="231F20"/>
          <w:spacing w:val="-11"/>
        </w:rPr>
        <w:t> </w:t>
      </w:r>
      <w:r>
        <w:rPr>
          <w:color w:val="231F20"/>
        </w:rPr>
        <w:t>types</w:t>
      </w:r>
      <w:r>
        <w:rPr>
          <w:color w:val="231F20"/>
          <w:spacing w:val="-12"/>
        </w:rPr>
        <w:t> </w:t>
      </w:r>
      <w:r>
        <w:rPr>
          <w:color w:val="231F20"/>
        </w:rPr>
        <w:t>effectively.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types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dimensioning.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best</w:t>
      </w:r>
      <w:r>
        <w:rPr>
          <w:color w:val="231F20"/>
          <w:spacing w:val="-4"/>
        </w:rPr>
        <w:t> </w:t>
      </w:r>
      <w:r>
        <w:rPr>
          <w:color w:val="231F20"/>
        </w:rPr>
        <w:t>choices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dimensioning</w:t>
      </w:r>
      <w:r>
        <w:rPr>
          <w:color w:val="231F20"/>
          <w:spacing w:val="-4"/>
        </w:rPr>
        <w:t> </w:t>
      </w:r>
      <w:r>
        <w:rPr>
          <w:color w:val="231F20"/>
        </w:rPr>
        <w:t>methods.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43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needs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considered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dimensioning.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DL-E-DLBROTD01_E-U04</w:t>
      </w:r>
    </w:p>
    <w:p>
      <w:pPr>
        <w:spacing w:after="0"/>
        <w:jc w:val="right"/>
        <w:rPr>
          <w:sz w:val="14"/>
        </w:rPr>
        <w:sectPr>
          <w:headerReference w:type="even" r:id="rId103"/>
          <w:footerReference w:type="even" r:id="rId104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w w:val="105"/>
          <w:sz w:val="48"/>
        </w:rPr>
        <w:t>Dimensioning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 w:hanging="1"/>
        <w:jc w:val="both"/>
      </w:pPr>
      <w:r>
        <w:rPr>
          <w:color w:val="231F20"/>
        </w:rPr>
        <w:t>Dimensioning refers to the accurate notation of measurement in technical drawings. It</w:t>
      </w:r>
      <w:r>
        <w:rPr>
          <w:color w:val="231F20"/>
          <w:spacing w:val="-58"/>
        </w:rPr>
        <w:t> </w:t>
      </w:r>
      <w:r>
        <w:rPr>
          <w:color w:val="231F20"/>
        </w:rPr>
        <w:t>requires careful consideration of many aspects of technical drawing and a comprehen-</w:t>
      </w:r>
      <w:r>
        <w:rPr>
          <w:color w:val="231F20"/>
          <w:spacing w:val="-58"/>
        </w:rPr>
        <w:t> </w:t>
      </w:r>
      <w:r>
        <w:rPr>
          <w:color w:val="231F20"/>
        </w:rPr>
        <w:t>sive understanding of the manufacturing or building process. For example, a wood-</w:t>
      </w:r>
      <w:r>
        <w:rPr>
          <w:color w:val="231F20"/>
          <w:spacing w:val="1"/>
        </w:rPr>
        <w:t> </w:t>
      </w:r>
      <w:r>
        <w:rPr>
          <w:color w:val="231F20"/>
        </w:rPr>
        <w:t>worker may need dimensions given to a very small measure, such as 1/8” (0.3 mm),</w:t>
      </w:r>
      <w:r>
        <w:rPr>
          <w:color w:val="231F20"/>
          <w:spacing w:val="1"/>
        </w:rPr>
        <w:t> </w:t>
      </w:r>
      <w:r>
        <w:rPr>
          <w:color w:val="231F20"/>
        </w:rPr>
        <w:t>while a civil engineer may only require measurements to the nearest inch (2.54 mm).</w:t>
      </w:r>
      <w:r>
        <w:rPr>
          <w:color w:val="231F20"/>
          <w:spacing w:val="1"/>
        </w:rPr>
        <w:t> </w:t>
      </w:r>
      <w:r>
        <w:rPr>
          <w:color w:val="231F20"/>
        </w:rPr>
        <w:t>Dimension scales can range from sub-mm to hundreds of meters for different profes-</w:t>
      </w:r>
      <w:r>
        <w:rPr>
          <w:color w:val="231F20"/>
          <w:spacing w:val="1"/>
        </w:rPr>
        <w:t> </w:t>
      </w:r>
      <w:r>
        <w:rPr>
          <w:color w:val="231F20"/>
        </w:rPr>
        <w:t>sions.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contractor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measurements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building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property</w:t>
      </w:r>
      <w:r>
        <w:rPr>
          <w:color w:val="231F20"/>
          <w:spacing w:val="-5"/>
        </w:rPr>
        <w:t> </w:t>
      </w:r>
      <w:r>
        <w:rPr>
          <w:color w:val="231F20"/>
        </w:rPr>
        <w:t>line,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58"/>
        </w:rPr>
        <w:t> </w:t>
      </w:r>
      <w:r>
        <w:rPr>
          <w:color w:val="231F20"/>
        </w:rPr>
        <w:t>an interior framer does not. What might a robotic engineer need to know before tack-</w:t>
      </w:r>
      <w:r>
        <w:rPr>
          <w:color w:val="231F20"/>
          <w:spacing w:val="1"/>
        </w:rPr>
        <w:t> </w:t>
      </w:r>
      <w:r>
        <w:rPr>
          <w:color w:val="231F20"/>
        </w:rPr>
        <w:t>ling</w:t>
      </w:r>
      <w:r>
        <w:rPr>
          <w:color w:val="231F20"/>
          <w:spacing w:val="-5"/>
        </w:rPr>
        <w:t> </w:t>
      </w:r>
      <w:r>
        <w:rPr>
          <w:color w:val="231F20"/>
        </w:rPr>
        <w:t>dimensioning?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 purpose of technical drawing is to convey the designer’s intent, which cannot be</w:t>
      </w:r>
      <w:r>
        <w:rPr>
          <w:color w:val="231F20"/>
          <w:spacing w:val="1"/>
        </w:rPr>
        <w:t> </w:t>
      </w:r>
      <w:r>
        <w:rPr>
          <w:color w:val="231F20"/>
        </w:rPr>
        <w:t>done without specifying measurements. Dimensions are critical when constructing an</w:t>
      </w:r>
      <w:r>
        <w:rPr>
          <w:color w:val="231F20"/>
          <w:spacing w:val="1"/>
        </w:rPr>
        <w:t> </w:t>
      </w:r>
      <w:r>
        <w:rPr>
          <w:color w:val="231F20"/>
        </w:rPr>
        <w:t>object or building according to the plan. Only written notes carry precedence over</w:t>
      </w:r>
      <w:r>
        <w:rPr>
          <w:color w:val="231F20"/>
          <w:spacing w:val="1"/>
        </w:rPr>
        <w:t> </w:t>
      </w:r>
      <w:r>
        <w:rPr>
          <w:color w:val="231F20"/>
        </w:rPr>
        <w:t>dimension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2"/>
        </w:rPr>
        <w:t> </w:t>
      </w:r>
      <w:r>
        <w:rPr>
          <w:color w:val="231F20"/>
        </w:rPr>
        <w:t>information.</w:t>
      </w:r>
      <w:r>
        <w:rPr>
          <w:color w:val="231F20"/>
          <w:spacing w:val="-2"/>
        </w:rPr>
        <w:t> </w:t>
      </w:r>
      <w:r>
        <w:rPr>
          <w:color w:val="231F20"/>
        </w:rPr>
        <w:t>Accuracy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paramount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dimensioning;</w:t>
      </w:r>
      <w:r>
        <w:rPr>
          <w:color w:val="231F20"/>
          <w:spacing w:val="-1"/>
        </w:rPr>
        <w:t> </w:t>
      </w:r>
      <w:r>
        <w:rPr>
          <w:color w:val="231F20"/>
        </w:rPr>
        <w:t>however,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discrepancy,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written</w:t>
      </w:r>
      <w:r>
        <w:rPr>
          <w:color w:val="231F20"/>
          <w:spacing w:val="-6"/>
        </w:rPr>
        <w:t> </w:t>
      </w:r>
      <w:r>
        <w:rPr>
          <w:color w:val="231F20"/>
        </w:rPr>
        <w:t>word</w:t>
      </w:r>
      <w:r>
        <w:rPr>
          <w:color w:val="231F20"/>
          <w:spacing w:val="-6"/>
        </w:rPr>
        <w:t> </w:t>
      </w:r>
      <w:r>
        <w:rPr>
          <w:color w:val="231F20"/>
        </w:rPr>
        <w:t>rules.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6" w:hanging="1"/>
        <w:jc w:val="both"/>
      </w:pPr>
      <w:r>
        <w:rPr>
          <w:color w:val="231F20"/>
        </w:rPr>
        <w:t>The proper placement of dimension information can be challenging. With complicated</w:t>
      </w:r>
      <w:r>
        <w:rPr>
          <w:color w:val="231F20"/>
          <w:spacing w:val="1"/>
        </w:rPr>
        <w:t> </w:t>
      </w:r>
      <w:r>
        <w:rPr>
          <w:color w:val="231F20"/>
        </w:rPr>
        <w:t>drawings, standardized conventions assist the drafter in the decision-making process.</w:t>
      </w:r>
      <w:r>
        <w:rPr>
          <w:color w:val="231F20"/>
          <w:spacing w:val="1"/>
        </w:rPr>
        <w:t> </w:t>
      </w:r>
      <w:r>
        <w:rPr>
          <w:color w:val="231F20"/>
        </w:rPr>
        <w:t>Speciﬁcally, line types and rules for dimensioning provide essential guidance to the</w:t>
      </w:r>
      <w:r>
        <w:rPr>
          <w:color w:val="231F20"/>
          <w:spacing w:val="1"/>
        </w:rPr>
        <w:t> </w:t>
      </w:r>
      <w:r>
        <w:rPr>
          <w:color w:val="231F20"/>
        </w:rPr>
        <w:t>drafter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delivering</w:t>
      </w:r>
      <w:r>
        <w:rPr>
          <w:color w:val="231F20"/>
          <w:spacing w:val="-7"/>
        </w:rPr>
        <w:t> </w:t>
      </w:r>
      <w:r>
        <w:rPr>
          <w:color w:val="231F20"/>
        </w:rPr>
        <w:t>clear</w:t>
      </w:r>
      <w:r>
        <w:rPr>
          <w:color w:val="231F20"/>
          <w:spacing w:val="-8"/>
        </w:rPr>
        <w:t> </w:t>
      </w:r>
      <w:r>
        <w:rPr>
          <w:color w:val="231F20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</w:rPr>
        <w:t>drawings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clarity.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</w:rPr>
        <w:t>Line</w:t>
      </w:r>
      <w:r>
        <w:rPr>
          <w:color w:val="003946"/>
          <w:spacing w:val="-9"/>
        </w:rPr>
        <w:t> </w:t>
      </w:r>
      <w:r>
        <w:rPr>
          <w:color w:val="003946"/>
        </w:rPr>
        <w:t>Types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5"/>
        </w:rPr>
        <w:t> </w:t>
      </w:r>
      <w:r>
        <w:rPr>
          <w:color w:val="231F20"/>
        </w:rPr>
        <w:t>drawing,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6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drafters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referred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“alphabet of lines.” Using these standardized lines enables engineers and other indus-</w:t>
      </w:r>
      <w:r>
        <w:rPr>
          <w:color w:val="231F20"/>
          <w:spacing w:val="1"/>
        </w:rPr>
        <w:t> </w:t>
      </w:r>
      <w:r>
        <w:rPr>
          <w:color w:val="231F20"/>
        </w:rPr>
        <w:t>try professionals to clearly express the features of the designed products. Drafters</w:t>
      </w:r>
      <w:r>
        <w:rPr>
          <w:color w:val="231F20"/>
          <w:spacing w:val="1"/>
        </w:rPr>
        <w:t> </w:t>
      </w:r>
      <w:r>
        <w:rPr>
          <w:color w:val="231F20"/>
        </w:rPr>
        <w:t>should have very good technical knowledge of these various line characteristics in</w:t>
      </w:r>
      <w:r>
        <w:rPr>
          <w:color w:val="231F20"/>
          <w:spacing w:val="1"/>
        </w:rPr>
        <w:t> </w:t>
      </w:r>
      <w:r>
        <w:rPr>
          <w:color w:val="231F20"/>
        </w:rPr>
        <w:t>order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successfully</w:t>
      </w:r>
      <w:r>
        <w:rPr>
          <w:color w:val="231F20"/>
          <w:spacing w:val="-8"/>
        </w:rPr>
        <w:t> </w:t>
      </w:r>
      <w:r>
        <w:rPr>
          <w:color w:val="231F20"/>
        </w:rPr>
        <w:t>produce</w:t>
      </w:r>
      <w:r>
        <w:rPr>
          <w:color w:val="231F20"/>
          <w:spacing w:val="-8"/>
        </w:rPr>
        <w:t> </w:t>
      </w:r>
      <w:r>
        <w:rPr>
          <w:color w:val="231F20"/>
        </w:rPr>
        <w:t>accurate</w:t>
      </w:r>
      <w:r>
        <w:rPr>
          <w:color w:val="231F20"/>
          <w:spacing w:val="-7"/>
        </w:rPr>
        <w:t> </w:t>
      </w:r>
      <w:r>
        <w:rPr>
          <w:color w:val="231F20"/>
        </w:rPr>
        <w:t>drafts</w:t>
      </w:r>
      <w:r>
        <w:rPr>
          <w:color w:val="231F20"/>
          <w:spacing w:val="-8"/>
        </w:rPr>
        <w:t> </w:t>
      </w:r>
      <w:r>
        <w:rPr>
          <w:color w:val="231F20"/>
        </w:rPr>
        <w:t>(Anderson,</w:t>
      </w:r>
      <w:r>
        <w:rPr>
          <w:color w:val="231F20"/>
          <w:spacing w:val="-8"/>
        </w:rPr>
        <w:t> </w:t>
      </w:r>
      <w:r>
        <w:rPr>
          <w:color w:val="231F20"/>
        </w:rPr>
        <w:t>2019).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pgSz w:w="11910" w:h="16840"/>
          <w:pgMar w:header="0" w:footer="486" w:top="960" w:bottom="680" w:left="460" w:right="460"/>
          <w:pgNumType w:start="100"/>
        </w:sectPr>
      </w:pPr>
    </w:p>
    <w:p>
      <w:pPr>
        <w:spacing w:line="300" w:lineRule="auto" w:before="119"/>
        <w:ind w:left="106" w:right="38" w:firstLine="885"/>
        <w:jc w:val="right"/>
        <w:rPr>
          <w:sz w:val="18"/>
        </w:rPr>
      </w:pPr>
      <w:r>
        <w:rPr>
          <w:color w:val="231F20"/>
          <w:spacing w:val="-2"/>
          <w:sz w:val="18"/>
        </w:rPr>
        <w:t>Line </w:t>
      </w:r>
      <w:r>
        <w:rPr>
          <w:color w:val="231F20"/>
          <w:spacing w:val="-1"/>
          <w:sz w:val="18"/>
        </w:rPr>
        <w:t>types</w:t>
      </w:r>
      <w:r>
        <w:rPr>
          <w:color w:val="231F20"/>
          <w:spacing w:val="-52"/>
          <w:sz w:val="18"/>
        </w:rPr>
        <w:t> </w:t>
      </w:r>
      <w:r>
        <w:rPr>
          <w:color w:val="808285"/>
          <w:w w:val="95"/>
          <w:sz w:val="18"/>
        </w:rPr>
        <w:t>Different</w:t>
      </w:r>
      <w:r>
        <w:rPr>
          <w:color w:val="808285"/>
          <w:spacing w:val="5"/>
          <w:w w:val="95"/>
          <w:sz w:val="18"/>
        </w:rPr>
        <w:t> </w:t>
      </w:r>
      <w:r>
        <w:rPr>
          <w:color w:val="808285"/>
          <w:w w:val="95"/>
          <w:sz w:val="18"/>
        </w:rPr>
        <w:t>line</w:t>
      </w:r>
      <w:r>
        <w:rPr>
          <w:color w:val="808285"/>
          <w:spacing w:val="6"/>
          <w:w w:val="95"/>
          <w:sz w:val="18"/>
        </w:rPr>
        <w:t> </w:t>
      </w:r>
      <w:r>
        <w:rPr>
          <w:color w:val="808285"/>
          <w:w w:val="95"/>
          <w:sz w:val="18"/>
        </w:rPr>
        <w:t>widths,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weights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(darkness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or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lightness), and pat-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terns</w:t>
      </w:r>
      <w:r>
        <w:rPr>
          <w:color w:val="808285"/>
          <w:spacing w:val="-9"/>
          <w:sz w:val="18"/>
        </w:rPr>
        <w:t> </w:t>
      </w:r>
      <w:r>
        <w:rPr>
          <w:color w:val="808285"/>
          <w:sz w:val="18"/>
        </w:rPr>
        <w:t>are</w:t>
      </w:r>
      <w:r>
        <w:rPr>
          <w:color w:val="808285"/>
          <w:spacing w:val="-8"/>
          <w:sz w:val="18"/>
        </w:rPr>
        <w:t> </w:t>
      </w:r>
      <w:r>
        <w:rPr>
          <w:color w:val="808285"/>
          <w:sz w:val="18"/>
        </w:rPr>
        <w:t>used</w:t>
      </w:r>
      <w:r>
        <w:rPr>
          <w:color w:val="808285"/>
          <w:spacing w:val="-8"/>
          <w:sz w:val="18"/>
        </w:rPr>
        <w:t> </w:t>
      </w:r>
      <w:r>
        <w:rPr>
          <w:color w:val="808285"/>
          <w:sz w:val="18"/>
        </w:rPr>
        <w:t>within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technical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drawing.</w:t>
      </w:r>
    </w:p>
    <w:p>
      <w:pPr>
        <w:pStyle w:val="BodyText"/>
        <w:spacing w:line="268" w:lineRule="auto" w:before="99"/>
        <w:ind w:left="106" w:right="954"/>
        <w:jc w:val="both"/>
      </w:pPr>
      <w:r>
        <w:rPr/>
        <w:br w:type="column"/>
      </w:r>
      <w:r>
        <w:rPr>
          <w:color w:val="231F20"/>
        </w:rPr>
        <w:t>A line type is a line within the alphabet of lines used by technical illustrators. For the</w:t>
      </w:r>
      <w:r>
        <w:rPr>
          <w:color w:val="231F20"/>
          <w:spacing w:val="1"/>
        </w:rPr>
        <w:t> </w:t>
      </w:r>
      <w:r>
        <w:rPr>
          <w:color w:val="231F20"/>
        </w:rPr>
        <w:t>sake of clear communication, there are standard line type conventions used across</w:t>
      </w:r>
      <w:r>
        <w:rPr>
          <w:color w:val="231F20"/>
          <w:spacing w:val="1"/>
        </w:rPr>
        <w:t> </w:t>
      </w:r>
      <w:r>
        <w:rPr>
          <w:color w:val="231F20"/>
        </w:rPr>
        <w:t>many ﬁelds of design. Each line type is given signiﬁcant meaning and is named accord-</w:t>
      </w:r>
      <w:r>
        <w:rPr>
          <w:color w:val="231F20"/>
          <w:spacing w:val="-58"/>
        </w:rPr>
        <w:t> </w:t>
      </w:r>
      <w:r>
        <w:rPr>
          <w:color w:val="231F20"/>
        </w:rPr>
        <w:t>ingly; the meanings are universally understood in the industry of design and fabrica-</w:t>
      </w:r>
      <w:r>
        <w:rPr>
          <w:color w:val="231F20"/>
          <w:spacing w:val="1"/>
        </w:rPr>
        <w:t> </w:t>
      </w:r>
      <w:r>
        <w:rPr>
          <w:color w:val="231F20"/>
        </w:rPr>
        <w:t>tion. The alphabet of lines can be categorized into three basic groups: primary, secon-</w:t>
      </w:r>
      <w:r>
        <w:rPr>
          <w:color w:val="231F20"/>
          <w:spacing w:val="-58"/>
        </w:rPr>
        <w:t> </w:t>
      </w:r>
      <w:r>
        <w:rPr>
          <w:color w:val="231F20"/>
        </w:rPr>
        <w:t>dary, and supplementary. When sketching, this rudimentary level of line deﬁnition is</w:t>
      </w:r>
      <w:r>
        <w:rPr>
          <w:color w:val="231F20"/>
          <w:spacing w:val="1"/>
        </w:rPr>
        <w:t> </w:t>
      </w:r>
      <w:r>
        <w:rPr>
          <w:color w:val="231F20"/>
        </w:rPr>
        <w:t>usually</w:t>
      </w:r>
      <w:r>
        <w:rPr>
          <w:color w:val="231F20"/>
          <w:spacing w:val="-7"/>
        </w:rPr>
        <w:t> </w:t>
      </w:r>
      <w:r>
        <w:rPr>
          <w:color w:val="231F20"/>
        </w:rPr>
        <w:t>adequate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convey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aspects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07" w:right="955" w:hanging="1"/>
        <w:jc w:val="both"/>
      </w:pPr>
      <w:r>
        <w:rPr>
          <w:color w:val="231F20"/>
        </w:rPr>
        <w:t>Primary</w:t>
      </w:r>
      <w:r>
        <w:rPr>
          <w:color w:val="231F20"/>
          <w:spacing w:val="-15"/>
        </w:rPr>
        <w:t> </w:t>
      </w:r>
      <w:r>
        <w:rPr>
          <w:color w:val="231F20"/>
        </w:rPr>
        <w:t>lines</w:t>
      </w:r>
      <w:r>
        <w:rPr>
          <w:color w:val="231F20"/>
          <w:spacing w:val="-15"/>
        </w:rPr>
        <w:t> </w:t>
      </w:r>
      <w:r>
        <w:rPr>
          <w:color w:val="231F20"/>
        </w:rPr>
        <w:t>deﬁne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object,</w:t>
      </w:r>
      <w:r>
        <w:rPr>
          <w:color w:val="231F20"/>
          <w:spacing w:val="-14"/>
        </w:rPr>
        <w:t> </w:t>
      </w:r>
      <w:r>
        <w:rPr>
          <w:color w:val="231F20"/>
        </w:rPr>
        <w:t>i.e.,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most</w:t>
      </w:r>
      <w:r>
        <w:rPr>
          <w:color w:val="231F20"/>
          <w:spacing w:val="-15"/>
        </w:rPr>
        <w:t> </w:t>
      </w:r>
      <w:r>
        <w:rPr>
          <w:color w:val="231F20"/>
        </w:rPr>
        <w:t>important</w:t>
      </w:r>
      <w:r>
        <w:rPr>
          <w:color w:val="231F20"/>
          <w:spacing w:val="-14"/>
        </w:rPr>
        <w:t> </w:t>
      </w:r>
      <w:r>
        <w:rPr>
          <w:color w:val="231F20"/>
        </w:rPr>
        <w:t>item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sheet.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heaviest, darkest lines and may also be used for arrow heads or tick marks for dimen-</w:t>
      </w:r>
      <w:r>
        <w:rPr>
          <w:color w:val="231F20"/>
          <w:spacing w:val="1"/>
        </w:rPr>
        <w:t> </w:t>
      </w:r>
      <w:r>
        <w:rPr>
          <w:color w:val="231F20"/>
        </w:rPr>
        <w:t>sions.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H,</w:t>
      </w:r>
      <w:r>
        <w:rPr>
          <w:color w:val="231F20"/>
          <w:spacing w:val="-8"/>
        </w:rPr>
        <w:t> </w:t>
      </w:r>
      <w:r>
        <w:rPr>
          <w:color w:val="231F20"/>
        </w:rPr>
        <w:t>HB,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softer</w:t>
      </w:r>
      <w:r>
        <w:rPr>
          <w:color w:val="231F20"/>
          <w:spacing w:val="-8"/>
        </w:rPr>
        <w:t> </w:t>
      </w:r>
      <w:r>
        <w:rPr>
          <w:color w:val="231F20"/>
        </w:rPr>
        <w:t>pencil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0.7</w:t>
      </w:r>
      <w:r>
        <w:rPr>
          <w:color w:val="231F20"/>
          <w:spacing w:val="-8"/>
        </w:rPr>
        <w:t> </w:t>
      </w:r>
      <w:r>
        <w:rPr>
          <w:color w:val="231F20"/>
        </w:rPr>
        <w:t>mm</w:t>
      </w:r>
      <w:r>
        <w:rPr>
          <w:color w:val="231F20"/>
          <w:spacing w:val="-8"/>
        </w:rPr>
        <w:t> </w:t>
      </w:r>
      <w:r>
        <w:rPr>
          <w:color w:val="231F20"/>
        </w:rPr>
        <w:t>width.</w:t>
      </w:r>
      <w:r>
        <w:rPr>
          <w:color w:val="231F20"/>
          <w:spacing w:val="-8"/>
        </w:rPr>
        <w:t> </w:t>
      </w:r>
      <w:r>
        <w:rPr>
          <w:color w:val="231F20"/>
        </w:rPr>
        <w:t>Secondary</w:t>
      </w:r>
      <w:r>
        <w:rPr>
          <w:color w:val="231F20"/>
          <w:spacing w:val="-8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relay</w:t>
      </w:r>
      <w:r>
        <w:rPr>
          <w:color w:val="231F20"/>
          <w:spacing w:val="-8"/>
        </w:rPr>
        <w:t> </w:t>
      </w:r>
      <w:r>
        <w:rPr>
          <w:color w:val="231F20"/>
        </w:rPr>
        <w:t>information</w:t>
      </w:r>
      <w:r>
        <w:rPr>
          <w:color w:val="231F20"/>
          <w:spacing w:val="-58"/>
        </w:rPr>
        <w:t> </w:t>
      </w:r>
      <w:r>
        <w:rPr>
          <w:color w:val="231F20"/>
        </w:rPr>
        <w:t>about the primary object and are important for dimensions and callouts. Use H or 2H</w:t>
      </w:r>
      <w:r>
        <w:rPr>
          <w:color w:val="231F20"/>
          <w:spacing w:val="1"/>
        </w:rPr>
        <w:t> </w:t>
      </w:r>
      <w:r>
        <w:rPr>
          <w:color w:val="231F20"/>
        </w:rPr>
        <w:t>pencils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0.5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0.3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6"/>
        </w:rPr>
        <w:t> </w:t>
      </w:r>
      <w:r>
        <w:rPr>
          <w:color w:val="231F20"/>
        </w:rPr>
        <w:t>width.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49"/>
            <w:col w:w="889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Supplementary</w:t>
      </w:r>
      <w:r>
        <w:rPr>
          <w:color w:val="231F20"/>
          <w:spacing w:val="-8"/>
        </w:rPr>
        <w:t> </w:t>
      </w:r>
      <w:r>
        <w:rPr>
          <w:color w:val="231F20"/>
        </w:rPr>
        <w:t>lines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least</w:t>
      </w:r>
      <w:r>
        <w:rPr>
          <w:color w:val="231F20"/>
          <w:spacing w:val="-7"/>
        </w:rPr>
        <w:t> </w:t>
      </w:r>
      <w:r>
        <w:rPr>
          <w:color w:val="231F20"/>
        </w:rPr>
        <w:t>important,</w:t>
      </w:r>
      <w:r>
        <w:rPr>
          <w:color w:val="231F20"/>
          <w:spacing w:val="-8"/>
        </w:rPr>
        <w:t> </w:t>
      </w:r>
      <w:r>
        <w:rPr>
          <w:color w:val="231F20"/>
        </w:rPr>
        <w:t>yet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8"/>
        </w:rPr>
        <w:t> </w:t>
      </w:r>
      <w:r>
        <w:rPr>
          <w:color w:val="231F20"/>
        </w:rPr>
        <w:t>valuable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drawing.</w:t>
      </w:r>
      <w:r>
        <w:rPr>
          <w:color w:val="231F20"/>
          <w:spacing w:val="-8"/>
        </w:rPr>
        <w:t> </w:t>
      </w:r>
      <w:r>
        <w:rPr>
          <w:color w:val="231F20"/>
        </w:rPr>
        <w:t>They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57"/>
        </w:rPr>
        <w:t> </w:t>
      </w:r>
      <w:r>
        <w:rPr>
          <w:color w:val="231F20"/>
        </w:rPr>
        <w:t>used for material designations, such as </w:t>
      </w:r>
      <w:r>
        <w:rPr>
          <w:i/>
          <w:color w:val="231F20"/>
        </w:rPr>
        <w:t>poché</w:t>
      </w:r>
      <w:r>
        <w:rPr>
          <w:color w:val="231F20"/>
        </w:rPr>
        <w:t>, and sometimes for construction lines,</w:t>
      </w:r>
      <w:r>
        <w:rPr>
          <w:color w:val="231F20"/>
          <w:spacing w:val="1"/>
        </w:rPr>
        <w:t> </w:t>
      </w:r>
      <w:r>
        <w:rPr>
          <w:color w:val="231F20"/>
        </w:rPr>
        <w:t>guidelines, or shading. Use a light pressure with 4H—6H lead and 0.3 mm width. Con-</w:t>
      </w:r>
      <w:r>
        <w:rPr>
          <w:color w:val="231F20"/>
          <w:spacing w:val="1"/>
        </w:rPr>
        <w:t> </w:t>
      </w:r>
      <w:r>
        <w:rPr>
          <w:color w:val="231F20"/>
        </w:rPr>
        <w:t>struction and guidelines may be very light for erasing; they can be grey instead of</w:t>
      </w:r>
      <w:r>
        <w:rPr>
          <w:color w:val="231F20"/>
          <w:spacing w:val="1"/>
        </w:rPr>
        <w:t> </w:t>
      </w:r>
      <w:r>
        <w:rPr>
          <w:color w:val="231F20"/>
        </w:rPr>
        <w:t>black, or be created with a non-photo blue pencil that does not reproduce when cop-</w:t>
      </w:r>
      <w:r>
        <w:rPr>
          <w:color w:val="231F20"/>
          <w:spacing w:val="1"/>
        </w:rPr>
        <w:t> </w:t>
      </w:r>
      <w:r>
        <w:rPr>
          <w:color w:val="231F20"/>
        </w:rPr>
        <w:t>ied.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lines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clear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black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ease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readability.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A line used to frame the drawing—the border line—is often a double line or wider than</w:t>
      </w:r>
      <w:r>
        <w:rPr>
          <w:color w:val="231F20"/>
          <w:spacing w:val="1"/>
        </w:rPr>
        <w:t> </w:t>
      </w:r>
      <w:r>
        <w:rPr>
          <w:color w:val="231F20"/>
        </w:rPr>
        <w:t>all other lines. Border lines, which may be customized more, are not typically consid-</w:t>
      </w:r>
      <w:r>
        <w:rPr>
          <w:color w:val="231F20"/>
          <w:spacing w:val="1"/>
        </w:rPr>
        <w:t> </w:t>
      </w:r>
      <w:r>
        <w:rPr>
          <w:color w:val="231F20"/>
        </w:rPr>
        <w:t>ered part of the alphabet of lines. Additional line types may be used and require iden-</w:t>
      </w:r>
      <w:r>
        <w:rPr>
          <w:color w:val="231F20"/>
          <w:spacing w:val="-58"/>
        </w:rPr>
        <w:t> </w:t>
      </w:r>
      <w:r>
        <w:rPr>
          <w:color w:val="231F20"/>
        </w:rPr>
        <w:t>tiﬁcation in a legend. When drafting mechanical and ﬁnal drawings, or in computer-</w:t>
      </w:r>
      <w:r>
        <w:rPr>
          <w:color w:val="231F20"/>
          <w:spacing w:val="1"/>
        </w:rPr>
        <w:t> </w:t>
      </w:r>
      <w:r>
        <w:rPr>
          <w:color w:val="231F20"/>
        </w:rPr>
        <w:t>aided</w:t>
      </w:r>
      <w:r>
        <w:rPr>
          <w:color w:val="231F20"/>
          <w:spacing w:val="-4"/>
        </w:rPr>
        <w:t> </w:t>
      </w:r>
      <w:r>
        <w:rPr>
          <w:color w:val="231F20"/>
        </w:rPr>
        <w:t>drafting</w:t>
      </w:r>
      <w:r>
        <w:rPr>
          <w:color w:val="231F20"/>
          <w:spacing w:val="-4"/>
        </w:rPr>
        <w:t> </w:t>
      </w:r>
      <w:r>
        <w:rPr>
          <w:color w:val="231F20"/>
        </w:rPr>
        <w:t>(CAD),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alphabet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lines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mainly</w:t>
      </w:r>
      <w:r>
        <w:rPr>
          <w:color w:val="231F20"/>
          <w:spacing w:val="-4"/>
        </w:rPr>
        <w:t> </w:t>
      </w:r>
      <w:r>
        <w:rPr>
          <w:color w:val="231F20"/>
        </w:rPr>
        <w:t>deﬁned</w:t>
      </w:r>
      <w:r>
        <w:rPr>
          <w:color w:val="231F20"/>
          <w:spacing w:val="-4"/>
        </w:rPr>
        <w:t> </w:t>
      </w:r>
      <w:r>
        <w:rPr>
          <w:color w:val="231F20"/>
        </w:rPr>
        <w:t>according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standards</w:t>
      </w:r>
      <w:r>
        <w:rPr>
          <w:color w:val="231F20"/>
          <w:spacing w:val="-58"/>
        </w:rPr>
        <w:t> </w:t>
      </w:r>
      <w:r>
        <w:rPr>
          <w:color w:val="231F20"/>
        </w:rPr>
        <w:t>set by ISO and the American Society of Mechanical Engineers (ASME). The ﬁgure below</w:t>
      </w:r>
      <w:r>
        <w:rPr>
          <w:color w:val="231F20"/>
          <w:spacing w:val="1"/>
        </w:rPr>
        <w:t> </w:t>
      </w:r>
      <w:r>
        <w:rPr>
          <w:color w:val="231F20"/>
        </w:rPr>
        <w:t>illustrates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speciﬁcations.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900000</wp:posOffset>
            </wp:positionH>
            <wp:positionV relativeFrom="paragraph">
              <wp:posOffset>178291</wp:posOffset>
            </wp:positionV>
            <wp:extent cx="4890611" cy="4962620"/>
            <wp:effectExtent l="0" t="0" r="0" b="0"/>
            <wp:wrapTopAndBottom/>
            <wp:docPr id="15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998" cy="2633472"/>
            <wp:effectExtent l="0" t="0" r="0" b="0"/>
            <wp:docPr id="15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hierarchy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line</w:t>
      </w:r>
      <w:r>
        <w:rPr>
          <w:color w:val="231F20"/>
          <w:spacing w:val="-1"/>
        </w:rPr>
        <w:t> </w:t>
      </w:r>
      <w:r>
        <w:rPr>
          <w:color w:val="231F20"/>
        </w:rPr>
        <w:t>types,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begins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basics</w:t>
      </w:r>
      <w:r>
        <w:rPr>
          <w:color w:val="231F20"/>
          <w:spacing w:val="-1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ﬁgure</w:t>
      </w:r>
      <w:r>
        <w:rPr>
          <w:color w:val="231F20"/>
          <w:spacing w:val="-58"/>
        </w:rPr>
        <w:t> </w:t>
      </w:r>
      <w:r>
        <w:rPr>
          <w:color w:val="231F20"/>
        </w:rPr>
        <w:t>above. When drawing manually, place the pencil above the straight edge and hold it</w:t>
      </w:r>
      <w:r>
        <w:rPr>
          <w:color w:val="231F20"/>
          <w:spacing w:val="1"/>
        </w:rPr>
        <w:t> </w:t>
      </w:r>
      <w:r>
        <w:rPr>
          <w:color w:val="231F20"/>
        </w:rPr>
        <w:t>vertically against it, applying even pressure and rotating the pencil as you draw. Lines</w:t>
      </w:r>
      <w:r>
        <w:rPr>
          <w:color w:val="231F20"/>
          <w:spacing w:val="1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uniformly</w:t>
      </w:r>
      <w:r>
        <w:rPr>
          <w:color w:val="231F20"/>
          <w:spacing w:val="-3"/>
        </w:rPr>
        <w:t> </w:t>
      </w:r>
      <w:r>
        <w:rPr>
          <w:color w:val="231F20"/>
        </w:rPr>
        <w:t>drawn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whole</w:t>
      </w:r>
      <w:r>
        <w:rPr>
          <w:color w:val="231F20"/>
          <w:spacing w:val="-3"/>
        </w:rPr>
        <w:t> </w:t>
      </w:r>
      <w:r>
        <w:rPr>
          <w:color w:val="231F20"/>
        </w:rPr>
        <w:t>length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lines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same</w:t>
      </w:r>
      <w:r>
        <w:rPr>
          <w:color w:val="231F20"/>
          <w:spacing w:val="-58"/>
        </w:rPr>
        <w:t> </w:t>
      </w: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drawing.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Ten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1"/>
        </w:rPr>
        <w:t> </w:t>
      </w:r>
      <w:r>
        <w:rPr>
          <w:color w:val="231F20"/>
        </w:rPr>
        <w:t>types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described</w:t>
      </w:r>
      <w:r>
        <w:rPr>
          <w:color w:val="231F20"/>
          <w:spacing w:val="-2"/>
        </w:rPr>
        <w:t> </w:t>
      </w:r>
      <w:r>
        <w:rPr>
          <w:color w:val="231F20"/>
        </w:rPr>
        <w:t>below,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used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every</w:t>
      </w:r>
      <w:r>
        <w:rPr>
          <w:color w:val="231F20"/>
          <w:spacing w:val="-2"/>
        </w:rPr>
        <w:t> </w:t>
      </w:r>
      <w:r>
        <w:rPr>
          <w:color w:val="231F20"/>
        </w:rPr>
        <w:t>draw-</w:t>
      </w:r>
      <w:r>
        <w:rPr>
          <w:color w:val="231F20"/>
          <w:spacing w:val="-58"/>
        </w:rPr>
        <w:t> </w:t>
      </w:r>
      <w:r>
        <w:rPr>
          <w:color w:val="231F20"/>
        </w:rPr>
        <w:t>ing. Each is characterized by the line weight, width and length of dashes, and width of</w:t>
      </w:r>
      <w:r>
        <w:rPr>
          <w:color w:val="231F20"/>
          <w:spacing w:val="-58"/>
        </w:rPr>
        <w:t> </w:t>
      </w:r>
      <w:r>
        <w:rPr>
          <w:color w:val="231F20"/>
        </w:rPr>
        <w:t>spaces, where applicable. Use the following information to correctly draw or identify</w:t>
      </w:r>
      <w:r>
        <w:rPr>
          <w:color w:val="231F20"/>
          <w:spacing w:val="1"/>
        </w:rPr>
        <w:t> </w:t>
      </w:r>
      <w:r>
        <w:rPr>
          <w:color w:val="231F20"/>
        </w:rPr>
        <w:t>each line type using a technical pen of the given width for precision inked lines or the</w:t>
      </w:r>
      <w:r>
        <w:rPr>
          <w:color w:val="231F20"/>
          <w:spacing w:val="1"/>
        </w:rPr>
        <w:t> </w:t>
      </w:r>
      <w:r>
        <w:rPr>
          <w:color w:val="231F20"/>
        </w:rPr>
        <w:t>lead</w:t>
      </w:r>
      <w:r>
        <w:rPr>
          <w:color w:val="231F20"/>
          <w:spacing w:val="-7"/>
        </w:rPr>
        <w:t> </w:t>
      </w: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works</w:t>
      </w:r>
      <w:r>
        <w:rPr>
          <w:color w:val="231F20"/>
          <w:spacing w:val="-6"/>
        </w:rPr>
        <w:t> </w:t>
      </w:r>
      <w:r>
        <w:rPr>
          <w:color w:val="231F20"/>
        </w:rPr>
        <w:t>best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</w:rPr>
        <w:t>pencil</w:t>
      </w:r>
      <w:r>
        <w:rPr>
          <w:color w:val="231F20"/>
          <w:spacing w:val="-6"/>
        </w:rPr>
        <w:t> </w:t>
      </w:r>
      <w:r>
        <w:rPr>
          <w:color w:val="231F20"/>
        </w:rPr>
        <w:t>point</w:t>
      </w:r>
      <w:r>
        <w:rPr>
          <w:color w:val="231F20"/>
          <w:spacing w:val="-7"/>
        </w:rPr>
        <w:t> </w:t>
      </w:r>
      <w:r>
        <w:rPr>
          <w:color w:val="231F20"/>
        </w:rPr>
        <w:t>pressure: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83" w:hanging="280"/>
        <w:jc w:val="left"/>
        <w:rPr>
          <w:sz w:val="20"/>
        </w:rPr>
      </w:pPr>
      <w:r>
        <w:rPr>
          <w:color w:val="231F20"/>
          <w:w w:val="95"/>
          <w:sz w:val="20"/>
        </w:rPr>
        <w:t>visible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F,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H,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dull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HB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02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(0.6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thick,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heavy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weight.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deﬁne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objects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outer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edges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(part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outlines),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well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closest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viewer.</w:t>
      </w:r>
    </w:p>
    <w:p>
      <w:pPr>
        <w:pStyle w:val="ListParagraph"/>
        <w:numPr>
          <w:ilvl w:val="0"/>
          <w:numId w:val="13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67" w:hanging="280"/>
        <w:jc w:val="left"/>
        <w:rPr>
          <w:sz w:val="20"/>
        </w:rPr>
      </w:pPr>
      <w:r>
        <w:rPr>
          <w:color w:val="231F20"/>
          <w:sz w:val="20"/>
        </w:rPr>
        <w:t>hidden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line.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HB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015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(0.45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width.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medium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weight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dashes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measure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1/8”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(0.125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long-spaced,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usually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1/32”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(0.03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0.79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apart.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Keep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dashes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equal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length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evenly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spaced.</w:t>
      </w:r>
    </w:p>
    <w:p>
      <w:pPr>
        <w:pStyle w:val="ListParagraph"/>
        <w:numPr>
          <w:ilvl w:val="0"/>
          <w:numId w:val="13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35" w:hanging="280"/>
        <w:jc w:val="left"/>
        <w:rPr>
          <w:sz w:val="20"/>
        </w:rPr>
      </w:pPr>
      <w:r>
        <w:rPr>
          <w:color w:val="231F20"/>
          <w:sz w:val="20"/>
        </w:rPr>
        <w:t>section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line.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sharp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2H—6H.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.01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(0.3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width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thin,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lighter weight. Dashes should be equally spaced parallel to each other at a 45°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angle;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area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section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view.</w:t>
      </w:r>
    </w:p>
    <w:p>
      <w:pPr>
        <w:pStyle w:val="ListParagraph"/>
        <w:numPr>
          <w:ilvl w:val="0"/>
          <w:numId w:val="13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82" w:hanging="280"/>
        <w:jc w:val="left"/>
        <w:rPr>
          <w:sz w:val="20"/>
        </w:rPr>
      </w:pPr>
      <w:r>
        <w:rPr>
          <w:color w:val="231F20"/>
          <w:w w:val="95"/>
          <w:sz w:val="20"/>
        </w:rPr>
        <w:t>center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sharp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H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2H—6H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5"/>
          <w:sz w:val="20"/>
        </w:rPr>
        <w:t>light weight. It should have long dashes of 3/4”—1 1/2” (0.75—1.75 in or 19—38 mm)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separated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short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dashes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1/8”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(0.125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measuring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1/16”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(0.06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1.5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mm).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centerline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area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being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dimensioned.</w:t>
      </w:r>
    </w:p>
    <w:p>
      <w:pPr>
        <w:pStyle w:val="ListParagraph"/>
        <w:numPr>
          <w:ilvl w:val="0"/>
          <w:numId w:val="13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94" w:hanging="280"/>
        <w:jc w:val="left"/>
        <w:rPr>
          <w:sz w:val="20"/>
        </w:rPr>
      </w:pPr>
      <w:r>
        <w:rPr>
          <w:color w:val="231F20"/>
          <w:sz w:val="20"/>
        </w:rPr>
        <w:t>dimension line, extension line, and leader line. Use a sharp H or 6H with a .01 (0.3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mm) width. This will produce a solid, thin, medium weight line. It is used to note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measurements.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Numerical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measurement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placed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Leader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1237" w:right="2537"/>
      </w:pPr>
      <w:r>
        <w:rPr>
          <w:color w:val="231F20"/>
        </w:rPr>
        <w:t>lines end with a dark dot or arrow. If dimension lines cross the extension line, a</w:t>
      </w:r>
      <w:r>
        <w:rPr>
          <w:color w:val="231F20"/>
          <w:spacing w:val="-58"/>
        </w:rPr>
        <w:t> </w:t>
      </w:r>
      <w:r>
        <w:rPr>
          <w:color w:val="231F20"/>
        </w:rPr>
        <w:t>dark</w:t>
      </w:r>
      <w:r>
        <w:rPr>
          <w:color w:val="231F20"/>
          <w:spacing w:val="-7"/>
        </w:rPr>
        <w:t> </w:t>
      </w:r>
      <w:r>
        <w:rPr>
          <w:color w:val="231F20"/>
        </w:rPr>
        <w:t>angular</w:t>
      </w:r>
      <w:r>
        <w:rPr>
          <w:color w:val="231F20"/>
          <w:spacing w:val="-7"/>
        </w:rPr>
        <w:t> </w:t>
      </w:r>
      <w:r>
        <w:rPr>
          <w:color w:val="231F20"/>
        </w:rPr>
        <w:t>tick</w:t>
      </w:r>
      <w:r>
        <w:rPr>
          <w:color w:val="231F20"/>
          <w:spacing w:val="-7"/>
        </w:rPr>
        <w:t> </w:t>
      </w:r>
      <w:r>
        <w:rPr>
          <w:color w:val="231F20"/>
        </w:rPr>
        <w:t>mark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placed</w:t>
      </w:r>
      <w:r>
        <w:rPr>
          <w:color w:val="231F20"/>
          <w:spacing w:val="-7"/>
        </w:rPr>
        <w:t> </w:t>
      </w:r>
      <w:r>
        <w:rPr>
          <w:color w:val="231F20"/>
        </w:rPr>
        <w:t>over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line</w:t>
      </w:r>
      <w:r>
        <w:rPr>
          <w:color w:val="231F20"/>
          <w:spacing w:val="-7"/>
        </w:rPr>
        <w:t> </w:t>
      </w:r>
      <w:r>
        <w:rPr>
          <w:color w:val="231F20"/>
        </w:rPr>
        <w:t>intersection.</w:t>
      </w:r>
      <w:r>
        <w:rPr>
          <w:color w:val="231F20"/>
          <w:spacing w:val="-7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dimension</w:t>
      </w:r>
      <w:r>
        <w:rPr>
          <w:color w:val="231F20"/>
          <w:spacing w:val="-7"/>
        </w:rPr>
        <w:t> </w:t>
      </w:r>
      <w:r>
        <w:rPr>
          <w:color w:val="231F20"/>
        </w:rPr>
        <w:t>lines</w:t>
      </w:r>
      <w:r>
        <w:rPr>
          <w:color w:val="231F20"/>
          <w:spacing w:val="-57"/>
        </w:rPr>
        <w:t> </w:t>
      </w:r>
      <w:r>
        <w:rPr>
          <w:color w:val="231F20"/>
        </w:rPr>
        <w:t>meet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extension</w:t>
      </w:r>
      <w:r>
        <w:rPr>
          <w:color w:val="231F20"/>
          <w:spacing w:val="-5"/>
        </w:rPr>
        <w:t> </w:t>
      </w:r>
      <w:r>
        <w:rPr>
          <w:color w:val="231F20"/>
        </w:rPr>
        <w:t>line,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dimension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end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arrows.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36" w:hanging="28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1077800</wp:posOffset>
            </wp:positionH>
            <wp:positionV relativeFrom="paragraph">
              <wp:posOffset>2159504</wp:posOffset>
            </wp:positionV>
            <wp:extent cx="4804296" cy="2054352"/>
            <wp:effectExtent l="0" t="0" r="0" b="0"/>
            <wp:wrapTopAndBottom/>
            <wp:docPr id="15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296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cutting-plane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viewing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plane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line.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HB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.02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(0.6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width.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result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thick,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medium,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dark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distinguished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dashes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spaced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1/16”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(0.06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1.5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apart.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Cutting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viewing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primary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distin-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guished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visible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lines.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terminate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arrows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indicating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tion of the cut or view and are typically labeled with letters. The cutting plane has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95"/>
          <w:sz w:val="20"/>
        </w:rPr>
        <w:t>two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dashes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wide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longer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sections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3/4”—1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1/2”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(0.75—1.75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19—38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mm).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end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arrows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indicate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direction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cut.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label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located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arrow.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sometimes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solid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 separated and only indicated at the ends of the cut area. They are used to indi-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cate a cut shown on the accompanying section drawing. The viewing plane is made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consistent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dashes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1/4”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(0.25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6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long.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Section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C—C,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which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shown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below,</w:t>
      </w:r>
      <w:r>
        <w:rPr>
          <w:color w:val="231F20"/>
          <w:spacing w:val="-55"/>
          <w:w w:val="95"/>
          <w:sz w:val="20"/>
        </w:rPr>
        <w:t> </w:t>
      </w:r>
      <w:r>
        <w:rPr>
          <w:color w:val="231F20"/>
          <w:sz w:val="20"/>
        </w:rPr>
        <w:t>is a viewing plane line, not a cut line, as one can see from the difference in 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dashes.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shown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ﬁgure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below.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124" w:after="0"/>
        <w:ind w:left="1237" w:right="2324" w:hanging="280"/>
        <w:jc w:val="left"/>
        <w:rPr>
          <w:sz w:val="20"/>
        </w:rPr>
      </w:pPr>
      <w:r>
        <w:rPr>
          <w:color w:val="231F20"/>
          <w:w w:val="95"/>
          <w:sz w:val="20"/>
        </w:rPr>
        <w:t>short-break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F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HB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.02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(0.6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thick,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medium line. This dark, wavy line is also more solid and irregular. It is often used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with short axonometric breaks, which is why it reads as a pictorial break in a sur-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face.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65" w:hanging="280"/>
        <w:jc w:val="left"/>
        <w:rPr>
          <w:sz w:val="20"/>
        </w:rPr>
      </w:pPr>
      <w:r>
        <w:rPr>
          <w:color w:val="231F20"/>
          <w:w w:val="95"/>
          <w:sz w:val="20"/>
        </w:rPr>
        <w:t>long-break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6H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medium,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dark sections measuring 3/4”—1 1/2” (0.75—1.75 in or 19—38 mm), connected by 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consistent and well-deﬁned jagged line. This line type is used to indicate a break.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jag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angled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60°,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extending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each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side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shown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above.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33" w:hanging="280"/>
        <w:jc w:val="left"/>
        <w:rPr>
          <w:sz w:val="20"/>
        </w:rPr>
      </w:pPr>
      <w:r>
        <w:rPr>
          <w:color w:val="231F20"/>
          <w:w w:val="95"/>
          <w:sz w:val="20"/>
        </w:rPr>
        <w:t>phantom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6H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.01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(0.3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width.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thin,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light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similar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cutting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plane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line,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but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much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lighter.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alternate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position, rotation, repetitive detail, or rounded edges. You can see an example of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phantom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ﬁgure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below.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484"/>
      </w:pPr>
      <w:r>
        <w:rPr/>
        <w:drawing>
          <wp:inline distT="0" distB="0" distL="0" distR="0">
            <wp:extent cx="4794021" cy="2432304"/>
            <wp:effectExtent l="0" t="0" r="0" b="0"/>
            <wp:docPr id="15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02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48" w:after="0"/>
        <w:ind w:left="2484" w:right="973" w:hanging="280"/>
        <w:jc w:val="left"/>
        <w:rPr>
          <w:sz w:val="20"/>
        </w:rPr>
      </w:pPr>
      <w:r>
        <w:rPr>
          <w:color w:val="231F20"/>
          <w:sz w:val="20"/>
        </w:rPr>
        <w:t>stitch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line.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HB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.015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(0.45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width.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produce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medium-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weight line made of short dashes measuring 1/16” (0.06 in or 1.5 mm) and evenly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spaced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apart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1/16”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(0.06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1.5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mm).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Alternatively,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drawn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consistent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repetition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thin,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equally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spaced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dots.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type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indicate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stitch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detail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identiﬁed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noted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legend,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fold-line.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stitching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folds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indicated,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separate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types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created.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99" w:hanging="280"/>
        <w:jc w:val="left"/>
        <w:rPr>
          <w:sz w:val="20"/>
        </w:rPr>
      </w:pPr>
      <w:r>
        <w:rPr>
          <w:color w:val="231F20"/>
          <w:sz w:val="20"/>
        </w:rPr>
        <w:t>arrows.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instead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dark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dashes,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tick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marks,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dots,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arrows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three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times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their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Other lines for speciﬁc needs may also be used and are identiﬁed in a legend. Such</w:t>
      </w:r>
      <w:r>
        <w:rPr>
          <w:color w:val="231F20"/>
          <w:spacing w:val="1"/>
        </w:rPr>
        <w:t> </w:t>
      </w:r>
      <w:r>
        <w:rPr>
          <w:color w:val="231F20"/>
        </w:rPr>
        <w:t>lines may include a match-line, which is a very heavy, wide, and dashed line used 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denote where two views match up with each other. Architects, landscape architects, and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civil engineers use a line of dashes separated by three dots to denote waterways. They</w:t>
      </w:r>
      <w:r>
        <w:rPr>
          <w:color w:val="231F20"/>
          <w:spacing w:val="-58"/>
        </w:rPr>
        <w:t> </w:t>
      </w:r>
      <w:r>
        <w:rPr>
          <w:color w:val="231F20"/>
        </w:rPr>
        <w:t>use speciﬁc line types for property and lot lines, right-of-way and easements, building</w:t>
      </w:r>
      <w:r>
        <w:rPr>
          <w:color w:val="231F20"/>
          <w:spacing w:val="1"/>
        </w:rPr>
        <w:t> </w:t>
      </w:r>
      <w:r>
        <w:rPr>
          <w:color w:val="231F20"/>
        </w:rPr>
        <w:t>envelopes, and other lines speciﬁc to their needs. A chain line with speciﬁed dashes</w:t>
      </w:r>
      <w:r>
        <w:rPr>
          <w:color w:val="231F20"/>
          <w:spacing w:val="1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w w:val="10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> </w:t>
      </w:r>
      <w:r>
        <w:rPr>
          <w:color w:val="231F20"/>
          <w:w w:val="95"/>
        </w:rPr>
        <w:t>two</w:t>
      </w:r>
      <w:r>
        <w:rPr>
          <w:color w:val="231F20"/>
          <w:spacing w:val="-4"/>
        </w:rPr>
        <w:t> </w:t>
      </w:r>
      <w:r>
        <w:rPr>
          <w:color w:val="231F20"/>
          <w:w w:val="100"/>
        </w:rPr>
        <w:t>dark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5"/>
        </w:rPr>
        <w:t>vy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104"/>
        </w:rPr>
        <w:t>b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> </w:t>
      </w:r>
      <w:r>
        <w:rPr>
          <w:color w:val="231F20"/>
          <w:w w:val="100"/>
        </w:rPr>
        <w:t>perpendi</w:t>
      </w:r>
      <w:r>
        <w:rPr>
          <w:color w:val="231F20"/>
          <w:spacing w:val="-2"/>
          <w:w w:val="100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9"/>
        </w:rPr>
        <w:t>ar</w:t>
      </w:r>
      <w:r>
        <w:rPr>
          <w:color w:val="231F20"/>
          <w:spacing w:val="-4"/>
        </w:rPr>
        <w:t> </w:t>
      </w:r>
      <w:r>
        <w:rPr>
          <w:color w:val="231F20"/>
          <w:w w:val="97"/>
        </w:rPr>
        <w:t>ac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9"/>
        </w:rPr>
        <w:t>o</w:t>
      </w:r>
      <w:r>
        <w:rPr>
          <w:color w:val="231F20"/>
          <w:spacing w:val="-3"/>
          <w:w w:val="109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-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w w:val="100"/>
        </w:rPr>
        <w:t>lin</w:t>
      </w:r>
      <w:r>
        <w:rPr>
          <w:color w:val="231F20"/>
          <w:spacing w:val="-2"/>
          <w:w w:val="100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w w:val="106"/>
        </w:rPr>
        <w:t>is </w:t>
      </w:r>
      <w:r>
        <w:rPr>
          <w:color w:val="231F20"/>
        </w:rPr>
        <w:t>commonly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mechanical</w:t>
      </w:r>
      <w:r>
        <w:rPr>
          <w:color w:val="231F20"/>
          <w:spacing w:val="-4"/>
        </w:rPr>
        <w:t> </w:t>
      </w:r>
      <w:r>
        <w:rPr>
          <w:color w:val="231F20"/>
        </w:rPr>
        <w:t>engineering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manufacturing</w:t>
      </w:r>
      <w:r>
        <w:rPr>
          <w:color w:val="231F20"/>
          <w:spacing w:val="-4"/>
        </w:rPr>
        <w:t> </w:t>
      </w:r>
      <w:r>
        <w:rPr>
          <w:color w:val="231F20"/>
        </w:rPr>
        <w:t>production.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2204" w:right="954" w:hanging="1"/>
        <w:jc w:val="both"/>
      </w:pPr>
      <w:r>
        <w:rPr>
          <w:color w:val="231F20"/>
        </w:rPr>
        <w:t>In mechanical engineering and related disciplines, screws are a common element, so</w:t>
      </w:r>
      <w:r>
        <w:rPr>
          <w:color w:val="231F20"/>
          <w:spacing w:val="1"/>
        </w:rPr>
        <w:t> </w:t>
      </w:r>
      <w:r>
        <w:rPr>
          <w:color w:val="231F20"/>
        </w:rPr>
        <w:t>they are also included in the description of the line types used. ISO 128-24:2014 speci-</w:t>
      </w:r>
      <w:r>
        <w:rPr>
          <w:color w:val="231F20"/>
          <w:spacing w:val="-58"/>
        </w:rPr>
        <w:t> </w:t>
      </w:r>
      <w:r>
        <w:rPr>
          <w:color w:val="231F20"/>
        </w:rPr>
        <w:t>ﬁes general rules and basic conventions for the types of lines on mechanical engineer-</w:t>
      </w:r>
      <w:r>
        <w:rPr>
          <w:color w:val="231F20"/>
          <w:spacing w:val="1"/>
        </w:rPr>
        <w:t> </w:t>
      </w:r>
      <w:r>
        <w:rPr>
          <w:color w:val="231F20"/>
        </w:rPr>
        <w:t>ing</w:t>
      </w:r>
      <w:r>
        <w:rPr>
          <w:color w:val="231F20"/>
          <w:spacing w:val="-9"/>
        </w:rPr>
        <w:t> </w:t>
      </w:r>
      <w:r>
        <w:rPr>
          <w:color w:val="231F20"/>
        </w:rPr>
        <w:t>drawings</w:t>
      </w:r>
      <w:r>
        <w:rPr>
          <w:color w:val="231F20"/>
          <w:spacing w:val="-9"/>
        </w:rPr>
        <w:t> </w:t>
      </w:r>
      <w:r>
        <w:rPr>
          <w:color w:val="231F20"/>
        </w:rPr>
        <w:t>(ISO,</w:t>
      </w:r>
      <w:r>
        <w:rPr>
          <w:color w:val="231F20"/>
          <w:spacing w:val="-9"/>
        </w:rPr>
        <w:t> </w:t>
      </w:r>
      <w:r>
        <w:rPr>
          <w:color w:val="231F20"/>
        </w:rPr>
        <w:t>2014).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thread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screw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engaging,</w:t>
      </w:r>
      <w:r>
        <w:rPr>
          <w:color w:val="231F20"/>
          <w:spacing w:val="-9"/>
        </w:rPr>
        <w:t> </w:t>
      </w:r>
      <w:r>
        <w:rPr>
          <w:color w:val="231F20"/>
        </w:rPr>
        <w:t>then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thin</w:t>
      </w:r>
      <w:r>
        <w:rPr>
          <w:color w:val="231F20"/>
          <w:spacing w:val="-9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used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outer</w:t>
      </w:r>
      <w:r>
        <w:rPr>
          <w:color w:val="231F20"/>
          <w:spacing w:val="-1"/>
        </w:rPr>
        <w:t> </w:t>
      </w:r>
      <w:r>
        <w:rPr>
          <w:color w:val="231F20"/>
        </w:rPr>
        <w:t>line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thick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inner</w:t>
      </w:r>
      <w:r>
        <w:rPr>
          <w:color w:val="231F20"/>
          <w:spacing w:val="-1"/>
        </w:rPr>
        <w:t> </w:t>
      </w:r>
      <w:r>
        <w:rPr>
          <w:color w:val="231F20"/>
        </w:rPr>
        <w:t>line.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thread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boring</w:t>
      </w:r>
      <w:r>
        <w:rPr>
          <w:color w:val="231F20"/>
          <w:spacing w:val="-1"/>
        </w:rPr>
        <w:t> </w:t>
      </w:r>
      <w:r>
        <w:rPr>
          <w:color w:val="231F20"/>
        </w:rPr>
        <w:t>hole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57"/>
        </w:rPr>
        <w:t> </w:t>
      </w:r>
      <w:r>
        <w:rPr>
          <w:color w:val="231F20"/>
        </w:rPr>
        <w:t>areas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engaged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opposite.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area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boring</w:t>
      </w:r>
      <w:r>
        <w:rPr>
          <w:color w:val="231F20"/>
          <w:spacing w:val="-2"/>
        </w:rPr>
        <w:t> </w:t>
      </w:r>
      <w:r>
        <w:rPr>
          <w:color w:val="231F20"/>
        </w:rPr>
        <w:t>hole</w:t>
      </w:r>
      <w:r>
        <w:rPr>
          <w:color w:val="231F20"/>
          <w:spacing w:val="-3"/>
        </w:rPr>
        <w:t> </w:t>
      </w:r>
      <w:r>
        <w:rPr>
          <w:color w:val="231F20"/>
        </w:rPr>
        <w:t>thread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58"/>
        </w:rPr>
        <w:t> </w:t>
      </w:r>
      <w:r>
        <w:rPr>
          <w:color w:val="231F20"/>
        </w:rPr>
        <w:t>shaded.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ﬁgure</w:t>
      </w:r>
      <w:r>
        <w:rPr>
          <w:color w:val="231F20"/>
          <w:spacing w:val="-7"/>
        </w:rPr>
        <w:t> </w:t>
      </w:r>
      <w:r>
        <w:rPr>
          <w:color w:val="231F20"/>
        </w:rPr>
        <w:t>below</w:t>
      </w:r>
      <w:r>
        <w:rPr>
          <w:color w:val="231F20"/>
          <w:spacing w:val="-6"/>
        </w:rPr>
        <w:t> </w:t>
      </w:r>
      <w:r>
        <w:rPr>
          <w:color w:val="231F20"/>
        </w:rPr>
        <w:t>shows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screw</w:t>
      </w:r>
      <w:r>
        <w:rPr>
          <w:color w:val="231F20"/>
          <w:spacing w:val="-7"/>
        </w:rPr>
        <w:t> </w:t>
      </w:r>
      <w:r>
        <w:rPr>
          <w:color w:val="231F20"/>
        </w:rPr>
        <w:t>connecting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7"/>
        </w:rPr>
        <w:t> </w:t>
      </w:r>
      <w:r>
        <w:rPr>
          <w:color w:val="231F20"/>
        </w:rPr>
        <w:t>plates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left,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pull-in</w:t>
      </w:r>
      <w:r>
        <w:rPr>
          <w:color w:val="231F20"/>
          <w:spacing w:val="-57"/>
        </w:rPr>
        <w:t> </w:t>
      </w:r>
      <w:r>
        <w:rPr>
          <w:color w:val="231F20"/>
        </w:rPr>
        <w:t>screw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internal</w:t>
      </w:r>
      <w:r>
        <w:rPr>
          <w:color w:val="231F20"/>
          <w:spacing w:val="-7"/>
        </w:rPr>
        <w:t> </w:t>
      </w:r>
      <w:r>
        <w:rPr>
          <w:color w:val="231F20"/>
        </w:rPr>
        <w:t>thread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lower</w:t>
      </w:r>
      <w:r>
        <w:rPr>
          <w:color w:val="231F20"/>
          <w:spacing w:val="-7"/>
        </w:rPr>
        <w:t> </w:t>
      </w:r>
      <w:r>
        <w:rPr>
          <w:color w:val="231F20"/>
        </w:rPr>
        <w:t>plate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right.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4858512"/>
            <wp:effectExtent l="0" t="0" r="0" b="0"/>
            <wp:wrapTopAndBottom/>
            <wp:docPr id="16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28"/>
        <w:ind w:left="957" w:right="2202"/>
        <w:jc w:val="both"/>
      </w:pPr>
      <w:r>
        <w:rPr>
          <w:color w:val="231F20"/>
        </w:rPr>
        <w:t>The two examples in the ﬁgure above illustrate the kind of information that can be</w:t>
      </w:r>
      <w:r>
        <w:rPr>
          <w:color w:val="231F20"/>
          <w:spacing w:val="1"/>
        </w:rPr>
        <w:t> </w:t>
      </w:r>
      <w:r>
        <w:rPr>
          <w:color w:val="231F20"/>
        </w:rPr>
        <w:t>included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widths.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thickness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illustrate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threads</w:t>
      </w:r>
      <w:r>
        <w:rPr>
          <w:color w:val="231F20"/>
          <w:spacing w:val="-58"/>
        </w:rPr>
        <w:t> </w:t>
      </w:r>
      <w:r>
        <w:rPr>
          <w:color w:val="231F20"/>
        </w:rPr>
        <w:t>of both the hole and the screw; it shows that there is a rotational symmetry of the</w:t>
      </w:r>
      <w:r>
        <w:rPr>
          <w:color w:val="231F20"/>
          <w:spacing w:val="1"/>
        </w:rPr>
        <w:t> </w:t>
      </w:r>
      <w:r>
        <w:rPr>
          <w:color w:val="231F20"/>
        </w:rPr>
        <w:t>screw and the hole and also indicates whether the two components are engaging. In</w:t>
      </w:r>
      <w:r>
        <w:rPr>
          <w:color w:val="231F20"/>
          <w:spacing w:val="1"/>
        </w:rPr>
        <w:t> </w:t>
      </w:r>
      <w:r>
        <w:rPr>
          <w:color w:val="231F20"/>
        </w:rPr>
        <w:t>the ﬁgure on the right, the areas of the threads in the hole that are engaged can be</w:t>
      </w:r>
      <w:r>
        <w:rPr>
          <w:color w:val="231F20"/>
          <w:spacing w:val="1"/>
        </w:rPr>
        <w:t> </w:t>
      </w:r>
      <w:r>
        <w:rPr>
          <w:color w:val="231F20"/>
        </w:rPr>
        <w:t>clearly distinguished from the ones that do not engage. This example shows that, by</w:t>
      </w:r>
      <w:r>
        <w:rPr>
          <w:color w:val="231F20"/>
          <w:spacing w:val="1"/>
        </w:rPr>
        <w:t> </w:t>
      </w:r>
      <w:r>
        <w:rPr>
          <w:color w:val="231F20"/>
        </w:rPr>
        <w:t>applying different line types, a lot of additional information can be included in a tech-</w:t>
      </w:r>
      <w:r>
        <w:rPr>
          <w:color w:val="231F20"/>
          <w:spacing w:val="-58"/>
        </w:rPr>
        <w:t> </w:t>
      </w:r>
      <w:r>
        <w:rPr>
          <w:color w:val="231F20"/>
        </w:rPr>
        <w:t>nical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957" w:right="2201" w:hanging="1"/>
        <w:jc w:val="both"/>
      </w:pPr>
      <w:r>
        <w:rPr>
          <w:color w:val="231F20"/>
        </w:rPr>
        <w:t>CAD software allows the drafter to develop a line type menu or use pre-set line types.</w:t>
      </w:r>
      <w:r>
        <w:rPr>
          <w:color w:val="231F20"/>
          <w:spacing w:val="-58"/>
        </w:rPr>
        <w:t> </w:t>
      </w:r>
      <w:r>
        <w:rPr>
          <w:color w:val="231F20"/>
        </w:rPr>
        <w:t>When drawing in CAD, each line type and associated line weight is assigned a color on</w:t>
      </w:r>
      <w:r>
        <w:rPr>
          <w:color w:val="231F20"/>
          <w:spacing w:val="1"/>
        </w:rPr>
        <w:t> </w:t>
      </w:r>
      <w:r>
        <w:rPr>
          <w:color w:val="231F20"/>
        </w:rPr>
        <w:t>the computer screen and should be on a separate layer. The lines should be plotted in</w:t>
      </w:r>
      <w:r>
        <w:rPr>
          <w:color w:val="231F20"/>
          <w:spacing w:val="1"/>
        </w:rPr>
        <w:t> </w:t>
      </w:r>
      <w:r>
        <w:rPr>
          <w:color w:val="231F20"/>
        </w:rPr>
        <w:t>black</w:t>
      </w:r>
      <w:r>
        <w:rPr>
          <w:color w:val="231F20"/>
          <w:spacing w:val="-10"/>
        </w:rPr>
        <w:t> </w:t>
      </w: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associated</w:t>
      </w:r>
      <w:r>
        <w:rPr>
          <w:color w:val="231F20"/>
          <w:spacing w:val="-10"/>
        </w:rPr>
        <w:t> </w:t>
      </w:r>
      <w:r>
        <w:rPr>
          <w:color w:val="231F20"/>
        </w:rPr>
        <w:t>line</w:t>
      </w:r>
      <w:r>
        <w:rPr>
          <w:color w:val="231F20"/>
          <w:spacing w:val="-9"/>
        </w:rPr>
        <w:t> </w:t>
      </w:r>
      <w:r>
        <w:rPr>
          <w:color w:val="231F20"/>
        </w:rPr>
        <w:t>characteristics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highlighted.</w:t>
      </w:r>
      <w:r>
        <w:rPr>
          <w:color w:val="231F20"/>
          <w:spacing w:val="-9"/>
        </w:rPr>
        <w:t> </w:t>
      </w:r>
      <w:r>
        <w:rPr>
          <w:color w:val="231F20"/>
        </w:rPr>
        <w:t>Layers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construc-</w:t>
      </w:r>
      <w:r>
        <w:rPr>
          <w:color w:val="231F20"/>
          <w:spacing w:val="-58"/>
        </w:rPr>
        <w:t> </w:t>
      </w:r>
      <w:r>
        <w:rPr>
          <w:color w:val="231F20"/>
        </w:rPr>
        <w:t>tion</w:t>
      </w:r>
      <w:r>
        <w:rPr>
          <w:color w:val="231F20"/>
          <w:spacing w:val="-7"/>
        </w:rPr>
        <w:t> </w:t>
      </w:r>
      <w:r>
        <w:rPr>
          <w:color w:val="231F20"/>
        </w:rPr>
        <w:t>lines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frozen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turned</w:t>
      </w:r>
      <w:r>
        <w:rPr>
          <w:color w:val="231F20"/>
          <w:spacing w:val="-6"/>
        </w:rPr>
        <w:t> </w:t>
      </w:r>
      <w:r>
        <w:rPr>
          <w:color w:val="231F20"/>
        </w:rPr>
        <w:t>off</w:t>
      </w:r>
      <w:r>
        <w:rPr>
          <w:color w:val="231F20"/>
          <w:spacing w:val="-7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needed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ﬁnal</w:t>
      </w:r>
      <w:r>
        <w:rPr>
          <w:color w:val="231F20"/>
          <w:spacing w:val="-7"/>
        </w:rPr>
        <w:t> </w:t>
      </w:r>
      <w:r>
        <w:rPr>
          <w:color w:val="231F20"/>
        </w:rPr>
        <w:t>plot.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7"/>
        <w:ind w:left="957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spacing w:after="0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99" w:after="0"/>
        <w:ind w:left="2484" w:right="1004" w:hanging="280"/>
        <w:jc w:val="left"/>
        <w:rPr>
          <w:sz w:val="20"/>
        </w:rPr>
      </w:pPr>
      <w:r>
        <w:rPr>
          <w:color w:val="231F20"/>
          <w:sz w:val="20"/>
        </w:rPr>
        <w:t>Using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recommended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pencil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leads,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practice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type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times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until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able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draw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consistently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ease.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Next,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sketching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just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pencils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pens.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1046" w:hanging="280"/>
        <w:jc w:val="left"/>
        <w:rPr>
          <w:sz w:val="20"/>
        </w:rPr>
      </w:pPr>
      <w:r>
        <w:rPr>
          <w:color w:val="231F20"/>
          <w:sz w:val="20"/>
        </w:rPr>
        <w:t>Look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several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discipline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learn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recognize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types.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Review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decide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types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correctly.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Draw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screw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joint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correct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types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full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cut.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Among all the line types we have previously encountered, a few of them deserve spe-</w:t>
      </w:r>
      <w:r>
        <w:rPr>
          <w:color w:val="231F20"/>
          <w:spacing w:val="1"/>
        </w:rPr>
        <w:t> </w:t>
      </w:r>
      <w:r>
        <w:rPr>
          <w:color w:val="231F20"/>
        </w:rPr>
        <w:t>cial attention. These are cutting plane and section lines, hidden lines, leader lines and</w:t>
      </w:r>
      <w:r>
        <w:rPr>
          <w:color w:val="231F20"/>
          <w:spacing w:val="-58"/>
        </w:rPr>
        <w:t> </w:t>
      </w:r>
      <w:r>
        <w:rPr>
          <w:color w:val="231F20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</w:rPr>
        <w:t>notes,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dimension</w:t>
      </w:r>
      <w:r>
        <w:rPr>
          <w:color w:val="231F20"/>
          <w:spacing w:val="-9"/>
        </w:rPr>
        <w:t> </w:t>
      </w:r>
      <w:r>
        <w:rPr>
          <w:color w:val="231F20"/>
        </w:rPr>
        <w:t>lines.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-8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types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further</w:t>
      </w:r>
      <w:r>
        <w:rPr>
          <w:color w:val="231F20"/>
          <w:spacing w:val="-8"/>
        </w:rPr>
        <w:t> </w:t>
      </w:r>
      <w:r>
        <w:rPr>
          <w:color w:val="231F20"/>
        </w:rPr>
        <w:t>explored</w:t>
      </w:r>
      <w:r>
        <w:rPr>
          <w:color w:val="231F20"/>
          <w:spacing w:val="-9"/>
        </w:rPr>
        <w:t> </w:t>
      </w:r>
      <w:r>
        <w:rPr>
          <w:color w:val="231F20"/>
        </w:rPr>
        <w:t>below.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Cutting</w:t>
      </w:r>
      <w:r>
        <w:rPr>
          <w:color w:val="003946"/>
          <w:spacing w:val="5"/>
        </w:rPr>
        <w:t> </w:t>
      </w:r>
      <w:r>
        <w:rPr>
          <w:color w:val="003946"/>
        </w:rPr>
        <w:t>Plane</w:t>
      </w:r>
      <w:r>
        <w:rPr>
          <w:color w:val="003946"/>
          <w:spacing w:val="6"/>
        </w:rPr>
        <w:t> </w:t>
      </w:r>
      <w:r>
        <w:rPr>
          <w:color w:val="003946"/>
        </w:rPr>
        <w:t>Lines</w:t>
      </w:r>
      <w:r>
        <w:rPr>
          <w:color w:val="003946"/>
          <w:spacing w:val="6"/>
        </w:rPr>
        <w:t> </w:t>
      </w:r>
      <w:r>
        <w:rPr>
          <w:color w:val="003946"/>
        </w:rPr>
        <w:t>and</w:t>
      </w:r>
      <w:r>
        <w:rPr>
          <w:color w:val="003946"/>
          <w:spacing w:val="6"/>
        </w:rPr>
        <w:t> </w:t>
      </w:r>
      <w:r>
        <w:rPr>
          <w:color w:val="003946"/>
        </w:rPr>
        <w:t>Section</w:t>
      </w:r>
      <w:r>
        <w:rPr>
          <w:color w:val="003946"/>
          <w:spacing w:val="6"/>
        </w:rPr>
        <w:t> </w:t>
      </w:r>
      <w:r>
        <w:rPr>
          <w:color w:val="003946"/>
        </w:rPr>
        <w:t>Lines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5"/>
        <w:jc w:val="both"/>
      </w:pPr>
      <w:r>
        <w:rPr>
          <w:color w:val="231F20"/>
        </w:rPr>
        <w:t>If there is a cutting plane line on a view, a section drawing must accompany it on the</w:t>
      </w:r>
      <w:r>
        <w:rPr>
          <w:color w:val="231F20"/>
          <w:spacing w:val="1"/>
        </w:rPr>
        <w:t> </w:t>
      </w:r>
      <w:r>
        <w:rPr>
          <w:color w:val="231F20"/>
        </w:rPr>
        <w:t>page or be referenced and shown elsewhere in the plans. The cutting plane line indi-</w:t>
      </w:r>
      <w:r>
        <w:rPr>
          <w:color w:val="231F20"/>
          <w:spacing w:val="1"/>
        </w:rPr>
        <w:t> </w:t>
      </w:r>
      <w:r>
        <w:rPr>
          <w:color w:val="231F20"/>
        </w:rPr>
        <w:t>cates</w:t>
      </w:r>
      <w:r>
        <w:rPr>
          <w:color w:val="231F20"/>
          <w:spacing w:val="-9"/>
        </w:rPr>
        <w:t> </w:t>
      </w:r>
      <w:r>
        <w:rPr>
          <w:color w:val="231F20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cut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projection</w:t>
      </w:r>
      <w:r>
        <w:rPr>
          <w:color w:val="231F20"/>
          <w:spacing w:val="-8"/>
        </w:rPr>
        <w:t> </w:t>
      </w:r>
      <w:r>
        <w:rPr>
          <w:color w:val="231F20"/>
        </w:rPr>
        <w:t>view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face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side</w:t>
      </w:r>
      <w:r>
        <w:rPr>
          <w:color w:val="231F20"/>
          <w:spacing w:val="-9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cut.</w:t>
      </w:r>
      <w:r>
        <w:rPr>
          <w:color w:val="231F20"/>
          <w:spacing w:val="-9"/>
        </w:rPr>
        <w:t> </w:t>
      </w:r>
      <w:r>
        <w:rPr>
          <w:color w:val="231F20"/>
        </w:rPr>
        <w:t>Cutting</w:t>
      </w:r>
      <w:r>
        <w:rPr>
          <w:color w:val="231F20"/>
          <w:spacing w:val="-57"/>
        </w:rPr>
        <w:t> </w:t>
      </w:r>
      <w:r>
        <w:rPr>
          <w:color w:val="231F20"/>
        </w:rPr>
        <w:t>plane lines may turn corners and be offset. Sometimes, these lines are separated or</w:t>
      </w:r>
      <w:r>
        <w:rPr>
          <w:color w:val="231F20"/>
          <w:spacing w:val="1"/>
        </w:rPr>
        <w:t> </w:t>
      </w:r>
      <w:r>
        <w:rPr>
          <w:color w:val="231F20"/>
        </w:rPr>
        <w:t>shown only on the ends of the area to be cut. To label them, one begins with cut AA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then</w:t>
      </w:r>
      <w:r>
        <w:rPr>
          <w:color w:val="231F20"/>
          <w:spacing w:val="-5"/>
        </w:rPr>
        <w:t> </w:t>
      </w:r>
      <w:r>
        <w:rPr>
          <w:color w:val="231F20"/>
        </w:rPr>
        <w:t>uses</w:t>
      </w:r>
      <w:r>
        <w:rPr>
          <w:color w:val="231F20"/>
          <w:spacing w:val="-5"/>
        </w:rPr>
        <w:t> </w:t>
      </w:r>
      <w:r>
        <w:rPr>
          <w:color w:val="231F20"/>
        </w:rPr>
        <w:t>subsequent</w:t>
      </w:r>
      <w:r>
        <w:rPr>
          <w:color w:val="231F20"/>
          <w:spacing w:val="-5"/>
        </w:rPr>
        <w:t> </w:t>
      </w:r>
      <w:r>
        <w:rPr>
          <w:color w:val="231F20"/>
        </w:rPr>
        <w:t>letters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alphabet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cuts.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only one cutting plane line, a label is not required. The corresponding section will also</w:t>
      </w:r>
      <w:r>
        <w:rPr>
          <w:color w:val="231F20"/>
          <w:spacing w:val="-58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labeled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same</w:t>
      </w:r>
      <w:r>
        <w:rPr>
          <w:color w:val="231F20"/>
          <w:spacing w:val="-9"/>
        </w:rPr>
        <w:t> </w:t>
      </w:r>
      <w:r>
        <w:rPr>
          <w:color w:val="231F20"/>
        </w:rPr>
        <w:t>letters</w:t>
      </w:r>
      <w:r>
        <w:rPr>
          <w:color w:val="231F20"/>
          <w:spacing w:val="-8"/>
        </w:rPr>
        <w:t> </w:t>
      </w:r>
      <w:r>
        <w:rPr>
          <w:color w:val="231F20"/>
        </w:rPr>
        <w:t>separated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dash,</w:t>
      </w:r>
      <w:r>
        <w:rPr>
          <w:color w:val="231F20"/>
          <w:spacing w:val="-9"/>
        </w:rPr>
        <w:t> </w:t>
      </w:r>
      <w:r>
        <w:rPr>
          <w:color w:val="231F20"/>
        </w:rPr>
        <w:t>e.g.,</w:t>
      </w:r>
      <w:r>
        <w:rPr>
          <w:color w:val="231F20"/>
          <w:spacing w:val="-8"/>
        </w:rPr>
        <w:t> </w:t>
      </w:r>
      <w:r>
        <w:rPr>
          <w:color w:val="231F20"/>
        </w:rPr>
        <w:t>A-A.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Section lines are used to indicate the interior cut area on the accompanying section</w:t>
      </w:r>
      <w:r>
        <w:rPr>
          <w:color w:val="231F20"/>
          <w:spacing w:val="1"/>
        </w:rPr>
        <w:t> </w:t>
      </w:r>
      <w:r>
        <w:rPr>
          <w:color w:val="231F20"/>
        </w:rPr>
        <w:t>drawing. Such lines should be drawn at a 45° angle parallel to each other and spaced</w:t>
      </w:r>
      <w:r>
        <w:rPr>
          <w:color w:val="231F20"/>
          <w:spacing w:val="1"/>
        </w:rPr>
        <w:t> </w:t>
      </w:r>
      <w:r>
        <w:rPr>
          <w:color w:val="231F20"/>
        </w:rPr>
        <w:t>apart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distance</w:t>
      </w:r>
      <w:r>
        <w:rPr>
          <w:color w:val="231F20"/>
          <w:spacing w:val="-10"/>
        </w:rPr>
        <w:t> </w:t>
      </w:r>
      <w:r>
        <w:rPr>
          <w:color w:val="231F20"/>
        </w:rPr>
        <w:t>varying</w:t>
      </w:r>
      <w:r>
        <w:rPr>
          <w:color w:val="231F20"/>
          <w:spacing w:val="-10"/>
        </w:rPr>
        <w:t> </w:t>
      </w:r>
      <w:r>
        <w:rPr>
          <w:color w:val="231F20"/>
        </w:rPr>
        <w:t>based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compatibility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size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scale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view.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minimum section spacing of .06” (1.5 mm) is recommended (Madsen &amp; Masden, 2016).</w:t>
      </w:r>
      <w:r>
        <w:rPr>
          <w:color w:val="231F20"/>
          <w:spacing w:val="-58"/>
        </w:rPr>
        <w:t> </w:t>
      </w:r>
      <w:r>
        <w:rPr>
          <w:color w:val="231F20"/>
        </w:rPr>
        <w:t>Cutting plane lines and center lines may be used together, with the cutting plane line</w:t>
      </w:r>
      <w:r>
        <w:rPr>
          <w:color w:val="231F20"/>
          <w:spacing w:val="1"/>
        </w:rPr>
        <w:t> </w:t>
      </w:r>
      <w:r>
        <w:rPr>
          <w:color w:val="231F20"/>
        </w:rPr>
        <w:t>taking precedence. Observe how the cutting plane line takes prominence in the three</w:t>
      </w:r>
      <w:r>
        <w:rPr>
          <w:color w:val="231F20"/>
          <w:spacing w:val="1"/>
        </w:rPr>
        <w:t> </w:t>
      </w:r>
      <w:r>
        <w:rPr>
          <w:color w:val="231F20"/>
        </w:rPr>
        <w:t>drawings</w:t>
      </w:r>
      <w:r>
        <w:rPr>
          <w:color w:val="231F20"/>
          <w:spacing w:val="-8"/>
        </w:rPr>
        <w:t> </w:t>
      </w:r>
      <w:r>
        <w:rPr>
          <w:color w:val="231F20"/>
        </w:rPr>
        <w:t>below.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center</w:t>
      </w:r>
      <w:r>
        <w:rPr>
          <w:color w:val="231F20"/>
          <w:spacing w:val="-7"/>
        </w:rPr>
        <w:t> </w:t>
      </w:r>
      <w:r>
        <w:rPr>
          <w:color w:val="231F20"/>
        </w:rPr>
        <w:t>image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example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proper</w:t>
      </w:r>
      <w:r>
        <w:rPr>
          <w:color w:val="231F20"/>
          <w:spacing w:val="-7"/>
        </w:rPr>
        <w:t> </w:t>
      </w:r>
      <w:r>
        <w:rPr>
          <w:color w:val="231F20"/>
        </w:rPr>
        <w:t>labeling.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1692000</wp:posOffset>
            </wp:positionH>
            <wp:positionV relativeFrom="paragraph">
              <wp:posOffset>178298</wp:posOffset>
            </wp:positionV>
            <wp:extent cx="4890610" cy="1878234"/>
            <wp:effectExtent l="0" t="0" r="0" b="0"/>
            <wp:wrapTopAndBottom/>
            <wp:docPr id="16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0" cy="187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spacing w:before="100"/>
        <w:ind w:left="957"/>
      </w:pPr>
      <w:r>
        <w:rPr>
          <w:color w:val="003946"/>
          <w:spacing w:val="-1"/>
          <w:w w:val="105"/>
        </w:rPr>
        <w:t>Hidden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Line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Use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Hidden lines are only provided if they add clarity to the drawing. Avoid cluttering a</w:t>
      </w:r>
      <w:r>
        <w:rPr>
          <w:color w:val="231F20"/>
          <w:spacing w:val="1"/>
        </w:rPr>
        <w:t> </w:t>
      </w:r>
      <w:r>
        <w:rPr>
          <w:color w:val="231F20"/>
        </w:rPr>
        <w:t>drawing with unnecessary lines; this can add confusion and become problematic when</w:t>
      </w:r>
      <w:r>
        <w:rPr>
          <w:color w:val="231F20"/>
          <w:spacing w:val="1"/>
        </w:rPr>
        <w:t> </w:t>
      </w:r>
      <w:r>
        <w:rPr>
          <w:color w:val="231F20"/>
        </w:rPr>
        <w:t>dimensioning.</w:t>
      </w:r>
      <w:r>
        <w:rPr>
          <w:color w:val="231F20"/>
          <w:spacing w:val="-5"/>
        </w:rPr>
        <w:t> </w:t>
      </w:r>
      <w:r>
        <w:rPr>
          <w:color w:val="231F20"/>
        </w:rPr>
        <w:t>Follow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guidelines</w:t>
      </w:r>
      <w:r>
        <w:rPr>
          <w:color w:val="231F20"/>
          <w:spacing w:val="-4"/>
        </w:rPr>
        <w:t> </w:t>
      </w:r>
      <w:r>
        <w:rPr>
          <w:color w:val="231F20"/>
        </w:rPr>
        <w:t>below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hidden</w:t>
      </w:r>
      <w:r>
        <w:rPr>
          <w:color w:val="231F20"/>
          <w:spacing w:val="-4"/>
        </w:rPr>
        <w:t> </w:t>
      </w:r>
      <w:r>
        <w:rPr>
          <w:color w:val="231F20"/>
        </w:rPr>
        <w:t>lines: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1" w:after="0"/>
        <w:ind w:left="1237" w:right="2279" w:hanging="280"/>
        <w:jc w:val="left"/>
        <w:rPr>
          <w:sz w:val="20"/>
        </w:rPr>
      </w:pPr>
      <w:r>
        <w:rPr>
          <w:color w:val="231F20"/>
          <w:sz w:val="20"/>
        </w:rPr>
        <w:t>Visible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priority,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always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full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sides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visi-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ble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“jump”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over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it.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49" w:hanging="280"/>
        <w:jc w:val="left"/>
        <w:rPr>
          <w:sz w:val="20"/>
        </w:rPr>
      </w:pPr>
      <w:r>
        <w:rPr>
          <w:color w:val="231F20"/>
          <w:sz w:val="20"/>
        </w:rPr>
        <w:t>Begin and end with a full length dash, only shortening or lengthening it when abso-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97"/>
          <w:sz w:val="20"/>
        </w:rPr>
        <w:t>lu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2"/>
          <w:w w:val="97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0"/>
          <w:sz w:val="20"/>
        </w:rPr>
        <w:t>ne</w:t>
      </w:r>
      <w:r>
        <w:rPr>
          <w:color w:val="231F20"/>
          <w:spacing w:val="-4"/>
          <w:w w:val="100"/>
          <w:sz w:val="20"/>
        </w:rPr>
        <w:t>c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7"/>
          <w:sz w:val="20"/>
        </w:rPr>
        <w:t>ar</w:t>
      </w:r>
      <w:r>
        <w:rPr>
          <w:color w:val="231F20"/>
          <w:spacing w:val="-8"/>
          <w:w w:val="97"/>
          <w:sz w:val="20"/>
        </w:rPr>
        <w:t>y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4"/>
          <w:sz w:val="20"/>
        </w:rPr>
        <w:t>on</w:t>
      </w:r>
      <w:r>
        <w:rPr>
          <w:color w:val="231F20"/>
          <w:spacing w:val="-2"/>
          <w:w w:val="104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spacing w:val="-2"/>
          <w:w w:val="91"/>
          <w:sz w:val="20"/>
        </w:rPr>
        <w:t>x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0"/>
          <w:sz w:val="20"/>
        </w:rPr>
        <w:t>eption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1"/>
          <w:sz w:val="20"/>
        </w:rPr>
        <w:t>this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89"/>
          <w:sz w:val="20"/>
        </w:rPr>
        <w:t>it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0"/>
          <w:sz w:val="20"/>
        </w:rPr>
        <w:t>wou</w:t>
      </w:r>
      <w:r>
        <w:rPr>
          <w:color w:val="231F20"/>
          <w:spacing w:val="-1"/>
          <w:w w:val="100"/>
          <w:sz w:val="20"/>
        </w:rPr>
        <w:t>l</w:t>
      </w:r>
      <w:r>
        <w:rPr>
          <w:color w:val="231F20"/>
          <w:w w:val="105"/>
          <w:sz w:val="20"/>
        </w:rPr>
        <w:t>d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2"/>
          <w:sz w:val="20"/>
        </w:rPr>
        <w:t>app</w:t>
      </w:r>
      <w:r>
        <w:rPr>
          <w:color w:val="231F20"/>
          <w:spacing w:val="-2"/>
          <w:w w:val="102"/>
          <w:sz w:val="20"/>
        </w:rPr>
        <w:t>e</w:t>
      </w:r>
      <w:r>
        <w:rPr>
          <w:color w:val="231F20"/>
          <w:w w:val="99"/>
          <w:sz w:val="20"/>
        </w:rPr>
        <w:t>ar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ontinuation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8"/>
          <w:sz w:val="20"/>
        </w:rPr>
        <w:t>of </w:t>
      </w:r>
      <w:r>
        <w:rPr>
          <w:color w:val="231F20"/>
          <w:sz w:val="20"/>
        </w:rPr>
        <w:t>a visible object line. If this happens, do not join a hidden line to an object line if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actually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connect.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12" w:hanging="280"/>
        <w:jc w:val="left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gap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visible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appear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extension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other.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49" w:hanging="280"/>
        <w:jc w:val="left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joining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connect,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continuing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around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cor-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ner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where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turn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corner.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533" w:hanging="280"/>
        <w:jc w:val="left"/>
        <w:rPr>
          <w:sz w:val="20"/>
        </w:rPr>
      </w:pPr>
      <w:r>
        <w:rPr>
          <w:color w:val="231F20"/>
          <w:sz w:val="20"/>
        </w:rPr>
        <w:t>Offset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stagger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parallel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look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like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sequence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equal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signs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(e.g.,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=======).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83" w:hanging="280"/>
        <w:jc w:val="left"/>
        <w:rPr>
          <w:sz w:val="20"/>
        </w:rPr>
      </w:pPr>
      <w:r>
        <w:rPr>
          <w:color w:val="231F20"/>
          <w:sz w:val="20"/>
        </w:rPr>
        <w:t>Do not cross two dashes. For two crossing hidden lines, the closest line should be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carried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dash,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while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farther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“jumps”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over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side.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661" w:hanging="280"/>
        <w:jc w:val="left"/>
        <w:rPr>
          <w:sz w:val="20"/>
        </w:rPr>
      </w:pPr>
      <w:r>
        <w:rPr>
          <w:color w:val="231F20"/>
          <w:sz w:val="20"/>
        </w:rPr>
        <w:t>Begin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curved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dash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joins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straight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line,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begin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straight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joins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curved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507" w:hanging="280"/>
        <w:jc w:val="left"/>
        <w:rPr>
          <w:sz w:val="20"/>
        </w:rPr>
      </w:pP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intersect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meet,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connect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dashes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rather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leave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spaces.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49" w:hanging="280"/>
        <w:jc w:val="left"/>
        <w:rPr>
          <w:sz w:val="20"/>
        </w:rPr>
      </w:pPr>
      <w:r>
        <w:rPr>
          <w:color w:val="231F20"/>
          <w:sz w:val="20"/>
        </w:rPr>
        <w:t>Allow a center line to run through a hidden line dash, and avoiding ending a hidden</w:t>
      </w:r>
      <w:r>
        <w:rPr>
          <w:color w:val="231F20"/>
          <w:spacing w:val="-59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dash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center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non-corner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line.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900000</wp:posOffset>
            </wp:positionH>
            <wp:positionV relativeFrom="paragraph">
              <wp:posOffset>177086</wp:posOffset>
            </wp:positionV>
            <wp:extent cx="4890611" cy="3012376"/>
            <wp:effectExtent l="0" t="0" r="0" b="0"/>
            <wp:wrapTopAndBottom/>
            <wp:docPr id="16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</w:rPr>
        <w:t>Leader</w:t>
      </w:r>
      <w:r>
        <w:rPr>
          <w:color w:val="003946"/>
          <w:spacing w:val="3"/>
        </w:rPr>
        <w:t> </w:t>
      </w:r>
      <w:r>
        <w:rPr>
          <w:color w:val="003946"/>
        </w:rPr>
        <w:t>Lines</w:t>
      </w:r>
      <w:r>
        <w:rPr>
          <w:color w:val="003946"/>
          <w:spacing w:val="4"/>
        </w:rPr>
        <w:t> </w:t>
      </w:r>
      <w:r>
        <w:rPr>
          <w:color w:val="003946"/>
        </w:rPr>
        <w:t>and</w:t>
      </w:r>
      <w:r>
        <w:rPr>
          <w:color w:val="003946"/>
          <w:spacing w:val="4"/>
        </w:rPr>
        <w:t> </w:t>
      </w:r>
      <w:r>
        <w:rPr>
          <w:color w:val="003946"/>
        </w:rPr>
        <w:t>Local</w:t>
      </w:r>
      <w:r>
        <w:rPr>
          <w:color w:val="003946"/>
          <w:spacing w:val="3"/>
        </w:rPr>
        <w:t> </w:t>
      </w:r>
      <w:r>
        <w:rPr>
          <w:color w:val="003946"/>
        </w:rPr>
        <w:t>Notes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Leader</w:t>
      </w:r>
      <w:r>
        <w:rPr>
          <w:color w:val="231F20"/>
          <w:spacing w:val="-8"/>
        </w:rPr>
        <w:t> </w:t>
      </w:r>
      <w:r>
        <w:rPr>
          <w:color w:val="231F20"/>
        </w:rPr>
        <w:t>lines</w:t>
      </w:r>
      <w:r>
        <w:rPr>
          <w:color w:val="231F20"/>
          <w:spacing w:val="-7"/>
        </w:rPr>
        <w:t> </w:t>
      </w:r>
      <w:r>
        <w:rPr>
          <w:color w:val="231F20"/>
        </w:rPr>
        <w:t>establish</w:t>
      </w:r>
      <w:r>
        <w:rPr>
          <w:color w:val="231F20"/>
          <w:spacing w:val="-8"/>
        </w:rPr>
        <w:t> </w:t>
      </w:r>
      <w:r>
        <w:rPr>
          <w:color w:val="231F20"/>
        </w:rPr>
        <w:t>“a</w:t>
      </w:r>
      <w:r>
        <w:rPr>
          <w:color w:val="231F20"/>
          <w:spacing w:val="-7"/>
        </w:rPr>
        <w:t> </w:t>
      </w:r>
      <w:r>
        <w:rPr>
          <w:color w:val="231F20"/>
        </w:rPr>
        <w:t>connection</w:t>
      </w:r>
      <w:r>
        <w:rPr>
          <w:color w:val="231F20"/>
          <w:spacing w:val="-8"/>
        </w:rPr>
        <w:t> </w:t>
      </w:r>
      <w:r>
        <w:rPr>
          <w:color w:val="231F20"/>
        </w:rPr>
        <w:t>between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graphical</w:t>
      </w:r>
      <w:r>
        <w:rPr>
          <w:color w:val="231F20"/>
          <w:spacing w:val="-8"/>
        </w:rPr>
        <w:t> </w:t>
      </w:r>
      <w:r>
        <w:rPr>
          <w:color w:val="231F20"/>
        </w:rPr>
        <w:t>representation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item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text”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(Munford,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2010,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1).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lead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notes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speciﬁc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view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a simple call-out text. An example is calling out a material that is not graphically indi-</w:t>
      </w:r>
      <w:r>
        <w:rPr>
          <w:color w:val="231F20"/>
          <w:spacing w:val="-58"/>
        </w:rPr>
        <w:t> </w:t>
      </w:r>
      <w:r>
        <w:rPr>
          <w:color w:val="231F20"/>
        </w:rPr>
        <w:t>cated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leader</w:t>
      </w:r>
      <w:r>
        <w:rPr>
          <w:color w:val="231F20"/>
          <w:spacing w:val="-9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leader.</w:t>
      </w:r>
      <w:r>
        <w:rPr>
          <w:color w:val="231F20"/>
          <w:spacing w:val="-9"/>
        </w:rPr>
        <w:t> </w:t>
      </w:r>
      <w:r>
        <w:rPr>
          <w:color w:val="231F20"/>
        </w:rPr>
        <w:t>Leaders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point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symbols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</w:rPr>
        <w:t>annotations,</w:t>
      </w:r>
      <w:r>
        <w:rPr>
          <w:color w:val="231F20"/>
          <w:spacing w:val="-58"/>
        </w:rPr>
        <w:t> </w:t>
      </w:r>
      <w:r>
        <w:rPr>
          <w:color w:val="231F20"/>
        </w:rPr>
        <w:t>such as part numbers. Leader lines should not be vertical or horizontal, but rather</w:t>
      </w:r>
      <w:r>
        <w:rPr>
          <w:color w:val="231F20"/>
          <w:spacing w:val="1"/>
        </w:rPr>
        <w:t> </w:t>
      </w:r>
      <w:r>
        <w:rPr>
          <w:color w:val="231F20"/>
        </w:rPr>
        <w:t>angled from the item being notated or called out. Leader lines point to the area being</w:t>
      </w:r>
      <w:r>
        <w:rPr>
          <w:color w:val="231F20"/>
          <w:spacing w:val="-58"/>
        </w:rPr>
        <w:t> </w:t>
      </w:r>
      <w:r>
        <w:rPr>
          <w:color w:val="231F20"/>
        </w:rPr>
        <w:t>called out or referenced with an arrow or end there with a dot. They continue at an</w:t>
      </w:r>
      <w:r>
        <w:rPr>
          <w:color w:val="231F20"/>
          <w:spacing w:val="1"/>
        </w:rPr>
        <w:t> </w:t>
      </w:r>
      <w:r>
        <w:rPr>
          <w:color w:val="231F20"/>
        </w:rPr>
        <w:t>angle and then take a single short turn to point to the written note horizontally. For a</w:t>
      </w:r>
      <w:r>
        <w:rPr>
          <w:color w:val="231F20"/>
          <w:spacing w:val="1"/>
        </w:rPr>
        <w:t> </w:t>
      </w:r>
      <w:r>
        <w:rPr>
          <w:color w:val="231F20"/>
        </w:rPr>
        <w:t>neat appearance and to prevent missing a note, align the leader notes to one side of</w:t>
      </w:r>
      <w:r>
        <w:rPr>
          <w:color w:val="231F20"/>
          <w:spacing w:val="1"/>
        </w:rPr>
        <w:t> </w:t>
      </w:r>
      <w:r>
        <w:rPr>
          <w:color w:val="231F20"/>
        </w:rPr>
        <w:t>the drawing view. Many engineering ﬁrms require each detail view to be within a grid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framework.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Notes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speciﬁc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view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then</w:t>
      </w:r>
      <w:r>
        <w:rPr>
          <w:color w:val="231F20"/>
          <w:spacing w:val="-13"/>
        </w:rPr>
        <w:t> </w:t>
      </w:r>
      <w:r>
        <w:rPr>
          <w:color w:val="231F20"/>
        </w:rPr>
        <w:t>enclosed</w:t>
      </w:r>
      <w:r>
        <w:rPr>
          <w:color w:val="231F20"/>
          <w:spacing w:val="-13"/>
        </w:rPr>
        <w:t> </w:t>
      </w:r>
      <w:r>
        <w:rPr>
          <w:color w:val="231F20"/>
        </w:rPr>
        <w:t>within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frame.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format</w:t>
      </w:r>
      <w:r>
        <w:rPr>
          <w:color w:val="231F20"/>
          <w:spacing w:val="-58"/>
        </w:rPr>
        <w:t> </w:t>
      </w:r>
      <w:r>
        <w:rPr>
          <w:color w:val="231F20"/>
        </w:rPr>
        <w:t>ensures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vital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notes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missed.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1692000</wp:posOffset>
            </wp:positionH>
            <wp:positionV relativeFrom="paragraph">
              <wp:posOffset>178024</wp:posOffset>
            </wp:positionV>
            <wp:extent cx="4976645" cy="1804416"/>
            <wp:effectExtent l="0" t="0" r="0" b="0"/>
            <wp:wrapTopAndBottom/>
            <wp:docPr id="16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64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leader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attached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good</w:t>
      </w:r>
      <w:r>
        <w:rPr>
          <w:color w:val="231F20"/>
          <w:spacing w:val="-4"/>
        </w:rPr>
        <w:t> </w:t>
      </w:r>
      <w:r>
        <w:rPr>
          <w:color w:val="231F20"/>
        </w:rPr>
        <w:t>examples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correct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thin</w:t>
      </w:r>
      <w:r>
        <w:rPr>
          <w:color w:val="231F20"/>
          <w:spacing w:val="-1"/>
        </w:rPr>
        <w:t> </w:t>
      </w:r>
      <w:r>
        <w:rPr>
          <w:color w:val="231F20"/>
        </w:rPr>
        <w:t>leader</w:t>
      </w:r>
      <w:r>
        <w:rPr>
          <w:color w:val="231F20"/>
          <w:spacing w:val="-2"/>
        </w:rPr>
        <w:t> </w:t>
      </w:r>
      <w:r>
        <w:rPr>
          <w:color w:val="231F20"/>
        </w:rPr>
        <w:t>line.</w:t>
      </w:r>
      <w:r>
        <w:rPr>
          <w:color w:val="231F20"/>
          <w:spacing w:val="-1"/>
        </w:rPr>
        <w:t> </w:t>
      </w:r>
      <w:r>
        <w:rPr>
          <w:color w:val="231F20"/>
        </w:rPr>
        <w:t>Note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angled</w:t>
      </w:r>
      <w:r>
        <w:rPr>
          <w:color w:val="231F20"/>
          <w:spacing w:val="-2"/>
        </w:rPr>
        <w:t> </w:t>
      </w:r>
      <w:r>
        <w:rPr>
          <w:color w:val="231F20"/>
        </w:rPr>
        <w:t>portion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line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does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leading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lon-</w:t>
      </w:r>
      <w:r>
        <w:rPr>
          <w:color w:val="231F20"/>
          <w:spacing w:val="-57"/>
        </w:rPr>
        <w:t> </w:t>
      </w:r>
      <w:r>
        <w:rPr>
          <w:color w:val="231F20"/>
        </w:rPr>
        <w:t>gest,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short</w:t>
      </w:r>
      <w:r>
        <w:rPr>
          <w:color w:val="231F20"/>
          <w:spacing w:val="-11"/>
        </w:rPr>
        <w:t> </w:t>
      </w:r>
      <w:r>
        <w:rPr>
          <w:color w:val="231F20"/>
        </w:rPr>
        <w:t>segment</w:t>
      </w:r>
      <w:r>
        <w:rPr>
          <w:color w:val="231F20"/>
          <w:spacing w:val="-10"/>
        </w:rPr>
        <w:t> </w:t>
      </w:r>
      <w:r>
        <w:rPr>
          <w:color w:val="231F20"/>
        </w:rPr>
        <w:t>after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bend,</w:t>
      </w:r>
      <w:r>
        <w:rPr>
          <w:color w:val="231F20"/>
          <w:spacing w:val="-11"/>
        </w:rPr>
        <w:t> </w:t>
      </w:r>
      <w:r>
        <w:rPr>
          <w:color w:val="231F20"/>
        </w:rPr>
        <w:t>horizontally</w:t>
      </w:r>
      <w:r>
        <w:rPr>
          <w:color w:val="231F20"/>
          <w:spacing w:val="-10"/>
        </w:rPr>
        <w:t> </w:t>
      </w:r>
      <w:r>
        <w:rPr>
          <w:color w:val="231F20"/>
        </w:rPr>
        <w:t>aligned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text.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Dimension</w:t>
      </w:r>
      <w:r>
        <w:rPr>
          <w:color w:val="003946"/>
          <w:spacing w:val="13"/>
        </w:rPr>
        <w:t> </w:t>
      </w:r>
      <w:r>
        <w:rPr>
          <w:color w:val="003946"/>
        </w:rPr>
        <w:t>Line</w:t>
      </w:r>
      <w:r>
        <w:rPr>
          <w:color w:val="003946"/>
          <w:spacing w:val="14"/>
        </w:rPr>
        <w:t> </w:t>
      </w:r>
      <w:r>
        <w:rPr>
          <w:color w:val="003946"/>
        </w:rPr>
        <w:t>Anatomy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Dimension lines and the lines leading to them (called extension lines), along with the</w:t>
      </w:r>
      <w:r>
        <w:rPr>
          <w:color w:val="231F20"/>
          <w:spacing w:val="1"/>
        </w:rPr>
        <w:t> </w:t>
      </w:r>
      <w:r>
        <w:rPr>
          <w:color w:val="231F20"/>
        </w:rPr>
        <w:t>tick marks or arrows noting the end of the dimension line, are characterized by stand-</w:t>
      </w:r>
      <w:r>
        <w:rPr>
          <w:color w:val="231F20"/>
          <w:spacing w:val="-58"/>
        </w:rPr>
        <w:t> </w:t>
      </w:r>
      <w:r>
        <w:rPr>
          <w:color w:val="231F20"/>
        </w:rPr>
        <w:t>ardized line types from the primary and secondary groups. The placement of the</w:t>
      </w:r>
      <w:r>
        <w:rPr>
          <w:color w:val="231F20"/>
          <w:spacing w:val="1"/>
        </w:rPr>
        <w:t> </w:t>
      </w:r>
      <w:r>
        <w:rPr>
          <w:color w:val="231F20"/>
        </w:rPr>
        <w:t>numeral</w:t>
      </w:r>
      <w:r>
        <w:rPr>
          <w:color w:val="231F20"/>
          <w:spacing w:val="-15"/>
        </w:rPr>
        <w:t> </w:t>
      </w:r>
      <w:r>
        <w:rPr>
          <w:color w:val="231F20"/>
        </w:rPr>
        <w:t>description,</w:t>
      </w:r>
      <w:r>
        <w:rPr>
          <w:color w:val="231F20"/>
          <w:spacing w:val="-14"/>
        </w:rPr>
        <w:t> </w:t>
      </w:r>
      <w:r>
        <w:rPr>
          <w:color w:val="231F20"/>
        </w:rPr>
        <w:t>i.e.,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dimension</w:t>
      </w:r>
      <w:r>
        <w:rPr>
          <w:color w:val="231F20"/>
          <w:spacing w:val="-14"/>
        </w:rPr>
        <w:t> </w:t>
      </w:r>
      <w:r>
        <w:rPr>
          <w:color w:val="231F20"/>
        </w:rPr>
        <w:t>itself,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standardized.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alternative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58"/>
        </w:rPr>
        <w:t> </w:t>
      </w:r>
      <w:r>
        <w:rPr>
          <w:color w:val="231F20"/>
        </w:rPr>
        <w:t>arrow at the end of a leader line is a heavy dark circle. An example of this is shown 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image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top</w:t>
      </w:r>
      <w:r>
        <w:rPr>
          <w:color w:val="231F20"/>
          <w:spacing w:val="-2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corner</w:t>
      </w:r>
      <w:r>
        <w:rPr>
          <w:color w:val="231F20"/>
          <w:spacing w:val="-2"/>
        </w:rPr>
        <w:t> </w:t>
      </w:r>
      <w:r>
        <w:rPr>
          <w:color w:val="231F20"/>
        </w:rPr>
        <w:t>adjacent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mm</w:t>
      </w:r>
      <w:r>
        <w:rPr>
          <w:color w:val="231F20"/>
          <w:spacing w:val="-2"/>
        </w:rPr>
        <w:t> </w:t>
      </w:r>
      <w:r>
        <w:rPr>
          <w:color w:val="231F20"/>
        </w:rPr>
        <w:t>note,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bottom</w:t>
      </w:r>
      <w:r>
        <w:rPr>
          <w:color w:val="231F20"/>
          <w:spacing w:val="-58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8</w:t>
      </w:r>
      <w:r>
        <w:rPr>
          <w:color w:val="231F20"/>
          <w:spacing w:val="-6"/>
        </w:rPr>
        <w:t> </w:t>
      </w:r>
      <w:r>
        <w:rPr>
          <w:color w:val="231F20"/>
        </w:rPr>
        <w:t>mm</w:t>
      </w:r>
      <w:r>
        <w:rPr>
          <w:color w:val="231F20"/>
          <w:spacing w:val="-5"/>
        </w:rPr>
        <w:t> </w:t>
      </w:r>
      <w:r>
        <w:rPr>
          <w:color w:val="231F20"/>
        </w:rPr>
        <w:t>call</w:t>
      </w:r>
      <w:r>
        <w:rPr>
          <w:color w:val="231F20"/>
          <w:spacing w:val="-6"/>
        </w:rPr>
        <w:t> </w:t>
      </w:r>
      <w:r>
        <w:rPr>
          <w:color w:val="231F20"/>
        </w:rPr>
        <w:t>out.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5510784"/>
            <wp:effectExtent l="0" t="0" r="0" b="0"/>
            <wp:wrapTopAndBottom/>
            <wp:docPr id="16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example</w:t>
      </w:r>
      <w:r>
        <w:rPr>
          <w:color w:val="231F20"/>
          <w:spacing w:val="-6"/>
        </w:rPr>
        <w:t> </w:t>
      </w:r>
      <w:r>
        <w:rPr>
          <w:color w:val="231F20"/>
        </w:rPr>
        <w:t>below</w:t>
      </w:r>
      <w:r>
        <w:rPr>
          <w:color w:val="231F20"/>
          <w:spacing w:val="-5"/>
        </w:rPr>
        <w:t> </w:t>
      </w:r>
      <w:r>
        <w:rPr>
          <w:color w:val="231F20"/>
        </w:rPr>
        <w:t>shows</w:t>
      </w:r>
      <w:r>
        <w:rPr>
          <w:color w:val="231F20"/>
          <w:spacing w:val="-6"/>
        </w:rPr>
        <w:t> </w:t>
      </w:r>
      <w:r>
        <w:rPr>
          <w:color w:val="231F20"/>
        </w:rPr>
        <w:t>extension</w:t>
      </w:r>
      <w:r>
        <w:rPr>
          <w:color w:val="231F20"/>
          <w:spacing w:val="-6"/>
        </w:rPr>
        <w:t> </w:t>
      </w:r>
      <w:r>
        <w:rPr>
          <w:color w:val="231F20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crossing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other,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standard.</w:t>
      </w:r>
      <w:r>
        <w:rPr>
          <w:color w:val="231F20"/>
          <w:spacing w:val="-6"/>
        </w:rPr>
        <w:t> </w:t>
      </w:r>
      <w:r>
        <w:rPr>
          <w:color w:val="231F20"/>
        </w:rPr>
        <w:t>However,</w:t>
      </w:r>
      <w:r>
        <w:rPr>
          <w:color w:val="231F20"/>
          <w:spacing w:val="-58"/>
        </w:rPr>
        <w:t> </w:t>
      </w:r>
      <w:r>
        <w:rPr>
          <w:color w:val="231F20"/>
        </w:rPr>
        <w:t>a space should normally be left between the object lines and the extension lines. It is,</w:t>
      </w:r>
      <w:r>
        <w:rPr>
          <w:color w:val="231F20"/>
          <w:spacing w:val="-58"/>
        </w:rPr>
        <w:t> </w:t>
      </w:r>
      <w:r>
        <w:rPr>
          <w:color w:val="231F20"/>
        </w:rPr>
        <w:t>in fact, possible to ﬁnd examples of incorrect dimensioning. There is also no notation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indicate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meaning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numbers;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could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either</w:t>
      </w:r>
      <w:r>
        <w:rPr>
          <w:color w:val="231F20"/>
          <w:spacing w:val="-3"/>
        </w:rPr>
        <w:t> </w:t>
      </w:r>
      <w:r>
        <w:rPr>
          <w:color w:val="231F20"/>
        </w:rPr>
        <w:t>millimeters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miles.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overall dimensions could</w:t>
      </w:r>
      <w:r>
        <w:rPr>
          <w:color w:val="231F20"/>
          <w:spacing w:val="1"/>
        </w:rPr>
        <w:t> </w:t>
      </w:r>
      <w:r>
        <w:rPr>
          <w:color w:val="231F20"/>
        </w:rPr>
        <w:t>have been shown</w:t>
      </w:r>
      <w:r>
        <w:rPr>
          <w:color w:val="231F20"/>
          <w:spacing w:val="1"/>
        </w:rPr>
        <w:t> </w:t>
      </w:r>
      <w:r>
        <w:rPr>
          <w:color w:val="231F20"/>
        </w:rPr>
        <w:t>extended above the</w:t>
      </w:r>
      <w:r>
        <w:rPr>
          <w:color w:val="231F20"/>
          <w:spacing w:val="1"/>
        </w:rPr>
        <w:t> </w:t>
      </w:r>
      <w:r>
        <w:rPr>
          <w:color w:val="231F20"/>
        </w:rPr>
        <w:t>smaller dimensions.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566160"/>
            <wp:effectExtent l="0" t="0" r="0" b="0"/>
            <wp:docPr id="17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1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For mechanical engineering purposes, the drawing above errs by including “double</w:t>
      </w:r>
      <w:r>
        <w:rPr>
          <w:color w:val="231F20"/>
          <w:spacing w:val="1"/>
        </w:rPr>
        <w:t> </w:t>
      </w:r>
      <w:r>
        <w:rPr>
          <w:color w:val="231F20"/>
        </w:rPr>
        <w:t>dimensions”</w:t>
      </w:r>
      <w:r>
        <w:rPr>
          <w:color w:val="231F20"/>
          <w:spacing w:val="-8"/>
        </w:rPr>
        <w:t> </w:t>
      </w:r>
      <w:r>
        <w:rPr>
          <w:color w:val="231F20"/>
        </w:rPr>
        <w:t>(20+60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80,</w:t>
      </w:r>
      <w:r>
        <w:rPr>
          <w:color w:val="231F20"/>
          <w:spacing w:val="-8"/>
        </w:rPr>
        <w:t> </w:t>
      </w:r>
      <w:r>
        <w:rPr>
          <w:color w:val="231F20"/>
        </w:rPr>
        <w:t>85+25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110).</w:t>
      </w:r>
      <w:r>
        <w:rPr>
          <w:color w:val="231F20"/>
          <w:spacing w:val="-7"/>
        </w:rPr>
        <w:t> </w:t>
      </w:r>
      <w:r>
        <w:rPr>
          <w:color w:val="231F20"/>
        </w:rPr>
        <w:t>Avoid</w:t>
      </w:r>
      <w:r>
        <w:rPr>
          <w:color w:val="231F20"/>
          <w:spacing w:val="-8"/>
        </w:rPr>
        <w:t> </w:t>
      </w:r>
      <w:r>
        <w:rPr>
          <w:color w:val="231F20"/>
        </w:rPr>
        <w:t>duplicating</w:t>
      </w:r>
      <w:r>
        <w:rPr>
          <w:color w:val="231F20"/>
          <w:spacing w:val="-7"/>
        </w:rPr>
        <w:t> </w:t>
      </w:r>
      <w:r>
        <w:rPr>
          <w:color w:val="231F20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leads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contradictions; it is possible to specify whether the measures are 80 and 60 or 80 and</w:t>
      </w:r>
      <w:r>
        <w:rPr>
          <w:color w:val="231F20"/>
          <w:spacing w:val="1"/>
        </w:rPr>
        <w:t> </w:t>
      </w:r>
      <w:r>
        <w:rPr>
          <w:color w:val="231F20"/>
        </w:rPr>
        <w:t>20, but not all three. For this reason, deciding which one is deﬁned depends on the</w:t>
      </w:r>
      <w:r>
        <w:rPr>
          <w:color w:val="231F20"/>
          <w:spacing w:val="1"/>
        </w:rPr>
        <w:t> </w:t>
      </w:r>
      <w:r>
        <w:rPr>
          <w:color w:val="231F20"/>
        </w:rPr>
        <w:t>functions of the individual surface. The measures that are critical for a function, a ﬁt-</w:t>
      </w:r>
      <w:r>
        <w:rPr>
          <w:color w:val="231F20"/>
          <w:spacing w:val="-58"/>
        </w:rPr>
        <w:t> </w:t>
      </w:r>
      <w:r>
        <w:rPr>
          <w:color w:val="231F20"/>
        </w:rPr>
        <w:t>ting, or the interaction with another workpiece are included. Therefore, the designer</w:t>
      </w:r>
      <w:r>
        <w:rPr>
          <w:color w:val="231F20"/>
          <w:spacing w:val="1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decide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lengths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assign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ﬁxed</w:t>
      </w:r>
      <w:r>
        <w:rPr>
          <w:color w:val="231F20"/>
          <w:spacing w:val="-4"/>
        </w:rPr>
        <w:t> </w:t>
      </w:r>
      <w:r>
        <w:rPr>
          <w:color w:val="231F20"/>
        </w:rPr>
        <w:t>value,</w:t>
      </w:r>
      <w:r>
        <w:rPr>
          <w:color w:val="231F20"/>
          <w:spacing w:val="-3"/>
        </w:rPr>
        <w:t> </w:t>
      </w:r>
      <w:r>
        <w:rPr>
          <w:color w:val="231F20"/>
        </w:rPr>
        <w:t>depending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availa-</w:t>
      </w:r>
      <w:r>
        <w:rPr>
          <w:color w:val="231F20"/>
          <w:spacing w:val="-58"/>
        </w:rPr>
        <w:t> </w:t>
      </w:r>
      <w:r>
        <w:rPr>
          <w:color w:val="231F20"/>
        </w:rPr>
        <w:t>ble information and conventions in their discipline. Carefully review the examples that</w:t>
      </w:r>
      <w:r>
        <w:rPr>
          <w:color w:val="231F20"/>
          <w:spacing w:val="-59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ﬁnd</w:t>
      </w:r>
      <w:r>
        <w:rPr>
          <w:color w:val="231F20"/>
          <w:spacing w:val="-4"/>
        </w:rPr>
        <w:t> </w:t>
      </w:r>
      <w:r>
        <w:rPr>
          <w:color w:val="231F20"/>
        </w:rPr>
        <w:t>online.</w:t>
      </w:r>
      <w:r>
        <w:rPr>
          <w:color w:val="231F20"/>
          <w:spacing w:val="-4"/>
        </w:rPr>
        <w:t> </w:t>
      </w:r>
      <w:r>
        <w:rPr>
          <w:color w:val="231F20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examples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actual</w:t>
      </w:r>
      <w:r>
        <w:rPr>
          <w:color w:val="231F20"/>
          <w:spacing w:val="-4"/>
        </w:rPr>
        <w:t> </w:t>
      </w:r>
      <w:r>
        <w:rPr>
          <w:color w:val="231F20"/>
        </w:rPr>
        <w:t>plans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ﬁeld.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1929" cy="4108704"/>
            <wp:effectExtent l="0" t="0" r="0" b="0"/>
            <wp:wrapTopAndBottom/>
            <wp:docPr id="17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29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68" w:lineRule="auto" w:before="100"/>
        <w:ind w:left="957" w:right="2201" w:hanging="1"/>
        <w:jc w:val="both"/>
      </w:pPr>
      <w:r>
        <w:rPr>
          <w:color w:val="231F20"/>
        </w:rPr>
        <w:t>When</w:t>
      </w:r>
      <w:r>
        <w:rPr>
          <w:color w:val="231F20"/>
          <w:spacing w:val="13"/>
        </w:rPr>
        <w:t> </w:t>
      </w:r>
      <w:r>
        <w:rPr>
          <w:color w:val="231F20"/>
        </w:rPr>
        <w:t>using</w:t>
      </w:r>
      <w:r>
        <w:rPr>
          <w:color w:val="231F20"/>
          <w:spacing w:val="14"/>
        </w:rPr>
        <w:t> </w:t>
      </w:r>
      <w:r>
        <w:rPr>
          <w:color w:val="231F20"/>
        </w:rPr>
        <w:t>numerals,</w:t>
      </w:r>
      <w:r>
        <w:rPr>
          <w:color w:val="231F20"/>
          <w:spacing w:val="13"/>
        </w:rPr>
        <w:t> </w:t>
      </w:r>
      <w:r>
        <w:rPr>
          <w:color w:val="231F20"/>
        </w:rPr>
        <w:t>use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examples</w:t>
      </w:r>
      <w:r>
        <w:rPr>
          <w:color w:val="231F20"/>
          <w:spacing w:val="14"/>
        </w:rPr>
        <w:t> </w:t>
      </w:r>
      <w:r>
        <w:rPr>
          <w:color w:val="231F20"/>
        </w:rPr>
        <w:t>above</w:t>
      </w:r>
      <w:r>
        <w:rPr>
          <w:color w:val="231F20"/>
          <w:spacing w:val="13"/>
        </w:rPr>
        <w:t> </w:t>
      </w:r>
      <w:r>
        <w:rPr>
          <w:color w:val="231F20"/>
        </w:rPr>
        <w:t>as</w:t>
      </w:r>
      <w:r>
        <w:rPr>
          <w:color w:val="231F20"/>
          <w:spacing w:val="14"/>
        </w:rPr>
        <w:t> </w:t>
      </w:r>
      <w:r>
        <w:rPr>
          <w:color w:val="231F20"/>
        </w:rPr>
        <w:t>your</w:t>
      </w:r>
      <w:r>
        <w:rPr>
          <w:color w:val="231F20"/>
          <w:spacing w:val="13"/>
        </w:rPr>
        <w:t> </w:t>
      </w:r>
      <w:r>
        <w:rPr>
          <w:color w:val="231F20"/>
        </w:rPr>
        <w:t>guide.</w:t>
      </w:r>
      <w:r>
        <w:rPr>
          <w:color w:val="231F20"/>
          <w:spacing w:val="14"/>
        </w:rPr>
        <w:t> </w:t>
      </w:r>
      <w:r>
        <w:rPr>
          <w:color w:val="231F20"/>
        </w:rPr>
        <w:t>Make</w:t>
      </w:r>
      <w:r>
        <w:rPr>
          <w:color w:val="231F20"/>
          <w:spacing w:val="13"/>
        </w:rPr>
        <w:t> </w:t>
      </w:r>
      <w:r>
        <w:rPr>
          <w:color w:val="231F20"/>
        </w:rPr>
        <w:t>sure</w:t>
      </w:r>
      <w:r>
        <w:rPr>
          <w:color w:val="231F20"/>
          <w:spacing w:val="14"/>
        </w:rPr>
        <w:t> </w:t>
      </w:r>
      <w:r>
        <w:rPr>
          <w:color w:val="231F20"/>
        </w:rPr>
        <w:t>you</w:t>
      </w:r>
      <w:r>
        <w:rPr>
          <w:color w:val="231F20"/>
          <w:spacing w:val="13"/>
        </w:rPr>
        <w:t> </w:t>
      </w:r>
      <w:r>
        <w:rPr>
          <w:color w:val="231F20"/>
        </w:rPr>
        <w:t>use</w:t>
      </w:r>
      <w:r>
        <w:rPr>
          <w:color w:val="231F20"/>
          <w:spacing w:val="14"/>
        </w:rPr>
        <w:t> </w:t>
      </w:r>
      <w:r>
        <w:rPr>
          <w:color w:val="231F20"/>
        </w:rPr>
        <w:t>inch</w:t>
      </w:r>
      <w:r>
        <w:rPr>
          <w:color w:val="231F20"/>
          <w:spacing w:val="-58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millimeter</w:t>
      </w:r>
      <w:r>
        <w:rPr>
          <w:color w:val="231F20"/>
          <w:spacing w:val="-15"/>
        </w:rPr>
        <w:t> </w:t>
      </w:r>
      <w:r>
        <w:rPr>
          <w:color w:val="231F20"/>
        </w:rPr>
        <w:t>notations,</w:t>
      </w:r>
      <w:r>
        <w:rPr>
          <w:color w:val="231F20"/>
          <w:spacing w:val="-15"/>
        </w:rPr>
        <w:t> </w:t>
      </w:r>
      <w:r>
        <w:rPr>
          <w:color w:val="231F20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“in”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“mm,”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speciﬁed</w:t>
      </w:r>
      <w:r>
        <w:rPr>
          <w:color w:val="231F20"/>
          <w:spacing w:val="-15"/>
        </w:rPr>
        <w:t> </w:t>
      </w:r>
      <w:r>
        <w:rPr>
          <w:color w:val="231F20"/>
        </w:rPr>
        <w:t>elsewhere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sheet.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</w:rPr>
        <w:t>fractional</w:t>
      </w:r>
      <w:r>
        <w:rPr>
          <w:color w:val="231F20"/>
          <w:spacing w:val="-7"/>
        </w:rPr>
        <w:t> </w:t>
      </w:r>
      <w:r>
        <w:rPr>
          <w:color w:val="231F20"/>
        </w:rPr>
        <w:t>inches,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</w:rPr>
        <w:t>practice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full</w:t>
      </w:r>
      <w:r>
        <w:rPr>
          <w:color w:val="231F20"/>
          <w:spacing w:val="-6"/>
        </w:rPr>
        <w:t> </w:t>
      </w:r>
      <w:r>
        <w:rPr>
          <w:color w:val="231F20"/>
        </w:rPr>
        <w:t>size</w:t>
      </w:r>
      <w:r>
        <w:rPr>
          <w:color w:val="231F20"/>
          <w:spacing w:val="-7"/>
        </w:rPr>
        <w:t> </w:t>
      </w:r>
      <w:r>
        <w:rPr>
          <w:color w:val="231F20"/>
        </w:rPr>
        <w:t>numer-</w:t>
      </w:r>
      <w:r>
        <w:rPr>
          <w:color w:val="231F20"/>
          <w:spacing w:val="-58"/>
        </w:rPr>
        <w:t> </w:t>
      </w:r>
      <w:r>
        <w:rPr>
          <w:color w:val="231F20"/>
        </w:rPr>
        <w:t>als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vertical</w:t>
      </w:r>
      <w:r>
        <w:rPr>
          <w:color w:val="231F20"/>
          <w:spacing w:val="-11"/>
        </w:rPr>
        <w:t> </w:t>
      </w:r>
      <w:r>
        <w:rPr>
          <w:color w:val="231F20"/>
        </w:rPr>
        <w:t>format.</w:t>
      </w:r>
      <w:r>
        <w:rPr>
          <w:color w:val="231F20"/>
          <w:spacing w:val="-11"/>
        </w:rPr>
        <w:t> </w:t>
      </w:r>
      <w:r>
        <w:rPr>
          <w:color w:val="231F20"/>
        </w:rPr>
        <w:t>Standard</w:t>
      </w:r>
      <w:r>
        <w:rPr>
          <w:color w:val="231F20"/>
          <w:spacing w:val="-11"/>
        </w:rPr>
        <w:t> </w:t>
      </w:r>
      <w:r>
        <w:rPr>
          <w:color w:val="231F20"/>
        </w:rPr>
        <w:t>numeral</w:t>
      </w:r>
      <w:r>
        <w:rPr>
          <w:color w:val="231F20"/>
          <w:spacing w:val="-11"/>
        </w:rPr>
        <w:t> </w:t>
      </w:r>
      <w:r>
        <w:rPr>
          <w:color w:val="231F20"/>
        </w:rPr>
        <w:t>height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1/8”</w:t>
      </w:r>
      <w:r>
        <w:rPr>
          <w:color w:val="231F20"/>
          <w:spacing w:val="-11"/>
        </w:rPr>
        <w:t> </w:t>
      </w:r>
      <w:r>
        <w:rPr>
          <w:color w:val="231F20"/>
        </w:rPr>
        <w:t>(0.125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mm).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957" w:right="2202"/>
        <w:jc w:val="both"/>
      </w:pPr>
      <w:r>
        <w:rPr>
          <w:color w:val="231F20"/>
        </w:rPr>
        <w:t>Angles are measured in degrees, minutes, and seconds. If the degree is ﬁnite, it is not</w:t>
      </w:r>
      <w:r>
        <w:rPr>
          <w:color w:val="231F20"/>
          <w:spacing w:val="1"/>
        </w:rPr>
        <w:t> </w:t>
      </w:r>
      <w:r>
        <w:rPr>
          <w:color w:val="231F20"/>
        </w:rPr>
        <w:t>necessary to include zeros for minutes and seconds. The location of the information</w:t>
      </w:r>
      <w:r>
        <w:rPr>
          <w:color w:val="231F20"/>
          <w:spacing w:val="1"/>
        </w:rPr>
        <w:t> </w:t>
      </w:r>
      <w:r>
        <w:rPr>
          <w:color w:val="231F20"/>
        </w:rPr>
        <w:t>should align with the type of dimensioning used, i.e., horizontal for unidirectional. If</w:t>
      </w:r>
      <w:r>
        <w:rPr>
          <w:color w:val="231F20"/>
          <w:spacing w:val="1"/>
        </w:rPr>
        <w:t> </w:t>
      </w:r>
      <w:r>
        <w:rPr>
          <w:color w:val="231F20"/>
        </w:rPr>
        <w:t>aligned dimensioning is used, follow the angle and place numbers either to the outside</w:t>
      </w:r>
      <w:r>
        <w:rPr>
          <w:color w:val="231F20"/>
          <w:spacing w:val="-58"/>
        </w:rPr>
        <w:t> </w:t>
      </w:r>
      <w:r>
        <w:rPr>
          <w:color w:val="231F20"/>
        </w:rPr>
        <w:t>of the angle line or within it while keeping the same angle, if possible. Check the set-</w:t>
      </w:r>
      <w:r>
        <w:rPr>
          <w:color w:val="231F20"/>
          <w:spacing w:val="1"/>
        </w:rPr>
        <w:t> </w:t>
      </w:r>
      <w:r>
        <w:rPr>
          <w:color w:val="231F20"/>
        </w:rPr>
        <w:t>tings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CAD</w:t>
      </w:r>
      <w:r>
        <w:rPr>
          <w:color w:val="231F20"/>
          <w:spacing w:val="-5"/>
        </w:rPr>
        <w:t> </w:t>
      </w:r>
      <w:r>
        <w:rPr>
          <w:color w:val="231F20"/>
        </w:rPr>
        <w:t>program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see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options</w:t>
      </w:r>
      <w:r>
        <w:rPr>
          <w:color w:val="231F20"/>
          <w:spacing w:val="-5"/>
        </w:rPr>
        <w:t> </w:t>
      </w:r>
      <w:r>
        <w:rPr>
          <w:color w:val="231F20"/>
        </w:rPr>
        <w:t>available.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5369" cy="2127504"/>
            <wp:effectExtent l="0" t="0" r="0" b="0"/>
            <wp:docPr id="17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9"/>
        <w:ind w:left="2204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2204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98" w:hanging="280"/>
        <w:jc w:val="left"/>
        <w:rPr>
          <w:sz w:val="20"/>
        </w:rPr>
      </w:pPr>
      <w:r>
        <w:rPr>
          <w:color w:val="231F20"/>
          <w:sz w:val="20"/>
        </w:rPr>
        <w:t>Manually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three-view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orthographic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layout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without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repeating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any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information.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408" w:hanging="280"/>
        <w:jc w:val="left"/>
        <w:rPr>
          <w:sz w:val="20"/>
        </w:rPr>
      </w:pPr>
      <w:r>
        <w:rPr>
          <w:color w:val="231F20"/>
          <w:sz w:val="20"/>
        </w:rPr>
        <w:t>Draw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sketch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cube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cylinder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lines.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dimensions.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Sketch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isometric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machine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156" w:after="0"/>
        <w:ind w:left="2771" w:right="0" w:hanging="568"/>
        <w:jc w:val="left"/>
      </w:pPr>
      <w:r>
        <w:rPr>
          <w:color w:val="003946"/>
          <w:w w:val="105"/>
        </w:rPr>
        <w:t>Dimensioning</w:t>
      </w:r>
      <w:r>
        <w:rPr>
          <w:color w:val="003946"/>
          <w:spacing w:val="-17"/>
          <w:w w:val="105"/>
        </w:rPr>
        <w:t> </w:t>
      </w:r>
      <w:r>
        <w:rPr>
          <w:color w:val="003946"/>
          <w:w w:val="105"/>
        </w:rPr>
        <w:t>Rules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Madsen and Masden (2016) describe a dimension as “a numerical value (or values) or</w:t>
      </w:r>
      <w:r>
        <w:rPr>
          <w:color w:val="231F20"/>
          <w:spacing w:val="1"/>
        </w:rPr>
        <w:t> </w:t>
      </w:r>
      <w:r>
        <w:rPr>
          <w:color w:val="231F20"/>
        </w:rPr>
        <w:t>mathematical expression provided in appropriate units of measure and used to deﬁne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form, size, orientation, or location of a feature or part” (p. 319). In technical drawing, the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accurate</w:t>
      </w:r>
      <w:r>
        <w:rPr>
          <w:color w:val="231F20"/>
          <w:spacing w:val="-4"/>
        </w:rPr>
        <w:t> </w:t>
      </w:r>
      <w:r>
        <w:rPr>
          <w:color w:val="231F20"/>
        </w:rPr>
        <w:t>notation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measurement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responsibility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draftsperson.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mechan-</w:t>
      </w:r>
      <w:r>
        <w:rPr>
          <w:color w:val="231F20"/>
          <w:spacing w:val="-58"/>
        </w:rPr>
        <w:t> </w:t>
      </w:r>
      <w:r>
        <w:rPr>
          <w:color w:val="231F20"/>
        </w:rPr>
        <w:t>ical</w:t>
      </w:r>
      <w:r>
        <w:rPr>
          <w:color w:val="231F20"/>
          <w:spacing w:val="-9"/>
        </w:rPr>
        <w:t> </w:t>
      </w:r>
      <w:r>
        <w:rPr>
          <w:color w:val="231F20"/>
        </w:rPr>
        <w:t>engineering,</w:t>
      </w:r>
      <w:r>
        <w:rPr>
          <w:color w:val="231F20"/>
          <w:spacing w:val="-8"/>
        </w:rPr>
        <w:t> </w:t>
      </w:r>
      <w:r>
        <w:rPr>
          <w:color w:val="231F20"/>
        </w:rPr>
        <w:t>dimensioning</w:t>
      </w:r>
      <w:r>
        <w:rPr>
          <w:color w:val="231F20"/>
          <w:spacing w:val="-8"/>
        </w:rPr>
        <w:t> </w:t>
      </w:r>
      <w:r>
        <w:rPr>
          <w:color w:val="231F20"/>
        </w:rPr>
        <w:t>determines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geometry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workpiece.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fulﬁllment of the function of a workpiece is based on its geometric properties (Leach,</w:t>
      </w:r>
      <w:r>
        <w:rPr>
          <w:color w:val="231F20"/>
          <w:spacing w:val="1"/>
        </w:rPr>
        <w:t> </w:t>
      </w:r>
      <w:r>
        <w:rPr>
          <w:color w:val="231F20"/>
        </w:rPr>
        <w:t>2011).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Dimensions carry legal importance in drawing interpretation. Only written information</w:t>
      </w:r>
      <w:r>
        <w:rPr>
          <w:color w:val="231F20"/>
          <w:spacing w:val="-58"/>
        </w:rPr>
        <w:t> </w:t>
      </w:r>
      <w:r>
        <w:rPr>
          <w:color w:val="231F20"/>
        </w:rPr>
        <w:t>supersedes the drawn and notated dimension line. If the drawn line varies from the</w:t>
      </w:r>
      <w:r>
        <w:rPr>
          <w:color w:val="231F20"/>
          <w:spacing w:val="1"/>
        </w:rPr>
        <w:t> </w:t>
      </w:r>
      <w:r>
        <w:rPr>
          <w:color w:val="231F20"/>
        </w:rPr>
        <w:t>numeration with it, the written numeration is considered correct. Plan sheets must</w:t>
      </w:r>
      <w:r>
        <w:rPr>
          <w:color w:val="231F20"/>
          <w:spacing w:val="1"/>
        </w:rPr>
        <w:t> </w:t>
      </w:r>
      <w:r>
        <w:rPr>
          <w:color w:val="231F20"/>
        </w:rPr>
        <w:t>include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notes,</w:t>
      </w:r>
      <w:r>
        <w:rPr>
          <w:color w:val="231F20"/>
          <w:spacing w:val="-4"/>
        </w:rPr>
        <w:t> </w:t>
      </w:r>
      <w:r>
        <w:rPr>
          <w:color w:val="231F20"/>
        </w:rPr>
        <w:t>schedules,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legends.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word</w:t>
      </w:r>
      <w:r>
        <w:rPr>
          <w:color w:val="231F20"/>
          <w:spacing w:val="-3"/>
        </w:rPr>
        <w:t> </w:t>
      </w:r>
      <w:r>
        <w:rPr>
          <w:color w:val="231F20"/>
        </w:rPr>
        <w:t>within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58"/>
        </w:rPr>
        <w:t> </w:t>
      </w:r>
      <w:r>
        <w:rPr>
          <w:color w:val="231F20"/>
        </w:rPr>
        <w:t>takes priority over the numerals. When checking drawings, make sure that all agree. If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discrepancy,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written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word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legal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priority.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If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written</w:t>
      </w:r>
      <w:r>
        <w:rPr>
          <w:color w:val="231F20"/>
          <w:spacing w:val="-14"/>
        </w:rPr>
        <w:t> </w:t>
      </w:r>
      <w:r>
        <w:rPr>
          <w:color w:val="231F20"/>
        </w:rPr>
        <w:t>ter-</w:t>
      </w:r>
      <w:r>
        <w:rPr>
          <w:color w:val="231F20"/>
          <w:spacing w:val="-58"/>
        </w:rPr>
        <w:t> </w:t>
      </w:r>
      <w:r>
        <w:rPr>
          <w:color w:val="231F20"/>
        </w:rPr>
        <w:t>minology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numerical</w:t>
      </w:r>
      <w:r>
        <w:rPr>
          <w:color w:val="231F20"/>
          <w:spacing w:val="-6"/>
        </w:rPr>
        <w:t> </w:t>
      </w:r>
      <w:r>
        <w:rPr>
          <w:color w:val="231F20"/>
        </w:rPr>
        <w:t>notation,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drawn</w:t>
      </w:r>
      <w:r>
        <w:rPr>
          <w:color w:val="231F20"/>
          <w:spacing w:val="-5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trusted.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1981200"/>
            <wp:effectExtent l="0" t="0" r="0" b="0"/>
            <wp:wrapTopAndBottom/>
            <wp:docPr id="177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4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Dimension lines and the lines leading to them (called extension lines), along with the</w:t>
      </w:r>
      <w:r>
        <w:rPr>
          <w:color w:val="231F20"/>
          <w:spacing w:val="1"/>
        </w:rPr>
        <w:t> </w:t>
      </w:r>
      <w:r>
        <w:rPr>
          <w:color w:val="231F20"/>
        </w:rPr>
        <w:t>tick marks or arrows noting the end of the dimension line, are characterized by stand-</w:t>
      </w:r>
      <w:r>
        <w:rPr>
          <w:color w:val="231F20"/>
          <w:spacing w:val="-58"/>
        </w:rPr>
        <w:t> </w:t>
      </w:r>
      <w:r>
        <w:rPr>
          <w:color w:val="231F20"/>
        </w:rPr>
        <w:t>ardized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2"/>
        </w:rPr>
        <w:t> </w:t>
      </w:r>
      <w:r>
        <w:rPr>
          <w:color w:val="231F20"/>
        </w:rPr>
        <w:t>types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primary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secondary</w:t>
      </w:r>
      <w:r>
        <w:rPr>
          <w:color w:val="231F20"/>
          <w:spacing w:val="-2"/>
        </w:rPr>
        <w:t> </w:t>
      </w:r>
      <w:r>
        <w:rPr>
          <w:color w:val="231F20"/>
        </w:rPr>
        <w:t>groups.</w:t>
      </w:r>
      <w:r>
        <w:rPr>
          <w:color w:val="231F20"/>
          <w:spacing w:val="-1"/>
        </w:rPr>
        <w:t> </w:t>
      </w:r>
      <w:r>
        <w:rPr>
          <w:color w:val="231F20"/>
        </w:rPr>
        <w:t>Additionally,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placement</w:t>
      </w:r>
      <w:r>
        <w:rPr>
          <w:color w:val="231F20"/>
          <w:spacing w:val="-57"/>
        </w:rPr>
        <w:t> </w:t>
      </w:r>
      <w:r>
        <w:rPr>
          <w:color w:val="231F20"/>
        </w:rPr>
        <w:t>of the numeral description is also standardized. Unidirectional placement is typical for</w:t>
      </w:r>
      <w:r>
        <w:rPr>
          <w:color w:val="231F20"/>
          <w:spacing w:val="-58"/>
        </w:rPr>
        <w:t> </w:t>
      </w:r>
      <w:r>
        <w:rPr>
          <w:color w:val="231F20"/>
        </w:rPr>
        <w:t>manufacturing. All information is placed horizontally and read from the bottom of the</w:t>
      </w:r>
      <w:r>
        <w:rPr>
          <w:color w:val="231F20"/>
          <w:spacing w:val="1"/>
        </w:rPr>
        <w:t> </w:t>
      </w:r>
      <w:r>
        <w:rPr>
          <w:color w:val="231F20"/>
        </w:rPr>
        <w:t>page. Architectural and structural drawings use an aligned placement, which is read</w:t>
      </w:r>
      <w:r>
        <w:rPr>
          <w:color w:val="231F20"/>
          <w:spacing w:val="1"/>
        </w:rPr>
        <w:t> </w:t>
      </w:r>
      <w:r>
        <w:rPr>
          <w:color w:val="231F20"/>
        </w:rPr>
        <w:t>from the bottom and right side of the sheet. Numerals should be located within the</w:t>
      </w:r>
      <w:r>
        <w:rPr>
          <w:color w:val="231F20"/>
          <w:spacing w:val="1"/>
        </w:rPr>
        <w:t> </w:t>
      </w:r>
      <w:r>
        <w:rPr>
          <w:color w:val="231F20"/>
        </w:rPr>
        <w:t>dimension line, although in the past it was acceptable to locate them above the line,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format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still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situations.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Dimensions are always given in real world measurements, or on a 1:1 scale. You should</w:t>
      </w:r>
      <w:r>
        <w:rPr>
          <w:color w:val="231F20"/>
          <w:spacing w:val="-58"/>
        </w:rPr>
        <w:t> </w:t>
      </w:r>
      <w:r>
        <w:rPr>
          <w:color w:val="231F20"/>
        </w:rPr>
        <w:t>know the smallest measurement to use. If your discipline uses mm as the smallest</w:t>
      </w:r>
      <w:r>
        <w:rPr>
          <w:color w:val="231F20"/>
          <w:spacing w:val="1"/>
        </w:rPr>
        <w:t> </w:t>
      </w:r>
      <w:r>
        <w:rPr>
          <w:color w:val="231F20"/>
        </w:rPr>
        <w:t>measure, there is no point in dimensioning to 0.001 mm. Some machining systems can</w:t>
      </w:r>
      <w:r>
        <w:rPr>
          <w:color w:val="231F20"/>
          <w:spacing w:val="1"/>
        </w:rPr>
        <w:t> </w:t>
      </w:r>
      <w:r>
        <w:rPr>
          <w:color w:val="231F20"/>
        </w:rPr>
        <w:t>read the line lengths, so dimensioning is not needed when the lines are accurate. If</w:t>
      </w:r>
      <w:r>
        <w:rPr>
          <w:color w:val="231F20"/>
          <w:spacing w:val="1"/>
        </w:rPr>
        <w:t> </w:t>
      </w:r>
      <w:r>
        <w:rPr>
          <w:color w:val="231F20"/>
        </w:rPr>
        <w:t>using such a system, make sure your lines are accurate to the smallest degree speci-</w:t>
      </w:r>
      <w:r>
        <w:rPr>
          <w:color w:val="231F20"/>
          <w:spacing w:val="1"/>
        </w:rPr>
        <w:t> </w:t>
      </w:r>
      <w:r>
        <w:rPr>
          <w:color w:val="231F20"/>
        </w:rPr>
        <w:t>ﬁed. CAD will measure to inﬁnitely minute amounts unless your software is set to a</w:t>
      </w:r>
      <w:r>
        <w:rPr>
          <w:color w:val="231F20"/>
          <w:spacing w:val="1"/>
        </w:rPr>
        <w:t> </w:t>
      </w:r>
      <w:r>
        <w:rPr>
          <w:color w:val="231F20"/>
        </w:rPr>
        <w:t>larger measure. Using automatic dimensions in CAD can lead to confusion and errors,</w:t>
      </w:r>
      <w:r>
        <w:rPr>
          <w:color w:val="231F20"/>
          <w:spacing w:val="1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settings.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Please make sure your CAD program is set up for dimensioning. Learn how to set and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-15"/>
        </w:rPr>
        <w:t> </w:t>
      </w:r>
      <w:r>
        <w:rPr>
          <w:color w:val="231F20"/>
        </w:rPr>
        <w:t>line</w:t>
      </w:r>
      <w:r>
        <w:rPr>
          <w:color w:val="231F20"/>
          <w:spacing w:val="-14"/>
        </w:rPr>
        <w:t> </w:t>
      </w:r>
      <w:r>
        <w:rPr>
          <w:color w:val="231F20"/>
        </w:rPr>
        <w:t>types,</w:t>
      </w:r>
      <w:r>
        <w:rPr>
          <w:color w:val="231F20"/>
          <w:spacing w:val="-14"/>
        </w:rPr>
        <w:t> </w:t>
      </w:r>
      <w:r>
        <w:rPr>
          <w:color w:val="231F20"/>
        </w:rPr>
        <w:t>specify</w:t>
      </w:r>
      <w:r>
        <w:rPr>
          <w:color w:val="231F20"/>
          <w:spacing w:val="-15"/>
        </w:rPr>
        <w:t> </w:t>
      </w:r>
      <w:r>
        <w:rPr>
          <w:color w:val="231F20"/>
        </w:rPr>
        <w:t>decimal,</w:t>
      </w:r>
      <w:r>
        <w:rPr>
          <w:color w:val="231F20"/>
          <w:spacing w:val="-14"/>
        </w:rPr>
        <w:t> </w:t>
      </w:r>
      <w:r>
        <w:rPr>
          <w:color w:val="231F20"/>
        </w:rPr>
        <w:t>metric,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fractional</w:t>
      </w:r>
      <w:r>
        <w:rPr>
          <w:color w:val="231F20"/>
          <w:spacing w:val="-15"/>
        </w:rPr>
        <w:t> </w:t>
      </w:r>
      <w:r>
        <w:rPr>
          <w:color w:val="231F20"/>
        </w:rPr>
        <w:t>inches,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well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font</w:t>
      </w:r>
      <w:r>
        <w:rPr>
          <w:color w:val="231F20"/>
          <w:spacing w:val="-14"/>
        </w:rPr>
        <w:t> </w:t>
      </w:r>
      <w:r>
        <w:rPr>
          <w:color w:val="231F20"/>
        </w:rPr>
        <w:t>styles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dimensioning</w:t>
      </w:r>
      <w:r>
        <w:rPr>
          <w:color w:val="231F20"/>
          <w:spacing w:val="-5"/>
        </w:rPr>
        <w:t> </w:t>
      </w:r>
      <w:r>
        <w:rPr>
          <w:color w:val="231F20"/>
        </w:rPr>
        <w:t>purposes.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1838" cy="4212336"/>
            <wp:effectExtent l="0" t="0" r="0" b="0"/>
            <wp:docPr id="17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38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99"/>
      </w:pPr>
      <w:r>
        <w:rPr>
          <w:color w:val="003946"/>
        </w:rPr>
        <w:t>Best</w:t>
      </w:r>
      <w:r>
        <w:rPr>
          <w:color w:val="003946"/>
          <w:spacing w:val="3"/>
        </w:rPr>
        <w:t> </w:t>
      </w:r>
      <w:r>
        <w:rPr>
          <w:color w:val="003946"/>
        </w:rPr>
        <w:t>Practices</w:t>
      </w:r>
      <w:r>
        <w:rPr>
          <w:color w:val="003946"/>
          <w:spacing w:val="4"/>
        </w:rPr>
        <w:t> </w:t>
      </w:r>
      <w:r>
        <w:rPr>
          <w:color w:val="003946"/>
        </w:rPr>
        <w:t>for</w:t>
      </w:r>
      <w:r>
        <w:rPr>
          <w:color w:val="003946"/>
          <w:spacing w:val="4"/>
        </w:rPr>
        <w:t> </w:t>
      </w:r>
      <w:r>
        <w:rPr>
          <w:color w:val="003946"/>
        </w:rPr>
        <w:t>Placement</w:t>
      </w:r>
      <w:r>
        <w:rPr>
          <w:color w:val="003946"/>
          <w:spacing w:val="3"/>
        </w:rPr>
        <w:t> </w:t>
      </w:r>
      <w:r>
        <w:rPr>
          <w:color w:val="003946"/>
        </w:rPr>
        <w:t>of</w:t>
      </w:r>
      <w:r>
        <w:rPr>
          <w:color w:val="003946"/>
          <w:spacing w:val="4"/>
        </w:rPr>
        <w:t> </w:t>
      </w:r>
      <w:r>
        <w:rPr>
          <w:color w:val="003946"/>
        </w:rPr>
        <w:t>Dimensions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Drafters need to use the standardized line weights and best practices established for</w:t>
      </w:r>
      <w:r>
        <w:rPr>
          <w:color w:val="231F20"/>
          <w:spacing w:val="1"/>
        </w:rPr>
        <w:t> </w:t>
      </w:r>
      <w:r>
        <w:rPr>
          <w:color w:val="231F20"/>
        </w:rPr>
        <w:t>common understanding, readability, and clarity in drawings. These conventions have</w:t>
      </w:r>
      <w:r>
        <w:rPr>
          <w:color w:val="231F20"/>
          <w:spacing w:val="1"/>
        </w:rPr>
        <w:t> </w:t>
      </w:r>
      <w:r>
        <w:rPr>
          <w:color w:val="231F20"/>
        </w:rPr>
        <w:t>been</w:t>
      </w:r>
      <w:r>
        <w:rPr>
          <w:color w:val="231F20"/>
          <w:spacing w:val="-4"/>
        </w:rPr>
        <w:t> </w:t>
      </w:r>
      <w:r>
        <w:rPr>
          <w:color w:val="231F20"/>
        </w:rPr>
        <w:t>developed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applied</w:t>
      </w:r>
      <w:r>
        <w:rPr>
          <w:color w:val="231F20"/>
          <w:spacing w:val="-3"/>
        </w:rPr>
        <w:t> </w:t>
      </w:r>
      <w:r>
        <w:rPr>
          <w:color w:val="231F20"/>
        </w:rPr>
        <w:t>science</w:t>
      </w:r>
      <w:r>
        <w:rPr>
          <w:color w:val="231F20"/>
          <w:spacing w:val="-4"/>
        </w:rPr>
        <w:t> </w:t>
      </w:r>
      <w:r>
        <w:rPr>
          <w:color w:val="231F20"/>
        </w:rPr>
        <w:t>ﬁelds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engineering</w:t>
      </w:r>
      <w:r>
        <w:rPr>
          <w:color w:val="231F20"/>
          <w:spacing w:val="-4"/>
        </w:rPr>
        <w:t> </w:t>
      </w:r>
      <w:r>
        <w:rPr>
          <w:color w:val="231F20"/>
        </w:rPr>
        <w:t>technology.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disci-</w:t>
      </w:r>
      <w:r>
        <w:rPr>
          <w:color w:val="231F20"/>
          <w:spacing w:val="-58"/>
        </w:rPr>
        <w:t> </w:t>
      </w:r>
      <w:r>
        <w:rPr>
          <w:color w:val="231F20"/>
        </w:rPr>
        <w:t>pline</w:t>
      </w:r>
      <w:r>
        <w:rPr>
          <w:color w:val="231F20"/>
          <w:spacing w:val="-4"/>
        </w:rPr>
        <w:t> </w:t>
      </w:r>
      <w:r>
        <w:rPr>
          <w:color w:val="231F20"/>
        </w:rPr>
        <w:t>includes</w:t>
      </w:r>
      <w:r>
        <w:rPr>
          <w:color w:val="231F20"/>
          <w:spacing w:val="-4"/>
        </w:rPr>
        <w:t> </w:t>
      </w:r>
      <w:r>
        <w:rPr>
          <w:color w:val="231F20"/>
        </w:rPr>
        <w:t>additional</w:t>
      </w:r>
      <w:r>
        <w:rPr>
          <w:color w:val="231F20"/>
          <w:spacing w:val="-4"/>
        </w:rPr>
        <w:t> </w:t>
      </w:r>
      <w:r>
        <w:rPr>
          <w:color w:val="231F20"/>
        </w:rPr>
        <w:t>accepted</w:t>
      </w:r>
      <w:r>
        <w:rPr>
          <w:color w:val="231F20"/>
          <w:spacing w:val="-3"/>
        </w:rPr>
        <w:t> </w:t>
      </w:r>
      <w:r>
        <w:rPr>
          <w:color w:val="231F20"/>
        </w:rPr>
        <w:t>notations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symbols</w:t>
      </w:r>
      <w:r>
        <w:rPr>
          <w:color w:val="231F20"/>
          <w:spacing w:val="-4"/>
        </w:rPr>
        <w:t> </w:t>
      </w:r>
      <w:r>
        <w:rPr>
          <w:color w:val="231F20"/>
        </w:rPr>
        <w:t>particular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needs.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w w:val="105"/>
        </w:rPr>
        <w:t>Basic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dimensioning</w:t>
      </w:r>
    </w:p>
    <w:p>
      <w:pPr>
        <w:pStyle w:val="BodyText"/>
        <w:spacing w:line="268" w:lineRule="auto" w:before="28"/>
        <w:ind w:left="2204" w:right="954" w:hanging="1"/>
        <w:jc w:val="both"/>
      </w:pP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clear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concise,</w:t>
      </w:r>
      <w:r>
        <w:rPr>
          <w:color w:val="231F20"/>
          <w:spacing w:val="-12"/>
        </w:rPr>
        <w:t> </w:t>
      </w:r>
      <w:r>
        <w:rPr>
          <w:color w:val="231F20"/>
        </w:rPr>
        <w:t>allowing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only</w:t>
      </w:r>
      <w:r>
        <w:rPr>
          <w:color w:val="231F20"/>
          <w:spacing w:val="-12"/>
        </w:rPr>
        <w:t> </w:t>
      </w:r>
      <w:r>
        <w:rPr>
          <w:color w:val="231F20"/>
        </w:rPr>
        <w:t>one</w:t>
      </w:r>
      <w:r>
        <w:rPr>
          <w:color w:val="231F20"/>
          <w:spacing w:val="-12"/>
        </w:rPr>
        <w:t> </w:t>
      </w:r>
      <w:r>
        <w:rPr>
          <w:color w:val="231F20"/>
        </w:rPr>
        <w:t>correct</w:t>
      </w:r>
      <w:r>
        <w:rPr>
          <w:color w:val="231F20"/>
          <w:spacing w:val="-11"/>
        </w:rPr>
        <w:t> </w:t>
      </w:r>
      <w:r>
        <w:rPr>
          <w:color w:val="231F20"/>
        </w:rPr>
        <w:t>interpretation.</w:t>
      </w:r>
      <w:r>
        <w:rPr>
          <w:color w:val="231F20"/>
          <w:spacing w:val="-12"/>
        </w:rPr>
        <w:t> </w:t>
      </w:r>
      <w:r>
        <w:rPr>
          <w:color w:val="231F20"/>
        </w:rPr>
        <w:t>Remember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include</w:t>
      </w:r>
      <w:r>
        <w:rPr>
          <w:color w:val="231F20"/>
          <w:spacing w:val="-58"/>
        </w:rPr>
        <w:t> </w:t>
      </w:r>
      <w:r>
        <w:rPr>
          <w:color w:val="231F20"/>
        </w:rPr>
        <w:t>everything without being redundant, yet do not exclude anything required. Using the</w:t>
      </w:r>
      <w:r>
        <w:rPr>
          <w:color w:val="231F20"/>
          <w:spacing w:val="1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checklist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help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dimensioning: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For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CAD,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check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dimension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settings,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types,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font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sizes,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styles.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1208" w:hanging="280"/>
        <w:jc w:val="left"/>
        <w:rPr>
          <w:sz w:val="20"/>
        </w:rPr>
      </w:pPr>
      <w:r>
        <w:rPr>
          <w:color w:val="231F20"/>
          <w:sz w:val="20"/>
        </w:rPr>
        <w:t>Choose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unidirectional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(manufacturing)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lettering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only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readable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bottom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aligned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lettering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(architectural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structural)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readable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bottom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right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side.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32" w:lineRule="exact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consistent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method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throughout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set.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1339" w:hanging="280"/>
        <w:jc w:val="left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crowd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dimensions;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view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associated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remain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separate.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313" w:hanging="280"/>
        <w:jc w:val="left"/>
        <w:rPr>
          <w:sz w:val="20"/>
        </w:rPr>
      </w:pPr>
      <w:r>
        <w:rPr>
          <w:color w:val="231F20"/>
          <w:sz w:val="20"/>
        </w:rPr>
        <w:t>Eliminate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repetition,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cause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contradictions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tolerancing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mechanical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drawings.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40" w:lineRule="auto" w:before="99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Avoid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crossing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lines,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following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cases:</w:t>
      </w:r>
    </w:p>
    <w:p>
      <w:pPr>
        <w:pStyle w:val="ListParagraph"/>
        <w:numPr>
          <w:ilvl w:val="0"/>
          <w:numId w:val="15"/>
        </w:numPr>
        <w:tabs>
          <w:tab w:pos="1517" w:val="left" w:leader="none"/>
          <w:tab w:pos="1518" w:val="left" w:leader="none"/>
        </w:tabs>
        <w:spacing w:line="268" w:lineRule="auto" w:before="28" w:after="0"/>
        <w:ind w:left="1517" w:right="2719" w:hanging="280"/>
        <w:jc w:val="left"/>
        <w:rPr>
          <w:sz w:val="20"/>
        </w:rPr>
      </w:pPr>
      <w:r>
        <w:rPr>
          <w:color w:val="231F20"/>
          <w:sz w:val="20"/>
        </w:rPr>
        <w:t>Extension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must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brieﬂy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cross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tick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stop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arrow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extension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lines.</w:t>
      </w:r>
    </w:p>
    <w:p>
      <w:pPr>
        <w:pStyle w:val="ListParagraph"/>
        <w:numPr>
          <w:ilvl w:val="0"/>
          <w:numId w:val="15"/>
        </w:numPr>
        <w:tabs>
          <w:tab w:pos="1517" w:val="left" w:leader="none"/>
          <w:tab w:pos="1518" w:val="left" w:leader="none"/>
        </w:tabs>
        <w:spacing w:line="240" w:lineRule="auto" w:before="0" w:after="0"/>
        <w:ind w:left="1517" w:right="0" w:hanging="281"/>
        <w:jc w:val="left"/>
        <w:rPr>
          <w:sz w:val="20"/>
        </w:rPr>
      </w:pPr>
      <w:r>
        <w:rPr>
          <w:color w:val="231F20"/>
          <w:sz w:val="20"/>
        </w:rPr>
        <w:t>Extension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cross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other.</w:t>
      </w:r>
    </w:p>
    <w:p>
      <w:pPr>
        <w:pStyle w:val="ListParagraph"/>
        <w:numPr>
          <w:ilvl w:val="0"/>
          <w:numId w:val="15"/>
        </w:numPr>
        <w:tabs>
          <w:tab w:pos="1517" w:val="left" w:leader="none"/>
          <w:tab w:pos="1518" w:val="left" w:leader="none"/>
        </w:tabs>
        <w:spacing w:line="240" w:lineRule="auto" w:before="28" w:after="0"/>
        <w:ind w:left="1517" w:right="0" w:hanging="281"/>
        <w:jc w:val="left"/>
        <w:rPr>
          <w:sz w:val="20"/>
        </w:rPr>
      </w:pPr>
      <w:r>
        <w:rPr>
          <w:color w:val="231F20"/>
          <w:sz w:val="20"/>
        </w:rPr>
        <w:t>Do not cross or break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dimension lines.</w:t>
      </w:r>
    </w:p>
    <w:p>
      <w:pPr>
        <w:pStyle w:val="ListParagraph"/>
        <w:numPr>
          <w:ilvl w:val="0"/>
          <w:numId w:val="15"/>
        </w:numPr>
        <w:tabs>
          <w:tab w:pos="1517" w:val="left" w:leader="none"/>
          <w:tab w:pos="1518" w:val="left" w:leader="none"/>
        </w:tabs>
        <w:spacing w:line="240" w:lineRule="auto" w:before="27" w:after="0"/>
        <w:ind w:left="1517" w:right="0" w:hanging="281"/>
        <w:jc w:val="left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hidden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lines.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28" w:after="0"/>
        <w:ind w:left="1237" w:right="2261" w:hanging="280"/>
        <w:jc w:val="left"/>
        <w:rPr>
          <w:sz w:val="20"/>
        </w:rPr>
      </w:pPr>
      <w:r>
        <w:rPr>
          <w:color w:val="231F20"/>
          <w:sz w:val="20"/>
        </w:rPr>
        <w:t>Center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numerals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line;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however,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offset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numerals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line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up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several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centered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measurements.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407" w:hanging="280"/>
        <w:jc w:val="left"/>
        <w:rPr>
          <w:sz w:val="20"/>
        </w:rPr>
      </w:pPr>
      <w:r>
        <w:rPr>
          <w:color w:val="231F20"/>
          <w:sz w:val="20"/>
        </w:rPr>
        <w:t>Prioritize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placement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right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object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possi-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ble. Be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consistent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possible 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readers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easily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ﬁnd 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plans.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624" w:hanging="280"/>
        <w:jc w:val="left"/>
        <w:rPr>
          <w:sz w:val="20"/>
        </w:rPr>
      </w:pPr>
      <w:r>
        <w:rPr>
          <w:color w:val="231F20"/>
          <w:w w:val="95"/>
          <w:sz w:val="20"/>
        </w:rPr>
        <w:t>Extension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lines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begin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1/32”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(0.79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mm)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away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object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extend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(0.125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past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line.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364" w:hanging="280"/>
        <w:jc w:val="left"/>
        <w:rPr>
          <w:sz w:val="20"/>
        </w:rPr>
      </w:pPr>
      <w:r>
        <w:rPr>
          <w:color w:val="231F20"/>
          <w:sz w:val="20"/>
        </w:rPr>
        <w:t>Dimension lines are placed 3/8” (0.375 in or 10 mm) above the object with subse-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quent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placed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1/4”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(0.25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6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mm)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above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previous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dimension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line. The smallest dimensions are closest to the object with the overall dimension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furthest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out.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  <w:tab w:pos="1238" w:val="left" w:leader="none"/>
        </w:tabs>
        <w:spacing w:line="232" w:lineRule="exact" w:before="0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Dimension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numerals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1/8”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high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(0.125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3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mm).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957"/>
        <w:jc w:val="both"/>
      </w:pPr>
      <w:r>
        <w:rPr>
          <w:color w:val="231F20"/>
        </w:rPr>
        <w:t>Dimensioning</w:t>
      </w:r>
      <w:r>
        <w:rPr>
          <w:color w:val="231F20"/>
          <w:spacing w:val="10"/>
        </w:rPr>
        <w:t> </w:t>
      </w:r>
      <w:r>
        <w:rPr>
          <w:color w:val="231F20"/>
        </w:rPr>
        <w:t>arcs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circles</w:t>
      </w:r>
    </w:p>
    <w:p>
      <w:pPr>
        <w:pStyle w:val="BodyText"/>
        <w:spacing w:line="268" w:lineRule="auto" w:before="27"/>
        <w:ind w:left="957" w:right="2201" w:hanging="1"/>
        <w:jc w:val="both"/>
      </w:pPr>
      <w:r>
        <w:rPr>
          <w:color w:val="231F20"/>
        </w:rPr>
        <w:t>Arcs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dimensioned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radius</w:t>
      </w:r>
      <w:r>
        <w:rPr>
          <w:color w:val="231F20"/>
          <w:spacing w:val="-6"/>
        </w:rPr>
        <w:t> </w:t>
      </w:r>
      <w:r>
        <w:rPr>
          <w:color w:val="231F20"/>
        </w:rPr>
        <w:t>measurement</w:t>
      </w:r>
      <w:r>
        <w:rPr>
          <w:color w:val="231F20"/>
          <w:spacing w:val="-6"/>
        </w:rPr>
        <w:t> </w:t>
      </w:r>
      <w:r>
        <w:rPr>
          <w:color w:val="231F20"/>
        </w:rPr>
        <w:t>indicated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letter</w:t>
      </w:r>
      <w:r>
        <w:rPr>
          <w:color w:val="231F20"/>
          <w:spacing w:val="-6"/>
        </w:rPr>
        <w:t> </w:t>
      </w:r>
      <w:r>
        <w:rPr>
          <w:color w:val="231F20"/>
        </w:rPr>
        <w:t>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prefera-</w:t>
      </w:r>
      <w:r>
        <w:rPr>
          <w:color w:val="231F20"/>
          <w:spacing w:val="-58"/>
        </w:rPr>
        <w:t> </w:t>
      </w:r>
      <w:r>
        <w:rPr>
          <w:color w:val="231F20"/>
        </w:rPr>
        <w:t>bly</w:t>
      </w:r>
      <w:r>
        <w:rPr>
          <w:color w:val="231F20"/>
          <w:spacing w:val="-3"/>
        </w:rPr>
        <w:t> </w:t>
      </w:r>
      <w:r>
        <w:rPr>
          <w:color w:val="231F20"/>
        </w:rPr>
        <w:t>dimensioned</w:t>
      </w:r>
      <w:r>
        <w:rPr>
          <w:color w:val="231F20"/>
          <w:spacing w:val="-3"/>
        </w:rPr>
        <w:t> </w:t>
      </w:r>
      <w:r>
        <w:rPr>
          <w:color w:val="231F20"/>
        </w:rPr>
        <w:t>within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radius;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too</w:t>
      </w:r>
      <w:r>
        <w:rPr>
          <w:color w:val="231F20"/>
          <w:spacing w:val="-2"/>
        </w:rPr>
        <w:t> </w:t>
      </w:r>
      <w:r>
        <w:rPr>
          <w:color w:val="231F20"/>
        </w:rPr>
        <w:t>small,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dimensioned</w:t>
      </w:r>
      <w:r>
        <w:rPr>
          <w:color w:val="231F20"/>
          <w:spacing w:val="-2"/>
        </w:rPr>
        <w:t> </w:t>
      </w:r>
      <w:r>
        <w:rPr>
          <w:color w:val="231F20"/>
        </w:rPr>
        <w:t>out-</w:t>
      </w:r>
      <w:r>
        <w:rPr>
          <w:color w:val="231F20"/>
          <w:spacing w:val="-58"/>
        </w:rPr>
        <w:t> </w:t>
      </w:r>
      <w:r>
        <w:rPr>
          <w:color w:val="231F20"/>
        </w:rPr>
        <w:t>side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arc.</w:t>
      </w:r>
      <w:r>
        <w:rPr>
          <w:color w:val="231F20"/>
          <w:spacing w:val="-2"/>
        </w:rPr>
        <w:t> </w:t>
      </w:r>
      <w:r>
        <w:rPr>
          <w:color w:val="231F20"/>
        </w:rPr>
        <w:t>Full</w:t>
      </w:r>
      <w:r>
        <w:rPr>
          <w:color w:val="231F20"/>
          <w:spacing w:val="-3"/>
        </w:rPr>
        <w:t> </w:t>
      </w:r>
      <w:r>
        <w:rPr>
          <w:color w:val="231F20"/>
        </w:rPr>
        <w:t>circles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dimensioned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diameter</w:t>
      </w:r>
      <w:r>
        <w:rPr>
          <w:color w:val="231F20"/>
          <w:spacing w:val="-3"/>
        </w:rPr>
        <w:t> </w:t>
      </w:r>
      <w:r>
        <w:rPr>
          <w:color w:val="231F20"/>
        </w:rPr>
        <w:t>indicated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symbol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a circle with a slash through it (Ø). The ﬁgure below shows some dimension circles and</w:t>
      </w:r>
      <w:r>
        <w:rPr>
          <w:color w:val="231F20"/>
          <w:spacing w:val="-58"/>
        </w:rPr>
        <w:t> </w:t>
      </w:r>
      <w:r>
        <w:rPr>
          <w:color w:val="231F20"/>
        </w:rPr>
        <w:t>arcs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face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view</w:t>
      </w:r>
      <w:r>
        <w:rPr>
          <w:color w:val="231F20"/>
          <w:spacing w:val="-7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curve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visible.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900000</wp:posOffset>
            </wp:positionH>
            <wp:positionV relativeFrom="paragraph">
              <wp:posOffset>178497</wp:posOffset>
            </wp:positionV>
            <wp:extent cx="4896200" cy="2628328"/>
            <wp:effectExtent l="0" t="0" r="0" b="0"/>
            <wp:wrapTopAndBottom/>
            <wp:docPr id="18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133344"/>
            <wp:effectExtent l="0" t="0" r="0" b="0"/>
            <wp:docPr id="18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Consider whether using an axonometric drawing would be beneﬁcial. Isometric draw-</w:t>
      </w:r>
      <w:r>
        <w:rPr>
          <w:color w:val="231F20"/>
          <w:spacing w:val="1"/>
        </w:rPr>
        <w:t> </w:t>
      </w:r>
      <w:r>
        <w:rPr>
          <w:color w:val="231F20"/>
        </w:rPr>
        <w:t>ings can be accurately dimensioned in all axes. The example above shows the correct</w:t>
      </w:r>
      <w:r>
        <w:rPr>
          <w:color w:val="231F20"/>
          <w:spacing w:val="1"/>
        </w:rPr>
        <w:t> </w:t>
      </w:r>
      <w:r>
        <w:rPr>
          <w:color w:val="231F20"/>
        </w:rPr>
        <w:t>use of extension and dimension lines for an isometric drawing of a plank. The lines are</w:t>
      </w:r>
      <w:r>
        <w:rPr>
          <w:color w:val="231F20"/>
          <w:spacing w:val="-58"/>
        </w:rPr>
        <w:t> </w:t>
      </w:r>
      <w:r>
        <w:rPr>
          <w:color w:val="231F20"/>
        </w:rPr>
        <w:t>on the same directional plane as the drawing, making the dimensions easy to refer-</w:t>
      </w:r>
      <w:r>
        <w:rPr>
          <w:color w:val="231F20"/>
          <w:spacing w:val="1"/>
        </w:rPr>
        <w:t> </w:t>
      </w:r>
      <w:r>
        <w:rPr>
          <w:color w:val="231F20"/>
        </w:rPr>
        <w:t>ence. Notice that the aligned numerals are above the dimension line instead of within</w:t>
      </w:r>
      <w:r>
        <w:rPr>
          <w:color w:val="231F20"/>
          <w:spacing w:val="1"/>
        </w:rPr>
        <w:t> </w:t>
      </w:r>
      <w:r>
        <w:rPr>
          <w:color w:val="231F20"/>
        </w:rPr>
        <w:t>it.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experienced</w:t>
      </w:r>
      <w:r>
        <w:rPr>
          <w:color w:val="231F20"/>
          <w:spacing w:val="-2"/>
        </w:rPr>
        <w:t> </w:t>
      </w:r>
      <w:r>
        <w:rPr>
          <w:color w:val="231F20"/>
        </w:rPr>
        <w:t>architect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engineer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read</w:t>
      </w:r>
      <w:r>
        <w:rPr>
          <w:color w:val="231F20"/>
          <w:spacing w:val="-1"/>
        </w:rPr>
        <w:t> </w:t>
      </w:r>
      <w:r>
        <w:rPr>
          <w:color w:val="231F20"/>
        </w:rPr>
        <w:t>orthogonal</w:t>
      </w:r>
      <w:r>
        <w:rPr>
          <w:color w:val="231F20"/>
          <w:spacing w:val="-1"/>
        </w:rPr>
        <w:t> </w:t>
      </w:r>
      <w:r>
        <w:rPr>
          <w:color w:val="231F20"/>
        </w:rPr>
        <w:t>drawings</w:t>
      </w:r>
      <w:r>
        <w:rPr>
          <w:color w:val="231F20"/>
          <w:spacing w:val="-2"/>
        </w:rPr>
        <w:t> </w:t>
      </w:r>
      <w:r>
        <w:rPr>
          <w:color w:val="231F20"/>
        </w:rPr>
        <w:t>easily,</w:t>
      </w:r>
      <w:r>
        <w:rPr>
          <w:color w:val="231F20"/>
          <w:spacing w:val="-1"/>
        </w:rPr>
        <w:t> </w:t>
      </w:r>
      <w:r>
        <w:rPr>
          <w:color w:val="231F20"/>
        </w:rPr>
        <w:t>whereas</w:t>
      </w:r>
      <w:r>
        <w:rPr>
          <w:color w:val="231F20"/>
          <w:spacing w:val="-58"/>
        </w:rPr>
        <w:t> </w:t>
      </w:r>
      <w:r>
        <w:rPr>
          <w:color w:val="231F20"/>
        </w:rPr>
        <w:t>others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ﬁnd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easier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2"/>
        </w:rPr>
        <w:t> </w:t>
      </w:r>
      <w:r>
        <w:rPr>
          <w:color w:val="231F20"/>
        </w:rPr>
        <w:t>dimensions</w:t>
      </w:r>
      <w:r>
        <w:rPr>
          <w:color w:val="231F20"/>
          <w:spacing w:val="-2"/>
        </w:rPr>
        <w:t> </w:t>
      </w:r>
      <w:r>
        <w:rPr>
          <w:color w:val="231F20"/>
        </w:rPr>
        <w:t>provided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isometric</w:t>
      </w:r>
      <w:r>
        <w:rPr>
          <w:color w:val="231F20"/>
          <w:spacing w:val="-1"/>
        </w:rPr>
        <w:t> </w:t>
      </w:r>
      <w:r>
        <w:rPr>
          <w:color w:val="231F20"/>
        </w:rPr>
        <w:t>plan.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  <w:spacing w:val="-1"/>
          <w:w w:val="105"/>
        </w:rPr>
        <w:t>There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three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basic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types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dimensioning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highlighted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engineering: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base-</w:t>
      </w:r>
      <w:r>
        <w:rPr>
          <w:color w:val="231F20"/>
          <w:spacing w:val="-61"/>
          <w:w w:val="105"/>
        </w:rPr>
        <w:t> </w:t>
      </w:r>
      <w:r>
        <w:rPr>
          <w:color w:val="231F20"/>
        </w:rPr>
        <w:t>line, direct, and chain dimensioning (Madsen &amp; Masden, 2016). For all types of dimen-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sioning,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drafting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person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needs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sure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“breaks”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“busts.”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1"/>
          <w:w w:val="105"/>
        </w:rPr>
        <w:t> </w:t>
      </w:r>
      <w:r>
        <w:rPr>
          <w:color w:val="231F20"/>
          <w:w w:val="105"/>
        </w:rPr>
        <w:t>break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bust)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dimension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equal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addition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1"/>
          <w:w w:val="105"/>
        </w:rPr>
        <w:t> </w:t>
      </w:r>
      <w:r>
        <w:rPr>
          <w:color w:val="231F20"/>
          <w:spacing w:val="-1"/>
          <w:w w:val="105"/>
        </w:rPr>
        <w:t>smaller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dimensions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within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it.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Check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numerical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calculator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avoid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61"/>
          <w:w w:val="105"/>
        </w:rPr>
        <w:t> </w:t>
      </w:r>
      <w:r>
        <w:rPr>
          <w:color w:val="231F20"/>
        </w:rPr>
        <w:t>errors.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mechanical</w:t>
      </w:r>
      <w:r>
        <w:rPr>
          <w:color w:val="231F20"/>
          <w:spacing w:val="-3"/>
        </w:rPr>
        <w:t> </w:t>
      </w:r>
      <w:r>
        <w:rPr>
          <w:color w:val="231F20"/>
        </w:rPr>
        <w:t>engineering,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dimensioning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often</w:t>
      </w:r>
      <w:r>
        <w:rPr>
          <w:color w:val="231F20"/>
          <w:spacing w:val="-3"/>
        </w:rPr>
        <w:t> </w:t>
      </w:r>
      <w:r>
        <w:rPr>
          <w:color w:val="231F20"/>
        </w:rPr>
        <w:t>associated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function of the workpiece. Thus, the function that usually determines which measures</w:t>
      </w:r>
      <w:r>
        <w:rPr>
          <w:color w:val="231F20"/>
          <w:spacing w:val="-58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dimensioned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included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drawing.</w:t>
      </w:r>
      <w:r>
        <w:rPr>
          <w:color w:val="231F20"/>
          <w:spacing w:val="-6"/>
        </w:rPr>
        <w:t> </w:t>
      </w:r>
      <w:r>
        <w:rPr>
          <w:color w:val="231F20"/>
        </w:rPr>
        <w:t>Double</w:t>
      </w:r>
      <w:r>
        <w:rPr>
          <w:color w:val="231F20"/>
          <w:spacing w:val="-6"/>
        </w:rPr>
        <w:t> </w:t>
      </w:r>
      <w:r>
        <w:rPr>
          <w:color w:val="231F20"/>
        </w:rPr>
        <w:t>indications</w:t>
      </w:r>
      <w:r>
        <w:rPr>
          <w:color w:val="231F20"/>
          <w:spacing w:val="-5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avoided,</w:t>
      </w:r>
      <w:r>
        <w:rPr>
          <w:color w:val="231F20"/>
          <w:spacing w:val="-6"/>
        </w:rPr>
        <w:t> </w:t>
      </w:r>
      <w:r>
        <w:rPr>
          <w:color w:val="231F20"/>
        </w:rPr>
        <w:t>e.g.,</w:t>
      </w:r>
      <w:r>
        <w:rPr>
          <w:color w:val="231F20"/>
          <w:spacing w:val="-5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leaving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5"/>
        </w:rPr>
        <w:t> </w:t>
      </w:r>
      <w:r>
        <w:rPr>
          <w:color w:val="231F20"/>
        </w:rPr>
        <w:t>dimension</w:t>
      </w:r>
      <w:r>
        <w:rPr>
          <w:color w:val="231F20"/>
          <w:spacing w:val="-5"/>
        </w:rPr>
        <w:t> </w:t>
      </w:r>
      <w:r>
        <w:rPr>
          <w:color w:val="231F20"/>
        </w:rPr>
        <w:t>open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calculated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remaining</w:t>
      </w:r>
      <w:r>
        <w:rPr>
          <w:color w:val="231F20"/>
          <w:spacing w:val="-5"/>
        </w:rPr>
        <w:t> </w:t>
      </w:r>
      <w:r>
        <w:rPr>
          <w:color w:val="231F20"/>
        </w:rPr>
        <w:t>values.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w w:val="105"/>
        </w:rPr>
        <w:t>Baseline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dimensioning</w:t>
      </w:r>
    </w:p>
    <w:p>
      <w:pPr>
        <w:pStyle w:val="BodyText"/>
        <w:spacing w:line="268" w:lineRule="auto" w:before="28"/>
        <w:ind w:left="2204" w:right="954" w:hanging="1"/>
        <w:jc w:val="both"/>
      </w:pPr>
      <w:r>
        <w:rPr>
          <w:color w:val="231F20"/>
        </w:rPr>
        <w:t>Baseline dimensioning gives measures from a common datum line or reference point,</w:t>
      </w:r>
      <w:r>
        <w:rPr>
          <w:color w:val="231F20"/>
          <w:spacing w:val="1"/>
        </w:rPr>
        <w:t> </w:t>
      </w:r>
      <w:r>
        <w:rPr>
          <w:color w:val="231F20"/>
        </w:rPr>
        <w:t>which can be from a surface edge, axis alignment, or centerline. It is beneﬁcial to use</w:t>
      </w:r>
      <w:r>
        <w:rPr>
          <w:color w:val="231F20"/>
          <w:spacing w:val="1"/>
        </w:rPr>
        <w:t> </w:t>
      </w:r>
      <w:r>
        <w:rPr>
          <w:color w:val="231F20"/>
        </w:rPr>
        <w:t>this when parts are dependent upon their relationship to a common point, but each</w:t>
      </w:r>
      <w:r>
        <w:rPr>
          <w:color w:val="231F20"/>
          <w:spacing w:val="1"/>
        </w:rPr>
        <w:t> </w:t>
      </w:r>
      <w:r>
        <w:rPr>
          <w:color w:val="231F20"/>
        </w:rPr>
        <w:t>measurement of the different parts is independent (Madsen &amp; Masden, 2016). Since</w:t>
      </w:r>
      <w:r>
        <w:rPr>
          <w:color w:val="231F20"/>
          <w:spacing w:val="1"/>
        </w:rPr>
        <w:t> </w:t>
      </w:r>
      <w:r>
        <w:rPr>
          <w:color w:val="231F20"/>
        </w:rPr>
        <w:t>each measure is independent, the possibility for tolerance build-up or stacking for</w:t>
      </w:r>
      <w:r>
        <w:rPr>
          <w:color w:val="231F20"/>
          <w:spacing w:val="1"/>
        </w:rPr>
        <w:t> </w:t>
      </w:r>
      <w:r>
        <w:rPr>
          <w:color w:val="231F20"/>
        </w:rPr>
        <w:t>mechanical drawings is reduced. Do not confuse the reference datum line with a</w:t>
      </w:r>
      <w:r>
        <w:rPr>
          <w:color w:val="231F20"/>
          <w:spacing w:val="1"/>
        </w:rPr>
        <w:t> </w:t>
      </w:r>
      <w:r>
        <w:rPr>
          <w:color w:val="231F20"/>
        </w:rPr>
        <w:t>dimension line that is a reference. A brief explanation of the importance of the base-</w:t>
      </w:r>
      <w:r>
        <w:rPr>
          <w:color w:val="231F20"/>
          <w:spacing w:val="1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function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workpiece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offered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ﬁgure</w:t>
      </w:r>
      <w:r>
        <w:rPr>
          <w:color w:val="231F20"/>
          <w:spacing w:val="-7"/>
        </w:rPr>
        <w:t> </w:t>
      </w:r>
      <w:r>
        <w:rPr>
          <w:color w:val="231F20"/>
        </w:rPr>
        <w:t>below.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2244" cy="3785616"/>
            <wp:effectExtent l="0" t="0" r="0" b="0"/>
            <wp:wrapTopAndBottom/>
            <wp:docPr id="18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In the drawing above, REF means reference line. These dimensions are referenced to</w:t>
      </w:r>
      <w:r>
        <w:rPr>
          <w:color w:val="231F20"/>
          <w:spacing w:val="1"/>
        </w:rPr>
        <w:t> </w:t>
      </w:r>
      <w:r>
        <w:rPr>
          <w:color w:val="231F20"/>
        </w:rPr>
        <w:t>the overall measure of 60 and 30 and noted as (REF). The reference surface is critical</w:t>
      </w:r>
      <w:r>
        <w:rPr>
          <w:color w:val="231F20"/>
          <w:spacing w:val="1"/>
        </w:rPr>
        <w:t> </w:t>
      </w:r>
      <w:r>
        <w:rPr>
          <w:color w:val="231F20"/>
        </w:rPr>
        <w:t>for the function of the workpiece, so it is used as the initial point for dimensioning. If</w:t>
      </w:r>
      <w:r>
        <w:rPr>
          <w:color w:val="231F20"/>
          <w:spacing w:val="1"/>
        </w:rPr>
        <w:t> </w:t>
      </w:r>
      <w:r>
        <w:rPr>
          <w:color w:val="231F20"/>
        </w:rPr>
        <w:t>the numerals 60 and 30 were enclosed in parentheses, the notation of REF is not nee-</w:t>
      </w:r>
      <w:r>
        <w:rPr>
          <w:color w:val="231F20"/>
          <w:spacing w:val="1"/>
        </w:rPr>
        <w:t> </w:t>
      </w:r>
      <w:r>
        <w:rPr>
          <w:color w:val="231F20"/>
        </w:rPr>
        <w:t>ded. Standard best practices simply enclose the referenced line in parentheses, e.g.,</w:t>
      </w:r>
      <w:r>
        <w:rPr>
          <w:color w:val="231F20"/>
          <w:spacing w:val="1"/>
        </w:rPr>
        <w:t> </w:t>
      </w:r>
      <w:r>
        <w:rPr>
          <w:color w:val="231F20"/>
        </w:rPr>
        <w:t>(60).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used,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REF</w:t>
      </w:r>
      <w:r>
        <w:rPr>
          <w:color w:val="231F20"/>
          <w:spacing w:val="-8"/>
        </w:rPr>
        <w:t> </w:t>
      </w:r>
      <w:r>
        <w:rPr>
          <w:color w:val="231F20"/>
        </w:rPr>
        <w:t>measure</w:t>
      </w:r>
      <w:r>
        <w:rPr>
          <w:color w:val="231F20"/>
          <w:spacing w:val="-7"/>
        </w:rPr>
        <w:t> </w:t>
      </w:r>
      <w:r>
        <w:rPr>
          <w:color w:val="231F20"/>
        </w:rPr>
        <w:t>would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needed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merely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reference.</w:t>
      </w:r>
      <w:r>
        <w:rPr>
          <w:color w:val="231F20"/>
          <w:spacing w:val="-7"/>
        </w:rPr>
        <w:t> </w:t>
      </w:r>
      <w:r>
        <w:rPr>
          <w:color w:val="231F20"/>
        </w:rPr>
        <w:t>Notice</w:t>
      </w:r>
      <w:r>
        <w:rPr>
          <w:color w:val="231F20"/>
          <w:spacing w:val="-58"/>
        </w:rPr>
        <w:t> </w:t>
      </w:r>
      <w:r>
        <w:rPr>
          <w:color w:val="231F20"/>
        </w:rPr>
        <w:t>that the arc and circle are correctly dimensioned. The arc is dimensioned with radius</w:t>
      </w:r>
      <w:r>
        <w:rPr>
          <w:color w:val="231F20"/>
          <w:spacing w:val="1"/>
        </w:rPr>
        <w:t> </w:t>
      </w:r>
      <w:r>
        <w:rPr>
          <w:color w:val="231F20"/>
        </w:rPr>
        <w:t>R15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circle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dimensioned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diameter</w:t>
      </w:r>
      <w:r>
        <w:rPr>
          <w:color w:val="231F20"/>
          <w:spacing w:val="-7"/>
        </w:rPr>
        <w:t> </w:t>
      </w:r>
      <w:r>
        <w:rPr>
          <w:color w:val="231F20"/>
        </w:rPr>
        <w:t>measure</w:t>
      </w:r>
      <w:r>
        <w:rPr>
          <w:color w:val="231F20"/>
          <w:spacing w:val="-6"/>
        </w:rPr>
        <w:t> </w:t>
      </w:r>
      <w:r>
        <w:rPr>
          <w:color w:val="231F20"/>
        </w:rPr>
        <w:t>Ø20.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Direct</w:t>
      </w:r>
      <w:r>
        <w:rPr>
          <w:color w:val="231F20"/>
          <w:spacing w:val="13"/>
        </w:rPr>
        <w:t> </w:t>
      </w:r>
      <w:r>
        <w:rPr>
          <w:color w:val="231F20"/>
        </w:rPr>
        <w:t>dimensioning</w:t>
      </w:r>
    </w:p>
    <w:p>
      <w:pPr>
        <w:pStyle w:val="BodyText"/>
        <w:spacing w:line="268" w:lineRule="auto" w:before="28"/>
        <w:ind w:left="957" w:right="2201" w:hanging="1"/>
        <w:jc w:val="both"/>
      </w:pPr>
      <w:r>
        <w:rPr>
          <w:color w:val="231F20"/>
        </w:rPr>
        <w:t>Direct dimensioning is common across all disciplines. It is “applied to control the size</w:t>
      </w:r>
      <w:r>
        <w:rPr>
          <w:color w:val="231F20"/>
          <w:spacing w:val="1"/>
        </w:rPr>
        <w:t> </w:t>
      </w:r>
      <w:r>
        <w:rPr>
          <w:color w:val="231F20"/>
        </w:rPr>
        <w:t>or location of one or more speciﬁc features” (Madsen &amp; Masden, 2016, p. 332). Disci-</w:t>
      </w:r>
      <w:r>
        <w:rPr>
          <w:color w:val="231F20"/>
          <w:spacing w:val="1"/>
        </w:rPr>
        <w:t> </w:t>
      </w:r>
      <w:r>
        <w:rPr>
          <w:color w:val="231F20"/>
        </w:rPr>
        <w:t>plines use dimensions to locate a feature in relation to another feature or boundary</w:t>
      </w:r>
      <w:r>
        <w:rPr>
          <w:color w:val="231F20"/>
          <w:spacing w:val="1"/>
        </w:rPr>
        <w:t> </w:t>
      </w:r>
      <w:r>
        <w:rPr>
          <w:color w:val="231F20"/>
        </w:rPr>
        <w:t>line.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dimensions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specify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feature.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mechanical</w:t>
      </w:r>
      <w:r>
        <w:rPr>
          <w:color w:val="231F20"/>
          <w:spacing w:val="-6"/>
        </w:rPr>
        <w:t> </w:t>
      </w:r>
      <w:r>
        <w:rPr>
          <w:color w:val="231F20"/>
        </w:rPr>
        <w:t>drafting,</w:t>
      </w:r>
      <w:r>
        <w:rPr>
          <w:color w:val="231F20"/>
          <w:spacing w:val="-58"/>
        </w:rPr>
        <w:t> </w:t>
      </w:r>
      <w:r>
        <w:rPr>
          <w:color w:val="231F20"/>
        </w:rPr>
        <w:t>it is valued as having the least tolerance build-up, which is desired. Having the least</w:t>
      </w:r>
      <w:r>
        <w:rPr>
          <w:color w:val="231F20"/>
          <w:spacing w:val="1"/>
        </w:rPr>
        <w:t> </w:t>
      </w:r>
      <w:r>
        <w:rPr>
          <w:color w:val="231F20"/>
        </w:rPr>
        <w:t>tolerance build-up is one of the beneﬁts of direct dimensioning and may be combined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baseline</w:t>
      </w:r>
      <w:r>
        <w:rPr>
          <w:color w:val="231F20"/>
          <w:spacing w:val="-5"/>
        </w:rPr>
        <w:t> </w:t>
      </w:r>
      <w:r>
        <w:rPr>
          <w:color w:val="231F20"/>
        </w:rPr>
        <w:t>dimensioning.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Chain</w:t>
      </w:r>
      <w:r>
        <w:rPr>
          <w:color w:val="231F20"/>
          <w:spacing w:val="19"/>
        </w:rPr>
        <w:t> </w:t>
      </w:r>
      <w:r>
        <w:rPr>
          <w:color w:val="231F20"/>
        </w:rPr>
        <w:t>dimensioning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Chain dimensioning is sometimes called “point to point dimensioning” because meas-</w:t>
      </w:r>
      <w:r>
        <w:rPr>
          <w:color w:val="231F20"/>
          <w:spacing w:val="1"/>
        </w:rPr>
        <w:t> </w:t>
      </w:r>
      <w:r>
        <w:rPr>
          <w:color w:val="231F20"/>
        </w:rPr>
        <w:t>ures are based on a datum point and then are additive as the length progresses. Each</w:t>
      </w:r>
      <w:r>
        <w:rPr>
          <w:color w:val="231F20"/>
          <w:spacing w:val="1"/>
        </w:rPr>
        <w:t> </w:t>
      </w:r>
      <w:r>
        <w:rPr>
          <w:color w:val="231F20"/>
        </w:rPr>
        <w:t>new measurement begins at the end of the previous measurement, so they are linked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51"/>
        </w:rPr>
        <w:t> </w:t>
      </w:r>
      <w:r>
        <w:rPr>
          <w:color w:val="231F20"/>
        </w:rPr>
        <w:t>a</w:t>
      </w:r>
      <w:r>
        <w:rPr>
          <w:color w:val="231F20"/>
          <w:spacing w:val="51"/>
        </w:rPr>
        <w:t> </w:t>
      </w:r>
      <w:r>
        <w:rPr>
          <w:color w:val="231F20"/>
        </w:rPr>
        <w:t>chain</w:t>
      </w:r>
      <w:r>
        <w:rPr>
          <w:color w:val="231F20"/>
          <w:spacing w:val="52"/>
        </w:rPr>
        <w:t> </w:t>
      </w:r>
      <w:r>
        <w:rPr>
          <w:color w:val="231F20"/>
        </w:rPr>
        <w:t>and</w:t>
      </w:r>
      <w:r>
        <w:rPr>
          <w:color w:val="231F20"/>
          <w:spacing w:val="51"/>
        </w:rPr>
        <w:t> </w:t>
      </w:r>
      <w:r>
        <w:rPr>
          <w:color w:val="231F20"/>
        </w:rPr>
        <w:t>dependent</w:t>
      </w:r>
      <w:r>
        <w:rPr>
          <w:color w:val="231F20"/>
          <w:spacing w:val="52"/>
        </w:rPr>
        <w:t> </w:t>
      </w:r>
      <w:r>
        <w:rPr>
          <w:color w:val="231F20"/>
        </w:rPr>
        <w:t>upon</w:t>
      </w:r>
      <w:r>
        <w:rPr>
          <w:color w:val="231F20"/>
          <w:spacing w:val="51"/>
        </w:rPr>
        <w:t> </w:t>
      </w:r>
      <w:r>
        <w:rPr>
          <w:color w:val="231F20"/>
        </w:rPr>
        <w:t>the</w:t>
      </w:r>
      <w:r>
        <w:rPr>
          <w:color w:val="231F20"/>
          <w:spacing w:val="52"/>
        </w:rPr>
        <w:t> </w:t>
      </w:r>
      <w:r>
        <w:rPr>
          <w:color w:val="231F20"/>
        </w:rPr>
        <w:t>previous</w:t>
      </w:r>
      <w:r>
        <w:rPr>
          <w:color w:val="231F20"/>
          <w:spacing w:val="51"/>
        </w:rPr>
        <w:t> </w:t>
      </w:r>
      <w:r>
        <w:rPr>
          <w:color w:val="231F20"/>
        </w:rPr>
        <w:t>measurements</w:t>
      </w:r>
      <w:r>
        <w:rPr>
          <w:color w:val="231F20"/>
          <w:spacing w:val="52"/>
        </w:rPr>
        <w:t> </w:t>
      </w:r>
      <w:r>
        <w:rPr>
          <w:color w:val="231F20"/>
        </w:rPr>
        <w:t>(Madsen</w:t>
      </w:r>
      <w:r>
        <w:rPr>
          <w:color w:val="231F20"/>
          <w:spacing w:val="51"/>
        </w:rPr>
        <w:t> </w:t>
      </w:r>
      <w:r>
        <w:rPr>
          <w:color w:val="231F20"/>
        </w:rPr>
        <w:t>&amp;</w:t>
      </w:r>
      <w:r>
        <w:rPr>
          <w:color w:val="231F20"/>
          <w:spacing w:val="51"/>
        </w:rPr>
        <w:t> </w:t>
      </w:r>
      <w:r>
        <w:rPr>
          <w:color w:val="231F20"/>
        </w:rPr>
        <w:t>Masden,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2016). All individual dimensions must add up to the overall dimension. This is why,</w:t>
      </w:r>
      <w:r>
        <w:rPr>
          <w:color w:val="231F20"/>
          <w:spacing w:val="1"/>
        </w:rPr>
        <w:t> </w:t>
      </w:r>
      <w:r>
        <w:rPr>
          <w:color w:val="231F20"/>
        </w:rPr>
        <w:t>sometimes, the last dimension is eliminated, allowing for the last dimension in the</w:t>
      </w:r>
      <w:r>
        <w:rPr>
          <w:color w:val="231F20"/>
          <w:spacing w:val="1"/>
        </w:rPr>
        <w:t> </w:t>
      </w:r>
      <w:r>
        <w:rPr>
          <w:color w:val="231F20"/>
        </w:rPr>
        <w:t>chain to be the value of all the preceding dimensions subtracted from the overall</w:t>
      </w:r>
      <w:r>
        <w:rPr>
          <w:color w:val="231F20"/>
          <w:spacing w:val="1"/>
        </w:rPr>
        <w:t> </w:t>
      </w:r>
      <w:r>
        <w:rPr>
          <w:color w:val="231F20"/>
        </w:rPr>
        <w:t>dimension.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commonly</w:t>
      </w:r>
      <w:r>
        <w:rPr>
          <w:color w:val="231F20"/>
          <w:spacing w:val="-7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architectural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structural</w:t>
      </w:r>
      <w:r>
        <w:rPr>
          <w:color w:val="231F20"/>
          <w:spacing w:val="-6"/>
        </w:rPr>
        <w:t> </w:t>
      </w:r>
      <w:r>
        <w:rPr>
          <w:color w:val="231F20"/>
        </w:rPr>
        <w:t>drawings.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6"/>
        <w:jc w:val="both"/>
      </w:pPr>
      <w:r>
        <w:rPr>
          <w:color w:val="231F20"/>
        </w:rPr>
        <w:t>When manufacturing tolerances are indicated, chain dimensioning results in the most</w:t>
      </w:r>
      <w:r>
        <w:rPr>
          <w:color w:val="231F20"/>
          <w:spacing w:val="1"/>
        </w:rPr>
        <w:t> </w:t>
      </w:r>
      <w:r>
        <w:rPr>
          <w:color w:val="231F20"/>
        </w:rPr>
        <w:t>tolerance build-up or tolerance stacking, which is not desired. This is also why chain</w:t>
      </w:r>
      <w:r>
        <w:rPr>
          <w:color w:val="231F20"/>
          <w:spacing w:val="1"/>
        </w:rPr>
        <w:t> </w:t>
      </w:r>
      <w:r>
        <w:rPr>
          <w:color w:val="231F20"/>
        </w:rPr>
        <w:t>dimensioning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commonly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machining</w:t>
      </w:r>
      <w:r>
        <w:rPr>
          <w:color w:val="231F20"/>
          <w:spacing w:val="-3"/>
        </w:rPr>
        <w:t> </w:t>
      </w:r>
      <w:r>
        <w:rPr>
          <w:color w:val="231F20"/>
        </w:rPr>
        <w:t>purposes.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w w:val="105"/>
        </w:rPr>
        <w:t>Running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dimensions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Similar to chain dimensioning, in the case of documenting for historical preservation,</w:t>
      </w:r>
      <w:r>
        <w:rPr>
          <w:color w:val="231F20"/>
          <w:spacing w:val="1"/>
        </w:rPr>
        <w:t> </w:t>
      </w:r>
      <w:r>
        <w:rPr>
          <w:color w:val="231F20"/>
        </w:rPr>
        <w:t>dimensions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existing</w:t>
      </w:r>
      <w:r>
        <w:rPr>
          <w:color w:val="231F20"/>
          <w:spacing w:val="1"/>
        </w:rPr>
        <w:t> </w:t>
      </w:r>
      <w:r>
        <w:rPr>
          <w:color w:val="231F20"/>
        </w:rPr>
        <w:t>buildings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features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1"/>
        </w:rPr>
        <w:t> </w:t>
      </w:r>
      <w:r>
        <w:rPr>
          <w:color w:val="231F20"/>
        </w:rPr>
        <w:t>dimensioned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60"/>
        </w:rPr>
        <w:t> </w:t>
      </w:r>
      <w:r>
        <w:rPr>
          <w:color w:val="231F20"/>
        </w:rPr>
        <w:t>a</w:t>
      </w:r>
      <w:r>
        <w:rPr>
          <w:color w:val="231F20"/>
          <w:spacing w:val="60"/>
        </w:rPr>
        <w:t> </w:t>
      </w:r>
      <w:r>
        <w:rPr>
          <w:color w:val="231F20"/>
        </w:rPr>
        <w:t>beginning</w:t>
      </w:r>
      <w:r>
        <w:rPr>
          <w:color w:val="231F20"/>
          <w:spacing w:val="1"/>
        </w:rPr>
        <w:t> </w:t>
      </w:r>
      <w:r>
        <w:rPr>
          <w:color w:val="231F20"/>
        </w:rPr>
        <w:t>datum and are additive. This method for measured drawings allows a single measuring</w:t>
      </w:r>
      <w:r>
        <w:rPr>
          <w:color w:val="231F20"/>
          <w:spacing w:val="-58"/>
        </w:rPr>
        <w:t> </w:t>
      </w:r>
      <w:r>
        <w:rPr>
          <w:color w:val="231F20"/>
        </w:rPr>
        <w:t>rod or tape to be placed and allows notations to be made easily in the ﬁeld. Since no</w:t>
      </w:r>
      <w:r>
        <w:rPr>
          <w:color w:val="231F20"/>
          <w:spacing w:val="1"/>
        </w:rPr>
        <w:t> </w:t>
      </w:r>
      <w:r>
        <w:rPr>
          <w:color w:val="231F20"/>
        </w:rPr>
        <w:t>busts are possible, this method reduces the probability of errors. The arrows on the</w:t>
      </w:r>
      <w:r>
        <w:rPr>
          <w:color w:val="231F20"/>
          <w:spacing w:val="1"/>
        </w:rPr>
        <w:t> </w:t>
      </w:r>
      <w:r>
        <w:rPr>
          <w:color w:val="231F20"/>
        </w:rPr>
        <w:t>drawing indicate the direction of measure. The Historic American Building Survey’s</w:t>
      </w:r>
      <w:r>
        <w:rPr>
          <w:color w:val="231F20"/>
          <w:spacing w:val="1"/>
        </w:rPr>
        <w:t> </w:t>
      </w:r>
      <w:r>
        <w:rPr>
          <w:color w:val="231F20"/>
        </w:rPr>
        <w:t>(HABS) prescribes speciﬁcs for measuring and ﬁeld notes. In the Historic American</w:t>
      </w:r>
      <w:r>
        <w:rPr>
          <w:color w:val="231F20"/>
          <w:spacing w:val="1"/>
        </w:rPr>
        <w:t> </w:t>
      </w:r>
      <w:r>
        <w:rPr>
          <w:color w:val="231F20"/>
        </w:rPr>
        <w:t>Buildings</w:t>
      </w:r>
      <w:r>
        <w:rPr>
          <w:color w:val="231F20"/>
          <w:spacing w:val="-10"/>
        </w:rPr>
        <w:t> </w:t>
      </w:r>
      <w:r>
        <w:rPr>
          <w:color w:val="231F20"/>
        </w:rPr>
        <w:t>Survey</w:t>
      </w:r>
      <w:r>
        <w:rPr>
          <w:color w:val="231F20"/>
          <w:spacing w:val="-10"/>
        </w:rPr>
        <w:t> </w:t>
      </w:r>
      <w:r>
        <w:rPr>
          <w:color w:val="231F20"/>
        </w:rPr>
        <w:t>(2008)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General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Requirements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Sketching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Measuring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9"/>
        </w:rPr>
        <w:t> </w:t>
      </w:r>
      <w:r>
        <w:rPr>
          <w:color w:val="231F20"/>
        </w:rPr>
        <w:t>advise</w:t>
      </w:r>
      <w:r>
        <w:rPr>
          <w:color w:val="231F20"/>
          <w:spacing w:val="-58"/>
        </w:rPr>
        <w:t> </w:t>
      </w:r>
      <w:r>
        <w:rPr>
          <w:color w:val="231F20"/>
        </w:rPr>
        <w:t>that “measurements are taken as long, continuous, running strings wherever possible.</w:t>
      </w:r>
      <w:r>
        <w:rPr>
          <w:color w:val="231F20"/>
          <w:spacing w:val="1"/>
        </w:rPr>
        <w:t> </w:t>
      </w:r>
      <w:r>
        <w:rPr>
          <w:color w:val="231F20"/>
        </w:rPr>
        <w:t>Avoid incremental measurements, since they tend to accumulate errors over long dis-</w:t>
      </w:r>
      <w:r>
        <w:rPr>
          <w:color w:val="231F20"/>
          <w:spacing w:val="1"/>
        </w:rPr>
        <w:t> </w:t>
      </w:r>
      <w:r>
        <w:rPr>
          <w:color w:val="231F20"/>
        </w:rPr>
        <w:t>tances” (p. 8). The sketch below shows running dimensions across the top area for a</w:t>
      </w:r>
      <w:r>
        <w:rPr>
          <w:color w:val="231F20"/>
          <w:spacing w:val="1"/>
        </w:rPr>
        <w:t> </w:t>
      </w:r>
      <w:r>
        <w:rPr>
          <w:color w:val="231F20"/>
        </w:rPr>
        <w:t>HABS</w:t>
      </w:r>
      <w:r>
        <w:rPr>
          <w:color w:val="231F20"/>
          <w:spacing w:val="-8"/>
        </w:rPr>
        <w:t> </w:t>
      </w:r>
      <w:r>
        <w:rPr>
          <w:color w:val="231F20"/>
        </w:rPr>
        <w:t>project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Baldpate</w:t>
      </w:r>
      <w:r>
        <w:rPr>
          <w:color w:val="231F20"/>
          <w:spacing w:val="-8"/>
        </w:rPr>
        <w:t> </w:t>
      </w:r>
      <w:r>
        <w:rPr>
          <w:color w:val="231F20"/>
        </w:rPr>
        <w:t>Inn,</w:t>
      </w:r>
      <w:r>
        <w:rPr>
          <w:color w:val="231F20"/>
          <w:spacing w:val="-8"/>
        </w:rPr>
        <w:t> </w:t>
      </w:r>
      <w:r>
        <w:rPr>
          <w:color w:val="231F20"/>
        </w:rPr>
        <w:t>Estes</w:t>
      </w:r>
      <w:r>
        <w:rPr>
          <w:color w:val="231F20"/>
          <w:spacing w:val="-7"/>
        </w:rPr>
        <w:t> </w:t>
      </w:r>
      <w:r>
        <w:rPr>
          <w:color w:val="231F20"/>
        </w:rPr>
        <w:t>Park,</w:t>
      </w:r>
      <w:r>
        <w:rPr>
          <w:color w:val="231F20"/>
          <w:spacing w:val="-8"/>
        </w:rPr>
        <w:t> </w:t>
      </w:r>
      <w:r>
        <w:rPr>
          <w:color w:val="231F20"/>
        </w:rPr>
        <w:t>Colorado,</w:t>
      </w:r>
      <w:r>
        <w:rPr>
          <w:color w:val="231F20"/>
          <w:spacing w:val="-8"/>
        </w:rPr>
        <w:t> </w:t>
      </w:r>
      <w:r>
        <w:rPr>
          <w:color w:val="231F20"/>
        </w:rPr>
        <w:t>US.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0531" cy="6614159"/>
            <wp:effectExtent l="0" t="0" r="0" b="0"/>
            <wp:wrapTopAndBottom/>
            <wp:docPr id="18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531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6"/>
        <w:spacing w:before="0"/>
        <w:ind w:left="957"/>
        <w:jc w:val="left"/>
      </w:pPr>
      <w:r>
        <w:rPr>
          <w:color w:val="003946"/>
        </w:rPr>
        <w:t>Final</w:t>
      </w:r>
      <w:r>
        <w:rPr>
          <w:color w:val="003946"/>
          <w:spacing w:val="5"/>
        </w:rPr>
        <w:t> </w:t>
      </w:r>
      <w:r>
        <w:rPr>
          <w:color w:val="003946"/>
        </w:rPr>
        <w:t>Review</w:t>
      </w:r>
      <w:r>
        <w:rPr>
          <w:color w:val="003946"/>
          <w:spacing w:val="5"/>
        </w:rPr>
        <w:t> </w:t>
      </w:r>
      <w:r>
        <w:rPr>
          <w:color w:val="003946"/>
        </w:rPr>
        <w:t>of</w:t>
      </w:r>
      <w:r>
        <w:rPr>
          <w:color w:val="003946"/>
          <w:spacing w:val="5"/>
        </w:rPr>
        <w:t> </w:t>
      </w:r>
      <w:r>
        <w:rPr>
          <w:color w:val="003946"/>
        </w:rPr>
        <w:t>Dimensioned</w:t>
      </w:r>
      <w:r>
        <w:rPr>
          <w:color w:val="003946"/>
          <w:spacing w:val="5"/>
        </w:rPr>
        <w:t> </w:t>
      </w:r>
      <w:r>
        <w:rPr>
          <w:color w:val="003946"/>
        </w:rPr>
        <w:t>Drawings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0" w:hanging="1"/>
      </w:pP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following</w:t>
      </w:r>
      <w:r>
        <w:rPr>
          <w:color w:val="231F20"/>
          <w:spacing w:val="6"/>
        </w:rPr>
        <w:t> </w:t>
      </w:r>
      <w:r>
        <w:rPr>
          <w:color w:val="231F20"/>
        </w:rPr>
        <w:t>questions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6"/>
        </w:rPr>
        <w:t> </w:t>
      </w:r>
      <w:r>
        <w:rPr>
          <w:color w:val="231F20"/>
        </w:rPr>
        <w:t>helpful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person</w:t>
      </w:r>
      <w:r>
        <w:rPr>
          <w:color w:val="231F20"/>
          <w:spacing w:val="6"/>
        </w:rPr>
        <w:t> </w:t>
      </w:r>
      <w:r>
        <w:rPr>
          <w:color w:val="231F20"/>
        </w:rPr>
        <w:t>responsible</w:t>
      </w:r>
      <w:r>
        <w:rPr>
          <w:color w:val="231F20"/>
          <w:spacing w:val="6"/>
        </w:rPr>
        <w:t> </w:t>
      </w:r>
      <w:r>
        <w:rPr>
          <w:color w:val="231F20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dimensioning</w:t>
      </w:r>
      <w:r>
        <w:rPr>
          <w:color w:val="231F20"/>
          <w:spacing w:val="6"/>
        </w:rPr>
        <w:t> </w:t>
      </w:r>
      <w:r>
        <w:rPr>
          <w:color w:val="231F20"/>
        </w:rPr>
        <w:t>techni-</w:t>
      </w:r>
      <w:r>
        <w:rPr>
          <w:color w:val="231F20"/>
          <w:spacing w:val="-58"/>
        </w:rPr>
        <w:t> </w:t>
      </w:r>
      <w:r>
        <w:rPr>
          <w:color w:val="231F20"/>
        </w:rPr>
        <w:t>cal</w:t>
      </w:r>
      <w:r>
        <w:rPr>
          <w:color w:val="231F20"/>
          <w:spacing w:val="-6"/>
        </w:rPr>
        <w:t> </w:t>
      </w:r>
      <w:r>
        <w:rPr>
          <w:color w:val="231F20"/>
        </w:rPr>
        <w:t>drawings:</w:t>
      </w:r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99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needs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included?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28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type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layout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simplest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clearest?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1395" w:hanging="280"/>
        <w:jc w:val="left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information,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where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expect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located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drawing?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When dimensioning, more information is added at the same time. Information about</w:t>
      </w:r>
      <w:r>
        <w:rPr>
          <w:color w:val="231F20"/>
          <w:spacing w:val="1"/>
        </w:rPr>
        <w:t> </w:t>
      </w:r>
      <w:r>
        <w:rPr>
          <w:color w:val="231F20"/>
        </w:rPr>
        <w:t>materials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references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details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often</w:t>
      </w:r>
      <w:r>
        <w:rPr>
          <w:color w:val="231F20"/>
          <w:spacing w:val="-5"/>
        </w:rPr>
        <w:t> </w:t>
      </w:r>
      <w:r>
        <w:rPr>
          <w:color w:val="231F20"/>
        </w:rPr>
        <w:t>added</w:t>
      </w:r>
      <w:r>
        <w:rPr>
          <w:color w:val="231F20"/>
          <w:spacing w:val="-4"/>
        </w:rPr>
        <w:t> </w:t>
      </w:r>
      <w:r>
        <w:rPr>
          <w:color w:val="231F20"/>
        </w:rPr>
        <w:t>simultaneously.</w:t>
      </w:r>
      <w:r>
        <w:rPr>
          <w:color w:val="231F20"/>
          <w:spacing w:val="-5"/>
        </w:rPr>
        <w:t> </w:t>
      </w:r>
      <w:r>
        <w:rPr>
          <w:color w:val="231F20"/>
        </w:rPr>
        <w:t>Notes</w:t>
      </w:r>
      <w:r>
        <w:rPr>
          <w:color w:val="231F20"/>
          <w:spacing w:val="-5"/>
        </w:rPr>
        <w:t> </w:t>
      </w:r>
      <w:r>
        <w:rPr>
          <w:color w:val="231F20"/>
        </w:rPr>
        <w:t>particular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view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detail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added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well.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drafter</w:t>
      </w:r>
      <w:r>
        <w:rPr>
          <w:color w:val="231F20"/>
          <w:spacing w:val="-7"/>
        </w:rPr>
        <w:t> </w:t>
      </w:r>
      <w:r>
        <w:rPr>
          <w:color w:val="231F20"/>
        </w:rPr>
        <w:t>needs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judicious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paper</w:t>
      </w:r>
      <w:r>
        <w:rPr>
          <w:color w:val="231F20"/>
          <w:spacing w:val="-58"/>
        </w:rPr>
        <w:t> </w:t>
      </w:r>
      <w:r>
        <w:rPr>
          <w:color w:val="231F20"/>
        </w:rPr>
        <w:t>space and the organization of the views when determining the layout. For this reason,</w:t>
      </w:r>
      <w:r>
        <w:rPr>
          <w:color w:val="231F20"/>
          <w:spacing w:val="1"/>
        </w:rPr>
        <w:t> </w:t>
      </w:r>
      <w:r>
        <w:rPr>
          <w:color w:val="231F20"/>
        </w:rPr>
        <w:t>considering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aforementioned</w:t>
      </w:r>
      <w:r>
        <w:rPr>
          <w:color w:val="231F20"/>
          <w:spacing w:val="1"/>
        </w:rPr>
        <w:t> </w:t>
      </w:r>
      <w:r>
        <w:rPr>
          <w:color w:val="231F20"/>
        </w:rPr>
        <w:t>questions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provide</w:t>
      </w:r>
      <w:r>
        <w:rPr>
          <w:color w:val="231F20"/>
          <w:spacing w:val="1"/>
        </w:rPr>
        <w:t> </w:t>
      </w:r>
      <w:r>
        <w:rPr>
          <w:color w:val="231F20"/>
        </w:rPr>
        <w:t>space-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60"/>
        </w:rPr>
        <w:t> </w:t>
      </w:r>
      <w:r>
        <w:rPr>
          <w:color w:val="231F20"/>
        </w:rPr>
        <w:t>time-saving</w:t>
      </w:r>
      <w:r>
        <w:rPr>
          <w:color w:val="231F20"/>
          <w:spacing w:val="1"/>
        </w:rPr>
        <w:t> </w:t>
      </w:r>
      <w:r>
        <w:rPr>
          <w:color w:val="231F20"/>
        </w:rPr>
        <w:t>choices.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Consider the conventional layout and presentation used within your ﬁeld. Is the draw-</w:t>
      </w:r>
      <w:r>
        <w:rPr>
          <w:color w:val="231F20"/>
          <w:spacing w:val="1"/>
        </w:rPr>
        <w:t> </w:t>
      </w:r>
      <w:r>
        <w:rPr>
          <w:color w:val="231F20"/>
        </w:rPr>
        <w:t>ing used for descriptive purposes in a client presentation? Is the detail to be used by</w:t>
      </w:r>
      <w:r>
        <w:rPr>
          <w:color w:val="231F20"/>
          <w:spacing w:val="1"/>
        </w:rPr>
        <w:t> </w:t>
      </w:r>
      <w:r>
        <w:rPr>
          <w:color w:val="231F20"/>
        </w:rPr>
        <w:t>the production team? Is the main purpose for demonstrating connectivity and assem-</w:t>
      </w:r>
      <w:r>
        <w:rPr>
          <w:color w:val="231F20"/>
          <w:spacing w:val="1"/>
        </w:rPr>
        <w:t> </w:t>
      </w:r>
      <w:r>
        <w:rPr>
          <w:color w:val="231F20"/>
        </w:rPr>
        <w:t>bly?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cluttered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unnecessary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8"/>
        </w:rPr>
        <w:t> </w:t>
      </w:r>
      <w:r>
        <w:rPr>
          <w:color w:val="231F20"/>
        </w:rPr>
        <w:t>can be found elsewhere in the plan set. Additionally, make a checklist of dimensioning</w:t>
      </w:r>
      <w:r>
        <w:rPr>
          <w:color w:val="231F20"/>
          <w:spacing w:val="-58"/>
        </w:rPr>
        <w:t> </w:t>
      </w:r>
      <w:r>
        <w:rPr>
          <w:color w:val="231F20"/>
        </w:rPr>
        <w:t>rules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review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6"/>
        </w:rPr>
        <w:t> </w:t>
      </w:r>
      <w:r>
        <w:rPr>
          <w:color w:val="231F20"/>
        </w:rPr>
        <w:t>drawings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sharing</w:t>
      </w:r>
      <w:r>
        <w:rPr>
          <w:color w:val="231F20"/>
          <w:spacing w:val="-6"/>
        </w:rPr>
        <w:t> </w:t>
      </w:r>
      <w:r>
        <w:rPr>
          <w:color w:val="231F20"/>
        </w:rPr>
        <w:t>them.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before="28"/>
        <w:ind w:left="2204"/>
        <w:jc w:val="both"/>
      </w:pPr>
      <w:r>
        <w:rPr>
          <w:color w:val="231F20"/>
        </w:rPr>
        <w:t>Please</w:t>
      </w:r>
      <w:r>
        <w:rPr>
          <w:color w:val="231F20"/>
          <w:spacing w:val="-15"/>
        </w:rPr>
        <w:t> </w:t>
      </w:r>
      <w:r>
        <w:rPr>
          <w:color w:val="231F20"/>
        </w:rPr>
        <w:t>complete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tasks: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CAD,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dimensioning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isometric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drawing.</w:t>
      </w:r>
    </w:p>
    <w:p>
      <w:pPr>
        <w:pStyle w:val="ListParagraph"/>
        <w:numPr>
          <w:ilvl w:val="1"/>
          <w:numId w:val="14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960" w:hanging="280"/>
        <w:jc w:val="left"/>
        <w:rPr>
          <w:sz w:val="20"/>
        </w:rPr>
      </w:pPr>
      <w:r>
        <w:rPr>
          <w:color w:val="231F20"/>
          <w:sz w:val="20"/>
        </w:rPr>
        <w:t>Using best practices, draw and dimension the gear in the image below. Assume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diameter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inches.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Convert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metric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decimal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measurements.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Hint: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Please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duplicate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dimensions.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1692000</wp:posOffset>
            </wp:positionH>
            <wp:positionV relativeFrom="paragraph">
              <wp:posOffset>178239</wp:posOffset>
            </wp:positionV>
            <wp:extent cx="4894967" cy="3372421"/>
            <wp:effectExtent l="0" t="0" r="0" b="0"/>
            <wp:wrapTopAndBottom/>
            <wp:docPr id="18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67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Dimensioning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9"/>
        <w:ind w:left="1127"/>
      </w:pPr>
      <w:r>
        <w:rPr>
          <w:color w:val="003946"/>
          <w:w w:val="105"/>
        </w:rPr>
        <w:t>Summary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60251pt;width:391.2pt;height:251.55pt;mso-position-horizontal-relative:page;mso-position-vertical-relative:paragraph;z-index:-15689728;mso-wrap-distance-left:0;mso-wrap-distance-right:0" id="docshapegroup63" coordorigin="1417,159" coordsize="7824,5031">
            <v:rect style="position:absolute;left:1417;top:169;width:7824;height:5021" id="docshape64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9;width:7824;height:5021" type="#_x0000_t202" id="docshape65" filled="false" stroked="false">
              <v:textbox inset="0,0,0,0">
                <w:txbxContent>
                  <w:p>
                    <w:pPr>
                      <w:spacing w:line="268" w:lineRule="auto" w:before="179"/>
                      <w:ind w:left="169" w:right="17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Line types and dimension rules have a critical role in technical drawing. Without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them, the drawing is incomplete. An alphabet of line types provides the readers of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 drawing with information understood through the applicable design discipline.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assurance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project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executed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according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designer’s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heavily dependent upon clear and concise presentation and relies upon accurate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line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correct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practices.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19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Notes and callouts are also added simultaneously to dimensioning. The written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word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takes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precedence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over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numerical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digits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lines.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prac-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tices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assists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eliminating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discrepancies,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review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checklist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ommended.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69" w:right="28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analysis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why,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when,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reaches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beyond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rules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given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here.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Drafters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placement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dimensions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associated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information when they are selecting the view layout for a plan sheet. New chal-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lenges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arise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each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project.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Reviewing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other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drawings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repeated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practice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dimensional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drafting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leads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expertise.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Experience,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although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sometimes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frustrat-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ing,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teacher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improving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one’s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dimensioning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skills.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00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> </w:t>
      </w:r>
      <w:r>
        <w:rPr>
          <w:color w:val="003946"/>
        </w:rPr>
        <w:t>Check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8482pt;width:391.2pt;height:95.55pt;mso-position-horizontal-relative:page;mso-position-vertical-relative:paragraph;z-index:-15689216;mso-wrap-distance-left:0;mso-wrap-distance-right:0" id="docshapegroup66" coordorigin="1417,159" coordsize="7824,1911">
            <v:rect style="position:absolute;left:1417;top:168;width:7824;height:1901" id="docshape67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1901" type="#_x0000_t202" id="docshape68" filled="false" stroked="false">
              <v:textbox inset="0,0,0,0">
                <w:txbxContent>
                  <w:p>
                    <w:pPr>
                      <w:spacing w:before="179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68" w:lineRule="auto" w:before="0"/>
                      <w:ind w:left="169" w:right="2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58784" id="docshapegroup69" coordorigin="-283,3969" coordsize="11623,3402">
            <v:rect style="position:absolute;left:-284;top:3968;width:6520;height:3402" id="docshape70" filled="true" fillcolor="#f1f1f1" stroked="false">
              <v:fill type="solid"/>
            </v:rect>
            <v:shape style="position:absolute;left:6236;top:3968;width:5103;height:3402" type="#_x0000_t75" id="docshape71" stroked="false">
              <v:imagedata r:id="rId13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3"/>
        </w:rPr>
        <w:t> </w:t>
      </w:r>
      <w:r>
        <w:rPr>
          <w:color w:val="ADB4BC"/>
        </w:rPr>
        <w:t>5</w:t>
      </w:r>
    </w:p>
    <w:p>
      <w:pPr>
        <w:pStyle w:val="Heading2"/>
      </w:pPr>
      <w:r>
        <w:rPr>
          <w:color w:val="003946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> </w:t>
      </w:r>
      <w:r>
        <w:rPr>
          <w:color w:val="231F20"/>
        </w:rPr>
        <w:t>explain</w:t>
      </w:r>
      <w:r>
        <w:rPr>
          <w:color w:val="231F20"/>
          <w:spacing w:val="-12"/>
        </w:rPr>
        <w:t> </w:t>
      </w:r>
      <w:r>
        <w:rPr>
          <w:color w:val="231F20"/>
        </w:rPr>
        <w:t>why</w:t>
      </w:r>
      <w:r>
        <w:rPr>
          <w:color w:val="231F20"/>
          <w:spacing w:val="-11"/>
        </w:rPr>
        <w:t> </w:t>
      </w:r>
      <w:r>
        <w:rPr>
          <w:color w:val="231F20"/>
        </w:rPr>
        <w:t>mechanical</w:t>
      </w:r>
      <w:r>
        <w:rPr>
          <w:color w:val="231F20"/>
          <w:spacing w:val="-12"/>
        </w:rPr>
        <w:t> </w:t>
      </w:r>
      <w:r>
        <w:rPr>
          <w:color w:val="231F20"/>
        </w:rPr>
        <w:t>engineers</w:t>
      </w:r>
      <w:r>
        <w:rPr>
          <w:color w:val="231F20"/>
          <w:spacing w:val="-11"/>
        </w:rPr>
        <w:t> </w:t>
      </w:r>
      <w:r>
        <w:rPr>
          <w:color w:val="231F20"/>
        </w:rPr>
        <w:t>specify</w:t>
      </w:r>
      <w:r>
        <w:rPr>
          <w:color w:val="231F20"/>
          <w:spacing w:val="-11"/>
        </w:rPr>
        <w:t> </w:t>
      </w:r>
      <w:r>
        <w:rPr>
          <w:color w:val="231F20"/>
        </w:rPr>
        <w:t>surfaces.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0"/>
        </w:rPr>
        <w:t> </w:t>
      </w:r>
      <w:r>
        <w:rPr>
          <w:color w:val="231F20"/>
        </w:rPr>
        <w:t>name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geometric</w:t>
      </w:r>
      <w:r>
        <w:rPr>
          <w:color w:val="231F20"/>
          <w:spacing w:val="-13"/>
        </w:rPr>
        <w:t> </w:t>
      </w:r>
      <w:r>
        <w:rPr>
          <w:color w:val="231F20"/>
        </w:rPr>
        <w:t>properties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workpieces.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> </w:t>
      </w:r>
      <w:r>
        <w:rPr>
          <w:color w:val="231F20"/>
        </w:rPr>
        <w:t>understand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symbols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identify</w:t>
      </w:r>
      <w:r>
        <w:rPr>
          <w:color w:val="231F20"/>
          <w:spacing w:val="-6"/>
        </w:rPr>
        <w:t> </w:t>
      </w:r>
      <w:r>
        <w:rPr>
          <w:color w:val="231F20"/>
        </w:rPr>
        <w:t>surface</w:t>
      </w:r>
      <w:r>
        <w:rPr>
          <w:color w:val="231F20"/>
          <w:spacing w:val="-5"/>
        </w:rPr>
        <w:t> </w:t>
      </w:r>
      <w:r>
        <w:rPr>
          <w:color w:val="231F20"/>
        </w:rPr>
        <w:t>conditions.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9"/>
        </w:rPr>
        <w:t> </w:t>
      </w:r>
      <w:r>
        <w:rPr>
          <w:color w:val="231F20"/>
        </w:rPr>
        <w:t>deﬁne</w:t>
      </w:r>
      <w:r>
        <w:rPr>
          <w:color w:val="231F20"/>
          <w:spacing w:val="-4"/>
        </w:rPr>
        <w:t> </w:t>
      </w:r>
      <w:r>
        <w:rPr>
          <w:color w:val="231F20"/>
        </w:rPr>
        <w:t>roughness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waviness.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DL-E-DLBROTD01_E-U05</w:t>
      </w:r>
    </w:p>
    <w:p>
      <w:pPr>
        <w:spacing w:after="0"/>
        <w:jc w:val="right"/>
        <w:rPr>
          <w:sz w:val="14"/>
        </w:rPr>
        <w:sectPr>
          <w:headerReference w:type="even" r:id="rId129"/>
          <w:footerReference w:type="even" r:id="rId130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sz w:val="48"/>
        </w:rPr>
        <w:t>Surfaces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mechanical</w:t>
      </w:r>
      <w:r>
        <w:rPr>
          <w:color w:val="231F20"/>
          <w:spacing w:val="-4"/>
        </w:rPr>
        <w:t> </w:t>
      </w:r>
      <w:r>
        <w:rPr>
          <w:color w:val="231F20"/>
        </w:rPr>
        <w:t>engineering,</w:t>
      </w:r>
      <w:r>
        <w:rPr>
          <w:color w:val="231F20"/>
          <w:spacing w:val="-4"/>
        </w:rPr>
        <w:t> </w:t>
      </w:r>
      <w:r>
        <w:rPr>
          <w:color w:val="231F20"/>
        </w:rPr>
        <w:t>surface</w:t>
      </w:r>
      <w:r>
        <w:rPr>
          <w:color w:val="231F20"/>
          <w:spacing w:val="-4"/>
        </w:rPr>
        <w:t> </w:t>
      </w:r>
      <w:r>
        <w:rPr>
          <w:color w:val="231F20"/>
        </w:rPr>
        <w:t>deﬁnition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treatment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critical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success-</w:t>
      </w:r>
      <w:r>
        <w:rPr>
          <w:color w:val="231F20"/>
          <w:spacing w:val="-58"/>
        </w:rPr>
        <w:t> </w:t>
      </w:r>
      <w:r>
        <w:rPr>
          <w:color w:val="231F20"/>
        </w:rPr>
        <w:t>ful fabrication of the ﬁnal product. Due to the nature of the manufacturing processes,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surfaces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differences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drawn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geometry.</w:t>
      </w:r>
      <w:r>
        <w:rPr>
          <w:color w:val="231F20"/>
          <w:spacing w:val="-13"/>
        </w:rPr>
        <w:t> </w:t>
      </w:r>
      <w:r>
        <w:rPr>
          <w:color w:val="231F20"/>
        </w:rPr>
        <w:t>Therefore,</w:t>
      </w:r>
      <w:r>
        <w:rPr>
          <w:color w:val="231F20"/>
          <w:spacing w:val="-13"/>
        </w:rPr>
        <w:t> </w:t>
      </w:r>
      <w:r>
        <w:rPr>
          <w:color w:val="231F20"/>
        </w:rPr>
        <w:t>technical</w:t>
      </w:r>
      <w:r>
        <w:rPr>
          <w:color w:val="231F20"/>
          <w:spacing w:val="-14"/>
        </w:rPr>
        <w:t> </w:t>
      </w:r>
      <w:r>
        <w:rPr>
          <w:color w:val="231F20"/>
        </w:rPr>
        <w:t>draw-</w:t>
      </w:r>
      <w:r>
        <w:rPr>
          <w:color w:val="231F20"/>
          <w:spacing w:val="-58"/>
        </w:rPr>
        <w:t> </w:t>
      </w:r>
      <w:r>
        <w:rPr>
          <w:color w:val="231F20"/>
        </w:rPr>
        <w:t>ings must address and specify how much difference is allowed for such surface varia-</w:t>
      </w:r>
      <w:r>
        <w:rPr>
          <w:color w:val="231F20"/>
          <w:spacing w:val="1"/>
        </w:rPr>
        <w:t> </w:t>
      </w:r>
      <w:r>
        <w:rPr>
          <w:color w:val="231F20"/>
        </w:rPr>
        <w:t>tions.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There are several causes of surface distortions, relating to chemical, mechanical, or</w:t>
      </w:r>
      <w:r>
        <w:rPr>
          <w:color w:val="231F20"/>
          <w:spacing w:val="1"/>
        </w:rPr>
        <w:t> </w:t>
      </w:r>
      <w:r>
        <w:rPr>
          <w:color w:val="231F20"/>
        </w:rPr>
        <w:t>geometric properties. This unit will concentrate on the geometric qualities and focus</w:t>
      </w:r>
      <w:r>
        <w:rPr>
          <w:color w:val="231F20"/>
          <w:spacing w:val="1"/>
        </w:rPr>
        <w:t> </w:t>
      </w:r>
      <w:r>
        <w:rPr>
          <w:color w:val="231F20"/>
        </w:rPr>
        <w:t>on their representation in technical drawings. Professionals in the ﬁeld of mechanical</w:t>
      </w:r>
      <w:r>
        <w:rPr>
          <w:color w:val="231F20"/>
          <w:spacing w:val="1"/>
        </w:rPr>
        <w:t> </w:t>
      </w:r>
      <w:r>
        <w:rPr>
          <w:color w:val="231F20"/>
        </w:rPr>
        <w:t>drawing need to familiarize themselves with terminology, surface ﬁnish symbols, and</w:t>
      </w:r>
      <w:r>
        <w:rPr>
          <w:color w:val="231F20"/>
          <w:spacing w:val="1"/>
        </w:rPr>
        <w:t> </w:t>
      </w:r>
      <w:r>
        <w:rPr>
          <w:color w:val="231F20"/>
        </w:rPr>
        <w:t>their correct use. Engineers and designers specify the surface requirements, and</w:t>
      </w:r>
      <w:r>
        <w:rPr>
          <w:color w:val="231F20"/>
          <w:spacing w:val="1"/>
        </w:rPr>
        <w:t> </w:t>
      </w:r>
      <w:r>
        <w:rPr>
          <w:color w:val="231F20"/>
        </w:rPr>
        <w:t>machinists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drawings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ensure</w:t>
      </w:r>
      <w:r>
        <w:rPr>
          <w:color w:val="231F20"/>
          <w:spacing w:val="-6"/>
        </w:rPr>
        <w:t> </w:t>
      </w:r>
      <w:r>
        <w:rPr>
          <w:color w:val="231F20"/>
        </w:rPr>
        <w:t>product</w:t>
      </w:r>
      <w:r>
        <w:rPr>
          <w:color w:val="231F20"/>
          <w:spacing w:val="-5"/>
        </w:rPr>
        <w:t> </w:t>
      </w:r>
      <w:r>
        <w:rPr>
          <w:color w:val="231F20"/>
        </w:rPr>
        <w:t>quality.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illustrators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mechanical</w:t>
      </w:r>
      <w:r>
        <w:rPr>
          <w:color w:val="231F20"/>
          <w:spacing w:val="-5"/>
        </w:rPr>
        <w:t> </w:t>
      </w:r>
      <w:r>
        <w:rPr>
          <w:color w:val="231F20"/>
        </w:rPr>
        <w:t>engineering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robotic</w:t>
      </w:r>
      <w:r>
        <w:rPr>
          <w:color w:val="231F20"/>
          <w:spacing w:val="-5"/>
        </w:rPr>
        <w:t> </w:t>
      </w:r>
      <w:r>
        <w:rPr>
          <w:color w:val="231F20"/>
        </w:rPr>
        <w:t>engineering</w:t>
      </w:r>
      <w:r>
        <w:rPr>
          <w:color w:val="231F20"/>
          <w:spacing w:val="-5"/>
        </w:rPr>
        <w:t> </w:t>
      </w:r>
      <w:r>
        <w:rPr>
          <w:color w:val="231F20"/>
        </w:rPr>
        <w:t>disciplines</w:t>
      </w:r>
      <w:r>
        <w:rPr>
          <w:color w:val="231F20"/>
          <w:spacing w:val="-58"/>
        </w:rPr>
        <w:t> </w:t>
      </w:r>
      <w:r>
        <w:rPr>
          <w:color w:val="231F20"/>
        </w:rPr>
        <w:t>are required to be familiar with the machining processes. Technical illustrators or</w:t>
      </w:r>
      <w:r>
        <w:rPr>
          <w:color w:val="231F20"/>
          <w:spacing w:val="1"/>
        </w:rPr>
        <w:t> </w:t>
      </w:r>
      <w:r>
        <w:rPr>
          <w:color w:val="231F20"/>
        </w:rPr>
        <w:t>drafters</w:t>
      </w:r>
      <w:r>
        <w:rPr>
          <w:color w:val="231F20"/>
          <w:spacing w:val="-4"/>
        </w:rPr>
        <w:t> </w:t>
      </w:r>
      <w:r>
        <w:rPr>
          <w:color w:val="231F20"/>
        </w:rPr>
        <w:t>greatly</w:t>
      </w:r>
      <w:r>
        <w:rPr>
          <w:color w:val="231F20"/>
          <w:spacing w:val="-3"/>
        </w:rPr>
        <w:t> </w:t>
      </w:r>
      <w:r>
        <w:rPr>
          <w:color w:val="231F20"/>
        </w:rPr>
        <w:t>beneﬁt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visits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various</w:t>
      </w:r>
      <w:r>
        <w:rPr>
          <w:color w:val="231F20"/>
          <w:spacing w:val="-4"/>
        </w:rPr>
        <w:t> </w:t>
      </w:r>
      <w:r>
        <w:rPr>
          <w:color w:val="231F20"/>
        </w:rPr>
        <w:t>machining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production</w:t>
      </w:r>
      <w:r>
        <w:rPr>
          <w:color w:val="231F20"/>
          <w:spacing w:val="-3"/>
        </w:rPr>
        <w:t> </w:t>
      </w:r>
      <w:r>
        <w:rPr>
          <w:color w:val="231F20"/>
        </w:rPr>
        <w:t>facilities.</w:t>
      </w:r>
      <w:r>
        <w:rPr>
          <w:color w:val="231F20"/>
          <w:spacing w:val="-3"/>
        </w:rPr>
        <w:t> </w:t>
      </w:r>
      <w:r>
        <w:rPr>
          <w:color w:val="231F20"/>
        </w:rPr>
        <w:t>There,</w:t>
      </w:r>
      <w:r>
        <w:rPr>
          <w:color w:val="231F20"/>
          <w:spacing w:val="-58"/>
        </w:rPr>
        <w:t> </w:t>
      </w:r>
      <w:r>
        <w:rPr>
          <w:color w:val="231F20"/>
        </w:rPr>
        <w:t>they can learn to understand the processes and see the examination of post-produc-</w:t>
      </w:r>
      <w:r>
        <w:rPr>
          <w:color w:val="231F20"/>
          <w:spacing w:val="1"/>
        </w:rPr>
        <w:t> </w:t>
      </w:r>
      <w:r>
        <w:rPr>
          <w:color w:val="231F20"/>
        </w:rPr>
        <w:t>tion workpieces before and after ﬁnishing. Having this experience helps to reinforce</w:t>
      </w:r>
      <w:r>
        <w:rPr>
          <w:color w:val="231F20"/>
          <w:spacing w:val="1"/>
        </w:rPr>
        <w:t> </w:t>
      </w:r>
      <w:r>
        <w:rPr>
          <w:color w:val="231F20"/>
        </w:rPr>
        <w:t>learning, correctly reference surface ﬁnishes on the drawings, and add to an under-</w:t>
      </w:r>
      <w:r>
        <w:rPr>
          <w:color w:val="231F20"/>
          <w:spacing w:val="1"/>
        </w:rPr>
        <w:t> </w:t>
      </w:r>
      <w:r>
        <w:rPr>
          <w:color w:val="231F20"/>
        </w:rPr>
        <w:t>standing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appreciation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industry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value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specialized</w:t>
      </w:r>
      <w:r>
        <w:rPr>
          <w:color w:val="231F20"/>
          <w:spacing w:val="-5"/>
        </w:rPr>
        <w:t> </w:t>
      </w:r>
      <w:r>
        <w:rPr>
          <w:color w:val="231F20"/>
        </w:rPr>
        <w:t>role.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  <w:w w:val="105"/>
        </w:rPr>
        <w:t>Deﬁnition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132"/>
          <w:headerReference w:type="default" r:id="rId133"/>
          <w:footerReference w:type="even" r:id="rId134"/>
          <w:footerReference w:type="default" r:id="rId135"/>
          <w:pgSz w:w="11910" w:h="16840"/>
          <w:pgMar w:header="0" w:footer="486" w:top="960" w:bottom="680" w:left="460" w:right="460"/>
          <w:pgNumType w:start="124"/>
        </w:sectPr>
      </w:pPr>
    </w:p>
    <w:p>
      <w:pPr>
        <w:spacing w:line="300" w:lineRule="auto" w:before="119"/>
        <w:ind w:left="111" w:right="38" w:firstLine="1099"/>
        <w:jc w:val="right"/>
        <w:rPr>
          <w:sz w:val="18"/>
        </w:rPr>
      </w:pPr>
      <w:r>
        <w:rPr>
          <w:color w:val="231F20"/>
          <w:spacing w:val="-1"/>
          <w:sz w:val="18"/>
        </w:rPr>
        <w:t>Surface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This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is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also</w:t>
      </w:r>
      <w:r>
        <w:rPr>
          <w:color w:val="808285"/>
          <w:spacing w:val="2"/>
          <w:sz w:val="18"/>
        </w:rPr>
        <w:t> </w:t>
      </w:r>
      <w:r>
        <w:rPr>
          <w:color w:val="808285"/>
          <w:sz w:val="18"/>
        </w:rPr>
        <w:t>known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as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surface texture 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surface topography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and refers to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nature of a surface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(Taylor-Hobson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Resource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Center,</w:t>
      </w:r>
    </w:p>
    <w:p>
      <w:pPr>
        <w:spacing w:line="202" w:lineRule="exact" w:before="0"/>
        <w:ind w:left="0" w:right="38" w:firstLine="0"/>
        <w:jc w:val="right"/>
        <w:rPr>
          <w:sz w:val="18"/>
        </w:rPr>
      </w:pPr>
      <w:r>
        <w:rPr>
          <w:color w:val="808285"/>
          <w:sz w:val="18"/>
        </w:rPr>
        <w:t>2020).</w:t>
      </w:r>
    </w:p>
    <w:p>
      <w:pPr>
        <w:pStyle w:val="BodyText"/>
        <w:spacing w:line="268" w:lineRule="auto" w:before="99"/>
        <w:ind w:left="111" w:right="953"/>
        <w:jc w:val="both"/>
      </w:pPr>
      <w:r>
        <w:rPr/>
        <w:br w:type="column"/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often</w:t>
      </w:r>
      <w:r>
        <w:rPr>
          <w:color w:val="231F20"/>
          <w:spacing w:val="-3"/>
        </w:rPr>
        <w:t> </w:t>
      </w:r>
      <w:r>
        <w:rPr>
          <w:color w:val="231F20"/>
        </w:rPr>
        <w:t>think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surface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ﬂat</w:t>
      </w:r>
      <w:r>
        <w:rPr>
          <w:color w:val="231F20"/>
          <w:spacing w:val="-3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plane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eat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write,</w:t>
      </w:r>
      <w:r>
        <w:rPr>
          <w:color w:val="231F20"/>
          <w:spacing w:val="-2"/>
        </w:rPr>
        <w:t> </w:t>
      </w:r>
      <w:r>
        <w:rPr>
          <w:color w:val="231F20"/>
        </w:rPr>
        <w:t>such</w:t>
      </w:r>
      <w:r>
        <w:rPr>
          <w:color w:val="231F20"/>
          <w:spacing w:val="-58"/>
        </w:rPr>
        <w:t> </w:t>
      </w:r>
      <w:r>
        <w:rPr>
          <w:color w:val="231F20"/>
        </w:rPr>
        <w:t>as a table or desk. Specialized disciplines, such as engineering, have their own termi-</w:t>
      </w:r>
      <w:r>
        <w:rPr>
          <w:color w:val="231F20"/>
          <w:spacing w:val="1"/>
        </w:rPr>
        <w:t> </w:t>
      </w:r>
      <w:r>
        <w:rPr>
          <w:color w:val="231F20"/>
        </w:rPr>
        <w:t>nology and vocabulary; mechanical engineering is no different. In engineering, a sur-</w:t>
      </w:r>
      <w:r>
        <w:rPr>
          <w:color w:val="231F20"/>
          <w:spacing w:val="1"/>
        </w:rPr>
        <w:t> </w:t>
      </w:r>
      <w:r>
        <w:rPr>
          <w:color w:val="231F20"/>
        </w:rPr>
        <w:t>face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area,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angle,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solid</w:t>
      </w:r>
      <w:r>
        <w:rPr>
          <w:color w:val="231F20"/>
          <w:spacing w:val="-7"/>
        </w:rPr>
        <w:t> </w:t>
      </w:r>
      <w:r>
        <w:rPr>
          <w:color w:val="231F20"/>
        </w:rPr>
        <w:t>object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exposed.</w:t>
      </w:r>
      <w:r>
        <w:rPr>
          <w:color w:val="231F20"/>
          <w:spacing w:val="-7"/>
        </w:rPr>
        <w:t> </w:t>
      </w:r>
      <w:r>
        <w:rPr>
          <w:color w:val="231F20"/>
        </w:rPr>
        <w:t>Think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surface</w:t>
      </w:r>
      <w:r>
        <w:rPr>
          <w:color w:val="231F20"/>
          <w:spacing w:val="-58"/>
        </w:rPr>
        <w:t> </w:t>
      </w:r>
      <w:r>
        <w:rPr>
          <w:color w:val="231F20"/>
        </w:rPr>
        <w:t>as the exposed plane that can be ﬂat or curved. A surface can be the interior of a</w:t>
      </w:r>
      <w:r>
        <w:rPr>
          <w:color w:val="231F20"/>
          <w:spacing w:val="1"/>
        </w:rPr>
        <w:t> </w:t>
      </w:r>
      <w:r>
        <w:rPr>
          <w:color w:val="231F20"/>
        </w:rPr>
        <w:t>recessed area, such as a hole, or the varied surface of a screw. For the purposes of</w:t>
      </w:r>
      <w:r>
        <w:rPr>
          <w:color w:val="231F20"/>
          <w:spacing w:val="1"/>
        </w:rPr>
        <w:t> </w:t>
      </w:r>
      <w:r>
        <w:rPr>
          <w:color w:val="231F20"/>
        </w:rPr>
        <w:t>mechanical engineering, including robotics, surface is “the part of a solid that repre-</w:t>
      </w:r>
      <w:r>
        <w:rPr>
          <w:color w:val="231F20"/>
          <w:spacing w:val="1"/>
        </w:rPr>
        <w:t> </w:t>
      </w:r>
      <w:r>
        <w:rPr>
          <w:color w:val="231F20"/>
        </w:rPr>
        <w:t>sents the boundaries between the solid body and its environment” (Stout &amp; Blunt,</w:t>
      </w:r>
      <w:r>
        <w:rPr>
          <w:color w:val="231F20"/>
          <w:spacing w:val="1"/>
        </w:rPr>
        <w:t> </w:t>
      </w:r>
      <w:r>
        <w:rPr>
          <w:color w:val="231F20"/>
        </w:rPr>
        <w:t>2000,</w:t>
      </w:r>
      <w:r>
        <w:rPr>
          <w:color w:val="231F20"/>
          <w:spacing w:val="-6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146).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11" w:right="954"/>
        <w:jc w:val="both"/>
      </w:pPr>
      <w:r>
        <w:rPr>
          <w:color w:val="231F20"/>
        </w:rPr>
        <w:t>Surface speciﬁcations enable the machinist to fabricate the part or workpiece accord-</w:t>
      </w:r>
      <w:r>
        <w:rPr>
          <w:color w:val="231F20"/>
          <w:spacing w:val="1"/>
        </w:rPr>
        <w:t> </w:t>
      </w:r>
      <w:r>
        <w:rPr>
          <w:color w:val="231F20"/>
        </w:rPr>
        <w:t>ing to the desired intent of the engineer. Engineers need to make sure pieces will ﬁt</w:t>
      </w:r>
      <w:r>
        <w:rPr>
          <w:color w:val="231F20"/>
          <w:spacing w:val="1"/>
        </w:rPr>
        <w:t> </w:t>
      </w:r>
      <w:r>
        <w:rPr>
          <w:color w:val="231F20"/>
        </w:rPr>
        <w:t>together, even if they are made in different locations. The interchangeability of parts</w:t>
      </w:r>
      <w:r>
        <w:rPr>
          <w:color w:val="231F20"/>
          <w:spacing w:val="1"/>
        </w:rPr>
        <w:t> </w:t>
      </w:r>
      <w:r>
        <w:rPr>
          <w:color w:val="231F20"/>
        </w:rPr>
        <w:t>relies on precision dimensioning and surface speciﬁcations that are carried out in pro-</w:t>
      </w:r>
      <w:r>
        <w:rPr>
          <w:color w:val="231F20"/>
          <w:spacing w:val="1"/>
        </w:rPr>
        <w:t> </w:t>
      </w:r>
      <w:r>
        <w:rPr>
          <w:color w:val="231F20"/>
        </w:rPr>
        <w:t>duction.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45"/>
            <w:col w:w="889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998" cy="2633472"/>
            <wp:effectExtent l="0" t="0" r="0" b="0"/>
            <wp:wrapTopAndBottom/>
            <wp:docPr id="19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68" w:lineRule="auto" w:before="99"/>
        <w:ind w:left="957" w:right="2202" w:hanging="1"/>
        <w:jc w:val="both"/>
      </w:pP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obtain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desired</w:t>
      </w:r>
      <w:r>
        <w:rPr>
          <w:color w:val="231F20"/>
          <w:spacing w:val="-6"/>
        </w:rPr>
        <w:t> </w:t>
      </w:r>
      <w:r>
        <w:rPr>
          <w:color w:val="231F20"/>
        </w:rPr>
        <w:t>product,</w:t>
      </w:r>
      <w:r>
        <w:rPr>
          <w:color w:val="231F20"/>
          <w:spacing w:val="-6"/>
        </w:rPr>
        <w:t> </w:t>
      </w:r>
      <w:r>
        <w:rPr>
          <w:color w:val="231F20"/>
        </w:rPr>
        <w:t>certain</w:t>
      </w:r>
      <w:r>
        <w:rPr>
          <w:color w:val="231F20"/>
          <w:spacing w:val="-6"/>
        </w:rPr>
        <w:t> </w:t>
      </w:r>
      <w:r>
        <w:rPr>
          <w:color w:val="231F20"/>
        </w:rPr>
        <w:t>characteristics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ﬁnal</w:t>
      </w:r>
      <w:r>
        <w:rPr>
          <w:color w:val="231F20"/>
          <w:spacing w:val="-6"/>
        </w:rPr>
        <w:t> </w:t>
      </w:r>
      <w:r>
        <w:rPr>
          <w:color w:val="231F20"/>
        </w:rPr>
        <w:t>object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meet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requirements speciﬁed in the drawings. Deﬁned characteristics or qualities of the ﬁn-</w:t>
      </w:r>
      <w:r>
        <w:rPr>
          <w:color w:val="231F20"/>
          <w:spacing w:val="1"/>
        </w:rPr>
        <w:t> </w:t>
      </w:r>
      <w:r>
        <w:rPr>
          <w:color w:val="231F20"/>
        </w:rPr>
        <w:t>ished</w:t>
      </w:r>
      <w:r>
        <w:rPr>
          <w:color w:val="231F20"/>
          <w:spacing w:val="-4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compared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drawing</w:t>
      </w:r>
      <w:r>
        <w:rPr>
          <w:color w:val="231F20"/>
          <w:spacing w:val="-4"/>
        </w:rPr>
        <w:t> </w:t>
      </w:r>
      <w:r>
        <w:rPr>
          <w:color w:val="231F20"/>
        </w:rPr>
        <w:t>speciﬁcations.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success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produced</w:t>
      </w:r>
      <w:r>
        <w:rPr>
          <w:color w:val="231F20"/>
          <w:spacing w:val="-58"/>
        </w:rPr>
        <w:t> </w:t>
      </w:r>
      <w:r>
        <w:rPr>
          <w:color w:val="231F20"/>
        </w:rPr>
        <w:t>workpiece is determined according to the degree in which the production meets the</w:t>
      </w:r>
      <w:r>
        <w:rPr>
          <w:color w:val="231F20"/>
          <w:spacing w:val="1"/>
        </w:rPr>
        <w:t> </w:t>
      </w:r>
      <w:r>
        <w:rPr>
          <w:color w:val="231F20"/>
        </w:rPr>
        <w:t>requirements.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100"/>
        <w:ind w:left="957"/>
        <w:jc w:val="both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900000</wp:posOffset>
            </wp:positionH>
            <wp:positionV relativeFrom="paragraph">
              <wp:posOffset>1727704</wp:posOffset>
            </wp:positionV>
            <wp:extent cx="4968001" cy="2282841"/>
            <wp:effectExtent l="0" t="0" r="0" b="0"/>
            <wp:wrapNone/>
            <wp:docPr id="193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228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surfaces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irregularities</w:t>
      </w:r>
      <w:r>
        <w:rPr>
          <w:color w:val="231F20"/>
          <w:spacing w:val="-9"/>
        </w:rPr>
        <w:t> </w:t>
      </w:r>
      <w:r>
        <w:rPr>
          <w:color w:val="231F20"/>
        </w:rPr>
        <w:t>(also</w:t>
      </w:r>
      <w:r>
        <w:rPr>
          <w:color w:val="231F20"/>
          <w:spacing w:val="-9"/>
        </w:rPr>
        <w:t> </w:t>
      </w:r>
      <w:r>
        <w:rPr>
          <w:color w:val="231F20"/>
        </w:rPr>
        <w:t>called</w:t>
      </w:r>
      <w:r>
        <w:rPr>
          <w:color w:val="231F20"/>
          <w:spacing w:val="-9"/>
        </w:rPr>
        <w:t> </w:t>
      </w:r>
      <w:r>
        <w:rPr>
          <w:color w:val="231F20"/>
        </w:rPr>
        <w:t>deviations)</w:t>
      </w:r>
      <w:r>
        <w:rPr>
          <w:color w:val="231F20"/>
          <w:spacing w:val="-8"/>
        </w:rPr>
        <w:t> </w:t>
      </w:r>
      <w:r>
        <w:rPr>
          <w:color w:val="231F20"/>
        </w:rPr>
        <w:t>resulting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machining</w:t>
      </w:r>
      <w:r>
        <w:rPr>
          <w:color w:val="231F20"/>
          <w:spacing w:val="-57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tooling</w:t>
      </w:r>
      <w:r>
        <w:rPr>
          <w:color w:val="231F20"/>
          <w:spacing w:val="-14"/>
        </w:rPr>
        <w:t> </w:t>
      </w:r>
      <w:r>
        <w:rPr>
          <w:color w:val="231F20"/>
        </w:rPr>
        <w:t>processes.</w:t>
      </w:r>
      <w:r>
        <w:rPr>
          <w:color w:val="231F20"/>
          <w:spacing w:val="-15"/>
        </w:rPr>
        <w:t> </w:t>
      </w:r>
      <w:r>
        <w:rPr>
          <w:color w:val="231F20"/>
        </w:rPr>
        <w:t>Surface</w:t>
      </w:r>
      <w:r>
        <w:rPr>
          <w:color w:val="231F20"/>
          <w:spacing w:val="-14"/>
        </w:rPr>
        <w:t> </w:t>
      </w:r>
      <w:r>
        <w:rPr>
          <w:color w:val="231F20"/>
        </w:rPr>
        <w:t>textures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require</w:t>
      </w:r>
      <w:r>
        <w:rPr>
          <w:color w:val="231F20"/>
          <w:spacing w:val="-14"/>
        </w:rPr>
        <w:t> </w:t>
      </w:r>
      <w:r>
        <w:rPr>
          <w:color w:val="231F20"/>
        </w:rPr>
        <w:t>honing,</w:t>
      </w:r>
      <w:r>
        <w:rPr>
          <w:color w:val="231F20"/>
          <w:spacing w:val="-14"/>
        </w:rPr>
        <w:t> </w:t>
      </w:r>
      <w:r>
        <w:rPr>
          <w:color w:val="231F20"/>
        </w:rPr>
        <w:t>grinding,</w:t>
      </w:r>
      <w:r>
        <w:rPr>
          <w:color w:val="231F20"/>
          <w:spacing w:val="-15"/>
        </w:rPr>
        <w:t> </w:t>
      </w:r>
      <w:r>
        <w:rPr>
          <w:color w:val="231F20"/>
        </w:rPr>
        <w:t>further</w:t>
      </w:r>
      <w:r>
        <w:rPr>
          <w:color w:val="231F20"/>
          <w:spacing w:val="-14"/>
        </w:rPr>
        <w:t> </w:t>
      </w:r>
      <w:r>
        <w:rPr>
          <w:color w:val="231F20"/>
        </w:rPr>
        <w:t>machining,</w:t>
      </w:r>
      <w:r>
        <w:rPr>
          <w:color w:val="231F20"/>
          <w:spacing w:val="-58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lapping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ﬁnish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workpiece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speciﬁed.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successful</w:t>
      </w:r>
      <w:r>
        <w:rPr>
          <w:color w:val="231F20"/>
          <w:spacing w:val="1"/>
        </w:rPr>
        <w:t> </w:t>
      </w:r>
      <w:r>
        <w:rPr>
          <w:color w:val="231F20"/>
        </w:rPr>
        <w:t>outcome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machined piece will affect performance criteria and life expectancy. Machining is an</w:t>
      </w:r>
      <w:r>
        <w:rPr>
          <w:color w:val="231F20"/>
          <w:spacing w:val="1"/>
        </w:rPr>
        <w:t> </w:t>
      </w:r>
      <w:r>
        <w:rPr>
          <w:color w:val="231F20"/>
        </w:rPr>
        <w:t>expensive process that can increase costs if brought to unnecessary levels. Therefore,</w:t>
      </w:r>
      <w:r>
        <w:rPr>
          <w:color w:val="231F20"/>
          <w:spacing w:val="1"/>
        </w:rPr>
        <w:t> </w:t>
      </w:r>
      <w:r>
        <w:rPr>
          <w:color w:val="231F20"/>
        </w:rPr>
        <w:t>engineers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carefully</w:t>
      </w:r>
      <w:r>
        <w:rPr>
          <w:color w:val="231F20"/>
          <w:spacing w:val="-6"/>
        </w:rPr>
        <w:t> </w:t>
      </w:r>
      <w:r>
        <w:rPr>
          <w:color w:val="231F20"/>
        </w:rPr>
        <w:t>specify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surfaces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associated</w:t>
      </w:r>
      <w:r>
        <w:rPr>
          <w:color w:val="231F20"/>
          <w:spacing w:val="-7"/>
        </w:rPr>
        <w:t> </w:t>
      </w:r>
      <w:r>
        <w:rPr>
          <w:color w:val="231F20"/>
        </w:rPr>
        <w:t>tolerance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58"/>
        </w:rPr>
        <w:t> </w:t>
      </w:r>
      <w:r>
        <w:rPr>
          <w:color w:val="231F20"/>
        </w:rPr>
        <w:t>several considerations in mind. Speciﬁcations need to keep machining to a minimum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costs</w:t>
      </w:r>
      <w:r>
        <w:rPr>
          <w:color w:val="231F20"/>
          <w:spacing w:val="-14"/>
        </w:rPr>
        <w:t> </w:t>
      </w:r>
      <w:r>
        <w:rPr>
          <w:color w:val="231F20"/>
        </w:rPr>
        <w:t>while</w:t>
      </w:r>
      <w:r>
        <w:rPr>
          <w:color w:val="231F20"/>
          <w:spacing w:val="-14"/>
        </w:rPr>
        <w:t> </w:t>
      </w:r>
      <w:r>
        <w:rPr>
          <w:color w:val="231F20"/>
        </w:rPr>
        <w:t>ensuring</w:t>
      </w:r>
      <w:r>
        <w:rPr>
          <w:color w:val="231F20"/>
          <w:spacing w:val="-14"/>
        </w:rPr>
        <w:t> </w:t>
      </w:r>
      <w:r>
        <w:rPr>
          <w:color w:val="231F20"/>
        </w:rPr>
        <w:t>performance</w:t>
      </w:r>
      <w:r>
        <w:rPr>
          <w:color w:val="231F20"/>
          <w:spacing w:val="-14"/>
        </w:rPr>
        <w:t> </w:t>
      </w:r>
      <w:r>
        <w:rPr>
          <w:color w:val="231F20"/>
        </w:rPr>
        <w:t>criteria,</w:t>
      </w:r>
      <w:r>
        <w:rPr>
          <w:color w:val="231F20"/>
          <w:spacing w:val="-14"/>
        </w:rPr>
        <w:t> </w:t>
      </w:r>
      <w:r>
        <w:rPr>
          <w:color w:val="231F20"/>
        </w:rPr>
        <w:t>life</w:t>
      </w:r>
      <w:r>
        <w:rPr>
          <w:color w:val="231F20"/>
          <w:spacing w:val="-14"/>
        </w:rPr>
        <w:t> </w:t>
      </w:r>
      <w:r>
        <w:rPr>
          <w:color w:val="231F20"/>
        </w:rPr>
        <w:t>expectancy,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interchange-</w:t>
      </w:r>
      <w:r>
        <w:rPr>
          <w:color w:val="231F20"/>
          <w:spacing w:val="-57"/>
        </w:rPr>
        <w:t> </w:t>
      </w:r>
      <w:r>
        <w:rPr>
          <w:color w:val="231F20"/>
        </w:rPr>
        <w:t>ability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parts.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2"/>
        <w:ind w:left="355" w:right="0" w:firstLine="0"/>
        <w:jc w:val="left"/>
        <w:rPr>
          <w:sz w:val="18"/>
        </w:rPr>
      </w:pPr>
      <w:r>
        <w:rPr>
          <w:color w:val="231F20"/>
          <w:sz w:val="18"/>
        </w:rPr>
        <w:t>Tolerance</w:t>
      </w:r>
    </w:p>
    <w:p>
      <w:pPr>
        <w:spacing w:line="297" w:lineRule="auto" w:before="55"/>
        <w:ind w:left="355" w:right="0" w:firstLine="0"/>
        <w:jc w:val="left"/>
        <w:rPr>
          <w:sz w:val="18"/>
        </w:rPr>
      </w:pPr>
      <w:r>
        <w:rPr>
          <w:color w:val="808285"/>
          <w:sz w:val="18"/>
        </w:rPr>
        <w:t>The full range of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measure allowed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beyond</w:t>
      </w:r>
      <w:r>
        <w:rPr>
          <w:color w:val="808285"/>
          <w:spacing w:val="2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2"/>
          <w:sz w:val="18"/>
        </w:rPr>
        <w:t> </w:t>
      </w:r>
      <w:r>
        <w:rPr>
          <w:color w:val="808285"/>
          <w:sz w:val="18"/>
        </w:rPr>
        <w:t>designed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geometry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for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a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work-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piece is called toler-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ance.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The manufacturing of a workpiece, such as the camlock above, will result in surface</w:t>
      </w:r>
      <w:r>
        <w:rPr>
          <w:color w:val="231F20"/>
          <w:spacing w:val="1"/>
        </w:rPr>
        <w:t> </w:t>
      </w:r>
      <w:r>
        <w:rPr>
          <w:color w:val="231F20"/>
        </w:rPr>
        <w:t>deviations that require tolerance speciﬁcations to ensure the piece will perform as</w:t>
      </w:r>
      <w:r>
        <w:rPr>
          <w:color w:val="231F20"/>
          <w:spacing w:val="1"/>
        </w:rPr>
        <w:t> </w:t>
      </w:r>
      <w:r>
        <w:rPr>
          <w:color w:val="231F20"/>
        </w:rPr>
        <w:t>designed. If the piece, or portion of a piece, will receive a ﬁnal application of paint or</w:t>
      </w:r>
      <w:r>
        <w:rPr>
          <w:color w:val="231F20"/>
          <w:spacing w:val="-58"/>
        </w:rPr>
        <w:t> </w:t>
      </w:r>
      <w:r>
        <w:rPr>
          <w:color w:val="231F20"/>
        </w:rPr>
        <w:t>other protective coating, some level of roughness may be desired as a ﬁnish texture to</w:t>
      </w:r>
      <w:r>
        <w:rPr>
          <w:color w:val="231F20"/>
          <w:spacing w:val="-58"/>
        </w:rPr>
        <w:t> </w:t>
      </w:r>
      <w:r>
        <w:rPr>
          <w:color w:val="231F20"/>
        </w:rPr>
        <w:t>allow for adhesion of the ﬁnal coating. Another example where smoothness is not</w:t>
      </w:r>
      <w:r>
        <w:rPr>
          <w:color w:val="231F20"/>
          <w:spacing w:val="1"/>
        </w:rPr>
        <w:t> </w:t>
      </w:r>
      <w:r>
        <w:rPr>
          <w:color w:val="231F20"/>
        </w:rPr>
        <w:t>desired are surfaces that experience a lot of friction and require lubrication. They are</w:t>
      </w:r>
      <w:r>
        <w:rPr>
          <w:color w:val="231F20"/>
          <w:spacing w:val="1"/>
        </w:rPr>
        <w:t> </w:t>
      </w:r>
      <w:r>
        <w:rPr>
          <w:color w:val="231F20"/>
        </w:rPr>
        <w:t>intentionally</w:t>
      </w:r>
      <w:r>
        <w:rPr>
          <w:color w:val="231F20"/>
          <w:spacing w:val="-7"/>
        </w:rPr>
        <w:t> </w:t>
      </w:r>
      <w:r>
        <w:rPr>
          <w:color w:val="231F20"/>
        </w:rPr>
        <w:t>manufactured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grooves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hold</w:t>
      </w:r>
      <w:r>
        <w:rPr>
          <w:color w:val="231F20"/>
          <w:spacing w:val="-6"/>
        </w:rPr>
        <w:t> </w:t>
      </w:r>
      <w:r>
        <w:rPr>
          <w:color w:val="231F20"/>
        </w:rPr>
        <w:t>lubricant.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Geometric</w:t>
      </w:r>
      <w:r>
        <w:rPr>
          <w:color w:val="003946"/>
          <w:spacing w:val="3"/>
        </w:rPr>
        <w:t> </w:t>
      </w:r>
      <w:r>
        <w:rPr>
          <w:color w:val="003946"/>
        </w:rPr>
        <w:t>Properties</w:t>
      </w:r>
      <w:r>
        <w:rPr>
          <w:color w:val="003946"/>
          <w:spacing w:val="3"/>
        </w:rPr>
        <w:t> </w:t>
      </w:r>
      <w:r>
        <w:rPr>
          <w:color w:val="003946"/>
        </w:rPr>
        <w:t>of</w:t>
      </w:r>
      <w:r>
        <w:rPr>
          <w:color w:val="003946"/>
          <w:spacing w:val="3"/>
        </w:rPr>
        <w:t> </w:t>
      </w:r>
      <w:r>
        <w:rPr>
          <w:color w:val="003946"/>
        </w:rPr>
        <w:t>Materials</w:t>
      </w:r>
      <w:r>
        <w:rPr>
          <w:color w:val="003946"/>
          <w:spacing w:val="4"/>
        </w:rPr>
        <w:t> </w:t>
      </w:r>
      <w:r>
        <w:rPr>
          <w:color w:val="003946"/>
        </w:rPr>
        <w:t>Deﬁned</w:t>
      </w:r>
      <w:r>
        <w:rPr>
          <w:color w:val="003946"/>
          <w:spacing w:val="3"/>
        </w:rPr>
        <w:t> </w:t>
      </w:r>
      <w:r>
        <w:rPr>
          <w:color w:val="003946"/>
        </w:rPr>
        <w:t>as</w:t>
      </w:r>
      <w:r>
        <w:rPr>
          <w:color w:val="003946"/>
          <w:spacing w:val="3"/>
        </w:rPr>
        <w:t> </w:t>
      </w:r>
      <w:r>
        <w:rPr>
          <w:color w:val="003946"/>
        </w:rPr>
        <w:t>Deviations</w:t>
      </w:r>
      <w:r>
        <w:rPr>
          <w:color w:val="003946"/>
          <w:spacing w:val="4"/>
        </w:rPr>
        <w:t> </w:t>
      </w:r>
      <w:r>
        <w:rPr>
          <w:color w:val="003946"/>
        </w:rPr>
        <w:t>from</w:t>
      </w:r>
      <w:r>
        <w:rPr>
          <w:color w:val="003946"/>
          <w:spacing w:val="3"/>
        </w:rPr>
        <w:t> </w:t>
      </w:r>
      <w:r>
        <w:rPr>
          <w:color w:val="003946"/>
        </w:rPr>
        <w:t>the</w:t>
      </w:r>
      <w:r>
        <w:rPr>
          <w:color w:val="003946"/>
          <w:spacing w:val="3"/>
        </w:rPr>
        <w:t> </w:t>
      </w:r>
      <w:r>
        <w:rPr>
          <w:color w:val="003946"/>
        </w:rPr>
        <w:t>Ideal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Metrology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science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measurement,</w:t>
      </w:r>
      <w:r>
        <w:rPr>
          <w:color w:val="231F20"/>
          <w:spacing w:val="-10"/>
        </w:rPr>
        <w:t> </w:t>
      </w:r>
      <w:r>
        <w:rPr>
          <w:color w:val="231F20"/>
        </w:rPr>
        <w:t>embracing</w:t>
      </w:r>
      <w:r>
        <w:rPr>
          <w:color w:val="231F20"/>
          <w:spacing w:val="-10"/>
        </w:rPr>
        <w:t> </w:t>
      </w:r>
      <w:r>
        <w:rPr>
          <w:color w:val="231F20"/>
        </w:rPr>
        <w:t>both</w:t>
      </w:r>
      <w:r>
        <w:rPr>
          <w:color w:val="231F20"/>
          <w:spacing w:val="-10"/>
        </w:rPr>
        <w:t> </w:t>
      </w:r>
      <w:r>
        <w:rPr>
          <w:color w:val="231F20"/>
        </w:rPr>
        <w:t>experimental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theoretical</w:t>
      </w:r>
      <w:r>
        <w:rPr>
          <w:color w:val="231F20"/>
          <w:spacing w:val="-57"/>
        </w:rPr>
        <w:t> </w:t>
      </w:r>
      <w:r>
        <w:rPr>
          <w:color w:val="231F20"/>
        </w:rPr>
        <w:t>determinations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5"/>
        </w:rPr>
        <w:t> </w:t>
      </w:r>
      <w:r>
        <w:rPr>
          <w:color w:val="231F20"/>
        </w:rPr>
        <w:t>level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uncertainty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any</w:t>
      </w:r>
      <w:r>
        <w:rPr>
          <w:color w:val="231F20"/>
          <w:spacing w:val="-7"/>
        </w:rPr>
        <w:t> </w:t>
      </w:r>
      <w:r>
        <w:rPr>
          <w:color w:val="231F20"/>
        </w:rPr>
        <w:t>ﬁeld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science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technology</w:t>
      </w:r>
      <w:r>
        <w:rPr>
          <w:color w:val="231F20"/>
          <w:spacing w:val="-5"/>
        </w:rPr>
        <w:t> </w:t>
      </w:r>
      <w:r>
        <w:rPr>
          <w:color w:val="231F20"/>
        </w:rPr>
        <w:t>(Inter-</w:t>
      </w:r>
      <w:r>
        <w:rPr>
          <w:color w:val="231F20"/>
          <w:spacing w:val="-58"/>
        </w:rPr>
        <w:t> </w:t>
      </w:r>
      <w:r>
        <w:rPr>
          <w:color w:val="231F20"/>
        </w:rPr>
        <w:t>national Bureau of Weights and Measures, n.d.). Simply, for the purposes of industrial</w:t>
      </w:r>
      <w:r>
        <w:rPr>
          <w:color w:val="231F20"/>
          <w:spacing w:val="1"/>
        </w:rPr>
        <w:t> </w:t>
      </w:r>
      <w:r>
        <w:rPr>
          <w:color w:val="231F20"/>
        </w:rPr>
        <w:t>or applied metrology, it is the science of measure. The terminology for measurements</w:t>
      </w:r>
      <w:r>
        <w:rPr>
          <w:color w:val="231F20"/>
          <w:spacing w:val="1"/>
        </w:rPr>
        <w:t> </w:t>
      </w:r>
      <w:r>
        <w:rPr>
          <w:color w:val="231F20"/>
        </w:rPr>
        <w:t>used in evaluating the machining of a workpiece refers to production phases from</w:t>
      </w:r>
      <w:r>
        <w:rPr>
          <w:color w:val="231F20"/>
          <w:spacing w:val="1"/>
        </w:rPr>
        <w:t> </w:t>
      </w:r>
      <w:r>
        <w:rPr>
          <w:color w:val="231F20"/>
        </w:rPr>
        <w:t>design to production. Surface metrology deals with three geometric measurements of</w:t>
      </w:r>
      <w:r>
        <w:rPr>
          <w:color w:val="231F20"/>
          <w:spacing w:val="1"/>
        </w:rPr>
        <w:t> </w:t>
      </w:r>
      <w:r>
        <w:rPr>
          <w:color w:val="231F20"/>
        </w:rPr>
        <w:t>three phases, i.e., nominal geometry, also known as target or ideal geometry; actual</w:t>
      </w:r>
      <w:r>
        <w:rPr>
          <w:color w:val="231F20"/>
          <w:spacing w:val="1"/>
        </w:rPr>
        <w:t> </w:t>
      </w:r>
      <w:r>
        <w:rPr>
          <w:color w:val="231F20"/>
        </w:rPr>
        <w:t>geometry; and measure geometry. Inherent within each measuring instrument is an</w:t>
      </w:r>
      <w:r>
        <w:rPr>
          <w:color w:val="231F20"/>
          <w:spacing w:val="1"/>
        </w:rPr>
        <w:t> </w:t>
      </w:r>
      <w:r>
        <w:rPr>
          <w:color w:val="231F20"/>
        </w:rPr>
        <w:t>uncertainty that results in the difference always present between the actual and the</w:t>
      </w:r>
      <w:r>
        <w:rPr>
          <w:color w:val="231F20"/>
          <w:spacing w:val="1"/>
        </w:rPr>
        <w:t> </w:t>
      </w:r>
      <w:r>
        <w:rPr>
          <w:color w:val="231F20"/>
        </w:rPr>
        <w:t>measured geometry. The measured and the nominal geometry are compared to assess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success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manufacturing</w:t>
      </w:r>
      <w:r>
        <w:rPr>
          <w:color w:val="231F20"/>
          <w:spacing w:val="-5"/>
        </w:rPr>
        <w:t> </w:t>
      </w:r>
      <w:r>
        <w:rPr>
          <w:color w:val="231F20"/>
        </w:rPr>
        <w:t>process.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38"/>
        <w:ind w:left="183" w:right="38" w:firstLine="1029"/>
        <w:jc w:val="right"/>
        <w:rPr>
          <w:sz w:val="18"/>
        </w:rPr>
      </w:pPr>
      <w:r>
        <w:rPr>
          <w:color w:val="231F20"/>
          <w:w w:val="95"/>
          <w:sz w:val="18"/>
        </w:rPr>
        <w:t>Feature</w:t>
      </w:r>
      <w:r>
        <w:rPr>
          <w:color w:val="231F20"/>
          <w:spacing w:val="-49"/>
          <w:w w:val="95"/>
          <w:sz w:val="18"/>
        </w:rPr>
        <w:t> </w:t>
      </w:r>
      <w:r>
        <w:rPr>
          <w:color w:val="808285"/>
          <w:sz w:val="18"/>
        </w:rPr>
        <w:t>The physical shape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of a part is called a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feature. Examples of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features are surfa-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ces,</w:t>
      </w:r>
      <w:r>
        <w:rPr>
          <w:color w:val="808285"/>
          <w:spacing w:val="4"/>
          <w:w w:val="95"/>
          <w:sz w:val="18"/>
        </w:rPr>
        <w:t> </w:t>
      </w:r>
      <w:r>
        <w:rPr>
          <w:color w:val="808285"/>
          <w:w w:val="95"/>
          <w:sz w:val="18"/>
        </w:rPr>
        <w:t>edges,</w:t>
      </w:r>
      <w:r>
        <w:rPr>
          <w:color w:val="808285"/>
          <w:spacing w:val="5"/>
          <w:w w:val="95"/>
          <w:sz w:val="18"/>
        </w:rPr>
        <w:t> </w:t>
      </w:r>
      <w:r>
        <w:rPr>
          <w:color w:val="808285"/>
          <w:w w:val="95"/>
          <w:sz w:val="18"/>
        </w:rPr>
        <w:t>holes,</w:t>
      </w:r>
      <w:r>
        <w:rPr>
          <w:color w:val="808285"/>
          <w:spacing w:val="4"/>
          <w:w w:val="95"/>
          <w:sz w:val="18"/>
        </w:rPr>
        <w:t> </w:t>
      </w:r>
      <w:r>
        <w:rPr>
          <w:color w:val="808285"/>
          <w:w w:val="95"/>
          <w:sz w:val="18"/>
        </w:rPr>
        <w:t>or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screw</w:t>
      </w:r>
      <w:r>
        <w:rPr>
          <w:color w:val="808285"/>
          <w:spacing w:val="-8"/>
          <w:sz w:val="18"/>
        </w:rPr>
        <w:t> </w:t>
      </w:r>
      <w:r>
        <w:rPr>
          <w:color w:val="808285"/>
          <w:sz w:val="18"/>
        </w:rPr>
        <w:t>threads.</w:t>
      </w:r>
    </w:p>
    <w:p>
      <w:pPr>
        <w:pStyle w:val="BodyText"/>
        <w:spacing w:before="100"/>
        <w:ind w:left="183"/>
        <w:jc w:val="both"/>
      </w:pPr>
      <w:r>
        <w:rPr/>
        <w:br w:type="column"/>
      </w:r>
      <w:r>
        <w:rPr>
          <w:color w:val="231F20"/>
        </w:rPr>
        <w:t>Nominal</w:t>
      </w:r>
      <w:r>
        <w:rPr>
          <w:color w:val="231F20"/>
          <w:spacing w:val="34"/>
        </w:rPr>
        <w:t> </w:t>
      </w:r>
      <w:r>
        <w:rPr>
          <w:color w:val="231F20"/>
        </w:rPr>
        <w:t>geometry</w:t>
      </w:r>
    </w:p>
    <w:p>
      <w:pPr>
        <w:pStyle w:val="BodyText"/>
        <w:spacing w:line="268" w:lineRule="auto" w:before="27"/>
        <w:ind w:left="183" w:right="954"/>
        <w:jc w:val="both"/>
      </w:pPr>
      <w:r>
        <w:rPr>
          <w:color w:val="231F20"/>
        </w:rPr>
        <w:t>Nominal is the target or ideal geometry speciﬁed on the technical drawing, and the</w:t>
      </w:r>
      <w:r>
        <w:rPr>
          <w:color w:val="231F20"/>
          <w:spacing w:val="1"/>
        </w:rPr>
        <w:t> </w:t>
      </w:r>
      <w:r>
        <w:rPr>
          <w:color w:val="231F20"/>
        </w:rPr>
        <w:t>technical drawing consists of the geometry as designed. Adding dimensioning informa-</w:t>
      </w:r>
      <w:r>
        <w:rPr>
          <w:color w:val="231F20"/>
          <w:spacing w:val="1"/>
        </w:rPr>
        <w:t> </w:t>
      </w:r>
      <w:r>
        <w:rPr>
          <w:color w:val="231F20"/>
        </w:rPr>
        <w:t>tion to the drawing is critical for proper manufacturing; a dimension is the numerical</w:t>
      </w:r>
      <w:r>
        <w:rPr>
          <w:color w:val="231F20"/>
          <w:spacing w:val="1"/>
        </w:rPr>
        <w:t> </w:t>
      </w:r>
      <w:r>
        <w:rPr>
          <w:color w:val="231F20"/>
        </w:rPr>
        <w:t>value associated with the object, portion of an object, or feature. For the purpose of</w:t>
      </w:r>
      <w:r>
        <w:rPr>
          <w:color w:val="231F20"/>
          <w:spacing w:val="1"/>
        </w:rPr>
        <w:t> </w:t>
      </w:r>
      <w:r>
        <w:rPr>
          <w:color w:val="231F20"/>
        </w:rPr>
        <w:t>tolerancing, features also include axes, lines, and medians, which are dimensioned.</w:t>
      </w:r>
      <w:r>
        <w:rPr>
          <w:color w:val="231F20"/>
          <w:spacing w:val="1"/>
        </w:rPr>
        <w:t> </w:t>
      </w:r>
      <w:r>
        <w:rPr>
          <w:color w:val="231F20"/>
        </w:rPr>
        <w:t>Mechanical engineering dimensioning also includes notes, symbols, and information</w:t>
      </w:r>
      <w:r>
        <w:rPr>
          <w:color w:val="231F20"/>
          <w:spacing w:val="1"/>
        </w:rPr>
        <w:t> </w:t>
      </w:r>
      <w:r>
        <w:rPr>
          <w:color w:val="231F20"/>
        </w:rPr>
        <w:t>about the surface and tolerances. If information is missing from the drawing, the pro-</w:t>
      </w:r>
      <w:r>
        <w:rPr>
          <w:color w:val="231F20"/>
          <w:spacing w:val="1"/>
        </w:rPr>
        <w:t> </w:t>
      </w:r>
      <w:r>
        <w:rPr>
          <w:color w:val="231F20"/>
        </w:rPr>
        <w:t>duced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cannot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created</w:t>
      </w:r>
      <w:r>
        <w:rPr>
          <w:color w:val="231F20"/>
          <w:spacing w:val="-6"/>
        </w:rPr>
        <w:t> </w:t>
      </w:r>
      <w:r>
        <w:rPr>
          <w:color w:val="231F20"/>
        </w:rPr>
        <w:t>according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7"/>
        </w:rPr>
        <w:t> </w:t>
      </w:r>
      <w:r>
        <w:rPr>
          <w:color w:val="231F20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use,</w:t>
      </w:r>
      <w:r>
        <w:rPr>
          <w:color w:val="231F20"/>
          <w:spacing w:val="-7"/>
        </w:rPr>
        <w:t> </w:t>
      </w:r>
      <w:r>
        <w:rPr>
          <w:color w:val="231F20"/>
        </w:rPr>
        <w:t>nor</w:t>
      </w:r>
      <w:r>
        <w:rPr>
          <w:color w:val="231F20"/>
          <w:spacing w:val="-6"/>
        </w:rPr>
        <w:t> </w:t>
      </w:r>
      <w:r>
        <w:rPr>
          <w:color w:val="231F20"/>
        </w:rPr>
        <w:t>evaluated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accuracy.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73"/>
            <w:col w:w="8969"/>
          </w:cols>
        </w:sectPr>
      </w:pPr>
    </w:p>
    <w:p>
      <w:pPr>
        <w:pStyle w:val="BodyText"/>
        <w:ind w:left="2204"/>
      </w:pPr>
      <w:r>
        <w:rPr/>
        <w:drawing>
          <wp:inline distT="0" distB="0" distL="0" distR="0">
            <wp:extent cx="4908154" cy="2202275"/>
            <wp:effectExtent l="0" t="0" r="0" b="0"/>
            <wp:docPr id="195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54" cy="2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header="0" w:footer="486" w:top="1600" w:bottom="2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/>
        <w:jc w:val="both"/>
      </w:pPr>
      <w:r>
        <w:rPr>
          <w:color w:val="231F20"/>
        </w:rPr>
        <w:t>The feature control frame is the elongated rectangular area specifying the nominal</w:t>
      </w:r>
      <w:r>
        <w:rPr>
          <w:color w:val="231F20"/>
          <w:spacing w:val="1"/>
        </w:rPr>
        <w:t> </w:t>
      </w:r>
      <w:r>
        <w:rPr>
          <w:color w:val="231F20"/>
        </w:rPr>
        <w:t>geometry tolerances of a workpiece feature. Its name comes from its purpose, i.e., to</w:t>
      </w:r>
      <w:r>
        <w:rPr>
          <w:color w:val="231F20"/>
          <w:spacing w:val="-58"/>
        </w:rPr>
        <w:t> </w:t>
      </w:r>
      <w:r>
        <w:rPr>
          <w:color w:val="231F20"/>
        </w:rPr>
        <w:t>control the features. In the ﬁgure above on the left, the parallelogram in the feature</w:t>
      </w:r>
      <w:r>
        <w:rPr>
          <w:color w:val="231F20"/>
          <w:spacing w:val="1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frame</w:t>
      </w:r>
      <w:r>
        <w:rPr>
          <w:color w:val="231F20"/>
          <w:spacing w:val="-8"/>
        </w:rPr>
        <w:t> </w:t>
      </w:r>
      <w:r>
        <w:rPr>
          <w:color w:val="231F20"/>
        </w:rPr>
        <w:t>indicates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ﬂatness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speciﬁed.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next</w:t>
      </w:r>
      <w:r>
        <w:rPr>
          <w:color w:val="231F20"/>
          <w:spacing w:val="-7"/>
        </w:rPr>
        <w:t> </w:t>
      </w:r>
      <w:r>
        <w:rPr>
          <w:color w:val="231F20"/>
        </w:rPr>
        <w:t>section</w:t>
      </w:r>
      <w:r>
        <w:rPr>
          <w:color w:val="231F20"/>
          <w:spacing w:val="-58"/>
        </w:rPr>
        <w:t> </w:t>
      </w:r>
      <w:r>
        <w:rPr>
          <w:color w:val="231F20"/>
        </w:rPr>
        <w:t>speciﬁes .005, which means that the ﬂatness can be .005 (either positive or negative)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tolerance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.01.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responsibility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technical</w:t>
      </w:r>
      <w:r>
        <w:rPr>
          <w:color w:val="231F20"/>
          <w:spacing w:val="-12"/>
        </w:rPr>
        <w:t> </w:t>
      </w:r>
      <w:r>
        <w:rPr>
          <w:color w:val="231F20"/>
        </w:rPr>
        <w:t>drafter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understand</w:t>
      </w:r>
      <w:r>
        <w:rPr>
          <w:color w:val="231F20"/>
          <w:spacing w:val="-57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symbols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notations</w:t>
      </w:r>
      <w:r>
        <w:rPr>
          <w:color w:val="231F20"/>
          <w:spacing w:val="-5"/>
        </w:rPr>
        <w:t> </w:t>
      </w:r>
      <w:r>
        <w:rPr>
          <w:color w:val="231F20"/>
        </w:rPr>
        <w:t>used.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Actual</w:t>
      </w:r>
      <w:r>
        <w:rPr>
          <w:color w:val="231F20"/>
          <w:spacing w:val="-5"/>
        </w:rPr>
        <w:t> </w:t>
      </w:r>
      <w:r>
        <w:rPr>
          <w:color w:val="231F20"/>
        </w:rPr>
        <w:t>geometry</w:t>
      </w:r>
    </w:p>
    <w:p>
      <w:pPr>
        <w:pStyle w:val="BodyText"/>
        <w:spacing w:line="268" w:lineRule="auto" w:before="28"/>
        <w:ind w:left="957" w:hanging="1"/>
        <w:jc w:val="both"/>
      </w:pPr>
      <w:r>
        <w:rPr>
          <w:color w:val="231F20"/>
        </w:rPr>
        <w:t>The actual geometry is that of the ﬁnal machined part. Actual is the real geometry in</w:t>
      </w:r>
      <w:r>
        <w:rPr>
          <w:color w:val="231F20"/>
          <w:spacing w:val="1"/>
        </w:rPr>
        <w:t> </w:t>
      </w:r>
      <w:r>
        <w:rPr>
          <w:color w:val="231F20"/>
        </w:rPr>
        <w:t>the physical workpiece after the piece is ﬁnished. Actual geometry can only be meas-</w:t>
      </w:r>
      <w:r>
        <w:rPr>
          <w:color w:val="231F20"/>
          <w:spacing w:val="1"/>
        </w:rPr>
        <w:t> </w:t>
      </w:r>
      <w:r>
        <w:rPr>
          <w:color w:val="231F20"/>
        </w:rPr>
        <w:t>ured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actual</w:t>
      </w:r>
      <w:r>
        <w:rPr>
          <w:color w:val="231F20"/>
          <w:spacing w:val="-4"/>
        </w:rPr>
        <w:t> </w:t>
      </w:r>
      <w:r>
        <w:rPr>
          <w:color w:val="231F20"/>
        </w:rPr>
        <w:t>manufactured</w:t>
      </w:r>
      <w:r>
        <w:rPr>
          <w:color w:val="231F20"/>
          <w:spacing w:val="-4"/>
        </w:rPr>
        <w:t> </w:t>
      </w:r>
      <w:r>
        <w:rPr>
          <w:color w:val="231F20"/>
        </w:rPr>
        <w:t>workpiece.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time,</w:t>
      </w:r>
      <w:r>
        <w:rPr>
          <w:color w:val="231F20"/>
          <w:spacing w:val="-4"/>
        </w:rPr>
        <w:t> </w:t>
      </w:r>
      <w:r>
        <w:rPr>
          <w:color w:val="231F20"/>
        </w:rPr>
        <w:t>virtual</w:t>
      </w:r>
      <w:r>
        <w:rPr>
          <w:color w:val="231F20"/>
          <w:spacing w:val="-4"/>
        </w:rPr>
        <w:t> </w:t>
      </w:r>
      <w:r>
        <w:rPr>
          <w:color w:val="231F20"/>
        </w:rPr>
        <w:t>pieces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57"/>
        </w:rPr>
        <w:t> </w:t>
      </w:r>
      <w:r>
        <w:rPr>
          <w:color w:val="231F20"/>
        </w:rPr>
        <w:t>measurable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actual.</w:t>
      </w:r>
    </w:p>
    <w:p>
      <w:pPr>
        <w:spacing w:line="297" w:lineRule="auto" w:before="118"/>
        <w:ind w:left="356" w:right="59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4"/>
          <w:sz w:val="18"/>
        </w:rPr>
        <w:t>Feature </w:t>
      </w:r>
      <w:r>
        <w:rPr>
          <w:color w:val="231F20"/>
          <w:spacing w:val="-3"/>
          <w:sz w:val="18"/>
        </w:rPr>
        <w:t>control</w:t>
      </w:r>
      <w:r>
        <w:rPr>
          <w:color w:val="231F20"/>
          <w:spacing w:val="-52"/>
          <w:sz w:val="18"/>
        </w:rPr>
        <w:t> </w:t>
      </w:r>
      <w:r>
        <w:rPr>
          <w:color w:val="231F20"/>
          <w:sz w:val="18"/>
        </w:rPr>
        <w:t>frame</w:t>
      </w:r>
    </w:p>
    <w:p>
      <w:pPr>
        <w:spacing w:line="297" w:lineRule="auto" w:before="5"/>
        <w:ind w:left="356" w:right="119" w:firstLine="0"/>
        <w:jc w:val="left"/>
        <w:rPr>
          <w:sz w:val="18"/>
        </w:rPr>
      </w:pPr>
      <w:r>
        <w:rPr>
          <w:color w:val="808285"/>
          <w:sz w:val="18"/>
        </w:rPr>
        <w:t>The rectangular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block of a technical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drawing specifying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nominal geometry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and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tolerances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is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feature control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frame.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957"/>
      </w:pPr>
      <w:r>
        <w:rPr/>
        <w:drawing>
          <wp:inline distT="0" distB="0" distL="0" distR="0">
            <wp:extent cx="4893748" cy="4680585"/>
            <wp:effectExtent l="0" t="0" r="0" b="0"/>
            <wp:docPr id="197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48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header="0" w:footer="486" w:top="1600" w:bottom="2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99"/>
        <w:ind w:left="2204"/>
        <w:jc w:val="both"/>
      </w:pPr>
      <w:r>
        <w:rPr>
          <w:color w:val="231F20"/>
        </w:rPr>
        <w:t>Measured</w:t>
      </w:r>
      <w:r>
        <w:rPr>
          <w:color w:val="231F20"/>
          <w:spacing w:val="13"/>
        </w:rPr>
        <w:t> </w:t>
      </w:r>
      <w:r>
        <w:rPr>
          <w:color w:val="231F20"/>
        </w:rPr>
        <w:t>geometry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Measuring the actual geometry leads to the measured geometry. Measured geometry is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geometry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produced</w:t>
      </w:r>
      <w:r>
        <w:rPr>
          <w:color w:val="231F20"/>
          <w:spacing w:val="-12"/>
        </w:rPr>
        <w:t> </w:t>
      </w:r>
      <w:r>
        <w:rPr>
          <w:color w:val="231F20"/>
        </w:rPr>
        <w:t>item,</w:t>
      </w:r>
      <w:r>
        <w:rPr>
          <w:color w:val="231F20"/>
          <w:spacing w:val="-12"/>
        </w:rPr>
        <w:t> </w:t>
      </w:r>
      <w:r>
        <w:rPr>
          <w:color w:val="231F20"/>
        </w:rPr>
        <w:t>described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measurement</w:t>
      </w:r>
      <w:r>
        <w:rPr>
          <w:color w:val="231F20"/>
          <w:spacing w:val="-12"/>
        </w:rPr>
        <w:t> </w:t>
      </w:r>
      <w:r>
        <w:rPr>
          <w:color w:val="231F20"/>
        </w:rPr>
        <w:t>data,</w:t>
      </w:r>
      <w:r>
        <w:rPr>
          <w:color w:val="231F20"/>
          <w:spacing w:val="-12"/>
        </w:rPr>
        <w:t> </w:t>
      </w:r>
      <w:r>
        <w:rPr>
          <w:color w:val="231F20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</w:rPr>
        <w:t>compares</w:t>
      </w:r>
      <w:r>
        <w:rPr>
          <w:color w:val="231F20"/>
          <w:spacing w:val="-57"/>
        </w:rPr>
        <w:t> </w:t>
      </w:r>
      <w:r>
        <w:rPr>
          <w:color w:val="231F20"/>
        </w:rPr>
        <w:t>it to the ideal or nominal geometry. Specialized measuring instruments evaluate the</w:t>
      </w:r>
      <w:r>
        <w:rPr>
          <w:color w:val="231F20"/>
          <w:spacing w:val="1"/>
        </w:rPr>
        <w:t> </w:t>
      </w:r>
      <w:r>
        <w:rPr>
          <w:color w:val="231F20"/>
        </w:rPr>
        <w:t>surface ﬁnish. The ﬁgure below shows data of measured waviness and roughness, as</w:t>
      </w:r>
      <w:r>
        <w:rPr>
          <w:color w:val="231F20"/>
          <w:spacing w:val="1"/>
        </w:rPr>
        <w:t> </w:t>
      </w:r>
      <w:r>
        <w:rPr>
          <w:color w:val="231F20"/>
        </w:rPr>
        <w:t>well as a separation of the roughness by ﬁltering the original data with different ﬁlter-</w:t>
      </w:r>
      <w:r>
        <w:rPr>
          <w:color w:val="231F20"/>
          <w:spacing w:val="-58"/>
        </w:rPr>
        <w:t> </w:t>
      </w:r>
      <w:r>
        <w:rPr>
          <w:color w:val="231F20"/>
        </w:rPr>
        <w:t>ing</w:t>
      </w:r>
      <w:r>
        <w:rPr>
          <w:color w:val="231F20"/>
          <w:spacing w:val="-6"/>
        </w:rPr>
        <w:t> </w:t>
      </w:r>
      <w:r>
        <w:rPr>
          <w:color w:val="231F20"/>
        </w:rPr>
        <w:t>algorithms.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1692000</wp:posOffset>
            </wp:positionH>
            <wp:positionV relativeFrom="paragraph">
              <wp:posOffset>178211</wp:posOffset>
            </wp:positionV>
            <wp:extent cx="4968240" cy="3060192"/>
            <wp:effectExtent l="0" t="0" r="0" b="0"/>
            <wp:wrapTopAndBottom/>
            <wp:docPr id="199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before="7"/>
        <w:rPr>
          <w:sz w:val="32"/>
        </w:rPr>
      </w:pPr>
    </w:p>
    <w:p>
      <w:pPr>
        <w:spacing w:line="300" w:lineRule="auto" w:before="0"/>
        <w:ind w:left="117" w:right="38" w:firstLine="668"/>
        <w:jc w:val="right"/>
        <w:rPr>
          <w:sz w:val="18"/>
        </w:rPr>
      </w:pPr>
      <w:r>
        <w:rPr>
          <w:color w:val="231F20"/>
          <w:sz w:val="18"/>
        </w:rPr>
        <w:t>Embodiment</w:t>
      </w:r>
      <w:r>
        <w:rPr>
          <w:color w:val="231F20"/>
          <w:spacing w:val="-52"/>
          <w:sz w:val="18"/>
        </w:rPr>
        <w:t> </w:t>
      </w:r>
      <w:r>
        <w:rPr>
          <w:color w:val="231F20"/>
          <w:spacing w:val="-2"/>
          <w:sz w:val="18"/>
        </w:rPr>
        <w:t>       </w:t>
      </w:r>
      <w:r>
        <w:rPr>
          <w:color w:val="231F20"/>
          <w:spacing w:val="14"/>
          <w:sz w:val="18"/>
        </w:rPr>
        <w:t> </w:t>
      </w:r>
      <w:r>
        <w:rPr>
          <w:color w:val="808285"/>
          <w:spacing w:val="-2"/>
          <w:sz w:val="18"/>
        </w:rPr>
        <w:t>In surface metrology,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ideal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geometry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is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embodied into the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reference element,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sz w:val="18"/>
        </w:rPr>
        <w:t>thus becoming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embodiment.</w:t>
      </w:r>
    </w:p>
    <w:p>
      <w:pPr>
        <w:pStyle w:val="BodyText"/>
        <w:spacing w:line="268" w:lineRule="auto" w:before="99"/>
        <w:ind w:left="117" w:right="954"/>
        <w:jc w:val="both"/>
      </w:pPr>
      <w:r>
        <w:rPr/>
        <w:br w:type="column"/>
      </w:r>
      <w:r>
        <w:rPr>
          <w:color w:val="231F20"/>
        </w:rPr>
        <w:t>It is not possible to manufacture ideal geometry in the manufacturing production proc-</w:t>
      </w:r>
      <w:r>
        <w:rPr>
          <w:color w:val="231F20"/>
          <w:spacing w:val="-59"/>
        </w:rPr>
        <w:t> </w:t>
      </w:r>
      <w:r>
        <w:rPr>
          <w:color w:val="231F20"/>
        </w:rPr>
        <w:t>ess.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attempt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create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ideal</w:t>
      </w:r>
      <w:r>
        <w:rPr>
          <w:color w:val="231F20"/>
          <w:spacing w:val="-4"/>
        </w:rPr>
        <w:t> </w:t>
      </w:r>
      <w:r>
        <w:rPr>
          <w:color w:val="231F20"/>
        </w:rPr>
        <w:t>geometry</w:t>
      </w:r>
      <w:r>
        <w:rPr>
          <w:color w:val="231F20"/>
          <w:spacing w:val="-4"/>
        </w:rPr>
        <w:t> </w:t>
      </w:r>
      <w:r>
        <w:rPr>
          <w:color w:val="231F20"/>
        </w:rPr>
        <w:t>results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embodiment</w:t>
      </w:r>
      <w:r>
        <w:rPr>
          <w:color w:val="231F20"/>
          <w:spacing w:val="-9"/>
        </w:rPr>
        <w:t> </w:t>
      </w:r>
      <w:r>
        <w:rPr>
          <w:color w:val="231F20"/>
        </w:rPr>
        <w:t>onto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surfaces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workpiece.</w:t>
      </w:r>
      <w:r>
        <w:rPr>
          <w:color w:val="231F20"/>
          <w:spacing w:val="-7"/>
        </w:rPr>
        <w:t> </w:t>
      </w:r>
      <w:r>
        <w:rPr>
          <w:color w:val="231F20"/>
        </w:rPr>
        <w:t>Henzold</w:t>
      </w:r>
      <w:r>
        <w:rPr>
          <w:color w:val="231F20"/>
          <w:spacing w:val="-6"/>
        </w:rPr>
        <w:t> </w:t>
      </w:r>
      <w:r>
        <w:rPr>
          <w:color w:val="231F20"/>
        </w:rPr>
        <w:t>(2006)</w:t>
      </w:r>
      <w:r>
        <w:rPr>
          <w:color w:val="231F20"/>
          <w:spacing w:val="-7"/>
        </w:rPr>
        <w:t> </w:t>
      </w:r>
      <w:r>
        <w:rPr>
          <w:color w:val="231F20"/>
        </w:rPr>
        <w:t>describes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geometrical</w:t>
      </w:r>
      <w:r>
        <w:rPr>
          <w:color w:val="231F20"/>
          <w:spacing w:val="-6"/>
        </w:rPr>
        <w:t> </w:t>
      </w:r>
      <w:r>
        <w:rPr>
          <w:color w:val="231F20"/>
        </w:rPr>
        <w:t>deviation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“the</w:t>
      </w:r>
      <w:r>
        <w:rPr>
          <w:color w:val="231F20"/>
          <w:spacing w:val="-7"/>
        </w:rPr>
        <w:t> </w:t>
      </w:r>
      <w:r>
        <w:rPr>
          <w:color w:val="231F20"/>
        </w:rPr>
        <w:t>deviation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workpiece</w:t>
      </w:r>
      <w:r>
        <w:rPr>
          <w:color w:val="231F20"/>
          <w:spacing w:val="-12"/>
        </w:rPr>
        <w:t> </w:t>
      </w:r>
      <w:r>
        <w:rPr>
          <w:color w:val="231F20"/>
        </w:rPr>
        <w:t>feature</w:t>
      </w:r>
      <w:r>
        <w:rPr>
          <w:color w:val="231F20"/>
          <w:spacing w:val="-11"/>
        </w:rPr>
        <w:t> </w:t>
      </w:r>
      <w:r>
        <w:rPr>
          <w:color w:val="231F20"/>
        </w:rPr>
        <w:t>(axis,</w:t>
      </w:r>
      <w:r>
        <w:rPr>
          <w:color w:val="231F20"/>
          <w:spacing w:val="-11"/>
        </w:rPr>
        <w:t> </w:t>
      </w:r>
      <w:r>
        <w:rPr>
          <w:color w:val="231F20"/>
        </w:rPr>
        <w:t>section</w:t>
      </w:r>
      <w:r>
        <w:rPr>
          <w:color w:val="231F20"/>
          <w:spacing w:val="-12"/>
        </w:rPr>
        <w:t> </w:t>
      </w:r>
      <w:r>
        <w:rPr>
          <w:color w:val="231F20"/>
        </w:rPr>
        <w:t>line,</w:t>
      </w:r>
      <w:r>
        <w:rPr>
          <w:color w:val="231F20"/>
          <w:spacing w:val="-11"/>
        </w:rPr>
        <w:t> </w:t>
      </w:r>
      <w:r>
        <w:rPr>
          <w:color w:val="231F20"/>
        </w:rPr>
        <w:t>edge,</w:t>
      </w:r>
      <w:r>
        <w:rPr>
          <w:color w:val="231F20"/>
          <w:spacing w:val="-12"/>
        </w:rPr>
        <w:t> </w:t>
      </w:r>
      <w:r>
        <w:rPr>
          <w:color w:val="231F20"/>
        </w:rPr>
        <w:t>surface,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median</w:t>
      </w:r>
      <w:r>
        <w:rPr>
          <w:color w:val="231F20"/>
          <w:spacing w:val="-12"/>
        </w:rPr>
        <w:t> </w:t>
      </w:r>
      <w:r>
        <w:rPr>
          <w:color w:val="231F20"/>
        </w:rPr>
        <w:t>face)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(geo-</w:t>
      </w:r>
      <w:r>
        <w:rPr>
          <w:color w:val="231F20"/>
          <w:spacing w:val="-58"/>
        </w:rPr>
        <w:t> </w:t>
      </w:r>
      <w:r>
        <w:rPr>
          <w:color w:val="231F20"/>
        </w:rPr>
        <w:t>metrical</w:t>
      </w:r>
      <w:r>
        <w:rPr>
          <w:color w:val="231F20"/>
          <w:spacing w:val="-14"/>
        </w:rPr>
        <w:t> </w:t>
      </w:r>
      <w:r>
        <w:rPr>
          <w:color w:val="231F20"/>
        </w:rPr>
        <w:t>ideal)</w:t>
      </w:r>
      <w:r>
        <w:rPr>
          <w:color w:val="231F20"/>
          <w:spacing w:val="-14"/>
        </w:rPr>
        <w:t> </w:t>
      </w:r>
      <w:r>
        <w:rPr>
          <w:color w:val="231F20"/>
        </w:rPr>
        <w:t>reference</w:t>
      </w:r>
      <w:r>
        <w:rPr>
          <w:color w:val="231F20"/>
          <w:spacing w:val="-14"/>
        </w:rPr>
        <w:t> </w:t>
      </w:r>
      <w:r>
        <w:rPr>
          <w:color w:val="231F20"/>
        </w:rPr>
        <w:t>element</w:t>
      </w:r>
      <w:r>
        <w:rPr>
          <w:color w:val="231F20"/>
          <w:spacing w:val="-14"/>
        </w:rPr>
        <w:t> </w:t>
      </w:r>
      <w:r>
        <w:rPr>
          <w:color w:val="231F20"/>
        </w:rPr>
        <w:t>(embodiment)”</w:t>
      </w:r>
      <w:r>
        <w:rPr>
          <w:color w:val="231F20"/>
          <w:spacing w:val="-14"/>
        </w:rPr>
        <w:t> </w:t>
      </w:r>
      <w:r>
        <w:rPr>
          <w:color w:val="231F20"/>
        </w:rPr>
        <w:t>(p.</w:t>
      </w:r>
      <w:r>
        <w:rPr>
          <w:color w:val="231F20"/>
          <w:spacing w:val="-14"/>
        </w:rPr>
        <w:t> </w:t>
      </w:r>
      <w:r>
        <w:rPr>
          <w:color w:val="231F20"/>
        </w:rPr>
        <w:t>162).</w:t>
      </w:r>
      <w:r>
        <w:rPr>
          <w:color w:val="231F20"/>
          <w:spacing w:val="-14"/>
        </w:rPr>
        <w:t> </w:t>
      </w:r>
      <w:r>
        <w:rPr>
          <w:color w:val="231F20"/>
        </w:rPr>
        <w:t>Instruments,</w:t>
      </w:r>
      <w:r>
        <w:rPr>
          <w:color w:val="231F20"/>
          <w:spacing w:val="-14"/>
        </w:rPr>
        <w:t> </w:t>
      </w:r>
      <w:r>
        <w:rPr>
          <w:color w:val="231F20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stylus</w:t>
      </w:r>
      <w:r>
        <w:rPr>
          <w:color w:val="231F20"/>
          <w:spacing w:val="-58"/>
        </w:rPr>
        <w:t> </w:t>
      </w:r>
      <w:r>
        <w:rPr>
          <w:color w:val="231F20"/>
        </w:rPr>
        <w:t>proﬁlometer, or microscope, can determine the amount of deviation. The ﬁgure below</w:t>
      </w:r>
      <w:r>
        <w:rPr>
          <w:color w:val="231F20"/>
          <w:spacing w:val="-58"/>
        </w:rPr>
        <w:t> </w:t>
      </w:r>
      <w:r>
        <w:rPr>
          <w:color w:val="231F20"/>
        </w:rPr>
        <w:t>shows the proﬁlometer with computer read outs and a close up of the measuring</w:t>
      </w:r>
      <w:r>
        <w:rPr>
          <w:color w:val="231F20"/>
          <w:spacing w:val="1"/>
        </w:rPr>
        <w:t> </w:t>
      </w:r>
      <w:r>
        <w:rPr>
          <w:color w:val="231F20"/>
        </w:rPr>
        <w:t>device.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39"/>
            <w:col w:w="89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4838" cy="2298192"/>
            <wp:effectExtent l="0" t="0" r="0" b="0"/>
            <wp:wrapTopAndBottom/>
            <wp:docPr id="201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3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6"/>
        <w:spacing w:before="0"/>
        <w:ind w:left="957"/>
      </w:pPr>
      <w:r>
        <w:rPr>
          <w:color w:val="003946"/>
        </w:rPr>
        <w:t>Material</w:t>
      </w:r>
      <w:r>
        <w:rPr>
          <w:color w:val="003946"/>
          <w:spacing w:val="8"/>
        </w:rPr>
        <w:t> </w:t>
      </w:r>
      <w:r>
        <w:rPr>
          <w:color w:val="003946"/>
        </w:rPr>
        <w:t>Properties</w:t>
      </w:r>
      <w:r>
        <w:rPr>
          <w:color w:val="003946"/>
          <w:spacing w:val="8"/>
        </w:rPr>
        <w:t> </w:t>
      </w:r>
      <w:r>
        <w:rPr>
          <w:color w:val="003946"/>
        </w:rPr>
        <w:t>and</w:t>
      </w:r>
      <w:r>
        <w:rPr>
          <w:color w:val="003946"/>
          <w:spacing w:val="9"/>
        </w:rPr>
        <w:t> </w:t>
      </w:r>
      <w:r>
        <w:rPr>
          <w:color w:val="003946"/>
        </w:rPr>
        <w:t>Surface</w:t>
      </w:r>
      <w:r>
        <w:rPr>
          <w:color w:val="003946"/>
          <w:spacing w:val="8"/>
        </w:rPr>
        <w:t> </w:t>
      </w:r>
      <w:r>
        <w:rPr>
          <w:color w:val="003946"/>
        </w:rPr>
        <w:t>Conditions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There are several categories of material properties relating to surface conditions and</w:t>
      </w:r>
      <w:r>
        <w:rPr>
          <w:color w:val="231F20"/>
          <w:spacing w:val="1"/>
        </w:rPr>
        <w:t> </w:t>
      </w:r>
      <w:r>
        <w:rPr>
          <w:color w:val="231F20"/>
        </w:rPr>
        <w:t>edge deviations. The three main categories are chemical, mechanical, and geometric.</w:t>
      </w:r>
      <w:r>
        <w:rPr>
          <w:color w:val="231F20"/>
          <w:spacing w:val="1"/>
        </w:rPr>
        <w:t> </w:t>
      </w:r>
      <w:r>
        <w:rPr>
          <w:color w:val="231F20"/>
        </w:rPr>
        <w:t>This unit will focus on geometric properties, although a brief explanation of each is</w:t>
      </w:r>
      <w:r>
        <w:rPr>
          <w:color w:val="231F20"/>
          <w:spacing w:val="1"/>
        </w:rPr>
        <w:t> </w:t>
      </w:r>
      <w:r>
        <w:rPr>
          <w:color w:val="231F20"/>
        </w:rPr>
        <w:t>given.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Chemical</w:t>
      </w:r>
      <w:r>
        <w:rPr>
          <w:color w:val="231F20"/>
          <w:spacing w:val="2"/>
        </w:rPr>
        <w:t> </w:t>
      </w:r>
      <w:r>
        <w:rPr>
          <w:color w:val="231F20"/>
        </w:rPr>
        <w:t>properties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Chemical</w:t>
      </w:r>
      <w:r>
        <w:rPr>
          <w:color w:val="231F20"/>
          <w:spacing w:val="-14"/>
        </w:rPr>
        <w:t> </w:t>
      </w:r>
      <w:r>
        <w:rPr>
          <w:color w:val="231F20"/>
        </w:rPr>
        <w:t>properties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associated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inherent</w:t>
      </w:r>
      <w:r>
        <w:rPr>
          <w:color w:val="231F20"/>
          <w:spacing w:val="-13"/>
        </w:rPr>
        <w:t> </w:t>
      </w:r>
      <w:r>
        <w:rPr>
          <w:color w:val="231F20"/>
        </w:rPr>
        <w:t>properties</w:t>
      </w:r>
      <w:r>
        <w:rPr>
          <w:color w:val="231F20"/>
          <w:spacing w:val="-13"/>
        </w:rPr>
        <w:t> </w:t>
      </w:r>
      <w:r>
        <w:rPr>
          <w:color w:val="231F20"/>
        </w:rPr>
        <w:t>within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raw</w:t>
      </w:r>
      <w:r>
        <w:rPr>
          <w:color w:val="231F20"/>
          <w:spacing w:val="-13"/>
        </w:rPr>
        <w:t> </w:t>
      </w:r>
      <w:r>
        <w:rPr>
          <w:color w:val="231F20"/>
        </w:rPr>
        <w:t>material</w:t>
      </w:r>
      <w:r>
        <w:rPr>
          <w:color w:val="231F20"/>
          <w:spacing w:val="-58"/>
        </w:rPr>
        <w:t> </w:t>
      </w:r>
      <w:r>
        <w:rPr>
          <w:color w:val="231F20"/>
        </w:rPr>
        <w:t>or with chemical exchanges or reactions due to the processes undertaken in manufac-</w:t>
      </w:r>
      <w:r>
        <w:rPr>
          <w:color w:val="231F20"/>
          <w:spacing w:val="1"/>
        </w:rPr>
        <w:t> </w:t>
      </w:r>
      <w:r>
        <w:rPr>
          <w:color w:val="231F20"/>
        </w:rPr>
        <w:t>turing.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may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level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physics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measured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atomic</w:t>
      </w:r>
      <w:r>
        <w:rPr>
          <w:color w:val="231F20"/>
          <w:spacing w:val="-10"/>
        </w:rPr>
        <w:t> </w:t>
      </w:r>
      <w:r>
        <w:rPr>
          <w:color w:val="231F20"/>
        </w:rPr>
        <w:t>levels.</w:t>
      </w:r>
      <w:r>
        <w:rPr>
          <w:color w:val="231F20"/>
          <w:spacing w:val="-10"/>
        </w:rPr>
        <w:t> </w:t>
      </w:r>
      <w:r>
        <w:rPr>
          <w:color w:val="231F20"/>
        </w:rPr>
        <w:t>Additionally,</w:t>
      </w:r>
      <w:r>
        <w:rPr>
          <w:color w:val="231F20"/>
          <w:spacing w:val="-58"/>
        </w:rPr>
        <w:t> </w:t>
      </w:r>
      <w:r>
        <w:rPr>
          <w:color w:val="231F20"/>
        </w:rPr>
        <w:t>“many of the surfaces are chemically reactive. With the exception of noble metals, all</w:t>
      </w:r>
      <w:r>
        <w:rPr>
          <w:color w:val="231F20"/>
          <w:spacing w:val="-58"/>
        </w:rPr>
        <w:t> </w:t>
      </w:r>
      <w:r>
        <w:rPr>
          <w:color w:val="231F20"/>
        </w:rPr>
        <w:t>metals and alloys and many nonmetals form surface oxide layers in air, and in other</w:t>
      </w:r>
      <w:r>
        <w:rPr>
          <w:color w:val="231F20"/>
          <w:spacing w:val="1"/>
        </w:rPr>
        <w:t> </w:t>
      </w:r>
      <w:r>
        <w:rPr>
          <w:color w:val="231F20"/>
        </w:rPr>
        <w:t>environments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likely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form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layers”</w:t>
      </w:r>
      <w:r>
        <w:rPr>
          <w:color w:val="231F20"/>
          <w:spacing w:val="-10"/>
        </w:rPr>
        <w:t> </w:t>
      </w:r>
      <w:r>
        <w:rPr>
          <w:color w:val="231F20"/>
        </w:rPr>
        <w:t>(Bhushan,</w:t>
      </w:r>
      <w:r>
        <w:rPr>
          <w:color w:val="231F20"/>
          <w:spacing w:val="-10"/>
        </w:rPr>
        <w:t> </w:t>
      </w:r>
      <w:r>
        <w:rPr>
          <w:color w:val="231F20"/>
        </w:rPr>
        <w:t>2000,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2).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Mechanical</w:t>
      </w:r>
      <w:r>
        <w:rPr>
          <w:color w:val="231F20"/>
          <w:spacing w:val="13"/>
        </w:rPr>
        <w:t> </w:t>
      </w:r>
      <w:r>
        <w:rPr>
          <w:color w:val="231F20"/>
        </w:rPr>
        <w:t>properties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Mechanical conditions refer to physical material characteristics that have an inﬂuence</w:t>
      </w:r>
      <w:r>
        <w:rPr>
          <w:color w:val="231F20"/>
          <w:spacing w:val="-58"/>
        </w:rPr>
        <w:t> </w:t>
      </w:r>
      <w:r>
        <w:rPr>
          <w:color w:val="231F20"/>
        </w:rPr>
        <w:t>on the stability, strength, and structure of the material. Such physical properties</w:t>
      </w:r>
      <w:r>
        <w:rPr>
          <w:color w:val="231F20"/>
          <w:spacing w:val="1"/>
        </w:rPr>
        <w:t> </w:t>
      </w:r>
      <w:r>
        <w:rPr>
          <w:color w:val="231F20"/>
        </w:rPr>
        <w:t>include “chemical composition, grain, hardness, strength, and inhomogeneity” (Hen-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zold, 2006, p. 2). They are inherent within the material selected for the project. Material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mechanical</w:t>
      </w:r>
      <w:r>
        <w:rPr>
          <w:color w:val="231F20"/>
          <w:spacing w:val="-13"/>
        </w:rPr>
        <w:t> </w:t>
      </w:r>
      <w:r>
        <w:rPr>
          <w:color w:val="231F20"/>
        </w:rPr>
        <w:t>forces</w:t>
      </w:r>
      <w:r>
        <w:rPr>
          <w:color w:val="231F20"/>
          <w:spacing w:val="-14"/>
        </w:rPr>
        <w:t> </w:t>
      </w:r>
      <w:r>
        <w:rPr>
          <w:color w:val="231F20"/>
        </w:rPr>
        <w:t>affect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operation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workpiece,</w:t>
      </w:r>
      <w:r>
        <w:rPr>
          <w:color w:val="231F20"/>
          <w:spacing w:val="-14"/>
        </w:rPr>
        <w:t> </w:t>
      </w:r>
      <w:r>
        <w:rPr>
          <w:color w:val="231F20"/>
        </w:rPr>
        <w:t>its</w:t>
      </w:r>
      <w:r>
        <w:rPr>
          <w:color w:val="231F20"/>
          <w:spacing w:val="-13"/>
        </w:rPr>
        <w:t> </w:t>
      </w:r>
      <w:r>
        <w:rPr>
          <w:color w:val="231F20"/>
        </w:rPr>
        <w:t>interchangeability,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if</w:t>
      </w:r>
      <w:r>
        <w:rPr>
          <w:color w:val="231F20"/>
          <w:spacing w:val="-58"/>
        </w:rPr>
        <w:t> </w:t>
      </w:r>
      <w:r>
        <w:rPr>
          <w:color w:val="231F20"/>
        </w:rPr>
        <w:t>applicable, its movability. The parameters are relevant for the workpiece to fulﬁll its</w:t>
      </w:r>
      <w:r>
        <w:rPr>
          <w:color w:val="231F20"/>
          <w:spacing w:val="1"/>
        </w:rPr>
        <w:t> </w:t>
      </w:r>
      <w:r>
        <w:rPr>
          <w:color w:val="231F20"/>
        </w:rPr>
        <w:t>intended functions. Mechanical properties are considered when the material is speci-</w:t>
      </w:r>
      <w:r>
        <w:rPr>
          <w:color w:val="231F20"/>
          <w:spacing w:val="1"/>
        </w:rPr>
        <w:t> </w:t>
      </w:r>
      <w:r>
        <w:rPr>
          <w:color w:val="231F20"/>
        </w:rPr>
        <w:t>ﬁed for the project, with speciﬁcations including any allowable variances. An example</w:t>
      </w:r>
      <w:r>
        <w:rPr>
          <w:color w:val="231F20"/>
          <w:spacing w:val="-58"/>
        </w:rPr>
        <w:t> </w:t>
      </w:r>
      <w:r>
        <w:rPr>
          <w:color w:val="231F20"/>
        </w:rPr>
        <w:t>of a mechanical property would be to specify steel with a given hardness instead of</w:t>
      </w:r>
      <w:r>
        <w:rPr>
          <w:color w:val="231F20"/>
          <w:spacing w:val="1"/>
        </w:rPr>
        <w:t> </w:t>
      </w:r>
      <w:r>
        <w:rPr>
          <w:color w:val="231F20"/>
        </w:rPr>
        <w:t>plastic for a part that would receive repeated movement, so it would not wear down</w:t>
      </w:r>
      <w:r>
        <w:rPr>
          <w:color w:val="231F20"/>
          <w:spacing w:val="1"/>
        </w:rPr>
        <w:t> </w:t>
      </w:r>
      <w:r>
        <w:rPr>
          <w:color w:val="231F20"/>
        </w:rPr>
        <w:t>quickly with use. A zone is understood as the area in which the tolerance occurs. This</w:t>
      </w:r>
      <w:r>
        <w:rPr>
          <w:color w:val="231F20"/>
          <w:spacing w:val="1"/>
        </w:rPr>
        <w:t> </w:t>
      </w:r>
      <w:r>
        <w:rPr>
          <w:color w:val="231F20"/>
        </w:rPr>
        <w:t>can vary throughout a workpiece, and “the properties of the surface border zone may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different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those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core</w:t>
      </w:r>
      <w:r>
        <w:rPr>
          <w:color w:val="231F20"/>
          <w:spacing w:val="-9"/>
        </w:rPr>
        <w:t> </w:t>
      </w:r>
      <w:r>
        <w:rPr>
          <w:color w:val="231F20"/>
        </w:rPr>
        <w:t>zone”</w:t>
      </w:r>
      <w:r>
        <w:rPr>
          <w:color w:val="231F20"/>
          <w:spacing w:val="-10"/>
        </w:rPr>
        <w:t> </w:t>
      </w:r>
      <w:r>
        <w:rPr>
          <w:color w:val="231F20"/>
        </w:rPr>
        <w:t>(Henzold,</w:t>
      </w:r>
      <w:r>
        <w:rPr>
          <w:color w:val="231F20"/>
          <w:spacing w:val="-9"/>
        </w:rPr>
        <w:t> </w:t>
      </w:r>
      <w:r>
        <w:rPr>
          <w:color w:val="231F20"/>
        </w:rPr>
        <w:t>2006,</w:t>
      </w:r>
      <w:r>
        <w:rPr>
          <w:color w:val="231F20"/>
          <w:spacing w:val="-9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2).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99"/>
        <w:ind w:left="2204"/>
        <w:jc w:val="both"/>
      </w:pPr>
      <w:r>
        <w:rPr>
          <w:color w:val="231F20"/>
        </w:rPr>
        <w:t>Geometric</w:t>
      </w:r>
      <w:r>
        <w:rPr>
          <w:color w:val="231F20"/>
          <w:spacing w:val="2"/>
        </w:rPr>
        <w:t> </w:t>
      </w:r>
      <w:r>
        <w:rPr>
          <w:color w:val="231F20"/>
        </w:rPr>
        <w:t>properties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Geometric</w:t>
      </w:r>
      <w:r>
        <w:rPr>
          <w:color w:val="231F20"/>
          <w:spacing w:val="-11"/>
        </w:rPr>
        <w:t> </w:t>
      </w:r>
      <w:r>
        <w:rPr>
          <w:color w:val="231F20"/>
        </w:rPr>
        <w:t>material</w:t>
      </w:r>
      <w:r>
        <w:rPr>
          <w:color w:val="231F20"/>
          <w:spacing w:val="-11"/>
        </w:rPr>
        <w:t> </w:t>
      </w:r>
      <w:r>
        <w:rPr>
          <w:color w:val="231F20"/>
        </w:rPr>
        <w:t>properties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those</w:t>
      </w:r>
      <w:r>
        <w:rPr>
          <w:color w:val="231F20"/>
          <w:spacing w:val="-11"/>
        </w:rPr>
        <w:t> </w:t>
      </w:r>
      <w:r>
        <w:rPr>
          <w:color w:val="231F20"/>
        </w:rPr>
        <w:t>deviations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workpiece</w:t>
      </w:r>
      <w:r>
        <w:rPr>
          <w:color w:val="231F20"/>
          <w:spacing w:val="-10"/>
        </w:rPr>
        <w:t> </w:t>
      </w:r>
      <w:r>
        <w:rPr>
          <w:color w:val="231F20"/>
        </w:rPr>
        <w:t>features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eval-</w:t>
      </w:r>
      <w:r>
        <w:rPr>
          <w:color w:val="231F20"/>
          <w:spacing w:val="-58"/>
        </w:rPr>
        <w:t> </w:t>
      </w:r>
      <w:r>
        <w:rPr>
          <w:color w:val="231F20"/>
        </w:rPr>
        <w:t>uated with measurement instruments. The technical drafter describes these most</w:t>
      </w:r>
      <w:r>
        <w:rPr>
          <w:color w:val="231F20"/>
          <w:spacing w:val="1"/>
        </w:rPr>
        <w:t> </w:t>
      </w:r>
      <w:r>
        <w:rPr>
          <w:color w:val="231F20"/>
        </w:rPr>
        <w:t>important properties nominally. In the metrology of geometric properties, nominal</w:t>
      </w:r>
      <w:r>
        <w:rPr>
          <w:color w:val="231F20"/>
          <w:spacing w:val="1"/>
        </w:rPr>
        <w:t> </w:t>
      </w:r>
      <w:r>
        <w:rPr>
          <w:color w:val="231F20"/>
        </w:rPr>
        <w:t>classiﬁcation depends upon the level of measurement, which can be either macro or</w:t>
      </w:r>
      <w:r>
        <w:rPr>
          <w:color w:val="231F20"/>
          <w:spacing w:val="1"/>
        </w:rPr>
        <w:t> </w:t>
      </w:r>
      <w:r>
        <w:rPr>
          <w:color w:val="231F20"/>
        </w:rPr>
        <w:t>micro. Macro measures from the micrometer to meter level, and micro measures from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nanometer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millimeter</w:t>
      </w:r>
      <w:r>
        <w:rPr>
          <w:color w:val="231F20"/>
          <w:spacing w:val="-6"/>
        </w:rPr>
        <w:t> </w:t>
      </w:r>
      <w:r>
        <w:rPr>
          <w:color w:val="231F20"/>
        </w:rPr>
        <w:t>level.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Macro</w:t>
      </w:r>
      <w:r>
        <w:rPr>
          <w:color w:val="003946"/>
          <w:spacing w:val="4"/>
        </w:rPr>
        <w:t> </w:t>
      </w:r>
      <w:r>
        <w:rPr>
          <w:color w:val="003946"/>
        </w:rPr>
        <w:t>Geometry</w:t>
      </w:r>
      <w:r>
        <w:rPr>
          <w:color w:val="003946"/>
          <w:spacing w:val="5"/>
        </w:rPr>
        <w:t> </w:t>
      </w:r>
      <w:r>
        <w:rPr>
          <w:color w:val="003946"/>
        </w:rPr>
        <w:t>Functional</w:t>
      </w:r>
      <w:r>
        <w:rPr>
          <w:color w:val="003946"/>
          <w:spacing w:val="4"/>
        </w:rPr>
        <w:t> </w:t>
      </w:r>
      <w:r>
        <w:rPr>
          <w:color w:val="003946"/>
        </w:rPr>
        <w:t>Requirements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4" w:hanging="1"/>
        <w:jc w:val="both"/>
      </w:pPr>
      <w:r>
        <w:rPr>
          <w:color w:val="231F20"/>
        </w:rPr>
        <w:t>Macro geometry functional requirements are measured on a scale that ranges from the</w:t>
      </w:r>
      <w:r>
        <w:rPr>
          <w:color w:val="231F20"/>
          <w:spacing w:val="-58"/>
        </w:rPr>
        <w:t> </w:t>
      </w:r>
      <w:r>
        <w:rPr>
          <w:color w:val="231F20"/>
        </w:rPr>
        <w:t>micrometer to the meter level. The macroscopic geometric features can be grouped</w:t>
      </w:r>
      <w:r>
        <w:rPr>
          <w:color w:val="231F20"/>
          <w:spacing w:val="1"/>
        </w:rPr>
        <w:t> </w:t>
      </w:r>
      <w:r>
        <w:rPr>
          <w:color w:val="231F20"/>
        </w:rPr>
        <w:t>into dimension, form, and location. Deviations from the nominal characteristics can be</w:t>
      </w:r>
      <w:r>
        <w:rPr>
          <w:color w:val="231F20"/>
          <w:spacing w:val="-58"/>
        </w:rPr>
        <w:t> </w:t>
      </w:r>
      <w:r>
        <w:rPr>
          <w:color w:val="231F20"/>
        </w:rPr>
        <w:t>considered form deviations or displacements, such as location deviations. The devia-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brieﬂy</w:t>
      </w:r>
      <w:r>
        <w:rPr>
          <w:color w:val="231F20"/>
          <w:spacing w:val="-6"/>
        </w:rPr>
        <w:t> </w:t>
      </w:r>
      <w:r>
        <w:rPr>
          <w:color w:val="231F20"/>
        </w:rPr>
        <w:t>summarized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</w:rPr>
        <w:t>introductory</w:t>
      </w:r>
      <w:r>
        <w:rPr>
          <w:color w:val="231F20"/>
          <w:spacing w:val="-5"/>
        </w:rPr>
        <w:t> </w:t>
      </w:r>
      <w:r>
        <w:rPr>
          <w:color w:val="231F20"/>
        </w:rPr>
        <w:t>understanding.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  <w:spacing w:val="-1"/>
          <w:w w:val="105"/>
        </w:rPr>
        <w:t>Dimension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deviations</w:t>
      </w:r>
    </w:p>
    <w:p>
      <w:pPr>
        <w:pStyle w:val="BodyText"/>
        <w:spacing w:line="268" w:lineRule="auto" w:before="27"/>
        <w:ind w:left="2204" w:right="954"/>
        <w:jc w:val="both"/>
      </w:pPr>
      <w:r>
        <w:rPr>
          <w:color w:val="231F20"/>
        </w:rPr>
        <w:t>The limits of a size vary between the maximum material condition (MMC) and the least</w:t>
      </w:r>
      <w:r>
        <w:rPr>
          <w:color w:val="231F20"/>
          <w:spacing w:val="-59"/>
        </w:rPr>
        <w:t> </w:t>
      </w:r>
      <w:r>
        <w:rPr>
          <w:color w:val="231F20"/>
        </w:rPr>
        <w:t>material condition (LMC). In manufacturing, this allows deviation in the size within the</w:t>
      </w:r>
      <w:r>
        <w:rPr>
          <w:color w:val="231F20"/>
          <w:spacing w:val="-58"/>
        </w:rPr>
        <w:t> </w:t>
      </w:r>
      <w:r>
        <w:rPr>
          <w:color w:val="231F20"/>
        </w:rPr>
        <w:t>speciﬁed limits. If MMC and LMC are not given, “regardless of feature size” (RFS) is</w:t>
      </w:r>
      <w:r>
        <w:rPr>
          <w:color w:val="231F20"/>
          <w:spacing w:val="1"/>
        </w:rPr>
        <w:t> </w:t>
      </w:r>
      <w:r>
        <w:rPr>
          <w:color w:val="231F20"/>
        </w:rPr>
        <w:t>implied.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assumed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8"/>
        </w:rPr>
        <w:t> </w:t>
      </w:r>
      <w:r>
        <w:rPr>
          <w:color w:val="231F20"/>
        </w:rPr>
        <w:t>geometric</w:t>
      </w:r>
      <w:r>
        <w:rPr>
          <w:color w:val="231F20"/>
          <w:spacing w:val="-7"/>
        </w:rPr>
        <w:t> </w:t>
      </w:r>
      <w:r>
        <w:rPr>
          <w:color w:val="231F20"/>
        </w:rPr>
        <w:t>tolerances</w:t>
      </w:r>
      <w:r>
        <w:rPr>
          <w:color w:val="231F20"/>
          <w:spacing w:val="-8"/>
        </w:rPr>
        <w:t> </w:t>
      </w:r>
      <w:r>
        <w:rPr>
          <w:color w:val="231F20"/>
        </w:rPr>
        <w:t>(Madsen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</w:rPr>
        <w:t>Masden,</w:t>
      </w:r>
      <w:r>
        <w:rPr>
          <w:color w:val="231F20"/>
          <w:spacing w:val="-7"/>
        </w:rPr>
        <w:t> </w:t>
      </w:r>
      <w:r>
        <w:rPr>
          <w:color w:val="231F20"/>
        </w:rPr>
        <w:t>2016).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</w:rPr>
        <w:t>Form</w:t>
      </w:r>
      <w:r>
        <w:rPr>
          <w:color w:val="231F20"/>
          <w:spacing w:val="5"/>
        </w:rPr>
        <w:t> </w:t>
      </w:r>
      <w:r>
        <w:rPr>
          <w:color w:val="231F20"/>
        </w:rPr>
        <w:t>deviations</w:t>
      </w:r>
    </w:p>
    <w:p>
      <w:pPr>
        <w:pStyle w:val="BodyText"/>
        <w:spacing w:line="268" w:lineRule="auto" w:before="27"/>
        <w:ind w:left="2204" w:right="954" w:hanging="1"/>
        <w:jc w:val="both"/>
      </w:pPr>
      <w:r>
        <w:rPr>
          <w:color w:val="231F20"/>
        </w:rPr>
        <w:t>Form deviations are found in a single feature or elements of a single feature that are</w:t>
      </w:r>
      <w:r>
        <w:rPr>
          <w:color w:val="231F20"/>
          <w:spacing w:val="1"/>
        </w:rPr>
        <w:t> </w:t>
      </w:r>
      <w:r>
        <w:rPr>
          <w:color w:val="231F20"/>
        </w:rPr>
        <w:t>generally</w:t>
      </w:r>
      <w:r>
        <w:rPr>
          <w:color w:val="231F20"/>
          <w:spacing w:val="-12"/>
        </w:rPr>
        <w:t> </w:t>
      </w:r>
      <w:r>
        <w:rPr>
          <w:color w:val="231F20"/>
        </w:rPr>
        <w:t>straight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round.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ﬁnd</w:t>
      </w:r>
      <w:r>
        <w:rPr>
          <w:color w:val="231F20"/>
          <w:spacing w:val="-11"/>
        </w:rPr>
        <w:t> </w:t>
      </w:r>
      <w:r>
        <w:rPr>
          <w:color w:val="231F20"/>
        </w:rPr>
        <w:t>them,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entire</w:t>
      </w:r>
      <w:r>
        <w:rPr>
          <w:color w:val="231F20"/>
          <w:spacing w:val="-11"/>
        </w:rPr>
        <w:t> </w:t>
      </w:r>
      <w:r>
        <w:rPr>
          <w:color w:val="231F20"/>
        </w:rPr>
        <w:t>geometry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single</w:t>
      </w:r>
      <w:r>
        <w:rPr>
          <w:color w:val="231F20"/>
          <w:spacing w:val="-11"/>
        </w:rPr>
        <w:t> </w:t>
      </w:r>
      <w:r>
        <w:rPr>
          <w:color w:val="231F20"/>
        </w:rPr>
        <w:t>feature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ele-</w:t>
      </w:r>
      <w:r>
        <w:rPr>
          <w:color w:val="231F20"/>
          <w:spacing w:val="-57"/>
        </w:rPr>
        <w:t> </w:t>
      </w:r>
      <w:r>
        <w:rPr>
          <w:color w:val="231F20"/>
        </w:rPr>
        <w:t>ment of an object is considered. When the full extent of a partial or whole surface is</w:t>
      </w:r>
      <w:r>
        <w:rPr>
          <w:color w:val="231F20"/>
          <w:spacing w:val="1"/>
        </w:rPr>
        <w:t> </w:t>
      </w:r>
      <w:r>
        <w:rPr>
          <w:color w:val="231F20"/>
        </w:rPr>
        <w:t>observed,</w:t>
      </w:r>
      <w:r>
        <w:rPr>
          <w:color w:val="231F20"/>
          <w:spacing w:val="-11"/>
        </w:rPr>
        <w:t> </w:t>
      </w:r>
      <w:r>
        <w:rPr>
          <w:color w:val="231F20"/>
        </w:rPr>
        <w:t>any</w:t>
      </w:r>
      <w:r>
        <w:rPr>
          <w:color w:val="231F20"/>
          <w:spacing w:val="-10"/>
        </w:rPr>
        <w:t> </w:t>
      </w:r>
      <w:r>
        <w:rPr>
          <w:color w:val="231F20"/>
        </w:rPr>
        <w:t>detectable</w:t>
      </w:r>
      <w:r>
        <w:rPr>
          <w:color w:val="231F20"/>
          <w:spacing w:val="-11"/>
        </w:rPr>
        <w:t> </w:t>
      </w:r>
      <w:r>
        <w:rPr>
          <w:color w:val="231F20"/>
        </w:rPr>
        <w:t>surface</w:t>
      </w:r>
      <w:r>
        <w:rPr>
          <w:color w:val="231F20"/>
          <w:spacing w:val="-10"/>
        </w:rPr>
        <w:t> </w:t>
      </w:r>
      <w:r>
        <w:rPr>
          <w:color w:val="231F20"/>
        </w:rPr>
        <w:t>deviations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considered</w:t>
      </w:r>
      <w:r>
        <w:rPr>
          <w:color w:val="231F20"/>
          <w:spacing w:val="-10"/>
        </w:rPr>
        <w:t> </w:t>
      </w:r>
      <w:r>
        <w:rPr>
          <w:color w:val="231F20"/>
        </w:rPr>
        <w:t>form</w:t>
      </w:r>
      <w:r>
        <w:rPr>
          <w:color w:val="231F20"/>
          <w:spacing w:val="-11"/>
        </w:rPr>
        <w:t> </w:t>
      </w:r>
      <w:r>
        <w:rPr>
          <w:color w:val="231F20"/>
        </w:rPr>
        <w:t>deviations.</w:t>
      </w:r>
      <w:r>
        <w:rPr>
          <w:color w:val="231F20"/>
          <w:spacing w:val="-10"/>
        </w:rPr>
        <w:t> </w:t>
      </w:r>
      <w:r>
        <w:rPr>
          <w:color w:val="231F20"/>
        </w:rPr>
        <w:t>Form</w:t>
      </w:r>
      <w:r>
        <w:rPr>
          <w:color w:val="231F20"/>
          <w:spacing w:val="-11"/>
        </w:rPr>
        <w:t> </w:t>
      </w:r>
      <w:r>
        <w:rPr>
          <w:color w:val="231F20"/>
        </w:rPr>
        <w:t>devi-</w:t>
      </w:r>
      <w:r>
        <w:rPr>
          <w:color w:val="231F20"/>
          <w:spacing w:val="-58"/>
        </w:rPr>
        <w:t> </w:t>
      </w:r>
      <w:r>
        <w:rPr>
          <w:color w:val="231F20"/>
        </w:rPr>
        <w:t>ations are characterized by examining a surface to its full extent and include straight-</w:t>
      </w:r>
      <w:r>
        <w:rPr>
          <w:color w:val="231F20"/>
          <w:spacing w:val="1"/>
        </w:rPr>
        <w:t> </w:t>
      </w:r>
      <w:r>
        <w:rPr>
          <w:color w:val="231F20"/>
        </w:rPr>
        <w:t>ness (STR), ﬂatness (FLT), roundness (RON), and cylinder (CYL). Each deviation has a</w:t>
      </w:r>
      <w:r>
        <w:rPr>
          <w:color w:val="231F20"/>
          <w:spacing w:val="1"/>
        </w:rPr>
        <w:t> </w:t>
      </w:r>
      <w:r>
        <w:rPr>
          <w:color w:val="231F20"/>
        </w:rPr>
        <w:t>three</w:t>
      </w:r>
      <w:r>
        <w:rPr>
          <w:color w:val="231F20"/>
          <w:spacing w:val="-7"/>
        </w:rPr>
        <w:t> </w:t>
      </w:r>
      <w:r>
        <w:rPr>
          <w:color w:val="231F20"/>
        </w:rPr>
        <w:t>letter</w:t>
      </w:r>
      <w:r>
        <w:rPr>
          <w:color w:val="231F20"/>
          <w:spacing w:val="-6"/>
        </w:rPr>
        <w:t> </w:t>
      </w:r>
      <w:r>
        <w:rPr>
          <w:color w:val="231F20"/>
        </w:rPr>
        <w:t>identiﬁer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indicated.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33"/>
        <w:ind w:left="126" w:right="38" w:firstLine="1153"/>
        <w:jc w:val="right"/>
        <w:rPr>
          <w:sz w:val="18"/>
        </w:rPr>
      </w:pPr>
      <w:r>
        <w:rPr>
          <w:color w:val="231F20"/>
          <w:sz w:val="18"/>
        </w:rPr>
        <w:t>Datum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The perfectly ideal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or nominal geometry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from which meas-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urement may be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taken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is</w:t>
      </w:r>
      <w:r>
        <w:rPr>
          <w:color w:val="808285"/>
          <w:spacing w:val="-6"/>
          <w:sz w:val="18"/>
        </w:rPr>
        <w:t> </w:t>
      </w:r>
      <w:r>
        <w:rPr>
          <w:color w:val="808285"/>
          <w:sz w:val="18"/>
        </w:rPr>
        <w:t>a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datum.</w:t>
      </w:r>
    </w:p>
    <w:p>
      <w:pPr>
        <w:pStyle w:val="BodyText"/>
        <w:spacing w:line="268" w:lineRule="auto" w:before="100"/>
        <w:ind w:left="126" w:right="955"/>
        <w:jc w:val="both"/>
      </w:pPr>
      <w:r>
        <w:rPr/>
        <w:br w:type="column"/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short</w:t>
      </w:r>
      <w:r>
        <w:rPr>
          <w:color w:val="231F20"/>
          <w:spacing w:val="-2"/>
        </w:rPr>
        <w:t> </w:t>
      </w:r>
      <w:r>
        <w:rPr>
          <w:color w:val="231F20"/>
        </w:rPr>
        <w:t>wavelength</w:t>
      </w:r>
      <w:r>
        <w:rPr>
          <w:color w:val="231F20"/>
          <w:spacing w:val="-3"/>
        </w:rPr>
        <w:t> </w:t>
      </w:r>
      <w:r>
        <w:rPr>
          <w:color w:val="231F20"/>
        </w:rPr>
        <w:t>deviations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already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observed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fraction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a geometrical element is considered, such as waviness or roughness, are assigned to</w:t>
      </w:r>
      <w:r>
        <w:rPr>
          <w:color w:val="231F20"/>
          <w:spacing w:val="1"/>
        </w:rPr>
        <w:t> </w:t>
      </w:r>
      <w:r>
        <w:rPr>
          <w:color w:val="231F20"/>
        </w:rPr>
        <w:t>the category of micro-geometry due to their smaller dimensions. Form deviations do</w:t>
      </w:r>
      <w:r>
        <w:rPr>
          <w:color w:val="231F20"/>
          <w:spacing w:val="1"/>
        </w:rPr>
        <w:t> </w:t>
      </w:r>
      <w:r>
        <w:rPr>
          <w:color w:val="231F20"/>
        </w:rPr>
        <w:t>not require a reference datum. They are independent from datum features in their</w:t>
      </w:r>
      <w:r>
        <w:rPr>
          <w:color w:val="231F20"/>
          <w:spacing w:val="1"/>
        </w:rPr>
        <w:t> </w:t>
      </w:r>
      <w:r>
        <w:rPr>
          <w:color w:val="231F20"/>
        </w:rPr>
        <w:t>characteristics. Each form deviation has deﬁned speciﬁcations. Straightness and ﬂat-</w:t>
      </w:r>
      <w:r>
        <w:rPr>
          <w:color w:val="231F20"/>
          <w:spacing w:val="1"/>
        </w:rPr>
        <w:t> </w:t>
      </w:r>
      <w:r>
        <w:rPr>
          <w:color w:val="231F20"/>
        </w:rPr>
        <w:t>ness control shape and features other than size, whereas circularity and cylindricity</w:t>
      </w:r>
      <w:r>
        <w:rPr>
          <w:color w:val="231F20"/>
          <w:spacing w:val="1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shape.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feature</w:t>
      </w:r>
      <w:r>
        <w:rPr>
          <w:color w:val="231F20"/>
          <w:spacing w:val="-7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symbol</w:t>
      </w:r>
      <w:r>
        <w:rPr>
          <w:color w:val="231F20"/>
          <w:spacing w:val="-8"/>
        </w:rPr>
        <w:t> </w:t>
      </w:r>
      <w:r>
        <w:rPr>
          <w:color w:val="231F20"/>
        </w:rPr>
        <w:t>identiﬁes</w:t>
      </w:r>
      <w:r>
        <w:rPr>
          <w:color w:val="231F20"/>
          <w:spacing w:val="-7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</w:rPr>
        <w:t>form</w:t>
      </w:r>
      <w:r>
        <w:rPr>
          <w:color w:val="231F20"/>
          <w:spacing w:val="-8"/>
        </w:rPr>
        <w:t> </w:t>
      </w:r>
      <w:r>
        <w:rPr>
          <w:color w:val="231F20"/>
        </w:rPr>
        <w:t>deviation.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126"/>
      </w:pPr>
      <w:r>
        <w:rPr>
          <w:color w:val="231F20"/>
          <w:w w:val="105"/>
        </w:rPr>
        <w:t>Straightness</w:t>
      </w:r>
    </w:p>
    <w:p>
      <w:pPr>
        <w:pStyle w:val="BodyText"/>
        <w:spacing w:line="268" w:lineRule="auto" w:before="27"/>
        <w:ind w:left="126" w:right="954" w:hanging="1"/>
        <w:jc w:val="both"/>
      </w:pPr>
      <w:r>
        <w:rPr>
          <w:color w:val="231F20"/>
        </w:rPr>
        <w:t>Straightness is used to specify the straightness of lines, not planes, for ﬂat or curved</w:t>
      </w:r>
      <w:r>
        <w:rPr>
          <w:color w:val="231F20"/>
          <w:spacing w:val="1"/>
        </w:rPr>
        <w:t> </w:t>
      </w:r>
      <w:r>
        <w:rPr>
          <w:color w:val="231F20"/>
        </w:rPr>
        <w:t>surfaces.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variation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straightness</w:t>
      </w:r>
      <w:r>
        <w:rPr>
          <w:color w:val="231F20"/>
          <w:spacing w:val="-2"/>
        </w:rPr>
        <w:t> </w:t>
      </w:r>
      <w:r>
        <w:rPr>
          <w:color w:val="231F20"/>
        </w:rPr>
        <w:t>allowed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surface</w:t>
      </w:r>
      <w:r>
        <w:rPr>
          <w:color w:val="231F20"/>
          <w:spacing w:val="-1"/>
        </w:rPr>
        <w:t> </w:t>
      </w:r>
      <w:r>
        <w:rPr>
          <w:color w:val="231F20"/>
        </w:rPr>
        <w:t>element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axis</w:t>
      </w:r>
      <w:r>
        <w:rPr>
          <w:color w:val="231F20"/>
          <w:spacing w:val="-57"/>
        </w:rPr>
        <w:t> </w:t>
      </w:r>
      <w:r>
        <w:rPr>
          <w:color w:val="231F20"/>
        </w:rPr>
        <w:t>indicates</w:t>
      </w:r>
      <w:r>
        <w:rPr>
          <w:color w:val="231F20"/>
          <w:spacing w:val="-2"/>
        </w:rPr>
        <w:t> </w:t>
      </w:r>
      <w:r>
        <w:rPr>
          <w:color w:val="231F20"/>
        </w:rPr>
        <w:t>warpage</w:t>
      </w:r>
      <w:r>
        <w:rPr>
          <w:color w:val="231F20"/>
          <w:spacing w:val="-1"/>
        </w:rPr>
        <w:t> </w:t>
      </w:r>
      <w:r>
        <w:rPr>
          <w:color w:val="231F20"/>
        </w:rPr>
        <w:t>tolerance.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example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specifying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tolerance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axis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cyl-</w:t>
      </w:r>
      <w:r>
        <w:rPr>
          <w:color w:val="231F20"/>
          <w:spacing w:val="-58"/>
        </w:rPr>
        <w:t> </w:t>
      </w:r>
      <w:r>
        <w:rPr>
          <w:color w:val="231F20"/>
        </w:rPr>
        <w:t>inder. Normally, straightness tolerance is less than size tolerance. It can refer to the</w:t>
      </w:r>
      <w:r>
        <w:rPr>
          <w:color w:val="231F20"/>
          <w:spacing w:val="1"/>
        </w:rPr>
        <w:t> </w:t>
      </w:r>
      <w:r>
        <w:rPr>
          <w:color w:val="231F20"/>
        </w:rPr>
        <w:t>entire</w:t>
      </w:r>
      <w:r>
        <w:rPr>
          <w:color w:val="231F20"/>
          <w:spacing w:val="-8"/>
        </w:rPr>
        <w:t> </w:t>
      </w:r>
      <w:r>
        <w:rPr>
          <w:color w:val="231F20"/>
        </w:rPr>
        <w:t>length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piece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only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portion,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directionality.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30"/>
            <w:col w:w="89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9"/>
        <w:ind w:left="957"/>
      </w:pPr>
      <w:r>
        <w:rPr>
          <w:color w:val="231F20"/>
          <w:w w:val="105"/>
        </w:rPr>
        <w:t>Flatness</w:t>
      </w:r>
    </w:p>
    <w:p>
      <w:pPr>
        <w:pStyle w:val="BodyText"/>
        <w:spacing w:line="268" w:lineRule="auto" w:before="28"/>
        <w:ind w:left="957" w:right="2202"/>
        <w:jc w:val="both"/>
      </w:pPr>
      <w:r>
        <w:rPr>
          <w:color w:val="231F20"/>
        </w:rPr>
        <w:t>Flatness speciﬁes the plane and describes the evenness of the surface. The smaller the</w:t>
      </w:r>
      <w:r>
        <w:rPr>
          <w:color w:val="231F20"/>
          <w:spacing w:val="-59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allowed,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ﬂatter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surface</w:t>
      </w:r>
      <w:r>
        <w:rPr>
          <w:color w:val="231F20"/>
          <w:spacing w:val="-8"/>
        </w:rPr>
        <w:t> </w:t>
      </w:r>
      <w:r>
        <w:rPr>
          <w:color w:val="231F20"/>
        </w:rPr>
        <w:t>must</w:t>
      </w:r>
      <w:r>
        <w:rPr>
          <w:color w:val="231F20"/>
          <w:spacing w:val="-7"/>
        </w:rPr>
        <w:t> </w:t>
      </w:r>
      <w:r>
        <w:rPr>
          <w:color w:val="231F20"/>
        </w:rPr>
        <w:t>be.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size</w:t>
      </w:r>
      <w:r>
        <w:rPr>
          <w:color w:val="231F20"/>
          <w:spacing w:val="-8"/>
        </w:rPr>
        <w:t> </w:t>
      </w:r>
      <w:r>
        <w:rPr>
          <w:color w:val="231F20"/>
        </w:rPr>
        <w:t>tolerance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associated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surface,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ﬂatness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must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smaller.</w:t>
      </w:r>
      <w:r>
        <w:rPr>
          <w:color w:val="231F20"/>
          <w:spacing w:val="-10"/>
        </w:rPr>
        <w:t> </w:t>
      </w:r>
      <w:r>
        <w:rPr>
          <w:color w:val="231F20"/>
        </w:rPr>
        <w:t>Flatness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always</w:t>
      </w:r>
      <w:r>
        <w:rPr>
          <w:color w:val="231F20"/>
          <w:spacing w:val="-9"/>
        </w:rPr>
        <w:t> </w:t>
      </w:r>
      <w:r>
        <w:rPr>
          <w:color w:val="231F20"/>
        </w:rPr>
        <w:t>RFS.</w:t>
      </w:r>
      <w:r>
        <w:rPr>
          <w:color w:val="231F20"/>
          <w:spacing w:val="-10"/>
        </w:rPr>
        <w:t> </w:t>
      </w:r>
      <w:r>
        <w:rPr>
          <w:color w:val="231F20"/>
        </w:rPr>
        <w:t>Costs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58"/>
        </w:rPr>
        <w:t> </w:t>
      </w:r>
      <w:r>
        <w:rPr>
          <w:color w:val="231F20"/>
        </w:rPr>
        <w:t>minimized if only a portion of area is required to be ﬂat with speciﬁc area ﬂatness tol-</w:t>
      </w:r>
      <w:r>
        <w:rPr>
          <w:color w:val="231F20"/>
          <w:spacing w:val="-58"/>
        </w:rPr>
        <w:t> </w:t>
      </w:r>
      <w:r>
        <w:rPr>
          <w:color w:val="231F20"/>
        </w:rPr>
        <w:t>erances.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unit</w:t>
      </w:r>
      <w:r>
        <w:rPr>
          <w:color w:val="231F20"/>
          <w:spacing w:val="-3"/>
        </w:rPr>
        <w:t> </w:t>
      </w:r>
      <w:r>
        <w:rPr>
          <w:color w:val="231F20"/>
        </w:rPr>
        <w:t>ﬂatness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speciﬁed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combined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tolerance.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such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case,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unit</w:t>
      </w:r>
      <w:r>
        <w:rPr>
          <w:color w:val="231F20"/>
          <w:spacing w:val="-8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would</w:t>
      </w:r>
      <w:r>
        <w:rPr>
          <w:color w:val="231F20"/>
          <w:spacing w:val="-9"/>
        </w:rPr>
        <w:t> </w:t>
      </w:r>
      <w:r>
        <w:rPr>
          <w:color w:val="231F20"/>
        </w:rPr>
        <w:t>always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less</w:t>
      </w:r>
      <w:r>
        <w:rPr>
          <w:color w:val="231F20"/>
          <w:spacing w:val="-9"/>
        </w:rPr>
        <w:t> </w:t>
      </w:r>
      <w:r>
        <w:rPr>
          <w:color w:val="231F20"/>
        </w:rPr>
        <w:t>than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</w:rPr>
        <w:t>tolerance.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Roundness</w:t>
      </w:r>
      <w:r>
        <w:rPr>
          <w:color w:val="231F20"/>
          <w:spacing w:val="5"/>
        </w:rPr>
        <w:t> </w:t>
      </w:r>
      <w:r>
        <w:rPr>
          <w:color w:val="231F20"/>
        </w:rPr>
        <w:t>(or</w:t>
      </w:r>
      <w:r>
        <w:rPr>
          <w:color w:val="231F20"/>
          <w:spacing w:val="4"/>
        </w:rPr>
        <w:t> </w:t>
      </w:r>
      <w:r>
        <w:rPr>
          <w:color w:val="231F20"/>
        </w:rPr>
        <w:t>circularity)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Roundness (or circularity) is the speciﬁed deviation tolerance for circularity of a cross</w:t>
      </w:r>
      <w:r>
        <w:rPr>
          <w:color w:val="231F20"/>
          <w:spacing w:val="1"/>
        </w:rPr>
        <w:t> </w:t>
      </w:r>
      <w:r>
        <w:rPr>
          <w:color w:val="231F20"/>
        </w:rPr>
        <w:t>section, such as a shaft, bore hole, or cone. The cross-section must be taken perpen-</w:t>
      </w:r>
      <w:r>
        <w:rPr>
          <w:color w:val="231F20"/>
          <w:spacing w:val="1"/>
        </w:rPr>
        <w:t> </w:t>
      </w:r>
      <w:r>
        <w:rPr>
          <w:color w:val="231F20"/>
        </w:rPr>
        <w:t>dicular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axis.</w:t>
      </w:r>
      <w:r>
        <w:rPr>
          <w:color w:val="231F20"/>
          <w:spacing w:val="-8"/>
        </w:rPr>
        <w:t> </w:t>
      </w:r>
      <w:r>
        <w:rPr>
          <w:color w:val="231F20"/>
        </w:rPr>
        <w:t>Since</w:t>
      </w:r>
      <w:r>
        <w:rPr>
          <w:color w:val="231F20"/>
          <w:spacing w:val="-7"/>
        </w:rPr>
        <w:t> </w:t>
      </w:r>
      <w:r>
        <w:rPr>
          <w:color w:val="231F20"/>
        </w:rPr>
        <w:t>roundness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refer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interior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exterior</w:t>
      </w:r>
      <w:r>
        <w:rPr>
          <w:color w:val="231F20"/>
          <w:spacing w:val="-7"/>
        </w:rPr>
        <w:t> </w:t>
      </w:r>
      <w:r>
        <w:rPr>
          <w:color w:val="231F20"/>
        </w:rPr>
        <w:t>element,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58"/>
        </w:rPr>
        <w:t> </w:t>
      </w:r>
      <w:r>
        <w:rPr>
          <w:color w:val="231F20"/>
        </w:rPr>
        <w:t>also refer to the center of a sphere. It is always speciﬁed as RFS and must be less than</w:t>
      </w:r>
      <w:r>
        <w:rPr>
          <w:color w:val="231F20"/>
          <w:spacing w:val="-58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tolerance</w:t>
      </w:r>
      <w:r>
        <w:rPr>
          <w:color w:val="231F20"/>
          <w:spacing w:val="-6"/>
        </w:rPr>
        <w:t> </w:t>
      </w:r>
      <w:r>
        <w:rPr>
          <w:color w:val="231F20"/>
        </w:rPr>
        <w:t>except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non-rigid</w:t>
      </w:r>
      <w:r>
        <w:rPr>
          <w:color w:val="231F20"/>
          <w:spacing w:val="-6"/>
        </w:rPr>
        <w:t> </w:t>
      </w:r>
      <w:r>
        <w:rPr>
          <w:color w:val="231F20"/>
        </w:rPr>
        <w:t>materials</w:t>
      </w:r>
      <w:r>
        <w:rPr>
          <w:color w:val="231F20"/>
          <w:spacing w:val="-6"/>
        </w:rPr>
        <w:t> </w:t>
      </w:r>
      <w:r>
        <w:rPr>
          <w:color w:val="231F20"/>
        </w:rPr>
        <w:t>subject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free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5"/>
        </w:rPr>
        <w:t> </w:t>
      </w:r>
      <w:r>
        <w:rPr>
          <w:color w:val="231F20"/>
        </w:rPr>
        <w:t>variation.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O-ring</w:t>
      </w:r>
      <w:r>
        <w:rPr>
          <w:color w:val="231F20"/>
          <w:spacing w:val="-5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example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type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piece.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Cylinder</w:t>
      </w:r>
      <w:r>
        <w:rPr>
          <w:color w:val="231F20"/>
          <w:spacing w:val="-10"/>
        </w:rPr>
        <w:t> </w:t>
      </w:r>
      <w:r>
        <w:rPr>
          <w:color w:val="231F20"/>
        </w:rPr>
        <w:t>(or</w:t>
      </w:r>
      <w:r>
        <w:rPr>
          <w:color w:val="231F20"/>
          <w:spacing w:val="-10"/>
        </w:rPr>
        <w:t> </w:t>
      </w:r>
      <w:r>
        <w:rPr>
          <w:color w:val="231F20"/>
        </w:rPr>
        <w:t>cylindricity)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Cylinder (or cylindricity) refers to the circularity and straightness of a cylinder and</w:t>
      </w:r>
      <w:r>
        <w:rPr>
          <w:color w:val="231F20"/>
          <w:spacing w:val="1"/>
        </w:rPr>
        <w:t> </w:t>
      </w:r>
      <w:r>
        <w:rPr>
          <w:color w:val="231F20"/>
        </w:rPr>
        <w:t>identiﬁes any distortion. It encompasses roundness, straightness, and angle or taper of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cylindrical</w:t>
      </w:r>
      <w:r>
        <w:rPr>
          <w:color w:val="231F20"/>
          <w:spacing w:val="-10"/>
        </w:rPr>
        <w:t> </w:t>
      </w:r>
      <w:r>
        <w:rPr>
          <w:color w:val="231F20"/>
        </w:rPr>
        <w:t>feature.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combined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covers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whole</w:t>
      </w:r>
      <w:r>
        <w:rPr>
          <w:color w:val="231F20"/>
          <w:spacing w:val="-10"/>
        </w:rPr>
        <w:t> </w:t>
      </w:r>
      <w:r>
        <w:rPr>
          <w:color w:val="231F20"/>
        </w:rPr>
        <w:t>feature.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</w:pPr>
      <w:r>
        <w:rPr>
          <w:color w:val="231F20"/>
          <w:w w:val="105"/>
        </w:rPr>
        <w:t>Proﬁle</w:t>
      </w:r>
    </w:p>
    <w:p>
      <w:pPr>
        <w:pStyle w:val="BodyText"/>
        <w:spacing w:line="268" w:lineRule="auto" w:before="28"/>
        <w:ind w:left="957" w:right="2201"/>
        <w:jc w:val="both"/>
      </w:pPr>
      <w:r>
        <w:rPr>
          <w:color w:val="231F20"/>
        </w:rPr>
        <w:t>Proﬁle refers to a deﬁned cross-section (proﬁle surface) or a deﬁned line (proﬁle line)</w:t>
      </w:r>
      <w:r>
        <w:rPr>
          <w:color w:val="231F20"/>
          <w:spacing w:val="1"/>
        </w:rPr>
        <w:t> </w:t>
      </w:r>
      <w:r>
        <w:rPr>
          <w:color w:val="231F20"/>
        </w:rPr>
        <w:t>on the surface that features a deﬁned geometry on the macro-level, but not a typical</w:t>
      </w:r>
      <w:r>
        <w:rPr>
          <w:color w:val="231F20"/>
          <w:spacing w:val="1"/>
        </w:rPr>
        <w:t> </w:t>
      </w:r>
      <w:r>
        <w:rPr>
          <w:color w:val="231F20"/>
        </w:rPr>
        <w:t>geometry like a circle or plane. Proﬁle is used for a deﬁned freeform surface that is</w:t>
      </w:r>
      <w:r>
        <w:rPr>
          <w:color w:val="231F20"/>
          <w:spacing w:val="1"/>
        </w:rPr>
        <w:t> </w:t>
      </w:r>
      <w:r>
        <w:rPr>
          <w:color w:val="231F20"/>
        </w:rPr>
        <w:t>speciﬁed with a proﬁle or a cross section. Such features cannot be described with the</w:t>
      </w:r>
      <w:r>
        <w:rPr>
          <w:color w:val="231F20"/>
          <w:spacing w:val="1"/>
        </w:rPr>
        <w:t> </w:t>
      </w:r>
      <w:r>
        <w:rPr>
          <w:color w:val="231F20"/>
        </w:rPr>
        <w:t>“form”</w:t>
      </w:r>
      <w:r>
        <w:rPr>
          <w:color w:val="231F20"/>
          <w:spacing w:val="-5"/>
        </w:rPr>
        <w:t> </w:t>
      </w:r>
      <w:r>
        <w:rPr>
          <w:color w:val="231F20"/>
        </w:rPr>
        <w:t>property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often</w:t>
      </w:r>
      <w:r>
        <w:rPr>
          <w:color w:val="231F20"/>
          <w:spacing w:val="-4"/>
        </w:rPr>
        <w:t> </w:t>
      </w:r>
      <w:r>
        <w:rPr>
          <w:color w:val="231F20"/>
        </w:rPr>
        <w:t>includes</w:t>
      </w:r>
      <w:r>
        <w:rPr>
          <w:color w:val="231F20"/>
          <w:spacing w:val="-5"/>
        </w:rPr>
        <w:t> </w:t>
      </w:r>
      <w:r>
        <w:rPr>
          <w:color w:val="231F20"/>
        </w:rPr>
        <w:t>straight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round</w:t>
      </w:r>
      <w:r>
        <w:rPr>
          <w:color w:val="231F20"/>
          <w:spacing w:val="-4"/>
        </w:rPr>
        <w:t> </w:t>
      </w:r>
      <w:r>
        <w:rPr>
          <w:color w:val="231F20"/>
        </w:rPr>
        <w:t>geometries.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datum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optional,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used,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size,</w:t>
      </w:r>
      <w:r>
        <w:rPr>
          <w:color w:val="231F20"/>
          <w:spacing w:val="-12"/>
        </w:rPr>
        <w:t> </w:t>
      </w:r>
      <w:r>
        <w:rPr>
          <w:color w:val="231F20"/>
        </w:rPr>
        <w:t>form,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orientation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surfaces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controlled.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957"/>
        <w:jc w:val="both"/>
      </w:pP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proﬁle</w:t>
      </w:r>
    </w:p>
    <w:p>
      <w:pPr>
        <w:pStyle w:val="BodyText"/>
        <w:spacing w:line="268" w:lineRule="auto" w:before="27"/>
        <w:ind w:left="957" w:right="2201" w:hanging="1"/>
        <w:jc w:val="both"/>
      </w:pPr>
      <w:r>
        <w:rPr>
          <w:color w:val="231F20"/>
        </w:rPr>
        <w:t>Line</w:t>
      </w:r>
      <w:r>
        <w:rPr>
          <w:color w:val="231F20"/>
          <w:spacing w:val="-12"/>
        </w:rPr>
        <w:t> </w:t>
      </w:r>
      <w:r>
        <w:rPr>
          <w:color w:val="231F20"/>
        </w:rPr>
        <w:t>proﬁle</w:t>
      </w:r>
      <w:r>
        <w:rPr>
          <w:color w:val="231F20"/>
          <w:spacing w:val="-11"/>
        </w:rPr>
        <w:t> </w:t>
      </w:r>
      <w:r>
        <w:rPr>
          <w:color w:val="231F20"/>
        </w:rPr>
        <w:t>refers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line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cross-section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curved</w:t>
      </w:r>
      <w:r>
        <w:rPr>
          <w:color w:val="231F20"/>
          <w:spacing w:val="-11"/>
        </w:rPr>
        <w:t> </w:t>
      </w:r>
      <w:r>
        <w:rPr>
          <w:color w:val="231F20"/>
        </w:rPr>
        <w:t>surface.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58"/>
        </w:rPr>
        <w:t> </w:t>
      </w:r>
      <w:r>
        <w:rPr>
          <w:color w:val="231F20"/>
        </w:rPr>
        <w:t>be measured at an equidistance on either side. It will also follow the curvature of the</w:t>
      </w:r>
      <w:r>
        <w:rPr>
          <w:color w:val="231F20"/>
          <w:spacing w:val="1"/>
        </w:rPr>
        <w:t> </w:t>
      </w:r>
      <w:r>
        <w:rPr>
          <w:color w:val="231F20"/>
        </w:rPr>
        <w:t>nominal</w:t>
      </w:r>
      <w:r>
        <w:rPr>
          <w:color w:val="231F20"/>
          <w:spacing w:val="-6"/>
        </w:rPr>
        <w:t> </w:t>
      </w:r>
      <w:r>
        <w:rPr>
          <w:color w:val="231F20"/>
        </w:rPr>
        <w:t>line</w:t>
      </w:r>
      <w:r>
        <w:rPr>
          <w:color w:val="231F20"/>
          <w:spacing w:val="-5"/>
        </w:rPr>
        <w:t> </w:t>
      </w:r>
      <w:r>
        <w:rPr>
          <w:color w:val="231F20"/>
        </w:rPr>
        <w:t>proﬁle.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Surface</w:t>
      </w:r>
      <w:r>
        <w:rPr>
          <w:color w:val="231F20"/>
          <w:spacing w:val="-1"/>
        </w:rPr>
        <w:t> </w:t>
      </w:r>
      <w:r>
        <w:rPr>
          <w:color w:val="231F20"/>
        </w:rPr>
        <w:t>proﬁle</w:t>
      </w:r>
    </w:p>
    <w:p>
      <w:pPr>
        <w:pStyle w:val="BodyText"/>
        <w:spacing w:line="268" w:lineRule="auto" w:before="27"/>
        <w:ind w:left="957" w:right="2202"/>
        <w:jc w:val="both"/>
      </w:pPr>
      <w:r>
        <w:rPr>
          <w:color w:val="231F20"/>
        </w:rPr>
        <w:t>Surface</w:t>
      </w:r>
      <w:r>
        <w:rPr>
          <w:color w:val="231F20"/>
          <w:spacing w:val="-8"/>
        </w:rPr>
        <w:t> </w:t>
      </w:r>
      <w:r>
        <w:rPr>
          <w:color w:val="231F20"/>
        </w:rPr>
        <w:t>proﬁle</w:t>
      </w:r>
      <w:r>
        <w:rPr>
          <w:color w:val="231F20"/>
          <w:spacing w:val="-8"/>
        </w:rPr>
        <w:t> </w:t>
      </w:r>
      <w:r>
        <w:rPr>
          <w:color w:val="231F20"/>
        </w:rPr>
        <w:t>refers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entire</w:t>
      </w:r>
      <w:r>
        <w:rPr>
          <w:color w:val="231F20"/>
          <w:spacing w:val="-8"/>
        </w:rPr>
        <w:t> </w:t>
      </w:r>
      <w:r>
        <w:rPr>
          <w:color w:val="231F20"/>
        </w:rPr>
        <w:t>speciﬁed</w:t>
      </w:r>
      <w:r>
        <w:rPr>
          <w:color w:val="231F20"/>
          <w:spacing w:val="-8"/>
        </w:rPr>
        <w:t> </w:t>
      </w:r>
      <w:r>
        <w:rPr>
          <w:color w:val="231F20"/>
        </w:rPr>
        <w:t>curvature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proﬁle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plane.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toler-</w:t>
      </w:r>
      <w:r>
        <w:rPr>
          <w:color w:val="231F20"/>
          <w:spacing w:val="-58"/>
        </w:rPr>
        <w:t> </w:t>
      </w:r>
      <w:r>
        <w:rPr>
          <w:color w:val="231F20"/>
        </w:rPr>
        <w:t>ance zone follows the curvature of the entire plane. It is also equidistant from the</w:t>
      </w:r>
      <w:r>
        <w:rPr>
          <w:color w:val="231F20"/>
          <w:spacing w:val="1"/>
        </w:rPr>
        <w:t> </w:t>
      </w:r>
      <w:r>
        <w:rPr>
          <w:color w:val="231F20"/>
        </w:rPr>
        <w:t>nominal</w:t>
      </w:r>
      <w:r>
        <w:rPr>
          <w:color w:val="231F20"/>
          <w:spacing w:val="-6"/>
        </w:rPr>
        <w:t> </w:t>
      </w:r>
      <w:r>
        <w:rPr>
          <w:color w:val="231F20"/>
        </w:rPr>
        <w:t>geometry.</w:t>
      </w:r>
    </w:p>
    <w:p>
      <w:pPr>
        <w:pStyle w:val="BodyText"/>
        <w:rPr>
          <w:sz w:val="24"/>
        </w:rPr>
      </w:pPr>
    </w:p>
    <w:p>
      <w:pPr>
        <w:pStyle w:val="Heading6"/>
        <w:ind w:left="957"/>
        <w:jc w:val="left"/>
      </w:pPr>
      <w:r>
        <w:rPr>
          <w:color w:val="003946"/>
        </w:rPr>
        <w:t>Other</w:t>
      </w:r>
      <w:r>
        <w:rPr>
          <w:color w:val="003946"/>
          <w:spacing w:val="15"/>
        </w:rPr>
        <w:t> </w:t>
      </w:r>
      <w:r>
        <w:rPr>
          <w:color w:val="003946"/>
        </w:rPr>
        <w:t>Non-Form</w:t>
      </w:r>
      <w:r>
        <w:rPr>
          <w:color w:val="003946"/>
          <w:spacing w:val="15"/>
        </w:rPr>
        <w:t> </w:t>
      </w:r>
      <w:r>
        <w:rPr>
          <w:color w:val="003946"/>
        </w:rPr>
        <w:t>Deviations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957"/>
      </w:pPr>
      <w:r>
        <w:rPr>
          <w:color w:val="231F20"/>
          <w:w w:val="105"/>
        </w:rPr>
        <w:t>Displacement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Datum features are required for all displacements, both directional and orientational.</w:t>
      </w:r>
      <w:r>
        <w:rPr>
          <w:color w:val="231F20"/>
          <w:spacing w:val="1"/>
        </w:rPr>
        <w:t> </w:t>
      </w:r>
      <w:r>
        <w:rPr>
          <w:color w:val="231F20"/>
        </w:rPr>
        <w:t>Features,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parallelism</w:t>
      </w:r>
      <w:r>
        <w:rPr>
          <w:color w:val="231F20"/>
          <w:spacing w:val="-4"/>
        </w:rPr>
        <w:t> </w:t>
      </w:r>
      <w:r>
        <w:rPr>
          <w:color w:val="231F20"/>
        </w:rPr>
        <w:t>(PAR),</w:t>
      </w:r>
      <w:r>
        <w:rPr>
          <w:color w:val="231F20"/>
          <w:spacing w:val="-3"/>
        </w:rPr>
        <w:t> </w:t>
      </w:r>
      <w:r>
        <w:rPr>
          <w:color w:val="231F20"/>
        </w:rPr>
        <w:t>perpendicularity</w:t>
      </w:r>
      <w:r>
        <w:rPr>
          <w:color w:val="231F20"/>
          <w:spacing w:val="-3"/>
        </w:rPr>
        <w:t> </w:t>
      </w:r>
      <w:r>
        <w:rPr>
          <w:color w:val="231F20"/>
        </w:rPr>
        <w:t>(PER),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angularity</w:t>
      </w:r>
      <w:r>
        <w:rPr>
          <w:color w:val="231F20"/>
          <w:spacing w:val="-3"/>
        </w:rPr>
        <w:t> </w:t>
      </w:r>
      <w:r>
        <w:rPr>
          <w:color w:val="231F20"/>
        </w:rPr>
        <w:t>(ANG),</w:t>
      </w:r>
      <w:r>
        <w:rPr>
          <w:color w:val="231F20"/>
          <w:spacing w:val="-3"/>
        </w:rPr>
        <w:t> </w:t>
      </w:r>
      <w:r>
        <w:rPr>
          <w:color w:val="231F20"/>
        </w:rPr>
        <w:t>con-</w:t>
      </w:r>
      <w:r>
        <w:rPr>
          <w:color w:val="231F20"/>
          <w:spacing w:val="-58"/>
        </w:rPr>
        <w:t> </w:t>
      </w:r>
      <w:r>
        <w:rPr>
          <w:color w:val="231F20"/>
        </w:rPr>
        <w:t>trol</w:t>
      </w:r>
      <w:r>
        <w:rPr>
          <w:color w:val="231F20"/>
          <w:spacing w:val="-11"/>
        </w:rPr>
        <w:t> </w:t>
      </w:r>
      <w:r>
        <w:rPr>
          <w:color w:val="231F20"/>
        </w:rPr>
        <w:t>orientation,</w:t>
      </w:r>
      <w:r>
        <w:rPr>
          <w:color w:val="231F20"/>
          <w:spacing w:val="-10"/>
        </w:rPr>
        <w:t> </w:t>
      </w:r>
      <w:r>
        <w:rPr>
          <w:color w:val="231F20"/>
        </w:rPr>
        <w:t>but</w:t>
      </w:r>
      <w:r>
        <w:rPr>
          <w:color w:val="231F20"/>
          <w:spacing w:val="-11"/>
        </w:rPr>
        <w:t> </w:t>
      </w:r>
      <w:r>
        <w:rPr>
          <w:color w:val="231F20"/>
        </w:rPr>
        <w:t>never</w:t>
      </w:r>
      <w:r>
        <w:rPr>
          <w:color w:val="231F20"/>
          <w:spacing w:val="-10"/>
        </w:rPr>
        <w:t> </w:t>
      </w:r>
      <w:r>
        <w:rPr>
          <w:color w:val="231F20"/>
        </w:rPr>
        <w:t>location.</w:t>
      </w:r>
      <w:r>
        <w:rPr>
          <w:color w:val="231F20"/>
          <w:spacing w:val="-11"/>
        </w:rPr>
        <w:t> </w:t>
      </w:r>
      <w:r>
        <w:rPr>
          <w:color w:val="231F20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relationship</w:t>
      </w:r>
      <w:r>
        <w:rPr>
          <w:color w:val="231F20"/>
          <w:spacing w:val="-11"/>
        </w:rPr>
        <w:t> </w:t>
      </w:r>
      <w:r>
        <w:rPr>
          <w:color w:val="231F20"/>
        </w:rPr>
        <w:t>between</w:t>
      </w:r>
      <w:r>
        <w:rPr>
          <w:color w:val="231F20"/>
          <w:spacing w:val="-10"/>
        </w:rPr>
        <w:t> </w:t>
      </w:r>
      <w:r>
        <w:rPr>
          <w:color w:val="231F20"/>
        </w:rPr>
        <w:t>features.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5"/>
        <w:jc w:val="both"/>
      </w:pPr>
      <w:r>
        <w:rPr>
          <w:color w:val="231F20"/>
        </w:rPr>
        <w:t>These tolerances “control ﬂatness in addition to their intended orientational control”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(Madsen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Masden,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2016,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507).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related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datum</w:t>
      </w:r>
      <w:r>
        <w:rPr>
          <w:color w:val="231F20"/>
          <w:spacing w:val="-14"/>
        </w:rPr>
        <w:t> </w:t>
      </w:r>
      <w:r>
        <w:rPr>
          <w:color w:val="231F20"/>
        </w:rPr>
        <w:t>feature,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imply</w:t>
      </w:r>
      <w:r>
        <w:rPr>
          <w:color w:val="231F20"/>
          <w:spacing w:val="-14"/>
        </w:rPr>
        <w:t> </w:t>
      </w:r>
      <w:r>
        <w:rPr>
          <w:color w:val="231F20"/>
        </w:rPr>
        <w:t>RFS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feature,</w:t>
      </w:r>
      <w:r>
        <w:rPr>
          <w:color w:val="231F20"/>
          <w:spacing w:val="-3"/>
        </w:rPr>
        <w:t> </w:t>
      </w:r>
      <w:r>
        <w:rPr>
          <w:color w:val="231F20"/>
        </w:rPr>
        <w:t>unless</w:t>
      </w:r>
      <w:r>
        <w:rPr>
          <w:color w:val="231F20"/>
          <w:spacing w:val="-4"/>
        </w:rPr>
        <w:t> </w:t>
      </w:r>
      <w:r>
        <w:rPr>
          <w:color w:val="231F20"/>
        </w:rPr>
        <w:t>otherwise</w:t>
      </w:r>
      <w:r>
        <w:rPr>
          <w:color w:val="231F20"/>
          <w:spacing w:val="-3"/>
        </w:rPr>
        <w:t> </w:t>
      </w:r>
      <w:r>
        <w:rPr>
          <w:color w:val="231F20"/>
        </w:rPr>
        <w:t>noted.</w:t>
      </w:r>
      <w:r>
        <w:rPr>
          <w:color w:val="231F20"/>
          <w:spacing w:val="-4"/>
        </w:rPr>
        <w:t> </w:t>
      </w:r>
      <w:r>
        <w:rPr>
          <w:color w:val="231F20"/>
        </w:rPr>
        <w:t>Flatness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datum,</w:t>
      </w:r>
      <w:r>
        <w:rPr>
          <w:color w:val="231F20"/>
          <w:spacing w:val="-4"/>
        </w:rPr>
        <w:t> </w:t>
      </w:r>
      <w:r>
        <w:rPr>
          <w:color w:val="231F20"/>
        </w:rPr>
        <w:t>whereas</w:t>
      </w:r>
      <w:r>
        <w:rPr>
          <w:color w:val="231F20"/>
          <w:spacing w:val="-3"/>
        </w:rPr>
        <w:t> </w:t>
      </w:r>
      <w:r>
        <w:rPr>
          <w:color w:val="231F20"/>
        </w:rPr>
        <w:t>par-</w:t>
      </w:r>
      <w:r>
        <w:rPr>
          <w:color w:val="231F20"/>
          <w:spacing w:val="-58"/>
        </w:rPr>
        <w:t> </w:t>
      </w:r>
      <w:r>
        <w:rPr>
          <w:color w:val="231F20"/>
        </w:rPr>
        <w:t>allelism does. Parallelism may refer to a line or a plane. Perpendicularity is for 90°</w:t>
      </w:r>
      <w:r>
        <w:rPr>
          <w:color w:val="231F20"/>
          <w:spacing w:val="1"/>
        </w:rPr>
        <w:t> </w:t>
      </w:r>
      <w:r>
        <w:rPr>
          <w:color w:val="231F20"/>
        </w:rPr>
        <w:t>angles, and angularity is for all other angles speciﬁed by degree. Millimeters, rather</w:t>
      </w:r>
      <w:r>
        <w:rPr>
          <w:color w:val="231F20"/>
          <w:spacing w:val="1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degrees,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specify</w:t>
      </w:r>
      <w:r>
        <w:rPr>
          <w:color w:val="231F20"/>
          <w:spacing w:val="-6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tolerances.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</w:pPr>
      <w:r>
        <w:rPr>
          <w:color w:val="231F20"/>
          <w:w w:val="105"/>
        </w:rPr>
        <w:t>Location</w:t>
      </w:r>
    </w:p>
    <w:p>
      <w:pPr>
        <w:pStyle w:val="BodyText"/>
        <w:spacing w:line="268" w:lineRule="auto" w:before="28"/>
        <w:ind w:left="2204" w:right="954" w:hanging="1"/>
        <w:jc w:val="both"/>
      </w:pPr>
      <w:r>
        <w:rPr>
          <w:color w:val="231F20"/>
        </w:rPr>
        <w:t>The main location deviations are position (POS), concentricity or coaxiality (CAX), and</w:t>
      </w:r>
      <w:r>
        <w:rPr>
          <w:color w:val="231F20"/>
          <w:spacing w:val="1"/>
        </w:rPr>
        <w:t> </w:t>
      </w:r>
      <w:r>
        <w:rPr>
          <w:color w:val="231F20"/>
        </w:rPr>
        <w:t>symmetry (SYM). Position always refers to two pieces and their relationship to each</w:t>
      </w:r>
      <w:r>
        <w:rPr>
          <w:color w:val="231F20"/>
          <w:spacing w:val="1"/>
        </w:rPr>
        <w:t> </w:t>
      </w:r>
      <w:r>
        <w:rPr>
          <w:color w:val="231F20"/>
        </w:rPr>
        <w:t>other.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deviate,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causes</w:t>
      </w:r>
      <w:r>
        <w:rPr>
          <w:color w:val="231F20"/>
          <w:spacing w:val="-5"/>
        </w:rPr>
        <w:t> </w:t>
      </w:r>
      <w:r>
        <w:rPr>
          <w:color w:val="231F20"/>
        </w:rPr>
        <w:t>displacement.</w:t>
      </w:r>
      <w:r>
        <w:rPr>
          <w:color w:val="231F20"/>
          <w:spacing w:val="-4"/>
        </w:rPr>
        <w:t> </w:t>
      </w:r>
      <w:r>
        <w:rPr>
          <w:color w:val="231F20"/>
        </w:rPr>
        <w:t>Position</w:t>
      </w:r>
      <w:r>
        <w:rPr>
          <w:color w:val="231F20"/>
          <w:spacing w:val="-5"/>
        </w:rPr>
        <w:t> </w:t>
      </w:r>
      <w:r>
        <w:rPr>
          <w:color w:val="231F20"/>
        </w:rPr>
        <w:t>locates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</w:rPr>
        <w:t>points,</w:t>
      </w:r>
      <w:r>
        <w:rPr>
          <w:color w:val="231F20"/>
          <w:spacing w:val="-5"/>
        </w:rPr>
        <w:t> </w:t>
      </w:r>
      <w:r>
        <w:rPr>
          <w:color w:val="231F20"/>
        </w:rPr>
        <w:t>axes,</w:t>
      </w:r>
      <w:r>
        <w:rPr>
          <w:color w:val="231F20"/>
          <w:spacing w:val="-58"/>
        </w:rPr>
        <w:t> </w:t>
      </w:r>
      <w:r>
        <w:rPr>
          <w:color w:val="231F20"/>
        </w:rPr>
        <w:t>and median points for size features and can also control orientation. Coaxiality and</w:t>
      </w:r>
      <w:r>
        <w:rPr>
          <w:color w:val="231F20"/>
          <w:spacing w:val="1"/>
        </w:rPr>
        <w:t> </w:t>
      </w:r>
      <w:r>
        <w:rPr>
          <w:color w:val="231F20"/>
        </w:rPr>
        <w:t>symmetry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location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derived</w:t>
      </w:r>
      <w:r>
        <w:rPr>
          <w:color w:val="231F20"/>
          <w:spacing w:val="-6"/>
        </w:rPr>
        <w:t> </w:t>
      </w:r>
      <w:r>
        <w:rPr>
          <w:color w:val="231F20"/>
        </w:rPr>
        <w:t>median</w:t>
      </w:r>
      <w:r>
        <w:rPr>
          <w:color w:val="231F20"/>
          <w:spacing w:val="-5"/>
        </w:rPr>
        <w:t> </w:t>
      </w:r>
      <w:r>
        <w:rPr>
          <w:color w:val="231F20"/>
        </w:rPr>
        <w:t>points.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28"/>
        <w:ind w:left="127" w:right="38" w:firstLine="1292"/>
        <w:jc w:val="right"/>
        <w:rPr>
          <w:sz w:val="18"/>
        </w:rPr>
      </w:pPr>
      <w:r>
        <w:rPr>
          <w:color w:val="231F20"/>
          <w:spacing w:val="-2"/>
          <w:w w:val="95"/>
          <w:sz w:val="18"/>
        </w:rPr>
        <w:t>Fillet</w:t>
      </w:r>
      <w:r>
        <w:rPr>
          <w:color w:val="231F20"/>
          <w:spacing w:val="-50"/>
          <w:w w:val="95"/>
          <w:sz w:val="18"/>
        </w:rPr>
        <w:t> </w:t>
      </w:r>
      <w:r>
        <w:rPr>
          <w:color w:val="808285"/>
          <w:sz w:val="18"/>
        </w:rPr>
        <w:t>Fillets are the inside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rounded curves at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corners where two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1"/>
          <w:sz w:val="18"/>
        </w:rPr>
        <w:t>planes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intersect,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and</w:t>
      </w:r>
      <w:r>
        <w:rPr>
          <w:color w:val="808285"/>
          <w:spacing w:val="-52"/>
          <w:sz w:val="18"/>
        </w:rPr>
        <w:t> </w:t>
      </w:r>
      <w:r>
        <w:rPr>
          <w:color w:val="808285"/>
          <w:spacing w:val="-1"/>
          <w:sz w:val="18"/>
        </w:rPr>
        <w:t>are</w:t>
      </w:r>
      <w:r>
        <w:rPr>
          <w:color w:val="808285"/>
          <w:spacing w:val="-13"/>
          <w:sz w:val="18"/>
        </w:rPr>
        <w:t> </w:t>
      </w:r>
      <w:r>
        <w:rPr>
          <w:color w:val="808285"/>
          <w:spacing w:val="-1"/>
          <w:sz w:val="18"/>
        </w:rPr>
        <w:t>integral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to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both.</w:t>
      </w:r>
    </w:p>
    <w:p>
      <w:pPr>
        <w:pStyle w:val="BodyText"/>
        <w:spacing w:before="100"/>
        <w:ind w:left="127"/>
      </w:pPr>
      <w:r>
        <w:rPr/>
        <w:br w:type="column"/>
      </w:r>
      <w:r>
        <w:rPr>
          <w:color w:val="231F20"/>
          <w:w w:val="105"/>
        </w:rPr>
        <w:t>Runout</w:t>
      </w:r>
    </w:p>
    <w:p>
      <w:pPr>
        <w:pStyle w:val="BodyText"/>
        <w:spacing w:line="268" w:lineRule="auto" w:before="27"/>
        <w:ind w:left="127" w:right="954"/>
        <w:jc w:val="both"/>
      </w:pPr>
      <w:r>
        <w:rPr>
          <w:color w:val="231F20"/>
        </w:rPr>
        <w:t>When two planes of a workpiece meet, a special type of condition occurs. This may</w:t>
      </w:r>
      <w:r>
        <w:rPr>
          <w:color w:val="231F20"/>
          <w:spacing w:val="1"/>
        </w:rPr>
        <w:t> </w:t>
      </w:r>
      <w:r>
        <w:rPr>
          <w:color w:val="231F20"/>
        </w:rPr>
        <w:t>require a ﬁllet when both planes are of the same mold or casting, rather than another</w:t>
      </w:r>
      <w:r>
        <w:rPr>
          <w:color w:val="231F20"/>
          <w:spacing w:val="1"/>
        </w:rPr>
        <w:t> </w:t>
      </w:r>
      <w:r>
        <w:rPr>
          <w:color w:val="231F20"/>
        </w:rPr>
        <w:t>type of connection or joinery used when two separate pieces are combined. It is difﬁ-</w:t>
      </w:r>
      <w:r>
        <w:rPr>
          <w:color w:val="231F20"/>
          <w:spacing w:val="1"/>
        </w:rPr>
        <w:t> </w:t>
      </w:r>
      <w:r>
        <w:rPr>
          <w:color w:val="231F20"/>
        </w:rPr>
        <w:t>cult to manufacture sharp corners, and they can lead to unneeded stress. Fillets are</w:t>
      </w:r>
      <w:r>
        <w:rPr>
          <w:color w:val="231F20"/>
          <w:spacing w:val="1"/>
        </w:rPr>
        <w:t> </w:t>
      </w:r>
      <w:r>
        <w:rPr>
          <w:color w:val="231F20"/>
        </w:rPr>
        <w:t>“generally used to ease the machining of inside corners or to allow patterns to release</w:t>
      </w:r>
      <w:r>
        <w:rPr>
          <w:color w:val="231F20"/>
          <w:spacing w:val="-58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easily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castings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forgings.</w:t>
      </w:r>
      <w:r>
        <w:rPr>
          <w:color w:val="231F20"/>
          <w:spacing w:val="-2"/>
        </w:rPr>
        <w:t> </w:t>
      </w:r>
      <w:r>
        <w:rPr>
          <w:color w:val="231F20"/>
        </w:rPr>
        <w:t>Fillets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designed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allow</w:t>
      </w:r>
      <w:r>
        <w:rPr>
          <w:color w:val="231F20"/>
          <w:spacing w:val="-58"/>
        </w:rPr>
        <w:t> </w:t>
      </w:r>
      <w:r>
        <w:rPr>
          <w:color w:val="231F20"/>
        </w:rPr>
        <w:t>additional</w:t>
      </w:r>
      <w:r>
        <w:rPr>
          <w:color w:val="231F20"/>
          <w:spacing w:val="-11"/>
        </w:rPr>
        <w:t> </w:t>
      </w:r>
      <w:r>
        <w:rPr>
          <w:color w:val="231F20"/>
        </w:rPr>
        <w:t>material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inside</w:t>
      </w:r>
      <w:r>
        <w:rPr>
          <w:color w:val="231F20"/>
          <w:spacing w:val="-10"/>
        </w:rPr>
        <w:t> </w:t>
      </w:r>
      <w:r>
        <w:rPr>
          <w:color w:val="231F20"/>
        </w:rPr>
        <w:t>corners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stress</w:t>
      </w:r>
      <w:r>
        <w:rPr>
          <w:color w:val="231F20"/>
          <w:spacing w:val="-10"/>
        </w:rPr>
        <w:t> </w:t>
      </w:r>
      <w:r>
        <w:rPr>
          <w:color w:val="231F20"/>
        </w:rPr>
        <w:t>relief”</w:t>
      </w:r>
      <w:r>
        <w:rPr>
          <w:color w:val="231F20"/>
          <w:spacing w:val="-11"/>
        </w:rPr>
        <w:t> </w:t>
      </w:r>
      <w:r>
        <w:rPr>
          <w:color w:val="231F20"/>
        </w:rPr>
        <w:t>(Madsen</w:t>
      </w:r>
      <w:r>
        <w:rPr>
          <w:color w:val="231F20"/>
          <w:spacing w:val="-10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</w:rPr>
        <w:t>Masden,</w:t>
      </w:r>
      <w:r>
        <w:rPr>
          <w:color w:val="231F20"/>
          <w:spacing w:val="-11"/>
        </w:rPr>
        <w:t> </w:t>
      </w:r>
      <w:r>
        <w:rPr>
          <w:color w:val="231F20"/>
        </w:rPr>
        <w:t>2016,</w:t>
      </w:r>
      <w:r>
        <w:rPr>
          <w:color w:val="231F20"/>
          <w:spacing w:val="-10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264).</w:t>
      </w:r>
      <w:r>
        <w:rPr>
          <w:color w:val="231F20"/>
          <w:spacing w:val="-58"/>
        </w:rPr>
        <w:t> </w:t>
      </w:r>
      <w:r>
        <w:rPr>
          <w:color w:val="231F20"/>
        </w:rPr>
        <w:t>Some</w:t>
      </w:r>
      <w:r>
        <w:rPr>
          <w:color w:val="231F20"/>
          <w:spacing w:val="46"/>
        </w:rPr>
        <w:t> </w:t>
      </w:r>
      <w:r>
        <w:rPr>
          <w:color w:val="231F20"/>
        </w:rPr>
        <w:t>casting</w:t>
      </w:r>
      <w:r>
        <w:rPr>
          <w:color w:val="231F20"/>
          <w:spacing w:val="47"/>
        </w:rPr>
        <w:t> </w:t>
      </w:r>
      <w:r>
        <w:rPr>
          <w:color w:val="231F20"/>
        </w:rPr>
        <w:t>processes</w:t>
      </w:r>
      <w:r>
        <w:rPr>
          <w:color w:val="231F20"/>
          <w:spacing w:val="47"/>
        </w:rPr>
        <w:t> </w:t>
      </w:r>
      <w:r>
        <w:rPr>
          <w:color w:val="231F20"/>
        </w:rPr>
        <w:t>require</w:t>
      </w:r>
      <w:r>
        <w:rPr>
          <w:color w:val="231F20"/>
          <w:spacing w:val="46"/>
        </w:rPr>
        <w:t> </w:t>
      </w:r>
      <w:r>
        <w:rPr>
          <w:color w:val="231F20"/>
        </w:rPr>
        <w:t>ﬁllets</w:t>
      </w:r>
      <w:r>
        <w:rPr>
          <w:color w:val="231F20"/>
          <w:spacing w:val="47"/>
        </w:rPr>
        <w:t> </w:t>
      </w:r>
      <w:r>
        <w:rPr>
          <w:color w:val="231F20"/>
        </w:rPr>
        <w:t>on</w:t>
      </w:r>
      <w:r>
        <w:rPr>
          <w:color w:val="231F20"/>
          <w:spacing w:val="47"/>
        </w:rPr>
        <w:t> </w:t>
      </w:r>
      <w:r>
        <w:rPr>
          <w:color w:val="231F20"/>
        </w:rPr>
        <w:t>inside</w:t>
      </w:r>
      <w:r>
        <w:rPr>
          <w:color w:val="231F20"/>
          <w:spacing w:val="46"/>
        </w:rPr>
        <w:t> </w:t>
      </w:r>
      <w:r>
        <w:rPr>
          <w:color w:val="231F20"/>
        </w:rPr>
        <w:t>corners.</w:t>
      </w:r>
      <w:r>
        <w:rPr>
          <w:color w:val="231F20"/>
          <w:spacing w:val="47"/>
        </w:rPr>
        <w:t> </w:t>
      </w:r>
      <w:r>
        <w:rPr>
          <w:color w:val="231F20"/>
        </w:rPr>
        <w:t>Likewise,</w:t>
      </w:r>
      <w:r>
        <w:rPr>
          <w:color w:val="231F20"/>
          <w:spacing w:val="47"/>
        </w:rPr>
        <w:t> </w:t>
      </w:r>
      <w:r>
        <w:rPr>
          <w:color w:val="231F20"/>
        </w:rPr>
        <w:t>rounds</w:t>
      </w:r>
      <w:r>
        <w:rPr>
          <w:color w:val="231F20"/>
          <w:spacing w:val="46"/>
        </w:rPr>
        <w:t> </w:t>
      </w:r>
      <w:r>
        <w:rPr>
          <w:color w:val="231F20"/>
        </w:rPr>
        <w:t>connect</w:t>
      </w:r>
      <w:r>
        <w:rPr>
          <w:color w:val="231F20"/>
          <w:spacing w:val="-57"/>
        </w:rPr>
        <w:t> </w:t>
      </w:r>
      <w:r>
        <w:rPr>
          <w:color w:val="231F20"/>
        </w:rPr>
        <w:t>outer</w:t>
      </w:r>
      <w:r>
        <w:rPr>
          <w:color w:val="231F20"/>
          <w:spacing w:val="-9"/>
        </w:rPr>
        <w:t> </w:t>
      </w:r>
      <w:r>
        <w:rPr>
          <w:color w:val="231F20"/>
        </w:rPr>
        <w:t>corners,</w:t>
      </w:r>
      <w:r>
        <w:rPr>
          <w:color w:val="231F20"/>
          <w:spacing w:val="-8"/>
        </w:rPr>
        <w:t> </w:t>
      </w:r>
      <w:r>
        <w:rPr>
          <w:color w:val="231F20"/>
        </w:rPr>
        <w:t>avoiding</w:t>
      </w:r>
      <w:r>
        <w:rPr>
          <w:color w:val="231F20"/>
          <w:spacing w:val="-8"/>
        </w:rPr>
        <w:t> </w:t>
      </w:r>
      <w:r>
        <w:rPr>
          <w:color w:val="231F20"/>
        </w:rPr>
        <w:t>sharp</w:t>
      </w:r>
      <w:r>
        <w:rPr>
          <w:color w:val="231F20"/>
          <w:spacing w:val="-8"/>
        </w:rPr>
        <w:t> </w:t>
      </w:r>
      <w:r>
        <w:rPr>
          <w:color w:val="231F20"/>
        </w:rPr>
        <w:t>edges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easily</w:t>
      </w:r>
      <w:r>
        <w:rPr>
          <w:color w:val="231F20"/>
          <w:spacing w:val="-8"/>
        </w:rPr>
        <w:t> </w:t>
      </w:r>
      <w:r>
        <w:rPr>
          <w:color w:val="231F20"/>
        </w:rPr>
        <w:t>catch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break.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break</w:t>
      </w:r>
      <w:r>
        <w:rPr>
          <w:color w:val="231F20"/>
          <w:spacing w:val="-8"/>
        </w:rPr>
        <w:t> </w:t>
      </w:r>
      <w:r>
        <w:rPr>
          <w:color w:val="231F20"/>
        </w:rPr>
        <w:t>corner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slight</w:t>
      </w:r>
      <w:r>
        <w:rPr>
          <w:color w:val="231F20"/>
          <w:spacing w:val="-57"/>
        </w:rPr>
        <w:t> </w:t>
      </w:r>
      <w:r>
        <w:rPr>
          <w:color w:val="231F20"/>
        </w:rPr>
        <w:t>round speciﬁed when a sharper corner is desired, reducing the potential for breakage.</w:t>
      </w:r>
      <w:r>
        <w:rPr>
          <w:color w:val="231F20"/>
          <w:spacing w:val="-58"/>
        </w:rPr>
        <w:t> </w:t>
      </w:r>
      <w:r>
        <w:rPr>
          <w:color w:val="231F20"/>
        </w:rPr>
        <w:t>Both rounds and ﬁllets provide the intersection of two planes or features, and “the</w:t>
      </w:r>
      <w:r>
        <w:rPr>
          <w:color w:val="231F20"/>
          <w:spacing w:val="1"/>
        </w:rPr>
        <w:t> </w:t>
      </w:r>
      <w:r>
        <w:rPr>
          <w:color w:val="231F20"/>
        </w:rPr>
        <w:t>characteristics of the intersecting features are known as runouts” (Madsen &amp; Masden,</w:t>
      </w:r>
      <w:r>
        <w:rPr>
          <w:color w:val="231F20"/>
          <w:spacing w:val="1"/>
        </w:rPr>
        <w:t> </w:t>
      </w:r>
      <w:r>
        <w:rPr>
          <w:color w:val="231F20"/>
        </w:rPr>
        <w:t>2016, p. 264). The manner in which the runout is toleranced depends upon how it will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measured.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7"/>
        <w:jc w:val="both"/>
      </w:pPr>
      <w:r>
        <w:rPr>
          <w:color w:val="231F20"/>
        </w:rPr>
        <w:t>Runout</w:t>
      </w:r>
      <w:r>
        <w:rPr>
          <w:color w:val="231F20"/>
          <w:spacing w:val="7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7"/>
        <w:ind w:left="127" w:right="954"/>
        <w:jc w:val="both"/>
      </w:pPr>
      <w:r>
        <w:rPr>
          <w:color w:val="231F20"/>
        </w:rPr>
        <w:t>Runout tolerances control one or more features on a datum axis, and are a combina-</w:t>
      </w:r>
      <w:r>
        <w:rPr>
          <w:color w:val="231F20"/>
          <w:spacing w:val="1"/>
        </w:rPr>
        <w:t> </w:t>
      </w:r>
      <w:r>
        <w:rPr>
          <w:color w:val="231F20"/>
        </w:rPr>
        <w:t>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orientation</w:t>
      </w:r>
      <w:r>
        <w:rPr>
          <w:color w:val="231F20"/>
          <w:spacing w:val="-5"/>
        </w:rPr>
        <w:t> </w:t>
      </w:r>
      <w:r>
        <w:rPr>
          <w:color w:val="231F20"/>
        </w:rPr>
        <w:t>tolerances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location</w:t>
      </w:r>
      <w:r>
        <w:rPr>
          <w:color w:val="231F20"/>
          <w:spacing w:val="-5"/>
        </w:rPr>
        <w:t> </w:t>
      </w:r>
      <w:r>
        <w:rPr>
          <w:color w:val="231F20"/>
        </w:rPr>
        <w:t>tolerances,</w:t>
      </w:r>
      <w:r>
        <w:rPr>
          <w:color w:val="231F20"/>
          <w:spacing w:val="-5"/>
        </w:rPr>
        <w:t> </w:t>
      </w:r>
      <w:r>
        <w:rPr>
          <w:color w:val="231F20"/>
        </w:rPr>
        <w:t>but</w:t>
      </w:r>
      <w:r>
        <w:rPr>
          <w:color w:val="231F20"/>
          <w:spacing w:val="-10"/>
        </w:rPr>
        <w:t> </w:t>
      </w:r>
      <w:r>
        <w:rPr>
          <w:color w:val="231F20"/>
        </w:rPr>
        <w:t>“according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ISO</w:t>
      </w:r>
      <w:r>
        <w:rPr>
          <w:color w:val="231F20"/>
          <w:spacing w:val="-5"/>
        </w:rPr>
        <w:t> </w:t>
      </w:r>
      <w:r>
        <w:rPr>
          <w:color w:val="231F20"/>
        </w:rPr>
        <w:t>1101,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7"/>
        </w:rPr>
        <w:t> </w:t>
      </w:r>
      <w:r>
        <w:rPr>
          <w:color w:val="231F20"/>
        </w:rPr>
        <w:t>are considered as separate tolerances with separate symbols, because of their special</w:t>
      </w:r>
      <w:r>
        <w:rPr>
          <w:color w:val="231F20"/>
          <w:spacing w:val="1"/>
        </w:rPr>
        <w:t> </w:t>
      </w:r>
      <w:r>
        <w:rPr>
          <w:color w:val="231F20"/>
        </w:rPr>
        <w:t>measuring method” (Henzold, 2006, p. 33). Datum points are required for all runouts.</w:t>
      </w:r>
      <w:r>
        <w:rPr>
          <w:color w:val="231F20"/>
          <w:spacing w:val="1"/>
        </w:rPr>
        <w:t> </w:t>
      </w:r>
      <w:r>
        <w:rPr>
          <w:color w:val="231F20"/>
        </w:rPr>
        <w:t>Circular runouts only control a cross-section, are either radial or axial, and each use</w:t>
      </w:r>
      <w:r>
        <w:rPr>
          <w:color w:val="231F20"/>
          <w:spacing w:val="1"/>
        </w:rPr>
        <w:t> </w:t>
      </w:r>
      <w:r>
        <w:rPr>
          <w:color w:val="231F20"/>
        </w:rPr>
        <w:t>separate measuring methods. Radial runouts are measured by orientation, and axial</w:t>
      </w:r>
      <w:r>
        <w:rPr>
          <w:color w:val="231F20"/>
          <w:spacing w:val="1"/>
        </w:rPr>
        <w:t> </w:t>
      </w:r>
      <w:r>
        <w:rPr>
          <w:color w:val="231F20"/>
        </w:rPr>
        <w:t>runouts are measured by location, using an axis as a datum. Total runouts control the</w:t>
      </w:r>
      <w:r>
        <w:rPr>
          <w:color w:val="231F20"/>
          <w:spacing w:val="1"/>
        </w:rPr>
        <w:t> </w:t>
      </w:r>
      <w:r>
        <w:rPr>
          <w:color w:val="231F20"/>
        </w:rPr>
        <w:t>entire surface of cylinders or planes. They control straightness, circularity, coaxiality,</w:t>
      </w:r>
      <w:r>
        <w:rPr>
          <w:color w:val="231F20"/>
          <w:spacing w:val="1"/>
        </w:rPr>
        <w:t> </w:t>
      </w:r>
      <w:r>
        <w:rPr>
          <w:color w:val="231F20"/>
        </w:rPr>
        <w:t>tapers,</w:t>
      </w:r>
      <w:r>
        <w:rPr>
          <w:color w:val="231F20"/>
          <w:spacing w:val="-7"/>
        </w:rPr>
        <w:t> </w:t>
      </w:r>
      <w:r>
        <w:rPr>
          <w:color w:val="231F20"/>
        </w:rPr>
        <w:t>angularity,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proﬁle.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27" w:right="954" w:hanging="1"/>
        <w:jc w:val="both"/>
      </w:pPr>
      <w:r>
        <w:rPr>
          <w:color w:val="231F20"/>
        </w:rPr>
        <w:t>Runouts are toleranced for a variety of possibilities depending on the properties and</w:t>
      </w:r>
      <w:r>
        <w:rPr>
          <w:color w:val="231F20"/>
          <w:spacing w:val="1"/>
        </w:rPr>
        <w:t> </w:t>
      </w:r>
      <w:r>
        <w:rPr>
          <w:color w:val="231F20"/>
        </w:rPr>
        <w:t>characteristics of the joining features. There may be multiple tolerances within the</w:t>
      </w:r>
      <w:r>
        <w:rPr>
          <w:color w:val="231F20"/>
          <w:spacing w:val="1"/>
        </w:rPr>
        <w:t> </w:t>
      </w:r>
      <w:r>
        <w:rPr>
          <w:color w:val="231F20"/>
        </w:rPr>
        <w:t>deﬁned</w:t>
      </w:r>
      <w:r>
        <w:rPr>
          <w:color w:val="231F20"/>
          <w:spacing w:val="-13"/>
        </w:rPr>
        <w:t> </w:t>
      </w:r>
      <w:r>
        <w:rPr>
          <w:color w:val="231F20"/>
        </w:rPr>
        <w:t>zone.</w:t>
      </w:r>
      <w:r>
        <w:rPr>
          <w:color w:val="231F20"/>
          <w:spacing w:val="-13"/>
        </w:rPr>
        <w:t> </w:t>
      </w:r>
      <w:r>
        <w:rPr>
          <w:color w:val="231F20"/>
        </w:rPr>
        <w:t>Other</w:t>
      </w:r>
      <w:r>
        <w:rPr>
          <w:color w:val="231F20"/>
          <w:spacing w:val="-13"/>
        </w:rPr>
        <w:t> </w:t>
      </w:r>
      <w:r>
        <w:rPr>
          <w:color w:val="231F20"/>
        </w:rPr>
        <w:t>times,</w:t>
      </w:r>
      <w:r>
        <w:rPr>
          <w:color w:val="231F20"/>
          <w:spacing w:val="-13"/>
        </w:rPr>
        <w:t> </w:t>
      </w:r>
      <w:r>
        <w:rPr>
          <w:color w:val="231F20"/>
        </w:rPr>
        <w:t>tolerances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one</w:t>
      </w:r>
      <w:r>
        <w:rPr>
          <w:color w:val="231F20"/>
          <w:spacing w:val="-13"/>
        </w:rPr>
        <w:t> </w:t>
      </w:r>
      <w:r>
        <w:rPr>
          <w:color w:val="231F20"/>
        </w:rPr>
        <w:t>feature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runout.</w:t>
      </w:r>
      <w:r>
        <w:rPr>
          <w:color w:val="231F20"/>
          <w:spacing w:val="-13"/>
        </w:rPr>
        <w:t> </w:t>
      </w:r>
      <w:r>
        <w:rPr>
          <w:color w:val="231F20"/>
        </w:rPr>
        <w:t>Sketching</w:t>
      </w:r>
      <w:r>
        <w:rPr>
          <w:color w:val="231F20"/>
          <w:spacing w:val="-58"/>
        </w:rPr>
        <w:t> </w:t>
      </w:r>
      <w:r>
        <w:rPr>
          <w:color w:val="231F20"/>
        </w:rPr>
        <w:t>and using visualization skills helps us to understand which speciﬁc condition requires</w:t>
      </w:r>
      <w:r>
        <w:rPr>
          <w:color w:val="231F20"/>
          <w:spacing w:val="1"/>
        </w:rPr>
        <w:t> </w:t>
      </w:r>
      <w:r>
        <w:rPr>
          <w:color w:val="231F20"/>
        </w:rPr>
        <w:t>which tolerances. Rely on engineers for guidance to specify such complicated toleran-</w:t>
      </w:r>
      <w:r>
        <w:rPr>
          <w:color w:val="231F20"/>
          <w:spacing w:val="1"/>
        </w:rPr>
        <w:t> </w:t>
      </w:r>
      <w:r>
        <w:rPr>
          <w:color w:val="231F20"/>
        </w:rPr>
        <w:t>ces.</w:t>
      </w:r>
      <w:r>
        <w:rPr>
          <w:color w:val="231F20"/>
          <w:spacing w:val="3"/>
        </w:rPr>
        <w:t> </w:t>
      </w:r>
      <w:r>
        <w:rPr>
          <w:color w:val="231F20"/>
        </w:rPr>
        <w:t>Numerous</w:t>
      </w:r>
      <w:r>
        <w:rPr>
          <w:color w:val="231F20"/>
          <w:spacing w:val="4"/>
        </w:rPr>
        <w:t> </w:t>
      </w:r>
      <w:r>
        <w:rPr>
          <w:color w:val="231F20"/>
        </w:rPr>
        <w:t>examples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supplied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text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Henzold</w:t>
      </w:r>
      <w:r>
        <w:rPr>
          <w:color w:val="231F20"/>
          <w:spacing w:val="4"/>
        </w:rPr>
        <w:t> </w:t>
      </w:r>
      <w:r>
        <w:rPr>
          <w:color w:val="231F20"/>
        </w:rPr>
        <w:t>(2006)</w:t>
      </w:r>
      <w:r>
        <w:rPr>
          <w:color w:val="231F20"/>
          <w:spacing w:val="4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good</w:t>
      </w:r>
      <w:r>
        <w:rPr>
          <w:color w:val="231F20"/>
          <w:spacing w:val="4"/>
        </w:rPr>
        <w:t> </w:t>
      </w:r>
      <w:r>
        <w:rPr>
          <w:color w:val="231F20"/>
        </w:rPr>
        <w:t>illustra-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229"/>
            <w:col w:w="89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tions as a reference to the drafter. Additionally, a quick internet search for geometric</w:t>
      </w:r>
      <w:r>
        <w:rPr>
          <w:color w:val="231F20"/>
          <w:spacing w:val="-58"/>
        </w:rPr>
        <w:t> </w:t>
      </w:r>
      <w:r>
        <w:rPr>
          <w:color w:val="231F20"/>
        </w:rPr>
        <w:t>dimensioning and tolerancing (GD&amp;T) will provide many good resources and charts</w:t>
      </w:r>
      <w:r>
        <w:rPr>
          <w:color w:val="231F20"/>
          <w:spacing w:val="1"/>
        </w:rPr>
        <w:t> </w:t>
      </w:r>
      <w:r>
        <w:rPr>
          <w:color w:val="231F20"/>
        </w:rPr>
        <w:t>showcasing</w:t>
      </w:r>
      <w:r>
        <w:rPr>
          <w:color w:val="231F20"/>
          <w:spacing w:val="-5"/>
        </w:rPr>
        <w:t> </w:t>
      </w:r>
      <w:r>
        <w:rPr>
          <w:color w:val="231F20"/>
        </w:rPr>
        <w:t>useful</w:t>
      </w:r>
      <w:r>
        <w:rPr>
          <w:color w:val="231F20"/>
          <w:spacing w:val="-5"/>
        </w:rPr>
        <w:t> </w:t>
      </w:r>
      <w:r>
        <w:rPr>
          <w:color w:val="231F20"/>
        </w:rPr>
        <w:t>examples.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</w:rPr>
        <w:t>Micro-Geometry</w:t>
      </w:r>
      <w:r>
        <w:rPr>
          <w:color w:val="003946"/>
          <w:spacing w:val="9"/>
        </w:rPr>
        <w:t> </w:t>
      </w:r>
      <w:r>
        <w:rPr>
          <w:color w:val="003946"/>
        </w:rPr>
        <w:t>Functional</w:t>
      </w:r>
      <w:r>
        <w:rPr>
          <w:color w:val="003946"/>
          <w:spacing w:val="9"/>
        </w:rPr>
        <w:t> </w:t>
      </w:r>
      <w:r>
        <w:rPr>
          <w:color w:val="003946"/>
        </w:rPr>
        <w:t>Requirements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100"/>
        <w:ind w:left="957"/>
        <w:jc w:val="both"/>
      </w:pPr>
      <w:r>
        <w:rPr>
          <w:color w:val="231F20"/>
        </w:rPr>
        <w:t>Short wavelength deviations measured from the scales nanometer to millimeter are</w:t>
      </w:r>
      <w:r>
        <w:rPr>
          <w:color w:val="231F20"/>
          <w:spacing w:val="1"/>
        </w:rPr>
        <w:t> </w:t>
      </w:r>
      <w:r>
        <w:rPr>
          <w:color w:val="231F20"/>
        </w:rPr>
        <w:t>considered micro-geometry. Line and surface proﬁles with surface deviations of rough-</w:t>
      </w:r>
      <w:r>
        <w:rPr>
          <w:color w:val="231F20"/>
          <w:spacing w:val="-58"/>
        </w:rPr>
        <w:t> </w:t>
      </w:r>
      <w:r>
        <w:rPr>
          <w:color w:val="231F20"/>
        </w:rPr>
        <w:t>ness and waviness of the machined ﬁnish or texture are at the micro-geometry level.</w:t>
      </w:r>
      <w:r>
        <w:rPr>
          <w:color w:val="231F20"/>
          <w:spacing w:val="1"/>
        </w:rPr>
        <w:t> </w:t>
      </w:r>
      <w:r>
        <w:rPr>
          <w:color w:val="231F20"/>
        </w:rPr>
        <w:t>Properties that can be inﬂuenced by the micro-structure include tribological proper-</w:t>
      </w:r>
      <w:r>
        <w:rPr>
          <w:color w:val="231F20"/>
          <w:spacing w:val="1"/>
        </w:rPr>
        <w:t> </w:t>
      </w:r>
      <w:r>
        <w:rPr>
          <w:color w:val="231F20"/>
        </w:rPr>
        <w:t>ties, seals, surface feel (haptic), and ﬂow properties. Two types of surface deviations</w:t>
      </w:r>
      <w:r>
        <w:rPr>
          <w:color w:val="231F20"/>
          <w:spacing w:val="1"/>
        </w:rPr>
        <w:t> </w:t>
      </w:r>
      <w:r>
        <w:rPr>
          <w:color w:val="231F20"/>
        </w:rPr>
        <w:t>that are measured in the micro ranges are roughness and waviness. They are brieﬂy</w:t>
      </w:r>
      <w:r>
        <w:rPr>
          <w:color w:val="231F20"/>
          <w:spacing w:val="1"/>
        </w:rPr>
        <w:t> </w:t>
      </w:r>
      <w:r>
        <w:rPr>
          <w:color w:val="231F20"/>
        </w:rPr>
        <w:t>explained</w:t>
      </w:r>
      <w:r>
        <w:rPr>
          <w:color w:val="231F20"/>
          <w:spacing w:val="-6"/>
        </w:rPr>
        <w:t> </w:t>
      </w:r>
      <w:r>
        <w:rPr>
          <w:color w:val="231F20"/>
        </w:rPr>
        <w:t>below.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957"/>
      </w:pPr>
      <w:r>
        <w:rPr>
          <w:color w:val="231F20"/>
          <w:w w:val="110"/>
        </w:rPr>
        <w:t>Roughness</w:t>
      </w:r>
    </w:p>
    <w:p>
      <w:pPr>
        <w:pStyle w:val="BodyText"/>
        <w:spacing w:line="268" w:lineRule="auto" w:before="28"/>
        <w:ind w:left="957"/>
        <w:jc w:val="both"/>
      </w:pPr>
      <w:r>
        <w:rPr>
          <w:color w:val="231F20"/>
        </w:rPr>
        <w:t>Roughness is ﬁne irregularity in surface condition. It is identiﬁed by its grooves and</w:t>
      </w:r>
      <w:r>
        <w:rPr>
          <w:color w:val="231F20"/>
          <w:spacing w:val="1"/>
        </w:rPr>
        <w:t> </w:t>
      </w:r>
      <w:r>
        <w:rPr>
          <w:color w:val="231F20"/>
        </w:rPr>
        <w:t>may also include cones. Material responses to the manufacturing method cause rough-</w:t>
      </w:r>
      <w:r>
        <w:rPr>
          <w:color w:val="231F20"/>
          <w:spacing w:val="-58"/>
        </w:rPr>
        <w:t> </w:t>
      </w:r>
      <w:r>
        <w:rPr>
          <w:color w:val="231F20"/>
        </w:rPr>
        <w:t>ness</w:t>
      </w:r>
      <w:r>
        <w:rPr>
          <w:color w:val="231F20"/>
          <w:spacing w:val="25"/>
        </w:rPr>
        <w:t> </w:t>
      </w:r>
      <w:r>
        <w:rPr>
          <w:color w:val="231F20"/>
        </w:rPr>
        <w:t>as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cutting</w:t>
      </w:r>
      <w:r>
        <w:rPr>
          <w:color w:val="231F20"/>
          <w:spacing w:val="25"/>
        </w:rPr>
        <w:t> </w:t>
      </w:r>
      <w:r>
        <w:rPr>
          <w:color w:val="231F20"/>
        </w:rPr>
        <w:t>process</w:t>
      </w:r>
      <w:r>
        <w:rPr>
          <w:color w:val="231F20"/>
          <w:spacing w:val="26"/>
        </w:rPr>
        <w:t> </w:t>
      </w:r>
      <w:r>
        <w:rPr>
          <w:color w:val="231F20"/>
        </w:rPr>
        <w:t>removes</w:t>
      </w:r>
      <w:r>
        <w:rPr>
          <w:color w:val="231F20"/>
          <w:spacing w:val="26"/>
        </w:rPr>
        <w:t> </w:t>
      </w:r>
      <w:r>
        <w:rPr>
          <w:color w:val="231F20"/>
        </w:rPr>
        <w:t>material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produces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desired</w:t>
      </w:r>
      <w:r>
        <w:rPr>
          <w:color w:val="231F20"/>
          <w:spacing w:val="26"/>
        </w:rPr>
        <w:t> </w:t>
      </w:r>
      <w:r>
        <w:rPr>
          <w:color w:val="231F20"/>
        </w:rPr>
        <w:t>form.</w:t>
      </w:r>
      <w:r>
        <w:rPr>
          <w:color w:val="231F20"/>
          <w:spacing w:val="25"/>
        </w:rPr>
        <w:t> </w:t>
      </w:r>
      <w:r>
        <w:rPr>
          <w:color w:val="231F20"/>
        </w:rPr>
        <w:t>These</w:t>
      </w:r>
      <w:r>
        <w:rPr>
          <w:color w:val="231F20"/>
          <w:spacing w:val="-58"/>
        </w:rPr>
        <w:t> </w:t>
      </w:r>
      <w:r>
        <w:rPr>
          <w:color w:val="231F20"/>
        </w:rPr>
        <w:t>can be due to vibrations of the manufacturing operation or deformation of the work-</w:t>
      </w:r>
      <w:r>
        <w:rPr>
          <w:color w:val="231F20"/>
          <w:spacing w:val="1"/>
        </w:rPr>
        <w:t> </w:t>
      </w:r>
      <w:r>
        <w:rPr>
          <w:color w:val="231F20"/>
        </w:rPr>
        <w:t>piece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cutting</w:t>
      </w:r>
      <w:r>
        <w:rPr>
          <w:color w:val="231F20"/>
          <w:spacing w:val="-12"/>
        </w:rPr>
        <w:t> </w:t>
      </w:r>
      <w:r>
        <w:rPr>
          <w:color w:val="231F20"/>
        </w:rPr>
        <w:t>forces,</w:t>
      </w:r>
      <w:r>
        <w:rPr>
          <w:color w:val="231F20"/>
          <w:spacing w:val="-13"/>
        </w:rPr>
        <w:t> </w:t>
      </w:r>
      <w:r>
        <w:rPr>
          <w:color w:val="231F20"/>
        </w:rPr>
        <w:t>form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tool,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feed</w:t>
      </w:r>
      <w:r>
        <w:rPr>
          <w:color w:val="231F20"/>
          <w:spacing w:val="-12"/>
        </w:rPr>
        <w:t> </w:t>
      </w:r>
      <w:r>
        <w:rPr>
          <w:color w:val="231F20"/>
        </w:rPr>
        <w:t>rate.</w:t>
      </w:r>
      <w:r>
        <w:rPr>
          <w:color w:val="231F20"/>
          <w:spacing w:val="-12"/>
        </w:rPr>
        <w:t> </w:t>
      </w:r>
      <w:r>
        <w:rPr>
          <w:color w:val="231F20"/>
        </w:rPr>
        <w:t>Machine</w:t>
      </w:r>
      <w:r>
        <w:rPr>
          <w:color w:val="231F20"/>
          <w:spacing w:val="-13"/>
        </w:rPr>
        <w:t> </w:t>
      </w:r>
      <w:r>
        <w:rPr>
          <w:color w:val="231F20"/>
        </w:rPr>
        <w:t>straightness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accu-</w:t>
      </w:r>
      <w:r>
        <w:rPr>
          <w:color w:val="231F20"/>
          <w:spacing w:val="-58"/>
        </w:rPr>
        <w:t> </w:t>
      </w:r>
      <w:r>
        <w:rPr>
          <w:color w:val="231F20"/>
        </w:rPr>
        <w:t>racy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role,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important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designer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understand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limits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cali-</w:t>
      </w:r>
      <w:r>
        <w:rPr>
          <w:color w:val="231F20"/>
          <w:spacing w:val="-58"/>
        </w:rPr>
        <w:t> </w:t>
      </w:r>
      <w:r>
        <w:rPr>
          <w:color w:val="231F20"/>
        </w:rPr>
        <w:t>bration</w:t>
      </w:r>
      <w:r>
        <w:rPr>
          <w:color w:val="231F20"/>
          <w:spacing w:val="30"/>
        </w:rPr>
        <w:t> </w:t>
      </w:r>
      <w:r>
        <w:rPr>
          <w:color w:val="231F20"/>
        </w:rPr>
        <w:t>for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machines</w:t>
      </w:r>
      <w:r>
        <w:rPr>
          <w:color w:val="231F20"/>
          <w:spacing w:val="31"/>
        </w:rPr>
        <w:t> </w:t>
      </w:r>
      <w:r>
        <w:rPr>
          <w:color w:val="231F20"/>
        </w:rPr>
        <w:t>used.</w:t>
      </w:r>
      <w:r>
        <w:rPr>
          <w:color w:val="231F20"/>
          <w:spacing w:val="31"/>
        </w:rPr>
        <w:t> </w:t>
      </w:r>
      <w:r>
        <w:rPr>
          <w:color w:val="231F20"/>
        </w:rPr>
        <w:t>Depending</w:t>
      </w:r>
      <w:r>
        <w:rPr>
          <w:color w:val="231F20"/>
          <w:spacing w:val="30"/>
        </w:rPr>
        <w:t> </w:t>
      </w:r>
      <w:r>
        <w:rPr>
          <w:color w:val="231F20"/>
        </w:rPr>
        <w:t>on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manufacturing</w:t>
      </w:r>
      <w:r>
        <w:rPr>
          <w:color w:val="231F20"/>
          <w:spacing w:val="31"/>
        </w:rPr>
        <w:t> </w:t>
      </w:r>
      <w:r>
        <w:rPr>
          <w:color w:val="231F20"/>
        </w:rPr>
        <w:t>process,</w:t>
      </w:r>
      <w:r>
        <w:rPr>
          <w:color w:val="231F20"/>
          <w:spacing w:val="31"/>
        </w:rPr>
        <w:t> </w:t>
      </w:r>
      <w:r>
        <w:rPr>
          <w:color w:val="231F20"/>
        </w:rPr>
        <w:t>roughness</w:t>
      </w:r>
      <w:r>
        <w:rPr>
          <w:color w:val="231F20"/>
          <w:spacing w:val="-58"/>
        </w:rPr>
        <w:t> </w:t>
      </w:r>
      <w:r>
        <w:rPr>
          <w:color w:val="231F20"/>
        </w:rPr>
        <w:t>can have either periodic or aperiodic characteristics. Manufacturing processes that use</w:t>
      </w:r>
      <w:r>
        <w:rPr>
          <w:color w:val="231F20"/>
          <w:spacing w:val="-59"/>
        </w:rPr>
        <w:t> </w:t>
      </w:r>
      <w:r>
        <w:rPr>
          <w:color w:val="231F20"/>
        </w:rPr>
        <w:t>a deﬁned cutting edge geometry, such as turning or milling, lead to mostly periodic</w:t>
      </w:r>
      <w:r>
        <w:rPr>
          <w:color w:val="231F20"/>
          <w:spacing w:val="1"/>
        </w:rPr>
        <w:t> </w:t>
      </w:r>
      <w:r>
        <w:rPr>
          <w:color w:val="231F20"/>
        </w:rPr>
        <w:t>structures.</w:t>
      </w:r>
      <w:r>
        <w:rPr>
          <w:color w:val="231F20"/>
          <w:spacing w:val="-5"/>
        </w:rPr>
        <w:t> </w:t>
      </w:r>
      <w:r>
        <w:rPr>
          <w:color w:val="231F20"/>
        </w:rPr>
        <w:t>Processes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apply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deﬁned</w:t>
      </w:r>
      <w:r>
        <w:rPr>
          <w:color w:val="231F20"/>
          <w:spacing w:val="-4"/>
        </w:rPr>
        <w:t> </w:t>
      </w:r>
      <w:r>
        <w:rPr>
          <w:color w:val="231F20"/>
        </w:rPr>
        <w:t>cutting</w:t>
      </w:r>
      <w:r>
        <w:rPr>
          <w:color w:val="231F20"/>
          <w:spacing w:val="-4"/>
        </w:rPr>
        <w:t> </w:t>
      </w:r>
      <w:r>
        <w:rPr>
          <w:color w:val="231F20"/>
        </w:rPr>
        <w:t>edge</w:t>
      </w:r>
      <w:r>
        <w:rPr>
          <w:color w:val="231F20"/>
          <w:spacing w:val="-4"/>
        </w:rPr>
        <w:t> </w:t>
      </w:r>
      <w:r>
        <w:rPr>
          <w:color w:val="231F20"/>
        </w:rPr>
        <w:t>geometry,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grind-</w:t>
      </w:r>
      <w:r>
        <w:rPr>
          <w:color w:val="231F20"/>
          <w:spacing w:val="-58"/>
        </w:rPr>
        <w:t> </w:t>
      </w:r>
      <w:r>
        <w:rPr>
          <w:color w:val="231F20"/>
        </w:rPr>
        <w:t>ing or lapping, lead instead to a more stochastic and aperiodic characteristic of the</w:t>
      </w:r>
      <w:r>
        <w:rPr>
          <w:color w:val="231F20"/>
          <w:spacing w:val="1"/>
        </w:rPr>
        <w:t> </w:t>
      </w:r>
      <w:r>
        <w:rPr>
          <w:color w:val="231F20"/>
        </w:rPr>
        <w:t>microstructures.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957" w:right="-58"/>
      </w:pPr>
      <w:r>
        <w:rPr/>
        <w:drawing>
          <wp:inline distT="0" distB="0" distL="0" distR="0">
            <wp:extent cx="4976821" cy="1767839"/>
            <wp:effectExtent l="0" t="0" r="0" b="0"/>
            <wp:docPr id="203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5"/>
        <w:ind w:left="957"/>
      </w:pPr>
      <w:r>
        <w:rPr>
          <w:color w:val="231F20"/>
          <w:w w:val="105"/>
        </w:rPr>
        <w:t>Waviness</w:t>
      </w:r>
    </w:p>
    <w:p>
      <w:pPr>
        <w:pStyle w:val="BodyText"/>
        <w:spacing w:line="268" w:lineRule="auto" w:before="28"/>
        <w:ind w:left="957"/>
        <w:jc w:val="both"/>
      </w:pPr>
      <w:r>
        <w:rPr>
          <w:color w:val="231F20"/>
        </w:rPr>
        <w:t>Wavelengths are measured in the mm range with amplitude in the µm range (in the</w:t>
      </w:r>
      <w:r>
        <w:rPr>
          <w:color w:val="231F20"/>
          <w:spacing w:val="1"/>
        </w:rPr>
        <w:t> </w:t>
      </w:r>
      <w:r>
        <w:rPr>
          <w:color w:val="231F20"/>
        </w:rPr>
        <w:t>micrometer range in millimeters or inches). The height and width of the wavelengths</w:t>
      </w:r>
      <w:r>
        <w:rPr>
          <w:color w:val="231F20"/>
          <w:spacing w:val="1"/>
        </w:rPr>
        <w:t> </w:t>
      </w:r>
      <w:r>
        <w:rPr>
          <w:color w:val="231F20"/>
        </w:rPr>
        <w:t>are shown on technical drawings. Waviness is identiﬁed by periodic, long intervals of</w:t>
      </w:r>
      <w:r>
        <w:rPr>
          <w:color w:val="231F20"/>
          <w:spacing w:val="1"/>
        </w:rPr>
        <w:t> </w:t>
      </w:r>
      <w:r>
        <w:rPr>
          <w:color w:val="231F20"/>
        </w:rPr>
        <w:t>deviation from form and “includes all irregularities whose spacing is greater than the</w:t>
      </w:r>
      <w:r>
        <w:rPr>
          <w:color w:val="231F20"/>
          <w:spacing w:val="1"/>
        </w:rPr>
        <w:t> </w:t>
      </w:r>
      <w:r>
        <w:rPr>
          <w:color w:val="231F20"/>
        </w:rPr>
        <w:t>roughness</w:t>
      </w:r>
      <w:r>
        <w:rPr>
          <w:color w:val="231F20"/>
          <w:spacing w:val="47"/>
        </w:rPr>
        <w:t> </w:t>
      </w:r>
      <w:r>
        <w:rPr>
          <w:color w:val="231F20"/>
        </w:rPr>
        <w:t>sampling</w:t>
      </w:r>
      <w:r>
        <w:rPr>
          <w:color w:val="231F20"/>
          <w:spacing w:val="48"/>
        </w:rPr>
        <w:t> </w:t>
      </w:r>
      <w:r>
        <w:rPr>
          <w:color w:val="231F20"/>
        </w:rPr>
        <w:t>length</w:t>
      </w:r>
      <w:r>
        <w:rPr>
          <w:color w:val="231F20"/>
          <w:spacing w:val="48"/>
        </w:rPr>
        <w:t> </w:t>
      </w:r>
      <w:r>
        <w:rPr>
          <w:color w:val="231F20"/>
        </w:rPr>
        <w:t>and</w:t>
      </w:r>
      <w:r>
        <w:rPr>
          <w:color w:val="231F20"/>
          <w:spacing w:val="48"/>
        </w:rPr>
        <w:t> </w:t>
      </w:r>
      <w:r>
        <w:rPr>
          <w:color w:val="231F20"/>
        </w:rPr>
        <w:t>less</w:t>
      </w:r>
      <w:r>
        <w:rPr>
          <w:color w:val="231F20"/>
          <w:spacing w:val="48"/>
        </w:rPr>
        <w:t> </w:t>
      </w:r>
      <w:r>
        <w:rPr>
          <w:color w:val="231F20"/>
        </w:rPr>
        <w:t>than</w:t>
      </w:r>
      <w:r>
        <w:rPr>
          <w:color w:val="231F20"/>
          <w:spacing w:val="48"/>
        </w:rPr>
        <w:t> </w:t>
      </w:r>
      <w:r>
        <w:rPr>
          <w:color w:val="231F20"/>
        </w:rPr>
        <w:t>the</w:t>
      </w:r>
      <w:r>
        <w:rPr>
          <w:color w:val="231F20"/>
          <w:spacing w:val="48"/>
        </w:rPr>
        <w:t> </w:t>
      </w:r>
      <w:r>
        <w:rPr>
          <w:color w:val="231F20"/>
        </w:rPr>
        <w:t>waviness</w:t>
      </w:r>
      <w:r>
        <w:rPr>
          <w:color w:val="231F20"/>
          <w:spacing w:val="48"/>
        </w:rPr>
        <w:t> </w:t>
      </w:r>
      <w:r>
        <w:rPr>
          <w:color w:val="231F20"/>
        </w:rPr>
        <w:t>sampling</w:t>
      </w:r>
      <w:r>
        <w:rPr>
          <w:color w:val="231F20"/>
          <w:spacing w:val="48"/>
        </w:rPr>
        <w:t> </w:t>
      </w:r>
      <w:r>
        <w:rPr>
          <w:color w:val="231F20"/>
        </w:rPr>
        <w:t>length”</w:t>
      </w:r>
      <w:r>
        <w:rPr>
          <w:color w:val="231F20"/>
          <w:spacing w:val="48"/>
        </w:rPr>
        <w:t> </w:t>
      </w:r>
      <w:r>
        <w:rPr>
          <w:color w:val="231F20"/>
        </w:rPr>
        <w:t>(Bhushan,</w:t>
      </w:r>
      <w:r>
        <w:rPr>
          <w:color w:val="231F20"/>
          <w:spacing w:val="-58"/>
        </w:rPr>
        <w:t> </w:t>
      </w:r>
      <w:r>
        <w:rPr>
          <w:color w:val="231F20"/>
        </w:rPr>
        <w:t>2000, p. 3). Manufacturing problems, such as incorrect clamping, machine vibrations,</w:t>
      </w:r>
      <w:r>
        <w:rPr>
          <w:color w:val="231F20"/>
          <w:spacing w:val="1"/>
        </w:rPr>
        <w:t> </w:t>
      </w:r>
      <w:r>
        <w:rPr>
          <w:color w:val="231F20"/>
        </w:rPr>
        <w:t>heat,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warp,</w:t>
      </w:r>
      <w:r>
        <w:rPr>
          <w:color w:val="231F20"/>
          <w:spacing w:val="-6"/>
        </w:rPr>
        <w:t> </w:t>
      </w:r>
      <w:r>
        <w:rPr>
          <w:color w:val="231F20"/>
        </w:rPr>
        <w:t>cause</w:t>
      </w:r>
      <w:r>
        <w:rPr>
          <w:color w:val="231F20"/>
          <w:spacing w:val="-6"/>
        </w:rPr>
        <w:t> </w:t>
      </w:r>
      <w:r>
        <w:rPr>
          <w:color w:val="231F20"/>
        </w:rPr>
        <w:t>waviness.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97" w:lineRule="auto" w:before="137"/>
        <w:ind w:left="355" w:right="218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Tribological </w:t>
      </w:r>
      <w:r>
        <w:rPr>
          <w:color w:val="231F20"/>
          <w:spacing w:val="-1"/>
          <w:sz w:val="18"/>
        </w:rPr>
        <w:t>proper-</w:t>
      </w:r>
      <w:r>
        <w:rPr>
          <w:color w:val="231F20"/>
          <w:spacing w:val="-52"/>
          <w:sz w:val="18"/>
        </w:rPr>
        <w:t> </w:t>
      </w:r>
      <w:r>
        <w:rPr>
          <w:color w:val="231F20"/>
          <w:sz w:val="18"/>
        </w:rPr>
        <w:t>ties</w:t>
      </w:r>
    </w:p>
    <w:p>
      <w:pPr>
        <w:spacing w:line="297" w:lineRule="auto" w:before="5"/>
        <w:ind w:left="355" w:right="91" w:firstLine="0"/>
        <w:jc w:val="left"/>
        <w:rPr>
          <w:sz w:val="18"/>
        </w:rPr>
      </w:pPr>
      <w:r>
        <w:rPr>
          <w:color w:val="808285"/>
          <w:sz w:val="18"/>
        </w:rPr>
        <w:t>In the science of sur-</w:t>
      </w:r>
      <w:r>
        <w:rPr>
          <w:color w:val="808285"/>
          <w:spacing w:val="-53"/>
          <w:sz w:val="18"/>
        </w:rPr>
        <w:t> </w:t>
      </w:r>
      <w:r>
        <w:rPr>
          <w:color w:val="808285"/>
          <w:sz w:val="18"/>
        </w:rPr>
        <w:t>faces for moving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parts, tribological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properties relate to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lubrication, friction,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sz w:val="18"/>
        </w:rPr>
        <w:t>and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wear.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3" w:space="40"/>
            <w:col w:w="216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271" w:after="0"/>
        <w:ind w:left="2771" w:right="0" w:hanging="568"/>
        <w:jc w:val="left"/>
      </w:pPr>
      <w:r>
        <w:rPr>
          <w:color w:val="003946"/>
          <w:w w:val="105"/>
        </w:rPr>
        <w:t>Illustration</w:t>
      </w:r>
    </w:p>
    <w:p>
      <w:pPr>
        <w:pStyle w:val="BodyText"/>
        <w:spacing w:line="268" w:lineRule="auto" w:before="266"/>
        <w:ind w:left="2204" w:right="955" w:hanging="1"/>
        <w:jc w:val="both"/>
      </w:pPr>
      <w:r>
        <w:rPr>
          <w:color w:val="231F20"/>
        </w:rPr>
        <w:t>Understanding the terminology and using the vocabulary of mechanical engineering</w:t>
      </w:r>
      <w:r>
        <w:rPr>
          <w:color w:val="231F20"/>
          <w:spacing w:val="1"/>
        </w:rPr>
        <w:t> </w:t>
      </w:r>
      <w:r>
        <w:rPr>
          <w:color w:val="231F20"/>
        </w:rPr>
        <w:t>also includes recognizing symbols speciﬁc to the ﬁeld. We might think of the symbols</w:t>
      </w:r>
      <w:r>
        <w:rPr>
          <w:color w:val="231F20"/>
          <w:spacing w:val="1"/>
        </w:rPr>
        <w:t> </w:t>
      </w:r>
      <w:r>
        <w:rPr>
          <w:color w:val="231F20"/>
        </w:rPr>
        <w:t>as slang for the industry; however, the use of the symbols and knowing where and how</w:t>
      </w:r>
      <w:r>
        <w:rPr>
          <w:color w:val="231F20"/>
          <w:spacing w:val="-58"/>
        </w:rPr>
        <w:t> </w:t>
      </w:r>
      <w:r>
        <w:rPr>
          <w:color w:val="231F20"/>
        </w:rPr>
        <w:t>to use them is a technicality that does not allow for much creativity or casual commu-</w:t>
      </w:r>
      <w:r>
        <w:rPr>
          <w:color w:val="231F20"/>
          <w:spacing w:val="-58"/>
        </w:rPr>
        <w:t> </w:t>
      </w:r>
      <w:r>
        <w:rPr>
          <w:color w:val="231F20"/>
        </w:rPr>
        <w:t>nication. The symbols communicate very precise information, leaving no room for mis-</w:t>
      </w:r>
      <w:r>
        <w:rPr>
          <w:color w:val="231F20"/>
          <w:spacing w:val="-58"/>
        </w:rPr>
        <w:t> </w:t>
      </w:r>
      <w:r>
        <w:rPr>
          <w:color w:val="231F20"/>
        </w:rPr>
        <w:t>interpretation. It falls upon the technical illustrator to make sure all the symbols and</w:t>
      </w:r>
      <w:r>
        <w:rPr>
          <w:color w:val="231F20"/>
          <w:spacing w:val="1"/>
        </w:rPr>
        <w:t> </w:t>
      </w:r>
      <w:r>
        <w:rPr>
          <w:color w:val="231F20"/>
        </w:rPr>
        <w:t>associated information are included for successful fabrication. The control feature</w:t>
      </w:r>
      <w:r>
        <w:rPr>
          <w:color w:val="231F20"/>
          <w:spacing w:val="1"/>
        </w:rPr>
        <w:t> </w:t>
      </w:r>
      <w:r>
        <w:rPr>
          <w:color w:val="231F20"/>
        </w:rPr>
        <w:t>frame</w:t>
      </w:r>
      <w:r>
        <w:rPr>
          <w:color w:val="231F20"/>
          <w:spacing w:val="-9"/>
        </w:rPr>
        <w:t> </w:t>
      </w:r>
      <w:r>
        <w:rPr>
          <w:color w:val="231F20"/>
        </w:rPr>
        <w:t>includes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symbol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surface</w:t>
      </w:r>
      <w:r>
        <w:rPr>
          <w:color w:val="231F20"/>
          <w:spacing w:val="-8"/>
        </w:rPr>
        <w:t> </w:t>
      </w:r>
      <w:r>
        <w:rPr>
          <w:color w:val="231F20"/>
        </w:rPr>
        <w:t>deviations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furthest</w:t>
      </w:r>
      <w:r>
        <w:rPr>
          <w:color w:val="231F20"/>
          <w:spacing w:val="-9"/>
        </w:rPr>
        <w:t> </w:t>
      </w:r>
      <w:r>
        <w:rPr>
          <w:color w:val="231F20"/>
        </w:rPr>
        <w:t>left</w:t>
      </w:r>
      <w:r>
        <w:rPr>
          <w:color w:val="231F20"/>
          <w:spacing w:val="-8"/>
        </w:rPr>
        <w:t> </w:t>
      </w:r>
      <w:r>
        <w:rPr>
          <w:color w:val="231F20"/>
        </w:rPr>
        <w:t>box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frame.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1692000</wp:posOffset>
            </wp:positionH>
            <wp:positionV relativeFrom="paragraph">
              <wp:posOffset>178020</wp:posOffset>
            </wp:positionV>
            <wp:extent cx="4968240" cy="1981200"/>
            <wp:effectExtent l="0" t="0" r="0" b="0"/>
            <wp:wrapTopAndBottom/>
            <wp:docPr id="205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Heading6"/>
        <w:spacing w:before="178"/>
      </w:pPr>
      <w:r>
        <w:rPr>
          <w:color w:val="003946"/>
        </w:rPr>
        <w:t>Fundamental</w:t>
      </w:r>
      <w:r>
        <w:rPr>
          <w:color w:val="003946"/>
          <w:spacing w:val="16"/>
        </w:rPr>
        <w:t> </w:t>
      </w:r>
      <w:r>
        <w:rPr>
          <w:color w:val="003946"/>
        </w:rPr>
        <w:t>Roughness</w:t>
      </w:r>
      <w:r>
        <w:rPr>
          <w:color w:val="003946"/>
          <w:spacing w:val="16"/>
        </w:rPr>
        <w:t> </w:t>
      </w:r>
      <w:r>
        <w:rPr>
          <w:color w:val="003946"/>
        </w:rPr>
        <w:t>Parameters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Fundamental roughness parameters are calculated for three values. Roughness param-</w:t>
      </w:r>
      <w:r>
        <w:rPr>
          <w:color w:val="231F20"/>
          <w:spacing w:val="-58"/>
        </w:rPr>
        <w:t> </w:t>
      </w:r>
      <w:r>
        <w:rPr>
          <w:color w:val="231F20"/>
        </w:rPr>
        <w:t>eters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indicated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letter</w:t>
      </w:r>
      <w:r>
        <w:rPr>
          <w:color w:val="231F20"/>
          <w:spacing w:val="-10"/>
        </w:rPr>
        <w:t> </w:t>
      </w:r>
      <w:r>
        <w:rPr>
          <w:color w:val="231F20"/>
        </w:rPr>
        <w:t>R;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</w:rPr>
        <w:t>determination,</w:t>
      </w:r>
      <w:r>
        <w:rPr>
          <w:color w:val="231F20"/>
          <w:spacing w:val="-10"/>
        </w:rPr>
        <w:t> </w:t>
      </w:r>
      <w:r>
        <w:rPr>
          <w:color w:val="231F20"/>
        </w:rPr>
        <w:t>only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roughness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57"/>
        </w:rPr>
        <w:t> </w:t>
      </w:r>
      <w:r>
        <w:rPr>
          <w:color w:val="231F20"/>
        </w:rPr>
        <w:t>sidered. Roughness height is measured in wavelengths and amplitude is measured in</w:t>
      </w:r>
      <w:r>
        <w:rPr>
          <w:color w:val="231F20"/>
          <w:spacing w:val="1"/>
        </w:rPr>
        <w:t> </w:t>
      </w:r>
      <w:r>
        <w:rPr>
          <w:color w:val="231F20"/>
        </w:rPr>
        <w:t>the µm-range, which is micrometers or micro inches. The index of the R-parameter</w:t>
      </w:r>
      <w:r>
        <w:rPr>
          <w:color w:val="231F20"/>
          <w:spacing w:val="1"/>
        </w:rPr>
        <w:t> </w:t>
      </w:r>
      <w:r>
        <w:rPr>
          <w:color w:val="231F20"/>
        </w:rPr>
        <w:t>describes</w:t>
      </w:r>
      <w:r>
        <w:rPr>
          <w:color w:val="231F20"/>
          <w:spacing w:val="-10"/>
        </w:rPr>
        <w:t> </w:t>
      </w:r>
      <w:r>
        <w:rPr>
          <w:color w:val="231F20"/>
        </w:rPr>
        <w:t>its</w:t>
      </w:r>
      <w:r>
        <w:rPr>
          <w:color w:val="231F20"/>
          <w:spacing w:val="-9"/>
        </w:rPr>
        <w:t> </w:t>
      </w:r>
      <w:r>
        <w:rPr>
          <w:color w:val="231F20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</w:rPr>
        <w:t>content.</w:t>
      </w:r>
      <w:r>
        <w:rPr>
          <w:color w:val="231F20"/>
          <w:spacing w:val="-9"/>
        </w:rPr>
        <w:t> </w:t>
      </w:r>
      <w:r>
        <w:rPr>
          <w:color w:val="231F20"/>
        </w:rPr>
        <w:t>Parameters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Ra</w:t>
      </w:r>
      <w:r>
        <w:rPr>
          <w:color w:val="231F20"/>
          <w:spacing w:val="-9"/>
        </w:rPr>
        <w:t> </w:t>
      </w:r>
      <w:r>
        <w:rPr>
          <w:color w:val="231F20"/>
        </w:rPr>
        <w:t>(the</w:t>
      </w:r>
      <w:r>
        <w:rPr>
          <w:color w:val="231F20"/>
          <w:spacing w:val="-9"/>
        </w:rPr>
        <w:t> </w:t>
      </w:r>
      <w:r>
        <w:rPr>
          <w:color w:val="231F20"/>
        </w:rPr>
        <w:t>mean</w:t>
      </w:r>
      <w:r>
        <w:rPr>
          <w:color w:val="231F20"/>
          <w:spacing w:val="-10"/>
        </w:rPr>
        <w:t> </w:t>
      </w:r>
      <w:r>
        <w:rPr>
          <w:color w:val="231F20"/>
        </w:rPr>
        <w:t>value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heights),</w:t>
      </w:r>
      <w:r>
        <w:rPr>
          <w:color w:val="231F20"/>
          <w:spacing w:val="-9"/>
        </w:rPr>
        <w:t> </w:t>
      </w:r>
      <w:r>
        <w:rPr>
          <w:color w:val="231F20"/>
        </w:rPr>
        <w:t>Rz</w:t>
      </w:r>
      <w:r>
        <w:rPr>
          <w:color w:val="231F20"/>
          <w:spacing w:val="-58"/>
        </w:rPr>
        <w:t> </w:t>
      </w:r>
      <w:r>
        <w:rPr>
          <w:color w:val="231F20"/>
        </w:rPr>
        <w:t>(the amplitude of ﬁve segments from the maximum to the minimum, or average peak</w:t>
      </w:r>
      <w:r>
        <w:rPr>
          <w:color w:val="231F20"/>
          <w:spacing w:val="1"/>
        </w:rPr>
        <w:t> </w:t>
      </w:r>
      <w:r>
        <w:rPr>
          <w:color w:val="231F20"/>
        </w:rPr>
        <w:t>to valley height), and Rq (the root mean square of roughness). They are used to</w:t>
      </w:r>
      <w:r>
        <w:rPr>
          <w:color w:val="231F20"/>
          <w:spacing w:val="1"/>
        </w:rPr>
        <w:t> </w:t>
      </w:r>
      <w:r>
        <w:rPr>
          <w:color w:val="231F20"/>
        </w:rPr>
        <w:t>describe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extent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surface</w:t>
      </w:r>
      <w:r>
        <w:rPr>
          <w:color w:val="231F20"/>
          <w:spacing w:val="1"/>
        </w:rPr>
        <w:t> </w:t>
      </w:r>
      <w:r>
        <w:rPr>
          <w:color w:val="231F20"/>
        </w:rPr>
        <w:t>roughness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provide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quantitative</w:t>
      </w:r>
      <w:r>
        <w:rPr>
          <w:color w:val="231F20"/>
          <w:spacing w:val="1"/>
        </w:rPr>
        <w:t> </w:t>
      </w:r>
      <w:r>
        <w:rPr>
          <w:color w:val="231F20"/>
        </w:rPr>
        <w:t>measure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59"/>
        </w:rPr>
        <w:t> </w:t>
      </w:r>
      <w:r>
        <w:rPr>
          <w:color w:val="231F20"/>
        </w:rPr>
        <w:t>describe whether a surface is smooth or rough enough to fulﬁll a certain function. The</w:t>
      </w:r>
      <w:r>
        <w:rPr>
          <w:color w:val="231F20"/>
          <w:spacing w:val="-58"/>
        </w:rPr>
        <w:t> </w:t>
      </w:r>
      <w:r>
        <w:rPr>
          <w:color w:val="231F20"/>
        </w:rPr>
        <w:t>remaining geometric deviations, form deviation and waviness, are removed from the</w:t>
      </w:r>
      <w:r>
        <w:rPr>
          <w:color w:val="231F20"/>
          <w:spacing w:val="1"/>
        </w:rPr>
        <w:t> </w:t>
      </w:r>
      <w:r>
        <w:rPr>
          <w:color w:val="231F20"/>
        </w:rPr>
        <w:t>dataset by ﬁltering. The noise from the measuring instrument that is characterized by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5"/>
        </w:rPr>
        <w:t> </w:t>
      </w:r>
      <w:r>
        <w:rPr>
          <w:color w:val="231F20"/>
        </w:rPr>
        <w:t>short</w:t>
      </w:r>
      <w:r>
        <w:rPr>
          <w:color w:val="231F20"/>
          <w:spacing w:val="-5"/>
        </w:rPr>
        <w:t> </w:t>
      </w:r>
      <w:r>
        <w:rPr>
          <w:color w:val="231F20"/>
        </w:rPr>
        <w:t>wavelengths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removed.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5369" cy="2127504"/>
            <wp:effectExtent l="0" t="0" r="0" b="0"/>
            <wp:wrapTopAndBottom/>
            <wp:docPr id="20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68" w:lineRule="auto" w:before="100"/>
        <w:ind w:left="957" w:right="2202" w:hanging="1"/>
        <w:jc w:val="both"/>
      </w:pP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ﬁgure</w:t>
      </w:r>
      <w:r>
        <w:rPr>
          <w:color w:val="231F20"/>
          <w:spacing w:val="-8"/>
        </w:rPr>
        <w:t> </w:t>
      </w:r>
      <w:r>
        <w:rPr>
          <w:color w:val="231F20"/>
        </w:rPr>
        <w:t>above,</w:t>
      </w:r>
      <w:r>
        <w:rPr>
          <w:color w:val="231F20"/>
          <w:spacing w:val="-7"/>
        </w:rPr>
        <w:t> </w:t>
      </w:r>
      <w:r>
        <w:rPr>
          <w:color w:val="231F20"/>
        </w:rPr>
        <w:t>CL</w:t>
      </w:r>
      <w:r>
        <w:rPr>
          <w:color w:val="231F20"/>
          <w:spacing w:val="-8"/>
        </w:rPr>
        <w:t> </w:t>
      </w:r>
      <w:r>
        <w:rPr>
          <w:color w:val="231F20"/>
        </w:rPr>
        <w:t>refers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centerline.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mean</w:t>
      </w:r>
      <w:r>
        <w:rPr>
          <w:color w:val="231F20"/>
          <w:spacing w:val="-7"/>
        </w:rPr>
        <w:t> </w:t>
      </w:r>
      <w:r>
        <w:rPr>
          <w:color w:val="231F20"/>
        </w:rPr>
        <w:t>value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heights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set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0</w:t>
      </w:r>
      <w:r>
        <w:rPr>
          <w:color w:val="231F20"/>
          <w:spacing w:val="-58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centerline.</w:t>
      </w:r>
      <w:r>
        <w:rPr>
          <w:color w:val="231F20"/>
          <w:spacing w:val="-6"/>
        </w:rPr>
        <w:t> </w:t>
      </w:r>
      <w:r>
        <w:rPr>
          <w:color w:val="231F20"/>
        </w:rPr>
        <w:t>Lr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length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segment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measuring</w:t>
      </w:r>
      <w:r>
        <w:rPr>
          <w:color w:val="231F20"/>
          <w:spacing w:val="-6"/>
        </w:rPr>
        <w:t> </w:t>
      </w:r>
      <w:r>
        <w:rPr>
          <w:color w:val="231F20"/>
        </w:rPr>
        <w:t>Ra.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900000</wp:posOffset>
            </wp:positionH>
            <wp:positionV relativeFrom="paragraph">
              <wp:posOffset>178056</wp:posOffset>
            </wp:positionV>
            <wp:extent cx="4975369" cy="2127504"/>
            <wp:effectExtent l="0" t="0" r="0" b="0"/>
            <wp:wrapTopAndBottom/>
            <wp:docPr id="209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In the ﬁgure above, Lm is the measuring length showing the roughness measures from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centerline</w:t>
      </w:r>
      <w:r>
        <w:rPr>
          <w:color w:val="231F20"/>
          <w:spacing w:val="-5"/>
        </w:rPr>
        <w:t> </w:t>
      </w:r>
      <w:r>
        <w:rPr>
          <w:color w:val="231F20"/>
        </w:rPr>
        <w:t>(CL).</w:t>
      </w:r>
      <w:r>
        <w:rPr>
          <w:color w:val="231F20"/>
          <w:spacing w:val="-4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</w:rPr>
        <w:t>Ra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measured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centerline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mean,</w:t>
      </w:r>
      <w:r>
        <w:rPr>
          <w:color w:val="231F20"/>
          <w:spacing w:val="-5"/>
        </w:rPr>
        <w:t> </w:t>
      </w:r>
      <w:r>
        <w:rPr>
          <w:color w:val="231F20"/>
        </w:rPr>
        <w:t>Rq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meas-</w:t>
      </w:r>
      <w:r>
        <w:rPr>
          <w:color w:val="231F20"/>
          <w:spacing w:val="-58"/>
        </w:rPr>
        <w:t> </w:t>
      </w:r>
      <w:r>
        <w:rPr>
          <w:color w:val="231F20"/>
        </w:rPr>
        <w:t>ured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line</w:t>
      </w:r>
      <w:r>
        <w:rPr>
          <w:color w:val="231F20"/>
          <w:spacing w:val="-7"/>
        </w:rPr>
        <w:t> </w:t>
      </w:r>
      <w:r>
        <w:rPr>
          <w:color w:val="231F20"/>
        </w:rPr>
        <w:t>representing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root</w:t>
      </w:r>
      <w:r>
        <w:rPr>
          <w:color w:val="231F20"/>
          <w:spacing w:val="-7"/>
        </w:rPr>
        <w:t> </w:t>
      </w:r>
      <w:r>
        <w:rPr>
          <w:color w:val="231F20"/>
        </w:rPr>
        <w:t>mean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centerline.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  <w:spacing w:val="-2"/>
          <w:w w:val="105"/>
        </w:rPr>
        <w:t>Roughness</w:t>
      </w:r>
      <w:r>
        <w:rPr>
          <w:color w:val="003946"/>
          <w:spacing w:val="-16"/>
          <w:w w:val="105"/>
        </w:rPr>
        <w:t> </w:t>
      </w:r>
      <w:r>
        <w:rPr>
          <w:color w:val="003946"/>
          <w:spacing w:val="-2"/>
          <w:w w:val="105"/>
        </w:rPr>
        <w:t>Parameters</w:t>
      </w: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spacing w:line="295" w:lineRule="exact" w:before="126"/>
        <w:ind w:left="0" w:right="44" w:firstLine="0"/>
        <w:jc w:val="right"/>
        <w:rPr>
          <w:rFonts w:ascii="Times New Roman"/>
          <w:sz w:val="20"/>
        </w:rPr>
      </w:pPr>
      <w:r>
        <w:rPr>
          <w:rFonts w:ascii="Georgia"/>
          <w:i/>
          <w:color w:val="231F20"/>
          <w:w w:val="266"/>
          <w:sz w:val="20"/>
        </w:rPr>
        <w:t>  </w:t>
      </w:r>
      <w:r>
        <w:rPr>
          <w:rFonts w:ascii="Georgia"/>
          <w:i/>
          <w:color w:val="231F20"/>
          <w:spacing w:val="7"/>
          <w:sz w:val="20"/>
        </w:rPr>
        <w:t> </w:t>
      </w:r>
      <w:r>
        <w:rPr>
          <w:rFonts w:ascii="Times New Roman"/>
          <w:color w:val="231F20"/>
          <w:w w:val="120"/>
          <w:sz w:val="20"/>
        </w:rPr>
        <w:t>=</w:t>
      </w:r>
      <w:r>
        <w:rPr>
          <w:rFonts w:ascii="Times New Roman"/>
          <w:color w:val="231F20"/>
          <w:spacing w:val="4"/>
          <w:w w:val="120"/>
          <w:position w:val="12"/>
          <w:sz w:val="20"/>
          <w:u w:val="single" w:color="231F20"/>
        </w:rPr>
        <w:t> </w:t>
      </w:r>
      <w:r>
        <w:rPr>
          <w:rFonts w:ascii="Times New Roman"/>
          <w:color w:val="231F20"/>
          <w:w w:val="120"/>
          <w:position w:val="12"/>
          <w:sz w:val="20"/>
          <w:u w:val="single" w:color="231F20"/>
        </w:rPr>
        <w:t>1</w:t>
      </w:r>
    </w:p>
    <w:p>
      <w:pPr>
        <w:spacing w:line="168" w:lineRule="auto" w:before="0"/>
        <w:ind w:left="0" w:right="0" w:firstLine="0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20"/>
        </w:rPr>
        <w:t>l</w:t>
      </w:r>
      <w:r>
        <w:rPr>
          <w:rFonts w:ascii="Georgia"/>
          <w:i/>
          <w:color w:val="231F20"/>
          <w:position w:val="-4"/>
          <w:sz w:val="16"/>
        </w:rPr>
        <w:t>m</w:t>
      </w:r>
    </w:p>
    <w:p>
      <w:pPr>
        <w:spacing w:line="202" w:lineRule="exact" w:before="73"/>
        <w:ind w:left="255" w:right="0" w:firstLine="0"/>
        <w:jc w:val="left"/>
        <w:rPr>
          <w:rFonts w:ascii="Georgia"/>
          <w:i/>
          <w:sz w:val="16"/>
        </w:rPr>
      </w:pPr>
      <w:r>
        <w:rPr/>
        <w:br w:type="column"/>
      </w:r>
      <w:r>
        <w:rPr>
          <w:rFonts w:ascii="Georgia"/>
          <w:i/>
          <w:color w:val="231F20"/>
          <w:sz w:val="16"/>
        </w:rPr>
        <w:t>l</w:t>
      </w:r>
      <w:r>
        <w:rPr>
          <w:rFonts w:ascii="Georgia"/>
          <w:i/>
          <w:color w:val="231F20"/>
          <w:position w:val="-4"/>
          <w:sz w:val="16"/>
        </w:rPr>
        <w:t>m</w:t>
      </w:r>
    </w:p>
    <w:p>
      <w:pPr>
        <w:tabs>
          <w:tab w:pos="2799" w:val="left" w:leader="none"/>
        </w:tabs>
        <w:spacing w:line="194" w:lineRule="exact" w:before="0"/>
        <w:ind w:left="503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189.689972pt;margin-top:-.22895pt;width:.4pt;height:10pt;mso-position-horizontal-relative:page;mso-position-vertical-relative:paragraph;z-index:15772672" id="docshape79" coordorigin="3794,-5" coordsize="8,200" path="m3802,-3l3801,-3,3801,-5,3795,-5,3795,-3,3794,-3,3794,191,3794,193,3794,193,3794,195,3801,195,3801,193,3802,193,3802,191,3802,-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6.930359pt;margin-top:-.21364pt;width:2.35pt;height:10pt;mso-position-horizontal-relative:page;mso-position-vertical-relative:paragraph;z-index:-18354176" id="docshape80" coordorigin="3939,-4" coordsize="47,200" path="m3984,-4l3942,61,3939,87,3939,104,3942,131,3952,156,3966,179,3982,196,3984,196,3985,195,3985,194,3984,192,3970,176,3959,154,3952,129,3949,104,3949,87,3952,62,3959,37,3970,15,3985,-2,3985,-3,3984,-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6.079971pt;margin-top:-.22895pt;width:4.95pt;height:10.050pt;mso-position-horizontal-relative:page;mso-position-vertical-relative:paragraph;z-index:-18353664" id="docshape81" coordorigin="4122,-5" coordsize="99,201" path="m4168,87l4164,61,4155,35,4141,13,4124,-4,4123,-4,4122,-3,4122,-2,4137,15,4147,37,4155,62,4157,87,4157,104,4155,129,4147,154,4137,176,4122,193,4122,195,4123,196,4125,195,4141,179,4155,156,4164,131,4168,104,4168,87xm4220,-3l4219,-3,4219,-5,4213,-5,4213,-3,4212,-3,4212,191,4212,193,4212,193,4212,195,4220,195,4220,193,4220,193,4220,191,4220,-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31.53595pt;margin-top:-10.60244pt;width:75.4pt;height:29.5pt;mso-position-horizontal-relative:page;mso-position-vertical-relative:paragraph;z-index:15774208" id="docshapegroup82" coordorigin="6631,-212" coordsize="1508,590">
            <v:shape style="position:absolute;left:6630;top:-213;width:1487;height:581" id="docshape83" coordorigin="6631,-212" coordsize="1487,581" path="m8117,-212l6748,-212,6693,289,6661,87,6652,87,6631,147,6636,149,6648,114,6689,369,6696,369,6758,-201,8117,-201,8117,-212xe" filled="true" fillcolor="#231f20" stroked="false">
              <v:path arrowok="t"/>
              <v:fill type="solid"/>
            </v:shape>
            <v:line style="position:absolute" from="6764,96" to="6979,96" stroked="true" strokeweight=".556pt" strokecolor="#231f20">
              <v:stroke dashstyle="solid"/>
            </v:line>
            <v:shape style="position:absolute;left:7570;top:-5;width:230;height:200" id="docshape84" coordorigin="7570,-4" coordsize="230,200" path="m7617,-3l7616,-4,7613,-4,7597,13,7584,35,7574,61,7570,87,7570,104,7574,131,7584,156,7597,179,7614,196,7616,196,7617,195,7617,194,7616,192,7602,176,7591,154,7584,129,7581,104,7581,87,7584,62,7591,37,7602,15,7617,-2,7617,-3xm7800,87l7796,61,7786,35,7773,13,7756,-4,7754,-4,7753,-3,7753,-2,7768,15,7779,37,7786,62,7789,87,7789,104,7786,129,7779,154,7768,176,7753,193,7753,195,7754,196,7757,195,7773,179,7786,156,7796,131,7800,104,7800,87xe" filled="true" fillcolor="#231f20" stroked="false">
              <v:path arrowok="t"/>
              <v:fill type="solid"/>
            </v:shape>
            <v:shape style="position:absolute;left:6821;top:-110;width:120;height:200" type="#_x0000_t202" id="docshape85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75;top:123;width:80;height:200" type="#_x0000_t202" id="docshape86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Georgia"/>
                        <w:i/>
                        <w:sz w:val="20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04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990;top:-82;width:286;height:400" type="#_x0000_t202" id="docshape87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rFonts w:ascii="Georgia" w:hAnsi="Georgia"/>
                        <w:i/>
                        <w:sz w:val="40"/>
                      </w:rPr>
                    </w:pPr>
                    <w:r>
                      <w:rPr>
                        <w:rFonts w:ascii="Georgia" w:hAnsi="Georgia"/>
                        <w:i/>
                        <w:color w:val="231F20"/>
                        <w:w w:val="133"/>
                        <w:sz w:val="40"/>
                      </w:rPr>
                      <w:t>∫</w:t>
                    </w:r>
                  </w:p>
                </w:txbxContent>
              </v:textbox>
              <w10:wrap type="none"/>
            </v:shape>
            <v:shape style="position:absolute;left:7263;top:-176;width:203;height:209" type="#_x0000_t202" id="docshape88" filled="false" stroked="false">
              <v:textbox inset="0,0,0,0">
                <w:txbxContent>
                  <w:p>
                    <w:pPr>
                      <w:spacing w:line="194" w:lineRule="auto" w:before="0"/>
                      <w:ind w:left="0" w:right="0" w:firstLine="0"/>
                      <w:jc w:val="left"/>
                      <w:rPr>
                        <w:rFonts w:ascii="Georgia"/>
                        <w:i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sz w:val="16"/>
                      </w:rPr>
                      <w:t>l</w:t>
                    </w:r>
                    <w:r>
                      <w:rPr>
                        <w:rFonts w:ascii="Georgia"/>
                        <w:i/>
                        <w:color w:val="231F20"/>
                        <w:position w:val="-4"/>
                        <w:sz w:val="16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456;top:6;width:682;height:200" type="#_x0000_t202" id="docshape89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Georgia"/>
                        <w:i/>
                        <w:sz w:val="20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92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w w:val="237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sz w:val="20"/>
                      </w:rPr>
                      <w:t>  </w:t>
                    </w:r>
                    <w:r>
                      <w:rPr>
                        <w:rFonts w:ascii="Georgia"/>
                        <w:i/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spacing w:val="-1"/>
                        <w:w w:val="215"/>
                        <w:sz w:val="20"/>
                      </w:rPr>
                      <w:t> </w:t>
                    </w:r>
                    <w:r>
                      <w:rPr>
                        <w:rFonts w:ascii="Georgia"/>
                        <w:i/>
                        <w:color w:val="231F20"/>
                        <w:w w:val="237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20;top:-75;width:100;height:160" type="#_x0000_t202" id="docshape90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27;top:202;width:409;height:176" type="#_x0000_t202" id="docshape91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position w:val="2"/>
                        <w:sz w:val="16"/>
                      </w:rPr>
                      <w:t>m   </w:t>
                    </w:r>
                    <w:r>
                      <w:rPr>
                        <w:rFonts w:ascii="Georgia"/>
                        <w:i/>
                        <w:color w:val="231F20"/>
                        <w:spacing w:val="12"/>
                        <w:position w:val="2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158005pt;margin-top:-4.09298pt;width:13.3pt;height:20pt;mso-position-horizontal-relative:page;mso-position-vertical-relative:paragraph;z-index:-18352640" type="#_x0000_t202" id="docshape92" filled="false" stroked="false">
            <v:textbox inset="0,0,0,0">
              <w:txbxContent>
                <w:p>
                  <w:pPr>
                    <w:spacing w:line="388" w:lineRule="exact" w:before="0"/>
                    <w:ind w:left="0" w:right="0" w:firstLine="0"/>
                    <w:jc w:val="left"/>
                    <w:rPr>
                      <w:rFonts w:ascii="Georgia" w:hAnsi="Georgia"/>
                      <w:i/>
                      <w:sz w:val="40"/>
                    </w:rPr>
                  </w:pPr>
                  <w:r>
                    <w:rPr>
                      <w:rFonts w:ascii="Georgia" w:hAnsi="Georgia"/>
                      <w:i/>
                      <w:color w:val="231F20"/>
                      <w:w w:val="133"/>
                      <w:sz w:val="40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i/>
          <w:color w:val="231F20"/>
          <w:w w:val="192"/>
          <w:sz w:val="20"/>
        </w:rPr>
        <w:t> </w:t>
      </w:r>
      <w:r>
        <w:rPr>
          <w:rFonts w:ascii="Georgia"/>
          <w:i/>
          <w:color w:val="231F20"/>
          <w:sz w:val="20"/>
        </w:rPr>
        <w:t> </w:t>
      </w:r>
      <w:r>
        <w:rPr>
          <w:rFonts w:ascii="Georgia"/>
          <w:i/>
          <w:color w:val="231F20"/>
          <w:spacing w:val="-19"/>
          <w:sz w:val="20"/>
        </w:rPr>
        <w:t> </w:t>
      </w:r>
      <w:r>
        <w:rPr>
          <w:rFonts w:ascii="Georgia"/>
          <w:i/>
          <w:color w:val="231F20"/>
          <w:w w:val="237"/>
          <w:sz w:val="20"/>
        </w:rPr>
        <w:t> </w:t>
      </w:r>
      <w:r>
        <w:rPr>
          <w:rFonts w:ascii="Georgia"/>
          <w:i/>
          <w:color w:val="231F20"/>
          <w:sz w:val="20"/>
        </w:rPr>
        <w:t>  </w:t>
      </w:r>
      <w:r>
        <w:rPr>
          <w:rFonts w:ascii="Georgia"/>
          <w:i/>
          <w:color w:val="231F20"/>
          <w:spacing w:val="-13"/>
          <w:sz w:val="20"/>
        </w:rPr>
        <w:t> </w:t>
      </w:r>
      <w:r>
        <w:rPr>
          <w:rFonts w:ascii="Georgia"/>
          <w:i/>
          <w:color w:val="231F20"/>
          <w:spacing w:val="-1"/>
          <w:w w:val="226"/>
          <w:sz w:val="20"/>
        </w:rPr>
        <w:t> </w:t>
      </w:r>
      <w:r>
        <w:rPr>
          <w:rFonts w:ascii="Georgia"/>
          <w:i/>
          <w:color w:val="231F20"/>
          <w:w w:val="226"/>
          <w:sz w:val="20"/>
        </w:rPr>
        <w:t> </w:t>
      </w:r>
      <w:r>
        <w:rPr>
          <w:rFonts w:ascii="Georgia"/>
          <w:i/>
          <w:color w:val="231F20"/>
          <w:sz w:val="20"/>
        </w:rPr>
        <w:tab/>
      </w:r>
      <w:r>
        <w:rPr>
          <w:rFonts w:ascii="Georgia"/>
          <w:i/>
          <w:color w:val="231F20"/>
          <w:w w:val="314"/>
          <w:sz w:val="20"/>
        </w:rPr>
        <w:t> </w:t>
      </w:r>
      <w:r>
        <w:rPr>
          <w:rFonts w:ascii="Georgia"/>
          <w:i/>
          <w:color w:val="231F20"/>
          <w:w w:val="184"/>
          <w:sz w:val="20"/>
        </w:rPr>
        <w:t> </w:t>
      </w:r>
      <w:r>
        <w:rPr>
          <w:rFonts w:ascii="Georgia"/>
          <w:i/>
          <w:color w:val="231F20"/>
          <w:spacing w:val="8"/>
          <w:sz w:val="20"/>
        </w:rPr>
        <w:t> </w:t>
      </w:r>
      <w:r>
        <w:rPr>
          <w:rFonts w:ascii="Times New Roman"/>
          <w:color w:val="231F20"/>
          <w:w w:val="140"/>
          <w:sz w:val="20"/>
        </w:rPr>
        <w:t>=</w:t>
      </w:r>
    </w:p>
    <w:p>
      <w:pPr>
        <w:spacing w:line="178" w:lineRule="exact" w:before="0"/>
        <w:ind w:left="12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0</w:t>
      </w:r>
    </w:p>
    <w:p>
      <w:pPr>
        <w:spacing w:after="0" w:line="178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2822" w:space="40"/>
            <w:col w:w="8128"/>
          </w:cols>
        </w:sect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spacing w:line="268" w:lineRule="auto" w:before="100"/>
        <w:ind w:left="957" w:right="2202"/>
        <w:jc w:val="both"/>
      </w:pPr>
      <w:r>
        <w:rPr>
          <w:color w:val="231F20"/>
        </w:rPr>
        <w:t>Rz uses the average of ﬁve segments of sampling lengths as depicted below. In the fol-</w:t>
      </w:r>
      <w:r>
        <w:rPr>
          <w:color w:val="231F20"/>
          <w:spacing w:val="-58"/>
        </w:rPr>
        <w:t> </w:t>
      </w:r>
      <w:r>
        <w:rPr>
          <w:color w:val="231F20"/>
        </w:rPr>
        <w:t>lowing</w:t>
      </w:r>
      <w:r>
        <w:rPr>
          <w:color w:val="231F20"/>
          <w:spacing w:val="-8"/>
        </w:rPr>
        <w:t> </w:t>
      </w:r>
      <w:r>
        <w:rPr>
          <w:color w:val="231F20"/>
        </w:rPr>
        <w:t>ﬁgure,</w:t>
      </w:r>
      <w:r>
        <w:rPr>
          <w:color w:val="231F20"/>
          <w:spacing w:val="-8"/>
        </w:rPr>
        <w:t> </w:t>
      </w:r>
      <w:r>
        <w:rPr>
          <w:color w:val="231F20"/>
        </w:rPr>
        <w:t>Rt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overall</w:t>
      </w:r>
      <w:r>
        <w:rPr>
          <w:color w:val="231F20"/>
          <w:spacing w:val="-8"/>
        </w:rPr>
        <w:t> </w:t>
      </w:r>
      <w:r>
        <w:rPr>
          <w:color w:val="231F20"/>
        </w:rPr>
        <w:t>roughness</w:t>
      </w:r>
      <w:r>
        <w:rPr>
          <w:color w:val="231F20"/>
          <w:spacing w:val="-8"/>
        </w:rPr>
        <w:t> </w:t>
      </w:r>
      <w:r>
        <w:rPr>
          <w:color w:val="231F20"/>
        </w:rPr>
        <w:t>proﬁle</w:t>
      </w:r>
      <w:r>
        <w:rPr>
          <w:color w:val="231F20"/>
          <w:spacing w:val="-8"/>
        </w:rPr>
        <w:t> </w:t>
      </w:r>
      <w:r>
        <w:rPr>
          <w:color w:val="231F20"/>
        </w:rPr>
        <w:t>height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highest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lowest</w:t>
      </w:r>
      <w:r>
        <w:rPr>
          <w:color w:val="231F20"/>
          <w:spacing w:val="-8"/>
        </w:rPr>
        <w:t> </w:t>
      </w:r>
      <w:r>
        <w:rPr>
          <w:color w:val="231F20"/>
        </w:rPr>
        <w:t>points.</w:t>
      </w:r>
      <w:r>
        <w:rPr>
          <w:color w:val="231F20"/>
          <w:spacing w:val="-8"/>
        </w:rPr>
        <w:t> </w:t>
      </w:r>
      <w:r>
        <w:rPr>
          <w:color w:val="231F20"/>
        </w:rPr>
        <w:t>Lr</w:t>
      </w:r>
      <w:r>
        <w:rPr>
          <w:color w:val="231F20"/>
          <w:spacing w:val="-57"/>
        </w:rPr>
        <w:t> </w:t>
      </w:r>
      <w:r>
        <w:rPr>
          <w:color w:val="231F20"/>
        </w:rPr>
        <w:t>indicates the width of the samples and Ln is the total evaluation length of all ﬁve sam-</w:t>
      </w:r>
      <w:r>
        <w:rPr>
          <w:color w:val="231F20"/>
          <w:spacing w:val="-58"/>
        </w:rPr>
        <w:t> </w:t>
      </w:r>
      <w:r>
        <w:rPr>
          <w:color w:val="231F20"/>
        </w:rPr>
        <w:t>ples.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918" cy="2670048"/>
            <wp:effectExtent l="0" t="0" r="0" b="0"/>
            <wp:docPr id="211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1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2204"/>
        <w:jc w:val="both"/>
      </w:pPr>
      <w:r>
        <w:rPr>
          <w:color w:val="231F20"/>
          <w:w w:val="105"/>
        </w:rPr>
        <w:t>Surface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ﬁnish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symbols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Standardized conventions are required when specifying surfaces. Three basic types are</w:t>
      </w:r>
      <w:r>
        <w:rPr>
          <w:color w:val="231F20"/>
          <w:spacing w:val="-58"/>
        </w:rPr>
        <w:t> </w:t>
      </w:r>
      <w:r>
        <w:rPr>
          <w:color w:val="231F20"/>
        </w:rPr>
        <w:t>presented here. The ﬁgure below shows the standard graphical symbol for surface tex-</w:t>
      </w:r>
      <w:r>
        <w:rPr>
          <w:color w:val="231F20"/>
          <w:spacing w:val="-58"/>
        </w:rPr>
        <w:t> </w:t>
      </w:r>
      <w:r>
        <w:rPr>
          <w:color w:val="231F20"/>
        </w:rPr>
        <w:t>ture. When used in the drawing, place it on the surface where it is readable from the</w:t>
      </w:r>
      <w:r>
        <w:rPr>
          <w:color w:val="231F20"/>
          <w:spacing w:val="1"/>
        </w:rPr>
        <w:t> </w:t>
      </w:r>
      <w:r>
        <w:rPr>
          <w:color w:val="231F20"/>
        </w:rPr>
        <w:t>bottom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possible.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room,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placed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leader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</w:rPr>
        <w:t>shoul-</w:t>
      </w:r>
      <w:r>
        <w:rPr>
          <w:color w:val="231F20"/>
          <w:spacing w:val="-58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arrow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surface.</w:t>
      </w:r>
      <w:r>
        <w:rPr>
          <w:color w:val="231F20"/>
          <w:spacing w:val="-9"/>
        </w:rPr>
        <w:t> </w:t>
      </w:r>
      <w:r>
        <w:rPr>
          <w:color w:val="231F20"/>
        </w:rPr>
        <w:t>Alternatively,</w:t>
      </w:r>
      <w:r>
        <w:rPr>
          <w:color w:val="231F20"/>
          <w:spacing w:val="-9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placed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dimension</w:t>
      </w:r>
      <w:r>
        <w:rPr>
          <w:color w:val="231F20"/>
          <w:spacing w:val="-9"/>
        </w:rPr>
        <w:t> </w:t>
      </w:r>
      <w:r>
        <w:rPr>
          <w:color w:val="231F20"/>
        </w:rPr>
        <w:t>line.</w:t>
      </w:r>
      <w:r>
        <w:rPr>
          <w:color w:val="231F20"/>
          <w:spacing w:val="-58"/>
        </w:rPr>
        <w:t> </w:t>
      </w:r>
      <w:r>
        <w:rPr>
          <w:color w:val="231F20"/>
          <w:w w:val="10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onsis</w:t>
      </w:r>
      <w:r>
        <w:rPr>
          <w:color w:val="231F20"/>
          <w:spacing w:val="-3"/>
          <w:w w:val="104"/>
        </w:rPr>
        <w:t>t</w:t>
      </w:r>
      <w:r>
        <w:rPr>
          <w:color w:val="231F20"/>
          <w:w w:val="98"/>
        </w:rPr>
        <w:t>ent</w:t>
      </w:r>
      <w:r>
        <w:rPr>
          <w:color w:val="231F20"/>
          <w:spacing w:val="-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p</w:t>
      </w:r>
      <w:r>
        <w:rPr>
          <w:color w:val="231F20"/>
          <w:spacing w:val="-7"/>
          <w:w w:val="100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99"/>
        </w:rPr>
        <w:t>ement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1692000</wp:posOffset>
            </wp:positionH>
            <wp:positionV relativeFrom="paragraph">
              <wp:posOffset>178034</wp:posOffset>
            </wp:positionV>
            <wp:extent cx="4968240" cy="2054352"/>
            <wp:effectExtent l="0" t="0" r="0" b="0"/>
            <wp:wrapTopAndBottom/>
            <wp:docPr id="21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3"/>
        </w:rPr>
      </w:pPr>
    </w:p>
    <w:p>
      <w:pPr>
        <w:pStyle w:val="BodyText"/>
        <w:spacing w:line="268" w:lineRule="auto" w:before="1"/>
        <w:ind w:left="2204" w:right="954" w:hanging="1"/>
        <w:jc w:val="both"/>
      </w:pPr>
      <w:r>
        <w:rPr>
          <w:color w:val="231F20"/>
        </w:rPr>
        <w:t>Examples of graphic surface ﬁnish symbols are shown below. The inadmissible symbol</w:t>
      </w:r>
      <w:r>
        <w:rPr>
          <w:color w:val="231F20"/>
          <w:spacing w:val="1"/>
        </w:rPr>
        <w:t> </w:t>
      </w:r>
      <w:r>
        <w:rPr>
          <w:color w:val="231F20"/>
        </w:rPr>
        <w:t>denotes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surface</w:t>
      </w:r>
      <w:r>
        <w:rPr>
          <w:color w:val="231F20"/>
          <w:spacing w:val="1"/>
        </w:rPr>
        <w:t> </w:t>
      </w:r>
      <w:r>
        <w:rPr>
          <w:color w:val="231F20"/>
        </w:rPr>
        <w:t>prohibiting</w:t>
      </w:r>
      <w:r>
        <w:rPr>
          <w:color w:val="231F20"/>
          <w:spacing w:val="1"/>
        </w:rPr>
        <w:t> </w:t>
      </w:r>
      <w:r>
        <w:rPr>
          <w:color w:val="231F20"/>
        </w:rPr>
        <w:t>material</w:t>
      </w:r>
      <w:r>
        <w:rPr>
          <w:color w:val="231F20"/>
          <w:spacing w:val="1"/>
        </w:rPr>
        <w:t> </w:t>
      </w:r>
      <w:r>
        <w:rPr>
          <w:color w:val="231F20"/>
        </w:rPr>
        <w:t>removal.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required</w:t>
      </w:r>
      <w:r>
        <w:rPr>
          <w:color w:val="231F20"/>
          <w:spacing w:val="1"/>
        </w:rPr>
        <w:t> </w:t>
      </w:r>
      <w:r>
        <w:rPr>
          <w:color w:val="231F20"/>
        </w:rPr>
        <w:t>symbol</w:t>
      </w:r>
      <w:r>
        <w:rPr>
          <w:color w:val="231F20"/>
          <w:spacing w:val="1"/>
        </w:rPr>
        <w:t> </w:t>
      </w:r>
      <w:r>
        <w:rPr>
          <w:color w:val="231F20"/>
        </w:rPr>
        <w:t>includes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numeral or speciﬁes material to be removed by machining. The optional symbol indi-</w:t>
      </w:r>
      <w:r>
        <w:rPr>
          <w:color w:val="231F20"/>
          <w:spacing w:val="1"/>
        </w:rPr>
        <w:t> </w:t>
      </w:r>
      <w:r>
        <w:rPr>
          <w:color w:val="231F20"/>
        </w:rPr>
        <w:t>cates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production</w:t>
      </w:r>
      <w:r>
        <w:rPr>
          <w:color w:val="231F20"/>
          <w:spacing w:val="-5"/>
        </w:rPr>
        <w:t> </w:t>
      </w:r>
      <w:r>
        <w:rPr>
          <w:color w:val="231F20"/>
        </w:rPr>
        <w:t>method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machining.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surface</w:t>
      </w:r>
      <w:r>
        <w:rPr>
          <w:color w:val="231F20"/>
          <w:spacing w:val="-4"/>
        </w:rPr>
        <w:t> </w:t>
      </w:r>
      <w:r>
        <w:rPr>
          <w:color w:val="231F20"/>
        </w:rPr>
        <w:t>texture</w:t>
      </w:r>
      <w:r>
        <w:rPr>
          <w:color w:val="231F20"/>
          <w:spacing w:val="-5"/>
        </w:rPr>
        <w:t> </w:t>
      </w:r>
      <w:r>
        <w:rPr>
          <w:color w:val="231F20"/>
        </w:rPr>
        <w:t>required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8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surfaces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workpiece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circle</w:t>
      </w:r>
      <w:r>
        <w:rPr>
          <w:color w:val="231F20"/>
          <w:spacing w:val="-9"/>
        </w:rPr>
        <w:t> </w:t>
      </w:r>
      <w:r>
        <w:rPr>
          <w:color w:val="231F20"/>
        </w:rPr>
        <w:t>drawing</w:t>
      </w:r>
      <w:r>
        <w:rPr>
          <w:color w:val="231F20"/>
          <w:spacing w:val="-9"/>
        </w:rPr>
        <w:t> </w:t>
      </w:r>
      <w:r>
        <w:rPr>
          <w:color w:val="231F20"/>
        </w:rPr>
        <w:t>over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leader</w:t>
      </w:r>
      <w:r>
        <w:rPr>
          <w:color w:val="231F20"/>
          <w:spacing w:val="-9"/>
        </w:rPr>
        <w:t> </w:t>
      </w:r>
      <w:r>
        <w:rPr>
          <w:color w:val="231F20"/>
        </w:rPr>
        <w:t>joint.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5990" cy="1956816"/>
            <wp:effectExtent l="0" t="0" r="0" b="0"/>
            <wp:wrapTopAndBottom/>
            <wp:docPr id="21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9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68" w:lineRule="auto" w:before="100"/>
        <w:ind w:left="957" w:right="2204"/>
      </w:pPr>
      <w:r>
        <w:rPr>
          <w:color w:val="231F20"/>
          <w:w w:val="100"/>
        </w:rPr>
        <w:t>Addition</w:t>
      </w:r>
      <w:r>
        <w:rPr>
          <w:color w:val="231F20"/>
          <w:spacing w:val="-2"/>
          <w:w w:val="100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> </w:t>
      </w:r>
      <w:r>
        <w:rPr>
          <w:color w:val="231F20"/>
          <w:w w:val="101"/>
        </w:rPr>
        <w:t>no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2"/>
        </w:rPr>
        <w:t>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</w:rPr>
        <w:t> </w:t>
      </w:r>
      <w:r>
        <w:rPr>
          <w:color w:val="231F20"/>
          <w:w w:val="99"/>
        </w:rPr>
        <w:t>speciﬁ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0"/>
        </w:rPr>
        <w:t>ation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104"/>
        </w:rPr>
        <w:t>a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w w:val="102"/>
        </w:rPr>
        <w:t>See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1"/>
        </w:rPr>
        <w:t>ow- </w:t>
      </w:r>
      <w:r>
        <w:rPr>
          <w:color w:val="231F20"/>
        </w:rPr>
        <w:t>ing</w:t>
      </w:r>
      <w:r>
        <w:rPr>
          <w:color w:val="231F20"/>
          <w:spacing w:val="-6"/>
        </w:rPr>
        <w:t> </w:t>
      </w:r>
      <w:r>
        <w:rPr>
          <w:color w:val="231F20"/>
        </w:rPr>
        <w:t>examples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drawings.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900000</wp:posOffset>
            </wp:positionH>
            <wp:positionV relativeFrom="paragraph">
              <wp:posOffset>178176</wp:posOffset>
            </wp:positionV>
            <wp:extent cx="4890611" cy="2412301"/>
            <wp:effectExtent l="0" t="0" r="0" b="0"/>
            <wp:wrapTopAndBottom/>
            <wp:docPr id="217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3998" cy="2633472"/>
            <wp:effectExtent l="0" t="0" r="0" b="0"/>
            <wp:docPr id="21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9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Surface ﬁnish symbols are used in the drawing. Additional information may be provi-</w:t>
      </w:r>
      <w:r>
        <w:rPr>
          <w:color w:val="231F20"/>
          <w:spacing w:val="1"/>
        </w:rPr>
        <w:t> </w:t>
      </w:r>
      <w:r>
        <w:rPr>
          <w:color w:val="231F20"/>
        </w:rPr>
        <w:t>ded in a speciﬁcation note and can be added with the title block. It is common for the</w:t>
      </w:r>
      <w:r>
        <w:rPr>
          <w:color w:val="231F20"/>
          <w:spacing w:val="-58"/>
        </w:rPr>
        <w:t> </w:t>
      </w:r>
      <w:r>
        <w:rPr>
          <w:color w:val="231F20"/>
        </w:rPr>
        <w:t>maximum</w:t>
      </w:r>
      <w:r>
        <w:rPr>
          <w:color w:val="231F20"/>
          <w:spacing w:val="-6"/>
        </w:rPr>
        <w:t> </w:t>
      </w:r>
      <w:r>
        <w:rPr>
          <w:color w:val="231F20"/>
        </w:rPr>
        <w:t>value</w:t>
      </w:r>
      <w:r>
        <w:rPr>
          <w:color w:val="231F20"/>
          <w:spacing w:val="-5"/>
        </w:rPr>
        <w:t> </w:t>
      </w:r>
      <w:r>
        <w:rPr>
          <w:color w:val="231F20"/>
        </w:rPr>
        <w:t>of,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example,</w:t>
      </w:r>
      <w:r>
        <w:rPr>
          <w:color w:val="231F20"/>
          <w:spacing w:val="-6"/>
        </w:rPr>
        <w:t> </w:t>
      </w:r>
      <w:r>
        <w:rPr>
          <w:color w:val="231F20"/>
        </w:rPr>
        <w:t>Rz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Ra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provided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make</w:t>
      </w:r>
      <w:r>
        <w:rPr>
          <w:color w:val="231F20"/>
          <w:spacing w:val="-5"/>
        </w:rPr>
        <w:t> </w:t>
      </w:r>
      <w:r>
        <w:rPr>
          <w:color w:val="231F20"/>
        </w:rPr>
        <w:t>sure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surface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ﬁne</w:t>
      </w:r>
      <w:r>
        <w:rPr>
          <w:color w:val="231F20"/>
          <w:spacing w:val="-5"/>
        </w:rPr>
        <w:t> </w:t>
      </w:r>
      <w:r>
        <w:rPr>
          <w:color w:val="231F20"/>
        </w:rPr>
        <w:t>enough.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Fundamentals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waviness</w:t>
      </w:r>
    </w:p>
    <w:p>
      <w:pPr>
        <w:pStyle w:val="BodyText"/>
        <w:spacing w:line="268" w:lineRule="auto" w:before="28"/>
        <w:ind w:left="2204" w:right="955"/>
        <w:jc w:val="both"/>
      </w:pPr>
      <w:r>
        <w:rPr>
          <w:color w:val="231F20"/>
        </w:rPr>
        <w:t>Waviness is deﬁned by long periodic intervals of surface deformation. A wavy surface</w:t>
      </w:r>
      <w:r>
        <w:rPr>
          <w:color w:val="231F20"/>
          <w:spacing w:val="1"/>
        </w:rPr>
        <w:t> </w:t>
      </w:r>
      <w:r>
        <w:rPr>
          <w:color w:val="231F20"/>
        </w:rPr>
        <w:t>can be smooth or have ﬁner roughness irregularities along the wave. The symbol is the</w:t>
      </w:r>
      <w:r>
        <w:rPr>
          <w:color w:val="231F20"/>
          <w:spacing w:val="-58"/>
        </w:rPr>
        <w:t> </w:t>
      </w:r>
      <w:r>
        <w:rPr>
          <w:color w:val="231F20"/>
        </w:rPr>
        <w:t>same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waviness</w:t>
      </w:r>
      <w:r>
        <w:rPr>
          <w:color w:val="231F20"/>
          <w:spacing w:val="-3"/>
        </w:rPr>
        <w:t> </w:t>
      </w:r>
      <w:r>
        <w:rPr>
          <w:color w:val="231F20"/>
        </w:rPr>
        <w:t>tolerances;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speciﬁed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extension</w:t>
      </w:r>
      <w:r>
        <w:rPr>
          <w:color w:val="231F20"/>
          <w:spacing w:val="-3"/>
        </w:rPr>
        <w:t> </w:t>
      </w:r>
      <w:r>
        <w:rPr>
          <w:color w:val="231F20"/>
        </w:rPr>
        <w:t>bar,</w:t>
      </w:r>
      <w:r>
        <w:rPr>
          <w:color w:val="231F20"/>
          <w:spacing w:val="-3"/>
        </w:rPr>
        <w:t> </w:t>
      </w:r>
      <w:r>
        <w:rPr>
          <w:color w:val="231F20"/>
        </w:rPr>
        <w:t>typically</w:t>
      </w:r>
      <w:r>
        <w:rPr>
          <w:color w:val="231F20"/>
          <w:spacing w:val="-58"/>
        </w:rPr>
        <w:t> </w:t>
      </w:r>
      <w:r>
        <w:rPr>
          <w:color w:val="231F20"/>
        </w:rPr>
        <w:t>dimensioned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millimeters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inches.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before="1"/>
        <w:ind w:left="2374"/>
      </w:pPr>
      <w:r>
        <w:rPr>
          <w:color w:val="003946"/>
          <w:w w:val="105"/>
        </w:rPr>
        <w:t>Summary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133.228363pt;margin-top:7.88623pt;width:391.2pt;height:173.55pt;mso-position-horizontal-relative:page;mso-position-vertical-relative:paragraph;z-index:-15680512;mso-wrap-distance-left:0;mso-wrap-distance-right:0" id="docshapegroup93" coordorigin="2665,158" coordsize="7824,3471">
            <v:rect style="position:absolute;left:2664;top:167;width:7824;height:3461" id="docshape94" filled="true" fillcolor="#f1f1f1" stroked="false">
              <v:fill type="solid"/>
            </v:rect>
            <v:line style="position:absolute" from="10488,163" to="2665,163" stroked="true" strokeweight=".5pt" strokecolor="#003946">
              <v:stroke dashstyle="solid"/>
            </v:line>
            <v:shape style="position:absolute;left:2664;top:167;width:7824;height:3461" type="#_x0000_t202" id="docshape95" filled="false" stroked="false">
              <v:textbox inset="0,0,0,0">
                <w:txbxContent>
                  <w:p>
                    <w:pPr>
                      <w:spacing w:line="268" w:lineRule="auto" w:before="179"/>
                      <w:ind w:left="170" w:right="18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Engineers have several reasons to specify surface ﬁnishes. Understanding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machining process and capabilities of the equipment is necessary for effective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manufacturing. Correct speciﬁcation will serve to cut costs while resulting in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desired product quality. The precision of the ﬁnish surface ensures the function of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workpieces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interchangeability.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Long-term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beneﬁts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include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improved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performance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criteria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longer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lifetime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line="268" w:lineRule="auto" w:before="0"/>
                      <w:ind w:left="170" w:right="20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Understanding the geometric properties of materials relating to surface ﬁnishes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helpful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drafters.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machined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workpieces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deviations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identiﬁed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chemical,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mechanical,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geometric.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Geometric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properties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categorized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either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macro-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micro-properties.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Form,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location,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orientation,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proﬁle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surface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devia-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tions;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reference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symbols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letter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identiﬁers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drafting.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Surfaces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0.866158pt;margin-top:7.483308pt;width:391.2pt;height:147.050pt;mso-position-horizontal-relative:page;mso-position-vertical-relative:paragraph;z-index:-15680000;mso-wrap-distance-left:0;mso-wrap-distance-right:0" type="#_x0000_t202" id="docshape96" filled="true" fillcolor="#f1f1f1" stroked="false">
            <v:textbox inset="0,0,0,0">
              <w:txbxContent>
                <w:p>
                  <w:pPr>
                    <w:pStyle w:val="BodyText"/>
                    <w:spacing w:line="268" w:lineRule="auto" w:before="179"/>
                    <w:ind w:left="169" w:right="17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Surfaces are speciﬁed using symbols with additional numerals and notations 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describe allowable variances or tolerances. The correct placement of the surface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speciﬁcations is critical to the manufacturing process. Waviness and roughness are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deviations,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important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illustrator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able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calculate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fundamental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roughness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parameters.</w:t>
                  </w:r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69" w:right="48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Quality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machine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production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relies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correctly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placed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notated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symbols,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knowing which symbols represent surface conditions is the responsibility of the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illustrator.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Visiting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machine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shops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talking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fabricators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additional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understanding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importance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accurate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surface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speciﬁcation.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9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> </w:t>
      </w:r>
      <w:r>
        <w:rPr>
          <w:color w:val="003946"/>
        </w:rPr>
        <w:t>Check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6231pt;width:391.2pt;height:95.55pt;mso-position-horizontal-relative:page;mso-position-vertical-relative:paragraph;z-index:-15679488;mso-wrap-distance-left:0;mso-wrap-distance-right:0" id="docshapegroup97" coordorigin="1417,159" coordsize="7824,1911">
            <v:rect style="position:absolute;left:1417;top:168;width:7824;height:1901" id="docshape98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1901" type="#_x0000_t202" id="docshape99" filled="false" stroked="false">
              <v:textbox inset="0,0,0,0">
                <w:txbxContent>
                  <w:p>
                    <w:pPr>
                      <w:spacing w:before="179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68" w:lineRule="auto" w:before="0"/>
                      <w:ind w:left="169" w:right="2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49056" id="docshapegroup100" coordorigin="-283,3969" coordsize="11623,3402">
            <v:rect style="position:absolute;left:-284;top:3968;width:6520;height:3402" id="docshape101" filled="true" fillcolor="#f1f1f1" stroked="false">
              <v:fill type="solid"/>
            </v:rect>
            <v:shape style="position:absolute;left:6236;top:3968;width:5103;height:3402" type="#_x0000_t75" id="docshape102" stroked="false">
              <v:imagedata r:id="rId15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> </w:t>
      </w:r>
      <w:r>
        <w:rPr>
          <w:color w:val="ADB4BC"/>
        </w:rPr>
        <w:t>6</w:t>
      </w:r>
    </w:p>
    <w:p>
      <w:pPr>
        <w:pStyle w:val="Heading2"/>
      </w:pPr>
      <w:r>
        <w:rPr>
          <w:color w:val="003946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> </w:t>
      </w:r>
      <w:r>
        <w:rPr>
          <w:color w:val="231F20"/>
        </w:rPr>
        <w:t>read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create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feature</w:t>
      </w:r>
      <w:r>
        <w:rPr>
          <w:color w:val="231F20"/>
          <w:spacing w:val="-13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frame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dimensioning</w:t>
      </w:r>
      <w:r>
        <w:rPr>
          <w:color w:val="231F20"/>
          <w:spacing w:val="-13"/>
        </w:rPr>
        <w:t> </w:t>
      </w:r>
      <w:r>
        <w:rPr>
          <w:color w:val="231F20"/>
        </w:rPr>
        <w:t>tolerances.</w:t>
      </w:r>
    </w:p>
    <w:p>
      <w:pPr>
        <w:pStyle w:val="BodyText"/>
        <w:spacing w:before="169"/>
        <w:ind w:left="1666"/>
      </w:pPr>
      <w:r>
        <w:rPr>
          <w:color w:val="231F20"/>
        </w:rPr>
        <w:t>…</w:t>
      </w:r>
      <w:r>
        <w:rPr>
          <w:color w:val="231F20"/>
          <w:spacing w:val="24"/>
        </w:rPr>
        <w:t> </w:t>
      </w:r>
      <w:r>
        <w:rPr>
          <w:color w:val="231F20"/>
        </w:rPr>
        <w:t>explain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fundamental</w:t>
      </w:r>
      <w:r>
        <w:rPr>
          <w:color w:val="231F20"/>
          <w:spacing w:val="-9"/>
        </w:rPr>
        <w:t> </w:t>
      </w:r>
      <w:r>
        <w:rPr>
          <w:color w:val="231F20"/>
        </w:rPr>
        <w:t>concepts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terminology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standard</w:t>
      </w:r>
      <w:r>
        <w:rPr>
          <w:color w:val="231F20"/>
          <w:spacing w:val="-8"/>
        </w:rPr>
        <w:t> </w:t>
      </w:r>
      <w:r>
        <w:rPr>
          <w:color w:val="231F20"/>
        </w:rPr>
        <w:t>ﬁtting</w:t>
      </w:r>
      <w:r>
        <w:rPr>
          <w:color w:val="231F20"/>
          <w:spacing w:val="-9"/>
        </w:rPr>
        <w:t> </w:t>
      </w:r>
      <w:r>
        <w:rPr>
          <w:color w:val="231F20"/>
        </w:rPr>
        <w:t>systems.</w:t>
      </w:r>
    </w:p>
    <w:p>
      <w:pPr>
        <w:pStyle w:val="BodyText"/>
        <w:spacing w:before="170"/>
        <w:ind w:left="1666"/>
      </w:pPr>
      <w:r>
        <w:rPr>
          <w:color w:val="231F20"/>
        </w:rPr>
        <w:t>…</w:t>
      </w:r>
      <w:r>
        <w:rPr>
          <w:color w:val="231F20"/>
          <w:spacing w:val="34"/>
        </w:rPr>
        <w:t> </w:t>
      </w:r>
      <w:r>
        <w:rPr>
          <w:color w:val="231F20"/>
        </w:rPr>
        <w:t>dimension</w:t>
      </w:r>
      <w:r>
        <w:rPr>
          <w:color w:val="231F20"/>
          <w:spacing w:val="-6"/>
        </w:rPr>
        <w:t> </w:t>
      </w:r>
      <w:r>
        <w:rPr>
          <w:color w:val="231F20"/>
        </w:rPr>
        <w:t>tolerances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5"/>
        </w:rPr>
        <w:t> </w:t>
      </w:r>
      <w:r>
        <w:rPr>
          <w:color w:val="231F20"/>
        </w:rPr>
        <w:t>shaft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5"/>
        </w:rPr>
        <w:t> </w:t>
      </w:r>
      <w:r>
        <w:rPr>
          <w:color w:val="231F20"/>
        </w:rPr>
        <w:t>hole.</w:t>
      </w:r>
    </w:p>
    <w:p>
      <w:pPr>
        <w:pStyle w:val="BodyText"/>
        <w:spacing w:before="169"/>
        <w:ind w:left="1666"/>
      </w:pPr>
      <w:r>
        <w:rPr>
          <w:color w:val="231F20"/>
        </w:rPr>
        <w:t>…</w:t>
      </w:r>
      <w:r>
        <w:rPr>
          <w:color w:val="231F20"/>
          <w:spacing w:val="17"/>
        </w:rPr>
        <w:t> </w:t>
      </w:r>
      <w:r>
        <w:rPr>
          <w:color w:val="231F20"/>
        </w:rPr>
        <w:t>understand</w:t>
      </w:r>
      <w:r>
        <w:rPr>
          <w:color w:val="231F20"/>
          <w:spacing w:val="-12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chain</w:t>
      </w:r>
      <w:r>
        <w:rPr>
          <w:color w:val="231F20"/>
          <w:spacing w:val="-11"/>
        </w:rPr>
        <w:t> </w:t>
      </w:r>
      <w:r>
        <w:rPr>
          <w:color w:val="231F20"/>
        </w:rPr>
        <w:t>calculations.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DL-E-DLBROTD01_E-U06</w:t>
      </w:r>
    </w:p>
    <w:p>
      <w:pPr>
        <w:spacing w:after="0"/>
        <w:jc w:val="right"/>
        <w:rPr>
          <w:sz w:val="14"/>
        </w:rPr>
        <w:sectPr>
          <w:headerReference w:type="even" r:id="rId151"/>
          <w:footerReference w:type="even" r:id="rId152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sz w:val="48"/>
        </w:rPr>
        <w:t>Tolerances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Drawings with complete tolerances are necessary for accurate production and to ach-</w:t>
      </w:r>
      <w:r>
        <w:rPr>
          <w:color w:val="231F20"/>
          <w:spacing w:val="1"/>
        </w:rPr>
        <w:t> </w:t>
      </w:r>
      <w:r>
        <w:rPr>
          <w:color w:val="231F20"/>
        </w:rPr>
        <w:t>ieve competitive costs. Geometrical dimensioning and tolerancing (GD&amp;T) follows cer-</w:t>
      </w:r>
      <w:r>
        <w:rPr>
          <w:color w:val="231F20"/>
          <w:spacing w:val="-58"/>
        </w:rPr>
        <w:t> </w:t>
      </w:r>
      <w:r>
        <w:rPr>
          <w:color w:val="231F20"/>
        </w:rPr>
        <w:t>tain standards and norms understood in the industry. Surface ﬁnish symbols for geo-</w:t>
      </w:r>
      <w:r>
        <w:rPr>
          <w:color w:val="231F20"/>
          <w:spacing w:val="1"/>
        </w:rPr>
        <w:t> </w:t>
      </w:r>
      <w:r>
        <w:rPr>
          <w:color w:val="231F20"/>
        </w:rPr>
        <w:t>metric properties placed ﬁrst in the control feature frame designate the geometric</w:t>
      </w:r>
      <w:r>
        <w:rPr>
          <w:color w:val="231F20"/>
          <w:spacing w:val="1"/>
        </w:rPr>
        <w:t> </w:t>
      </w:r>
      <w:r>
        <w:rPr>
          <w:color w:val="231F20"/>
        </w:rPr>
        <w:t>property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tolerance.</w:t>
      </w:r>
      <w:r>
        <w:rPr>
          <w:color w:val="231F20"/>
          <w:spacing w:val="-7"/>
        </w:rPr>
        <w:t> </w:t>
      </w:r>
      <w:r>
        <w:rPr>
          <w:color w:val="231F20"/>
        </w:rPr>
        <w:t>Leaders</w:t>
      </w:r>
      <w:r>
        <w:rPr>
          <w:color w:val="231F20"/>
          <w:spacing w:val="-7"/>
        </w:rPr>
        <w:t> </w:t>
      </w:r>
      <w:r>
        <w:rPr>
          <w:color w:val="231F20"/>
        </w:rPr>
        <w:t>indicate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surface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datum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toleran-</w:t>
      </w:r>
      <w:r>
        <w:rPr>
          <w:color w:val="231F20"/>
          <w:spacing w:val="-58"/>
        </w:rPr>
        <w:t> </w:t>
      </w:r>
      <w:r>
        <w:rPr>
          <w:color w:val="231F20"/>
        </w:rPr>
        <w:t>ces apply. Additional symbols and tolerance values are provided in the feature control</w:t>
      </w:r>
      <w:r>
        <w:rPr>
          <w:color w:val="231F20"/>
          <w:spacing w:val="-58"/>
        </w:rPr>
        <w:t> </w:t>
      </w:r>
      <w:r>
        <w:rPr>
          <w:color w:val="231F20"/>
        </w:rPr>
        <w:t>frame. This includes information about tolerance allowances, material conditions, and</w:t>
      </w:r>
      <w:r>
        <w:rPr>
          <w:color w:val="231F20"/>
          <w:spacing w:val="-58"/>
        </w:rPr>
        <w:t> </w:t>
      </w:r>
      <w:r>
        <w:rPr>
          <w:color w:val="231F20"/>
        </w:rPr>
        <w:t>datum references; the placement of information regarding tolerances is the responsi-</w:t>
      </w:r>
      <w:r>
        <w:rPr>
          <w:color w:val="231F20"/>
          <w:spacing w:val="1"/>
        </w:rPr>
        <w:t> </w:t>
      </w:r>
      <w:r>
        <w:rPr>
          <w:color w:val="231F20"/>
        </w:rPr>
        <w:t>bility of the drafter. Determining tolerances is complex because tolerance choices</w:t>
      </w:r>
      <w:r>
        <w:rPr>
          <w:color w:val="231F20"/>
          <w:spacing w:val="1"/>
        </w:rPr>
        <w:t> </w:t>
      </w:r>
      <w:r>
        <w:rPr>
          <w:color w:val="231F20"/>
        </w:rPr>
        <w:t>depend upon materials, manufacturing processes, assemblies, and other constraints.</w:t>
      </w:r>
      <w:r>
        <w:rPr>
          <w:color w:val="231F20"/>
          <w:spacing w:val="1"/>
        </w:rPr>
        <w:t> </w:t>
      </w:r>
      <w:r>
        <w:rPr>
          <w:color w:val="231F20"/>
        </w:rPr>
        <w:t>Therefore,</w:t>
      </w:r>
      <w:r>
        <w:rPr>
          <w:color w:val="231F20"/>
          <w:spacing w:val="-4"/>
        </w:rPr>
        <w:t> </w:t>
      </w:r>
      <w:r>
        <w:rPr>
          <w:color w:val="231F20"/>
        </w:rPr>
        <w:t>understanding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machining</w:t>
      </w:r>
      <w:r>
        <w:rPr>
          <w:color w:val="231F20"/>
          <w:spacing w:val="-4"/>
        </w:rPr>
        <w:t> </w:t>
      </w:r>
      <w:r>
        <w:rPr>
          <w:color w:val="231F20"/>
        </w:rPr>
        <w:t>processes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effect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ﬁnal</w:t>
      </w:r>
      <w:r>
        <w:rPr>
          <w:color w:val="231F20"/>
          <w:spacing w:val="-8"/>
        </w:rPr>
        <w:t> </w:t>
      </w:r>
      <w:r>
        <w:rPr>
          <w:color w:val="231F20"/>
        </w:rPr>
        <w:t>produc-</w:t>
      </w:r>
      <w:r>
        <w:rPr>
          <w:color w:val="231F20"/>
          <w:spacing w:val="-58"/>
        </w:rPr>
        <w:t> </w:t>
      </w:r>
      <w:r>
        <w:rPr>
          <w:color w:val="231F20"/>
        </w:rPr>
        <w:t>tion</w:t>
      </w:r>
      <w:r>
        <w:rPr>
          <w:color w:val="231F20"/>
          <w:spacing w:val="-7"/>
        </w:rPr>
        <w:t> </w:t>
      </w:r>
      <w:r>
        <w:rPr>
          <w:color w:val="231F20"/>
        </w:rPr>
        <w:t>accuracy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costs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beneﬁcial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drafter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intern.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Standard ﬁtting systems assist the engineer when specifying tolerances for two parts</w:t>
      </w:r>
      <w:r>
        <w:rPr>
          <w:color w:val="231F20"/>
          <w:spacing w:val="1"/>
        </w:rPr>
        <w:t> </w:t>
      </w:r>
      <w:r>
        <w:rPr>
          <w:color w:val="231F20"/>
        </w:rPr>
        <w:t>that work together. Mechanical engineering uses terminology speciﬁc to dimensioning</w:t>
      </w:r>
      <w:r>
        <w:rPr>
          <w:color w:val="231F20"/>
          <w:spacing w:val="1"/>
        </w:rPr>
        <w:t> </w:t>
      </w:r>
      <w:r>
        <w:rPr>
          <w:color w:val="231F20"/>
        </w:rPr>
        <w:t>tolerances. Understanding the terminology assists the technical drafter in applying the</w:t>
      </w:r>
      <w:r>
        <w:rPr>
          <w:color w:val="231F20"/>
          <w:spacing w:val="-58"/>
        </w:rPr>
        <w:t> </w:t>
      </w:r>
      <w:r>
        <w:rPr>
          <w:color w:val="231F20"/>
        </w:rPr>
        <w:t>concepts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ﬁtting</w:t>
      </w:r>
      <w:r>
        <w:rPr>
          <w:color w:val="231F20"/>
          <w:spacing w:val="-11"/>
        </w:rPr>
        <w:t> </w:t>
      </w:r>
      <w:r>
        <w:rPr>
          <w:color w:val="231F20"/>
        </w:rPr>
        <w:t>systems.</w:t>
      </w:r>
      <w:r>
        <w:rPr>
          <w:color w:val="231F20"/>
          <w:spacing w:val="-10"/>
        </w:rPr>
        <w:t> </w:t>
      </w: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fundamental</w:t>
      </w:r>
      <w:r>
        <w:rPr>
          <w:color w:val="231F20"/>
          <w:spacing w:val="-11"/>
        </w:rPr>
        <w:t> </w:t>
      </w:r>
      <w:r>
        <w:rPr>
          <w:color w:val="231F20"/>
        </w:rPr>
        <w:t>ﬁtting</w:t>
      </w:r>
      <w:r>
        <w:rPr>
          <w:color w:val="231F20"/>
          <w:spacing w:val="-11"/>
        </w:rPr>
        <w:t> </w:t>
      </w:r>
      <w:r>
        <w:rPr>
          <w:color w:val="231F20"/>
        </w:rPr>
        <w:t>systems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tolerancing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clear-</w:t>
      </w:r>
      <w:r>
        <w:rPr>
          <w:color w:val="231F20"/>
          <w:spacing w:val="-58"/>
        </w:rPr>
        <w:t> </w:t>
      </w:r>
      <w:r>
        <w:rPr>
          <w:color w:val="231F20"/>
        </w:rPr>
        <w:t>ance,</w:t>
      </w:r>
      <w:r>
        <w:rPr>
          <w:color w:val="231F20"/>
          <w:spacing w:val="-7"/>
        </w:rPr>
        <w:t> </w:t>
      </w:r>
      <w:r>
        <w:rPr>
          <w:color w:val="231F20"/>
        </w:rPr>
        <w:t>transition,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interference.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tolerance</w:t>
      </w:r>
      <w:r>
        <w:rPr>
          <w:color w:val="231F20"/>
          <w:spacing w:val="-7"/>
        </w:rPr>
        <w:t> </w:t>
      </w:r>
      <w:r>
        <w:rPr>
          <w:color w:val="231F20"/>
        </w:rPr>
        <w:t>zones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basic</w:t>
      </w:r>
      <w:r>
        <w:rPr>
          <w:color w:val="231F20"/>
          <w:spacing w:val="-7"/>
        </w:rPr>
        <w:t> </w:t>
      </w:r>
      <w:r>
        <w:rPr>
          <w:color w:val="231F20"/>
        </w:rPr>
        <w:t>shaft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basic</w:t>
      </w:r>
      <w:r>
        <w:rPr>
          <w:color w:val="231F20"/>
          <w:spacing w:val="1"/>
        </w:rPr>
        <w:t> </w:t>
      </w:r>
      <w:r>
        <w:rPr>
          <w:color w:val="231F20"/>
        </w:rPr>
        <w:t>hole</w:t>
      </w:r>
      <w:r>
        <w:rPr>
          <w:color w:val="231F20"/>
          <w:spacing w:val="1"/>
        </w:rPr>
        <w:t> </w:t>
      </w:r>
      <w:r>
        <w:rPr>
          <w:color w:val="231F20"/>
        </w:rPr>
        <w:t>determinations.</w:t>
      </w:r>
      <w:r>
        <w:rPr>
          <w:color w:val="231F20"/>
          <w:spacing w:val="1"/>
        </w:rPr>
        <w:t> </w:t>
      </w:r>
      <w:r>
        <w:rPr>
          <w:color w:val="231F20"/>
        </w:rPr>
        <w:t>Engineering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1"/>
        </w:rPr>
        <w:t> </w:t>
      </w:r>
      <w:r>
        <w:rPr>
          <w:color w:val="231F20"/>
        </w:rPr>
        <w:t>provide</w:t>
      </w:r>
      <w:r>
        <w:rPr>
          <w:color w:val="231F20"/>
          <w:spacing w:val="1"/>
        </w:rPr>
        <w:t> </w:t>
      </w:r>
      <w:r>
        <w:rPr>
          <w:color w:val="231F20"/>
        </w:rPr>
        <w:t>classiﬁcations</w:t>
      </w:r>
      <w:r>
        <w:rPr>
          <w:color w:val="231F20"/>
          <w:spacing w:val="60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groups to categorize the most commonly used shaft and hole tolerances. There are</w:t>
      </w:r>
      <w:r>
        <w:rPr>
          <w:color w:val="231F20"/>
          <w:spacing w:val="1"/>
        </w:rPr>
        <w:t> </w:t>
      </w:r>
      <w:r>
        <w:rPr>
          <w:color w:val="231F20"/>
        </w:rPr>
        <w:t>many combinations possible among the twenty-eight classes established in the inter-</w:t>
      </w:r>
      <w:r>
        <w:rPr>
          <w:color w:val="231F20"/>
          <w:spacing w:val="1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tolerancing</w:t>
      </w:r>
      <w:r>
        <w:rPr>
          <w:color w:val="231F20"/>
          <w:spacing w:val="-5"/>
        </w:rPr>
        <w:t> </w:t>
      </w:r>
      <w:r>
        <w:rPr>
          <w:color w:val="231F20"/>
        </w:rPr>
        <w:t>(IT)</w:t>
      </w:r>
      <w:r>
        <w:rPr>
          <w:color w:val="231F20"/>
          <w:spacing w:val="-6"/>
        </w:rPr>
        <w:t> </w:t>
      </w:r>
      <w:r>
        <w:rPr>
          <w:color w:val="231F20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</w:rPr>
        <w:t>shafts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</w:rPr>
        <w:t>holes.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Calculations of tolerance chains is important as it minimizes costs of mass production.</w:t>
      </w:r>
      <w:r>
        <w:rPr>
          <w:color w:val="231F20"/>
          <w:spacing w:val="1"/>
        </w:rPr>
        <w:t> </w:t>
      </w:r>
      <w:r>
        <w:rPr>
          <w:color w:val="231F20"/>
        </w:rPr>
        <w:t>Two calculations for chain tolerances are arithmetical and statistical (Henzold, 2006).</w:t>
      </w:r>
      <w:r>
        <w:rPr>
          <w:color w:val="231F20"/>
          <w:spacing w:val="1"/>
        </w:rPr>
        <w:t> </w:t>
      </w:r>
      <w:r>
        <w:rPr>
          <w:color w:val="231F20"/>
        </w:rPr>
        <w:t>Statistical calculations are simpliﬁed by computer-aided design (CAD) programs. CAD</w:t>
      </w:r>
      <w:r>
        <w:rPr>
          <w:color w:val="231F20"/>
          <w:spacing w:val="1"/>
        </w:rPr>
        <w:t> </w:t>
      </w:r>
      <w:r>
        <w:rPr>
          <w:color w:val="231F20"/>
        </w:rPr>
        <w:t>makes</w:t>
      </w:r>
      <w:r>
        <w:rPr>
          <w:color w:val="231F20"/>
          <w:spacing w:val="-5"/>
        </w:rPr>
        <w:t> </w:t>
      </w:r>
      <w:r>
        <w:rPr>
          <w:color w:val="231F20"/>
        </w:rPr>
        <w:t>easy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calculations,</w:t>
      </w:r>
      <w:r>
        <w:rPr>
          <w:color w:val="231F20"/>
          <w:spacing w:val="-4"/>
        </w:rPr>
        <w:t> </w:t>
      </w:r>
      <w:r>
        <w:rPr>
          <w:color w:val="231F20"/>
        </w:rPr>
        <w:t>dimensioning,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creating</w:t>
      </w:r>
      <w:r>
        <w:rPr>
          <w:color w:val="231F20"/>
          <w:spacing w:val="-4"/>
        </w:rPr>
        <w:t> </w:t>
      </w:r>
      <w:r>
        <w:rPr>
          <w:color w:val="231F20"/>
        </w:rPr>
        <w:t>feature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frames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8"/>
        </w:rPr>
        <w:t> </w:t>
      </w:r>
      <w:r>
        <w:rPr>
          <w:color w:val="231F20"/>
        </w:rPr>
        <w:t>tolerances.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substitute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understanding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concepts,</w:t>
      </w:r>
      <w:r>
        <w:rPr>
          <w:color w:val="231F20"/>
          <w:spacing w:val="-6"/>
        </w:rPr>
        <w:t> </w:t>
      </w:r>
      <w:r>
        <w:rPr>
          <w:color w:val="231F20"/>
        </w:rPr>
        <w:t>methods,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8"/>
        </w:rPr>
        <w:t> </w:t>
      </w:r>
      <w:r>
        <w:rPr>
          <w:color w:val="231F20"/>
        </w:rPr>
        <w:t>for drafting, engineering, and robotics. Without the basic fundamentals that are best</w:t>
      </w:r>
      <w:r>
        <w:rPr>
          <w:color w:val="231F20"/>
          <w:spacing w:val="1"/>
        </w:rPr>
        <w:t> </w:t>
      </w:r>
      <w:r>
        <w:rPr>
          <w:color w:val="231F20"/>
        </w:rPr>
        <w:t>learned</w:t>
      </w:r>
      <w:r>
        <w:rPr>
          <w:color w:val="231F20"/>
          <w:spacing w:val="-8"/>
        </w:rPr>
        <w:t> </w:t>
      </w:r>
      <w:r>
        <w:rPr>
          <w:color w:val="231F20"/>
        </w:rPr>
        <w:t>manually,</w:t>
      </w:r>
      <w:r>
        <w:rPr>
          <w:color w:val="231F20"/>
          <w:spacing w:val="-8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errors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available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CAD</w:t>
      </w:r>
      <w:r>
        <w:rPr>
          <w:color w:val="231F20"/>
          <w:spacing w:val="-8"/>
        </w:rPr>
        <w:t> </w:t>
      </w:r>
      <w:r>
        <w:rPr>
          <w:color w:val="231F20"/>
        </w:rPr>
        <w:t>operator.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  <w:w w:val="105"/>
        </w:rPr>
        <w:t>Dimensioning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pgSz w:w="11910" w:h="16840"/>
          <w:pgMar w:header="0" w:footer="486" w:top="960" w:bottom="680" w:left="460" w:right="460"/>
          <w:pgNumType w:start="142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00" w:lineRule="auto" w:before="128"/>
        <w:ind w:left="163" w:right="38" w:firstLine="874"/>
        <w:jc w:val="right"/>
        <w:rPr>
          <w:sz w:val="18"/>
        </w:rPr>
      </w:pPr>
      <w:r>
        <w:rPr>
          <w:color w:val="231F20"/>
          <w:w w:val="95"/>
          <w:sz w:val="18"/>
        </w:rPr>
        <w:t>Tolerance</w:t>
      </w:r>
      <w:r>
        <w:rPr>
          <w:color w:val="231F20"/>
          <w:spacing w:val="-49"/>
          <w:w w:val="95"/>
          <w:sz w:val="18"/>
        </w:rPr>
        <w:t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full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range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of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dif-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ferent measures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allowed beyond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designed geometry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of a workpiece is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called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tolerance.</w:t>
      </w:r>
    </w:p>
    <w:p>
      <w:pPr>
        <w:pStyle w:val="BodyText"/>
        <w:spacing w:line="268" w:lineRule="auto" w:before="99"/>
        <w:ind w:left="163" w:right="954"/>
        <w:jc w:val="both"/>
      </w:pPr>
      <w:r>
        <w:rPr/>
        <w:br w:type="column"/>
      </w:r>
      <w:r>
        <w:rPr>
          <w:color w:val="231F20"/>
        </w:rPr>
        <w:t>Because all geometries have deviations, each geometric property (size, form, proﬁle,</w:t>
      </w:r>
      <w:r>
        <w:rPr>
          <w:color w:val="231F20"/>
          <w:spacing w:val="1"/>
        </w:rPr>
        <w:t> </w:t>
      </w:r>
      <w:r>
        <w:rPr>
          <w:color w:val="231F20"/>
        </w:rPr>
        <w:t>orientation, location, runout) and relationship between features must receive a toler-</w:t>
      </w:r>
      <w:r>
        <w:rPr>
          <w:color w:val="231F20"/>
          <w:spacing w:val="1"/>
        </w:rPr>
        <w:t> </w:t>
      </w:r>
      <w:r>
        <w:rPr>
          <w:color w:val="231F20"/>
        </w:rPr>
        <w:t>ance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describe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completely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accurate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efﬁcient</w:t>
      </w:r>
      <w:r>
        <w:rPr>
          <w:color w:val="231F20"/>
          <w:spacing w:val="-2"/>
        </w:rPr>
        <w:t> </w:t>
      </w:r>
      <w:r>
        <w:rPr>
          <w:color w:val="231F20"/>
        </w:rPr>
        <w:t>method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production.</w:t>
      </w:r>
      <w:r>
        <w:rPr>
          <w:color w:val="231F20"/>
          <w:spacing w:val="-10"/>
        </w:rPr>
        <w:t> </w:t>
      </w:r>
      <w:r>
        <w:rPr>
          <w:color w:val="231F20"/>
        </w:rPr>
        <w:t>However,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eliminate</w:t>
      </w:r>
      <w:r>
        <w:rPr>
          <w:color w:val="231F20"/>
          <w:spacing w:val="-9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opportunity</w:t>
      </w:r>
      <w:r>
        <w:rPr>
          <w:color w:val="231F20"/>
          <w:spacing w:val="-9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error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increase</w:t>
      </w:r>
      <w:r>
        <w:rPr>
          <w:color w:val="231F20"/>
          <w:spacing w:val="-9"/>
        </w:rPr>
        <w:t> </w:t>
      </w:r>
      <w:r>
        <w:rPr>
          <w:color w:val="231F20"/>
        </w:rPr>
        <w:t>readability,</w:t>
      </w:r>
      <w:r>
        <w:rPr>
          <w:color w:val="231F20"/>
          <w:spacing w:val="-9"/>
        </w:rPr>
        <w:t> </w:t>
      </w:r>
      <w:r>
        <w:rPr>
          <w:color w:val="231F20"/>
        </w:rPr>
        <w:t>it</w:t>
      </w:r>
      <w:r>
        <w:rPr>
          <w:color w:val="231F20"/>
          <w:spacing w:val="-58"/>
        </w:rPr>
        <w:t> </w:t>
      </w:r>
      <w:r>
        <w:rPr>
          <w:color w:val="231F20"/>
        </w:rPr>
        <w:t>is advisable to apply general tolerances with a note near to or inside the title block</w:t>
      </w:r>
      <w:r>
        <w:rPr>
          <w:color w:val="231F20"/>
          <w:spacing w:val="1"/>
        </w:rPr>
        <w:t> </w:t>
      </w:r>
      <w:r>
        <w:rPr>
          <w:color w:val="231F20"/>
        </w:rPr>
        <w:t>whenever possible. General tolerances are equal to or larger than machine accuracy.</w:t>
      </w:r>
      <w:r>
        <w:rPr>
          <w:color w:val="231F20"/>
          <w:spacing w:val="1"/>
        </w:rPr>
        <w:t> </w:t>
      </w:r>
      <w:r>
        <w:rPr>
          <w:color w:val="231F20"/>
        </w:rPr>
        <w:t>The largest tolerance generally results in cost savings. Choosing the size of a tolerance</w:t>
      </w:r>
      <w:r>
        <w:rPr>
          <w:color w:val="231F20"/>
          <w:spacing w:val="-58"/>
        </w:rPr>
        <w:t> </w:t>
      </w:r>
      <w:r>
        <w:rPr>
          <w:color w:val="231F20"/>
        </w:rPr>
        <w:t>is a tradeoff between function and costs. A deﬁned precision is required to ensure a</w:t>
      </w:r>
      <w:r>
        <w:rPr>
          <w:color w:val="231F20"/>
          <w:spacing w:val="1"/>
        </w:rPr>
        <w:t> </w:t>
      </w:r>
      <w:r>
        <w:rPr>
          <w:color w:val="231F20"/>
        </w:rPr>
        <w:t>part</w:t>
      </w:r>
      <w:r>
        <w:rPr>
          <w:color w:val="231F20"/>
          <w:spacing w:val="8"/>
        </w:rPr>
        <w:t> </w:t>
      </w:r>
      <w:r>
        <w:rPr>
          <w:color w:val="231F20"/>
        </w:rPr>
        <w:t>fulﬁlls</w:t>
      </w:r>
      <w:r>
        <w:rPr>
          <w:color w:val="231F20"/>
          <w:spacing w:val="9"/>
        </w:rPr>
        <w:t> </w:t>
      </w:r>
      <w:r>
        <w:rPr>
          <w:color w:val="231F20"/>
        </w:rPr>
        <w:t>its</w:t>
      </w:r>
      <w:r>
        <w:rPr>
          <w:color w:val="231F20"/>
          <w:spacing w:val="9"/>
        </w:rPr>
        <w:t> </w:t>
      </w:r>
      <w:r>
        <w:rPr>
          <w:color w:val="231F20"/>
        </w:rPr>
        <w:t>function;</w:t>
      </w:r>
      <w:r>
        <w:rPr>
          <w:color w:val="231F20"/>
          <w:spacing w:val="9"/>
        </w:rPr>
        <w:t> </w:t>
      </w:r>
      <w:r>
        <w:rPr>
          <w:color w:val="231F20"/>
        </w:rPr>
        <w:t>however,</w:t>
      </w:r>
      <w:r>
        <w:rPr>
          <w:color w:val="231F20"/>
          <w:spacing w:val="9"/>
        </w:rPr>
        <w:t> </w:t>
      </w:r>
      <w:r>
        <w:rPr>
          <w:color w:val="231F20"/>
        </w:rPr>
        <w:t>there</w:t>
      </w:r>
      <w:r>
        <w:rPr>
          <w:color w:val="231F20"/>
          <w:spacing w:val="9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no</w:t>
      </w:r>
      <w:r>
        <w:rPr>
          <w:color w:val="231F20"/>
          <w:spacing w:val="8"/>
        </w:rPr>
        <w:t> </w:t>
      </w:r>
      <w:r>
        <w:rPr>
          <w:color w:val="231F20"/>
        </w:rPr>
        <w:t>sense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applying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smaller</w:t>
      </w:r>
      <w:r>
        <w:rPr>
          <w:color w:val="231F20"/>
          <w:spacing w:val="9"/>
        </w:rPr>
        <w:t> </w:t>
      </w:r>
      <w:r>
        <w:rPr>
          <w:color w:val="231F20"/>
        </w:rPr>
        <w:t>tolerance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92"/>
            <w:col w:w="89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this increases the cost but is no longer useful for the function. Many manufacturers,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even</w:t>
      </w:r>
      <w:r>
        <w:rPr>
          <w:color w:val="231F20"/>
          <w:spacing w:val="-3"/>
        </w:rPr>
        <w:t> </w:t>
      </w:r>
      <w:r>
        <w:rPr>
          <w:color w:val="231F20"/>
        </w:rPr>
        <w:t>smaller</w:t>
      </w:r>
      <w:r>
        <w:rPr>
          <w:color w:val="231F20"/>
          <w:spacing w:val="-2"/>
        </w:rPr>
        <w:t> </w:t>
      </w:r>
      <w:r>
        <w:rPr>
          <w:color w:val="231F20"/>
        </w:rPr>
        <w:t>workshops,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standardized</w:t>
      </w:r>
      <w:r>
        <w:rPr>
          <w:color w:val="231F20"/>
          <w:spacing w:val="-3"/>
        </w:rPr>
        <w:t> </w:t>
      </w:r>
      <w:r>
        <w:rPr>
          <w:color w:val="231F20"/>
        </w:rPr>
        <w:t>tolerances,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vary</w:t>
      </w:r>
      <w:r>
        <w:rPr>
          <w:color w:val="231F20"/>
          <w:spacing w:val="-2"/>
        </w:rPr>
        <w:t> </w:t>
      </w:r>
      <w:r>
        <w:rPr>
          <w:color w:val="231F20"/>
        </w:rPr>
        <w:t>within</w:t>
      </w:r>
      <w:r>
        <w:rPr>
          <w:color w:val="231F20"/>
          <w:spacing w:val="-3"/>
        </w:rPr>
        <w:t> </w:t>
      </w:r>
      <w:r>
        <w:rPr>
          <w:color w:val="231F20"/>
        </w:rPr>
        <w:t>speci-</w:t>
      </w:r>
      <w:r>
        <w:rPr>
          <w:color w:val="231F20"/>
          <w:spacing w:val="-58"/>
        </w:rPr>
        <w:t> </w:t>
      </w:r>
      <w:r>
        <w:rPr>
          <w:color w:val="231F20"/>
        </w:rPr>
        <w:t>alized industries. It can beneﬁt the drafter to check ahead with their company or the</w:t>
      </w:r>
      <w:r>
        <w:rPr>
          <w:color w:val="231F20"/>
          <w:spacing w:val="1"/>
        </w:rPr>
        <w:t> </w:t>
      </w:r>
      <w:r>
        <w:rPr>
          <w:color w:val="231F20"/>
        </w:rPr>
        <w:t>production</w:t>
      </w:r>
      <w:r>
        <w:rPr>
          <w:color w:val="231F20"/>
          <w:spacing w:val="-9"/>
        </w:rPr>
        <w:t> </w:t>
      </w:r>
      <w:r>
        <w:rPr>
          <w:color w:val="231F20"/>
        </w:rPr>
        <w:t>company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ﬁnd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8"/>
        </w:rPr>
        <w:t> </w:t>
      </w:r>
      <w:r>
        <w:rPr>
          <w:color w:val="231F20"/>
        </w:rPr>
        <w:t>tolerances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employed.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8"/>
        </w:rPr>
        <w:t> </w:t>
      </w:r>
      <w:r>
        <w:rPr>
          <w:color w:val="231F20"/>
        </w:rPr>
        <w:t>so,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important</w:t>
      </w:r>
      <w:r>
        <w:rPr>
          <w:color w:val="231F20"/>
          <w:spacing w:val="-58"/>
        </w:rPr>
        <w:t> </w:t>
      </w:r>
      <w:r>
        <w:rPr>
          <w:color w:val="231F20"/>
        </w:rPr>
        <w:t>general note will specify which standard(s) are included on the drawing, minimizing</w:t>
      </w:r>
      <w:r>
        <w:rPr>
          <w:color w:val="231F20"/>
          <w:spacing w:val="1"/>
        </w:rPr>
        <w:t> </w:t>
      </w:r>
      <w:r>
        <w:rPr>
          <w:color w:val="231F20"/>
        </w:rPr>
        <w:t>drafting</w:t>
      </w:r>
      <w:r>
        <w:rPr>
          <w:color w:val="231F20"/>
          <w:spacing w:val="-6"/>
        </w:rPr>
        <w:t> </w:t>
      </w:r>
      <w:r>
        <w:rPr>
          <w:color w:val="231F20"/>
        </w:rPr>
        <w:t>time.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For the sake of emphasis and illustration, remember that a nanometer is one billionth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meter,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much</w:t>
      </w:r>
      <w:r>
        <w:rPr>
          <w:color w:val="231F20"/>
          <w:spacing w:val="-3"/>
        </w:rPr>
        <w:t> </w:t>
      </w:r>
      <w:r>
        <w:rPr>
          <w:color w:val="231F20"/>
        </w:rPr>
        <w:t>smaller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diameter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human</w:t>
      </w:r>
      <w:r>
        <w:rPr>
          <w:color w:val="231F20"/>
          <w:spacing w:val="-4"/>
        </w:rPr>
        <w:t> </w:t>
      </w:r>
      <w:r>
        <w:rPr>
          <w:color w:val="231F20"/>
        </w:rPr>
        <w:t>hair</w:t>
      </w:r>
      <w:r>
        <w:rPr>
          <w:color w:val="231F20"/>
          <w:spacing w:val="-4"/>
        </w:rPr>
        <w:t> </w:t>
      </w:r>
      <w:r>
        <w:rPr>
          <w:color w:val="231F20"/>
        </w:rPr>
        <w:t>measuring</w:t>
      </w:r>
      <w:r>
        <w:rPr>
          <w:color w:val="231F20"/>
          <w:spacing w:val="-3"/>
        </w:rPr>
        <w:t> </w:t>
      </w:r>
      <w:r>
        <w:rPr>
          <w:color w:val="231F20"/>
        </w:rPr>
        <w:t>80—</w:t>
      </w:r>
      <w:r>
        <w:rPr>
          <w:color w:val="231F20"/>
          <w:spacing w:val="-58"/>
        </w:rPr>
        <w:t> </w:t>
      </w:r>
      <w:r>
        <w:rPr>
          <w:color w:val="231F20"/>
        </w:rPr>
        <w:t>100</w:t>
      </w:r>
      <w:r>
        <w:rPr>
          <w:color w:val="231F20"/>
          <w:spacing w:val="-5"/>
        </w:rPr>
        <w:t> </w:t>
      </w:r>
      <w:r>
        <w:rPr>
          <w:color w:val="231F20"/>
        </w:rPr>
        <w:t>µm.</w:t>
      </w:r>
      <w:r>
        <w:rPr>
          <w:color w:val="231F20"/>
          <w:spacing w:val="-4"/>
        </w:rPr>
        <w:t> </w:t>
      </w:r>
      <w:r>
        <w:rPr>
          <w:color w:val="231F20"/>
        </w:rPr>
        <w:t>Tolerancing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operating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dimensions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even</w:t>
      </w:r>
      <w:r>
        <w:rPr>
          <w:color w:val="231F20"/>
          <w:spacing w:val="-5"/>
        </w:rPr>
        <w:t> </w:t>
      </w:r>
      <w:r>
        <w:rPr>
          <w:color w:val="231F20"/>
        </w:rPr>
        <w:t>smaller</w:t>
      </w:r>
      <w:r>
        <w:rPr>
          <w:color w:val="231F20"/>
          <w:spacing w:val="-4"/>
        </w:rPr>
        <w:t> </w:t>
      </w:r>
      <w:r>
        <w:rPr>
          <w:color w:val="231F20"/>
        </w:rPr>
        <w:t>magnitude.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8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see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ﬁgure</w:t>
      </w:r>
      <w:r>
        <w:rPr>
          <w:color w:val="231F20"/>
          <w:spacing w:val="-6"/>
        </w:rPr>
        <w:t> </w:t>
      </w:r>
      <w:r>
        <w:rPr>
          <w:color w:val="231F20"/>
        </w:rPr>
        <w:t>below,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width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strand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DNA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2.5</w:t>
      </w:r>
      <w:r>
        <w:rPr>
          <w:color w:val="231F20"/>
          <w:spacing w:val="-6"/>
        </w:rPr>
        <w:t> </w:t>
      </w:r>
      <w:r>
        <w:rPr>
          <w:color w:val="231F20"/>
        </w:rPr>
        <w:t>nm</w:t>
      </w:r>
      <w:r>
        <w:rPr>
          <w:color w:val="231F20"/>
          <w:spacing w:val="-6"/>
        </w:rPr>
        <w:t> </w:t>
      </w:r>
      <w:r>
        <w:rPr>
          <w:color w:val="231F20"/>
        </w:rPr>
        <w:t>(US</w:t>
      </w:r>
      <w:r>
        <w:rPr>
          <w:color w:val="231F20"/>
          <w:spacing w:val="-6"/>
        </w:rPr>
        <w:t> </w:t>
      </w:r>
      <w:r>
        <w:rPr>
          <w:color w:val="231F20"/>
        </w:rPr>
        <w:t>Department</w:t>
      </w:r>
      <w:r>
        <w:rPr>
          <w:color w:val="231F20"/>
          <w:spacing w:val="-58"/>
        </w:rPr>
        <w:t> </w:t>
      </w:r>
      <w:r>
        <w:rPr>
          <w:color w:val="231F20"/>
        </w:rPr>
        <w:t>of Energy, n.d.). Since the measures are so ﬁnitely precise and cannot be seen or felt,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numerical</w:t>
      </w:r>
      <w:r>
        <w:rPr>
          <w:color w:val="231F20"/>
          <w:spacing w:val="-9"/>
        </w:rPr>
        <w:t> </w:t>
      </w:r>
      <w:r>
        <w:rPr>
          <w:color w:val="231F20"/>
        </w:rPr>
        <w:t>calculations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tolerances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critical</w:t>
      </w:r>
      <w:r>
        <w:rPr>
          <w:color w:val="231F20"/>
          <w:spacing w:val="-8"/>
        </w:rPr>
        <w:t> </w:t>
      </w:r>
      <w:r>
        <w:rPr>
          <w:color w:val="231F20"/>
        </w:rPr>
        <w:t>determination,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using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rec-</w:t>
      </w:r>
      <w:r>
        <w:rPr>
          <w:color w:val="231F20"/>
          <w:spacing w:val="-58"/>
        </w:rPr>
        <w:t> </w:t>
      </w:r>
      <w:r>
        <w:rPr>
          <w:color w:val="231F20"/>
        </w:rPr>
        <w:t>ommended</w:t>
      </w:r>
      <w:r>
        <w:rPr>
          <w:color w:val="231F20"/>
          <w:spacing w:val="-5"/>
        </w:rPr>
        <w:t> </w:t>
      </w:r>
      <w:r>
        <w:rPr>
          <w:color w:val="231F20"/>
        </w:rPr>
        <w:t>tables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standards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suppliers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wise</w:t>
      </w:r>
      <w:r>
        <w:rPr>
          <w:color w:val="231F20"/>
          <w:spacing w:val="-4"/>
        </w:rPr>
        <w:t> </w:t>
      </w:r>
      <w:r>
        <w:rPr>
          <w:color w:val="231F20"/>
        </w:rPr>
        <w:t>choice.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70477" cy="6772656"/>
            <wp:effectExtent l="0" t="0" r="0" b="0"/>
            <wp:docPr id="22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77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</w:rPr>
        <w:t>characteristic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workpiece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tolerance,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“the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dimension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the total permissible variation in size or location. Tolerance is the difference of the</w:t>
      </w:r>
      <w:r>
        <w:rPr>
          <w:color w:val="231F20"/>
          <w:spacing w:val="1"/>
        </w:rPr>
        <w:t> </w:t>
      </w:r>
      <w:r>
        <w:rPr>
          <w:color w:val="231F20"/>
        </w:rPr>
        <w:t>lower</w:t>
      </w:r>
      <w:r>
        <w:rPr>
          <w:color w:val="231F20"/>
          <w:spacing w:val="-9"/>
        </w:rPr>
        <w:t> </w:t>
      </w:r>
      <w:r>
        <w:rPr>
          <w:color w:val="231F20"/>
        </w:rPr>
        <w:t>limit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upper</w:t>
      </w:r>
      <w:r>
        <w:rPr>
          <w:color w:val="231F20"/>
          <w:spacing w:val="-9"/>
        </w:rPr>
        <w:t> </w:t>
      </w:r>
      <w:r>
        <w:rPr>
          <w:color w:val="231F20"/>
        </w:rPr>
        <w:t>limit”</w:t>
      </w:r>
      <w:r>
        <w:rPr>
          <w:color w:val="231F20"/>
          <w:spacing w:val="-9"/>
        </w:rPr>
        <w:t> </w:t>
      </w:r>
      <w:r>
        <w:rPr>
          <w:color w:val="231F20"/>
        </w:rPr>
        <w:t>(Madsen</w:t>
      </w:r>
      <w:r>
        <w:rPr>
          <w:color w:val="231F20"/>
          <w:spacing w:val="-9"/>
        </w:rPr>
        <w:t> </w:t>
      </w:r>
      <w:r>
        <w:rPr>
          <w:color w:val="231F20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</w:rPr>
        <w:t>Madsen,</w:t>
      </w:r>
      <w:r>
        <w:rPr>
          <w:color w:val="231F20"/>
          <w:spacing w:val="-9"/>
        </w:rPr>
        <w:t> </w:t>
      </w:r>
      <w:r>
        <w:rPr>
          <w:color w:val="231F20"/>
        </w:rPr>
        <w:t>2016,</w:t>
      </w:r>
      <w:r>
        <w:rPr>
          <w:color w:val="231F20"/>
          <w:spacing w:val="-9"/>
        </w:rPr>
        <w:t> </w:t>
      </w:r>
      <w:r>
        <w:rPr>
          <w:color w:val="231F20"/>
        </w:rPr>
        <w:t>p.</w:t>
      </w:r>
      <w:r>
        <w:rPr>
          <w:color w:val="231F20"/>
          <w:spacing w:val="-9"/>
        </w:rPr>
        <w:t> </w:t>
      </w:r>
      <w:r>
        <w:rPr>
          <w:color w:val="231F20"/>
        </w:rPr>
        <w:t>323).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tolerance</w:t>
      </w:r>
      <w:r>
        <w:rPr>
          <w:color w:val="231F20"/>
          <w:spacing w:val="-9"/>
        </w:rPr>
        <w:t> </w:t>
      </w:r>
      <w:r>
        <w:rPr>
          <w:color w:val="231F20"/>
        </w:rPr>
        <w:t>value</w:t>
      </w:r>
      <w:r>
        <w:rPr>
          <w:color w:val="231F20"/>
          <w:spacing w:val="-57"/>
        </w:rPr>
        <w:t> </w:t>
      </w:r>
      <w:r>
        <w:rPr>
          <w:color w:val="231F20"/>
        </w:rPr>
        <w:t>is not speciﬁed as positive or negative, but is rather the total value of the combined</w:t>
      </w:r>
      <w:r>
        <w:rPr>
          <w:color w:val="231F20"/>
          <w:spacing w:val="1"/>
        </w:rPr>
        <w:t> </w:t>
      </w:r>
      <w:r>
        <w:rPr>
          <w:color w:val="231F20"/>
        </w:rPr>
        <w:t>negative values below and the positive values above the ideal geometry. However, the</w:t>
      </w:r>
      <w:r>
        <w:rPr>
          <w:color w:val="231F20"/>
          <w:spacing w:val="-58"/>
        </w:rPr>
        <w:t> </w:t>
      </w:r>
      <w:r>
        <w:rPr>
          <w:color w:val="231F20"/>
        </w:rPr>
        <w:t>speciﬁcation</w:t>
      </w:r>
      <w:r>
        <w:rPr>
          <w:color w:val="231F20"/>
          <w:spacing w:val="24"/>
        </w:rPr>
        <w:t> </w:t>
      </w:r>
      <w:r>
        <w:rPr>
          <w:color w:val="231F20"/>
        </w:rPr>
        <w:t>may</w:t>
      </w:r>
      <w:r>
        <w:rPr>
          <w:color w:val="231F20"/>
          <w:spacing w:val="25"/>
        </w:rPr>
        <w:t> </w:t>
      </w:r>
      <w:r>
        <w:rPr>
          <w:color w:val="231F20"/>
        </w:rPr>
        <w:t>include</w:t>
      </w:r>
      <w:r>
        <w:rPr>
          <w:color w:val="231F20"/>
          <w:spacing w:val="25"/>
        </w:rPr>
        <w:t> </w:t>
      </w:r>
      <w:r>
        <w:rPr>
          <w:color w:val="231F20"/>
        </w:rPr>
        <w:t>positive</w:t>
      </w:r>
      <w:r>
        <w:rPr>
          <w:color w:val="231F20"/>
          <w:spacing w:val="25"/>
        </w:rPr>
        <w:t> </w:t>
      </w:r>
      <w:r>
        <w:rPr>
          <w:color w:val="231F20"/>
        </w:rPr>
        <w:t>or</w:t>
      </w:r>
      <w:r>
        <w:rPr>
          <w:color w:val="231F20"/>
          <w:spacing w:val="25"/>
        </w:rPr>
        <w:t> </w:t>
      </w:r>
      <w:r>
        <w:rPr>
          <w:color w:val="231F20"/>
        </w:rPr>
        <w:t>negative</w:t>
      </w:r>
      <w:r>
        <w:rPr>
          <w:color w:val="231F20"/>
          <w:spacing w:val="25"/>
        </w:rPr>
        <w:t> </w:t>
      </w:r>
      <w:r>
        <w:rPr>
          <w:color w:val="231F20"/>
        </w:rPr>
        <w:t>values.</w:t>
      </w:r>
      <w:r>
        <w:rPr>
          <w:color w:val="231F20"/>
          <w:spacing w:val="25"/>
        </w:rPr>
        <w:t> </w:t>
      </w:r>
      <w:r>
        <w:rPr>
          <w:color w:val="231F20"/>
        </w:rPr>
        <w:t>For</w:t>
      </w:r>
      <w:r>
        <w:rPr>
          <w:color w:val="231F20"/>
          <w:spacing w:val="24"/>
        </w:rPr>
        <w:t> </w:t>
      </w:r>
      <w:r>
        <w:rPr>
          <w:color w:val="231F20"/>
        </w:rPr>
        <w:t>example,</w:t>
      </w:r>
      <w:r>
        <w:rPr>
          <w:color w:val="231F20"/>
          <w:spacing w:val="25"/>
        </w:rPr>
        <w:t> </w:t>
      </w:r>
      <w:r>
        <w:rPr>
          <w:color w:val="231F20"/>
        </w:rPr>
        <w:t>if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tolerance</w:t>
      </w:r>
      <w:r>
        <w:rPr>
          <w:color w:val="231F20"/>
          <w:spacing w:val="25"/>
        </w:rPr>
        <w:t> </w:t>
      </w:r>
      <w:r>
        <w:rPr>
          <w:color w:val="231F20"/>
        </w:rPr>
        <w:t>is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speciﬁed as 1 mm (without + or — signs), it could be shown as +/—.5 on the technical</w:t>
      </w:r>
      <w:r>
        <w:rPr>
          <w:color w:val="231F20"/>
          <w:spacing w:val="1"/>
        </w:rPr>
        <w:t> </w:t>
      </w:r>
      <w:r>
        <w:rPr>
          <w:color w:val="231F20"/>
        </w:rPr>
        <w:t>drawing. It could also be shown with unequal amounts, such as +.7/—.3, or any values</w:t>
      </w:r>
      <w:r>
        <w:rPr>
          <w:color w:val="231F20"/>
          <w:spacing w:val="1"/>
        </w:rPr>
        <w:t> </w:t>
      </w:r>
      <w:r>
        <w:rPr>
          <w:color w:val="231F20"/>
        </w:rPr>
        <w:t>that create a 1 mm difference. In mechanical engineering, tolerances are for dimen-</w:t>
      </w:r>
      <w:r>
        <w:rPr>
          <w:color w:val="231F20"/>
          <w:spacing w:val="1"/>
        </w:rPr>
        <w:t> </w:t>
      </w:r>
      <w:r>
        <w:rPr>
          <w:color w:val="231F20"/>
        </w:rPr>
        <w:t>sions and all the geometric properties for each feature. They deﬁne size and form, the</w:t>
      </w:r>
      <w:r>
        <w:rPr>
          <w:color w:val="231F20"/>
          <w:spacing w:val="-58"/>
        </w:rPr>
        <w:t> </w:t>
      </w:r>
      <w:r>
        <w:rPr>
          <w:color w:val="231F20"/>
        </w:rPr>
        <w:t>surface</w:t>
      </w:r>
      <w:r>
        <w:rPr>
          <w:color w:val="231F20"/>
          <w:spacing w:val="-9"/>
        </w:rPr>
        <w:t> </w:t>
      </w:r>
      <w:r>
        <w:rPr>
          <w:color w:val="231F20"/>
        </w:rPr>
        <w:t>quality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item,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relationships</w:t>
      </w:r>
      <w:r>
        <w:rPr>
          <w:color w:val="231F20"/>
          <w:spacing w:val="-8"/>
        </w:rPr>
        <w:t> </w:t>
      </w:r>
      <w:r>
        <w:rPr>
          <w:color w:val="231F20"/>
        </w:rPr>
        <w:t>between</w:t>
      </w:r>
      <w:r>
        <w:rPr>
          <w:color w:val="231F20"/>
          <w:spacing w:val="-9"/>
        </w:rPr>
        <w:t> </w:t>
      </w:r>
      <w:r>
        <w:rPr>
          <w:color w:val="231F20"/>
        </w:rPr>
        <w:t>features.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toler-</w:t>
      </w:r>
      <w:r>
        <w:rPr>
          <w:color w:val="231F20"/>
          <w:spacing w:val="-58"/>
        </w:rPr>
        <w:t> </w:t>
      </w:r>
      <w:r>
        <w:rPr>
          <w:color w:val="231F20"/>
        </w:rPr>
        <w:t>ance, being the total permissible variation in the dimension, is calculated by subtract-</w:t>
      </w:r>
      <w:r>
        <w:rPr>
          <w:color w:val="231F20"/>
          <w:spacing w:val="-58"/>
        </w:rPr>
        <w:t> </w:t>
      </w:r>
      <w:r>
        <w:rPr>
          <w:color w:val="231F20"/>
        </w:rPr>
        <w:t>ing the lower limit from the upper limit, as demonstrated in the following examples</w:t>
      </w:r>
      <w:r>
        <w:rPr>
          <w:color w:val="231F20"/>
          <w:spacing w:val="1"/>
        </w:rPr>
        <w:t> </w:t>
      </w:r>
      <w:r>
        <w:rPr>
          <w:color w:val="231F20"/>
        </w:rPr>
        <w:t>(Madsen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Madsen,</w:t>
      </w:r>
      <w:r>
        <w:rPr>
          <w:color w:val="231F20"/>
          <w:spacing w:val="-6"/>
        </w:rPr>
        <w:t> </w:t>
      </w:r>
      <w:r>
        <w:rPr>
          <w:color w:val="231F20"/>
        </w:rPr>
        <w:t>2016).</w:t>
      </w:r>
    </w:p>
    <w:p>
      <w:pPr>
        <w:pStyle w:val="BodyText"/>
        <w:rPr>
          <w:sz w:val="24"/>
        </w:rPr>
      </w:pPr>
    </w:p>
    <w:p>
      <w:pPr>
        <w:pStyle w:val="Heading6"/>
        <w:ind w:left="957"/>
        <w:jc w:val="left"/>
      </w:pPr>
      <w:r>
        <w:rPr>
          <w:color w:val="003946"/>
          <w:w w:val="105"/>
        </w:rPr>
        <w:t>Examples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before="99"/>
        <w:ind w:left="957"/>
      </w:pPr>
      <w:r>
        <w:rPr>
          <w:color w:val="231F20"/>
        </w:rPr>
        <w:t>Example</w:t>
      </w:r>
      <w:r>
        <w:rPr>
          <w:color w:val="231F20"/>
          <w:spacing w:val="-10"/>
        </w:rPr>
        <w:t> </w:t>
      </w:r>
      <w:r>
        <w:rPr>
          <w:color w:val="231F20"/>
        </w:rPr>
        <w:t>one:</w:t>
      </w:r>
    </w:p>
    <w:p>
      <w:pPr>
        <w:spacing w:line="240" w:lineRule="auto"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940" w:right="5303"/>
        <w:jc w:val="center"/>
      </w:pPr>
      <w:r>
        <w:rPr>
          <w:color w:val="231F20"/>
          <w:w w:val="90"/>
        </w:rPr>
        <w:t>Upper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limit: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22.1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940" w:right="5303"/>
        <w:jc w:val="center"/>
      </w:pPr>
      <w:r>
        <w:rPr>
          <w:color w:val="231F20"/>
          <w:w w:val="90"/>
        </w:rPr>
        <w:t>Lower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limit: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21.9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940" w:right="530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>22.1</w:t>
      </w:r>
      <w:r>
        <w:rPr>
          <w:rFonts w:ascii="Times New Roman" w:hAnsi="Times New Roman"/>
          <w:color w:val="231F20"/>
          <w:spacing w:val="11"/>
          <w:w w:val="105"/>
        </w:rPr>
        <w:t> </w:t>
      </w:r>
      <w:r>
        <w:rPr>
          <w:rFonts w:ascii="Times New Roman" w:hAnsi="Times New Roman"/>
          <w:color w:val="231F20"/>
          <w:w w:val="105"/>
        </w:rPr>
        <w:t>—</w:t>
      </w:r>
      <w:r>
        <w:rPr>
          <w:rFonts w:ascii="Times New Roman" w:hAnsi="Times New Roman"/>
          <w:color w:val="231F20"/>
          <w:spacing w:val="12"/>
          <w:w w:val="105"/>
        </w:rPr>
        <w:t> </w:t>
      </w:r>
      <w:r>
        <w:rPr>
          <w:rFonts w:ascii="Times New Roman" w:hAnsi="Times New Roman"/>
          <w:color w:val="231F20"/>
          <w:w w:val="105"/>
        </w:rPr>
        <w:t>21.9</w:t>
      </w:r>
      <w:r>
        <w:rPr>
          <w:rFonts w:ascii="Times New Roman" w:hAnsi="Times New Roman"/>
          <w:color w:val="231F20"/>
          <w:spacing w:val="12"/>
          <w:w w:val="105"/>
        </w:rPr>
        <w:t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9"/>
          <w:w w:val="110"/>
        </w:rPr>
        <w:t> </w:t>
      </w:r>
      <w:r>
        <w:rPr>
          <w:rFonts w:ascii="Times New Roman" w:hAnsi="Times New Roman"/>
          <w:color w:val="231F20"/>
          <w:w w:val="105"/>
        </w:rPr>
        <w:t>0.2</w:t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ind w:left="940" w:right="5303"/>
        <w:jc w:val="center"/>
      </w:pPr>
      <w:r>
        <w:rPr>
          <w:color w:val="231F20"/>
          <w:w w:val="95"/>
        </w:rPr>
        <w:t>Tolerance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0.2</w:t>
      </w:r>
    </w:p>
    <w:p>
      <w:pPr>
        <w:spacing w:after="0"/>
        <w:jc w:val="center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2208" w:space="910"/>
            <w:col w:w="7872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0" w:footer="486" w:top="1600" w:bottom="280" w:left="460" w:right="460"/>
        </w:sectPr>
      </w:pPr>
    </w:p>
    <w:p>
      <w:pPr>
        <w:pStyle w:val="BodyText"/>
        <w:spacing w:before="99"/>
        <w:ind w:left="957"/>
      </w:pPr>
      <w:r>
        <w:rPr>
          <w:color w:val="231F20"/>
          <w:spacing w:val="-1"/>
        </w:rPr>
        <w:t>Example</w:t>
      </w:r>
      <w:r>
        <w:rPr>
          <w:color w:val="231F20"/>
          <w:spacing w:val="-14"/>
        </w:rPr>
        <w:t> </w:t>
      </w:r>
      <w:r>
        <w:rPr>
          <w:color w:val="231F20"/>
        </w:rPr>
        <w:t>two:</w:t>
      </w:r>
    </w:p>
    <w:p>
      <w:pPr>
        <w:spacing w:line="240" w:lineRule="auto" w:before="1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938" w:right="5151"/>
        <w:jc w:val="center"/>
      </w:pPr>
      <w:r>
        <w:rPr>
          <w:color w:val="231F20"/>
          <w:w w:val="90"/>
        </w:rPr>
        <w:t>Upper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limit: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31.85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938" w:right="5151"/>
        <w:jc w:val="center"/>
      </w:pPr>
      <w:r>
        <w:rPr>
          <w:color w:val="231F20"/>
          <w:w w:val="90"/>
        </w:rPr>
        <w:t>Lower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limit: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31.75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938" w:right="515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>31.85</w:t>
      </w:r>
      <w:r>
        <w:rPr>
          <w:rFonts w:ascii="Times New Roman" w:hAnsi="Times New Roman"/>
          <w:color w:val="231F20"/>
          <w:spacing w:val="8"/>
          <w:w w:val="105"/>
        </w:rPr>
        <w:t> </w:t>
      </w:r>
      <w:r>
        <w:rPr>
          <w:rFonts w:ascii="Times New Roman" w:hAnsi="Times New Roman"/>
          <w:color w:val="231F20"/>
          <w:w w:val="105"/>
        </w:rPr>
        <w:t>—</w:t>
      </w:r>
      <w:r>
        <w:rPr>
          <w:rFonts w:ascii="Times New Roman" w:hAnsi="Times New Roman"/>
          <w:color w:val="231F20"/>
          <w:spacing w:val="9"/>
          <w:w w:val="105"/>
        </w:rPr>
        <w:t> </w:t>
      </w:r>
      <w:r>
        <w:rPr>
          <w:rFonts w:ascii="Times New Roman" w:hAnsi="Times New Roman"/>
          <w:color w:val="231F20"/>
          <w:w w:val="105"/>
        </w:rPr>
        <w:t>31.75</w:t>
      </w:r>
      <w:r>
        <w:rPr>
          <w:rFonts w:ascii="Times New Roman" w:hAnsi="Times New Roman"/>
          <w:color w:val="231F20"/>
          <w:spacing w:val="9"/>
          <w:w w:val="105"/>
        </w:rPr>
        <w:t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6"/>
          <w:w w:val="110"/>
        </w:rPr>
        <w:t> </w:t>
      </w:r>
      <w:r>
        <w:rPr>
          <w:rFonts w:ascii="Times New Roman" w:hAnsi="Times New Roman"/>
          <w:color w:val="231F20"/>
          <w:w w:val="105"/>
        </w:rPr>
        <w:t>0.10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ind w:left="938" w:right="5151"/>
        <w:jc w:val="center"/>
      </w:pPr>
      <w:r>
        <w:rPr>
          <w:color w:val="231F20"/>
          <w:spacing w:val="-2"/>
          <w:w w:val="95"/>
        </w:rPr>
        <w:t>Tolerance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0.10</w:t>
      </w:r>
    </w:p>
    <w:p>
      <w:pPr>
        <w:spacing w:after="0"/>
        <w:jc w:val="center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2204" w:space="764"/>
            <w:col w:w="802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566160"/>
            <wp:effectExtent l="0" t="0" r="0" b="0"/>
            <wp:docPr id="223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6"/>
        <w:spacing w:before="99"/>
      </w:pPr>
      <w:r>
        <w:rPr>
          <w:color w:val="003946"/>
        </w:rPr>
        <w:t>Geometrical</w:t>
      </w:r>
      <w:r>
        <w:rPr>
          <w:color w:val="003946"/>
          <w:spacing w:val="-1"/>
        </w:rPr>
        <w:t> </w:t>
      </w:r>
      <w:r>
        <w:rPr>
          <w:color w:val="003946"/>
        </w:rPr>
        <w:t>Dimensioning and</w:t>
      </w:r>
      <w:r>
        <w:rPr>
          <w:color w:val="003946"/>
          <w:spacing w:val="-1"/>
        </w:rPr>
        <w:t> </w:t>
      </w:r>
      <w:r>
        <w:rPr>
          <w:color w:val="003946"/>
        </w:rPr>
        <w:t>Tolerancing (GD&amp;T)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Technical drawing is a means of communication throughout all design phases. These</w:t>
      </w:r>
      <w:r>
        <w:rPr>
          <w:color w:val="231F20"/>
          <w:spacing w:val="1"/>
        </w:rPr>
        <w:t> </w:t>
      </w:r>
      <w:r>
        <w:rPr>
          <w:color w:val="231F20"/>
        </w:rPr>
        <w:t>include identiﬁcation of need, idea conceptualization, schematic design, design devel-</w:t>
      </w:r>
      <w:r>
        <w:rPr>
          <w:color w:val="231F20"/>
          <w:spacing w:val="-58"/>
        </w:rPr>
        <w:t> </w:t>
      </w:r>
      <w:r>
        <w:rPr>
          <w:color w:val="231F20"/>
        </w:rPr>
        <w:t>opment, prototype testing, and ﬁnal production. Geometrical dimensioning and toler-</w:t>
      </w:r>
      <w:r>
        <w:rPr>
          <w:color w:val="231F20"/>
          <w:spacing w:val="1"/>
        </w:rPr>
        <w:t> </w:t>
      </w:r>
      <w:r>
        <w:rPr>
          <w:color w:val="231F20"/>
        </w:rPr>
        <w:t>ancing (GD&amp;T) is a universally accepted communication language understood interna-</w:t>
      </w:r>
      <w:r>
        <w:rPr>
          <w:color w:val="231F20"/>
          <w:spacing w:val="1"/>
        </w:rPr>
        <w:t> </w:t>
      </w:r>
      <w:r>
        <w:rPr>
          <w:color w:val="231F20"/>
        </w:rPr>
        <w:t>tionally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1"/>
        </w:rPr>
        <w:t> </w:t>
      </w:r>
      <w:r>
        <w:rPr>
          <w:color w:val="231F20"/>
        </w:rPr>
        <w:t>participants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supply</w:t>
      </w:r>
      <w:r>
        <w:rPr>
          <w:color w:val="231F20"/>
          <w:spacing w:val="1"/>
        </w:rPr>
        <w:t> </w:t>
      </w:r>
      <w:r>
        <w:rPr>
          <w:color w:val="231F20"/>
        </w:rPr>
        <w:t>chain.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detail,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“the</w:t>
      </w:r>
      <w:r>
        <w:rPr>
          <w:color w:val="231F20"/>
          <w:spacing w:val="1"/>
        </w:rPr>
        <w:t> </w:t>
      </w:r>
      <w:r>
        <w:rPr>
          <w:color w:val="231F20"/>
        </w:rPr>
        <w:t>dimensioning and tolerancing of individual features of a part in which the permissible</w:t>
      </w:r>
      <w:r>
        <w:rPr>
          <w:color w:val="231F20"/>
          <w:spacing w:val="1"/>
        </w:rPr>
        <w:t> </w:t>
      </w:r>
      <w:r>
        <w:rPr>
          <w:color w:val="231F20"/>
        </w:rPr>
        <w:t>variations</w:t>
      </w:r>
      <w:r>
        <w:rPr>
          <w:color w:val="231F20"/>
          <w:spacing w:val="-9"/>
        </w:rPr>
        <w:t> </w:t>
      </w:r>
      <w:r>
        <w:rPr>
          <w:color w:val="231F20"/>
        </w:rPr>
        <w:t>relate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characteristics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form,</w:t>
      </w:r>
      <w:r>
        <w:rPr>
          <w:color w:val="231F20"/>
          <w:spacing w:val="-8"/>
        </w:rPr>
        <w:t> </w:t>
      </w:r>
      <w:r>
        <w:rPr>
          <w:color w:val="231F20"/>
        </w:rPr>
        <w:t>proﬁle,</w:t>
      </w:r>
      <w:r>
        <w:rPr>
          <w:color w:val="231F20"/>
          <w:spacing w:val="-9"/>
        </w:rPr>
        <w:t> </w:t>
      </w:r>
      <w:r>
        <w:rPr>
          <w:color w:val="231F20"/>
        </w:rPr>
        <w:t>orientation,</w:t>
      </w:r>
      <w:r>
        <w:rPr>
          <w:color w:val="231F20"/>
          <w:spacing w:val="-8"/>
        </w:rPr>
        <w:t> </w:t>
      </w:r>
      <w:r>
        <w:rPr>
          <w:color w:val="231F20"/>
        </w:rPr>
        <w:t>runout,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relation-</w:t>
      </w:r>
      <w:r>
        <w:rPr>
          <w:color w:val="231F20"/>
          <w:spacing w:val="-58"/>
        </w:rPr>
        <w:t> </w:t>
      </w:r>
      <w:r>
        <w:rPr>
          <w:color w:val="231F20"/>
        </w:rPr>
        <w:t>ship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features”</w:t>
      </w:r>
      <w:r>
        <w:rPr>
          <w:color w:val="231F20"/>
          <w:spacing w:val="-1"/>
        </w:rPr>
        <w:t> </w:t>
      </w:r>
      <w:r>
        <w:rPr>
          <w:color w:val="231F20"/>
        </w:rPr>
        <w:t>(Madsen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</w:rPr>
        <w:t>Madsen,</w:t>
      </w:r>
      <w:r>
        <w:rPr>
          <w:color w:val="231F20"/>
          <w:spacing w:val="-2"/>
        </w:rPr>
        <w:t> </w:t>
      </w:r>
      <w:r>
        <w:rPr>
          <w:color w:val="231F20"/>
        </w:rPr>
        <w:t>2016,</w:t>
      </w:r>
      <w:r>
        <w:rPr>
          <w:color w:val="231F20"/>
          <w:spacing w:val="-1"/>
        </w:rPr>
        <w:t> </w:t>
      </w:r>
      <w:r>
        <w:rPr>
          <w:color w:val="231F20"/>
        </w:rPr>
        <w:t>p.</w:t>
      </w:r>
      <w:r>
        <w:rPr>
          <w:color w:val="231F20"/>
          <w:spacing w:val="-2"/>
        </w:rPr>
        <w:t> </w:t>
      </w:r>
      <w:r>
        <w:rPr>
          <w:color w:val="231F20"/>
        </w:rPr>
        <w:t>276).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GD&amp;T</w:t>
      </w:r>
      <w:r>
        <w:rPr>
          <w:color w:val="231F20"/>
          <w:spacing w:val="-2"/>
        </w:rPr>
        <w:t> </w:t>
      </w:r>
      <w:r>
        <w:rPr>
          <w:color w:val="231F20"/>
        </w:rPr>
        <w:t>deﬁnes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design intent and provides information for the machinist and for the evaluation proc-</w:t>
      </w:r>
      <w:r>
        <w:rPr>
          <w:color w:val="231F20"/>
          <w:spacing w:val="1"/>
        </w:rPr>
        <w:t> </w:t>
      </w:r>
      <w:r>
        <w:rPr>
          <w:color w:val="231F20"/>
        </w:rPr>
        <w:t>ess, whether manual or computerized. Following GD&amp;T ensures that the ﬁnal produc-</w:t>
      </w:r>
      <w:r>
        <w:rPr>
          <w:color w:val="231F20"/>
          <w:spacing w:val="1"/>
        </w:rPr>
        <w:t> </w:t>
      </w:r>
      <w:r>
        <w:rPr>
          <w:color w:val="231F20"/>
        </w:rPr>
        <w:t>tion</w:t>
      </w:r>
      <w:r>
        <w:rPr>
          <w:color w:val="231F20"/>
          <w:spacing w:val="-5"/>
        </w:rPr>
        <w:t> </w:t>
      </w:r>
      <w:r>
        <w:rPr>
          <w:color w:val="231F20"/>
        </w:rPr>
        <w:t>meets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intended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ways,</w:t>
      </w:r>
      <w:r>
        <w:rPr>
          <w:color w:val="231F20"/>
          <w:spacing w:val="-4"/>
        </w:rPr>
        <w:t> </w:t>
      </w:r>
      <w:r>
        <w:rPr>
          <w:color w:val="231F20"/>
        </w:rPr>
        <w:t>including</w:t>
      </w:r>
      <w:r>
        <w:rPr>
          <w:color w:val="231F20"/>
          <w:spacing w:val="-4"/>
        </w:rPr>
        <w:t> </w:t>
      </w:r>
      <w:r>
        <w:rPr>
          <w:color w:val="231F20"/>
        </w:rPr>
        <w:t>economics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production,</w:t>
      </w:r>
      <w:r>
        <w:rPr>
          <w:color w:val="231F20"/>
          <w:spacing w:val="-4"/>
        </w:rPr>
        <w:t> </w:t>
      </w:r>
      <w:r>
        <w:rPr>
          <w:color w:val="231F20"/>
        </w:rPr>
        <w:t>market-</w:t>
      </w:r>
      <w:r>
        <w:rPr>
          <w:color w:val="231F20"/>
          <w:spacing w:val="-58"/>
        </w:rPr>
        <w:t> </w:t>
      </w:r>
      <w:r>
        <w:rPr>
          <w:color w:val="231F20"/>
        </w:rPr>
        <w:t>ing, and the satisfaction of the end user. Specifying the largest tolerance possible</w:t>
      </w:r>
      <w:r>
        <w:rPr>
          <w:color w:val="231F20"/>
          <w:spacing w:val="1"/>
        </w:rPr>
        <w:t> </w:t>
      </w:r>
      <w:r>
        <w:rPr>
          <w:color w:val="231F20"/>
        </w:rPr>
        <w:t>generally</w:t>
      </w:r>
      <w:r>
        <w:rPr>
          <w:color w:val="231F20"/>
          <w:spacing w:val="-6"/>
        </w:rPr>
        <w:t> </w:t>
      </w:r>
      <w:r>
        <w:rPr>
          <w:color w:val="231F20"/>
        </w:rPr>
        <w:t>results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cost</w:t>
      </w:r>
      <w:r>
        <w:rPr>
          <w:color w:val="231F20"/>
          <w:spacing w:val="-6"/>
        </w:rPr>
        <w:t> </w:t>
      </w:r>
      <w:r>
        <w:rPr>
          <w:color w:val="231F20"/>
        </w:rPr>
        <w:t>savings.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Requirements specify that tolerance should be provided in a general note within or</w:t>
      </w:r>
      <w:r>
        <w:rPr>
          <w:color w:val="231F20"/>
          <w:spacing w:val="1"/>
        </w:rPr>
        <w:t> </w:t>
      </w:r>
      <w:r>
        <w:rPr>
          <w:color w:val="231F20"/>
        </w:rPr>
        <w:t>separate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title</w:t>
      </w:r>
      <w:r>
        <w:rPr>
          <w:color w:val="231F20"/>
          <w:spacing w:val="-12"/>
        </w:rPr>
        <w:t> </w:t>
      </w:r>
      <w:r>
        <w:rPr>
          <w:color w:val="231F20"/>
        </w:rPr>
        <w:t>block,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directly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dimension</w:t>
      </w:r>
      <w:r>
        <w:rPr>
          <w:color w:val="231F20"/>
          <w:spacing w:val="-11"/>
        </w:rPr>
        <w:t> </w:t>
      </w:r>
      <w:r>
        <w:rPr>
          <w:color w:val="231F20"/>
        </w:rPr>
        <w:t>information.</w:t>
      </w:r>
      <w:r>
        <w:rPr>
          <w:color w:val="231F20"/>
          <w:spacing w:val="-12"/>
        </w:rPr>
        <w:t> </w:t>
      </w:r>
      <w:r>
        <w:rPr>
          <w:color w:val="231F20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necessary</w:t>
      </w:r>
      <w:r>
        <w:rPr>
          <w:color w:val="231F20"/>
          <w:spacing w:val="-58"/>
        </w:rPr>
        <w:t> </w:t>
      </w:r>
      <w:r>
        <w:rPr>
          <w:color w:val="231F20"/>
        </w:rPr>
        <w:t>to provide tolerancing information with the dimensions, a feature control frame is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used.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Typically,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each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feature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requires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separate</w:t>
      </w:r>
      <w:r>
        <w:rPr>
          <w:color w:val="231F20"/>
          <w:spacing w:val="-14"/>
        </w:rPr>
        <w:t> </w:t>
      </w:r>
      <w:r>
        <w:rPr>
          <w:color w:val="231F20"/>
        </w:rPr>
        <w:t>feature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</w:rPr>
        <w:t>frame,</w:t>
      </w:r>
      <w:r>
        <w:rPr>
          <w:color w:val="231F20"/>
          <w:spacing w:val="-14"/>
        </w:rPr>
        <w:t> </w:t>
      </w:r>
      <w:r>
        <w:rPr>
          <w:color w:val="231F20"/>
        </w:rPr>
        <w:t>unless</w:t>
      </w:r>
      <w:r>
        <w:rPr>
          <w:color w:val="231F20"/>
          <w:spacing w:val="-14"/>
        </w:rPr>
        <w:t> </w:t>
      </w:r>
      <w:r>
        <w:rPr>
          <w:color w:val="231F20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58"/>
        </w:rPr>
        <w:t> </w:t>
      </w:r>
      <w:r>
        <w:rPr>
          <w:color w:val="231F20"/>
        </w:rPr>
        <w:t>note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dimensioning.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3265" cy="1877568"/>
            <wp:effectExtent l="0" t="0" r="0" b="0"/>
            <wp:wrapTopAndBottom/>
            <wp:docPr id="225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65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8" w:lineRule="auto" w:before="99"/>
        <w:ind w:left="957" w:right="2201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ﬁgure</w:t>
      </w:r>
      <w:r>
        <w:rPr>
          <w:color w:val="231F20"/>
          <w:spacing w:val="-4"/>
        </w:rPr>
        <w:t> </w:t>
      </w:r>
      <w:r>
        <w:rPr>
          <w:color w:val="231F20"/>
        </w:rPr>
        <w:t>above,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feature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frame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symbol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7"/>
        </w:rPr>
        <w:t> </w:t>
      </w:r>
      <w:r>
        <w:rPr>
          <w:color w:val="231F20"/>
        </w:rPr>
        <w:t>standard order. The letters and symbols within a feature control frame should be cen-</w:t>
      </w:r>
      <w:r>
        <w:rPr>
          <w:color w:val="231F20"/>
          <w:spacing w:val="1"/>
        </w:rPr>
        <w:t> </w:t>
      </w:r>
      <w:r>
        <w:rPr>
          <w:color w:val="231F20"/>
        </w:rPr>
        <w:t>tered</w:t>
      </w:r>
      <w:r>
        <w:rPr>
          <w:color w:val="231F20"/>
          <w:spacing w:val="-13"/>
        </w:rPr>
        <w:t> </w:t>
      </w:r>
      <w:r>
        <w:rPr>
          <w:color w:val="231F20"/>
        </w:rPr>
        <w:t>within</w:t>
      </w:r>
      <w:r>
        <w:rPr>
          <w:color w:val="231F20"/>
          <w:spacing w:val="-12"/>
        </w:rPr>
        <w:t> </w:t>
      </w:r>
      <w:r>
        <w:rPr>
          <w:color w:val="231F20"/>
        </w:rPr>
        <w:t>each</w:t>
      </w:r>
      <w:r>
        <w:rPr>
          <w:color w:val="231F20"/>
          <w:spacing w:val="-13"/>
        </w:rPr>
        <w:t> </w:t>
      </w:r>
      <w:r>
        <w:rPr>
          <w:color w:val="231F20"/>
        </w:rPr>
        <w:t>square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rectangle,</w:t>
      </w:r>
      <w:r>
        <w:rPr>
          <w:color w:val="231F20"/>
          <w:spacing w:val="-13"/>
        </w:rPr>
        <w:t> </w:t>
      </w:r>
      <w:r>
        <w:rPr>
          <w:color w:val="231F20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twice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height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letter.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ﬁrst</w:t>
      </w:r>
      <w:r>
        <w:rPr>
          <w:color w:val="231F20"/>
          <w:spacing w:val="-58"/>
        </w:rPr>
        <w:t> </w:t>
      </w:r>
      <w:r>
        <w:rPr>
          <w:color w:val="231F20"/>
        </w:rPr>
        <w:t>example shows the form symbol for ﬂatness and the second uses the symbol for posi-</w:t>
      </w:r>
      <w:r>
        <w:rPr>
          <w:color w:val="231F20"/>
          <w:spacing w:val="1"/>
        </w:rPr>
        <w:t> </w:t>
      </w:r>
      <w:r>
        <w:rPr>
          <w:color w:val="231F20"/>
        </w:rPr>
        <w:t>tion.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feature</w:t>
      </w:r>
      <w:r>
        <w:rPr>
          <w:color w:val="231F20"/>
          <w:spacing w:val="-8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frame,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ﬁrst</w:t>
      </w:r>
      <w:r>
        <w:rPr>
          <w:color w:val="231F20"/>
          <w:spacing w:val="-7"/>
        </w:rPr>
        <w:t> </w:t>
      </w:r>
      <w:r>
        <w:rPr>
          <w:color w:val="231F20"/>
        </w:rPr>
        <w:t>box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left</w:t>
      </w:r>
      <w:r>
        <w:rPr>
          <w:color w:val="231F20"/>
          <w:spacing w:val="-8"/>
        </w:rPr>
        <w:t> </w:t>
      </w:r>
      <w:r>
        <w:rPr>
          <w:color w:val="231F20"/>
        </w:rPr>
        <w:t>contains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symbol</w:t>
      </w:r>
      <w:r>
        <w:rPr>
          <w:color w:val="231F20"/>
          <w:spacing w:val="-8"/>
        </w:rPr>
        <w:t> </w:t>
      </w:r>
      <w:r>
        <w:rPr>
          <w:color w:val="231F20"/>
        </w:rPr>
        <w:t>denoting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type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geometric</w:t>
      </w:r>
      <w:r>
        <w:rPr>
          <w:color w:val="231F20"/>
          <w:spacing w:val="-7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geometric</w:t>
      </w:r>
      <w:r>
        <w:rPr>
          <w:color w:val="231F20"/>
          <w:spacing w:val="-8"/>
        </w:rPr>
        <w:t> </w:t>
      </w:r>
      <w:r>
        <w:rPr>
          <w:color w:val="231F20"/>
        </w:rPr>
        <w:t>characteristic.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next</w:t>
      </w:r>
      <w:r>
        <w:rPr>
          <w:color w:val="231F20"/>
          <w:spacing w:val="-8"/>
        </w:rPr>
        <w:t> </w:t>
      </w:r>
      <w:r>
        <w:rPr>
          <w:color w:val="231F20"/>
        </w:rPr>
        <w:t>box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rectangle</w:t>
      </w:r>
      <w:r>
        <w:rPr>
          <w:color w:val="231F20"/>
          <w:spacing w:val="-8"/>
        </w:rPr>
        <w:t> </w:t>
      </w:r>
      <w:r>
        <w:rPr>
          <w:color w:val="231F20"/>
        </w:rPr>
        <w:t>includes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value,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feature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cylindrical,</w:t>
      </w:r>
      <w:r>
        <w:rPr>
          <w:color w:val="231F20"/>
          <w:spacing w:val="-58"/>
        </w:rPr>
        <w:t> </w:t>
      </w:r>
      <w:r>
        <w:rPr>
          <w:color w:val="231F20"/>
        </w:rPr>
        <w:t>begins with a diameter symbol (Ø). The tolerance numeral or value is in the same rec-</w:t>
      </w:r>
      <w:r>
        <w:rPr>
          <w:color w:val="231F20"/>
          <w:spacing w:val="-58"/>
        </w:rPr>
        <w:t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3"/>
        </w:rPr>
        <w:t> </w:t>
      </w:r>
      <w:r>
        <w:rPr>
          <w:color w:val="231F20"/>
          <w:w w:val="97"/>
        </w:rPr>
        <w:t>used,</w:t>
      </w:r>
      <w:r>
        <w:rPr>
          <w:color w:val="231F20"/>
          <w:spacing w:val="-3"/>
        </w:rPr>
        <w:t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8"/>
        </w:rPr>
        <w:t>eri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ondition</w:t>
      </w:r>
      <w:r>
        <w:rPr>
          <w:color w:val="231F20"/>
          <w:spacing w:val="-3"/>
        </w:rPr>
        <w:t> </w:t>
      </w:r>
      <w:r>
        <w:rPr>
          <w:color w:val="231F20"/>
          <w:w w:val="100"/>
        </w:rPr>
        <w:t>modiﬁe</w:t>
      </w:r>
      <w:r>
        <w:rPr>
          <w:color w:val="231F20"/>
          <w:spacing w:val="-4"/>
          <w:w w:val="100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> 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>atu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> </w:t>
      </w:r>
      <w:r>
        <w:rPr>
          <w:color w:val="231F20"/>
          <w:w w:val="100"/>
        </w:rPr>
        <w:t>modiﬁe</w:t>
      </w:r>
      <w:r>
        <w:rPr>
          <w:color w:val="231F20"/>
          <w:spacing w:val="-4"/>
          <w:w w:val="100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9"/>
        </w:rPr>
        <w:t>ow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, </w:t>
      </w:r>
      <w:r>
        <w:rPr>
          <w:color w:val="231F20"/>
        </w:rPr>
        <w:t>as shown in the second frame. Modiﬁers and use of datum are explained later in this</w:t>
      </w:r>
      <w:r>
        <w:rPr>
          <w:color w:val="231F20"/>
          <w:spacing w:val="1"/>
        </w:rPr>
        <w:t> </w:t>
      </w:r>
      <w:r>
        <w:rPr>
          <w:color w:val="231F20"/>
        </w:rPr>
        <w:t>unit.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boxes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letters</w:t>
      </w:r>
      <w:r>
        <w:rPr>
          <w:color w:val="231F20"/>
          <w:spacing w:val="-5"/>
        </w:rPr>
        <w:t> </w:t>
      </w:r>
      <w:r>
        <w:rPr>
          <w:color w:val="231F20"/>
        </w:rPr>
        <w:t>referencing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datum,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primary</w:t>
      </w:r>
      <w:r>
        <w:rPr>
          <w:color w:val="231F20"/>
          <w:spacing w:val="-5"/>
        </w:rPr>
        <w:t> </w:t>
      </w:r>
      <w:r>
        <w:rPr>
          <w:color w:val="231F20"/>
        </w:rPr>
        <w:t>datum</w:t>
      </w:r>
      <w:r>
        <w:rPr>
          <w:color w:val="231F20"/>
          <w:spacing w:val="-5"/>
        </w:rPr>
        <w:t> </w:t>
      </w:r>
      <w:r>
        <w:rPr>
          <w:color w:val="231F20"/>
        </w:rPr>
        <w:t>followed</w:t>
      </w:r>
      <w:r>
        <w:rPr>
          <w:color w:val="231F20"/>
          <w:spacing w:val="-58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secondary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tertiary</w:t>
      </w:r>
      <w:r>
        <w:rPr>
          <w:color w:val="231F20"/>
          <w:spacing w:val="-5"/>
        </w:rPr>
        <w:t> </w:t>
      </w:r>
      <w:r>
        <w:rPr>
          <w:color w:val="231F20"/>
        </w:rPr>
        <w:t>datum</w:t>
      </w:r>
      <w:r>
        <w:rPr>
          <w:color w:val="231F20"/>
          <w:spacing w:val="-5"/>
        </w:rPr>
        <w:t> </w:t>
      </w:r>
      <w:r>
        <w:rPr>
          <w:color w:val="231F20"/>
        </w:rPr>
        <w:t>identiﬁers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applicable.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indi-</w:t>
      </w:r>
      <w:r>
        <w:rPr>
          <w:color w:val="231F20"/>
          <w:spacing w:val="-58"/>
        </w:rPr>
        <w:t> </w:t>
      </w:r>
      <w:r>
        <w:rPr>
          <w:color w:val="231F20"/>
        </w:rPr>
        <w:t>cates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precedence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datum</w:t>
      </w:r>
      <w:r>
        <w:rPr>
          <w:color w:val="231F20"/>
          <w:spacing w:val="-11"/>
        </w:rPr>
        <w:t> </w:t>
      </w:r>
      <w:r>
        <w:rPr>
          <w:color w:val="231F20"/>
        </w:rPr>
        <w:t>control.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datum</w:t>
      </w:r>
      <w:r>
        <w:rPr>
          <w:color w:val="231F20"/>
          <w:spacing w:val="-10"/>
        </w:rPr>
        <w:t> </w:t>
      </w:r>
      <w:r>
        <w:rPr>
          <w:color w:val="231F20"/>
        </w:rPr>
        <w:t>points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located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drawing</w:t>
      </w:r>
      <w:r>
        <w:rPr>
          <w:color w:val="231F20"/>
          <w:spacing w:val="-5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letter</w:t>
      </w:r>
      <w:r>
        <w:rPr>
          <w:color w:val="231F20"/>
          <w:spacing w:val="-8"/>
        </w:rPr>
        <w:t> </w:t>
      </w:r>
      <w:r>
        <w:rPr>
          <w:color w:val="231F20"/>
        </w:rPr>
        <w:t>inside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square</w:t>
      </w:r>
      <w:r>
        <w:rPr>
          <w:color w:val="231F20"/>
          <w:spacing w:val="-8"/>
        </w:rPr>
        <w:t> </w:t>
      </w:r>
      <w:r>
        <w:rPr>
          <w:color w:val="231F20"/>
        </w:rPr>
        <w:t>attached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leader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triangle</w:t>
      </w:r>
      <w:r>
        <w:rPr>
          <w:color w:val="231F20"/>
          <w:spacing w:val="-8"/>
        </w:rPr>
        <w:t> </w:t>
      </w:r>
      <w:r>
        <w:rPr>
          <w:color w:val="231F20"/>
        </w:rPr>
        <w:t>base.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AutoCAD allows the user to add GD&amp;T symbols to drawings using the “tolerance,”</w:t>
      </w:r>
      <w:r>
        <w:rPr>
          <w:color w:val="231F20"/>
          <w:spacing w:val="1"/>
        </w:rPr>
        <w:t> </w:t>
      </w:r>
      <w:r>
        <w:rPr>
          <w:color w:val="231F20"/>
        </w:rPr>
        <w:t>“mleader,” and “qleader” commands (Madsen &amp; Madsen, 2016). Within the tolerance</w:t>
      </w:r>
      <w:r>
        <w:rPr>
          <w:color w:val="231F20"/>
          <w:spacing w:val="1"/>
        </w:rPr>
        <w:t> </w:t>
      </w:r>
      <w:r>
        <w:rPr>
          <w:color w:val="231F20"/>
        </w:rPr>
        <w:t>command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editable</w:t>
      </w:r>
      <w:r>
        <w:rPr>
          <w:color w:val="231F20"/>
          <w:spacing w:val="-12"/>
        </w:rPr>
        <w:t> </w:t>
      </w:r>
      <w:r>
        <w:rPr>
          <w:color w:val="231F20"/>
        </w:rPr>
        <w:t>feature</w:t>
      </w:r>
      <w:r>
        <w:rPr>
          <w:color w:val="231F20"/>
          <w:spacing w:val="-12"/>
        </w:rPr>
        <w:t> </w:t>
      </w:r>
      <w:r>
        <w:rPr>
          <w:color w:val="231F20"/>
        </w:rPr>
        <w:t>control</w:t>
      </w:r>
      <w:r>
        <w:rPr>
          <w:color w:val="231F20"/>
          <w:spacing w:val="-12"/>
        </w:rPr>
        <w:t> </w:t>
      </w:r>
      <w:r>
        <w:rPr>
          <w:color w:val="231F20"/>
        </w:rPr>
        <w:t>frame.</w:t>
      </w:r>
      <w:r>
        <w:rPr>
          <w:color w:val="231F20"/>
          <w:spacing w:val="-12"/>
        </w:rPr>
        <w:t> </w:t>
      </w:r>
      <w:r>
        <w:rPr>
          <w:color w:val="231F20"/>
        </w:rPr>
        <w:t>“P”</w:t>
      </w:r>
      <w:r>
        <w:rPr>
          <w:color w:val="231F20"/>
          <w:spacing w:val="-12"/>
        </w:rPr>
        <w:t> </w:t>
      </w:r>
      <w:r>
        <w:rPr>
          <w:color w:val="231F20"/>
        </w:rPr>
        <w:t>allows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user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enter</w:t>
      </w:r>
      <w:r>
        <w:rPr>
          <w:color w:val="231F20"/>
          <w:spacing w:val="-12"/>
        </w:rPr>
        <w:t> </w:t>
      </w:r>
      <w:r>
        <w:rPr>
          <w:color w:val="231F20"/>
        </w:rPr>
        <w:t>tolerances.</w:t>
      </w:r>
      <w:r>
        <w:rPr>
          <w:color w:val="231F20"/>
          <w:spacing w:val="-58"/>
        </w:rPr>
        <w:t> </w:t>
      </w:r>
      <w:r>
        <w:rPr>
          <w:color w:val="231F20"/>
        </w:rPr>
        <w:t>Gaining an understanding of tolerance basics makes learning the tolerance commands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whichever</w:t>
      </w:r>
      <w:r>
        <w:rPr>
          <w:color w:val="231F20"/>
          <w:spacing w:val="-6"/>
        </w:rPr>
        <w:t> </w:t>
      </w:r>
      <w:r>
        <w:rPr>
          <w:color w:val="231F20"/>
        </w:rPr>
        <w:t>CAD</w:t>
      </w:r>
      <w:r>
        <w:rPr>
          <w:color w:val="231F20"/>
          <w:spacing w:val="-5"/>
        </w:rPr>
        <w:t> </w:t>
      </w:r>
      <w:r>
        <w:rPr>
          <w:color w:val="231F20"/>
        </w:rPr>
        <w:t>program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much</w:t>
      </w:r>
      <w:r>
        <w:rPr>
          <w:color w:val="231F20"/>
          <w:spacing w:val="-5"/>
        </w:rPr>
        <w:t> </w:t>
      </w:r>
      <w:r>
        <w:rPr>
          <w:color w:val="231F20"/>
        </w:rPr>
        <w:t>easier.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957"/>
      </w:pPr>
      <w:r>
        <w:rPr>
          <w:color w:val="231F20"/>
          <w:w w:val="105"/>
        </w:rPr>
        <w:t>Datum</w:t>
      </w:r>
    </w:p>
    <w:p>
      <w:pPr>
        <w:pStyle w:val="BodyText"/>
        <w:spacing w:line="268" w:lineRule="auto" w:before="27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datum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“theoretically</w:t>
      </w:r>
      <w:r>
        <w:rPr>
          <w:color w:val="231F20"/>
          <w:spacing w:val="-13"/>
        </w:rPr>
        <w:t> </w:t>
      </w:r>
      <w:r>
        <w:rPr>
          <w:color w:val="231F20"/>
        </w:rPr>
        <w:t>perfect”</w:t>
      </w:r>
      <w:r>
        <w:rPr>
          <w:color w:val="231F20"/>
          <w:spacing w:val="-14"/>
        </w:rPr>
        <w:t> </w:t>
      </w:r>
      <w:r>
        <w:rPr>
          <w:color w:val="231F20"/>
        </w:rPr>
        <w:t>ideal,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4"/>
        </w:rPr>
        <w:t> </w:t>
      </w:r>
      <w:r>
        <w:rPr>
          <w:color w:val="231F20"/>
        </w:rPr>
        <w:t>geometry,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which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toler-</w:t>
      </w:r>
      <w:r>
        <w:rPr>
          <w:color w:val="231F20"/>
          <w:spacing w:val="-58"/>
        </w:rPr>
        <w:t> </w:t>
      </w:r>
      <w:r>
        <w:rPr>
          <w:color w:val="231F20"/>
        </w:rPr>
        <w:t>ance is referenced on a drawing. It indicates the place from which the measurement is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taken. A datum is the “theoretically exact” geometrical reference (such as an axis, plane,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 straight line) to which tolerance features are related. The datum may be based on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datum</w:t>
      </w:r>
      <w:r>
        <w:rPr>
          <w:color w:val="231F20"/>
          <w:spacing w:val="-7"/>
        </w:rPr>
        <w:t> </w:t>
      </w:r>
      <w:r>
        <w:rPr>
          <w:color w:val="231F20"/>
        </w:rPr>
        <w:t>features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workpiece</w:t>
      </w:r>
      <w:r>
        <w:rPr>
          <w:color w:val="231F20"/>
          <w:spacing w:val="-7"/>
        </w:rPr>
        <w:t> </w:t>
      </w:r>
      <w:r>
        <w:rPr>
          <w:color w:val="231F20"/>
        </w:rPr>
        <w:t>(Henzold,</w:t>
      </w:r>
      <w:r>
        <w:rPr>
          <w:color w:val="231F20"/>
          <w:spacing w:val="-6"/>
        </w:rPr>
        <w:t> </w:t>
      </w:r>
      <w:r>
        <w:rPr>
          <w:color w:val="231F20"/>
        </w:rPr>
        <w:t>2006).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Prioritize datum selection according to the function of the part, and order of prece-</w:t>
      </w:r>
      <w:r>
        <w:rPr>
          <w:color w:val="231F20"/>
          <w:spacing w:val="1"/>
        </w:rPr>
        <w:t> </w:t>
      </w:r>
      <w:r>
        <w:rPr>
          <w:color w:val="231F20"/>
        </w:rPr>
        <w:t>dence for the controlling feature. When deciding where to locate the datum, select</w:t>
      </w:r>
      <w:r>
        <w:rPr>
          <w:color w:val="231F20"/>
          <w:spacing w:val="1"/>
        </w:rPr>
        <w:t> </w:t>
      </w:r>
      <w:r>
        <w:rPr>
          <w:color w:val="231F20"/>
        </w:rPr>
        <w:t>actual physical surfaces of a part that will be accessible during manufacturing, if at all</w:t>
      </w:r>
      <w:r>
        <w:rPr>
          <w:color w:val="231F20"/>
          <w:spacing w:val="-58"/>
        </w:rPr>
        <w:t> </w:t>
      </w:r>
      <w:r>
        <w:rPr>
          <w:color w:val="231F20"/>
        </w:rPr>
        <w:t>possible.</w:t>
      </w:r>
      <w:r>
        <w:rPr>
          <w:color w:val="231F20"/>
          <w:spacing w:val="-2"/>
        </w:rPr>
        <w:t> </w:t>
      </w:r>
      <w:r>
        <w:rPr>
          <w:color w:val="231F20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axis</w:t>
      </w:r>
      <w:r>
        <w:rPr>
          <w:color w:val="231F20"/>
          <w:spacing w:val="-1"/>
        </w:rPr>
        <w:t> </w:t>
      </w:r>
      <w:r>
        <w:rPr>
          <w:color w:val="231F20"/>
        </w:rPr>
        <w:t>could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used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datum,</w:t>
      </w:r>
      <w:r>
        <w:rPr>
          <w:color w:val="231F20"/>
          <w:spacing w:val="-1"/>
        </w:rPr>
        <w:t> </w:t>
      </w:r>
      <w:r>
        <w:rPr>
          <w:color w:val="231F20"/>
        </w:rPr>
        <w:t>centers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gravity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spheres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nei-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ther physical nor accessible, so do not use them. It is also advisable “to assign a little</w:t>
      </w:r>
      <w:r>
        <w:rPr>
          <w:color w:val="231F20"/>
          <w:spacing w:val="1"/>
        </w:rPr>
        <w:t> </w:t>
      </w:r>
      <w:r>
        <w:rPr>
          <w:color w:val="231F20"/>
        </w:rPr>
        <w:t>form, orientation, or runout control to the datum surface to ensure an accurate basis”</w:t>
      </w:r>
      <w:r>
        <w:rPr>
          <w:color w:val="231F20"/>
          <w:spacing w:val="-58"/>
        </w:rPr>
        <w:t> </w:t>
      </w:r>
      <w:r>
        <w:rPr>
          <w:color w:val="231F20"/>
        </w:rPr>
        <w:t>(Madsen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Madsen,</w:t>
      </w:r>
      <w:r>
        <w:rPr>
          <w:color w:val="231F20"/>
          <w:spacing w:val="-6"/>
        </w:rPr>
        <w:t> </w:t>
      </w:r>
      <w:r>
        <w:rPr>
          <w:color w:val="231F20"/>
        </w:rPr>
        <w:t>2016,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553).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486" w:top="960" w:bottom="680" w:left="460" w:right="460"/>
        </w:sectPr>
      </w:pPr>
    </w:p>
    <w:p>
      <w:pPr>
        <w:spacing w:line="300" w:lineRule="auto" w:before="119"/>
        <w:ind w:left="158" w:right="38" w:firstLine="500"/>
        <w:jc w:val="right"/>
        <w:rPr>
          <w:sz w:val="18"/>
        </w:rPr>
      </w:pPr>
      <w:r>
        <w:rPr>
          <w:color w:val="231F20"/>
          <w:spacing w:val="-3"/>
          <w:sz w:val="18"/>
        </w:rPr>
        <w:t>Datum feature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The physical or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actual datum on a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1"/>
          <w:sz w:val="18"/>
        </w:rPr>
        <w:t>workpiece,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such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as</w:t>
      </w:r>
      <w:r>
        <w:rPr>
          <w:color w:val="808285"/>
          <w:spacing w:val="-11"/>
          <w:sz w:val="18"/>
        </w:rPr>
        <w:t> </w:t>
      </w:r>
      <w:r>
        <w:rPr>
          <w:color w:val="808285"/>
          <w:sz w:val="18"/>
        </w:rPr>
        <w:t>a</w:t>
      </w:r>
      <w:r>
        <w:rPr>
          <w:color w:val="808285"/>
          <w:spacing w:val="-51"/>
          <w:sz w:val="18"/>
        </w:rPr>
        <w:t> </w:t>
      </w:r>
      <w:r>
        <w:rPr>
          <w:color w:val="808285"/>
          <w:w w:val="95"/>
          <w:sz w:val="18"/>
        </w:rPr>
        <w:t>plane</w:t>
      </w:r>
      <w:r>
        <w:rPr>
          <w:color w:val="808285"/>
          <w:spacing w:val="3"/>
          <w:w w:val="95"/>
          <w:sz w:val="18"/>
        </w:rPr>
        <w:t> </w:t>
      </w:r>
      <w:r>
        <w:rPr>
          <w:color w:val="808285"/>
          <w:w w:val="95"/>
          <w:sz w:val="18"/>
        </w:rPr>
        <w:t>surface,</w:t>
      </w:r>
      <w:r>
        <w:rPr>
          <w:color w:val="808285"/>
          <w:spacing w:val="4"/>
          <w:w w:val="95"/>
          <w:sz w:val="18"/>
        </w:rPr>
        <w:t> </w:t>
      </w:r>
      <w:r>
        <w:rPr>
          <w:color w:val="808285"/>
          <w:w w:val="95"/>
          <w:sz w:val="18"/>
        </w:rPr>
        <w:t>edge,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sz w:val="18"/>
        </w:rPr>
        <w:t>hole, or axis, is the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datum</w:t>
      </w:r>
      <w:r>
        <w:rPr>
          <w:color w:val="808285"/>
          <w:spacing w:val="-9"/>
          <w:sz w:val="18"/>
        </w:rPr>
        <w:t> </w:t>
      </w:r>
      <w:r>
        <w:rPr>
          <w:color w:val="808285"/>
          <w:sz w:val="18"/>
        </w:rPr>
        <w:t>feature.</w:t>
      </w:r>
    </w:p>
    <w:p>
      <w:pPr>
        <w:pStyle w:val="BodyText"/>
        <w:spacing w:line="268" w:lineRule="auto" w:before="99"/>
        <w:ind w:left="158" w:right="954"/>
        <w:jc w:val="both"/>
      </w:pPr>
      <w:r>
        <w:rPr/>
        <w:br w:type="column"/>
      </w:r>
      <w:r>
        <w:rPr>
          <w:color w:val="231F20"/>
        </w:rPr>
        <w:t>The datum feature is the actual physical surface, edge, or axis used when manufactur-</w:t>
      </w:r>
      <w:r>
        <w:rPr>
          <w:color w:val="231F20"/>
          <w:spacing w:val="-58"/>
        </w:rPr>
        <w:t> </w:t>
      </w:r>
      <w:r>
        <w:rPr>
          <w:color w:val="231F20"/>
        </w:rPr>
        <w:t>ing or evaluating after production. Three datum points make up a datum reference</w:t>
      </w:r>
      <w:r>
        <w:rPr>
          <w:color w:val="231F20"/>
          <w:spacing w:val="1"/>
        </w:rPr>
        <w:t> </w:t>
      </w:r>
      <w:r>
        <w:rPr>
          <w:color w:val="231F20"/>
        </w:rPr>
        <w:t>frame</w:t>
      </w:r>
      <w:r>
        <w:rPr>
          <w:color w:val="231F20"/>
          <w:spacing w:val="-4"/>
        </w:rPr>
        <w:t> </w:t>
      </w:r>
      <w:r>
        <w:rPr>
          <w:color w:val="231F20"/>
        </w:rPr>
        <w:t>(DRF)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identiﬁed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feature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frame.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three datum points perpendicular to each other and are placed in the feature control</w:t>
      </w:r>
      <w:r>
        <w:rPr>
          <w:color w:val="231F20"/>
          <w:spacing w:val="1"/>
        </w:rPr>
        <w:t> </w:t>
      </w:r>
      <w:r>
        <w:rPr>
          <w:color w:val="231F20"/>
        </w:rPr>
        <w:t>frame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order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importance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manufacturing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evaluating.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referred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58"/>
        </w:rPr>
        <w:t> </w:t>
      </w:r>
      <w:r>
        <w:rPr>
          <w:color w:val="231F20"/>
        </w:rPr>
        <w:t>primary, secondary, and tertiary datum; each datum is assigned a letter and placed at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end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6"/>
        </w:rPr>
        <w:t> </w:t>
      </w:r>
      <w:r>
        <w:rPr>
          <w:color w:val="231F20"/>
        </w:rPr>
        <w:t>feature</w:t>
      </w:r>
      <w:r>
        <w:rPr>
          <w:color w:val="231F20"/>
          <w:spacing w:val="-6"/>
        </w:rPr>
        <w:t> </w:t>
      </w:r>
      <w:r>
        <w:rPr>
          <w:color w:val="231F20"/>
        </w:rPr>
        <w:t>frame.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58" w:right="954"/>
        <w:jc w:val="both"/>
      </w:pPr>
      <w:r>
        <w:rPr>
          <w:color w:val="231F20"/>
        </w:rPr>
        <w:t>The</w:t>
      </w:r>
      <w:r>
        <w:rPr>
          <w:color w:val="231F20"/>
          <w:spacing w:val="47"/>
        </w:rPr>
        <w:t> </w:t>
      </w:r>
      <w:r>
        <w:rPr>
          <w:color w:val="231F20"/>
        </w:rPr>
        <w:t>datum</w:t>
      </w:r>
      <w:r>
        <w:rPr>
          <w:color w:val="231F20"/>
          <w:spacing w:val="48"/>
        </w:rPr>
        <w:t> </w:t>
      </w:r>
      <w:r>
        <w:rPr>
          <w:color w:val="231F20"/>
        </w:rPr>
        <w:t>may</w:t>
      </w:r>
      <w:r>
        <w:rPr>
          <w:color w:val="231F20"/>
          <w:spacing w:val="47"/>
        </w:rPr>
        <w:t> </w:t>
      </w:r>
      <w:r>
        <w:rPr>
          <w:color w:val="231F20"/>
        </w:rPr>
        <w:t>also</w:t>
      </w:r>
      <w:r>
        <w:rPr>
          <w:color w:val="231F20"/>
          <w:spacing w:val="48"/>
        </w:rPr>
        <w:t> </w:t>
      </w:r>
      <w:r>
        <w:rPr>
          <w:color w:val="231F20"/>
        </w:rPr>
        <w:t>be</w:t>
      </w:r>
      <w:r>
        <w:rPr>
          <w:color w:val="231F20"/>
          <w:spacing w:val="48"/>
        </w:rPr>
        <w:t> </w:t>
      </w:r>
      <w:r>
        <w:rPr>
          <w:color w:val="231F20"/>
        </w:rPr>
        <w:t>indicated</w:t>
      </w:r>
      <w:r>
        <w:rPr>
          <w:color w:val="231F20"/>
          <w:spacing w:val="47"/>
        </w:rPr>
        <w:t> </w:t>
      </w:r>
      <w:r>
        <w:rPr>
          <w:color w:val="231F20"/>
        </w:rPr>
        <w:t>singularly</w:t>
      </w:r>
      <w:r>
        <w:rPr>
          <w:color w:val="231F20"/>
          <w:spacing w:val="48"/>
        </w:rPr>
        <w:t> </w:t>
      </w:r>
      <w:r>
        <w:rPr>
          <w:color w:val="231F20"/>
        </w:rPr>
        <w:t>on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47"/>
        </w:rPr>
        <w:t> </w:t>
      </w:r>
      <w:r>
        <w:rPr>
          <w:color w:val="231F20"/>
        </w:rPr>
        <w:t>drawing</w:t>
      </w:r>
      <w:r>
        <w:rPr>
          <w:color w:val="231F20"/>
          <w:spacing w:val="48"/>
        </w:rPr>
        <w:t> </w:t>
      </w:r>
      <w:r>
        <w:rPr>
          <w:color w:val="231F20"/>
        </w:rPr>
        <w:t>with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47"/>
        </w:rPr>
        <w:t> </w:t>
      </w:r>
      <w:r>
        <w:rPr>
          <w:color w:val="231F20"/>
        </w:rPr>
        <w:t>leader</w:t>
      </w:r>
      <w:r>
        <w:rPr>
          <w:color w:val="231F20"/>
          <w:spacing w:val="48"/>
        </w:rPr>
        <w:t> </w:t>
      </w:r>
      <w:r>
        <w:rPr>
          <w:color w:val="231F20"/>
        </w:rPr>
        <w:t>line</w:t>
      </w:r>
      <w:r>
        <w:rPr>
          <w:color w:val="231F20"/>
          <w:spacing w:val="48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labeled with a letter within a triangle. It is placed in alignment with and above the</w:t>
      </w:r>
      <w:r>
        <w:rPr>
          <w:color w:val="231F20"/>
          <w:spacing w:val="1"/>
        </w:rPr>
        <w:t> </w:t>
      </w:r>
      <w:r>
        <w:rPr>
          <w:color w:val="231F20"/>
        </w:rPr>
        <w:t>dimension line. Depending on the function of the part and its complexity, it is possible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</w:rPr>
        <w:t>multiple</w:t>
      </w:r>
      <w:r>
        <w:rPr>
          <w:color w:val="231F20"/>
          <w:spacing w:val="-13"/>
        </w:rPr>
        <w:t> </w:t>
      </w:r>
      <w:r>
        <w:rPr>
          <w:color w:val="231F20"/>
        </w:rPr>
        <w:t>datum</w:t>
      </w:r>
      <w:r>
        <w:rPr>
          <w:color w:val="231F20"/>
          <w:spacing w:val="-14"/>
        </w:rPr>
        <w:t> </w:t>
      </w:r>
      <w:r>
        <w:rPr>
          <w:color w:val="231F20"/>
        </w:rPr>
        <w:t>points.</w:t>
      </w:r>
      <w:r>
        <w:rPr>
          <w:color w:val="231F20"/>
          <w:spacing w:val="-14"/>
        </w:rPr>
        <w:t> </w:t>
      </w:r>
      <w:r>
        <w:rPr>
          <w:color w:val="231F20"/>
        </w:rPr>
        <w:t>However,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necessary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complicate</w:t>
      </w:r>
      <w:r>
        <w:rPr>
          <w:color w:val="231F20"/>
          <w:spacing w:val="-14"/>
        </w:rPr>
        <w:t> </w:t>
      </w:r>
      <w:r>
        <w:rPr>
          <w:color w:val="231F20"/>
        </w:rPr>
        <w:t>drawings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58"/>
        </w:rPr>
        <w:t> </w:t>
      </w:r>
      <w:r>
        <w:rPr>
          <w:color w:val="231F20"/>
        </w:rPr>
        <w:t>unnecessary datum references, and “any geometric tolerance applied to a datum</w:t>
      </w:r>
      <w:r>
        <w:rPr>
          <w:color w:val="231F20"/>
          <w:spacing w:val="1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speciﬁed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3"/>
        </w:rPr>
        <w:t> </w:t>
      </w:r>
      <w:r>
        <w:rPr>
          <w:color w:val="231F20"/>
        </w:rPr>
        <w:t>requires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control”</w:t>
      </w:r>
      <w:r>
        <w:rPr>
          <w:color w:val="231F20"/>
          <w:spacing w:val="-3"/>
        </w:rPr>
        <w:t> </w:t>
      </w:r>
      <w:r>
        <w:rPr>
          <w:color w:val="231F20"/>
        </w:rPr>
        <w:t>(Madsen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4"/>
        </w:rPr>
        <w:t> </w:t>
      </w:r>
      <w:r>
        <w:rPr>
          <w:color w:val="231F20"/>
        </w:rPr>
        <w:t>Madsen,</w:t>
      </w:r>
      <w:r>
        <w:rPr>
          <w:color w:val="231F20"/>
          <w:spacing w:val="-3"/>
        </w:rPr>
        <w:t> </w:t>
      </w:r>
      <w:r>
        <w:rPr>
          <w:color w:val="231F20"/>
        </w:rPr>
        <w:t>2016,</w:t>
      </w:r>
      <w:r>
        <w:rPr>
          <w:color w:val="231F20"/>
          <w:spacing w:val="-4"/>
        </w:rPr>
        <w:t> </w:t>
      </w:r>
      <w:r>
        <w:rPr>
          <w:color w:val="231F20"/>
        </w:rPr>
        <w:t>p.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479).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using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tolerance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controls,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tolerances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never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datum;</w:t>
      </w:r>
      <w:r>
        <w:rPr>
          <w:color w:val="231F20"/>
          <w:spacing w:val="-14"/>
        </w:rPr>
        <w:t> </w:t>
      </w:r>
      <w:r>
        <w:rPr>
          <w:color w:val="231F20"/>
        </w:rPr>
        <w:t>however,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option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proﬁle</w:t>
      </w:r>
      <w:r>
        <w:rPr>
          <w:color w:val="231F20"/>
          <w:spacing w:val="-12"/>
        </w:rPr>
        <w:t> </w:t>
      </w:r>
      <w:r>
        <w:rPr>
          <w:color w:val="231F20"/>
        </w:rPr>
        <w:t>tolerances.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</w:rPr>
        <w:t>tolerances,</w:t>
      </w:r>
      <w:r>
        <w:rPr>
          <w:color w:val="231F20"/>
          <w:spacing w:val="-11"/>
        </w:rPr>
        <w:t> </w:t>
      </w:r>
      <w:r>
        <w:rPr>
          <w:color w:val="231F20"/>
        </w:rPr>
        <w:t>datum</w:t>
      </w:r>
      <w:r>
        <w:rPr>
          <w:color w:val="231F20"/>
          <w:spacing w:val="-12"/>
        </w:rPr>
        <w:t> </w:t>
      </w:r>
      <w:r>
        <w:rPr>
          <w:color w:val="231F20"/>
        </w:rPr>
        <w:t>points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required.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58"/>
        <w:jc w:val="both"/>
      </w:pPr>
      <w:r>
        <w:rPr>
          <w:color w:val="231F20"/>
        </w:rPr>
        <w:t>Basic</w:t>
      </w:r>
      <w:r>
        <w:rPr>
          <w:color w:val="231F20"/>
          <w:spacing w:val="6"/>
        </w:rPr>
        <w:t> </w:t>
      </w:r>
      <w:r>
        <w:rPr>
          <w:color w:val="231F20"/>
        </w:rPr>
        <w:t>dimension,</w:t>
      </w:r>
      <w:r>
        <w:rPr>
          <w:color w:val="231F20"/>
          <w:spacing w:val="7"/>
        </w:rPr>
        <w:t> </w:t>
      </w:r>
      <w:r>
        <w:rPr>
          <w:color w:val="231F20"/>
        </w:rPr>
        <w:t>nominal</w:t>
      </w:r>
      <w:r>
        <w:rPr>
          <w:color w:val="231F20"/>
          <w:spacing w:val="7"/>
        </w:rPr>
        <w:t> </w:t>
      </w:r>
      <w:r>
        <w:rPr>
          <w:color w:val="231F20"/>
        </w:rPr>
        <w:t>dimension,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TED</w:t>
      </w:r>
    </w:p>
    <w:p>
      <w:pPr>
        <w:pStyle w:val="BodyText"/>
        <w:spacing w:line="268" w:lineRule="auto" w:before="28"/>
        <w:ind w:left="158" w:right="954" w:hanging="1"/>
        <w:jc w:val="both"/>
      </w:pPr>
      <w:r>
        <w:rPr>
          <w:color w:val="231F20"/>
        </w:rPr>
        <w:t>The ideal dimension is never perfect. The ideal or nominal geometry is a basic dimen-</w:t>
      </w:r>
      <w:r>
        <w:rPr>
          <w:color w:val="231F20"/>
          <w:spacing w:val="1"/>
        </w:rPr>
        <w:t> </w:t>
      </w:r>
      <w:r>
        <w:rPr>
          <w:color w:val="231F20"/>
        </w:rPr>
        <w:t>sion and, in AutoCad, it is a command for creating the correct symbol for tolerance</w:t>
      </w:r>
      <w:r>
        <w:rPr>
          <w:color w:val="231F20"/>
          <w:spacing w:val="1"/>
        </w:rPr>
        <w:t> </w:t>
      </w:r>
      <w:r>
        <w:rPr>
          <w:color w:val="231F20"/>
        </w:rPr>
        <w:t>dimensions.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GD&amp;T,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referred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theoretical</w:t>
      </w:r>
      <w:r>
        <w:rPr>
          <w:color w:val="231F20"/>
          <w:spacing w:val="-10"/>
        </w:rPr>
        <w:t> </w:t>
      </w:r>
      <w:r>
        <w:rPr>
          <w:color w:val="231F20"/>
        </w:rPr>
        <w:t>exact</w:t>
      </w:r>
      <w:r>
        <w:rPr>
          <w:color w:val="231F20"/>
          <w:spacing w:val="-9"/>
        </w:rPr>
        <w:t> </w:t>
      </w:r>
      <w:r>
        <w:rPr>
          <w:color w:val="231F20"/>
        </w:rPr>
        <w:t>dimension</w:t>
      </w:r>
      <w:r>
        <w:rPr>
          <w:color w:val="231F20"/>
          <w:spacing w:val="-9"/>
        </w:rPr>
        <w:t> </w:t>
      </w:r>
      <w:r>
        <w:rPr>
          <w:color w:val="231F20"/>
        </w:rPr>
        <w:t>(or</w:t>
      </w:r>
      <w:r>
        <w:rPr>
          <w:color w:val="231F20"/>
          <w:spacing w:val="-10"/>
        </w:rPr>
        <w:t> </w:t>
      </w:r>
      <w:r>
        <w:rPr>
          <w:color w:val="231F20"/>
        </w:rPr>
        <w:t>TED).</w:t>
      </w:r>
      <w:r>
        <w:rPr>
          <w:color w:val="231F20"/>
          <w:spacing w:val="-57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dimensioning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machining,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nominal,</w:t>
      </w:r>
      <w:r>
        <w:rPr>
          <w:color w:val="231F20"/>
          <w:spacing w:val="-9"/>
        </w:rPr>
        <w:t> </w:t>
      </w:r>
      <w:r>
        <w:rPr>
          <w:color w:val="231F20"/>
        </w:rPr>
        <w:t>basic,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“theoretical</w:t>
      </w:r>
      <w:r>
        <w:rPr>
          <w:color w:val="231F20"/>
          <w:spacing w:val="-10"/>
        </w:rPr>
        <w:t> </w:t>
      </w:r>
      <w:r>
        <w:rPr>
          <w:color w:val="231F20"/>
        </w:rPr>
        <w:t>exact”</w:t>
      </w:r>
      <w:r>
        <w:rPr>
          <w:color w:val="231F20"/>
          <w:spacing w:val="-10"/>
        </w:rPr>
        <w:t> </w:t>
      </w:r>
      <w:r>
        <w:rPr>
          <w:color w:val="231F20"/>
        </w:rPr>
        <w:t>dimension</w:t>
      </w:r>
      <w:r>
        <w:rPr>
          <w:color w:val="231F20"/>
          <w:spacing w:val="-58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encased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rectangle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tolerancing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needed.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indicate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cylinder,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diameter</w:t>
      </w:r>
      <w:r>
        <w:rPr>
          <w:color w:val="231F20"/>
          <w:spacing w:val="-57"/>
        </w:rPr>
        <w:t> </w:t>
      </w:r>
      <w:r>
        <w:rPr>
          <w:color w:val="231F20"/>
        </w:rPr>
        <w:t>symbol</w:t>
      </w:r>
      <w:r>
        <w:rPr>
          <w:color w:val="231F20"/>
          <w:spacing w:val="-6"/>
        </w:rPr>
        <w:t> </w:t>
      </w:r>
      <w:r>
        <w:rPr>
          <w:color w:val="231F20"/>
        </w:rPr>
        <w:t>Ø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placed</w:t>
      </w:r>
      <w:r>
        <w:rPr>
          <w:color w:val="231F20"/>
          <w:spacing w:val="-5"/>
        </w:rPr>
        <w:t> </w:t>
      </w:r>
      <w:r>
        <w:rPr>
          <w:color w:val="231F20"/>
        </w:rPr>
        <w:t>before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numerical</w:t>
      </w:r>
      <w:r>
        <w:rPr>
          <w:color w:val="231F20"/>
          <w:spacing w:val="-5"/>
        </w:rPr>
        <w:t> </w:t>
      </w:r>
      <w:r>
        <w:rPr>
          <w:color w:val="231F20"/>
        </w:rPr>
        <w:t>value</w:t>
      </w:r>
      <w:r>
        <w:rPr>
          <w:color w:val="231F20"/>
          <w:spacing w:val="-5"/>
        </w:rPr>
        <w:t> </w:t>
      </w:r>
      <w:r>
        <w:rPr>
          <w:color w:val="231F20"/>
        </w:rPr>
        <w:t>instead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square.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97"/>
            <w:col w:w="89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0957" cy="5577840"/>
            <wp:effectExtent l="0" t="0" r="0" b="0"/>
            <wp:wrapTopAndBottom/>
            <wp:docPr id="227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57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It is worth noting that the ISO now uses the term “roundness” instead of cylindricity.</w:t>
      </w:r>
      <w:r>
        <w:rPr>
          <w:color w:val="231F20"/>
          <w:spacing w:val="1"/>
        </w:rPr>
        <w:t> </w:t>
      </w:r>
      <w:r>
        <w:rPr>
          <w:color w:val="231F20"/>
        </w:rPr>
        <w:t>Either is still acceptable, as terminology changes are not quickly adapted. The GD&amp;T</w:t>
      </w:r>
      <w:r>
        <w:rPr>
          <w:color w:val="231F20"/>
          <w:spacing w:val="1"/>
        </w:rPr>
        <w:t> </w:t>
      </w:r>
      <w:r>
        <w:rPr>
          <w:color w:val="231F20"/>
        </w:rPr>
        <w:t>modiﬁer</w:t>
      </w:r>
      <w:r>
        <w:rPr>
          <w:color w:val="231F20"/>
          <w:spacing w:val="-7"/>
        </w:rPr>
        <w:t> </w:t>
      </w:r>
      <w:r>
        <w:rPr>
          <w:color w:val="231F20"/>
        </w:rPr>
        <w:t>symbols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7"/>
        </w:rPr>
        <w:t> </w:t>
      </w:r>
      <w:r>
        <w:rPr>
          <w:color w:val="231F20"/>
        </w:rPr>
        <w:t>column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ﬁgure</w:t>
      </w:r>
      <w:r>
        <w:rPr>
          <w:color w:val="231F20"/>
          <w:spacing w:val="-7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further</w:t>
      </w:r>
      <w:r>
        <w:rPr>
          <w:color w:val="231F20"/>
          <w:spacing w:val="-7"/>
        </w:rPr>
        <w:t> </w:t>
      </w:r>
      <w:r>
        <w:rPr>
          <w:color w:val="231F20"/>
        </w:rPr>
        <w:t>explained</w:t>
      </w:r>
      <w:r>
        <w:rPr>
          <w:color w:val="231F20"/>
          <w:spacing w:val="-6"/>
        </w:rPr>
        <w:t> </w:t>
      </w:r>
      <w:r>
        <w:rPr>
          <w:color w:val="231F20"/>
        </w:rPr>
        <w:t>below.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</w:rPr>
        <w:t>Modiﬁers for</w:t>
      </w:r>
      <w:r>
        <w:rPr>
          <w:color w:val="003946"/>
          <w:spacing w:val="1"/>
        </w:rPr>
        <w:t> </w:t>
      </w:r>
      <w:r>
        <w:rPr>
          <w:color w:val="003946"/>
        </w:rPr>
        <w:t>GD&amp;T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It is often beneﬁcial to specify a maximum material condition (MMC) to allow for the</w:t>
      </w:r>
      <w:r>
        <w:rPr>
          <w:color w:val="231F20"/>
          <w:spacing w:val="1"/>
        </w:rPr>
        <w:t> </w:t>
      </w:r>
      <w:r>
        <w:rPr>
          <w:color w:val="231F20"/>
        </w:rPr>
        <w:t>largest</w:t>
      </w:r>
      <w:r>
        <w:rPr>
          <w:color w:val="231F20"/>
          <w:spacing w:val="-12"/>
        </w:rPr>
        <w:t> </w:t>
      </w:r>
      <w:r>
        <w:rPr>
          <w:color w:val="231F20"/>
        </w:rPr>
        <w:t>tolerance,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</w:rPr>
        <w:t>could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least</w:t>
      </w:r>
      <w:r>
        <w:rPr>
          <w:color w:val="231F20"/>
          <w:spacing w:val="-11"/>
        </w:rPr>
        <w:t> </w:t>
      </w:r>
      <w:r>
        <w:rPr>
          <w:color w:val="231F20"/>
        </w:rPr>
        <w:t>expensive.</w:t>
      </w:r>
      <w:r>
        <w:rPr>
          <w:color w:val="231F20"/>
          <w:spacing w:val="-11"/>
        </w:rPr>
        <w:t> </w:t>
      </w:r>
      <w:r>
        <w:rPr>
          <w:color w:val="231F20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</w:rPr>
        <w:t>times,</w:t>
      </w:r>
      <w:r>
        <w:rPr>
          <w:color w:val="231F20"/>
          <w:spacing w:val="-11"/>
        </w:rPr>
        <w:t> </w:t>
      </w:r>
      <w:r>
        <w:rPr>
          <w:color w:val="231F20"/>
        </w:rPr>
        <w:t>tolerances</w:t>
      </w:r>
      <w:r>
        <w:rPr>
          <w:color w:val="231F20"/>
          <w:spacing w:val="-11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ben-</w:t>
      </w:r>
      <w:r>
        <w:rPr>
          <w:color w:val="231F20"/>
          <w:spacing w:val="-58"/>
        </w:rPr>
        <w:t> </w:t>
      </w:r>
      <w:r>
        <w:rPr>
          <w:color w:val="231F20"/>
        </w:rPr>
        <w:t>eﬁt from specifying either maximum or minimum material condition. When used, the</w:t>
      </w:r>
      <w:r>
        <w:rPr>
          <w:color w:val="231F20"/>
          <w:spacing w:val="1"/>
        </w:rPr>
        <w:t> </w:t>
      </w:r>
      <w:r>
        <w:rPr>
          <w:color w:val="231F20"/>
        </w:rPr>
        <w:t>circle symbol with M or L (least material condition or LMC) illustrated in the ﬁgure</w:t>
      </w:r>
      <w:r>
        <w:rPr>
          <w:color w:val="231F20"/>
          <w:spacing w:val="1"/>
        </w:rPr>
        <w:t> </w:t>
      </w:r>
      <w:r>
        <w:rPr>
          <w:color w:val="231F20"/>
        </w:rPr>
        <w:t>above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placed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feature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7"/>
        </w:rPr>
        <w:t> </w:t>
      </w:r>
      <w:r>
        <w:rPr>
          <w:color w:val="231F20"/>
        </w:rPr>
        <w:t>frame.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When M is used, gauging is necessary or should be simulated. The gauge should be cal-</w:t>
      </w:r>
      <w:r>
        <w:rPr>
          <w:color w:val="231F20"/>
          <w:spacing w:val="-58"/>
        </w:rPr>
        <w:t> </w:t>
      </w:r>
      <w:r>
        <w:rPr>
          <w:color w:val="231F20"/>
        </w:rPr>
        <w:t>culated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toleranced</w:t>
      </w:r>
      <w:r>
        <w:rPr>
          <w:color w:val="231F20"/>
          <w:spacing w:val="-9"/>
        </w:rPr>
        <w:t> </w:t>
      </w:r>
      <w:r>
        <w:rPr>
          <w:color w:val="231F20"/>
        </w:rPr>
        <w:t>feature,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both</w:t>
      </w:r>
      <w:r>
        <w:rPr>
          <w:color w:val="231F20"/>
          <w:spacing w:val="-9"/>
        </w:rPr>
        <w:t> </w:t>
      </w:r>
      <w:r>
        <w:rPr>
          <w:color w:val="231F20"/>
        </w:rPr>
        <w:t>shafts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holes,</w:t>
      </w:r>
      <w:r>
        <w:rPr>
          <w:color w:val="231F20"/>
          <w:spacing w:val="-10"/>
        </w:rPr>
        <w:t> </w:t>
      </w:r>
      <w:r>
        <w:rPr>
          <w:color w:val="231F20"/>
        </w:rPr>
        <w:t>“from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maximum</w:t>
      </w:r>
      <w:r>
        <w:rPr>
          <w:color w:val="231F20"/>
          <w:spacing w:val="-9"/>
        </w:rPr>
        <w:t> </w:t>
      </w:r>
      <w:r>
        <w:rPr>
          <w:color w:val="231F20"/>
        </w:rPr>
        <w:t>mate-</w:t>
      </w:r>
      <w:r>
        <w:rPr>
          <w:color w:val="231F20"/>
          <w:spacing w:val="-58"/>
        </w:rPr>
        <w:t> </w:t>
      </w:r>
      <w:r>
        <w:rPr>
          <w:color w:val="231F20"/>
        </w:rPr>
        <w:t>rial size and the geometrical tolerance, which is followed by the symbol M” (Henzold,</w:t>
      </w:r>
      <w:r>
        <w:rPr>
          <w:color w:val="231F20"/>
          <w:spacing w:val="1"/>
        </w:rPr>
        <w:t> </w:t>
      </w:r>
      <w:r>
        <w:rPr>
          <w:color w:val="231F20"/>
        </w:rPr>
        <w:t>2006,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102).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5"/>
        <w:jc w:val="both"/>
      </w:pPr>
      <w:r>
        <w:rPr>
          <w:color w:val="231F20"/>
        </w:rPr>
        <w:t>The MMC of an external feature is the upper limit tolerance, whereas the MMC of an</w:t>
      </w:r>
      <w:r>
        <w:rPr>
          <w:color w:val="231F20"/>
          <w:spacing w:val="1"/>
        </w:rPr>
        <w:t> </w:t>
      </w:r>
      <w:r>
        <w:rPr>
          <w:color w:val="231F20"/>
        </w:rPr>
        <w:t>internal feature is the lowest limit tolerance. Size (the shape of a part, such as a sur-</w:t>
      </w:r>
      <w:r>
        <w:rPr>
          <w:color w:val="231F20"/>
          <w:spacing w:val="1"/>
        </w:rPr>
        <w:t> </w:t>
      </w:r>
      <w:r>
        <w:rPr>
          <w:color w:val="231F20"/>
        </w:rPr>
        <w:t>face) is a feature with physical dimensions, e.g., a hole. “Regardless of feature size”</w:t>
      </w:r>
      <w:r>
        <w:rPr>
          <w:color w:val="231F20"/>
          <w:spacing w:val="1"/>
        </w:rPr>
        <w:t> </w:t>
      </w:r>
      <w:r>
        <w:rPr>
          <w:color w:val="231F20"/>
        </w:rPr>
        <w:t>(RFS) is assumed if no M or L are used, so it is no longer required to indicate it on the</w:t>
      </w:r>
      <w:r>
        <w:rPr>
          <w:color w:val="231F20"/>
          <w:spacing w:val="1"/>
        </w:rPr>
        <w:t> </w:t>
      </w:r>
      <w:r>
        <w:rPr>
          <w:color w:val="231F20"/>
        </w:rPr>
        <w:t>drawing.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</w:rPr>
        <w:t>Projected</w:t>
      </w:r>
      <w:r>
        <w:rPr>
          <w:color w:val="231F20"/>
          <w:spacing w:val="-12"/>
        </w:rPr>
        <w:t> </w:t>
      </w:r>
      <w:r>
        <w:rPr>
          <w:color w:val="231F20"/>
        </w:rPr>
        <w:t>tolerance</w:t>
      </w:r>
      <w:r>
        <w:rPr>
          <w:color w:val="231F20"/>
          <w:spacing w:val="-12"/>
        </w:rPr>
        <w:t> </w:t>
      </w:r>
      <w:r>
        <w:rPr>
          <w:color w:val="231F20"/>
        </w:rPr>
        <w:t>zone</w:t>
      </w:r>
    </w:p>
    <w:p>
      <w:pPr>
        <w:pStyle w:val="BodyText"/>
        <w:spacing w:line="268" w:lineRule="auto" w:before="27"/>
        <w:ind w:left="2204" w:right="955"/>
        <w:jc w:val="both"/>
      </w:pPr>
      <w:r>
        <w:rPr>
          <w:color w:val="231F20"/>
        </w:rPr>
        <w:t>In the practice of dimensioning tolerances, if the tolerance is not measured on 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entire feature, its location must be identiﬁed. You must identify exactly where the toler-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ance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measured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datum</w:t>
      </w:r>
      <w:r>
        <w:rPr>
          <w:color w:val="231F20"/>
          <w:spacing w:val="-3"/>
        </w:rPr>
        <w:t> </w:t>
      </w:r>
      <w:r>
        <w:rPr>
          <w:color w:val="231F20"/>
        </w:rPr>
        <w:t>feature.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cases,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zone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identiﬁed</w:t>
      </w:r>
      <w:r>
        <w:rPr>
          <w:color w:val="231F20"/>
          <w:spacing w:val="-9"/>
        </w:rPr>
        <w:t> </w:t>
      </w:r>
      <w:r>
        <w:rPr>
          <w:color w:val="231F20"/>
        </w:rPr>
        <w:t>within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8"/>
        </w:rPr>
        <w:t> </w:t>
      </w:r>
      <w:r>
        <w:rPr>
          <w:color w:val="231F20"/>
        </w:rPr>
        <w:t>the tolerance will occur—this is called interval zone or tolerance zone. The area in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occurs</w:t>
      </w:r>
      <w:r>
        <w:rPr>
          <w:color w:val="231F20"/>
          <w:spacing w:val="-9"/>
        </w:rPr>
        <w:t> </w:t>
      </w:r>
      <w:r>
        <w:rPr>
          <w:color w:val="231F20"/>
        </w:rPr>
        <w:t>between</w:t>
      </w:r>
      <w:r>
        <w:rPr>
          <w:color w:val="231F20"/>
          <w:spacing w:val="-8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limits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tolerance</w:t>
      </w:r>
      <w:r>
        <w:rPr>
          <w:color w:val="231F20"/>
          <w:spacing w:val="-8"/>
        </w:rPr>
        <w:t> </w:t>
      </w:r>
      <w:r>
        <w:rPr>
          <w:color w:val="231F20"/>
        </w:rPr>
        <w:t>zone.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3"/>
        <w:jc w:val="both"/>
      </w:pPr>
      <w:r>
        <w:rPr>
          <w:color w:val="231F20"/>
        </w:rPr>
        <w:t>The latest update of ISO 286 now uses the word “interval” instead of “tolerance zone”</w:t>
      </w:r>
      <w:r>
        <w:rPr>
          <w:color w:val="231F20"/>
          <w:spacing w:val="-58"/>
        </w:rPr>
        <w:t> </w:t>
      </w:r>
      <w:r>
        <w:rPr>
          <w:color w:val="231F20"/>
        </w:rPr>
        <w:t>because</w:t>
      </w:r>
      <w:r>
        <w:rPr>
          <w:color w:val="231F20"/>
          <w:spacing w:val="-9"/>
        </w:rPr>
        <w:t> </w:t>
      </w:r>
      <w:r>
        <w:rPr>
          <w:color w:val="231F20"/>
        </w:rPr>
        <w:t>“an</w:t>
      </w:r>
      <w:r>
        <w:rPr>
          <w:color w:val="231F20"/>
          <w:spacing w:val="-9"/>
        </w:rPr>
        <w:t> </w:t>
      </w:r>
      <w:r>
        <w:rPr>
          <w:color w:val="231F20"/>
        </w:rPr>
        <w:t>interval</w:t>
      </w:r>
      <w:r>
        <w:rPr>
          <w:color w:val="231F20"/>
          <w:spacing w:val="-8"/>
        </w:rPr>
        <w:t> </w:t>
      </w:r>
      <w:r>
        <w:rPr>
          <w:color w:val="231F20"/>
        </w:rPr>
        <w:t>refers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range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scale</w:t>
      </w:r>
      <w:r>
        <w:rPr>
          <w:color w:val="231F20"/>
          <w:spacing w:val="-9"/>
        </w:rPr>
        <w:t> </w:t>
      </w:r>
      <w:r>
        <w:rPr>
          <w:color w:val="231F20"/>
        </w:rPr>
        <w:t>whereas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tolerance</w:t>
      </w:r>
      <w:r>
        <w:rPr>
          <w:color w:val="231F20"/>
          <w:spacing w:val="-9"/>
        </w:rPr>
        <w:t> </w:t>
      </w:r>
      <w:r>
        <w:rPr>
          <w:color w:val="231F20"/>
        </w:rPr>
        <w:t>zone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GPS</w:t>
      </w:r>
      <w:r>
        <w:rPr>
          <w:color w:val="231F20"/>
          <w:spacing w:val="-9"/>
        </w:rPr>
        <w:t> </w:t>
      </w:r>
      <w:r>
        <w:rPr>
          <w:color w:val="231F20"/>
        </w:rPr>
        <w:t>refers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to a space or an area, e.g., tolerancing according to ISO 1101” (International Organization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Standardization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[ISO],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n.d.-d,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3.2.8.4).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relevant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> </w:t>
      </w:r>
      <w:r>
        <w:rPr>
          <w:rFonts w:ascii="Times New Roman" w:hAnsi="Times New Roman"/>
          <w:color w:val="231F20"/>
          <w:w w:val="95"/>
        </w:rPr>
        <w:t>x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> </w:t>
      </w:r>
      <w:r>
        <w:rPr>
          <w:rFonts w:ascii="Times New Roman" w:hAnsi="Times New Roman"/>
          <w:color w:val="231F20"/>
          <w:w w:val="95"/>
        </w:rPr>
        <w:t>y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> </w:t>
      </w:r>
      <w:r>
        <w:rPr>
          <w:rFonts w:ascii="Times New Roman" w:hAnsi="Times New Roman"/>
          <w:color w:val="231F20"/>
          <w:w w:val="95"/>
        </w:rPr>
        <w:t>z</w:t>
      </w:r>
      <w:r>
        <w:rPr>
          <w:rFonts w:ascii="Times New Roman" w:hAnsi="Times New Roman"/>
          <w:color w:val="231F20"/>
          <w:spacing w:val="6"/>
          <w:w w:val="95"/>
        </w:rPr>
        <w:t> </w:t>
      </w:r>
      <w:r>
        <w:rPr>
          <w:color w:val="231F20"/>
          <w:w w:val="95"/>
        </w:rPr>
        <w:t>Carte-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sian coordinate system. An example is two parallel planes or lines oriented perpendic-</w:t>
      </w:r>
      <w:r>
        <w:rPr>
          <w:color w:val="231F20"/>
          <w:spacing w:val="-58"/>
        </w:rPr>
        <w:t> </w:t>
      </w:r>
      <w:r>
        <w:rPr>
          <w:color w:val="231F20"/>
        </w:rPr>
        <w:t>ularly to the datum feature or surface. A circular tolerance zone is the diameter in</w:t>
      </w:r>
      <w:r>
        <w:rPr>
          <w:color w:val="231F20"/>
          <w:spacing w:val="1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central</w:t>
      </w:r>
      <w:r>
        <w:rPr>
          <w:color w:val="231F20"/>
          <w:spacing w:val="-5"/>
        </w:rPr>
        <w:t> </w:t>
      </w:r>
      <w:r>
        <w:rPr>
          <w:color w:val="231F20"/>
        </w:rPr>
        <w:t>axis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feature</w:t>
      </w:r>
      <w:r>
        <w:rPr>
          <w:color w:val="231F20"/>
          <w:spacing w:val="-5"/>
        </w:rPr>
        <w:t> </w:t>
      </w:r>
      <w:r>
        <w:rPr>
          <w:color w:val="231F20"/>
        </w:rPr>
        <w:t>lies.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helpful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differentiate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2-D</w:t>
      </w:r>
      <w:r>
        <w:rPr>
          <w:color w:val="231F20"/>
          <w:spacing w:val="-4"/>
        </w:rPr>
        <w:t> </w:t>
      </w:r>
      <w:r>
        <w:rPr>
          <w:color w:val="231F20"/>
        </w:rPr>
        <w:t>zones</w:t>
      </w:r>
      <w:r>
        <w:rPr>
          <w:color w:val="231F20"/>
          <w:spacing w:val="-5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3-D</w:t>
      </w:r>
      <w:r>
        <w:rPr>
          <w:color w:val="231F20"/>
          <w:spacing w:val="-7"/>
        </w:rPr>
        <w:t> </w:t>
      </w:r>
      <w:r>
        <w:rPr>
          <w:color w:val="231F20"/>
        </w:rPr>
        <w:t>zones.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recommended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new</w:t>
      </w:r>
      <w:r>
        <w:rPr>
          <w:color w:val="231F20"/>
          <w:spacing w:val="-8"/>
        </w:rPr>
        <w:t> </w:t>
      </w:r>
      <w:r>
        <w:rPr>
          <w:color w:val="231F20"/>
        </w:rPr>
        <w:t>users</w:t>
      </w:r>
      <w:r>
        <w:rPr>
          <w:color w:val="231F20"/>
          <w:spacing w:val="-7"/>
        </w:rPr>
        <w:t> </w:t>
      </w:r>
      <w:r>
        <w:rPr>
          <w:color w:val="231F20"/>
        </w:rPr>
        <w:t>“make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chart</w:t>
      </w:r>
      <w:r>
        <w:rPr>
          <w:color w:val="231F20"/>
          <w:spacing w:val="-7"/>
        </w:rPr>
        <w:t> </w:t>
      </w:r>
      <w:r>
        <w:rPr>
          <w:color w:val="231F20"/>
        </w:rPr>
        <w:t>showing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toler-</w:t>
      </w:r>
      <w:r>
        <w:rPr>
          <w:color w:val="231F20"/>
          <w:spacing w:val="-58"/>
        </w:rPr>
        <w:t> </w:t>
      </w:r>
      <w:r>
        <w:rPr>
          <w:color w:val="231F20"/>
        </w:rPr>
        <w:t>ance zones for each type of tolerance and a sampling of its various applications” (Mad-</w:t>
      </w:r>
      <w:r>
        <w:rPr>
          <w:color w:val="231F20"/>
          <w:spacing w:val="-58"/>
        </w:rPr>
        <w:t> </w:t>
      </w:r>
      <w:r>
        <w:rPr>
          <w:color w:val="231F20"/>
        </w:rPr>
        <w:t>sen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6"/>
        </w:rPr>
        <w:t> </w:t>
      </w:r>
      <w:r>
        <w:rPr>
          <w:color w:val="231F20"/>
        </w:rPr>
        <w:t>Madsen,</w:t>
      </w:r>
      <w:r>
        <w:rPr>
          <w:color w:val="231F20"/>
          <w:spacing w:val="-6"/>
        </w:rPr>
        <w:t> </w:t>
      </w:r>
      <w:r>
        <w:rPr>
          <w:color w:val="231F20"/>
        </w:rPr>
        <w:t>2016,</w:t>
      </w:r>
      <w:r>
        <w:rPr>
          <w:color w:val="231F20"/>
          <w:spacing w:val="-7"/>
        </w:rPr>
        <w:t> </w:t>
      </w:r>
      <w:r>
        <w:rPr>
          <w:color w:val="231F20"/>
        </w:rPr>
        <w:t>p.</w:t>
      </w:r>
      <w:r>
        <w:rPr>
          <w:color w:val="231F20"/>
          <w:spacing w:val="-6"/>
        </w:rPr>
        <w:t> </w:t>
      </w:r>
      <w:r>
        <w:rPr>
          <w:color w:val="231F20"/>
        </w:rPr>
        <w:t>553).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  <w:spacing w:val="-1"/>
        </w:rPr>
        <w:t>Free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state</w:t>
      </w:r>
    </w:p>
    <w:p>
      <w:pPr>
        <w:pStyle w:val="BodyText"/>
        <w:spacing w:line="268" w:lineRule="auto" w:before="28"/>
        <w:ind w:left="2204" w:right="953"/>
        <w:jc w:val="both"/>
      </w:pPr>
      <w:r>
        <w:rPr>
          <w:color w:val="231F20"/>
        </w:rPr>
        <w:t>Free state refers to non-rigid bodies that are not subject to forces other than gravity.</w:t>
      </w:r>
      <w:r>
        <w:rPr>
          <w:color w:val="231F20"/>
          <w:spacing w:val="1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bodies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assumed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rigid</w:t>
      </w:r>
      <w:r>
        <w:rPr>
          <w:color w:val="231F20"/>
          <w:spacing w:val="-4"/>
        </w:rPr>
        <w:t> </w:t>
      </w:r>
      <w:r>
        <w:rPr>
          <w:color w:val="231F20"/>
        </w:rPr>
        <w:t>3-D</w:t>
      </w:r>
      <w:r>
        <w:rPr>
          <w:color w:val="231F20"/>
          <w:spacing w:val="-5"/>
        </w:rPr>
        <w:t> </w:t>
      </w:r>
      <w:r>
        <w:rPr>
          <w:color w:val="231F20"/>
        </w:rPr>
        <w:t>bodies.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Tangent</w:t>
      </w:r>
      <w:r>
        <w:rPr>
          <w:color w:val="231F20"/>
          <w:spacing w:val="-5"/>
        </w:rPr>
        <w:t> </w:t>
      </w:r>
      <w:r>
        <w:rPr>
          <w:color w:val="231F20"/>
        </w:rPr>
        <w:t>plane</w:t>
      </w:r>
    </w:p>
    <w:p>
      <w:pPr>
        <w:pStyle w:val="BodyText"/>
        <w:spacing w:line="268" w:lineRule="auto" w:before="28"/>
        <w:ind w:left="2204" w:right="954" w:hanging="1"/>
        <w:jc w:val="both"/>
      </w:pPr>
      <w:r>
        <w:rPr>
          <w:color w:val="231F20"/>
        </w:rPr>
        <w:t>The tangent plane is a requirement of the American Society of Mechanical Engineers</w:t>
      </w:r>
      <w:r>
        <w:rPr>
          <w:color w:val="231F20"/>
          <w:spacing w:val="1"/>
        </w:rPr>
        <w:t> </w:t>
      </w:r>
      <w:r>
        <w:rPr>
          <w:color w:val="231F20"/>
        </w:rPr>
        <w:t>(ASME) Y14.5M—1994. The use of the symbol T after the orientation or the location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value</w:t>
      </w:r>
      <w:r>
        <w:rPr>
          <w:color w:val="231F20"/>
          <w:spacing w:val="-10"/>
        </w:rPr>
        <w:t> </w:t>
      </w:r>
      <w:r>
        <w:rPr>
          <w:color w:val="231F20"/>
        </w:rPr>
        <w:t>speciﬁes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tangent</w:t>
      </w:r>
      <w:r>
        <w:rPr>
          <w:color w:val="231F20"/>
          <w:spacing w:val="-10"/>
        </w:rPr>
        <w:t> </w:t>
      </w:r>
      <w:r>
        <w:rPr>
          <w:color w:val="231F20"/>
        </w:rPr>
        <w:t>plane.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zone</w:t>
      </w:r>
      <w:r>
        <w:rPr>
          <w:color w:val="231F20"/>
          <w:spacing w:val="-11"/>
        </w:rPr>
        <w:t> </w:t>
      </w:r>
      <w:r>
        <w:rPr>
          <w:color w:val="231F20"/>
        </w:rPr>
        <w:t>then</w:t>
      </w:r>
      <w:r>
        <w:rPr>
          <w:color w:val="231F20"/>
          <w:spacing w:val="-10"/>
        </w:rPr>
        <w:t> </w:t>
      </w:r>
      <w:r>
        <w:rPr>
          <w:color w:val="231F20"/>
        </w:rPr>
        <w:t>only</w:t>
      </w:r>
      <w:r>
        <w:rPr>
          <w:color w:val="231F20"/>
          <w:spacing w:val="-10"/>
        </w:rPr>
        <w:t> </w:t>
      </w:r>
      <w:r>
        <w:rPr>
          <w:color w:val="231F20"/>
        </w:rPr>
        <w:t>applies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the high points of the controlled feature, not to the irregularities of the entire surface</w:t>
      </w:r>
      <w:r>
        <w:rPr>
          <w:color w:val="231F20"/>
          <w:spacing w:val="-58"/>
        </w:rPr>
        <w:t> </w:t>
      </w:r>
      <w:r>
        <w:rPr>
          <w:color w:val="231F20"/>
        </w:rPr>
        <w:t>(Henzold,</w:t>
      </w:r>
      <w:r>
        <w:rPr>
          <w:color w:val="231F20"/>
          <w:spacing w:val="-6"/>
        </w:rPr>
        <w:t> </w:t>
      </w:r>
      <w:r>
        <w:rPr>
          <w:color w:val="231F20"/>
        </w:rPr>
        <w:t>2006).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</w:pPr>
      <w:r>
        <w:rPr>
          <w:color w:val="231F20"/>
        </w:rPr>
        <w:t>Unilateral</w:t>
      </w:r>
    </w:p>
    <w:p>
      <w:pPr>
        <w:pStyle w:val="BodyText"/>
        <w:spacing w:line="268" w:lineRule="auto" w:before="28"/>
        <w:ind w:left="2204" w:right="953" w:hanging="1"/>
        <w:jc w:val="both"/>
      </w:pPr>
      <w:r>
        <w:rPr>
          <w:color w:val="231F20"/>
        </w:rPr>
        <w:t>Tolerances</w:t>
      </w:r>
      <w:r>
        <w:rPr>
          <w:color w:val="231F20"/>
          <w:spacing w:val="58"/>
        </w:rPr>
        <w:t> </w:t>
      </w:r>
      <w:r>
        <w:rPr>
          <w:color w:val="231F20"/>
        </w:rPr>
        <w:t>are</w:t>
      </w:r>
      <w:r>
        <w:rPr>
          <w:color w:val="231F20"/>
          <w:spacing w:val="58"/>
        </w:rPr>
        <w:t> </w:t>
      </w:r>
      <w:r>
        <w:rPr>
          <w:color w:val="231F20"/>
        </w:rPr>
        <w:t>assumed</w:t>
      </w:r>
      <w:r>
        <w:rPr>
          <w:color w:val="231F20"/>
          <w:spacing w:val="58"/>
        </w:rPr>
        <w:t> </w:t>
      </w:r>
      <w:r>
        <w:rPr>
          <w:color w:val="231F20"/>
        </w:rPr>
        <w:t>to</w:t>
      </w:r>
      <w:r>
        <w:rPr>
          <w:color w:val="231F20"/>
          <w:spacing w:val="58"/>
        </w:rPr>
        <w:t> </w:t>
      </w:r>
      <w:r>
        <w:rPr>
          <w:color w:val="231F20"/>
        </w:rPr>
        <w:t>be</w:t>
      </w:r>
      <w:r>
        <w:rPr>
          <w:color w:val="231F20"/>
          <w:spacing w:val="58"/>
        </w:rPr>
        <w:t> </w:t>
      </w:r>
      <w:r>
        <w:rPr>
          <w:color w:val="231F20"/>
        </w:rPr>
        <w:t>equally</w:t>
      </w:r>
      <w:r>
        <w:rPr>
          <w:color w:val="231F20"/>
          <w:spacing w:val="58"/>
        </w:rPr>
        <w:t> </w:t>
      </w:r>
      <w:r>
        <w:rPr>
          <w:color w:val="231F20"/>
        </w:rPr>
        <w:t>bilateral</w:t>
      </w:r>
      <w:r>
        <w:rPr>
          <w:color w:val="231F20"/>
          <w:spacing w:val="58"/>
        </w:rPr>
        <w:t> </w:t>
      </w:r>
      <w:r>
        <w:rPr>
          <w:color w:val="231F20"/>
        </w:rPr>
        <w:t>unless</w:t>
      </w:r>
      <w:r>
        <w:rPr>
          <w:color w:val="231F20"/>
          <w:spacing w:val="58"/>
        </w:rPr>
        <w:t> </w:t>
      </w:r>
      <w:r>
        <w:rPr>
          <w:color w:val="231F20"/>
        </w:rPr>
        <w:t>two</w:t>
      </w:r>
      <w:r>
        <w:rPr>
          <w:color w:val="231F20"/>
          <w:spacing w:val="58"/>
        </w:rPr>
        <w:t> </w:t>
      </w:r>
      <w:r>
        <w:rPr>
          <w:color w:val="231F20"/>
        </w:rPr>
        <w:t>values</w:t>
      </w:r>
      <w:r>
        <w:rPr>
          <w:color w:val="231F20"/>
          <w:spacing w:val="58"/>
        </w:rPr>
        <w:t> </w:t>
      </w:r>
      <w:r>
        <w:rPr>
          <w:color w:val="231F20"/>
        </w:rPr>
        <w:t>show</w:t>
      </w:r>
      <w:r>
        <w:rPr>
          <w:color w:val="231F20"/>
          <w:spacing w:val="58"/>
        </w:rPr>
        <w:t> </w:t>
      </w:r>
      <w:r>
        <w:rPr>
          <w:color w:val="231F20"/>
        </w:rPr>
        <w:t>them</w:t>
      </w:r>
      <w:r>
        <w:rPr>
          <w:color w:val="231F20"/>
          <w:spacing w:val="58"/>
        </w:rPr>
        <w:t> </w:t>
      </w:r>
      <w:r>
        <w:rPr>
          <w:color w:val="231F20"/>
        </w:rPr>
        <w:t>as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unequally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bilateral.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example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unequal</w:t>
      </w:r>
      <w:r>
        <w:rPr>
          <w:color w:val="231F20"/>
          <w:spacing w:val="-14"/>
        </w:rPr>
        <w:t> </w:t>
      </w:r>
      <w:r>
        <w:rPr>
          <w:color w:val="231F20"/>
        </w:rPr>
        <w:t>bilateral</w:t>
      </w:r>
      <w:r>
        <w:rPr>
          <w:color w:val="231F20"/>
          <w:spacing w:val="-14"/>
        </w:rPr>
        <w:t> </w:t>
      </w:r>
      <w:r>
        <w:rPr>
          <w:color w:val="231F20"/>
        </w:rPr>
        <w:t>tolerance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+.02,</w:t>
      </w:r>
      <w:r>
        <w:rPr>
          <w:color w:val="231F20"/>
          <w:spacing w:val="-14"/>
        </w:rPr>
        <w:t> </w:t>
      </w:r>
      <w:r>
        <w:rPr>
          <w:color w:val="231F20"/>
        </w:rPr>
        <w:t>—.01.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tolerance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.03</w:t>
      </w:r>
      <w:r>
        <w:rPr>
          <w:color w:val="231F20"/>
          <w:spacing w:val="-15"/>
        </w:rPr>
        <w:t> </w:t>
      </w:r>
      <w:r>
        <w:rPr>
          <w:color w:val="231F20"/>
        </w:rPr>
        <w:t>would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typically</w:t>
      </w:r>
      <w:r>
        <w:rPr>
          <w:color w:val="231F20"/>
          <w:spacing w:val="-15"/>
        </w:rPr>
        <w:t> </w:t>
      </w:r>
      <w:r>
        <w:rPr>
          <w:color w:val="231F20"/>
        </w:rPr>
        <w:t>shown</w:t>
      </w:r>
      <w:r>
        <w:rPr>
          <w:color w:val="231F20"/>
          <w:spacing w:val="-15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±</w:t>
      </w:r>
      <w:r>
        <w:rPr>
          <w:color w:val="231F20"/>
          <w:spacing w:val="-15"/>
        </w:rPr>
        <w:t> </w:t>
      </w:r>
      <w:r>
        <w:rPr>
          <w:color w:val="231F20"/>
        </w:rPr>
        <w:t>.015,</w:t>
      </w:r>
      <w:r>
        <w:rPr>
          <w:color w:val="231F20"/>
          <w:spacing w:val="-14"/>
        </w:rPr>
        <w:t> </w:t>
      </w:r>
      <w:r>
        <w:rPr>
          <w:color w:val="231F20"/>
        </w:rPr>
        <w:t>equally</w:t>
      </w:r>
      <w:r>
        <w:rPr>
          <w:color w:val="231F20"/>
          <w:spacing w:val="-15"/>
        </w:rPr>
        <w:t> </w:t>
      </w:r>
      <w:r>
        <w:rPr>
          <w:color w:val="231F20"/>
        </w:rPr>
        <w:t>bilateral.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tolerance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only</w:t>
      </w:r>
      <w:r>
        <w:rPr>
          <w:color w:val="231F20"/>
          <w:spacing w:val="-15"/>
        </w:rPr>
        <w:t> </w:t>
      </w:r>
      <w:r>
        <w:rPr>
          <w:color w:val="231F20"/>
        </w:rPr>
        <w:t>positive</w:t>
      </w:r>
      <w:r>
        <w:rPr>
          <w:color w:val="231F20"/>
          <w:spacing w:val="-5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negative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direction,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denoted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unilateral.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spacing w:before="100"/>
        <w:ind w:left="957"/>
      </w:pPr>
      <w:r>
        <w:rPr>
          <w:color w:val="003946"/>
        </w:rPr>
        <w:t>Dimensioning</w:t>
      </w:r>
      <w:r>
        <w:rPr>
          <w:color w:val="003946"/>
          <w:spacing w:val="15"/>
        </w:rPr>
        <w:t> </w:t>
      </w:r>
      <w:r>
        <w:rPr>
          <w:color w:val="003946"/>
        </w:rPr>
        <w:t>Standards</w:t>
      </w:r>
      <w:r>
        <w:rPr>
          <w:color w:val="003946"/>
          <w:spacing w:val="15"/>
        </w:rPr>
        <w:t> </w:t>
      </w:r>
      <w:r>
        <w:rPr>
          <w:color w:val="003946"/>
        </w:rPr>
        <w:t>for</w:t>
      </w:r>
      <w:r>
        <w:rPr>
          <w:color w:val="003946"/>
          <w:spacing w:val="15"/>
        </w:rPr>
        <w:t> </w:t>
      </w:r>
      <w:r>
        <w:rPr>
          <w:color w:val="003946"/>
        </w:rPr>
        <w:t>Tolerances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Tolerancing is a complex task. It is typically prioritized by function, but manufacturing</w:t>
      </w:r>
      <w:r>
        <w:rPr>
          <w:color w:val="231F20"/>
          <w:spacing w:val="-5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inspection</w:t>
      </w:r>
      <w:r>
        <w:rPr>
          <w:color w:val="231F20"/>
          <w:spacing w:val="-7"/>
        </w:rPr>
        <w:t> </w:t>
      </w:r>
      <w:r>
        <w:rPr>
          <w:color w:val="231F20"/>
        </w:rPr>
        <w:t>requirements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7"/>
        </w:rPr>
        <w:t> </w:t>
      </w:r>
      <w:r>
        <w:rPr>
          <w:color w:val="231F20"/>
        </w:rPr>
        <w:t>take</w:t>
      </w:r>
      <w:r>
        <w:rPr>
          <w:color w:val="231F20"/>
          <w:spacing w:val="-7"/>
        </w:rPr>
        <w:t> </w:t>
      </w:r>
      <w:r>
        <w:rPr>
          <w:color w:val="231F20"/>
        </w:rPr>
        <w:t>precedence</w:t>
      </w:r>
      <w:r>
        <w:rPr>
          <w:color w:val="231F20"/>
          <w:spacing w:val="-7"/>
        </w:rPr>
        <w:t> </w:t>
      </w:r>
      <w:r>
        <w:rPr>
          <w:color w:val="231F20"/>
        </w:rPr>
        <w:t>(Henzold,</w:t>
      </w:r>
      <w:r>
        <w:rPr>
          <w:color w:val="231F20"/>
          <w:spacing w:val="-8"/>
        </w:rPr>
        <w:t> </w:t>
      </w:r>
      <w:r>
        <w:rPr>
          <w:color w:val="231F20"/>
        </w:rPr>
        <w:t>2016).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section,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58"/>
        </w:rPr>
        <w:t> </w:t>
      </w:r>
      <w:r>
        <w:rPr>
          <w:color w:val="231F20"/>
        </w:rPr>
        <w:t>are examples of tolerancing geometric properties, such as size, form, proﬁle, orienta-</w:t>
      </w:r>
      <w:r>
        <w:rPr>
          <w:color w:val="231F20"/>
          <w:spacing w:val="1"/>
        </w:rPr>
        <w:t> </w:t>
      </w:r>
      <w:r>
        <w:rPr>
          <w:color w:val="231F20"/>
        </w:rPr>
        <w:t>tion,</w:t>
      </w:r>
      <w:r>
        <w:rPr>
          <w:color w:val="231F20"/>
          <w:spacing w:val="-3"/>
        </w:rPr>
        <w:t> </w:t>
      </w:r>
      <w:r>
        <w:rPr>
          <w:color w:val="231F20"/>
        </w:rPr>
        <w:t>location,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runout.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needs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included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informa-</w:t>
      </w:r>
      <w:r>
        <w:rPr>
          <w:color w:val="231F20"/>
          <w:spacing w:val="-58"/>
        </w:rPr>
        <w:t> </w:t>
      </w:r>
      <w:r>
        <w:rPr>
          <w:color w:val="231F20"/>
        </w:rPr>
        <w:t>tion that can be extracted from the drawings is illustrated in the examples following</w:t>
      </w:r>
      <w:r>
        <w:rPr>
          <w:color w:val="231F20"/>
          <w:spacing w:val="1"/>
        </w:rPr>
        <w:t> </w:t>
      </w:r>
      <w:r>
        <w:rPr>
          <w:color w:val="231F20"/>
        </w:rPr>
        <w:t>the paragraph on general tolerances. Anytime general tolerances can be applied, the</w:t>
      </w:r>
      <w:r>
        <w:rPr>
          <w:color w:val="231F20"/>
          <w:spacing w:val="1"/>
        </w:rPr>
        <w:t> </w:t>
      </w:r>
      <w:r>
        <w:rPr>
          <w:color w:val="231F20"/>
        </w:rPr>
        <w:t>complex</w:t>
      </w:r>
      <w:r>
        <w:rPr>
          <w:color w:val="231F20"/>
          <w:spacing w:val="-6"/>
        </w:rPr>
        <w:t> </w:t>
      </w:r>
      <w:r>
        <w:rPr>
          <w:color w:val="231F20"/>
        </w:rPr>
        <w:t>task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tolerancing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minimized.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957" w:right="2203"/>
        <w:jc w:val="both"/>
      </w:pP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tolerances</w:t>
      </w:r>
      <w:r>
        <w:rPr>
          <w:color w:val="231F20"/>
          <w:spacing w:val="-7"/>
        </w:rPr>
        <w:t> </w:t>
      </w:r>
      <w:r>
        <w:rPr>
          <w:color w:val="231F20"/>
        </w:rPr>
        <w:t>may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assigned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measures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note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reference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stand-</w:t>
      </w:r>
      <w:r>
        <w:rPr>
          <w:color w:val="231F20"/>
          <w:spacing w:val="-58"/>
        </w:rPr>
        <w:t> </w:t>
      </w:r>
      <w:r>
        <w:rPr>
          <w:color w:val="231F20"/>
        </w:rPr>
        <w:t>ard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use,</w:t>
      </w:r>
      <w:r>
        <w:rPr>
          <w:color w:val="231F20"/>
          <w:spacing w:val="-11"/>
        </w:rPr>
        <w:t> </w:t>
      </w:r>
      <w:r>
        <w:rPr>
          <w:color w:val="231F20"/>
        </w:rPr>
        <w:t>e.g.,</w:t>
      </w:r>
      <w:r>
        <w:rPr>
          <w:color w:val="231F20"/>
          <w:spacing w:val="-10"/>
        </w:rPr>
        <w:t> </w:t>
      </w:r>
      <w:r>
        <w:rPr>
          <w:color w:val="231F20"/>
        </w:rPr>
        <w:t>ISO</w:t>
      </w:r>
      <w:r>
        <w:rPr>
          <w:color w:val="231F20"/>
          <w:spacing w:val="-10"/>
        </w:rPr>
        <w:t> </w:t>
      </w:r>
      <w:r>
        <w:rPr>
          <w:color w:val="231F20"/>
        </w:rPr>
        <w:t>2768-m.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“m”</w:t>
      </w:r>
      <w:r>
        <w:rPr>
          <w:color w:val="231F20"/>
          <w:spacing w:val="-10"/>
        </w:rPr>
        <w:t> </w:t>
      </w:r>
      <w:r>
        <w:rPr>
          <w:color w:val="231F20"/>
        </w:rPr>
        <w:t>indicates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medium</w:t>
      </w:r>
      <w:r>
        <w:rPr>
          <w:color w:val="231F20"/>
          <w:spacing w:val="-11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class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58"/>
        </w:rPr>
        <w:t> </w:t>
      </w:r>
      <w:r>
        <w:rPr>
          <w:color w:val="231F20"/>
        </w:rPr>
        <w:t>applied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unless</w:t>
      </w:r>
      <w:r>
        <w:rPr>
          <w:color w:val="231F20"/>
          <w:spacing w:val="-7"/>
        </w:rPr>
        <w:t> </w:t>
      </w:r>
      <w:r>
        <w:rPr>
          <w:color w:val="231F20"/>
        </w:rPr>
        <w:t>otherwise</w:t>
      </w:r>
      <w:r>
        <w:rPr>
          <w:color w:val="231F20"/>
          <w:spacing w:val="-7"/>
        </w:rPr>
        <w:t> </w:t>
      </w:r>
      <w:r>
        <w:rPr>
          <w:color w:val="231F20"/>
        </w:rPr>
        <w:t>stated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drawing.</w:t>
      </w:r>
      <w:r>
        <w:rPr>
          <w:color w:val="231F20"/>
          <w:spacing w:val="-7"/>
        </w:rPr>
        <w:t> </w:t>
      </w:r>
      <w:r>
        <w:rPr>
          <w:color w:val="231F20"/>
        </w:rPr>
        <w:t>Sometimes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table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added.</w:t>
      </w:r>
      <w:r>
        <w:rPr>
          <w:color w:val="231F20"/>
          <w:spacing w:val="-58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company</w:t>
      </w:r>
      <w:r>
        <w:rPr>
          <w:color w:val="231F20"/>
          <w:spacing w:val="-9"/>
        </w:rPr>
        <w:t> </w:t>
      </w:r>
      <w:r>
        <w:rPr>
          <w:color w:val="231F20"/>
        </w:rPr>
        <w:t>standard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alternative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general</w:t>
      </w:r>
      <w:r>
        <w:rPr>
          <w:color w:val="231F20"/>
          <w:spacing w:val="-10"/>
        </w:rPr>
        <w:t> </w:t>
      </w:r>
      <w:r>
        <w:rPr>
          <w:color w:val="231F20"/>
        </w:rPr>
        <w:t>tolerances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ISO</w:t>
      </w:r>
      <w:r>
        <w:rPr>
          <w:color w:val="231F20"/>
          <w:spacing w:val="-9"/>
        </w:rPr>
        <w:t> </w:t>
      </w:r>
      <w:r>
        <w:rPr>
          <w:color w:val="231F20"/>
        </w:rPr>
        <w:t>2768.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exam-</w:t>
      </w:r>
      <w:r>
        <w:rPr>
          <w:color w:val="231F20"/>
          <w:spacing w:val="-58"/>
        </w:rPr>
        <w:t> </w:t>
      </w:r>
      <w:r>
        <w:rPr>
          <w:color w:val="231F20"/>
        </w:rPr>
        <w:t>ple, a general tolerance on surface proﬁle (with or without a datum system) could be</w:t>
      </w:r>
      <w:r>
        <w:rPr>
          <w:color w:val="231F20"/>
          <w:spacing w:val="1"/>
        </w:rPr>
        <w:t> </w:t>
      </w:r>
      <w:r>
        <w:rPr>
          <w:color w:val="231F20"/>
        </w:rPr>
        <w:t>speciﬁed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note.</w:t>
      </w:r>
      <w:r>
        <w:rPr>
          <w:color w:val="231F20"/>
          <w:spacing w:val="-10"/>
        </w:rPr>
        <w:t> </w:t>
      </w:r>
      <w:r>
        <w:rPr>
          <w:color w:val="231F20"/>
        </w:rPr>
        <w:t>Henzold</w:t>
      </w:r>
      <w:r>
        <w:rPr>
          <w:color w:val="231F20"/>
          <w:spacing w:val="-10"/>
        </w:rPr>
        <w:t> </w:t>
      </w:r>
      <w:r>
        <w:rPr>
          <w:color w:val="231F20"/>
        </w:rPr>
        <w:t>(2006)</w:t>
      </w:r>
      <w:r>
        <w:rPr>
          <w:color w:val="231F20"/>
          <w:spacing w:val="-9"/>
        </w:rPr>
        <w:t> </w:t>
      </w:r>
      <w:r>
        <w:rPr>
          <w:color w:val="231F20"/>
        </w:rPr>
        <w:t>explains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“for</w:t>
      </w:r>
      <w:r>
        <w:rPr>
          <w:color w:val="231F20"/>
          <w:spacing w:val="-9"/>
        </w:rPr>
        <w:t> </w:t>
      </w:r>
      <w:r>
        <w:rPr>
          <w:color w:val="231F20"/>
        </w:rPr>
        <w:t>holes,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positional</w:t>
      </w:r>
      <w:r>
        <w:rPr>
          <w:color w:val="231F20"/>
          <w:spacing w:val="-58"/>
        </w:rPr>
        <w:t> </w:t>
      </w:r>
      <w:r>
        <w:rPr>
          <w:color w:val="231F20"/>
        </w:rPr>
        <w:t>tolerance (with a datum system and with the maximum material requirement) may be</w:t>
      </w:r>
      <w:r>
        <w:rPr>
          <w:color w:val="231F20"/>
          <w:spacing w:val="1"/>
        </w:rPr>
        <w:t> </w:t>
      </w:r>
      <w:r>
        <w:rPr>
          <w:color w:val="231F20"/>
        </w:rPr>
        <w:t>speciﬁed in addition. Usually, if not otherwise speciﬁed, the general positional toler-</w:t>
      </w:r>
      <w:r>
        <w:rPr>
          <w:color w:val="231F20"/>
          <w:spacing w:val="1"/>
        </w:rPr>
        <w:t> </w:t>
      </w:r>
      <w:r>
        <w:rPr>
          <w:color w:val="231F20"/>
        </w:rPr>
        <w:t>ance</w:t>
      </w:r>
      <w:r>
        <w:rPr>
          <w:color w:val="231F20"/>
          <w:spacing w:val="-9"/>
        </w:rPr>
        <w:t> </w:t>
      </w:r>
      <w:r>
        <w:rPr>
          <w:color w:val="231F20"/>
        </w:rPr>
        <w:t>overrides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surface</w:t>
      </w:r>
      <w:r>
        <w:rPr>
          <w:color w:val="231F20"/>
          <w:spacing w:val="-9"/>
        </w:rPr>
        <w:t> </w:t>
      </w:r>
      <w:r>
        <w:rPr>
          <w:color w:val="231F20"/>
        </w:rPr>
        <w:t>proﬁle</w:t>
      </w:r>
      <w:r>
        <w:rPr>
          <w:color w:val="231F20"/>
          <w:spacing w:val="-8"/>
        </w:rPr>
        <w:t> </w:t>
      </w:r>
      <w:r>
        <w:rPr>
          <w:color w:val="231F20"/>
        </w:rPr>
        <w:t>tolerance”</w:t>
      </w:r>
      <w:r>
        <w:rPr>
          <w:color w:val="231F20"/>
          <w:spacing w:val="-9"/>
        </w:rPr>
        <w:t> </w:t>
      </w:r>
      <w:r>
        <w:rPr>
          <w:color w:val="231F20"/>
        </w:rPr>
        <w:t>(p.</w:t>
      </w:r>
      <w:r>
        <w:rPr>
          <w:color w:val="231F20"/>
          <w:spacing w:val="-9"/>
        </w:rPr>
        <w:t> </w:t>
      </w:r>
      <w:r>
        <w:rPr>
          <w:color w:val="231F20"/>
        </w:rPr>
        <w:t>149).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900000</wp:posOffset>
            </wp:positionH>
            <wp:positionV relativeFrom="paragraph">
              <wp:posOffset>177996</wp:posOffset>
            </wp:positionV>
            <wp:extent cx="4972863" cy="3279648"/>
            <wp:effectExtent l="0" t="0" r="0" b="0"/>
            <wp:wrapTopAndBottom/>
            <wp:docPr id="229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ﬁgure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</w:rPr>
        <w:t>illustrates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tolerance</w:t>
      </w:r>
      <w:r>
        <w:rPr>
          <w:color w:val="231F20"/>
          <w:spacing w:val="-6"/>
        </w:rPr>
        <w:t> </w:t>
      </w:r>
      <w:r>
        <w:rPr>
          <w:color w:val="231F20"/>
        </w:rPr>
        <w:t>note.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ISO</w:t>
      </w:r>
      <w:r>
        <w:rPr>
          <w:color w:val="231F20"/>
          <w:spacing w:val="-5"/>
        </w:rPr>
        <w:t> </w:t>
      </w:r>
      <w:r>
        <w:rPr>
          <w:color w:val="231F20"/>
        </w:rPr>
        <w:t>2768H</w:t>
      </w:r>
      <w:r>
        <w:rPr>
          <w:color w:val="231F20"/>
          <w:spacing w:val="-6"/>
        </w:rPr>
        <w:t> </w:t>
      </w:r>
      <w:r>
        <w:rPr>
          <w:color w:val="231F20"/>
        </w:rPr>
        <w:t>refers</w:t>
      </w:r>
      <w:r>
        <w:rPr>
          <w:color w:val="231F20"/>
          <w:spacing w:val="-58"/>
        </w:rPr>
        <w:t> </w:t>
      </w:r>
      <w:r>
        <w:rPr>
          <w:color w:val="231F20"/>
        </w:rPr>
        <w:t>to the ISO standard and the general tolerance class H. When using a general tolerance,</w:t>
      </w:r>
      <w:r>
        <w:rPr>
          <w:color w:val="231F20"/>
          <w:spacing w:val="-59"/>
        </w:rPr>
        <w:t> </w:t>
      </w:r>
      <w:r>
        <w:rPr>
          <w:color w:val="231F20"/>
        </w:rPr>
        <w:t>if the desired tolerance is smaller than the general one, it needs to be provided on the</w:t>
      </w:r>
      <w:r>
        <w:rPr>
          <w:color w:val="231F20"/>
          <w:spacing w:val="-59"/>
        </w:rPr>
        <w:t> </w:t>
      </w:r>
      <w:r>
        <w:rPr>
          <w:color w:val="231F20"/>
        </w:rPr>
        <w:t>drawing;</w:t>
      </w:r>
      <w:r>
        <w:rPr>
          <w:color w:val="231F20"/>
          <w:spacing w:val="3"/>
        </w:rPr>
        <w:t> </w:t>
      </w:r>
      <w:r>
        <w:rPr>
          <w:color w:val="231F20"/>
        </w:rPr>
        <w:t>otherwise,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does</w:t>
      </w:r>
      <w:r>
        <w:rPr>
          <w:color w:val="231F20"/>
          <w:spacing w:val="3"/>
        </w:rPr>
        <w:t> </w:t>
      </w:r>
      <w:r>
        <w:rPr>
          <w:color w:val="231F20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included.</w:t>
      </w:r>
      <w:r>
        <w:rPr>
          <w:color w:val="231F20"/>
          <w:spacing w:val="3"/>
        </w:rPr>
        <w:t> </w:t>
      </w:r>
      <w:r>
        <w:rPr>
          <w:color w:val="231F20"/>
        </w:rPr>
        <w:t>Make</w:t>
      </w:r>
      <w:r>
        <w:rPr>
          <w:color w:val="231F20"/>
          <w:spacing w:val="4"/>
        </w:rPr>
        <w:t> </w:t>
      </w:r>
      <w:r>
        <w:rPr>
          <w:color w:val="231F20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</w:rPr>
        <w:t>all</w:t>
      </w:r>
      <w:r>
        <w:rPr>
          <w:color w:val="231F20"/>
          <w:spacing w:val="4"/>
        </w:rPr>
        <w:t> </w:t>
      </w:r>
      <w:r>
        <w:rPr>
          <w:color w:val="231F20"/>
        </w:rPr>
        <w:t>dimen-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sions and geometrical tolerances to deﬁne the size and shape of a part. The use of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</w:rPr>
        <w:t>tolerances</w:t>
      </w:r>
      <w:r>
        <w:rPr>
          <w:color w:val="231F20"/>
          <w:spacing w:val="-10"/>
        </w:rPr>
        <w:t> </w:t>
      </w:r>
      <w:r>
        <w:rPr>
          <w:color w:val="231F20"/>
        </w:rPr>
        <w:t>saves</w:t>
      </w:r>
      <w:r>
        <w:rPr>
          <w:color w:val="231F20"/>
          <w:spacing w:val="-10"/>
        </w:rPr>
        <w:t> </w:t>
      </w:r>
      <w:r>
        <w:rPr>
          <w:color w:val="231F20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reduces</w:t>
      </w:r>
      <w:r>
        <w:rPr>
          <w:color w:val="231F20"/>
          <w:spacing w:val="-10"/>
        </w:rPr>
        <w:t> </w:t>
      </w:r>
      <w:r>
        <w:rPr>
          <w:color w:val="231F20"/>
        </w:rPr>
        <w:t>clutter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drawing,</w:t>
      </w:r>
      <w:r>
        <w:rPr>
          <w:color w:val="231F20"/>
          <w:spacing w:val="-10"/>
        </w:rPr>
        <w:t> </w:t>
      </w:r>
      <w:r>
        <w:rPr>
          <w:color w:val="231F20"/>
        </w:rPr>
        <w:t>improving</w:t>
      </w:r>
      <w:r>
        <w:rPr>
          <w:color w:val="231F20"/>
          <w:spacing w:val="-10"/>
        </w:rPr>
        <w:t> </w:t>
      </w:r>
      <w:r>
        <w:rPr>
          <w:color w:val="231F20"/>
        </w:rPr>
        <w:t>clarity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minimizing</w:t>
      </w:r>
      <w:r>
        <w:rPr>
          <w:color w:val="231F20"/>
          <w:spacing w:val="-7"/>
        </w:rPr>
        <w:t> </w:t>
      </w:r>
      <w:r>
        <w:rPr>
          <w:color w:val="231F20"/>
        </w:rPr>
        <w:t>errors.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makes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easier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manufacturer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read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follow.</w:t>
      </w:r>
      <w:r>
        <w:rPr>
          <w:color w:val="231F20"/>
          <w:spacing w:val="-6"/>
        </w:rPr>
        <w:t> </w:t>
      </w:r>
      <w:r>
        <w:rPr>
          <w:color w:val="231F20"/>
        </w:rPr>
        <w:t>Gen-</w:t>
      </w:r>
      <w:r>
        <w:rPr>
          <w:color w:val="231F20"/>
          <w:spacing w:val="-58"/>
        </w:rPr>
        <w:t> </w:t>
      </w:r>
      <w:r>
        <w:rPr>
          <w:color w:val="231F20"/>
        </w:rPr>
        <w:t>eral tolerance cannot be used for proﬁle tolerances nor for plastic materials. Consider</w:t>
      </w:r>
      <w:r>
        <w:rPr>
          <w:color w:val="231F20"/>
          <w:spacing w:val="-58"/>
        </w:rPr>
        <w:t> </w:t>
      </w:r>
      <w:r>
        <w:rPr>
          <w:color w:val="231F20"/>
        </w:rPr>
        <w:t>using a general tolerance when it can save money in manufacturing as the largest tol-</w:t>
      </w:r>
      <w:r>
        <w:rPr>
          <w:color w:val="231F20"/>
          <w:spacing w:val="1"/>
        </w:rPr>
        <w:t> 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102"/>
        </w:rPr>
        <w:t>ain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function</w:t>
      </w:r>
      <w:r>
        <w:rPr>
          <w:color w:val="231F20"/>
          <w:spacing w:val="-2"/>
          <w:w w:val="100"/>
        </w:rPr>
        <w:t>a</w:t>
      </w:r>
      <w:r>
        <w:rPr>
          <w:color w:val="231F20"/>
          <w:w w:val="91"/>
        </w:rPr>
        <w:t>li</w:t>
      </w:r>
      <w:r>
        <w:rPr>
          <w:color w:val="231F20"/>
          <w:spacing w:val="-1"/>
          <w:w w:val="91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</w:t>
      </w:r>
      <w:r>
        <w:rPr>
          <w:color w:val="231F20"/>
          <w:spacing w:val="-5"/>
        </w:rPr>
        <w:t> 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Geometric</w:t>
      </w:r>
      <w:r>
        <w:rPr>
          <w:color w:val="231F20"/>
          <w:spacing w:val="-6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5" w:hanging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function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feature</w:t>
      </w:r>
      <w:r>
        <w:rPr>
          <w:color w:val="231F20"/>
          <w:spacing w:val="-1"/>
        </w:rPr>
        <w:t> </w:t>
      </w:r>
      <w:r>
        <w:rPr>
          <w:color w:val="231F20"/>
        </w:rPr>
        <w:t>limits</w:t>
      </w:r>
      <w:r>
        <w:rPr>
          <w:color w:val="231F20"/>
          <w:spacing w:val="-2"/>
        </w:rPr>
        <w:t> </w:t>
      </w:r>
      <w:r>
        <w:rPr>
          <w:color w:val="231F20"/>
        </w:rPr>
        <w:t>allowable</w:t>
      </w:r>
      <w:r>
        <w:rPr>
          <w:color w:val="231F20"/>
          <w:spacing w:val="-2"/>
        </w:rPr>
        <w:t> </w:t>
      </w:r>
      <w:r>
        <w:rPr>
          <w:color w:val="231F20"/>
        </w:rPr>
        <w:t>deviations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size,</w:t>
      </w:r>
      <w:r>
        <w:rPr>
          <w:color w:val="231F20"/>
          <w:spacing w:val="-1"/>
        </w:rPr>
        <w:t> </w:t>
      </w:r>
      <w:r>
        <w:rPr>
          <w:color w:val="231F20"/>
        </w:rPr>
        <w:t>form,</w:t>
      </w:r>
      <w:r>
        <w:rPr>
          <w:color w:val="231F20"/>
          <w:spacing w:val="-2"/>
        </w:rPr>
        <w:t> </w:t>
      </w:r>
      <w:r>
        <w:rPr>
          <w:color w:val="231F20"/>
        </w:rPr>
        <w:t>orientation,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location. If just one of these deviations is too large, it affects the functioning. Therefore,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geometric</w:t>
      </w:r>
      <w:r>
        <w:rPr>
          <w:color w:val="231F20"/>
          <w:spacing w:val="-2"/>
        </w:rPr>
        <w:t> </w:t>
      </w:r>
      <w:r>
        <w:rPr>
          <w:color w:val="231F20"/>
        </w:rPr>
        <w:t>characteristic</w:t>
      </w:r>
      <w:r>
        <w:rPr>
          <w:color w:val="231F20"/>
          <w:spacing w:val="-2"/>
        </w:rPr>
        <w:t> </w:t>
      </w:r>
      <w:r>
        <w:rPr>
          <w:color w:val="231F20"/>
        </w:rPr>
        <w:t>requires</w:t>
      </w:r>
      <w:r>
        <w:rPr>
          <w:color w:val="231F20"/>
          <w:spacing w:val="-2"/>
        </w:rPr>
        <w:t> </w:t>
      </w:r>
      <w:r>
        <w:rPr>
          <w:color w:val="231F20"/>
        </w:rPr>
        <w:t>tolerancing.</w:t>
      </w:r>
      <w:r>
        <w:rPr>
          <w:color w:val="231F20"/>
          <w:spacing w:val="-3"/>
        </w:rPr>
        <w:t> </w:t>
      </w:r>
      <w:r>
        <w:rPr>
          <w:color w:val="231F20"/>
        </w:rPr>
        <w:t>Technical</w:t>
      </w:r>
      <w:r>
        <w:rPr>
          <w:color w:val="231F20"/>
          <w:spacing w:val="-2"/>
        </w:rPr>
        <w:t> </w:t>
      </w:r>
      <w:r>
        <w:rPr>
          <w:color w:val="231F20"/>
        </w:rPr>
        <w:t>drawings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specify</w:t>
      </w:r>
      <w:r>
        <w:rPr>
          <w:color w:val="231F20"/>
          <w:spacing w:val="-58"/>
        </w:rPr>
        <w:t> </w:t>
      </w:r>
      <w:r>
        <w:rPr>
          <w:color w:val="231F20"/>
        </w:rPr>
        <w:t>all dimensional and geometrical tolerances necessary to completely deﬁne the shape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size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6"/>
        </w:rPr>
        <w:t> </w:t>
      </w:r>
      <w:r>
        <w:rPr>
          <w:color w:val="231F20"/>
        </w:rPr>
        <w:t>(Henzold,</w:t>
      </w:r>
      <w:r>
        <w:rPr>
          <w:color w:val="231F20"/>
          <w:spacing w:val="-6"/>
        </w:rPr>
        <w:t> </w:t>
      </w:r>
      <w:r>
        <w:rPr>
          <w:color w:val="231F20"/>
        </w:rPr>
        <w:t>2006).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Size</w:t>
      </w:r>
      <w:r>
        <w:rPr>
          <w:color w:val="231F20"/>
          <w:spacing w:val="-2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Size tolerance speciﬁes the difference allowed between actual size and nominal size</w:t>
      </w:r>
      <w:r>
        <w:rPr>
          <w:color w:val="231F20"/>
          <w:spacing w:val="1"/>
        </w:rPr>
        <w:t> </w:t>
      </w:r>
      <w:r>
        <w:rPr>
          <w:color w:val="231F20"/>
        </w:rPr>
        <w:t>assessed over the entire geometrical feature. It can be drawn either inside a red circle</w:t>
      </w:r>
      <w:r>
        <w:rPr>
          <w:color w:val="231F20"/>
          <w:spacing w:val="-59"/>
        </w:rPr>
        <w:t> </w:t>
      </w:r>
      <w:r>
        <w:rPr>
          <w:color w:val="231F20"/>
        </w:rPr>
        <w:t>with dimension values or as a basic dimension (42 in the rectangle). The large hole</w:t>
      </w:r>
      <w:r>
        <w:rPr>
          <w:color w:val="231F20"/>
          <w:spacing w:val="1"/>
        </w:rPr>
        <w:t> </w:t>
      </w:r>
      <w:r>
        <w:rPr>
          <w:color w:val="231F20"/>
        </w:rPr>
        <w:t>uses a leader line to indicate the hole, whereas the smaller hole is shown with a</w:t>
      </w:r>
      <w:r>
        <w:rPr>
          <w:color w:val="231F20"/>
          <w:spacing w:val="1"/>
        </w:rPr>
        <w:t> </w:t>
      </w:r>
      <w:r>
        <w:rPr>
          <w:color w:val="231F20"/>
        </w:rPr>
        <w:t>dimension</w:t>
      </w:r>
      <w:r>
        <w:rPr>
          <w:color w:val="231F20"/>
          <w:spacing w:val="-4"/>
        </w:rPr>
        <w:t> </w:t>
      </w:r>
      <w:r>
        <w:rPr>
          <w:color w:val="231F20"/>
        </w:rPr>
        <w:t>line.</w:t>
      </w:r>
      <w:r>
        <w:rPr>
          <w:color w:val="231F20"/>
          <w:spacing w:val="-3"/>
        </w:rPr>
        <w:t> </w:t>
      </w:r>
      <w:r>
        <w:rPr>
          <w:color w:val="231F20"/>
        </w:rPr>
        <w:t>Note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feature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</w:rPr>
        <w:t>frames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size,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positional</w:t>
      </w:r>
      <w:r>
        <w:rPr>
          <w:color w:val="231F20"/>
          <w:spacing w:val="-58"/>
        </w:rPr>
        <w:t> </w:t>
      </w:r>
      <w:r>
        <w:rPr>
          <w:color w:val="231F20"/>
        </w:rPr>
        <w:t>tolerancing.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1692000</wp:posOffset>
            </wp:positionH>
            <wp:positionV relativeFrom="paragraph">
              <wp:posOffset>178112</wp:posOffset>
            </wp:positionV>
            <wp:extent cx="4968240" cy="3169920"/>
            <wp:effectExtent l="0" t="0" r="0" b="0"/>
            <wp:wrapTopAndBottom/>
            <wp:docPr id="231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68"/>
        <w:ind w:left="2204"/>
        <w:jc w:val="both"/>
      </w:pPr>
      <w:r>
        <w:rPr>
          <w:color w:val="231F20"/>
        </w:rPr>
        <w:t>Form</w:t>
      </w:r>
      <w:r>
        <w:rPr>
          <w:color w:val="231F20"/>
          <w:spacing w:val="-6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5" w:hanging="1"/>
        <w:jc w:val="both"/>
      </w:pPr>
      <w:r>
        <w:rPr>
          <w:color w:val="231F20"/>
        </w:rPr>
        <w:t>The feature control frame can be located in either of the positions shown in the ﬁgure</w:t>
      </w:r>
      <w:r>
        <w:rPr>
          <w:color w:val="231F20"/>
          <w:spacing w:val="-58"/>
        </w:rPr>
        <w:t> </w:t>
      </w:r>
      <w:r>
        <w:rPr>
          <w:color w:val="231F20"/>
        </w:rPr>
        <w:t>below, but not in both. Form tolerance speciﬁes the allowable deviation of a feature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(geometrical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element,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surface,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line)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its</w:t>
      </w:r>
      <w:r>
        <w:rPr>
          <w:color w:val="231F20"/>
          <w:spacing w:val="-14"/>
        </w:rPr>
        <w:t> </w:t>
      </w:r>
      <w:r>
        <w:rPr>
          <w:color w:val="231F20"/>
        </w:rPr>
        <w:t>nominal</w:t>
      </w:r>
      <w:r>
        <w:rPr>
          <w:color w:val="231F20"/>
          <w:spacing w:val="-14"/>
        </w:rPr>
        <w:t> </w:t>
      </w:r>
      <w:r>
        <w:rPr>
          <w:color w:val="231F20"/>
        </w:rPr>
        <w:t>form.</w:t>
      </w:r>
      <w:r>
        <w:rPr>
          <w:color w:val="231F20"/>
          <w:spacing w:val="-13"/>
        </w:rPr>
        <w:t> </w:t>
      </w:r>
      <w:r>
        <w:rPr>
          <w:color w:val="231F20"/>
        </w:rPr>
        <w:t>If</w:t>
      </w:r>
      <w:r>
        <w:rPr>
          <w:color w:val="231F20"/>
          <w:spacing w:val="-14"/>
        </w:rPr>
        <w:t> </w:t>
      </w:r>
      <w:r>
        <w:rPr>
          <w:color w:val="231F20"/>
        </w:rPr>
        <w:t>not</w:t>
      </w:r>
      <w:r>
        <w:rPr>
          <w:color w:val="231F20"/>
          <w:spacing w:val="-14"/>
        </w:rPr>
        <w:t> </w:t>
      </w:r>
      <w:r>
        <w:rPr>
          <w:color w:val="231F20"/>
        </w:rPr>
        <w:t>otherwise</w:t>
      </w:r>
      <w:r>
        <w:rPr>
          <w:color w:val="231F20"/>
          <w:spacing w:val="-14"/>
        </w:rPr>
        <w:t> </w:t>
      </w:r>
      <w:r>
        <w:rPr>
          <w:color w:val="231F20"/>
        </w:rPr>
        <w:t>speciﬁed,</w:t>
      </w:r>
      <w:r>
        <w:rPr>
          <w:color w:val="231F20"/>
          <w:spacing w:val="-58"/>
        </w:rPr>
        <w:t> </w:t>
      </w:r>
      <w:r>
        <w:rPr>
          <w:color w:val="231F20"/>
        </w:rPr>
        <w:t>form</w:t>
      </w:r>
      <w:r>
        <w:rPr>
          <w:color w:val="231F20"/>
          <w:spacing w:val="8"/>
        </w:rPr>
        <w:t> </w:t>
      </w:r>
      <w:r>
        <w:rPr>
          <w:color w:val="231F20"/>
        </w:rPr>
        <w:t>deviations</w:t>
      </w:r>
      <w:r>
        <w:rPr>
          <w:color w:val="231F20"/>
          <w:spacing w:val="9"/>
        </w:rPr>
        <w:t> </w:t>
      </w:r>
      <w:r>
        <w:rPr>
          <w:color w:val="231F20"/>
        </w:rPr>
        <w:t>are</w:t>
      </w:r>
      <w:r>
        <w:rPr>
          <w:color w:val="231F20"/>
          <w:spacing w:val="9"/>
        </w:rPr>
        <w:t> </w:t>
      </w:r>
      <w:r>
        <w:rPr>
          <w:color w:val="231F20"/>
        </w:rPr>
        <w:t>assessed</w:t>
      </w:r>
      <w:r>
        <w:rPr>
          <w:color w:val="231F20"/>
          <w:spacing w:val="8"/>
        </w:rPr>
        <w:t> </w:t>
      </w:r>
      <w:r>
        <w:rPr>
          <w:color w:val="231F20"/>
        </w:rPr>
        <w:t>over</w:t>
      </w:r>
      <w:r>
        <w:rPr>
          <w:color w:val="231F20"/>
          <w:spacing w:val="9"/>
        </w:rPr>
        <w:t> </w:t>
      </w:r>
      <w:r>
        <w:rPr>
          <w:color w:val="231F20"/>
        </w:rPr>
        <w:t>(or</w:t>
      </w:r>
      <w:r>
        <w:rPr>
          <w:color w:val="231F20"/>
          <w:spacing w:val="9"/>
        </w:rPr>
        <w:t> </w:t>
      </w:r>
      <w:r>
        <w:rPr>
          <w:color w:val="231F20"/>
        </w:rPr>
        <w:t>along)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entire</w:t>
      </w:r>
      <w:r>
        <w:rPr>
          <w:color w:val="231F20"/>
          <w:spacing w:val="9"/>
        </w:rPr>
        <w:t> </w:t>
      </w:r>
      <w:r>
        <w:rPr>
          <w:color w:val="231F20"/>
        </w:rPr>
        <w:t>feature</w:t>
      </w:r>
      <w:r>
        <w:rPr>
          <w:color w:val="231F20"/>
          <w:spacing w:val="9"/>
        </w:rPr>
        <w:t> </w:t>
      </w:r>
      <w:r>
        <w:rPr>
          <w:color w:val="231F20"/>
        </w:rPr>
        <w:t>(Henzold,</w:t>
      </w:r>
      <w:r>
        <w:rPr>
          <w:color w:val="231F20"/>
          <w:spacing w:val="8"/>
        </w:rPr>
        <w:t> </w:t>
      </w:r>
      <w:r>
        <w:rPr>
          <w:color w:val="231F20"/>
        </w:rPr>
        <w:t>2006).</w:t>
      </w:r>
      <w:r>
        <w:rPr>
          <w:color w:val="231F20"/>
          <w:spacing w:val="4"/>
        </w:rPr>
        <w:t> </w:t>
      </w:r>
      <w:r>
        <w:rPr>
          <w:color w:val="231F20"/>
        </w:rPr>
        <w:t>Form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tolerances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only</w:t>
      </w:r>
      <w:r>
        <w:rPr>
          <w:color w:val="231F20"/>
          <w:spacing w:val="-1"/>
        </w:rPr>
        <w:t> </w:t>
      </w:r>
      <w:r>
        <w:rPr>
          <w:color w:val="231F20"/>
        </w:rPr>
        <w:t>referenced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form</w:t>
      </w:r>
      <w:r>
        <w:rPr>
          <w:color w:val="231F20"/>
          <w:spacing w:val="-2"/>
        </w:rPr>
        <w:t> </w:t>
      </w:r>
      <w:r>
        <w:rPr>
          <w:color w:val="231F20"/>
        </w:rPr>
        <w:t>element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assigned</w:t>
      </w:r>
      <w:r>
        <w:rPr>
          <w:color w:val="231F20"/>
          <w:spacing w:val="-1"/>
        </w:rPr>
        <w:t> </w:t>
      </w:r>
      <w:r>
        <w:rPr>
          <w:color w:val="231F20"/>
        </w:rPr>
        <w:t>to,</w:t>
      </w:r>
      <w:r>
        <w:rPr>
          <w:color w:val="231F20"/>
          <w:spacing w:val="-1"/>
        </w:rPr>
        <w:t> </w:t>
      </w:r>
      <w:r>
        <w:rPr>
          <w:color w:val="231F20"/>
        </w:rPr>
        <w:t>whereas</w:t>
      </w:r>
      <w:r>
        <w:rPr>
          <w:color w:val="231F20"/>
          <w:spacing w:val="-58"/>
        </w:rPr>
        <w:t> </w:t>
      </w:r>
      <w:r>
        <w:rPr>
          <w:color w:val="231F20"/>
        </w:rPr>
        <w:t>location tolerances describe the interaction between two form elements, e.g., their</w:t>
      </w:r>
      <w:r>
        <w:rPr>
          <w:color w:val="231F20"/>
          <w:spacing w:val="1"/>
        </w:rPr>
        <w:t> </w:t>
      </w:r>
      <w:r>
        <w:rPr>
          <w:color w:val="231F20"/>
        </w:rPr>
        <w:t>alignment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each</w:t>
      </w:r>
      <w:r>
        <w:rPr>
          <w:color w:val="231F20"/>
          <w:spacing w:val="-8"/>
        </w:rPr>
        <w:t> </w:t>
      </w:r>
      <w:r>
        <w:rPr>
          <w:color w:val="231F20"/>
        </w:rPr>
        <w:t>other.</w:t>
      </w:r>
      <w:r>
        <w:rPr>
          <w:color w:val="231F20"/>
          <w:spacing w:val="-8"/>
        </w:rPr>
        <w:t> </w:t>
      </w:r>
      <w:r>
        <w:rPr>
          <w:color w:val="231F20"/>
        </w:rPr>
        <w:t>Thus,</w:t>
      </w:r>
      <w:r>
        <w:rPr>
          <w:color w:val="231F20"/>
          <w:spacing w:val="-8"/>
        </w:rPr>
        <w:t> </w:t>
      </w:r>
      <w:r>
        <w:rPr>
          <w:color w:val="231F20"/>
        </w:rPr>
        <w:t>one</w:t>
      </w:r>
      <w:r>
        <w:rPr>
          <w:color w:val="231F20"/>
          <w:spacing w:val="-8"/>
        </w:rPr>
        <w:t> </w:t>
      </w:r>
      <w:r>
        <w:rPr>
          <w:color w:val="231F20"/>
        </w:rPr>
        <w:t>reference</w:t>
      </w:r>
      <w:r>
        <w:rPr>
          <w:color w:val="231F20"/>
          <w:spacing w:val="-8"/>
        </w:rPr>
        <w:t> </w:t>
      </w:r>
      <w:r>
        <w:rPr>
          <w:color w:val="231F20"/>
        </w:rPr>
        <w:t>element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required.</w:t>
      </w:r>
      <w:r>
        <w:rPr>
          <w:color w:val="231F20"/>
          <w:spacing w:val="-8"/>
        </w:rPr>
        <w:t> </w:t>
      </w:r>
      <w:r>
        <w:rPr>
          <w:color w:val="231F20"/>
        </w:rPr>
        <w:t>Four</w:t>
      </w:r>
      <w:r>
        <w:rPr>
          <w:color w:val="231F20"/>
          <w:spacing w:val="-8"/>
        </w:rPr>
        <w:t> </w:t>
      </w:r>
      <w:r>
        <w:rPr>
          <w:color w:val="231F20"/>
        </w:rPr>
        <w:t>tolerances</w:t>
      </w:r>
      <w:r>
        <w:rPr>
          <w:color w:val="231F20"/>
          <w:spacing w:val="-8"/>
        </w:rPr>
        <w:t> </w:t>
      </w:r>
      <w:r>
        <w:rPr>
          <w:color w:val="231F20"/>
        </w:rPr>
        <w:t>con-</w:t>
      </w:r>
      <w:r>
        <w:rPr>
          <w:color w:val="231F20"/>
          <w:spacing w:val="-58"/>
        </w:rPr>
        <w:t> </w:t>
      </w:r>
      <w:r>
        <w:rPr>
          <w:color w:val="231F20"/>
        </w:rPr>
        <w:t>trolling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shape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form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straightness,</w:t>
      </w:r>
      <w:r>
        <w:rPr>
          <w:color w:val="231F20"/>
          <w:spacing w:val="-5"/>
        </w:rPr>
        <w:t> </w:t>
      </w:r>
      <w:r>
        <w:rPr>
          <w:color w:val="231F20"/>
        </w:rPr>
        <w:t>ﬂatness,</w:t>
      </w:r>
      <w:r>
        <w:rPr>
          <w:color w:val="231F20"/>
          <w:spacing w:val="-5"/>
        </w:rPr>
        <w:t> </w:t>
      </w:r>
      <w:r>
        <w:rPr>
          <w:color w:val="231F20"/>
        </w:rPr>
        <w:t>roundness,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cylindricity.</w:t>
      </w:r>
      <w:r>
        <w:rPr>
          <w:color w:val="231F20"/>
          <w:spacing w:val="-10"/>
        </w:rPr>
        <w:t> </w:t>
      </w:r>
      <w:r>
        <w:rPr>
          <w:color w:val="231F20"/>
        </w:rPr>
        <w:t>Datum</w:t>
      </w:r>
      <w:r>
        <w:rPr>
          <w:color w:val="231F20"/>
          <w:spacing w:val="-58"/>
        </w:rPr>
        <w:t> </w:t>
      </w:r>
      <w:r>
        <w:rPr>
          <w:color w:val="231F20"/>
        </w:rPr>
        <w:t>points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form</w:t>
      </w:r>
      <w:r>
        <w:rPr>
          <w:color w:val="231F20"/>
          <w:spacing w:val="-6"/>
        </w:rPr>
        <w:t> </w:t>
      </w:r>
      <w:r>
        <w:rPr>
          <w:color w:val="231F20"/>
        </w:rPr>
        <w:t>tolerances.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900000</wp:posOffset>
            </wp:positionH>
            <wp:positionV relativeFrom="paragraph">
              <wp:posOffset>178418</wp:posOffset>
            </wp:positionV>
            <wp:extent cx="4975369" cy="2127504"/>
            <wp:effectExtent l="0" t="0" r="0" b="0"/>
            <wp:wrapTopAndBottom/>
            <wp:docPr id="23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ﬂatness</w:t>
      </w:r>
      <w:r>
        <w:rPr>
          <w:color w:val="231F20"/>
          <w:spacing w:val="-4"/>
        </w:rPr>
        <w:t> </w:t>
      </w:r>
      <w:r>
        <w:rPr>
          <w:color w:val="231F20"/>
        </w:rPr>
        <w:t>tolerance</w:t>
      </w:r>
      <w:r>
        <w:rPr>
          <w:color w:val="231F20"/>
          <w:spacing w:val="-5"/>
        </w:rPr>
        <w:t> </w:t>
      </w:r>
      <w:r>
        <w:rPr>
          <w:color w:val="231F20"/>
        </w:rPr>
        <w:t>describes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distance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parallel</w:t>
      </w:r>
      <w:r>
        <w:rPr>
          <w:color w:val="231F20"/>
          <w:spacing w:val="-4"/>
        </w:rPr>
        <w:t> </w:t>
      </w:r>
      <w:r>
        <w:rPr>
          <w:color w:val="231F20"/>
        </w:rPr>
        <w:t>planes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surface</w:t>
      </w:r>
      <w:r>
        <w:rPr>
          <w:color w:val="231F20"/>
          <w:spacing w:val="-58"/>
        </w:rPr>
        <w:t> </w:t>
      </w:r>
      <w:r>
        <w:rPr>
          <w:color w:val="231F20"/>
        </w:rPr>
        <w:t>with all elements in one plane. It must be shown in the view where the surface is</w:t>
      </w:r>
      <w:r>
        <w:rPr>
          <w:color w:val="231F20"/>
          <w:spacing w:val="1"/>
        </w:rPr>
        <w:t> </w:t>
      </w:r>
      <w:r>
        <w:rPr>
          <w:color w:val="231F20"/>
        </w:rPr>
        <w:t>drawn as a line. If it is associated with a size tolerance, the ﬂatness tolerance must be</w:t>
      </w:r>
      <w:r>
        <w:rPr>
          <w:color w:val="231F20"/>
          <w:spacing w:val="-58"/>
        </w:rPr>
        <w:t> </w:t>
      </w:r>
      <w:r>
        <w:rPr>
          <w:color w:val="231F20"/>
        </w:rPr>
        <w:t>less than the size tolerance. The parallelogram graphic descriptor is the height of the</w:t>
      </w:r>
      <w:r>
        <w:rPr>
          <w:color w:val="231F20"/>
          <w:spacing w:val="1"/>
        </w:rPr>
        <w:t> </w:t>
      </w:r>
      <w:r>
        <w:rPr>
          <w:color w:val="231F20"/>
        </w:rPr>
        <w:t>letters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width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1/5</w:t>
      </w:r>
      <w:r>
        <w:rPr>
          <w:color w:val="231F20"/>
          <w:spacing w:val="-6"/>
        </w:rPr>
        <w:t> </w:t>
      </w:r>
      <w:r>
        <w:rPr>
          <w:color w:val="231F20"/>
        </w:rPr>
        <w:t>times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letter</w:t>
      </w:r>
      <w:r>
        <w:rPr>
          <w:color w:val="231F20"/>
          <w:spacing w:val="-7"/>
        </w:rPr>
        <w:t> </w:t>
      </w:r>
      <w:r>
        <w:rPr>
          <w:color w:val="231F20"/>
        </w:rPr>
        <w:t>height.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900000</wp:posOffset>
            </wp:positionH>
            <wp:positionV relativeFrom="paragraph">
              <wp:posOffset>178193</wp:posOffset>
            </wp:positionV>
            <wp:extent cx="4896200" cy="2628328"/>
            <wp:effectExtent l="0" t="0" r="0" b="0"/>
            <wp:wrapTopAndBottom/>
            <wp:docPr id="235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5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00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99"/>
        <w:ind w:left="2204"/>
        <w:jc w:val="both"/>
      </w:pPr>
      <w:r>
        <w:rPr>
          <w:color w:val="231F20"/>
        </w:rPr>
        <w:t>Proﬁle</w:t>
      </w:r>
      <w:r>
        <w:rPr>
          <w:color w:val="231F20"/>
          <w:spacing w:val="-2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5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simple</w:t>
      </w:r>
      <w:r>
        <w:rPr>
          <w:color w:val="231F20"/>
          <w:spacing w:val="-11"/>
        </w:rPr>
        <w:t> </w:t>
      </w:r>
      <w:r>
        <w:rPr>
          <w:color w:val="231F20"/>
        </w:rPr>
        <w:t>line</w:t>
      </w:r>
      <w:r>
        <w:rPr>
          <w:color w:val="231F20"/>
          <w:spacing w:val="-10"/>
        </w:rPr>
        <w:t> </w:t>
      </w:r>
      <w:r>
        <w:rPr>
          <w:color w:val="231F20"/>
        </w:rPr>
        <w:t>proﬁle</w:t>
      </w:r>
      <w:r>
        <w:rPr>
          <w:color w:val="231F20"/>
          <w:spacing w:val="-11"/>
        </w:rPr>
        <w:t> </w:t>
      </w:r>
      <w:r>
        <w:rPr>
          <w:color w:val="231F20"/>
        </w:rPr>
        <w:t>example</w:t>
      </w:r>
      <w:r>
        <w:rPr>
          <w:color w:val="231F20"/>
          <w:spacing w:val="-11"/>
        </w:rPr>
        <w:t> </w:t>
      </w:r>
      <w:r>
        <w:rPr>
          <w:color w:val="231F20"/>
        </w:rPr>
        <w:t>below,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order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emphasize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notations,</w:t>
      </w:r>
      <w:r>
        <w:rPr>
          <w:color w:val="231F20"/>
          <w:spacing w:val="-58"/>
        </w:rPr>
        <w:t> </w:t>
      </w:r>
      <w:r>
        <w:rPr>
          <w:color w:val="231F20"/>
        </w:rPr>
        <w:t>the dimensions are not shown. Although they would be needed, they are not relevant</w:t>
      </w:r>
      <w:r>
        <w:rPr>
          <w:color w:val="231F20"/>
          <w:spacing w:val="1"/>
        </w:rPr>
        <w:t> </w:t>
      </w:r>
      <w:r>
        <w:rPr>
          <w:color w:val="231F20"/>
        </w:rPr>
        <w:t>to the proﬁle. If a unilateral tolerance were speciﬁed, a phantom line would be added</w:t>
      </w:r>
      <w:r>
        <w:rPr>
          <w:color w:val="231F20"/>
          <w:spacing w:val="-58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tolerance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side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line.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1692000</wp:posOffset>
            </wp:positionH>
            <wp:positionV relativeFrom="paragraph">
              <wp:posOffset>178330</wp:posOffset>
            </wp:positionV>
            <wp:extent cx="4975248" cy="2164079"/>
            <wp:effectExtent l="0" t="0" r="0" b="0"/>
            <wp:wrapTopAndBottom/>
            <wp:docPr id="237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6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4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92"/>
        <w:ind w:left="2204"/>
        <w:jc w:val="both"/>
      </w:pPr>
      <w:r>
        <w:rPr>
          <w:color w:val="231F20"/>
        </w:rPr>
        <w:t>Orientation</w:t>
      </w:r>
      <w:r>
        <w:rPr>
          <w:color w:val="231F20"/>
          <w:spacing w:val="3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Orientation tolerances control the allowable difference of a feature from its nominal</w:t>
      </w:r>
      <w:r>
        <w:rPr>
          <w:color w:val="231F20"/>
          <w:spacing w:val="1"/>
        </w:rPr>
        <w:t> </w:t>
      </w:r>
      <w:r>
        <w:rPr>
          <w:color w:val="231F20"/>
        </w:rPr>
        <w:t>form and orientation. The orientation is related to one or more (other) datum fea-</w:t>
      </w:r>
      <w:r>
        <w:rPr>
          <w:color w:val="231F20"/>
          <w:spacing w:val="1"/>
        </w:rPr>
        <w:t> </w:t>
      </w:r>
      <w:r>
        <w:rPr>
          <w:color w:val="231F20"/>
        </w:rPr>
        <w:t>ture(s).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orientational</w:t>
      </w:r>
      <w:r>
        <w:rPr>
          <w:color w:val="231F20"/>
          <w:spacing w:val="-5"/>
        </w:rPr>
        <w:t> </w:t>
      </w:r>
      <w:r>
        <w:rPr>
          <w:color w:val="231F20"/>
        </w:rPr>
        <w:t>deviation</w:t>
      </w:r>
      <w:r>
        <w:rPr>
          <w:color w:val="231F20"/>
          <w:spacing w:val="-6"/>
        </w:rPr>
        <w:t> </w:t>
      </w:r>
      <w:r>
        <w:rPr>
          <w:color w:val="231F20"/>
        </w:rPr>
        <w:t>includes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form</w:t>
      </w:r>
      <w:r>
        <w:rPr>
          <w:color w:val="231F20"/>
          <w:spacing w:val="-5"/>
        </w:rPr>
        <w:t> </w:t>
      </w:r>
      <w:r>
        <w:rPr>
          <w:color w:val="231F20"/>
        </w:rPr>
        <w:t>deviation.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otherwise</w:t>
      </w:r>
      <w:r>
        <w:rPr>
          <w:color w:val="231F20"/>
          <w:spacing w:val="-5"/>
        </w:rPr>
        <w:t> </w:t>
      </w:r>
      <w:r>
        <w:rPr>
          <w:color w:val="231F20"/>
        </w:rPr>
        <w:t>speci-</w:t>
      </w:r>
      <w:r>
        <w:rPr>
          <w:color w:val="231F20"/>
          <w:spacing w:val="-58"/>
        </w:rPr>
        <w:t> </w:t>
      </w:r>
      <w:r>
        <w:rPr>
          <w:color w:val="231F20"/>
        </w:rPr>
        <w:t>ﬁed, orientation tolerances are applied to the entire feature. Orientation tolerances</w:t>
      </w:r>
      <w:r>
        <w:rPr>
          <w:color w:val="231F20"/>
          <w:spacing w:val="1"/>
        </w:rPr>
        <w:t> </w:t>
      </w:r>
      <w:r>
        <w:rPr>
          <w:color w:val="231F20"/>
        </w:rPr>
        <w:t>include parallelism, perpendicularity, and angularity; they require a datum. They only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orientation,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never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location.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ﬁgure</w:t>
      </w:r>
      <w:r>
        <w:rPr>
          <w:color w:val="231F20"/>
          <w:spacing w:val="-13"/>
        </w:rPr>
        <w:t> </w:t>
      </w:r>
      <w:r>
        <w:rPr>
          <w:color w:val="231F20"/>
        </w:rPr>
        <w:t>below</w:t>
      </w:r>
      <w:r>
        <w:rPr>
          <w:color w:val="231F20"/>
          <w:spacing w:val="-13"/>
        </w:rPr>
        <w:t> </w:t>
      </w:r>
      <w:r>
        <w:rPr>
          <w:color w:val="231F20"/>
        </w:rPr>
        <w:t>illustrates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perpendicularity</w:t>
      </w:r>
      <w:r>
        <w:rPr>
          <w:color w:val="231F20"/>
          <w:spacing w:val="-14"/>
        </w:rPr>
        <w:t> </w:t>
      </w:r>
      <w:r>
        <w:rPr>
          <w:color w:val="231F20"/>
        </w:rPr>
        <w:t>toler-</w:t>
      </w:r>
      <w:r>
        <w:rPr>
          <w:color w:val="231F20"/>
          <w:spacing w:val="-57"/>
        </w:rPr>
        <w:t> </w:t>
      </w:r>
      <w:r>
        <w:rPr>
          <w:color w:val="231F20"/>
        </w:rPr>
        <w:t>ance</w:t>
      </w:r>
      <w:r>
        <w:rPr>
          <w:color w:val="231F20"/>
          <w:spacing w:val="-7"/>
        </w:rPr>
        <w:t> </w:t>
      </w:r>
      <w:r>
        <w:rPr>
          <w:color w:val="231F20"/>
        </w:rPr>
        <w:t>required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hole,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controlled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datum</w:t>
      </w:r>
      <w:r>
        <w:rPr>
          <w:color w:val="231F20"/>
          <w:spacing w:val="-7"/>
        </w:rPr>
        <w:t> </w:t>
      </w:r>
      <w:r>
        <w:rPr>
          <w:color w:val="231F20"/>
        </w:rPr>
        <w:t>A.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1692000</wp:posOffset>
            </wp:positionH>
            <wp:positionV relativeFrom="paragraph">
              <wp:posOffset>178082</wp:posOffset>
            </wp:positionV>
            <wp:extent cx="4895786" cy="2838354"/>
            <wp:effectExtent l="0" t="0" r="0" b="0"/>
            <wp:wrapTopAndBottom/>
            <wp:docPr id="239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86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9"/>
        <w:ind w:left="957"/>
        <w:jc w:val="both"/>
      </w:pPr>
      <w:r>
        <w:rPr>
          <w:color w:val="231F20"/>
        </w:rPr>
        <w:t>Location tolerances</w:t>
      </w:r>
    </w:p>
    <w:p>
      <w:pPr>
        <w:pStyle w:val="BodyText"/>
        <w:spacing w:line="268" w:lineRule="auto" w:before="28"/>
        <w:ind w:left="957" w:right="2202"/>
        <w:jc w:val="both"/>
      </w:pPr>
      <w:r>
        <w:rPr>
          <w:color w:val="231F20"/>
        </w:rPr>
        <w:t>Location</w:t>
      </w:r>
      <w:r>
        <w:rPr>
          <w:color w:val="231F20"/>
          <w:spacing w:val="-11"/>
        </w:rPr>
        <w:t> </w:t>
      </w:r>
      <w:r>
        <w:rPr>
          <w:color w:val="231F20"/>
        </w:rPr>
        <w:t>tolerances</w:t>
      </w:r>
      <w:r>
        <w:rPr>
          <w:color w:val="231F20"/>
          <w:spacing w:val="-14"/>
        </w:rPr>
        <w:t> </w:t>
      </w:r>
      <w:r>
        <w:rPr>
          <w:color w:val="231F20"/>
        </w:rPr>
        <w:t>control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allowable</w:t>
      </w:r>
      <w:r>
        <w:rPr>
          <w:color w:val="231F20"/>
          <w:spacing w:val="-10"/>
        </w:rPr>
        <w:t> </w:t>
      </w:r>
      <w:r>
        <w:rPr>
          <w:color w:val="231F20"/>
        </w:rPr>
        <w:t>deviation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feature</w:t>
      </w:r>
      <w:r>
        <w:rPr>
          <w:color w:val="231F20"/>
          <w:spacing w:val="-10"/>
        </w:rPr>
        <w:t> </w:t>
      </w:r>
      <w:r>
        <w:rPr>
          <w:color w:val="231F20"/>
        </w:rPr>
        <w:t>(surface,</w:t>
      </w:r>
      <w:r>
        <w:rPr>
          <w:color w:val="231F20"/>
          <w:spacing w:val="-10"/>
        </w:rPr>
        <w:t> </w:t>
      </w:r>
      <w:r>
        <w:rPr>
          <w:color w:val="231F20"/>
        </w:rPr>
        <w:t>line,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point)</w:t>
      </w:r>
      <w:r>
        <w:rPr>
          <w:color w:val="231F20"/>
          <w:spacing w:val="-58"/>
        </w:rPr>
        <w:t> </w:t>
      </w:r>
      <w:r>
        <w:rPr>
          <w:color w:val="231F20"/>
        </w:rPr>
        <w:t>from its nominal location relating to one or more datum feature(s). The location toler-</w:t>
      </w:r>
      <w:r>
        <w:rPr>
          <w:color w:val="231F20"/>
          <w:spacing w:val="-58"/>
        </w:rPr>
        <w:t> </w:t>
      </w:r>
      <w:r>
        <w:rPr>
          <w:color w:val="231F20"/>
        </w:rPr>
        <w:t>ance includes the form and orientation tolerances of the surface, axis, or median</w:t>
      </w:r>
      <w:r>
        <w:rPr>
          <w:color w:val="231F20"/>
          <w:spacing w:val="1"/>
        </w:rPr>
        <w:t> </w:t>
      </w:r>
      <w:r>
        <w:rPr>
          <w:color w:val="231F20"/>
        </w:rPr>
        <w:t>points. Unless otherwise speciﬁed, location tolerances include the entire feature and</w:t>
      </w:r>
      <w:r>
        <w:rPr>
          <w:color w:val="231F20"/>
          <w:spacing w:val="1"/>
        </w:rPr>
        <w:t> </w:t>
      </w:r>
      <w:r>
        <w:rPr>
          <w:color w:val="231F20"/>
        </w:rPr>
        <w:t>require a datum. There are three types of location tolerances: concentricity, position,</w:t>
      </w:r>
      <w:r>
        <w:rPr>
          <w:color w:val="231F20"/>
          <w:spacing w:val="-58"/>
        </w:rPr>
        <w:t> </w:t>
      </w:r>
      <w:r>
        <w:rPr>
          <w:color w:val="231F20"/>
          <w:w w:val="104"/>
        </w:rPr>
        <w:t>and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102"/>
        </w:rPr>
        <w:t>on</w:t>
      </w:r>
      <w:r>
        <w:rPr>
          <w:color w:val="231F20"/>
          <w:spacing w:val="-4"/>
          <w:w w:val="102"/>
        </w:rPr>
        <w:t>c</w:t>
      </w:r>
      <w:r>
        <w:rPr>
          <w:color w:val="231F20"/>
          <w:w w:val="95"/>
        </w:rPr>
        <w:t>entrici</w:t>
      </w:r>
      <w:r>
        <w:rPr>
          <w:color w:val="231F20"/>
          <w:spacing w:val="-1"/>
          <w:w w:val="95"/>
        </w:rPr>
        <w:t>t</w:t>
      </w:r>
      <w:r>
        <w:rPr>
          <w:color w:val="231F20"/>
          <w:w w:val="94"/>
        </w:rPr>
        <w:t>y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4"/>
        </w:rPr>
        <w:t>and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ymmetry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0"/>
        </w:rPr>
        <w:t>ont</w:t>
      </w:r>
      <w:r>
        <w:rPr>
          <w:color w:val="231F20"/>
          <w:spacing w:val="-6"/>
          <w:w w:val="100"/>
        </w:rPr>
        <w:t>r</w:t>
      </w:r>
      <w:r>
        <w:rPr>
          <w:color w:val="231F20"/>
          <w:w w:val="102"/>
        </w:rPr>
        <w:t>ol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98"/>
        </w:rPr>
        <w:t>the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0"/>
        </w:rPr>
        <w:t>o</w:t>
      </w:r>
      <w:r>
        <w:rPr>
          <w:color w:val="231F20"/>
          <w:spacing w:val="-2"/>
          <w:w w:val="100"/>
        </w:rPr>
        <w:t>c</w:t>
      </w:r>
      <w:r>
        <w:rPr>
          <w:color w:val="231F20"/>
          <w:w w:val="100"/>
        </w:rPr>
        <w:t>ation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98"/>
        </w:rPr>
        <w:t>of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98"/>
        </w:rPr>
        <w:t>deri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101"/>
        </w:rPr>
        <w:t>ed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2"/>
        </w:rPr>
        <w:t>median </w:t>
      </w:r>
      <w:r>
        <w:rPr>
          <w:color w:val="231F20"/>
        </w:rPr>
        <w:t>points, whereas position locates center points, axes, and median planes for size fea-</w:t>
      </w:r>
      <w:r>
        <w:rPr>
          <w:color w:val="231F20"/>
          <w:spacing w:val="1"/>
        </w:rPr>
        <w:t> </w:t>
      </w:r>
      <w:r>
        <w:rPr>
          <w:color w:val="231F20"/>
        </w:rPr>
        <w:t>tures</w:t>
      </w:r>
      <w:r>
        <w:rPr>
          <w:color w:val="231F20"/>
          <w:spacing w:val="-7"/>
        </w:rPr>
        <w:t> </w:t>
      </w:r>
      <w:r>
        <w:rPr>
          <w:color w:val="231F20"/>
        </w:rPr>
        <w:t>and,</w:t>
      </w:r>
      <w:r>
        <w:rPr>
          <w:color w:val="231F20"/>
          <w:spacing w:val="-6"/>
        </w:rPr>
        <w:t> </w:t>
      </w:r>
      <w:r>
        <w:rPr>
          <w:color w:val="231F20"/>
        </w:rPr>
        <w:t>optionally,</w:t>
      </w:r>
      <w:r>
        <w:rPr>
          <w:color w:val="231F20"/>
          <w:spacing w:val="-6"/>
        </w:rPr>
        <w:t> </w:t>
      </w:r>
      <w:r>
        <w:rPr>
          <w:color w:val="231F20"/>
        </w:rPr>
        <w:t>orientation.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900000</wp:posOffset>
            </wp:positionH>
            <wp:positionV relativeFrom="paragraph">
              <wp:posOffset>178095</wp:posOffset>
            </wp:positionV>
            <wp:extent cx="4973367" cy="2956560"/>
            <wp:effectExtent l="0" t="0" r="0" b="0"/>
            <wp:wrapTopAndBottom/>
            <wp:docPr id="241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8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68" w:lineRule="auto"/>
        <w:ind w:left="957" w:right="2203" w:hanging="1"/>
        <w:jc w:val="both"/>
      </w:pPr>
      <w:r>
        <w:rPr>
          <w:color w:val="231F20"/>
        </w:rPr>
        <w:t>In the example above, the control frame feature is pointing to the hole, which means</w:t>
      </w:r>
      <w:r>
        <w:rPr>
          <w:color w:val="231F20"/>
          <w:spacing w:val="1"/>
        </w:rPr>
        <w:t> </w:t>
      </w:r>
      <w:r>
        <w:rPr>
          <w:color w:val="231F20"/>
        </w:rPr>
        <w:t>that the location is referencing the hole located from centerlines for datum A (10) and</w:t>
      </w:r>
      <w:r>
        <w:rPr>
          <w:color w:val="231F20"/>
          <w:spacing w:val="-58"/>
        </w:rPr>
        <w:t> </w:t>
      </w:r>
      <w:r>
        <w:rPr>
          <w:color w:val="231F20"/>
        </w:rPr>
        <w:t>B</w:t>
      </w:r>
      <w:r>
        <w:rPr>
          <w:color w:val="231F20"/>
          <w:spacing w:val="-3"/>
        </w:rPr>
        <w:t> </w:t>
      </w:r>
      <w:r>
        <w:rPr>
          <w:color w:val="231F20"/>
        </w:rPr>
        <w:t>(5).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tolerance</w:t>
      </w:r>
      <w:r>
        <w:rPr>
          <w:color w:val="231F20"/>
          <w:spacing w:val="-3"/>
        </w:rPr>
        <w:t> </w:t>
      </w:r>
      <w:r>
        <w:rPr>
          <w:color w:val="231F20"/>
        </w:rPr>
        <w:t>value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position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.02,</w:t>
      </w:r>
      <w:r>
        <w:rPr>
          <w:color w:val="231F20"/>
          <w:spacing w:val="-3"/>
        </w:rPr>
        <w:t> </w:t>
      </w:r>
      <w:r>
        <w:rPr>
          <w:color w:val="231F20"/>
        </w:rPr>
        <w:t>meaning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location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vary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+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</w:p>
    <w:p>
      <w:pPr>
        <w:pStyle w:val="BodyText"/>
        <w:spacing w:line="232" w:lineRule="exact"/>
        <w:ind w:left="957"/>
        <w:jc w:val="both"/>
      </w:pPr>
      <w:r>
        <w:rPr>
          <w:color w:val="231F20"/>
          <w:w w:val="95"/>
        </w:rPr>
        <w:t>—.02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5.</w:t>
      </w:r>
    </w:p>
    <w:p>
      <w:pPr>
        <w:spacing w:after="0" w:line="232" w:lineRule="exact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2663952"/>
            <wp:effectExtent l="0" t="0" r="0" b="0"/>
            <wp:docPr id="243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9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In the example above, the position is modiﬁed with the most material condition and</w:t>
      </w:r>
      <w:r>
        <w:rPr>
          <w:color w:val="231F20"/>
          <w:spacing w:val="1"/>
        </w:rPr>
        <w:t> </w:t>
      </w:r>
      <w:r>
        <w:rPr>
          <w:color w:val="231F20"/>
        </w:rPr>
        <w:t>controlled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three</w:t>
      </w:r>
      <w:r>
        <w:rPr>
          <w:color w:val="231F20"/>
          <w:spacing w:val="-6"/>
        </w:rPr>
        <w:t> </w:t>
      </w:r>
      <w:r>
        <w:rPr>
          <w:color w:val="231F20"/>
        </w:rPr>
        <w:t>datum</w:t>
      </w:r>
      <w:r>
        <w:rPr>
          <w:color w:val="231F20"/>
          <w:spacing w:val="-6"/>
        </w:rPr>
        <w:t> </w:t>
      </w:r>
      <w:r>
        <w:rPr>
          <w:color w:val="231F20"/>
        </w:rPr>
        <w:t>features.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Runout</w:t>
      </w:r>
      <w:r>
        <w:rPr>
          <w:color w:val="231F20"/>
          <w:spacing w:val="7"/>
        </w:rPr>
        <w:t> </w:t>
      </w:r>
      <w:r>
        <w:rPr>
          <w:color w:val="231F20"/>
        </w:rPr>
        <w:t>tolerances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Runout is a combination tolerance controlling one or more features to a datum axis,</w:t>
      </w:r>
      <w:r>
        <w:rPr>
          <w:color w:val="231F20"/>
          <w:spacing w:val="1"/>
        </w:rPr>
        <w:t> </w:t>
      </w:r>
      <w:r>
        <w:rPr>
          <w:color w:val="231F20"/>
        </w:rPr>
        <w:t>which is always RFS and RMB. Runout also controls circular elements of a surface, as</w:t>
      </w:r>
      <w:r>
        <w:rPr>
          <w:color w:val="231F20"/>
          <w:spacing w:val="1"/>
        </w:rPr>
        <w:t> </w:t>
      </w:r>
      <w:r>
        <w:rPr>
          <w:color w:val="231F20"/>
        </w:rPr>
        <w:t>well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perpendicularity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ﬂatness.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types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runout:</w:t>
      </w:r>
      <w:r>
        <w:rPr>
          <w:color w:val="231F20"/>
          <w:spacing w:val="-6"/>
        </w:rPr>
        <w:t> </w:t>
      </w:r>
      <w:r>
        <w:rPr>
          <w:color w:val="231F20"/>
        </w:rPr>
        <w:t>circular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total.</w:t>
      </w:r>
      <w:r>
        <w:rPr>
          <w:color w:val="231F20"/>
          <w:spacing w:val="-58"/>
        </w:rPr>
        <w:t> </w:t>
      </w:r>
      <w:r>
        <w:rPr>
          <w:color w:val="231F20"/>
        </w:rPr>
        <w:t>Circular runout is used for single circular elements and it can control circularity and</w:t>
      </w:r>
      <w:r>
        <w:rPr>
          <w:color w:val="231F20"/>
          <w:spacing w:val="1"/>
        </w:rPr>
        <w:t> </w:t>
      </w:r>
      <w:r>
        <w:rPr>
          <w:color w:val="231F20"/>
        </w:rPr>
        <w:t>coaxiality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features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common</w:t>
      </w:r>
      <w:r>
        <w:rPr>
          <w:color w:val="231F20"/>
          <w:spacing w:val="-3"/>
        </w:rPr>
        <w:t> </w:t>
      </w:r>
      <w:r>
        <w:rPr>
          <w:color w:val="231F20"/>
        </w:rPr>
        <w:t>axis.</w:t>
      </w:r>
      <w:r>
        <w:rPr>
          <w:color w:val="231F20"/>
          <w:spacing w:val="-3"/>
        </w:rPr>
        <w:t> </w:t>
      </w:r>
      <w:r>
        <w:rPr>
          <w:color w:val="231F20"/>
        </w:rPr>
        <w:t>Circularity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roundness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used to control wobbling motion. Total runout controls surface elements and their var-</w:t>
      </w:r>
      <w:r>
        <w:rPr>
          <w:color w:val="231F20"/>
          <w:spacing w:val="-59"/>
        </w:rPr>
        <w:t> </w:t>
      </w:r>
      <w:r>
        <w:rPr>
          <w:color w:val="231F20"/>
          <w:spacing w:val="-1"/>
        </w:rPr>
        <w:t>iations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roundness,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straightness,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coaxiality,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angularity,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taper,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proﬁle</w:t>
      </w:r>
      <w:r>
        <w:rPr>
          <w:color w:val="231F20"/>
          <w:spacing w:val="-15"/>
        </w:rPr>
        <w:t> </w:t>
      </w:r>
      <w:r>
        <w:rPr>
          <w:color w:val="231F20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</w:rPr>
        <w:t>applied</w:t>
      </w:r>
      <w:r>
        <w:rPr>
          <w:color w:val="231F20"/>
          <w:spacing w:val="-58"/>
        </w:rPr>
        <w:t> </w:t>
      </w:r>
      <w:r>
        <w:rPr>
          <w:color w:val="231F20"/>
        </w:rPr>
        <w:t>to surfaces constructed around and at right angles to a datum axis (Madsen &amp; Madsen,</w:t>
      </w:r>
      <w:r>
        <w:rPr>
          <w:color w:val="231F20"/>
          <w:spacing w:val="1"/>
        </w:rPr>
        <w:t> </w:t>
      </w:r>
      <w:r>
        <w:rPr>
          <w:color w:val="231F20"/>
        </w:rPr>
        <w:t>2016).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It is important to fulﬁll a runout tolerance because doing so can override the need for</w:t>
      </w:r>
      <w:r>
        <w:rPr>
          <w:color w:val="231F20"/>
          <w:spacing w:val="1"/>
        </w:rPr>
        <w:t> </w:t>
      </w:r>
      <w:r>
        <w:rPr>
          <w:color w:val="231F20"/>
        </w:rPr>
        <w:t>additional tolerancing, since runouts control so many geometrical properties. Also, if a</w:t>
      </w:r>
      <w:r>
        <w:rPr>
          <w:color w:val="231F20"/>
          <w:spacing w:val="-58"/>
        </w:rPr>
        <w:t> </w:t>
      </w:r>
      <w:r>
        <w:rPr>
          <w:color w:val="231F20"/>
        </w:rPr>
        <w:t>rotation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performed</w:t>
      </w:r>
      <w:r>
        <w:rPr>
          <w:color w:val="231F20"/>
          <w:spacing w:val="-5"/>
        </w:rPr>
        <w:t> </w:t>
      </w:r>
      <w:r>
        <w:rPr>
          <w:color w:val="231F20"/>
        </w:rPr>
        <w:t>around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workpiece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round</w:t>
      </w:r>
      <w:r>
        <w:rPr>
          <w:color w:val="231F20"/>
          <w:spacing w:val="-5"/>
        </w:rPr>
        <w:t> </w:t>
      </w:r>
      <w:r>
        <w:rPr>
          <w:color w:val="231F20"/>
        </w:rPr>
        <w:t>enough,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actual</w:t>
      </w:r>
      <w:r>
        <w:rPr>
          <w:color w:val="231F20"/>
          <w:spacing w:val="-8"/>
        </w:rPr>
        <w:t> </w:t>
      </w:r>
      <w:r>
        <w:rPr>
          <w:color w:val="231F20"/>
        </w:rPr>
        <w:t>rotating</w:t>
      </w:r>
      <w:r>
        <w:rPr>
          <w:color w:val="231F20"/>
          <w:spacing w:val="-7"/>
        </w:rPr>
        <w:t> </w:t>
      </w:r>
      <w:r>
        <w:rPr>
          <w:color w:val="231F20"/>
        </w:rPr>
        <w:t>parts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cause</w:t>
      </w:r>
      <w:r>
        <w:rPr>
          <w:color w:val="231F20"/>
          <w:spacing w:val="-8"/>
        </w:rPr>
        <w:t> </w:t>
      </w:r>
      <w:r>
        <w:rPr>
          <w:color w:val="231F20"/>
        </w:rPr>
        <w:t>imbalance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compromise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function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piece.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3014" cy="3176016"/>
            <wp:effectExtent l="0" t="0" r="0" b="0"/>
            <wp:wrapTopAndBottom/>
            <wp:docPr id="245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0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14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268" w:lineRule="auto" w:before="100"/>
        <w:ind w:left="957" w:right="2203" w:hanging="1"/>
        <w:jc w:val="both"/>
      </w:pPr>
      <w:r>
        <w:rPr>
          <w:color w:val="231F20"/>
        </w:rPr>
        <w:t>Circular</w:t>
      </w:r>
      <w:r>
        <w:rPr>
          <w:color w:val="231F20"/>
          <w:spacing w:val="-4"/>
        </w:rPr>
        <w:t> </w:t>
      </w:r>
      <w:r>
        <w:rPr>
          <w:color w:val="231F20"/>
        </w:rPr>
        <w:t>runout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example</w:t>
      </w:r>
      <w:r>
        <w:rPr>
          <w:color w:val="231F20"/>
          <w:spacing w:val="-3"/>
        </w:rPr>
        <w:t> </w:t>
      </w:r>
      <w:r>
        <w:rPr>
          <w:color w:val="231F20"/>
        </w:rPr>
        <w:t>above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tied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datum</w:t>
      </w:r>
      <w:r>
        <w:rPr>
          <w:color w:val="231F20"/>
          <w:spacing w:val="-3"/>
        </w:rPr>
        <w:t> </w:t>
      </w:r>
      <w:r>
        <w:rPr>
          <w:color w:val="231F20"/>
        </w:rPr>
        <w:t>A.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features</w:t>
      </w:r>
      <w:r>
        <w:rPr>
          <w:color w:val="231F20"/>
          <w:spacing w:val="-3"/>
        </w:rPr>
        <w:t> </w:t>
      </w:r>
      <w:r>
        <w:rPr>
          <w:color w:val="231F20"/>
        </w:rPr>
        <w:t>share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common</w:t>
      </w:r>
      <w:r>
        <w:rPr>
          <w:color w:val="231F20"/>
          <w:spacing w:val="-58"/>
        </w:rPr>
        <w:t> </w:t>
      </w:r>
      <w:r>
        <w:rPr>
          <w:color w:val="231F20"/>
        </w:rPr>
        <w:t>axis although each are singular circular elements, which is a requirement for using cir-</w:t>
      </w:r>
      <w:r>
        <w:rPr>
          <w:color w:val="231F20"/>
          <w:spacing w:val="-58"/>
        </w:rPr>
        <w:t> </w:t>
      </w:r>
      <w:r>
        <w:rPr>
          <w:color w:val="231F20"/>
        </w:rPr>
        <w:t>cular</w:t>
      </w:r>
      <w:r>
        <w:rPr>
          <w:color w:val="231F20"/>
          <w:spacing w:val="-6"/>
        </w:rPr>
        <w:t> </w:t>
      </w:r>
      <w:r>
        <w:rPr>
          <w:color w:val="231F20"/>
        </w:rPr>
        <w:t>runout.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0" w:after="0"/>
        <w:ind w:left="1524" w:right="0" w:hanging="568"/>
        <w:jc w:val="left"/>
      </w:pPr>
      <w:r>
        <w:rPr>
          <w:color w:val="003946"/>
        </w:rPr>
        <w:t>Standard</w:t>
      </w:r>
      <w:r>
        <w:rPr>
          <w:color w:val="003946"/>
          <w:spacing w:val="1"/>
        </w:rPr>
        <w:t> </w:t>
      </w:r>
      <w:r>
        <w:rPr>
          <w:color w:val="003946"/>
        </w:rPr>
        <w:t>Fitting</w:t>
      </w:r>
      <w:r>
        <w:rPr>
          <w:color w:val="003946"/>
          <w:spacing w:val="1"/>
        </w:rPr>
        <w:t> </w:t>
      </w:r>
      <w:r>
        <w:rPr>
          <w:color w:val="003946"/>
        </w:rPr>
        <w:t>System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mass</w:t>
      </w:r>
      <w:r>
        <w:rPr>
          <w:color w:val="231F20"/>
          <w:spacing w:val="-4"/>
        </w:rPr>
        <w:t> </w:t>
      </w:r>
      <w:r>
        <w:rPr>
          <w:color w:val="231F20"/>
        </w:rPr>
        <w:t>produced</w:t>
      </w:r>
      <w:r>
        <w:rPr>
          <w:color w:val="231F20"/>
          <w:spacing w:val="-3"/>
        </w:rPr>
        <w:t> </w:t>
      </w:r>
      <w:r>
        <w:rPr>
          <w:color w:val="231F20"/>
        </w:rPr>
        <w:t>parts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interchangeable</w:t>
      </w:r>
      <w:r>
        <w:rPr>
          <w:color w:val="231F20"/>
          <w:spacing w:val="-3"/>
        </w:rPr>
        <w:t> </w:t>
      </w:r>
      <w:r>
        <w:rPr>
          <w:color w:val="231F20"/>
        </w:rPr>
        <w:t>combined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inaccuracy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manufacturing</w:t>
      </w:r>
      <w:r>
        <w:rPr>
          <w:color w:val="231F20"/>
          <w:spacing w:val="-6"/>
        </w:rPr>
        <w:t> </w:t>
      </w:r>
      <w:r>
        <w:rPr>
          <w:color w:val="231F20"/>
        </w:rPr>
        <w:t>methods</w:t>
      </w:r>
      <w:r>
        <w:rPr>
          <w:color w:val="231F20"/>
          <w:spacing w:val="-6"/>
        </w:rPr>
        <w:t> </w:t>
      </w:r>
      <w:r>
        <w:rPr>
          <w:color w:val="231F20"/>
        </w:rPr>
        <w:t>resulted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limits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ﬁts</w:t>
      </w:r>
      <w:r>
        <w:rPr>
          <w:color w:val="231F20"/>
          <w:spacing w:val="-6"/>
        </w:rPr>
        <w:t> </w:t>
      </w:r>
      <w:r>
        <w:rPr>
          <w:color w:val="231F20"/>
        </w:rPr>
        <w:t>becoming</w:t>
      </w:r>
      <w:r>
        <w:rPr>
          <w:color w:val="231F20"/>
          <w:spacing w:val="-6"/>
        </w:rPr>
        <w:t> </w:t>
      </w:r>
      <w:r>
        <w:rPr>
          <w:color w:val="231F20"/>
        </w:rPr>
        <w:t>necessities</w:t>
      </w:r>
      <w:r>
        <w:rPr>
          <w:color w:val="231F20"/>
          <w:spacing w:val="-6"/>
        </w:rPr>
        <w:t> </w:t>
      </w:r>
      <w:r>
        <w:rPr>
          <w:color w:val="231F20"/>
        </w:rPr>
        <w:t>(ISO,</w:t>
      </w:r>
      <w:r>
        <w:rPr>
          <w:color w:val="231F20"/>
          <w:spacing w:val="-6"/>
        </w:rPr>
        <w:t> </w:t>
      </w:r>
      <w:r>
        <w:rPr>
          <w:color w:val="231F20"/>
        </w:rPr>
        <w:t>n.d.-e).</w:t>
      </w:r>
      <w:r>
        <w:rPr>
          <w:color w:val="231F20"/>
          <w:spacing w:val="-58"/>
        </w:rPr>
        <w:t> </w:t>
      </w:r>
      <w:r>
        <w:rPr>
          <w:color w:val="231F20"/>
        </w:rPr>
        <w:t>To satisfy a ﬁt function, it was enough to “manufacture a given workpiece so that its</w:t>
      </w:r>
      <w:r>
        <w:rPr>
          <w:color w:val="231F20"/>
          <w:spacing w:val="1"/>
        </w:rPr>
        <w:t> </w:t>
      </w:r>
      <w:r>
        <w:rPr>
          <w:color w:val="231F20"/>
        </w:rPr>
        <w:t>size lay within two permissible limits, i.e., a tolerance, this being the variation in size</w:t>
      </w:r>
      <w:r>
        <w:rPr>
          <w:color w:val="231F20"/>
          <w:spacing w:val="-58"/>
        </w:rPr>
        <w:t> </w:t>
      </w:r>
      <w:r>
        <w:rPr>
          <w:color w:val="231F20"/>
        </w:rPr>
        <w:t>acceptable in manufacture while ensuring the functional ﬁt requirements of the prod-</w:t>
      </w:r>
      <w:r>
        <w:rPr>
          <w:color w:val="231F20"/>
          <w:spacing w:val="1"/>
        </w:rPr>
        <w:t> </w:t>
      </w:r>
      <w:r>
        <w:rPr>
          <w:color w:val="231F20"/>
        </w:rPr>
        <w:t>uct” (ISO, n.d.-e, “Introduction” section). Fitting systems deal with the relationship of</w:t>
      </w:r>
      <w:r>
        <w:rPr>
          <w:color w:val="231F20"/>
          <w:spacing w:val="-58"/>
        </w:rPr>
        <w:t> </w:t>
      </w:r>
      <w:r>
        <w:rPr>
          <w:color w:val="231F20"/>
        </w:rPr>
        <w:t>two joined features. They typically refer to shafts and holes, but can also refer to two</w:t>
      </w:r>
      <w:r>
        <w:rPr>
          <w:color w:val="231F20"/>
          <w:spacing w:val="-58"/>
        </w:rPr>
        <w:t> </w:t>
      </w:r>
      <w:r>
        <w:rPr>
          <w:color w:val="231F20"/>
        </w:rPr>
        <w:t>planes, such as a key and a keyway. A ﬁt tolerance is needed in the design of any</w:t>
      </w:r>
      <w:r>
        <w:rPr>
          <w:color w:val="231F20"/>
          <w:spacing w:val="1"/>
        </w:rPr>
        <w:t> </w:t>
      </w:r>
      <w:r>
        <w:rPr>
          <w:color w:val="231F20"/>
        </w:rPr>
        <w:t>pieces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coupled.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/>
        <w:jc w:val="both"/>
      </w:pPr>
      <w:r>
        <w:rPr>
          <w:color w:val="231F20"/>
        </w:rPr>
        <w:t>The terms “limits and ﬁts” is also used for referencing the mating of parts. It is impor-</w:t>
      </w:r>
      <w:r>
        <w:rPr>
          <w:color w:val="231F20"/>
          <w:spacing w:val="-58"/>
        </w:rPr>
        <w:t> </w:t>
      </w:r>
      <w:r>
        <w:rPr>
          <w:color w:val="231F20"/>
        </w:rPr>
        <w:t>tant to acquire a foundation of engineering terminology before tackling tolerances for</w:t>
      </w:r>
      <w:r>
        <w:rPr>
          <w:color w:val="231F20"/>
          <w:spacing w:val="1"/>
        </w:rPr>
        <w:t> </w:t>
      </w:r>
      <w:r>
        <w:rPr>
          <w:color w:val="231F20"/>
        </w:rPr>
        <w:t>ﬁts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ﬁeld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</w:rPr>
        <w:t>drafting.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ISO</w:t>
      </w:r>
      <w:r>
        <w:rPr>
          <w:color w:val="231F20"/>
          <w:spacing w:val="-10"/>
        </w:rPr>
        <w:t> </w:t>
      </w:r>
      <w:r>
        <w:rPr>
          <w:color w:val="231F20"/>
        </w:rPr>
        <w:t>deﬁnes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feature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size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“the</w:t>
      </w:r>
      <w:r>
        <w:rPr>
          <w:color w:val="231F20"/>
          <w:spacing w:val="-10"/>
        </w:rPr>
        <w:t> </w:t>
      </w:r>
      <w:r>
        <w:rPr>
          <w:color w:val="231F20"/>
        </w:rPr>
        <w:t>geomet-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rical shape deﬁned by a linear or angular dimension” (ISO, n.d.-d, para. 3.1.1). A ﬁt is the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“relationship between an external feature of size and an internal feature of size (the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hole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shaft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same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type)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assembled”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(ISO,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n.d.-d,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3.3.3).</w:t>
      </w:r>
    </w:p>
    <w:p>
      <w:pPr>
        <w:spacing w:line="240" w:lineRule="auto" w:before="7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355" w:right="0" w:firstLine="0"/>
        <w:jc w:val="left"/>
        <w:rPr>
          <w:sz w:val="18"/>
        </w:rPr>
      </w:pPr>
      <w:r>
        <w:rPr>
          <w:color w:val="231F20"/>
          <w:sz w:val="18"/>
        </w:rPr>
        <w:t>Fit</w:t>
      </w:r>
    </w:p>
    <w:p>
      <w:pPr>
        <w:spacing w:line="297" w:lineRule="auto" w:before="55"/>
        <w:ind w:left="355" w:right="136" w:firstLine="0"/>
        <w:jc w:val="left"/>
        <w:rPr>
          <w:sz w:val="18"/>
        </w:rPr>
      </w:pPr>
      <w:r>
        <w:rPr>
          <w:color w:val="808285"/>
          <w:sz w:val="18"/>
        </w:rPr>
        <w:t>This is the relation-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ship between an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external and an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internal feature of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size, which are</w:t>
      </w:r>
      <w:r>
        <w:rPr>
          <w:color w:val="808285"/>
          <w:spacing w:val="1"/>
          <w:w w:val="95"/>
          <w:sz w:val="18"/>
        </w:rPr>
        <w:t> </w:t>
      </w:r>
      <w:r>
        <w:rPr>
          <w:color w:val="808285"/>
          <w:w w:val="95"/>
          <w:sz w:val="18"/>
        </w:rPr>
        <w:t>to be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coupled.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3" w:space="40"/>
            <w:col w:w="216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  <w:w w:val="105"/>
        </w:rPr>
        <w:t>ISO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286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ISO 286 establishes tolerances for linear sizes of features and assumes that nominal</w:t>
      </w:r>
      <w:r>
        <w:rPr>
          <w:color w:val="231F20"/>
          <w:spacing w:val="1"/>
        </w:rPr>
        <w:t> </w:t>
      </w:r>
      <w:r>
        <w:rPr>
          <w:color w:val="231F20"/>
        </w:rPr>
        <w:t>sizes for hole and shaft are identical. These ISO standards are under their geometrical</w:t>
      </w:r>
      <w:r>
        <w:rPr>
          <w:color w:val="231F20"/>
          <w:spacing w:val="1"/>
        </w:rPr>
        <w:t> </w:t>
      </w:r>
      <w:r>
        <w:rPr>
          <w:color w:val="231F20"/>
        </w:rPr>
        <w:t>product</w:t>
      </w:r>
      <w:r>
        <w:rPr>
          <w:color w:val="231F20"/>
          <w:spacing w:val="-10"/>
        </w:rPr>
        <w:t> </w:t>
      </w:r>
      <w:r>
        <w:rPr>
          <w:color w:val="231F20"/>
        </w:rPr>
        <w:t>speciﬁcations</w:t>
      </w:r>
      <w:r>
        <w:rPr>
          <w:color w:val="231F20"/>
          <w:spacing w:val="-11"/>
        </w:rPr>
        <w:t> </w:t>
      </w:r>
      <w:r>
        <w:rPr>
          <w:color w:val="231F20"/>
        </w:rPr>
        <w:t>(GPS).</w:t>
      </w:r>
      <w:r>
        <w:rPr>
          <w:color w:val="231F20"/>
          <w:spacing w:val="-11"/>
        </w:rPr>
        <w:t> </w:t>
      </w:r>
      <w:r>
        <w:rPr>
          <w:color w:val="231F20"/>
        </w:rPr>
        <w:t>According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ISO,</w:t>
      </w:r>
      <w:r>
        <w:rPr>
          <w:color w:val="231F20"/>
          <w:spacing w:val="-11"/>
        </w:rPr>
        <w:t> </w:t>
      </w:r>
      <w:r>
        <w:rPr>
          <w:color w:val="231F20"/>
        </w:rPr>
        <w:t>only</w:t>
      </w:r>
      <w:r>
        <w:rPr>
          <w:color w:val="231F20"/>
          <w:spacing w:val="-11"/>
        </w:rPr>
        <w:t> </w:t>
      </w:r>
      <w:r>
        <w:rPr>
          <w:color w:val="231F20"/>
        </w:rPr>
        <w:t>two</w:t>
      </w:r>
      <w:r>
        <w:rPr>
          <w:color w:val="231F20"/>
          <w:spacing w:val="-10"/>
        </w:rPr>
        <w:t> </w:t>
      </w:r>
      <w:r>
        <w:rPr>
          <w:color w:val="231F20"/>
        </w:rPr>
        <w:t>types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linear</w:t>
      </w:r>
      <w:r>
        <w:rPr>
          <w:color w:val="231F20"/>
          <w:spacing w:val="-11"/>
        </w:rPr>
        <w:t> </w:t>
      </w:r>
      <w:r>
        <w:rPr>
          <w:color w:val="231F20"/>
        </w:rPr>
        <w:t>size</w:t>
      </w:r>
      <w:r>
        <w:rPr>
          <w:color w:val="231F20"/>
          <w:spacing w:val="-10"/>
        </w:rPr>
        <w:t> </w:t>
      </w:r>
      <w:r>
        <w:rPr>
          <w:color w:val="231F20"/>
        </w:rPr>
        <w:t>features</w:t>
      </w:r>
      <w:r>
        <w:rPr>
          <w:color w:val="231F20"/>
          <w:spacing w:val="-58"/>
        </w:rPr>
        <w:t> </w:t>
      </w:r>
      <w:r>
        <w:rPr>
          <w:color w:val="231F20"/>
        </w:rPr>
        <w:t>are included: the cylinder and two parallel opposite surfaces, deﬁned by a linear</w:t>
      </w:r>
      <w:r>
        <w:rPr>
          <w:color w:val="231F20"/>
          <w:spacing w:val="1"/>
        </w:rPr>
        <w:t> </w:t>
      </w:r>
      <w:r>
        <w:rPr>
          <w:color w:val="231F20"/>
        </w:rPr>
        <w:t>dimension</w:t>
      </w:r>
      <w:r>
        <w:rPr>
          <w:color w:val="231F20"/>
          <w:spacing w:val="-8"/>
        </w:rPr>
        <w:t> </w:t>
      </w:r>
      <w:r>
        <w:rPr>
          <w:color w:val="231F20"/>
        </w:rPr>
        <w:t>(ISO,</w:t>
      </w:r>
      <w:r>
        <w:rPr>
          <w:color w:val="231F20"/>
          <w:spacing w:val="-7"/>
        </w:rPr>
        <w:t> </w:t>
      </w:r>
      <w:r>
        <w:rPr>
          <w:color w:val="231F20"/>
        </w:rPr>
        <w:t>n.d.-d).</w:t>
      </w:r>
      <w:r>
        <w:rPr>
          <w:color w:val="231F20"/>
          <w:spacing w:val="-7"/>
        </w:rPr>
        <w:t> </w:t>
      </w:r>
      <w:r>
        <w:rPr>
          <w:color w:val="231F20"/>
        </w:rPr>
        <w:t>ISO</w:t>
      </w:r>
      <w:r>
        <w:rPr>
          <w:color w:val="231F20"/>
          <w:spacing w:val="-7"/>
        </w:rPr>
        <w:t> </w:t>
      </w:r>
      <w:r>
        <w:rPr>
          <w:color w:val="231F20"/>
        </w:rPr>
        <w:t>286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split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following</w:t>
      </w:r>
      <w:r>
        <w:rPr>
          <w:color w:val="231F20"/>
          <w:spacing w:val="-7"/>
        </w:rPr>
        <w:t> </w:t>
      </w:r>
      <w:r>
        <w:rPr>
          <w:color w:val="231F20"/>
        </w:rPr>
        <w:t>parts: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72" w:hanging="281"/>
        <w:jc w:val="left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286-1.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deﬁnes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basic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concepts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basis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tolerances,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deviations,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ﬁts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(ISO,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n.d.-e).</w:t>
      </w:r>
    </w:p>
    <w:p>
      <w:pPr>
        <w:pStyle w:val="ListParagraph"/>
        <w:numPr>
          <w:ilvl w:val="0"/>
          <w:numId w:val="16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085" w:hanging="280"/>
        <w:jc w:val="left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286-2.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establishes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tables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tolerance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limit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deviations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shafts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n.d.-d).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2204" w:right="954" w:hanging="1"/>
        <w:jc w:val="both"/>
      </w:pPr>
      <w:r>
        <w:rPr>
          <w:color w:val="231F20"/>
        </w:rPr>
        <w:t>This course will introduce the basic concepts, but further research and experience will</w:t>
      </w:r>
      <w:r>
        <w:rPr>
          <w:color w:val="231F20"/>
          <w:spacing w:val="-58"/>
        </w:rPr>
        <w:t> </w:t>
      </w:r>
      <w:r>
        <w:rPr>
          <w:color w:val="231F20"/>
        </w:rPr>
        <w:t>complete your understanding and capability to specify tolerances. In addition to ISO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286,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use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geometrical</w:t>
      </w:r>
      <w:r>
        <w:rPr>
          <w:color w:val="231F20"/>
          <w:spacing w:val="-14"/>
        </w:rPr>
        <w:t> </w:t>
      </w:r>
      <w:r>
        <w:rPr>
          <w:color w:val="231F20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</w:rPr>
        <w:t>tolerances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surface</w:t>
      </w:r>
      <w:r>
        <w:rPr>
          <w:color w:val="231F20"/>
          <w:spacing w:val="-14"/>
        </w:rPr>
        <w:t> </w:t>
      </w:r>
      <w:r>
        <w:rPr>
          <w:color w:val="231F20"/>
        </w:rPr>
        <w:t>texture</w:t>
      </w:r>
      <w:r>
        <w:rPr>
          <w:color w:val="231F20"/>
          <w:spacing w:val="-14"/>
        </w:rPr>
        <w:t> </w:t>
      </w:r>
      <w:r>
        <w:rPr>
          <w:color w:val="231F20"/>
        </w:rPr>
        <w:t>requirements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improve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control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intended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function”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(ISO,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n.d.-e,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“Introduction”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section).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Fundamental</w:t>
      </w:r>
      <w:r>
        <w:rPr>
          <w:color w:val="003946"/>
          <w:spacing w:val="-5"/>
        </w:rPr>
        <w:t> </w:t>
      </w:r>
      <w:r>
        <w:rPr>
          <w:color w:val="003946"/>
        </w:rPr>
        <w:t>Tolerances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Generally speaking, clearance and interference have the same meaning as in any regu-</w:t>
      </w:r>
      <w:r>
        <w:rPr>
          <w:color w:val="231F20"/>
          <w:spacing w:val="-58"/>
        </w:rPr>
        <w:t> </w:t>
      </w:r>
      <w:r>
        <w:rPr>
          <w:color w:val="231F20"/>
        </w:rPr>
        <w:t>lar conversation. Staying clear refers to keeping a distance from something, whereas</w:t>
      </w:r>
      <w:r>
        <w:rPr>
          <w:color w:val="231F20"/>
          <w:spacing w:val="1"/>
        </w:rPr>
        <w:t> </w:t>
      </w:r>
      <w:r>
        <w:rPr>
          <w:color w:val="231F20"/>
        </w:rPr>
        <w:t>interference refers to something that is inhibiting our ability to do something. In the</w:t>
      </w:r>
      <w:r>
        <w:rPr>
          <w:color w:val="231F20"/>
          <w:spacing w:val="1"/>
        </w:rPr>
        <w:t> </w:t>
      </w:r>
      <w:r>
        <w:rPr>
          <w:color w:val="231F20"/>
        </w:rPr>
        <w:t>same</w:t>
      </w:r>
      <w:r>
        <w:rPr>
          <w:color w:val="231F20"/>
          <w:spacing w:val="-6"/>
        </w:rPr>
        <w:t> </w:t>
      </w:r>
      <w:r>
        <w:rPr>
          <w:color w:val="231F20"/>
        </w:rPr>
        <w:t>manner,</w:t>
      </w:r>
      <w:r>
        <w:rPr>
          <w:color w:val="231F20"/>
          <w:spacing w:val="-6"/>
        </w:rPr>
        <w:t> </w:t>
      </w:r>
      <w:r>
        <w:rPr>
          <w:color w:val="231F20"/>
        </w:rPr>
        <w:t>interference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ﬁts</w:t>
      </w:r>
      <w:r>
        <w:rPr>
          <w:color w:val="231F20"/>
          <w:spacing w:val="-6"/>
        </w:rPr>
        <w:t> </w:t>
      </w:r>
      <w:r>
        <w:rPr>
          <w:color w:val="231F20"/>
        </w:rPr>
        <w:t>gets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easy</w:t>
      </w:r>
      <w:r>
        <w:rPr>
          <w:color w:val="231F20"/>
          <w:spacing w:val="-6"/>
        </w:rPr>
        <w:t> </w:t>
      </w:r>
      <w:r>
        <w:rPr>
          <w:color w:val="231F20"/>
        </w:rPr>
        <w:t>ﬁt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lots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clearance</w:t>
      </w:r>
      <w:r>
        <w:rPr>
          <w:color w:val="231F20"/>
          <w:spacing w:val="-58"/>
        </w:rPr>
        <w:t> </w:t>
      </w:r>
      <w:r>
        <w:rPr>
          <w:color w:val="231F20"/>
        </w:rPr>
        <w:t>(i.e., distance between parts). The ISO has also used the terms clearance and interfer-</w:t>
      </w:r>
      <w:r>
        <w:rPr>
          <w:color w:val="231F20"/>
          <w:spacing w:val="-58"/>
        </w:rPr>
        <w:t> </w:t>
      </w:r>
      <w:r>
        <w:rPr>
          <w:color w:val="231F20"/>
        </w:rPr>
        <w:t>ence to refer to different types of ﬁts (ISO, n.d.-d). To clarify, in the course book, the</w:t>
      </w:r>
      <w:r>
        <w:rPr>
          <w:color w:val="231F20"/>
          <w:spacing w:val="-58"/>
        </w:rPr>
        <w:t> </w:t>
      </w:r>
      <w:r>
        <w:rPr>
          <w:color w:val="231F20"/>
        </w:rPr>
        <w:t>type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ﬁt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begin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capital</w:t>
      </w:r>
      <w:r>
        <w:rPr>
          <w:color w:val="231F20"/>
          <w:spacing w:val="-2"/>
        </w:rPr>
        <w:t> </w:t>
      </w:r>
      <w:r>
        <w:rPr>
          <w:color w:val="231F20"/>
        </w:rPr>
        <w:t>letter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general</w:t>
      </w:r>
      <w:r>
        <w:rPr>
          <w:color w:val="231F20"/>
          <w:spacing w:val="-2"/>
        </w:rPr>
        <w:t> </w:t>
      </w:r>
      <w:r>
        <w:rPr>
          <w:color w:val="231F20"/>
        </w:rPr>
        <w:t>term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lower</w:t>
      </w:r>
      <w:r>
        <w:rPr>
          <w:color w:val="231F20"/>
          <w:spacing w:val="-58"/>
        </w:rPr>
        <w:t> </w:t>
      </w:r>
      <w:r>
        <w:rPr>
          <w:color w:val="231F20"/>
        </w:rPr>
        <w:t>case, i.e., Clearance for the type of ﬁt and clearance for referencing space between</w:t>
      </w:r>
      <w:r>
        <w:rPr>
          <w:color w:val="231F20"/>
          <w:spacing w:val="1"/>
        </w:rPr>
        <w:t> </w:t>
      </w:r>
      <w:r>
        <w:rPr>
          <w:color w:val="231F20"/>
        </w:rPr>
        <w:t>parts.</w:t>
      </w:r>
      <w:r>
        <w:rPr>
          <w:color w:val="231F20"/>
          <w:spacing w:val="-11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three</w:t>
      </w:r>
      <w:r>
        <w:rPr>
          <w:color w:val="231F20"/>
          <w:spacing w:val="-11"/>
        </w:rPr>
        <w:t> </w:t>
      </w:r>
      <w:r>
        <w:rPr>
          <w:color w:val="231F20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</w:rPr>
        <w:t>types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ﬁt</w:t>
      </w:r>
      <w:r>
        <w:rPr>
          <w:color w:val="231F20"/>
          <w:spacing w:val="-11"/>
        </w:rPr>
        <w:t> </w:t>
      </w:r>
      <w:r>
        <w:rPr>
          <w:color w:val="231F20"/>
        </w:rPr>
        <w:t>based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mutual</w:t>
      </w:r>
      <w:r>
        <w:rPr>
          <w:color w:val="231F20"/>
          <w:spacing w:val="-11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zones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cou-</w:t>
      </w:r>
      <w:r>
        <w:rPr>
          <w:color w:val="231F20"/>
          <w:spacing w:val="-58"/>
        </w:rPr>
        <w:t> </w:t>
      </w:r>
      <w:r>
        <w:rPr>
          <w:color w:val="231F20"/>
        </w:rPr>
        <w:t>pled parts, such as the difference between the size of a hole and the size of the shaft.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types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Clearance,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Transition,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Interference;</w:t>
      </w:r>
      <w:r>
        <w:rPr>
          <w:color w:val="231F20"/>
          <w:spacing w:val="-14"/>
        </w:rPr>
        <w:t> </w:t>
      </w:r>
      <w:r>
        <w:rPr>
          <w:color w:val="231F20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deﬁned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follows: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485" w:val="left" w:leader="none"/>
        </w:tabs>
        <w:spacing w:line="268" w:lineRule="auto" w:before="0" w:after="0"/>
        <w:ind w:left="2484" w:right="1173" w:hanging="280"/>
        <w:jc w:val="both"/>
        <w:rPr>
          <w:sz w:val="20"/>
        </w:rPr>
      </w:pPr>
      <w:r>
        <w:rPr>
          <w:color w:val="231F20"/>
          <w:spacing w:val="-1"/>
          <w:sz w:val="20"/>
        </w:rPr>
        <w:t>Clearance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provides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ﬁt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space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between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two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parts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(clearance),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permitting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ease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ﬁtting.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ﬁt,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always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clearance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parts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tolerances.</w:t>
      </w:r>
    </w:p>
    <w:p>
      <w:pPr>
        <w:pStyle w:val="ListParagraph"/>
        <w:numPr>
          <w:ilvl w:val="0"/>
          <w:numId w:val="16"/>
        </w:numPr>
        <w:tabs>
          <w:tab w:pos="2485" w:val="left" w:leader="none"/>
        </w:tabs>
        <w:spacing w:line="268" w:lineRule="auto" w:before="0" w:after="0"/>
        <w:ind w:left="2484" w:right="1180" w:hanging="280"/>
        <w:jc w:val="both"/>
        <w:rPr>
          <w:sz w:val="20"/>
        </w:rPr>
      </w:pPr>
      <w:r>
        <w:rPr>
          <w:color w:val="231F20"/>
          <w:sz w:val="20"/>
        </w:rPr>
        <w:t>Transition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ﬁt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enough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clearance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between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provide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easy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yet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snug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ﬁt.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clearance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interference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depending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range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limits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toleranced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parts.</w:t>
      </w:r>
    </w:p>
    <w:p>
      <w:pPr>
        <w:pStyle w:val="ListParagraph"/>
        <w:numPr>
          <w:ilvl w:val="0"/>
          <w:numId w:val="16"/>
        </w:numPr>
        <w:tabs>
          <w:tab w:pos="2485" w:val="left" w:leader="none"/>
        </w:tabs>
        <w:spacing w:line="268" w:lineRule="auto" w:before="0" w:after="0"/>
        <w:ind w:left="2484" w:right="1152" w:hanging="280"/>
        <w:jc w:val="both"/>
        <w:rPr>
          <w:sz w:val="20"/>
        </w:rPr>
      </w:pPr>
      <w:r>
        <w:rPr>
          <w:color w:val="231F20"/>
          <w:sz w:val="20"/>
        </w:rPr>
        <w:t>Interference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tight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ﬁt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between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even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tight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pressure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ﬁt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pieces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together.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results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minimum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clearance,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creating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interference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tolerances.</w:t>
      </w:r>
    </w:p>
    <w:p>
      <w:pPr>
        <w:spacing w:after="0" w:line="268" w:lineRule="auto"/>
        <w:jc w:val="both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1" cy="2938272"/>
            <wp:effectExtent l="0" t="0" r="0" b="0"/>
            <wp:wrapTopAndBottom/>
            <wp:docPr id="247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The ﬁt is determined by mutual tolerance zones between the size of the hole and the</w:t>
      </w:r>
      <w:r>
        <w:rPr>
          <w:color w:val="231F20"/>
          <w:spacing w:val="1"/>
        </w:rPr>
        <w:t> </w:t>
      </w:r>
      <w:r>
        <w:rPr>
          <w:color w:val="231F20"/>
        </w:rPr>
        <w:t>size of the shaft. The interference ﬁt is tight when the minimum hole equals the maxi-</w:t>
      </w:r>
      <w:r>
        <w:rPr>
          <w:color w:val="231F20"/>
          <w:spacing w:val="-58"/>
        </w:rPr>
        <w:t> </w:t>
      </w:r>
      <w:r>
        <w:rPr>
          <w:color w:val="231F20"/>
        </w:rPr>
        <w:t>mum</w:t>
      </w:r>
      <w:r>
        <w:rPr>
          <w:color w:val="231F20"/>
          <w:spacing w:val="-7"/>
        </w:rPr>
        <w:t> </w:t>
      </w:r>
      <w:r>
        <w:rPr>
          <w:color w:val="231F20"/>
        </w:rPr>
        <w:t>shaft</w:t>
      </w:r>
      <w:r>
        <w:rPr>
          <w:color w:val="231F20"/>
          <w:spacing w:val="-6"/>
        </w:rPr>
        <w:t> </w:t>
      </w:r>
      <w:r>
        <w:rPr>
          <w:color w:val="231F20"/>
        </w:rPr>
        <w:t>size,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illustrated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ﬁgure</w:t>
      </w:r>
      <w:r>
        <w:rPr>
          <w:color w:val="231F20"/>
          <w:spacing w:val="-7"/>
        </w:rPr>
        <w:t> </w:t>
      </w:r>
      <w:r>
        <w:rPr>
          <w:color w:val="231F20"/>
        </w:rPr>
        <w:t>above.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clearance</w:t>
      </w:r>
      <w:r>
        <w:rPr>
          <w:color w:val="231F20"/>
          <w:spacing w:val="-6"/>
        </w:rPr>
        <w:t> </w:t>
      </w:r>
      <w:r>
        <w:rPr>
          <w:color w:val="231F20"/>
        </w:rPr>
        <w:t>ﬁt</w:t>
      </w:r>
      <w:r>
        <w:rPr>
          <w:color w:val="231F20"/>
          <w:spacing w:val="-6"/>
        </w:rPr>
        <w:t> </w:t>
      </w:r>
      <w:r>
        <w:rPr>
          <w:color w:val="231F20"/>
        </w:rPr>
        <w:t>provides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interval</w:t>
      </w:r>
      <w:r>
        <w:rPr>
          <w:color w:val="231F20"/>
          <w:spacing w:val="-58"/>
        </w:rPr>
        <w:t> </w:t>
      </w:r>
      <w:r>
        <w:rPr>
          <w:color w:val="231F20"/>
        </w:rPr>
        <w:t>space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sizes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hole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shaft.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1" w:after="0"/>
        <w:ind w:left="1524" w:right="0" w:hanging="568"/>
        <w:jc w:val="left"/>
      </w:pPr>
      <w:r>
        <w:rPr>
          <w:color w:val="003946"/>
        </w:rPr>
        <w:t>Basic</w:t>
      </w:r>
      <w:r>
        <w:rPr>
          <w:color w:val="003946"/>
          <w:spacing w:val="16"/>
        </w:rPr>
        <w:t> </w:t>
      </w:r>
      <w:r>
        <w:rPr>
          <w:color w:val="003946"/>
        </w:rPr>
        <w:t>Shaft/Basic</w:t>
      </w:r>
      <w:r>
        <w:rPr>
          <w:color w:val="003946"/>
          <w:spacing w:val="16"/>
        </w:rPr>
        <w:t> </w:t>
      </w:r>
      <w:r>
        <w:rPr>
          <w:color w:val="003946"/>
        </w:rPr>
        <w:t>Hole</w:t>
      </w:r>
    </w:p>
    <w:p>
      <w:pPr>
        <w:pStyle w:val="BodyText"/>
        <w:spacing w:line="268" w:lineRule="auto" w:before="265"/>
        <w:ind w:left="957" w:right="2201"/>
        <w:jc w:val="both"/>
      </w:pPr>
      <w:r>
        <w:rPr>
          <w:color w:val="231F20"/>
        </w:rPr>
        <w:t>There are several fundamentals to consider when tolerancing shafts and holes. These</w:t>
      </w:r>
      <w:r>
        <w:rPr>
          <w:color w:val="231F20"/>
          <w:spacing w:val="1"/>
        </w:rPr>
        <w:t> </w:t>
      </w:r>
      <w:r>
        <w:rPr>
          <w:color w:val="231F20"/>
        </w:rPr>
        <w:t>relate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manufacturing</w:t>
      </w:r>
      <w:r>
        <w:rPr>
          <w:color w:val="231F20"/>
          <w:spacing w:val="-6"/>
        </w:rPr>
        <w:t> </w:t>
      </w:r>
      <w:r>
        <w:rPr>
          <w:color w:val="231F20"/>
        </w:rPr>
        <w:t>processes,</w:t>
      </w:r>
      <w:r>
        <w:rPr>
          <w:color w:val="231F20"/>
          <w:spacing w:val="-5"/>
        </w:rPr>
        <w:t> </w:t>
      </w:r>
      <w:r>
        <w:rPr>
          <w:color w:val="231F20"/>
        </w:rPr>
        <w:t>machine</w:t>
      </w:r>
      <w:r>
        <w:rPr>
          <w:color w:val="231F20"/>
          <w:spacing w:val="-6"/>
        </w:rPr>
        <w:t> </w:t>
      </w:r>
      <w:r>
        <w:rPr>
          <w:color w:val="231F20"/>
        </w:rPr>
        <w:t>capabilities,</w:t>
      </w:r>
      <w:r>
        <w:rPr>
          <w:color w:val="231F20"/>
          <w:spacing w:val="-6"/>
        </w:rPr>
        <w:t> </w:t>
      </w:r>
      <w:r>
        <w:rPr>
          <w:color w:val="231F20"/>
        </w:rPr>
        <w:t>machine</w:t>
      </w:r>
      <w:r>
        <w:rPr>
          <w:color w:val="231F20"/>
          <w:spacing w:val="-6"/>
        </w:rPr>
        <w:t> </w:t>
      </w:r>
      <w:r>
        <w:rPr>
          <w:color w:val="231F20"/>
        </w:rPr>
        <w:t>tolerances,</w:t>
      </w:r>
      <w:r>
        <w:rPr>
          <w:color w:val="231F20"/>
          <w:spacing w:val="-6"/>
        </w:rPr>
        <w:t> </w:t>
      </w:r>
      <w:r>
        <w:rPr>
          <w:color w:val="231F20"/>
        </w:rPr>
        <w:t>eval-</w:t>
      </w:r>
      <w:r>
        <w:rPr>
          <w:color w:val="231F20"/>
          <w:spacing w:val="-57"/>
        </w:rPr>
        <w:t> </w:t>
      </w:r>
      <w:r>
        <w:rPr>
          <w:color w:val="231F20"/>
        </w:rPr>
        <w:t>uation methods, tools, and procedures. A simple but important concept is that a hole</w:t>
      </w:r>
      <w:r>
        <w:rPr>
          <w:color w:val="231F20"/>
          <w:spacing w:val="1"/>
        </w:rPr>
        <w:t> </w:t>
      </w:r>
      <w:r>
        <w:rPr>
          <w:color w:val="231F20"/>
        </w:rPr>
        <w:t>cannot be measured until cut. In other words, the geometry cannot be evaluated prior</w:t>
      </w:r>
      <w:r>
        <w:rPr>
          <w:color w:val="231F20"/>
          <w:spacing w:val="-58"/>
        </w:rPr>
        <w:t> </w:t>
      </w:r>
      <w:r>
        <w:rPr>
          <w:color w:val="231F20"/>
        </w:rPr>
        <w:t>to manufacturing. Manufacturing processes differ and machines have variances, devia-</w:t>
      </w:r>
      <w:r>
        <w:rPr>
          <w:color w:val="231F20"/>
          <w:spacing w:val="-58"/>
        </w:rPr>
        <w:t> </w:t>
      </w:r>
      <w:r>
        <w:rPr>
          <w:color w:val="231F20"/>
        </w:rPr>
        <w:t>tions, and tolerances. As with all tolerances, shaft and hole tolerancing can be either</w:t>
      </w:r>
      <w:r>
        <w:rPr>
          <w:color w:val="231F20"/>
          <w:spacing w:val="1"/>
        </w:rPr>
        <w:t> </w:t>
      </w:r>
      <w:r>
        <w:rPr>
          <w:color w:val="231F20"/>
        </w:rPr>
        <w:t>Clearance,</w:t>
      </w:r>
      <w:r>
        <w:rPr>
          <w:color w:val="231F20"/>
          <w:spacing w:val="-8"/>
        </w:rPr>
        <w:t> </w:t>
      </w:r>
      <w:r>
        <w:rPr>
          <w:color w:val="231F20"/>
        </w:rPr>
        <w:t>Transition,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Interference.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With all these considerations, and numerous possibilities of tolerance solutions, an</w:t>
      </w:r>
      <w:r>
        <w:rPr>
          <w:color w:val="231F20"/>
          <w:spacing w:val="1"/>
        </w:rPr>
        <w:t> </w:t>
      </w:r>
      <w:r>
        <w:rPr>
          <w:color w:val="231F20"/>
        </w:rPr>
        <w:t>emphasis is placed on the importance of understanding how best to avoid issues with</w:t>
      </w:r>
      <w:r>
        <w:rPr>
          <w:color w:val="231F20"/>
          <w:spacing w:val="1"/>
        </w:rPr>
        <w:t> </w:t>
      </w:r>
      <w:r>
        <w:rPr>
          <w:color w:val="231F20"/>
        </w:rPr>
        <w:t>ﬁts in regards to shafts and holes. Using standards minimizes the choices and many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calculations.</w:t>
      </w:r>
      <w:r>
        <w:rPr>
          <w:color w:val="231F20"/>
          <w:spacing w:val="-3"/>
        </w:rPr>
        <w:t> </w:t>
      </w:r>
      <w:r>
        <w:rPr>
          <w:color w:val="231F20"/>
        </w:rPr>
        <w:t>ISO</w:t>
      </w:r>
      <w:r>
        <w:rPr>
          <w:color w:val="231F20"/>
          <w:spacing w:val="-3"/>
        </w:rPr>
        <w:t> </w:t>
      </w:r>
      <w:r>
        <w:rPr>
          <w:color w:val="231F20"/>
        </w:rPr>
        <w:t>286-1</w:t>
      </w:r>
      <w:r>
        <w:rPr>
          <w:color w:val="231F20"/>
          <w:spacing w:val="-3"/>
        </w:rPr>
        <w:t> </w:t>
      </w:r>
      <w:r>
        <w:rPr>
          <w:color w:val="231F20"/>
        </w:rPr>
        <w:t>“deﬁnes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basic</w:t>
      </w:r>
      <w:r>
        <w:rPr>
          <w:color w:val="231F20"/>
          <w:spacing w:val="-3"/>
        </w:rPr>
        <w:t> </w:t>
      </w:r>
      <w:r>
        <w:rPr>
          <w:color w:val="231F20"/>
        </w:rPr>
        <w:t>terminology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ﬁts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58"/>
        </w:rPr>
        <w:t> </w:t>
      </w:r>
      <w:r>
        <w:rPr>
          <w:color w:val="231F20"/>
        </w:rPr>
        <w:t>features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size</w:t>
      </w:r>
      <w:r>
        <w:rPr>
          <w:color w:val="231F20"/>
          <w:spacing w:val="-1"/>
        </w:rPr>
        <w:t> </w:t>
      </w:r>
      <w:r>
        <w:rPr>
          <w:color w:val="231F20"/>
        </w:rPr>
        <w:t>without</w:t>
      </w:r>
      <w:r>
        <w:rPr>
          <w:color w:val="231F20"/>
          <w:spacing w:val="-2"/>
        </w:rPr>
        <w:t> </w:t>
      </w:r>
      <w:r>
        <w:rPr>
          <w:color w:val="231F20"/>
        </w:rPr>
        <w:t>constraints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orientation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location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explains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princi-</w:t>
      </w:r>
      <w:r>
        <w:rPr>
          <w:color w:val="231F20"/>
          <w:spacing w:val="-58"/>
        </w:rPr>
        <w:t> </w:t>
      </w:r>
      <w:r>
        <w:rPr>
          <w:color w:val="231F20"/>
        </w:rPr>
        <w:t>ples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‘basic</w:t>
      </w:r>
      <w:r>
        <w:rPr>
          <w:color w:val="231F20"/>
          <w:spacing w:val="-6"/>
        </w:rPr>
        <w:t> </w:t>
      </w:r>
      <w:r>
        <w:rPr>
          <w:color w:val="231F20"/>
        </w:rPr>
        <w:t>hole’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‘basic</w:t>
      </w:r>
      <w:r>
        <w:rPr>
          <w:color w:val="231F20"/>
          <w:spacing w:val="-6"/>
        </w:rPr>
        <w:t> </w:t>
      </w:r>
      <w:r>
        <w:rPr>
          <w:color w:val="231F20"/>
        </w:rPr>
        <w:t>shaft’”</w:t>
      </w:r>
      <w:r>
        <w:rPr>
          <w:color w:val="231F20"/>
          <w:spacing w:val="-6"/>
        </w:rPr>
        <w:t> </w:t>
      </w:r>
      <w:r>
        <w:rPr>
          <w:color w:val="231F20"/>
        </w:rPr>
        <w:t>(ISO,</w:t>
      </w:r>
      <w:r>
        <w:rPr>
          <w:color w:val="231F20"/>
          <w:spacing w:val="-6"/>
        </w:rPr>
        <w:t> </w:t>
      </w:r>
      <w:r>
        <w:rPr>
          <w:color w:val="231F20"/>
        </w:rPr>
        <w:t>n.d.-d,</w:t>
      </w:r>
      <w:r>
        <w:rPr>
          <w:color w:val="231F20"/>
          <w:spacing w:val="-6"/>
        </w:rPr>
        <w:t> </w:t>
      </w:r>
      <w:r>
        <w:rPr>
          <w:color w:val="231F20"/>
        </w:rPr>
        <w:t>para.</w:t>
      </w:r>
      <w:r>
        <w:rPr>
          <w:color w:val="231F20"/>
          <w:spacing w:val="-6"/>
        </w:rPr>
        <w:t> </w:t>
      </w:r>
      <w:r>
        <w:rPr>
          <w:color w:val="231F20"/>
        </w:rPr>
        <w:t>1).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aid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uniform</w:t>
      </w:r>
      <w:r>
        <w:rPr>
          <w:color w:val="231F20"/>
          <w:spacing w:val="-5"/>
        </w:rPr>
        <w:t> </w:t>
      </w:r>
      <w:r>
        <w:rPr>
          <w:color w:val="231F20"/>
        </w:rPr>
        <w:t>speciﬁca-</w:t>
      </w:r>
      <w:r>
        <w:rPr>
          <w:color w:val="231F20"/>
          <w:spacing w:val="-58"/>
        </w:rPr>
        <w:t> </w:t>
      </w:r>
      <w:r>
        <w:rPr>
          <w:color w:val="231F20"/>
        </w:rPr>
        <w:t>tions, eliminating some of the most common problems, ISO 286-2 provides tables of</w:t>
      </w:r>
      <w:r>
        <w:rPr>
          <w:color w:val="231F20"/>
          <w:spacing w:val="1"/>
        </w:rPr>
        <w:t> </w:t>
      </w:r>
      <w:r>
        <w:rPr>
          <w:color w:val="231F20"/>
        </w:rPr>
        <w:t>standard tolerance grades and limit deviations for hole and shaft standards (ISO, n.d.-</w:t>
      </w:r>
      <w:r>
        <w:rPr>
          <w:color w:val="231F20"/>
          <w:spacing w:val="1"/>
        </w:rPr>
        <w:t> </w:t>
      </w:r>
      <w:r>
        <w:rPr>
          <w:color w:val="231F20"/>
        </w:rPr>
        <w:t>e).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</w:pPr>
      <w:r>
        <w:rPr>
          <w:color w:val="003946"/>
        </w:rPr>
        <w:t>ISO</w:t>
      </w:r>
      <w:r>
        <w:rPr>
          <w:color w:val="003946"/>
          <w:spacing w:val="-4"/>
        </w:rPr>
        <w:t> </w:t>
      </w:r>
      <w:r>
        <w:rPr>
          <w:color w:val="003946"/>
        </w:rPr>
        <w:t>286-2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 ISO system for tolerances on linear sizes for the features forming a ﬁt requires the</w:t>
      </w:r>
      <w:r>
        <w:rPr>
          <w:color w:val="231F20"/>
          <w:spacing w:val="-58"/>
        </w:rPr>
        <w:t> </w:t>
      </w:r>
      <w:r>
        <w:rPr>
          <w:color w:val="231F20"/>
        </w:rPr>
        <w:t>pre-condition that nominal sizes of the hole and the shaft are identical. ISO 286-2 uses</w:t>
      </w:r>
      <w:r>
        <w:rPr>
          <w:color w:val="231F20"/>
          <w:spacing w:val="-58"/>
        </w:rPr>
        <w:t> </w:t>
      </w:r>
      <w:r>
        <w:rPr>
          <w:color w:val="231F20"/>
        </w:rPr>
        <w:t>letters and numbers to express international tolerance (IT) grades. IT is a standard</w:t>
      </w:r>
      <w:r>
        <w:rPr>
          <w:color w:val="231F20"/>
          <w:spacing w:val="1"/>
        </w:rPr>
        <w:t> </w:t>
      </w:r>
      <w:r>
        <w:rPr>
          <w:color w:val="231F20"/>
        </w:rPr>
        <w:t>measure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maximum</w:t>
      </w:r>
      <w:r>
        <w:rPr>
          <w:color w:val="231F20"/>
          <w:spacing w:val="-12"/>
        </w:rPr>
        <w:t> </w:t>
      </w:r>
      <w:r>
        <w:rPr>
          <w:color w:val="231F20"/>
        </w:rPr>
        <w:t>difference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size</w:t>
      </w:r>
      <w:r>
        <w:rPr>
          <w:color w:val="231F20"/>
          <w:spacing w:val="-13"/>
        </w:rPr>
        <w:t> </w:t>
      </w:r>
      <w:r>
        <w:rPr>
          <w:color w:val="231F20"/>
        </w:rPr>
        <w:t>between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part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basic</w:t>
      </w:r>
      <w:r>
        <w:rPr>
          <w:color w:val="231F20"/>
          <w:spacing w:val="-12"/>
        </w:rPr>
        <w:t> </w:t>
      </w:r>
      <w:r>
        <w:rPr>
          <w:color w:val="231F20"/>
        </w:rPr>
        <w:t>size.</w:t>
      </w:r>
      <w:r>
        <w:rPr>
          <w:color w:val="231F20"/>
          <w:spacing w:val="-13"/>
        </w:rPr>
        <w:t> </w:t>
      </w:r>
      <w:r>
        <w:rPr>
          <w:color w:val="231F20"/>
        </w:rPr>
        <w:t>Twenty</w:t>
      </w:r>
      <w:r>
        <w:rPr>
          <w:color w:val="231F20"/>
          <w:spacing w:val="-57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grades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accuracy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various</w:t>
      </w:r>
      <w:r>
        <w:rPr>
          <w:color w:val="231F20"/>
          <w:spacing w:val="-4"/>
        </w:rPr>
        <w:t> </w:t>
      </w:r>
      <w:r>
        <w:rPr>
          <w:color w:val="231F20"/>
        </w:rPr>
        <w:t>specialty</w:t>
      </w:r>
      <w:r>
        <w:rPr>
          <w:color w:val="231F20"/>
          <w:spacing w:val="-3"/>
        </w:rPr>
        <w:t> </w:t>
      </w:r>
      <w:r>
        <w:rPr>
          <w:color w:val="231F20"/>
        </w:rPr>
        <w:t>ﬁelds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engineering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manufactur-</w:t>
      </w:r>
      <w:r>
        <w:rPr>
          <w:color w:val="231F20"/>
          <w:spacing w:val="-58"/>
        </w:rPr>
        <w:t> </w:t>
      </w:r>
      <w:r>
        <w:rPr>
          <w:color w:val="231F20"/>
        </w:rPr>
        <w:t>ing are determined. It considers the variations in methods of machining, each having</w:t>
      </w:r>
      <w:r>
        <w:rPr>
          <w:color w:val="231F20"/>
          <w:spacing w:val="1"/>
        </w:rPr>
        <w:t> </w:t>
      </w:r>
      <w:r>
        <w:rPr>
          <w:color w:val="231F20"/>
        </w:rPr>
        <w:t>their own set of tolerances. This assists with uniform tolerances, minimizing costs of</w:t>
      </w:r>
      <w:r>
        <w:rPr>
          <w:color w:val="231F20"/>
          <w:spacing w:val="1"/>
        </w:rPr>
        <w:t> </w:t>
      </w:r>
      <w:r>
        <w:rPr>
          <w:color w:val="231F20"/>
        </w:rPr>
        <w:t>mass</w:t>
      </w:r>
      <w:r>
        <w:rPr>
          <w:color w:val="231F20"/>
          <w:spacing w:val="-9"/>
        </w:rPr>
        <w:t> </w:t>
      </w:r>
      <w:r>
        <w:rPr>
          <w:color w:val="231F20"/>
        </w:rPr>
        <w:t>production,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ensuring</w:t>
      </w:r>
      <w:r>
        <w:rPr>
          <w:color w:val="231F20"/>
          <w:spacing w:val="-9"/>
        </w:rPr>
        <w:t> </w:t>
      </w:r>
      <w:r>
        <w:rPr>
          <w:color w:val="231F20"/>
        </w:rPr>
        <w:t>interchangeability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parts</w:t>
      </w:r>
      <w:r>
        <w:rPr>
          <w:color w:val="231F20"/>
          <w:spacing w:val="-8"/>
        </w:rPr>
        <w:t> </w:t>
      </w:r>
      <w:r>
        <w:rPr>
          <w:color w:val="231F20"/>
        </w:rPr>
        <w:t>(ISO,</w:t>
      </w:r>
      <w:r>
        <w:rPr>
          <w:color w:val="231F20"/>
          <w:spacing w:val="-9"/>
        </w:rPr>
        <w:t> </w:t>
      </w:r>
      <w:r>
        <w:rPr>
          <w:color w:val="231F20"/>
        </w:rPr>
        <w:t>n.d.-e).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1692000</wp:posOffset>
            </wp:positionH>
            <wp:positionV relativeFrom="paragraph">
              <wp:posOffset>178263</wp:posOffset>
            </wp:positionV>
            <wp:extent cx="4890611" cy="5706713"/>
            <wp:effectExtent l="0" t="0" r="0" b="0"/>
            <wp:wrapTopAndBottom/>
            <wp:docPr id="249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2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  <w:spacing w:line="268" w:lineRule="auto" w:before="99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42"/>
        </w:rPr>
        <w:t> </w:t>
      </w:r>
      <w:r>
        <w:rPr>
          <w:color w:val="231F20"/>
        </w:rPr>
        <w:t>image</w:t>
      </w:r>
      <w:r>
        <w:rPr>
          <w:color w:val="231F20"/>
          <w:spacing w:val="43"/>
        </w:rPr>
        <w:t> </w:t>
      </w:r>
      <w:r>
        <w:rPr>
          <w:color w:val="231F20"/>
        </w:rPr>
        <w:t>above</w:t>
      </w:r>
      <w:r>
        <w:rPr>
          <w:color w:val="231F20"/>
          <w:spacing w:val="43"/>
        </w:rPr>
        <w:t> </w:t>
      </w:r>
      <w:r>
        <w:rPr>
          <w:color w:val="231F20"/>
        </w:rPr>
        <w:t>depicts</w:t>
      </w:r>
      <w:r>
        <w:rPr>
          <w:color w:val="231F20"/>
          <w:spacing w:val="42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basic</w:t>
      </w:r>
      <w:r>
        <w:rPr>
          <w:color w:val="231F20"/>
          <w:spacing w:val="43"/>
        </w:rPr>
        <w:t> </w:t>
      </w:r>
      <w:r>
        <w:rPr>
          <w:color w:val="231F20"/>
        </w:rPr>
        <w:t>size</w:t>
      </w:r>
      <w:r>
        <w:rPr>
          <w:color w:val="231F20"/>
          <w:spacing w:val="43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blue,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fundamental</w:t>
      </w:r>
      <w:r>
        <w:rPr>
          <w:color w:val="231F20"/>
          <w:spacing w:val="43"/>
        </w:rPr>
        <w:t> </w:t>
      </w:r>
      <w:r>
        <w:rPr>
          <w:color w:val="231F20"/>
        </w:rPr>
        <w:t>deviation</w:t>
      </w:r>
      <w:r>
        <w:rPr>
          <w:color w:val="231F20"/>
          <w:spacing w:val="42"/>
        </w:rPr>
        <w:t> </w:t>
      </w:r>
      <w:r>
        <w:rPr>
          <w:color w:val="231F20"/>
        </w:rPr>
        <w:t>(mini-</w:t>
      </w:r>
      <w:r>
        <w:rPr>
          <w:color w:val="231F20"/>
          <w:spacing w:val="-58"/>
        </w:rPr>
        <w:t> </w:t>
      </w:r>
      <w:r>
        <w:rPr>
          <w:color w:val="231F20"/>
        </w:rPr>
        <w:t>mum difference in size between a part and the basic size) in orange, and the IT grades</w:t>
      </w:r>
      <w:r>
        <w:rPr>
          <w:color w:val="231F20"/>
          <w:spacing w:val="-58"/>
        </w:rPr>
        <w:t> </w:t>
      </w:r>
      <w:r>
        <w:rPr>
          <w:color w:val="231F20"/>
        </w:rPr>
        <w:t>compared to minimum and maximum sizes of the shaft and hole in gray. The funda-</w:t>
      </w:r>
      <w:r>
        <w:rPr>
          <w:color w:val="231F20"/>
          <w:spacing w:val="1"/>
        </w:rPr>
        <w:t> </w:t>
      </w:r>
      <w:r>
        <w:rPr>
          <w:color w:val="231F20"/>
        </w:rPr>
        <w:t>mental</w:t>
      </w:r>
      <w:r>
        <w:rPr>
          <w:color w:val="231F20"/>
          <w:spacing w:val="-6"/>
        </w:rPr>
        <w:t> </w:t>
      </w:r>
      <w:r>
        <w:rPr>
          <w:color w:val="231F20"/>
        </w:rPr>
        <w:t>deviation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considered</w:t>
      </w:r>
      <w:r>
        <w:rPr>
          <w:color w:val="231F20"/>
          <w:spacing w:val="-6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allowance,</w:t>
      </w:r>
      <w:r>
        <w:rPr>
          <w:color w:val="231F20"/>
          <w:spacing w:val="-6"/>
        </w:rPr>
        <w:t> </w:t>
      </w:r>
      <w:r>
        <w:rPr>
          <w:color w:val="231F20"/>
        </w:rPr>
        <w:t>rather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Clearance</w:t>
      </w:r>
      <w:r>
        <w:rPr>
          <w:color w:val="231F20"/>
          <w:spacing w:val="-5"/>
        </w:rPr>
        <w:t> </w:t>
      </w:r>
      <w:r>
        <w:rPr>
          <w:color w:val="231F20"/>
        </w:rPr>
        <w:t>tolerance.</w:t>
      </w:r>
      <w:r>
        <w:rPr>
          <w:color w:val="231F20"/>
          <w:spacing w:val="-6"/>
        </w:rPr>
        <w:t> </w:t>
      </w:r>
      <w:r>
        <w:rPr>
          <w:color w:val="231F20"/>
        </w:rPr>
        <w:t>Allow-</w:t>
      </w:r>
      <w:r>
        <w:rPr>
          <w:color w:val="231F20"/>
          <w:spacing w:val="-58"/>
        </w:rPr>
        <w:t> </w:t>
      </w:r>
      <w:r>
        <w:rPr>
          <w:color w:val="231F20"/>
        </w:rPr>
        <w:t>ance enables an amount of deviation from the nominal dimensions. For example, a</w:t>
      </w:r>
      <w:r>
        <w:rPr>
          <w:color w:val="231F20"/>
          <w:spacing w:val="1"/>
        </w:rPr>
        <w:t> </w:t>
      </w:r>
      <w:r>
        <w:rPr>
          <w:color w:val="231F20"/>
        </w:rPr>
        <w:t>Clearance</w:t>
      </w:r>
      <w:r>
        <w:rPr>
          <w:color w:val="231F20"/>
          <w:spacing w:val="-9"/>
        </w:rPr>
        <w:t> </w:t>
      </w:r>
      <w:r>
        <w:rPr>
          <w:color w:val="231F20"/>
        </w:rPr>
        <w:t>ﬁt</w:t>
      </w:r>
      <w:r>
        <w:rPr>
          <w:color w:val="231F20"/>
          <w:spacing w:val="-9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allowance</w:t>
      </w:r>
      <w:r>
        <w:rPr>
          <w:color w:val="231F20"/>
          <w:spacing w:val="-8"/>
        </w:rPr>
        <w:t> </w:t>
      </w:r>
      <w:r>
        <w:rPr>
          <w:color w:val="231F20"/>
        </w:rPr>
        <w:t>added.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allowance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intention-</w:t>
      </w:r>
      <w:r>
        <w:rPr>
          <w:color w:val="231F20"/>
          <w:spacing w:val="-57"/>
        </w:rPr>
        <w:t> </w:t>
      </w:r>
      <w:r>
        <w:rPr>
          <w:color w:val="231F20"/>
        </w:rPr>
        <w:t>ally added when determining tolerances at maximum material condition. An example</w:t>
      </w:r>
      <w:r>
        <w:rPr>
          <w:color w:val="231F20"/>
          <w:spacing w:val="1"/>
        </w:rPr>
        <w:t> </w:t>
      </w:r>
      <w:r>
        <w:rPr>
          <w:color w:val="231F20"/>
        </w:rPr>
        <w:t>of allowance would be if the tolerances between a shaft and hole at MMC resulted in a</w:t>
      </w:r>
      <w:r>
        <w:rPr>
          <w:color w:val="231F20"/>
          <w:spacing w:val="-58"/>
        </w:rPr>
        <w:t> </w:t>
      </w:r>
      <w:r>
        <w:rPr>
          <w:color w:val="231F20"/>
        </w:rPr>
        <w:t>measurable</w:t>
      </w:r>
      <w:r>
        <w:rPr>
          <w:color w:val="231F20"/>
          <w:spacing w:val="-6"/>
        </w:rPr>
        <w:t> </w:t>
      </w:r>
      <w:r>
        <w:rPr>
          <w:color w:val="231F20"/>
        </w:rPr>
        <w:t>calculated</w:t>
      </w:r>
      <w:r>
        <w:rPr>
          <w:color w:val="231F20"/>
          <w:spacing w:val="-5"/>
        </w:rPr>
        <w:t> </w:t>
      </w:r>
      <w:r>
        <w:rPr>
          <w:color w:val="231F20"/>
        </w:rPr>
        <w:t>difference.</w:t>
      </w:r>
      <w:r>
        <w:rPr>
          <w:color w:val="231F20"/>
          <w:spacing w:val="-5"/>
        </w:rPr>
        <w:t> </w:t>
      </w:r>
      <w:r>
        <w:rPr>
          <w:color w:val="231F20"/>
        </w:rPr>
        <w:t>Consider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shaft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hole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equal</w:t>
      </w:r>
      <w:r>
        <w:rPr>
          <w:color w:val="231F20"/>
          <w:spacing w:val="-5"/>
        </w:rPr>
        <w:t> </w:t>
      </w:r>
      <w:r>
        <w:rPr>
          <w:color w:val="231F20"/>
        </w:rPr>
        <w:t>nominal</w:t>
      </w:r>
      <w:r>
        <w:rPr>
          <w:color w:val="231F20"/>
          <w:spacing w:val="-58"/>
        </w:rPr>
        <w:t> </w:t>
      </w:r>
      <w:r>
        <w:rPr>
          <w:color w:val="231F20"/>
        </w:rPr>
        <w:t>dimensions,</w:t>
      </w:r>
      <w:r>
        <w:rPr>
          <w:color w:val="231F20"/>
          <w:spacing w:val="-7"/>
        </w:rPr>
        <w:t> </w:t>
      </w:r>
      <w:r>
        <w:rPr>
          <w:color w:val="231F20"/>
        </w:rPr>
        <w:t>e.g.,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-7"/>
        </w:rPr>
        <w:t> </w:t>
      </w:r>
      <w:r>
        <w:rPr>
          <w:color w:val="231F20"/>
        </w:rPr>
        <w:t>mm.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could</w:t>
      </w:r>
      <w:r>
        <w:rPr>
          <w:color w:val="231F20"/>
          <w:spacing w:val="-7"/>
        </w:rPr>
        <w:t> </w:t>
      </w:r>
      <w:r>
        <w:rPr>
          <w:color w:val="231F20"/>
        </w:rPr>
        <w:t>both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same</w:t>
      </w:r>
      <w:r>
        <w:rPr>
          <w:color w:val="231F20"/>
          <w:spacing w:val="-7"/>
        </w:rPr>
        <w:t> </w:t>
      </w:r>
      <w:r>
        <w:rPr>
          <w:color w:val="231F20"/>
        </w:rPr>
        <w:t>tolerances</w:t>
      </w:r>
      <w:r>
        <w:rPr>
          <w:color w:val="231F20"/>
          <w:spacing w:val="-7"/>
        </w:rPr>
        <w:t> </w:t>
      </w:r>
      <w:r>
        <w:rPr>
          <w:color w:val="231F20"/>
        </w:rPr>
        <w:t>(i.e.,</w:t>
      </w:r>
      <w:r>
        <w:rPr>
          <w:color w:val="231F20"/>
          <w:spacing w:val="-7"/>
        </w:rPr>
        <w:t> </w:t>
      </w:r>
      <w:r>
        <w:rPr>
          <w:color w:val="231F20"/>
        </w:rPr>
        <w:t>±.01),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58"/>
        </w:rPr>
        <w:t> </w:t>
      </w:r>
      <w:r>
        <w:rPr>
          <w:color w:val="231F20"/>
        </w:rPr>
        <w:t>could become problematic. The hole may accommodate the shaft if the actual shaft</w:t>
      </w:r>
      <w:r>
        <w:rPr>
          <w:color w:val="231F20"/>
          <w:spacing w:val="1"/>
        </w:rPr>
        <w:t> </w:t>
      </w:r>
      <w:r>
        <w:rPr>
          <w:color w:val="231F20"/>
        </w:rPr>
        <w:t>diameter is 7.99 mm and the actual hole diameter is 8.01 mm, but this would not be</w:t>
      </w:r>
      <w:r>
        <w:rPr>
          <w:color w:val="231F20"/>
          <w:spacing w:val="1"/>
        </w:rPr>
        <w:t> </w:t>
      </w:r>
      <w:r>
        <w:rPr>
          <w:color w:val="231F20"/>
        </w:rPr>
        <w:t>possible</w:t>
      </w:r>
      <w:r>
        <w:rPr>
          <w:color w:val="231F20"/>
          <w:spacing w:val="44"/>
        </w:rPr>
        <w:t> </w:t>
      </w:r>
      <w:r>
        <w:rPr>
          <w:color w:val="231F20"/>
        </w:rPr>
        <w:t>if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actual</w:t>
      </w:r>
      <w:r>
        <w:rPr>
          <w:color w:val="231F20"/>
          <w:spacing w:val="45"/>
        </w:rPr>
        <w:t> </w:t>
      </w:r>
      <w:r>
        <w:rPr>
          <w:color w:val="231F20"/>
        </w:rPr>
        <w:t>shaft</w:t>
      </w:r>
      <w:r>
        <w:rPr>
          <w:color w:val="231F20"/>
          <w:spacing w:val="44"/>
        </w:rPr>
        <w:t> </w:t>
      </w:r>
      <w:r>
        <w:rPr>
          <w:color w:val="231F20"/>
        </w:rPr>
        <w:t>diameter</w:t>
      </w:r>
      <w:r>
        <w:rPr>
          <w:color w:val="231F20"/>
          <w:spacing w:val="44"/>
        </w:rPr>
        <w:t> </w:t>
      </w:r>
      <w:r>
        <w:rPr>
          <w:color w:val="231F20"/>
        </w:rPr>
        <w:t>is</w:t>
      </w:r>
      <w:r>
        <w:rPr>
          <w:color w:val="231F20"/>
          <w:spacing w:val="45"/>
        </w:rPr>
        <w:t> </w:t>
      </w:r>
      <w:r>
        <w:rPr>
          <w:color w:val="231F20"/>
        </w:rPr>
        <w:t>8.01</w:t>
      </w:r>
      <w:r>
        <w:rPr>
          <w:color w:val="231F20"/>
          <w:spacing w:val="44"/>
        </w:rPr>
        <w:t> </w:t>
      </w:r>
      <w:r>
        <w:rPr>
          <w:color w:val="231F20"/>
        </w:rPr>
        <w:t>mm</w:t>
      </w:r>
      <w:r>
        <w:rPr>
          <w:color w:val="231F20"/>
          <w:spacing w:val="44"/>
        </w:rPr>
        <w:t> </w:t>
      </w:r>
      <w:r>
        <w:rPr>
          <w:color w:val="231F20"/>
        </w:rPr>
        <w:t>and</w:t>
      </w:r>
      <w:r>
        <w:rPr>
          <w:color w:val="231F20"/>
          <w:spacing w:val="45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actual</w:t>
      </w:r>
      <w:r>
        <w:rPr>
          <w:color w:val="231F20"/>
          <w:spacing w:val="44"/>
        </w:rPr>
        <w:t> </w:t>
      </w:r>
      <w:r>
        <w:rPr>
          <w:color w:val="231F20"/>
        </w:rPr>
        <w:t>hole</w:t>
      </w:r>
      <w:r>
        <w:rPr>
          <w:color w:val="231F20"/>
          <w:spacing w:val="45"/>
        </w:rPr>
        <w:t> </w:t>
      </w:r>
      <w:r>
        <w:rPr>
          <w:color w:val="231F20"/>
        </w:rPr>
        <w:t>diameter</w:t>
      </w:r>
      <w:r>
        <w:rPr>
          <w:color w:val="231F20"/>
          <w:spacing w:val="44"/>
        </w:rPr>
        <w:t> </w:t>
      </w:r>
      <w:r>
        <w:rPr>
          <w:color w:val="231F20"/>
        </w:rPr>
        <w:t>is</w:t>
      </w:r>
    </w:p>
    <w:p>
      <w:pPr>
        <w:pStyle w:val="BodyText"/>
        <w:spacing w:line="231" w:lineRule="exact"/>
        <w:ind w:left="957"/>
        <w:jc w:val="both"/>
      </w:pPr>
      <w:r>
        <w:rPr>
          <w:color w:val="231F20"/>
          <w:w w:val="90"/>
        </w:rPr>
        <w:t>7.99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mm.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ensure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hole</w:t>
      </w:r>
      <w:r>
        <w:rPr>
          <w:color w:val="231F20"/>
          <w:spacing w:val="60"/>
        </w:rPr>
        <w:t> </w:t>
      </w:r>
      <w:r>
        <w:rPr>
          <w:color w:val="231F20"/>
        </w:rPr>
        <w:t>could</w:t>
      </w:r>
      <w:r>
        <w:rPr>
          <w:color w:val="231F20"/>
          <w:spacing w:val="61"/>
        </w:rPr>
        <w:t> </w:t>
      </w:r>
      <w:r>
        <w:rPr>
          <w:color w:val="231F20"/>
        </w:rPr>
        <w:t>accommodate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shaft</w:t>
      </w:r>
      <w:r>
        <w:rPr>
          <w:color w:val="231F20"/>
          <w:spacing w:val="60"/>
        </w:rPr>
        <w:t> </w:t>
      </w:r>
      <w:r>
        <w:rPr>
          <w:color w:val="231F20"/>
        </w:rPr>
        <w:t>with</w:t>
      </w:r>
      <w:r>
        <w:rPr>
          <w:color w:val="231F20"/>
          <w:spacing w:val="61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given</w:t>
      </w:r>
      <w:r>
        <w:rPr>
          <w:color w:val="231F20"/>
          <w:spacing w:val="60"/>
        </w:rPr>
        <w:t> </w:t>
      </w:r>
      <w:r>
        <w:rPr>
          <w:color w:val="231F20"/>
        </w:rPr>
        <w:t>toler-</w:t>
      </w:r>
      <w:r>
        <w:rPr>
          <w:color w:val="231F20"/>
          <w:spacing w:val="1"/>
        </w:rPr>
        <w:t> </w:t>
      </w:r>
      <w:r>
        <w:rPr>
          <w:color w:val="231F20"/>
        </w:rPr>
        <w:t>ance</w:t>
      </w:r>
      <w:r>
        <w:rPr>
          <w:i/>
          <w:color w:val="231F20"/>
        </w:rPr>
        <w:t>, </w:t>
      </w:r>
      <w:r>
        <w:rPr>
          <w:color w:val="231F20"/>
        </w:rPr>
        <w:t>an allowance is added to the dimensions speciﬁed. The hole diameter might be</w:t>
      </w:r>
      <w:r>
        <w:rPr>
          <w:color w:val="231F20"/>
          <w:spacing w:val="1"/>
        </w:rPr>
        <w:t> </w:t>
      </w:r>
      <w:r>
        <w:rPr>
          <w:color w:val="231F20"/>
        </w:rPr>
        <w:t>speciﬁed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8.03</w:t>
      </w:r>
      <w:r>
        <w:rPr>
          <w:color w:val="231F20"/>
          <w:spacing w:val="-5"/>
        </w:rPr>
        <w:t> </w:t>
      </w:r>
      <w:r>
        <w:rPr>
          <w:color w:val="231F20"/>
        </w:rPr>
        <w:t>mm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manufacturing</w:t>
      </w:r>
      <w:r>
        <w:rPr>
          <w:color w:val="231F20"/>
          <w:spacing w:val="-5"/>
        </w:rPr>
        <w:t> </w:t>
      </w:r>
      <w:r>
        <w:rPr>
          <w:color w:val="231F20"/>
        </w:rPr>
        <w:t>tolerance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±0.01</w:t>
      </w:r>
      <w:r>
        <w:rPr>
          <w:color w:val="231F20"/>
          <w:spacing w:val="-6"/>
        </w:rPr>
        <w:t> </w:t>
      </w:r>
      <w:r>
        <w:rPr>
          <w:color w:val="231F20"/>
        </w:rPr>
        <w:t>mm.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smallest acceptable hole diameter will be 8.02 mm, while the largest acceptable shaft</w:t>
      </w:r>
      <w:r>
        <w:rPr>
          <w:color w:val="231F20"/>
          <w:spacing w:val="-58"/>
        </w:rPr>
        <w:t> </w:t>
      </w:r>
      <w:r>
        <w:rPr>
          <w:color w:val="231F20"/>
        </w:rPr>
        <w:t>diameter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8.01</w:t>
      </w:r>
      <w:r>
        <w:rPr>
          <w:color w:val="231F20"/>
          <w:spacing w:val="-11"/>
        </w:rPr>
        <w:t> </w:t>
      </w:r>
      <w:r>
        <w:rPr>
          <w:color w:val="231F20"/>
        </w:rPr>
        <w:t>mm,</w:t>
      </w:r>
      <w:r>
        <w:rPr>
          <w:color w:val="231F20"/>
          <w:spacing w:val="-10"/>
        </w:rPr>
        <w:t> </w:t>
      </w:r>
      <w:r>
        <w:rPr>
          <w:color w:val="231F20"/>
        </w:rPr>
        <w:t>creating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“allowance”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0.01</w:t>
      </w:r>
      <w:r>
        <w:rPr>
          <w:color w:val="231F20"/>
          <w:spacing w:val="-10"/>
        </w:rPr>
        <w:t> </w:t>
      </w:r>
      <w:r>
        <w:rPr>
          <w:color w:val="231F20"/>
        </w:rPr>
        <w:t>mm.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/>
        <w:jc w:val="both"/>
      </w:pPr>
      <w:r>
        <w:rPr>
          <w:color w:val="231F20"/>
        </w:rPr>
        <w:t>ISO 286-2 also classiﬁes 28 basic deviations for holes resulting in 28 classes (ISO, n.d.-</w:t>
      </w:r>
      <w:r>
        <w:rPr>
          <w:color w:val="231F20"/>
          <w:spacing w:val="1"/>
        </w:rPr>
        <w:t> </w:t>
      </w:r>
      <w:r>
        <w:rPr>
          <w:color w:val="231F20"/>
        </w:rPr>
        <w:t>e). Each class includes both a letter and numeral. For routine tolerances of holes, only</w:t>
      </w:r>
      <w:r>
        <w:rPr>
          <w:color w:val="231F20"/>
          <w:spacing w:val="-58"/>
        </w:rPr>
        <w:t> </w:t>
      </w:r>
      <w:r>
        <w:rPr>
          <w:color w:val="231F20"/>
        </w:rPr>
        <w:t>grade</w:t>
      </w:r>
      <w:r>
        <w:rPr>
          <w:color w:val="231F20"/>
          <w:spacing w:val="-8"/>
        </w:rPr>
        <w:t> </w:t>
      </w:r>
      <w:r>
        <w:rPr>
          <w:color w:val="231F20"/>
        </w:rPr>
        <w:t>numbers</w:t>
      </w:r>
      <w:r>
        <w:rPr>
          <w:color w:val="231F20"/>
          <w:spacing w:val="-8"/>
        </w:rPr>
        <w:t> </w:t>
      </w:r>
      <w:r>
        <w:rPr>
          <w:color w:val="231F20"/>
        </w:rPr>
        <w:t>H7,</w:t>
      </w:r>
      <w:r>
        <w:rPr>
          <w:color w:val="231F20"/>
          <w:spacing w:val="-7"/>
        </w:rPr>
        <w:t> </w:t>
      </w:r>
      <w:r>
        <w:rPr>
          <w:color w:val="231F20"/>
        </w:rPr>
        <w:t>H8,</w:t>
      </w:r>
      <w:r>
        <w:rPr>
          <w:color w:val="231F20"/>
          <w:spacing w:val="-8"/>
        </w:rPr>
        <w:t> </w:t>
      </w:r>
      <w:r>
        <w:rPr>
          <w:color w:val="231F20"/>
        </w:rPr>
        <w:t>H9,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H11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typically</w:t>
      </w:r>
      <w:r>
        <w:rPr>
          <w:color w:val="231F20"/>
          <w:spacing w:val="-7"/>
        </w:rPr>
        <w:t> </w:t>
      </w:r>
      <w:r>
        <w:rPr>
          <w:color w:val="231F20"/>
        </w:rPr>
        <w:t>used.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lower</w:t>
      </w:r>
      <w:r>
        <w:rPr>
          <w:color w:val="231F20"/>
          <w:spacing w:val="-8"/>
        </w:rPr>
        <w:t> </w:t>
      </w:r>
      <w:r>
        <w:rPr>
          <w:color w:val="231F20"/>
        </w:rPr>
        <w:t>case</w:t>
      </w:r>
      <w:r>
        <w:rPr>
          <w:color w:val="231F20"/>
          <w:spacing w:val="-7"/>
        </w:rPr>
        <w:t> </w:t>
      </w:r>
      <w:r>
        <w:rPr>
          <w:color w:val="231F20"/>
        </w:rPr>
        <w:t>“h”</w:t>
      </w:r>
      <w:r>
        <w:rPr>
          <w:color w:val="231F20"/>
          <w:spacing w:val="-8"/>
        </w:rPr>
        <w:t> </w:t>
      </w:r>
      <w:r>
        <w:rPr>
          <w:color w:val="231F20"/>
        </w:rPr>
        <w:t>refers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shaft. As an example of some preferred tolerance zones for mechanical engineering,</w:t>
      </w:r>
      <w:r>
        <w:rPr>
          <w:color w:val="231F20"/>
          <w:spacing w:val="1"/>
        </w:rPr>
        <w:t> </w:t>
      </w:r>
      <w:r>
        <w:rPr>
          <w:color w:val="231F20"/>
        </w:rPr>
        <w:t>the following ISO table indicates the type of ﬁt based on American National Standards</w:t>
      </w:r>
      <w:r>
        <w:rPr>
          <w:color w:val="231F20"/>
          <w:spacing w:val="1"/>
        </w:rPr>
        <w:t> </w:t>
      </w:r>
      <w:r>
        <w:rPr>
          <w:color w:val="231F20"/>
        </w:rPr>
        <w:t>Institute (ANSI)/ASME nomenclature (Madsen &amp; Madsen, 2016). ANSI B4.1 groups the</w:t>
      </w:r>
      <w:r>
        <w:rPr>
          <w:color w:val="231F20"/>
          <w:spacing w:val="1"/>
        </w:rPr>
        <w:t> </w:t>
      </w:r>
      <w:r>
        <w:rPr>
          <w:color w:val="231F20"/>
        </w:rPr>
        <w:t>external</w:t>
      </w:r>
      <w:r>
        <w:rPr>
          <w:color w:val="231F20"/>
          <w:spacing w:val="-9"/>
        </w:rPr>
        <w:t> </w:t>
      </w:r>
      <w:r>
        <w:rPr>
          <w:color w:val="231F20"/>
        </w:rPr>
        <w:t>type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ﬁt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ISO</w:t>
      </w:r>
      <w:r>
        <w:rPr>
          <w:color w:val="231F20"/>
          <w:spacing w:val="-9"/>
        </w:rPr>
        <w:t> </w:t>
      </w:r>
      <w:r>
        <w:rPr>
          <w:color w:val="231F20"/>
        </w:rPr>
        <w:t>type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also</w:t>
      </w:r>
      <w:r>
        <w:rPr>
          <w:color w:val="231F20"/>
          <w:spacing w:val="-9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added</w:t>
      </w:r>
      <w:r>
        <w:rPr>
          <w:color w:val="231F20"/>
          <w:spacing w:val="-9"/>
        </w:rPr>
        <w:t> </w:t>
      </w:r>
      <w:r>
        <w:rPr>
          <w:color w:val="231F20"/>
        </w:rPr>
        <w:t>(MITCalc,</w:t>
      </w:r>
      <w:r>
        <w:rPr>
          <w:color w:val="231F20"/>
          <w:spacing w:val="-9"/>
        </w:rPr>
        <w:t> </w:t>
      </w:r>
      <w:r>
        <w:rPr>
          <w:color w:val="231F20"/>
        </w:rPr>
        <w:t>n.d.).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3"/>
        <w:ind w:left="355" w:right="0" w:firstLine="0"/>
        <w:jc w:val="left"/>
        <w:rPr>
          <w:sz w:val="18"/>
        </w:rPr>
      </w:pPr>
      <w:r>
        <w:rPr>
          <w:color w:val="231F20"/>
          <w:sz w:val="18"/>
        </w:rPr>
        <w:t>Allowance</w:t>
      </w:r>
    </w:p>
    <w:p>
      <w:pPr>
        <w:spacing w:line="297" w:lineRule="auto" w:before="54"/>
        <w:ind w:left="355" w:right="119" w:firstLine="0"/>
        <w:jc w:val="left"/>
        <w:rPr>
          <w:sz w:val="18"/>
        </w:rPr>
      </w:pPr>
      <w:r>
        <w:rPr>
          <w:color w:val="808285"/>
          <w:sz w:val="18"/>
        </w:rPr>
        <w:t>An amount inten-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tionally added to a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dimension creating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space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between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parts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is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an</w:t>
      </w:r>
      <w:r>
        <w:rPr>
          <w:color w:val="808285"/>
          <w:spacing w:val="-7"/>
          <w:sz w:val="18"/>
        </w:rPr>
        <w:t> </w:t>
      </w:r>
      <w:r>
        <w:rPr>
          <w:color w:val="808285"/>
          <w:sz w:val="18"/>
        </w:rPr>
        <w:t>allowance.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39" cy="3304032"/>
            <wp:effectExtent l="0" t="0" r="0" b="0"/>
            <wp:docPr id="251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3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Looking at the chart below as an example, the two columns on the left provide the</w:t>
      </w:r>
      <w:r>
        <w:rPr>
          <w:color w:val="231F20"/>
          <w:spacing w:val="1"/>
        </w:rPr>
        <w:t> </w:t>
      </w:r>
      <w:r>
        <w:rPr>
          <w:color w:val="231F20"/>
        </w:rPr>
        <w:t>value of the nominal measure. The columns on the right give the tolerance values in</w:t>
      </w:r>
      <w:r>
        <w:rPr>
          <w:color w:val="231F20"/>
          <w:spacing w:val="1"/>
        </w:rPr>
        <w:t> </w:t>
      </w:r>
      <w:r>
        <w:rPr>
          <w:color w:val="231F20"/>
        </w:rPr>
        <w:t>µm.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hole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level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H7</w:t>
      </w:r>
      <w:r>
        <w:rPr>
          <w:color w:val="231F20"/>
          <w:spacing w:val="-10"/>
        </w:rPr>
        <w:t> </w:t>
      </w:r>
      <w:r>
        <w:rPr>
          <w:color w:val="231F20"/>
        </w:rPr>
        <w:t>(a</w:t>
      </w:r>
      <w:r>
        <w:rPr>
          <w:color w:val="231F20"/>
          <w:spacing w:val="-10"/>
        </w:rPr>
        <w:t> </w:t>
      </w:r>
      <w:r>
        <w:rPr>
          <w:color w:val="231F20"/>
        </w:rPr>
        <w:t>clearance</w:t>
      </w:r>
      <w:r>
        <w:rPr>
          <w:color w:val="231F20"/>
          <w:spacing w:val="-10"/>
        </w:rPr>
        <w:t> </w:t>
      </w:r>
      <w:r>
        <w:rPr>
          <w:color w:val="231F20"/>
        </w:rPr>
        <w:t>ﬁt)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hole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diameter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55</w:t>
      </w:r>
      <w:r>
        <w:rPr>
          <w:color w:val="231F20"/>
          <w:spacing w:val="-58"/>
        </w:rPr>
        <w:t> </w:t>
      </w:r>
      <w:r>
        <w:rPr>
          <w:color w:val="231F20"/>
        </w:rPr>
        <w:t>mm would have a tolerance between 0 and 30 µm, as per the chart. The column under</w:t>
      </w:r>
      <w:r>
        <w:rPr>
          <w:color w:val="231F20"/>
          <w:spacing w:val="-58"/>
        </w:rPr>
        <w:t> </w:t>
      </w:r>
      <w:r>
        <w:rPr>
          <w:color w:val="231F20"/>
        </w:rPr>
        <w:t>h6 indicates a shaft size that would ﬁt within the H7 hole around 55 mm, which would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tolerance</w:t>
      </w:r>
      <w:r>
        <w:rPr>
          <w:color w:val="231F20"/>
          <w:spacing w:val="-6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0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19</w:t>
      </w:r>
      <w:r>
        <w:rPr>
          <w:color w:val="231F20"/>
          <w:spacing w:val="-5"/>
        </w:rPr>
        <w:t> </w:t>
      </w:r>
      <w:r>
        <w:rPr>
          <w:color w:val="231F20"/>
        </w:rPr>
        <w:t>µm.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6626352"/>
            <wp:effectExtent l="0" t="0" r="0" b="0"/>
            <wp:wrapTopAndBottom/>
            <wp:docPr id="253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4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pStyle w:val="BodyText"/>
        <w:spacing w:before="99"/>
        <w:ind w:left="957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957" w:right="2202" w:hanging="1"/>
        <w:jc w:val="both"/>
      </w:pP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know,</w:t>
      </w:r>
      <w:r>
        <w:rPr>
          <w:color w:val="231F20"/>
          <w:spacing w:val="-3"/>
        </w:rPr>
        <w:t> </w:t>
      </w:r>
      <w:r>
        <w:rPr>
          <w:color w:val="231F20"/>
        </w:rPr>
        <w:t>choose</w:t>
      </w:r>
      <w:r>
        <w:rPr>
          <w:color w:val="231F20"/>
          <w:spacing w:val="-3"/>
        </w:rPr>
        <w:t> </w:t>
      </w:r>
      <w:r>
        <w:rPr>
          <w:color w:val="231F20"/>
        </w:rPr>
        <w:t>tolerances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clearance</w:t>
      </w:r>
      <w:r>
        <w:rPr>
          <w:color w:val="231F20"/>
          <w:spacing w:val="-2"/>
        </w:rPr>
        <w:t> </w:t>
      </w:r>
      <w:r>
        <w:rPr>
          <w:color w:val="231F20"/>
        </w:rPr>
        <w:t>ﬁt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H7/h6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hole</w:t>
      </w:r>
      <w:r>
        <w:rPr>
          <w:color w:val="231F20"/>
          <w:spacing w:val="-3"/>
        </w:rPr>
        <w:t> </w:t>
      </w:r>
      <w:r>
        <w:rPr>
          <w:color w:val="231F20"/>
        </w:rPr>
        <w:t>diam-</w:t>
      </w:r>
      <w:r>
        <w:rPr>
          <w:color w:val="231F20"/>
          <w:spacing w:val="-58"/>
        </w:rPr>
        <w:t> </w:t>
      </w:r>
      <w:r>
        <w:rPr>
          <w:color w:val="231F20"/>
        </w:rPr>
        <w:t>eter of 55 mm. The options vary within the differences shown. Which would you</w:t>
      </w:r>
      <w:r>
        <w:rPr>
          <w:color w:val="231F20"/>
          <w:spacing w:val="1"/>
        </w:rPr>
        <w:t> </w:t>
      </w:r>
      <w:r>
        <w:rPr>
          <w:color w:val="231F20"/>
        </w:rPr>
        <w:t>choose?</w:t>
      </w:r>
      <w:r>
        <w:rPr>
          <w:color w:val="231F20"/>
          <w:spacing w:val="-5"/>
        </w:rPr>
        <w:t> </w:t>
      </w:r>
      <w:r>
        <w:rPr>
          <w:color w:val="231F20"/>
        </w:rPr>
        <w:t>Why?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/>
        <w:jc w:val="both"/>
      </w:pPr>
      <w:r>
        <w:rPr>
          <w:color w:val="231F20"/>
        </w:rPr>
        <w:t>Running or sliding Clearance ﬁts are suitable for parts that run or slide against each</w:t>
      </w:r>
      <w:r>
        <w:rPr>
          <w:color w:val="231F20"/>
          <w:spacing w:val="1"/>
        </w:rPr>
        <w:t> </w:t>
      </w:r>
      <w:r>
        <w:rPr>
          <w:color w:val="231F20"/>
        </w:rPr>
        <w:t>other.</w:t>
      </w:r>
      <w:r>
        <w:rPr>
          <w:color w:val="231F20"/>
          <w:spacing w:val="-13"/>
        </w:rPr>
        <w:t> </w:t>
      </w:r>
      <w:r>
        <w:rPr>
          <w:color w:val="231F20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</w:rPr>
        <w:t>ﬁts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operational</w:t>
      </w:r>
      <w:r>
        <w:rPr>
          <w:color w:val="231F20"/>
          <w:spacing w:val="-10"/>
        </w:rPr>
        <w:t> </w:t>
      </w:r>
      <w:r>
        <w:rPr>
          <w:color w:val="231F20"/>
        </w:rPr>
        <w:t>parts,</w:t>
      </w:r>
      <w:r>
        <w:rPr>
          <w:color w:val="231F20"/>
          <w:spacing w:val="-9"/>
        </w:rPr>
        <w:t> </w:t>
      </w:r>
      <w:r>
        <w:rPr>
          <w:color w:val="231F20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gears,</w:t>
      </w:r>
      <w:r>
        <w:rPr>
          <w:color w:val="231F20"/>
          <w:spacing w:val="-10"/>
        </w:rPr>
        <w:t> </w:t>
      </w:r>
      <w:r>
        <w:rPr>
          <w:color w:val="231F20"/>
        </w:rPr>
        <w:t>pistons,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shafts.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locational ﬁts (in all three zones) are for parts that need to be ﬁxed mechanically so</w:t>
      </w:r>
      <w:r>
        <w:rPr>
          <w:color w:val="231F20"/>
          <w:spacing w:val="1"/>
        </w:rPr>
        <w:t> </w:t>
      </w:r>
      <w:r>
        <w:rPr>
          <w:color w:val="231F20"/>
          <w:w w:val="96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w w:val="101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w w:val="104"/>
        </w:rPr>
        <w:t>m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00"/>
        </w:rPr>
        <w:t>g</w:t>
      </w:r>
      <w:r>
        <w:rPr>
          <w:color w:val="231F20"/>
          <w:w w:val="101"/>
        </w:rPr>
        <w:t>ainst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-3"/>
        </w:rPr>
        <w:t> </w:t>
      </w:r>
      <w:r>
        <w:rPr>
          <w:color w:val="231F20"/>
          <w:w w:val="99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  <w:w w:val="102"/>
        </w:rPr>
        <w:t>during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w w:val="10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-3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> </w:t>
      </w:r>
      <w:r>
        <w:rPr>
          <w:color w:val="231F20"/>
          <w:w w:val="104"/>
        </w:rPr>
        <w:t>and </w:t>
      </w:r>
      <w:r>
        <w:rPr>
          <w:color w:val="231F20"/>
        </w:rPr>
        <w:t>disassembly is priority, locational ﬁts are used. The Interference ﬁts of drive and force</w:t>
      </w:r>
      <w:r>
        <w:rPr>
          <w:color w:val="231F20"/>
          <w:spacing w:val="-58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ﬁxed</w:t>
      </w:r>
      <w:r>
        <w:rPr>
          <w:color w:val="231F20"/>
          <w:spacing w:val="-4"/>
        </w:rPr>
        <w:t> </w:t>
      </w:r>
      <w:r>
        <w:rPr>
          <w:color w:val="231F20"/>
        </w:rPr>
        <w:t>coupling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parts</w:t>
      </w:r>
      <w:r>
        <w:rPr>
          <w:color w:val="231F20"/>
          <w:spacing w:val="-3"/>
        </w:rPr>
        <w:t> </w:t>
      </w:r>
      <w:r>
        <w:rPr>
          <w:color w:val="231F20"/>
        </w:rPr>
        <w:t>requiring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greatest</w:t>
      </w:r>
      <w:r>
        <w:rPr>
          <w:color w:val="231F20"/>
          <w:spacing w:val="-3"/>
        </w:rPr>
        <w:t> </w:t>
      </w:r>
      <w:r>
        <w:rPr>
          <w:color w:val="231F20"/>
        </w:rPr>
        <w:t>precision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ﬁts.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3"/>
        </w:rPr>
        <w:t> </w:t>
      </w:r>
      <w:r>
        <w:rPr>
          <w:color w:val="231F20"/>
        </w:rPr>
        <w:t>ﬁts</w:t>
      </w:r>
      <w:r>
        <w:rPr>
          <w:color w:val="231F20"/>
          <w:spacing w:val="-58"/>
        </w:rPr>
        <w:t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w w:val="96"/>
        </w:rPr>
        <w:t>li</w:t>
      </w:r>
      <w:r>
        <w:rPr>
          <w:color w:val="231F20"/>
          <w:spacing w:val="-2"/>
          <w:w w:val="96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0"/>
        </w:rPr>
        <w:t>o</w:t>
      </w:r>
      <w:r>
        <w:rPr>
          <w:color w:val="231F20"/>
          <w:spacing w:val="-2"/>
          <w:w w:val="100"/>
        </w:rPr>
        <w:t>c</w:t>
      </w:r>
      <w:r>
        <w:rPr>
          <w:color w:val="231F20"/>
          <w:w w:val="100"/>
        </w:rPr>
        <w:t>ation</w:t>
      </w:r>
      <w:r>
        <w:rPr>
          <w:color w:val="231F20"/>
          <w:spacing w:val="-2"/>
          <w:w w:val="100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</w:rPr>
        <w:t> </w:t>
      </w:r>
      <w:r>
        <w:rPr>
          <w:color w:val="231F20"/>
          <w:w w:val="99"/>
        </w:rPr>
        <w:t>ﬁts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annot</w:t>
      </w:r>
      <w:r>
        <w:rPr>
          <w:color w:val="231F20"/>
          <w:spacing w:val="-2"/>
        </w:rPr>
        <w:t> </w:t>
      </w:r>
      <w:r>
        <w:rPr>
          <w:color w:val="231F20"/>
          <w:w w:val="101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0"/>
        </w:rPr>
        <w:t>owed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w w:val="104"/>
        </w:rPr>
        <w:t>m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w w:val="102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w w:val="98"/>
        </w:rPr>
        <w:t>In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4"/>
        </w:rPr>
        <w:t>er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0"/>
        </w:rPr>
        <w:t>en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98"/>
        </w:rPr>
        <w:t>e </w:t>
      </w:r>
      <w:r>
        <w:rPr>
          <w:color w:val="231F20"/>
        </w:rPr>
        <w:t>ﬁts are speciﬁed when the smallest or no clearance is required. These are common for</w:t>
      </w:r>
      <w:r>
        <w:rPr>
          <w:color w:val="231F20"/>
          <w:spacing w:val="-58"/>
        </w:rPr>
        <w:t> </w:t>
      </w:r>
      <w:r>
        <w:rPr>
          <w:color w:val="231F20"/>
        </w:rPr>
        <w:t>heavy steel or cast iron parts with high torsion or friction forces, such as in engines.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type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assembly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8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type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ﬁt.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Determining</w:t>
      </w:r>
      <w:r>
        <w:rPr>
          <w:color w:val="003946"/>
          <w:spacing w:val="6"/>
        </w:rPr>
        <w:t> </w:t>
      </w:r>
      <w:r>
        <w:rPr>
          <w:color w:val="003946"/>
        </w:rPr>
        <w:t>Diameters</w:t>
      </w:r>
      <w:r>
        <w:rPr>
          <w:color w:val="003946"/>
          <w:spacing w:val="7"/>
        </w:rPr>
        <w:t> </w:t>
      </w:r>
      <w:r>
        <w:rPr>
          <w:color w:val="003946"/>
        </w:rPr>
        <w:t>of</w:t>
      </w:r>
      <w:r>
        <w:rPr>
          <w:color w:val="003946"/>
          <w:spacing w:val="6"/>
        </w:rPr>
        <w:t> </w:t>
      </w:r>
      <w:r>
        <w:rPr>
          <w:color w:val="003946"/>
        </w:rPr>
        <w:t>Holes</w:t>
      </w:r>
      <w:r>
        <w:rPr>
          <w:color w:val="003946"/>
          <w:spacing w:val="7"/>
        </w:rPr>
        <w:t> </w:t>
      </w:r>
      <w:r>
        <w:rPr>
          <w:color w:val="003946"/>
        </w:rPr>
        <w:t>and</w:t>
      </w:r>
      <w:r>
        <w:rPr>
          <w:color w:val="003946"/>
          <w:spacing w:val="7"/>
        </w:rPr>
        <w:t> </w:t>
      </w:r>
      <w:r>
        <w:rPr>
          <w:color w:val="003946"/>
        </w:rPr>
        <w:t>Shafts</w:t>
      </w:r>
      <w:r>
        <w:rPr>
          <w:color w:val="003946"/>
          <w:spacing w:val="6"/>
        </w:rPr>
        <w:t> </w:t>
      </w:r>
      <w:r>
        <w:rPr>
          <w:color w:val="003946"/>
        </w:rPr>
        <w:t>Based</w:t>
      </w:r>
      <w:r>
        <w:rPr>
          <w:color w:val="003946"/>
          <w:spacing w:val="7"/>
        </w:rPr>
        <w:t> </w:t>
      </w:r>
      <w:r>
        <w:rPr>
          <w:color w:val="003946"/>
        </w:rPr>
        <w:t>on</w:t>
      </w:r>
      <w:r>
        <w:rPr>
          <w:color w:val="003946"/>
          <w:spacing w:val="7"/>
        </w:rPr>
        <w:t> </w:t>
      </w:r>
      <w:r>
        <w:rPr>
          <w:color w:val="003946"/>
        </w:rPr>
        <w:t>the</w:t>
      </w:r>
      <w:r>
        <w:rPr>
          <w:color w:val="003946"/>
          <w:spacing w:val="6"/>
        </w:rPr>
        <w:t> </w:t>
      </w:r>
      <w:r>
        <w:rPr>
          <w:color w:val="003946"/>
        </w:rPr>
        <w:t>Tolerance</w:t>
      </w:r>
      <w:r>
        <w:rPr>
          <w:color w:val="003946"/>
          <w:spacing w:val="7"/>
        </w:rPr>
        <w:t> </w:t>
      </w:r>
      <w:r>
        <w:rPr>
          <w:color w:val="003946"/>
        </w:rPr>
        <w:t>Classes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The most common way of tolerancing shafts and holes is the hole base system. The</w:t>
      </w:r>
      <w:r>
        <w:rPr>
          <w:color w:val="231F20"/>
          <w:spacing w:val="1"/>
        </w:rPr>
        <w:t> </w:t>
      </w:r>
      <w:r>
        <w:rPr>
          <w:color w:val="231F20"/>
        </w:rPr>
        <w:t>hole should be speciﬁed before the shaft if both are being speciﬁed. The cost of gaug-</w:t>
      </w:r>
      <w:r>
        <w:rPr>
          <w:color w:val="231F20"/>
          <w:spacing w:val="1"/>
        </w:rPr>
        <w:t> </w:t>
      </w:r>
      <w:r>
        <w:rPr>
          <w:color w:val="231F20"/>
        </w:rPr>
        <w:t>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hole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lower</w:t>
      </w:r>
      <w:r>
        <w:rPr>
          <w:color w:val="231F20"/>
          <w:spacing w:val="-7"/>
        </w:rPr>
        <w:t> </w:t>
      </w:r>
      <w:r>
        <w:rPr>
          <w:color w:val="231F20"/>
        </w:rPr>
        <w:t>than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gauging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shaft,</w:t>
      </w:r>
      <w:r>
        <w:rPr>
          <w:color w:val="231F20"/>
          <w:spacing w:val="-7"/>
        </w:rPr>
        <w:t> </w:t>
      </w:r>
      <w:r>
        <w:rPr>
          <w:color w:val="231F20"/>
        </w:rPr>
        <w:t>due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cost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tools.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  <w:spacing w:val="-1"/>
          <w:w w:val="105"/>
        </w:rPr>
        <w:t>Shaft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basis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ﬁt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system</w:t>
      </w:r>
    </w:p>
    <w:p>
      <w:pPr>
        <w:pStyle w:val="BodyText"/>
        <w:spacing w:line="268" w:lineRule="auto" w:before="27"/>
        <w:ind w:left="2204" w:right="955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tolerance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based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shaft</w:t>
      </w:r>
      <w:r>
        <w:rPr>
          <w:color w:val="231F20"/>
          <w:spacing w:val="-11"/>
        </w:rPr>
        <w:t> </w:t>
      </w:r>
      <w:r>
        <w:rPr>
          <w:color w:val="231F20"/>
        </w:rPr>
        <w:t>tolerance</w:t>
      </w:r>
      <w:r>
        <w:rPr>
          <w:color w:val="231F20"/>
          <w:spacing w:val="-12"/>
        </w:rPr>
        <w:t> </w:t>
      </w:r>
      <w:r>
        <w:rPr>
          <w:color w:val="231F20"/>
        </w:rPr>
        <w:t>(h)</w:t>
      </w:r>
      <w:r>
        <w:rPr>
          <w:color w:val="231F20"/>
          <w:spacing w:val="-11"/>
        </w:rPr>
        <w:t> </w:t>
      </w:r>
      <w:r>
        <w:rPr>
          <w:color w:val="231F20"/>
        </w:rPr>
        <w:t>ﬁrst,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options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hole</w:t>
      </w:r>
      <w:r>
        <w:rPr>
          <w:color w:val="231F20"/>
          <w:spacing w:val="-12"/>
        </w:rPr>
        <w:t> </w:t>
      </w:r>
      <w:r>
        <w:rPr>
          <w:color w:val="231F20"/>
        </w:rPr>
        <w:t>sizes</w:t>
      </w:r>
      <w:r>
        <w:rPr>
          <w:color w:val="231F20"/>
          <w:spacing w:val="-11"/>
        </w:rPr>
        <w:t> </w:t>
      </w:r>
      <w:r>
        <w:rPr>
          <w:color w:val="231F20"/>
        </w:rPr>
        <w:t>(H).</w:t>
      </w:r>
      <w:r>
        <w:rPr>
          <w:color w:val="231F20"/>
          <w:spacing w:val="-58"/>
        </w:rPr>
        <w:t> </w:t>
      </w:r>
      <w:r>
        <w:rPr>
          <w:color w:val="231F20"/>
        </w:rPr>
        <w:t>The upper deviation of the hole is always equal to zero. The shaft and hole tolerances</w:t>
      </w:r>
      <w:r>
        <w:rPr>
          <w:color w:val="231F20"/>
          <w:spacing w:val="1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follows: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230" w:hanging="280"/>
        <w:jc w:val="left"/>
        <w:rPr>
          <w:sz w:val="20"/>
        </w:rPr>
      </w:pPr>
      <w:r>
        <w:rPr>
          <w:color w:val="231F20"/>
          <w:sz w:val="20"/>
        </w:rPr>
        <w:t>Clearance.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diameter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shaft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smaller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diameter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hole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(the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largest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shaft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limit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smaller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smallest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limit).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467" w:hanging="280"/>
        <w:jc w:val="left"/>
        <w:rPr>
          <w:sz w:val="20"/>
        </w:rPr>
      </w:pPr>
      <w:r>
        <w:rPr>
          <w:color w:val="231F20"/>
          <w:spacing w:val="-1"/>
          <w:sz w:val="20"/>
        </w:rPr>
        <w:t>Transition.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Tolerance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zones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partly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completely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interfere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include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clearance.</w:t>
      </w:r>
    </w:p>
    <w:p>
      <w:pPr>
        <w:pStyle w:val="ListParagraph"/>
        <w:numPr>
          <w:ilvl w:val="0"/>
          <w:numId w:val="17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93" w:hanging="280"/>
        <w:jc w:val="left"/>
        <w:rPr>
          <w:sz w:val="20"/>
        </w:rPr>
      </w:pPr>
      <w:r>
        <w:rPr>
          <w:color w:val="231F20"/>
          <w:sz w:val="20"/>
        </w:rPr>
        <w:t>Interference.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limit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size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shaft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equal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larger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upper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limit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size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hole.</w:t>
      </w:r>
    </w:p>
    <w:p>
      <w:pPr>
        <w:pStyle w:val="BodyText"/>
        <w:rPr>
          <w:sz w:val="24"/>
        </w:rPr>
      </w:pPr>
    </w:p>
    <w:p>
      <w:pPr>
        <w:pStyle w:val="Heading6"/>
        <w:spacing w:before="198"/>
      </w:pPr>
      <w:r>
        <w:rPr>
          <w:color w:val="003946"/>
          <w:w w:val="90"/>
        </w:rPr>
        <w:t>DIN</w:t>
      </w:r>
      <w:r>
        <w:rPr>
          <w:color w:val="003946"/>
          <w:spacing w:val="7"/>
          <w:w w:val="90"/>
        </w:rPr>
        <w:t> </w:t>
      </w:r>
      <w:r>
        <w:rPr>
          <w:color w:val="003946"/>
          <w:w w:val="90"/>
        </w:rPr>
        <w:t>7154,</w:t>
      </w:r>
      <w:r>
        <w:rPr>
          <w:color w:val="003946"/>
          <w:spacing w:val="8"/>
          <w:w w:val="90"/>
        </w:rPr>
        <w:t> </w:t>
      </w:r>
      <w:r>
        <w:rPr>
          <w:color w:val="003946"/>
          <w:w w:val="90"/>
        </w:rPr>
        <w:t>7155,</w:t>
      </w:r>
      <w:r>
        <w:rPr>
          <w:color w:val="003946"/>
          <w:spacing w:val="8"/>
          <w:w w:val="90"/>
        </w:rPr>
        <w:t> </w:t>
      </w:r>
      <w:r>
        <w:rPr>
          <w:color w:val="003946"/>
          <w:w w:val="90"/>
        </w:rPr>
        <w:t>and</w:t>
      </w:r>
      <w:r>
        <w:rPr>
          <w:color w:val="003946"/>
          <w:spacing w:val="8"/>
          <w:w w:val="90"/>
        </w:rPr>
        <w:t> </w:t>
      </w:r>
      <w:r>
        <w:rPr>
          <w:color w:val="003946"/>
          <w:w w:val="90"/>
        </w:rPr>
        <w:t>7157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German</w:t>
      </w:r>
      <w:r>
        <w:rPr>
          <w:color w:val="231F20"/>
          <w:spacing w:val="-10"/>
        </w:rPr>
        <w:t> </w:t>
      </w:r>
      <w:r>
        <w:rPr>
          <w:color w:val="231F20"/>
        </w:rPr>
        <w:t>standards</w:t>
      </w:r>
      <w:r>
        <w:rPr>
          <w:color w:val="231F20"/>
          <w:spacing w:val="-10"/>
        </w:rPr>
        <w:t> </w:t>
      </w:r>
      <w:r>
        <w:rPr>
          <w:color w:val="231F20"/>
        </w:rPr>
        <w:t>DIN</w:t>
      </w:r>
      <w:r>
        <w:rPr>
          <w:color w:val="231F20"/>
          <w:spacing w:val="-10"/>
        </w:rPr>
        <w:t> </w:t>
      </w:r>
      <w:r>
        <w:rPr>
          <w:color w:val="231F20"/>
        </w:rPr>
        <w:t>7154,</w:t>
      </w:r>
      <w:r>
        <w:rPr>
          <w:color w:val="231F20"/>
          <w:spacing w:val="-10"/>
        </w:rPr>
        <w:t> </w:t>
      </w:r>
      <w:r>
        <w:rPr>
          <w:color w:val="231F20"/>
        </w:rPr>
        <w:t>7155,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7157</w:t>
      </w:r>
      <w:r>
        <w:rPr>
          <w:color w:val="231F20"/>
          <w:spacing w:val="-10"/>
        </w:rPr>
        <w:t> </w:t>
      </w:r>
      <w:r>
        <w:rPr>
          <w:color w:val="231F20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</w:rPr>
        <w:t>apply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limits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ﬁts,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tolerancing</w:t>
      </w:r>
      <w:r>
        <w:rPr>
          <w:color w:val="231F20"/>
          <w:spacing w:val="-58"/>
        </w:rPr>
        <w:t> </w:t>
      </w:r>
      <w:r>
        <w:rPr>
          <w:color w:val="231F20"/>
          <w:w w:val="95"/>
        </w:rPr>
        <w:t>of holes and shafts (Deutsches Institut für Normung [DIN], n.d.-g; n.d.-h; n.d.-i). The con-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cept of these standards form the basis for ISO 286. The ISO includes members from the</w:t>
      </w:r>
      <w:r>
        <w:rPr>
          <w:color w:val="231F20"/>
          <w:spacing w:val="-58"/>
        </w:rPr>
        <w:t> </w:t>
      </w:r>
      <w:r>
        <w:rPr>
          <w:color w:val="231F20"/>
        </w:rPr>
        <w:t>German organization DIN that established tables and charts to tolerance ﬁts for the</w:t>
      </w:r>
      <w:r>
        <w:rPr>
          <w:color w:val="231F20"/>
          <w:spacing w:val="1"/>
        </w:rPr>
        <w:t> </w:t>
      </w:r>
      <w:r>
        <w:rPr>
          <w:color w:val="231F20"/>
        </w:rPr>
        <w:t>hole</w:t>
      </w:r>
      <w:r>
        <w:rPr>
          <w:color w:val="231F20"/>
          <w:spacing w:val="-5"/>
        </w:rPr>
        <w:t> </w:t>
      </w:r>
      <w:r>
        <w:rPr>
          <w:color w:val="231F20"/>
        </w:rPr>
        <w:t>basis</w:t>
      </w:r>
      <w:r>
        <w:rPr>
          <w:color w:val="231F20"/>
          <w:spacing w:val="-5"/>
        </w:rPr>
        <w:t> </w:t>
      </w:r>
      <w:r>
        <w:rPr>
          <w:color w:val="231F20"/>
        </w:rPr>
        <w:t>system,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most</w:t>
      </w:r>
      <w:r>
        <w:rPr>
          <w:color w:val="231F20"/>
          <w:spacing w:val="-5"/>
        </w:rPr>
        <w:t> </w:t>
      </w:r>
      <w:r>
        <w:rPr>
          <w:color w:val="231F20"/>
        </w:rPr>
        <w:t>preferred.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7155</w:t>
      </w:r>
      <w:r>
        <w:rPr>
          <w:color w:val="231F20"/>
          <w:spacing w:val="-5"/>
        </w:rPr>
        <w:t> </w:t>
      </w:r>
      <w:r>
        <w:rPr>
          <w:color w:val="231F20"/>
        </w:rPr>
        <w:t>provides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tolerance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ﬁts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shaft basis system (DIN, n.d.-h). A recommended selection of ﬁts, tolerance zones,</w:t>
      </w:r>
      <w:r>
        <w:rPr>
          <w:color w:val="231F20"/>
          <w:spacing w:val="1"/>
        </w:rPr>
        <w:t> </w:t>
      </w:r>
      <w:r>
        <w:rPr>
          <w:color w:val="231F20"/>
        </w:rPr>
        <w:t>allowances,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ﬁt</w:t>
      </w:r>
      <w:r>
        <w:rPr>
          <w:color w:val="231F20"/>
          <w:spacing w:val="-4"/>
        </w:rPr>
        <w:t> </w:t>
      </w:r>
      <w:r>
        <w:rPr>
          <w:color w:val="231F20"/>
        </w:rPr>
        <w:t>tolerances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available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DIN7157:1966</w:t>
      </w:r>
      <w:r>
        <w:rPr>
          <w:color w:val="231F20"/>
          <w:spacing w:val="-4"/>
        </w:rPr>
        <w:t> </w:t>
      </w:r>
      <w:r>
        <w:rPr>
          <w:color w:val="231F20"/>
        </w:rPr>
        <w:t>(DIN,</w:t>
      </w:r>
      <w:r>
        <w:rPr>
          <w:color w:val="231F20"/>
          <w:spacing w:val="-4"/>
        </w:rPr>
        <w:t> </w:t>
      </w:r>
      <w:r>
        <w:rPr>
          <w:color w:val="231F20"/>
        </w:rPr>
        <w:t>n.d.-i).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DIN</w:t>
      </w:r>
      <w:r>
        <w:rPr>
          <w:color w:val="231F20"/>
          <w:spacing w:val="-4"/>
        </w:rPr>
        <w:t> </w:t>
      </w:r>
      <w:r>
        <w:rPr>
          <w:color w:val="231F20"/>
        </w:rPr>
        <w:t>stand-</w:t>
      </w:r>
      <w:r>
        <w:rPr>
          <w:color w:val="231F20"/>
          <w:spacing w:val="-58"/>
        </w:rPr>
        <w:t> </w:t>
      </w:r>
      <w:r>
        <w:rPr>
          <w:color w:val="231F20"/>
        </w:rPr>
        <w:t>ards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recommended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ISO</w:t>
      </w:r>
      <w:r>
        <w:rPr>
          <w:color w:val="231F20"/>
          <w:spacing w:val="-5"/>
        </w:rPr>
        <w:t> </w:t>
      </w:r>
      <w:r>
        <w:rPr>
          <w:color w:val="231F20"/>
        </w:rPr>
        <w:t>standard</w:t>
      </w:r>
      <w:r>
        <w:rPr>
          <w:color w:val="231F20"/>
          <w:spacing w:val="-4"/>
        </w:rPr>
        <w:t> </w:t>
      </w:r>
      <w:r>
        <w:rPr>
          <w:color w:val="231F20"/>
        </w:rPr>
        <w:t>exists.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Heading3"/>
        <w:spacing w:before="99"/>
        <w:ind w:left="957"/>
      </w:pPr>
      <w:r>
        <w:rPr>
          <w:color w:val="003946"/>
        </w:rPr>
        <w:t>6.4</w:t>
      </w:r>
      <w:r>
        <w:rPr>
          <w:color w:val="003946"/>
          <w:spacing w:val="77"/>
        </w:rPr>
        <w:t> </w:t>
      </w:r>
      <w:r>
        <w:rPr>
          <w:color w:val="003946"/>
        </w:rPr>
        <w:t>Calculation</w:t>
      </w:r>
      <w:r>
        <w:rPr>
          <w:color w:val="003946"/>
          <w:spacing w:val="-15"/>
        </w:rPr>
        <w:t> </w:t>
      </w:r>
      <w:r>
        <w:rPr>
          <w:color w:val="003946"/>
        </w:rPr>
        <w:t>of</w:t>
      </w:r>
      <w:r>
        <w:rPr>
          <w:color w:val="003946"/>
          <w:spacing w:val="-14"/>
        </w:rPr>
        <w:t> </w:t>
      </w:r>
      <w:r>
        <w:rPr>
          <w:color w:val="003946"/>
        </w:rPr>
        <w:t>Tolerance</w:t>
      </w:r>
      <w:r>
        <w:rPr>
          <w:color w:val="003946"/>
          <w:spacing w:val="-14"/>
        </w:rPr>
        <w:t> </w:t>
      </w:r>
      <w:r>
        <w:rPr>
          <w:color w:val="003946"/>
        </w:rPr>
        <w:t>Chains</w:t>
      </w:r>
    </w:p>
    <w:p>
      <w:pPr>
        <w:pStyle w:val="BodyText"/>
        <w:spacing w:line="268" w:lineRule="auto" w:before="265"/>
        <w:ind w:left="957" w:right="2202" w:hanging="1"/>
        <w:jc w:val="both"/>
      </w:pPr>
      <w:r>
        <w:rPr>
          <w:color w:val="231F20"/>
        </w:rPr>
        <w:t>With all of the possible tolerances on a single piece, it is possible to have several dif-</w:t>
      </w:r>
      <w:r>
        <w:rPr>
          <w:color w:val="231F20"/>
          <w:spacing w:val="1"/>
        </w:rPr>
        <w:t> </w:t>
      </w:r>
      <w:r>
        <w:rPr>
          <w:color w:val="231F20"/>
        </w:rPr>
        <w:t>ferent actual outcomes. When other parts are considered, the number of possibilities</w:t>
      </w:r>
      <w:r>
        <w:rPr>
          <w:color w:val="231F20"/>
          <w:spacing w:val="1"/>
        </w:rPr>
        <w:t> </w:t>
      </w:r>
      <w:r>
        <w:rPr>
          <w:color w:val="231F20"/>
          <w:w w:val="98"/>
        </w:rPr>
        <w:t>inc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8"/>
        </w:rPr>
        <w:t>ses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0"/>
        </w:rPr>
        <w:t>xponenti</w:t>
      </w:r>
      <w:r>
        <w:rPr>
          <w:color w:val="231F20"/>
          <w:spacing w:val="-2"/>
          <w:w w:val="100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arts</w:t>
      </w:r>
      <w:r>
        <w:rPr>
          <w:color w:val="231F20"/>
          <w:spacing w:val="4"/>
        </w:rPr>
        <w:t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w w:val="101"/>
        </w:rPr>
        <w:t>ﬁn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w w:val="100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109"/>
        </w:rPr>
        <w:t>- </w:t>
      </w:r>
      <w:r>
        <w:rPr>
          <w:color w:val="231F20"/>
        </w:rPr>
        <w:t>erances of workpieces combine, the deviations add up. This is tolerance stacking. Cal-</w:t>
      </w:r>
      <w:r>
        <w:rPr>
          <w:color w:val="231F20"/>
          <w:spacing w:val="-58"/>
        </w:rPr>
        <w:t> </w:t>
      </w:r>
      <w:r>
        <w:rPr>
          <w:color w:val="231F20"/>
        </w:rPr>
        <w:t>culation of the accumulation of tolerances is a tolerance chain. They are calculated in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ways: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238" w:val="left" w:leader="none"/>
        </w:tabs>
        <w:spacing w:line="268" w:lineRule="auto" w:before="0" w:after="0"/>
        <w:ind w:left="1237" w:right="2253" w:hanging="280"/>
        <w:jc w:val="left"/>
        <w:rPr>
          <w:sz w:val="20"/>
        </w:rPr>
      </w:pPr>
      <w:r>
        <w:rPr>
          <w:color w:val="231F20"/>
          <w:sz w:val="20"/>
        </w:rPr>
        <w:t>Arithmetical.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method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based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worst-case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scenario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sizes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most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least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favorable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limits.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However,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since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unlikely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occur,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statistical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method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norm.</w:t>
      </w:r>
    </w:p>
    <w:p>
      <w:pPr>
        <w:pStyle w:val="ListParagraph"/>
        <w:numPr>
          <w:ilvl w:val="0"/>
          <w:numId w:val="18"/>
        </w:numPr>
        <w:tabs>
          <w:tab w:pos="1238" w:val="left" w:leader="none"/>
        </w:tabs>
        <w:spacing w:line="268" w:lineRule="auto" w:before="0" w:after="0"/>
        <w:ind w:left="1237" w:right="2343" w:hanging="280"/>
        <w:jc w:val="left"/>
        <w:rPr>
          <w:sz w:val="20"/>
        </w:rPr>
      </w:pPr>
      <w:r>
        <w:rPr>
          <w:color w:val="231F20"/>
          <w:sz w:val="20"/>
        </w:rPr>
        <w:t>Statistical.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method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considers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distribution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actual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sizes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(choosing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single tolerances larger than the arithmetical tolerances). It gives the amount of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clearance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exceeded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particular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statistical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probability.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Henzold (2006) explains that if using arithmetical tolerance, the assembly could still</w:t>
      </w:r>
      <w:r>
        <w:rPr>
          <w:color w:val="231F20"/>
          <w:spacing w:val="1"/>
        </w:rPr>
        <w:t> </w:t>
      </w:r>
      <w:r>
        <w:rPr>
          <w:color w:val="231F20"/>
        </w:rPr>
        <w:t>function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links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chain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actual</w:t>
      </w:r>
      <w:r>
        <w:rPr>
          <w:color w:val="231F20"/>
          <w:spacing w:val="-2"/>
        </w:rPr>
        <w:t> </w:t>
      </w:r>
      <w:r>
        <w:rPr>
          <w:color w:val="231F20"/>
        </w:rPr>
        <w:t>sizes</w:t>
      </w:r>
      <w:r>
        <w:rPr>
          <w:color w:val="231F20"/>
          <w:spacing w:val="-2"/>
        </w:rPr>
        <w:t> </w:t>
      </w:r>
      <w:r>
        <w:rPr>
          <w:color w:val="231F20"/>
        </w:rPr>
        <w:t>equal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limits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size.</w:t>
      </w:r>
      <w:r>
        <w:rPr>
          <w:color w:val="231F20"/>
          <w:spacing w:val="-2"/>
        </w:rPr>
        <w:t> </w:t>
      </w:r>
      <w:r>
        <w:rPr>
          <w:color w:val="231F20"/>
        </w:rPr>
        <w:t>How-</w:t>
      </w:r>
      <w:r>
        <w:rPr>
          <w:color w:val="231F20"/>
          <w:spacing w:val="-58"/>
        </w:rPr>
        <w:t> </w:t>
      </w:r>
      <w:r>
        <w:rPr>
          <w:color w:val="231F20"/>
        </w:rPr>
        <w:t>ever, the actual sizes are subject to variations, and are therefore statistically distrib-</w:t>
      </w:r>
      <w:r>
        <w:rPr>
          <w:color w:val="231F20"/>
          <w:spacing w:val="1"/>
        </w:rPr>
        <w:t> </w:t>
      </w:r>
      <w:r>
        <w:rPr>
          <w:color w:val="231F20"/>
        </w:rPr>
        <w:t>uted. It is therefore unlikely that an assembly would only contain parts with actual</w:t>
      </w:r>
      <w:r>
        <w:rPr>
          <w:color w:val="231F20"/>
          <w:spacing w:val="1"/>
        </w:rPr>
        <w:t> </w:t>
      </w:r>
      <w:r>
        <w:rPr>
          <w:color w:val="231F20"/>
        </w:rPr>
        <w:t>sizes equal to the limits of size. Furthermore, he states that “in contrast to the arith-</w:t>
      </w:r>
      <w:r>
        <w:rPr>
          <w:color w:val="231F20"/>
          <w:spacing w:val="1"/>
        </w:rPr>
        <w:t> </w:t>
      </w:r>
      <w:r>
        <w:rPr>
          <w:color w:val="231F20"/>
        </w:rPr>
        <w:t>metical</w:t>
      </w:r>
      <w:r>
        <w:rPr>
          <w:color w:val="231F20"/>
          <w:spacing w:val="-15"/>
        </w:rPr>
        <w:t> </w:t>
      </w:r>
      <w:r>
        <w:rPr>
          <w:color w:val="231F20"/>
        </w:rPr>
        <w:t>tolerance</w:t>
      </w:r>
      <w:r>
        <w:rPr>
          <w:color w:val="231F20"/>
          <w:spacing w:val="-14"/>
        </w:rPr>
        <w:t> </w:t>
      </w:r>
      <w:r>
        <w:rPr>
          <w:color w:val="231F20"/>
        </w:rPr>
        <w:t>line-up</w:t>
      </w:r>
      <w:r>
        <w:rPr>
          <w:color w:val="231F20"/>
          <w:spacing w:val="-15"/>
        </w:rPr>
        <w:t> </w:t>
      </w:r>
      <w:r>
        <w:rPr>
          <w:color w:val="231F20"/>
        </w:rPr>
        <w:t>calculation,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statistical</w:t>
      </w:r>
      <w:r>
        <w:rPr>
          <w:color w:val="231F20"/>
          <w:spacing w:val="-15"/>
        </w:rPr>
        <w:t> </w:t>
      </w:r>
      <w:r>
        <w:rPr>
          <w:color w:val="231F20"/>
        </w:rPr>
        <w:t>tolerance</w:t>
      </w:r>
      <w:r>
        <w:rPr>
          <w:color w:val="231F20"/>
          <w:spacing w:val="-14"/>
        </w:rPr>
        <w:t> </w:t>
      </w:r>
      <w:r>
        <w:rPr>
          <w:color w:val="231F20"/>
        </w:rPr>
        <w:t>line-up</w:t>
      </w:r>
      <w:r>
        <w:rPr>
          <w:color w:val="231F20"/>
          <w:spacing w:val="-14"/>
        </w:rPr>
        <w:t> </w:t>
      </w:r>
      <w:r>
        <w:rPr>
          <w:color w:val="231F20"/>
        </w:rPr>
        <w:t>calculation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58"/>
        </w:rPr>
        <w:t> </w:t>
      </w:r>
      <w:r>
        <w:rPr>
          <w:color w:val="231F20"/>
        </w:rPr>
        <w:t>assumed that this extreme case will not occur. The single tolerances are chosen larger</w:t>
      </w:r>
      <w:r>
        <w:rPr>
          <w:color w:val="231F20"/>
          <w:spacing w:val="-58"/>
        </w:rPr>
        <w:t> </w:t>
      </w:r>
      <w:r>
        <w:rPr>
          <w:color w:val="231F20"/>
        </w:rPr>
        <w:t>than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arithmetical</w:t>
      </w:r>
      <w:r>
        <w:rPr>
          <w:color w:val="231F20"/>
          <w:spacing w:val="-7"/>
        </w:rPr>
        <w:t> </w:t>
      </w:r>
      <w:r>
        <w:rPr>
          <w:color w:val="231F20"/>
        </w:rPr>
        <w:t>tolerancing”</w:t>
      </w:r>
      <w:r>
        <w:rPr>
          <w:color w:val="231F20"/>
          <w:spacing w:val="-8"/>
        </w:rPr>
        <w:t> </w:t>
      </w:r>
      <w:r>
        <w:rPr>
          <w:color w:val="231F20"/>
        </w:rPr>
        <w:t>(p.</w:t>
      </w:r>
      <w:r>
        <w:rPr>
          <w:color w:val="231F20"/>
          <w:spacing w:val="-7"/>
        </w:rPr>
        <w:t> </w:t>
      </w:r>
      <w:r>
        <w:rPr>
          <w:color w:val="231F20"/>
        </w:rPr>
        <w:t>125).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There are several advantages to statistical tolerance chains beneﬁtting international</w:t>
      </w:r>
      <w:r>
        <w:rPr>
          <w:color w:val="231F20"/>
          <w:spacing w:val="1"/>
        </w:rPr>
        <w:t> </w:t>
      </w:r>
      <w:r>
        <w:rPr>
          <w:color w:val="231F20"/>
        </w:rPr>
        <w:t>mass</w:t>
      </w:r>
      <w:r>
        <w:rPr>
          <w:color w:val="231F20"/>
          <w:spacing w:val="-5"/>
        </w:rPr>
        <w:t> </w:t>
      </w:r>
      <w:r>
        <w:rPr>
          <w:color w:val="231F20"/>
        </w:rPr>
        <w:t>production,</w:t>
      </w:r>
      <w:r>
        <w:rPr>
          <w:color w:val="231F20"/>
          <w:spacing w:val="-4"/>
        </w:rPr>
        <w:t> </w:t>
      </w:r>
      <w:r>
        <w:rPr>
          <w:color w:val="231F20"/>
        </w:rPr>
        <w:t>increasing</w:t>
      </w:r>
      <w:r>
        <w:rPr>
          <w:color w:val="231F20"/>
          <w:spacing w:val="-4"/>
        </w:rPr>
        <w:t> </w:t>
      </w:r>
      <w:r>
        <w:rPr>
          <w:color w:val="231F20"/>
        </w:rPr>
        <w:t>efﬁciency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thereby</w:t>
      </w:r>
      <w:r>
        <w:rPr>
          <w:color w:val="231F20"/>
          <w:spacing w:val="-4"/>
        </w:rPr>
        <w:t> </w:t>
      </w:r>
      <w:r>
        <w:rPr>
          <w:color w:val="231F20"/>
        </w:rPr>
        <w:t>minimizing</w:t>
      </w:r>
      <w:r>
        <w:rPr>
          <w:color w:val="231F20"/>
          <w:spacing w:val="-4"/>
        </w:rPr>
        <w:t> </w:t>
      </w:r>
      <w:r>
        <w:rPr>
          <w:color w:val="231F20"/>
        </w:rPr>
        <w:t>costs.</w:t>
      </w:r>
      <w:r>
        <w:rPr>
          <w:color w:val="231F20"/>
          <w:spacing w:val="-4"/>
        </w:rPr>
        <w:t> </w:t>
      </w:r>
      <w:r>
        <w:rPr>
          <w:color w:val="231F20"/>
        </w:rPr>
        <w:t>According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Hen-</w:t>
      </w:r>
      <w:r>
        <w:rPr>
          <w:color w:val="231F20"/>
          <w:spacing w:val="-58"/>
        </w:rPr>
        <w:t> </w:t>
      </w:r>
      <w:r>
        <w:rPr>
          <w:color w:val="231F20"/>
        </w:rPr>
        <w:t>zold (2006), “this results in a gain in manufacturing economy. Because of the current</w:t>
      </w:r>
      <w:r>
        <w:rPr>
          <w:color w:val="231F20"/>
          <w:spacing w:val="1"/>
        </w:rPr>
        <w:t> </w:t>
      </w:r>
      <w:r>
        <w:rPr>
          <w:color w:val="231F20"/>
        </w:rPr>
        <w:t>trend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greater</w:t>
      </w:r>
      <w:r>
        <w:rPr>
          <w:color w:val="231F20"/>
          <w:spacing w:val="-4"/>
        </w:rPr>
        <w:t> </w:t>
      </w:r>
      <w:r>
        <w:rPr>
          <w:color w:val="231F20"/>
        </w:rPr>
        <w:t>miniaturization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precise</w:t>
      </w:r>
      <w:r>
        <w:rPr>
          <w:color w:val="231F20"/>
          <w:spacing w:val="-4"/>
        </w:rPr>
        <w:t> </w:t>
      </w:r>
      <w:r>
        <w:rPr>
          <w:color w:val="231F20"/>
        </w:rPr>
        <w:t>products,</w:t>
      </w:r>
      <w:r>
        <w:rPr>
          <w:color w:val="231F20"/>
          <w:spacing w:val="-3"/>
        </w:rPr>
        <w:t> </w:t>
      </w:r>
      <w:r>
        <w:rPr>
          <w:color w:val="231F20"/>
        </w:rPr>
        <w:t>statistical</w:t>
      </w:r>
      <w:r>
        <w:rPr>
          <w:color w:val="231F20"/>
          <w:spacing w:val="-4"/>
        </w:rPr>
        <w:t> </w:t>
      </w:r>
      <w:r>
        <w:rPr>
          <w:color w:val="231F20"/>
        </w:rPr>
        <w:t>tolerancing</w:t>
      </w:r>
      <w:r>
        <w:rPr>
          <w:color w:val="231F20"/>
          <w:spacing w:val="-4"/>
        </w:rPr>
        <w:t> </w:t>
      </w:r>
      <w:r>
        <w:rPr>
          <w:color w:val="231F20"/>
        </w:rPr>
        <w:t>has</w:t>
      </w:r>
      <w:r>
        <w:rPr>
          <w:color w:val="231F20"/>
          <w:spacing w:val="-58"/>
        </w:rPr>
        <w:t> </w:t>
      </w:r>
      <w:r>
        <w:rPr>
          <w:color w:val="231F20"/>
        </w:rPr>
        <w:t>become more important. Sometimes the smaller arithmetical tolerances are not even</w:t>
      </w:r>
      <w:r>
        <w:rPr>
          <w:color w:val="231F20"/>
          <w:spacing w:val="1"/>
        </w:rPr>
        <w:t> </w:t>
      </w:r>
      <w:r>
        <w:rPr>
          <w:color w:val="231F20"/>
        </w:rPr>
        <w:t>achievable”</w:t>
      </w:r>
      <w:r>
        <w:rPr>
          <w:color w:val="231F20"/>
          <w:spacing w:val="-7"/>
        </w:rPr>
        <w:t> </w:t>
      </w:r>
      <w:r>
        <w:rPr>
          <w:color w:val="231F20"/>
        </w:rPr>
        <w:t>(p.</w:t>
      </w:r>
      <w:r>
        <w:rPr>
          <w:color w:val="231F20"/>
          <w:spacing w:val="-6"/>
        </w:rPr>
        <w:t> </w:t>
      </w:r>
      <w:r>
        <w:rPr>
          <w:color w:val="231F20"/>
        </w:rPr>
        <w:t>130).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exact</w:t>
      </w:r>
      <w:r>
        <w:rPr>
          <w:color w:val="231F20"/>
          <w:spacing w:val="-2"/>
        </w:rPr>
        <w:t> </w:t>
      </w:r>
      <w:r>
        <w:rPr>
          <w:color w:val="231F20"/>
        </w:rPr>
        <w:t>standard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statistical</w:t>
      </w:r>
      <w:r>
        <w:rPr>
          <w:color w:val="231F20"/>
          <w:spacing w:val="-1"/>
        </w:rPr>
        <w:t> </w:t>
      </w:r>
      <w:r>
        <w:rPr>
          <w:color w:val="231F20"/>
        </w:rPr>
        <w:t>calculations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tolerance</w:t>
      </w:r>
      <w:r>
        <w:rPr>
          <w:color w:val="231F20"/>
          <w:spacing w:val="-2"/>
        </w:rPr>
        <w:t> </w:t>
      </w:r>
      <w:r>
        <w:rPr>
          <w:color w:val="231F20"/>
        </w:rPr>
        <w:t>chains,</w:t>
      </w:r>
      <w:r>
        <w:rPr>
          <w:color w:val="231F20"/>
          <w:spacing w:val="-2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DIN</w:t>
      </w:r>
      <w:r>
        <w:rPr>
          <w:color w:val="231F20"/>
          <w:spacing w:val="-1"/>
        </w:rPr>
        <w:t> </w:t>
      </w:r>
      <w:r>
        <w:rPr>
          <w:color w:val="231F20"/>
        </w:rPr>
        <w:t>7186</w:t>
      </w:r>
      <w:r>
        <w:rPr>
          <w:color w:val="231F20"/>
          <w:spacing w:val="-58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it.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used,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common</w:t>
      </w:r>
      <w:r>
        <w:rPr>
          <w:color w:val="231F20"/>
          <w:spacing w:val="-2"/>
        </w:rPr>
        <w:t> </w:t>
      </w:r>
      <w:r>
        <w:rPr>
          <w:color w:val="231F20"/>
        </w:rPr>
        <w:t>practice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letters</w:t>
      </w:r>
      <w:r>
        <w:rPr>
          <w:color w:val="231F20"/>
          <w:spacing w:val="-2"/>
        </w:rPr>
        <w:t> </w:t>
      </w:r>
      <w:r>
        <w:rPr>
          <w:color w:val="231F20"/>
        </w:rPr>
        <w:t>ST</w:t>
      </w:r>
      <w:r>
        <w:rPr>
          <w:color w:val="231F20"/>
          <w:spacing w:val="-2"/>
        </w:rPr>
        <w:t> </w:t>
      </w:r>
      <w:r>
        <w:rPr>
          <w:color w:val="231F20"/>
        </w:rPr>
        <w:t>within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elon-</w:t>
      </w:r>
      <w:r>
        <w:rPr>
          <w:color w:val="231F20"/>
          <w:spacing w:val="-58"/>
        </w:rPr>
        <w:t> </w:t>
      </w:r>
      <w:r>
        <w:rPr>
          <w:color w:val="231F20"/>
          <w:spacing w:val="-4"/>
          <w:w w:val="100"/>
        </w:rPr>
        <w:t>g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-2"/>
        </w:rPr>
        <w:t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00"/>
        </w:rPr>
        <w:t>g</w:t>
      </w:r>
      <w:r>
        <w:rPr>
          <w:color w:val="231F20"/>
          <w:w w:val="106"/>
        </w:rPr>
        <w:t>on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ding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w w:val="99"/>
        </w:rPr>
        <w:t>Hen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102"/>
        </w:rPr>
        <w:t>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> </w:t>
      </w:r>
      <w:r>
        <w:rPr>
          <w:color w:val="231F20"/>
          <w:w w:val="92"/>
        </w:rPr>
        <w:t>(2006),</w:t>
      </w:r>
      <w:r>
        <w:rPr>
          <w:color w:val="231F20"/>
          <w:spacing w:val="-2"/>
        </w:rPr>
        <w:t> </w:t>
      </w:r>
      <w:r>
        <w:rPr>
          <w:color w:val="231F20"/>
          <w:spacing w:val="-3"/>
          <w:w w:val="70"/>
        </w:rPr>
        <w:t>“</w:t>
      </w:r>
      <w:r>
        <w:rPr>
          <w:color w:val="231F20"/>
          <w:w w:val="104"/>
        </w:rPr>
        <w:t>an</w:t>
      </w:r>
      <w:r>
        <w:rPr>
          <w:color w:val="231F20"/>
          <w:spacing w:val="-2"/>
        </w:rPr>
        <w:t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0"/>
        </w:rPr>
        <w:t>ernation</w:t>
      </w:r>
      <w:r>
        <w:rPr>
          <w:color w:val="231F20"/>
          <w:spacing w:val="-2"/>
          <w:w w:val="100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</w:rPr>
        <w:t> </w:t>
      </w:r>
      <w:r>
        <w:rPr>
          <w:color w:val="231F20"/>
          <w:w w:val="100"/>
        </w:rPr>
        <w:t>s</w:t>
      </w:r>
      <w:r>
        <w:rPr>
          <w:color w:val="231F20"/>
          <w:spacing w:val="-2"/>
          <w:w w:val="100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> </w:t>
      </w:r>
      <w:r>
        <w:rPr>
          <w:color w:val="231F20"/>
          <w:w w:val="106"/>
        </w:rPr>
        <w:t>on </w:t>
      </w:r>
      <w:r>
        <w:rPr>
          <w:color w:val="231F20"/>
        </w:rPr>
        <w:t>drawing indications for statistical tolerances has not, thus far, been published. The</w:t>
      </w:r>
      <w:r>
        <w:rPr>
          <w:color w:val="231F20"/>
          <w:spacing w:val="1"/>
        </w:rPr>
        <w:t> </w:t>
      </w:r>
      <w:r>
        <w:rPr>
          <w:color w:val="231F20"/>
        </w:rPr>
        <w:t>planned</w:t>
      </w:r>
      <w:r>
        <w:rPr>
          <w:color w:val="231F20"/>
          <w:spacing w:val="-9"/>
        </w:rPr>
        <w:t> </w:t>
      </w:r>
      <w:r>
        <w:rPr>
          <w:color w:val="231F20"/>
        </w:rPr>
        <w:t>standard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probably</w:t>
      </w:r>
      <w:r>
        <w:rPr>
          <w:color w:val="231F20"/>
          <w:spacing w:val="-9"/>
        </w:rPr>
        <w:t> </w:t>
      </w:r>
      <w:r>
        <w:rPr>
          <w:color w:val="231F20"/>
        </w:rPr>
        <w:t>adopt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symbol</w:t>
      </w:r>
      <w:r>
        <w:rPr>
          <w:color w:val="231F20"/>
          <w:spacing w:val="-8"/>
        </w:rPr>
        <w:t> </w:t>
      </w:r>
      <w:r>
        <w:rPr>
          <w:color w:val="231F20"/>
        </w:rPr>
        <w:t>‘ST’”</w:t>
      </w:r>
      <w:r>
        <w:rPr>
          <w:color w:val="231F20"/>
          <w:spacing w:val="-9"/>
        </w:rPr>
        <w:t> </w:t>
      </w:r>
      <w:r>
        <w:rPr>
          <w:color w:val="231F20"/>
        </w:rPr>
        <w:t>(p.</w:t>
      </w:r>
      <w:r>
        <w:rPr>
          <w:color w:val="231F20"/>
          <w:spacing w:val="-8"/>
        </w:rPr>
        <w:t> </w:t>
      </w:r>
      <w:r>
        <w:rPr>
          <w:color w:val="231F20"/>
        </w:rPr>
        <w:t>128).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204"/>
      </w:pPr>
      <w:r>
        <w:rPr/>
        <w:drawing>
          <wp:inline distT="0" distB="0" distL="0" distR="0">
            <wp:extent cx="4968240" cy="3566160"/>
            <wp:effectExtent l="0" t="0" r="0" b="0"/>
            <wp:docPr id="255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5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 w:before="99"/>
        <w:ind w:left="2204" w:right="955"/>
        <w:jc w:val="both"/>
      </w:pP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tolerances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added,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results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tolerance</w:t>
      </w:r>
      <w:r>
        <w:rPr>
          <w:color w:val="231F20"/>
          <w:spacing w:val="-10"/>
        </w:rPr>
        <w:t> </w:t>
      </w:r>
      <w:r>
        <w:rPr>
          <w:color w:val="231F20"/>
        </w:rPr>
        <w:t>chain.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number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control-</w:t>
      </w:r>
      <w:r>
        <w:rPr>
          <w:color w:val="231F20"/>
          <w:spacing w:val="-57"/>
        </w:rPr>
        <w:t> </w:t>
      </w:r>
      <w:r>
        <w:rPr>
          <w:color w:val="231F20"/>
        </w:rPr>
        <w:t>ling features increases, the tolerance accumulation increases, creating stacking. If the</w:t>
      </w:r>
      <w:r>
        <w:rPr>
          <w:color w:val="231F20"/>
          <w:spacing w:val="-58"/>
        </w:rPr>
        <w:t> </w:t>
      </w:r>
      <w:r>
        <w:rPr>
          <w:color w:val="231F20"/>
        </w:rPr>
        <w:t>distance is controlled by several dimensions, all tolerances must be factored, as with</w:t>
      </w:r>
      <w:r>
        <w:rPr>
          <w:color w:val="231F20"/>
          <w:spacing w:val="1"/>
        </w:rPr>
        <w:t> </w:t>
      </w:r>
      <w:r>
        <w:rPr>
          <w:color w:val="231F20"/>
        </w:rPr>
        <w:t>chain dimensioning. However, if the distance is controlled by only one dimension, only</w:t>
      </w:r>
      <w:r>
        <w:rPr>
          <w:color w:val="231F20"/>
          <w:spacing w:val="-58"/>
        </w:rPr>
        <w:t> </w:t>
      </w:r>
      <w:r>
        <w:rPr>
          <w:color w:val="231F20"/>
        </w:rPr>
        <w:t>one tolerance is required. Baseline and direct dimensioning are preferred to minimize</w:t>
      </w:r>
      <w:r>
        <w:rPr>
          <w:color w:val="231F20"/>
          <w:spacing w:val="1"/>
        </w:rPr>
        <w:t> </w:t>
      </w:r>
      <w:r>
        <w:rPr>
          <w:color w:val="231F20"/>
        </w:rPr>
        <w:t>build-up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tolerance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stacking.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lesson</w:t>
      </w:r>
    </w:p>
    <w:p>
      <w:pPr>
        <w:pStyle w:val="BodyText"/>
        <w:spacing w:line="268" w:lineRule="auto" w:before="28"/>
        <w:ind w:left="2204" w:right="955"/>
        <w:jc w:val="both"/>
      </w:pPr>
      <w:r>
        <w:rPr>
          <w:color w:val="231F20"/>
        </w:rPr>
        <w:t>Using the dimensions and tolerances given, please calculate the tolerance for each 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sketches</w:t>
      </w:r>
      <w:r>
        <w:rPr>
          <w:color w:val="231F20"/>
          <w:spacing w:val="-5"/>
        </w:rPr>
        <w:t> </w:t>
      </w:r>
      <w:r>
        <w:rPr>
          <w:color w:val="231F20"/>
        </w:rPr>
        <w:t>below.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Tolerances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892493" cy="7800975"/>
            <wp:effectExtent l="0" t="0" r="0" b="0"/>
            <wp:wrapTopAndBottom/>
            <wp:docPr id="257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6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Fortunately, computer programs now solve tedious calculations. For example, CADD</w:t>
      </w:r>
      <w:r>
        <w:rPr>
          <w:color w:val="231F20"/>
          <w:spacing w:val="1"/>
        </w:rPr>
        <w:t> </w:t>
      </w:r>
      <w:r>
        <w:rPr>
          <w:color w:val="231F20"/>
        </w:rPr>
        <w:t>enables the accurate placement and editing of GD&amp;T symbols (Madsen &amp; Madsen,</w:t>
      </w:r>
      <w:r>
        <w:rPr>
          <w:color w:val="231F20"/>
          <w:spacing w:val="1"/>
        </w:rPr>
        <w:t> </w:t>
      </w:r>
      <w:r>
        <w:rPr>
          <w:color w:val="231F20"/>
        </w:rPr>
        <w:t>2016). Keep in mind that it is still your responsibility to follow best drafting practices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comply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applicable</w:t>
      </w:r>
      <w:r>
        <w:rPr>
          <w:color w:val="231F20"/>
          <w:spacing w:val="-6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tolerancing.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2374"/>
      </w:pPr>
      <w:r>
        <w:rPr/>
        <w:pict>
          <v:group style="position:absolute;margin-left:133.228363pt;margin-top:19.543562pt;width:391.2pt;height:420.55pt;mso-position-horizontal-relative:page;mso-position-vertical-relative:paragraph;z-index:-18341376" id="docshapegroup110" coordorigin="2665,391" coordsize="7824,8411">
            <v:rect style="position:absolute;left:2664;top:400;width:7824;height:8401" id="docshape111" filled="true" fillcolor="#f1f1f1" stroked="false">
              <v:fill type="solid"/>
            </v:rect>
            <v:line style="position:absolute" from="10488,396" to="2665,396" stroked="true" strokeweight=".5pt" strokecolor="#003946">
              <v:stroke dashstyle="solid"/>
            </v:line>
            <w10:wrap type="none"/>
          </v:group>
        </w:pict>
      </w:r>
      <w:r>
        <w:rPr>
          <w:color w:val="003946"/>
          <w:w w:val="105"/>
        </w:rPr>
        <w:t>Summary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68" w:lineRule="auto"/>
        <w:ind w:left="2374" w:right="1210"/>
      </w:pP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actual</w:t>
      </w:r>
      <w:r>
        <w:rPr>
          <w:color w:val="231F20"/>
          <w:spacing w:val="-10"/>
        </w:rPr>
        <w:t> </w:t>
      </w:r>
      <w:r>
        <w:rPr>
          <w:color w:val="231F20"/>
        </w:rPr>
        <w:t>geometries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</w:rPr>
        <w:t>deviations.</w:t>
      </w:r>
      <w:r>
        <w:rPr>
          <w:color w:val="231F20"/>
          <w:spacing w:val="-10"/>
        </w:rPr>
        <w:t> </w:t>
      </w:r>
      <w:r>
        <w:rPr>
          <w:color w:val="231F20"/>
        </w:rPr>
        <w:t>Tolerances</w:t>
      </w:r>
      <w:r>
        <w:rPr>
          <w:color w:val="231F20"/>
          <w:spacing w:val="-9"/>
        </w:rPr>
        <w:t> </w:t>
      </w:r>
      <w:r>
        <w:rPr>
          <w:color w:val="231F20"/>
        </w:rPr>
        <w:t>deﬁne</w:t>
      </w:r>
      <w:r>
        <w:rPr>
          <w:color w:val="231F20"/>
          <w:spacing w:val="-10"/>
        </w:rPr>
        <w:t> </w:t>
      </w:r>
      <w:r>
        <w:rPr>
          <w:color w:val="231F20"/>
        </w:rPr>
        <w:t>upper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lower</w:t>
      </w:r>
      <w:r>
        <w:rPr>
          <w:color w:val="231F20"/>
          <w:spacing w:val="-10"/>
        </w:rPr>
        <w:t> </w:t>
      </w:r>
      <w:r>
        <w:rPr>
          <w:color w:val="231F20"/>
        </w:rPr>
        <w:t>limits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control how much deviation can occur while retaining the intended function of a</w:t>
      </w:r>
      <w:r>
        <w:rPr>
          <w:color w:val="231F20"/>
          <w:spacing w:val="1"/>
        </w:rPr>
        <w:t> </w:t>
      </w:r>
      <w:r>
        <w:rPr>
          <w:color w:val="231F20"/>
        </w:rPr>
        <w:t>feature.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tolerances</w:t>
      </w:r>
      <w:r>
        <w:rPr>
          <w:color w:val="231F20"/>
          <w:spacing w:val="-12"/>
        </w:rPr>
        <w:t> </w:t>
      </w:r>
      <w:r>
        <w:rPr>
          <w:color w:val="231F20"/>
        </w:rPr>
        <w:t>located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note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title</w:t>
      </w:r>
      <w:r>
        <w:rPr>
          <w:color w:val="231F20"/>
          <w:spacing w:val="-12"/>
        </w:rPr>
        <w:t> </w:t>
      </w:r>
      <w:r>
        <w:rPr>
          <w:color w:val="231F20"/>
        </w:rPr>
        <w:t>block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recommen-</w:t>
      </w:r>
      <w:r>
        <w:rPr>
          <w:color w:val="231F20"/>
          <w:spacing w:val="-57"/>
        </w:rPr>
        <w:t> </w:t>
      </w:r>
      <w:r>
        <w:rPr>
          <w:color w:val="231F20"/>
        </w:rPr>
        <w:t>ded whenever possible. Geometric dimensioning and tolerancing (GD&amp;T) uses a</w:t>
      </w:r>
      <w:r>
        <w:rPr>
          <w:color w:val="231F20"/>
          <w:spacing w:val="1"/>
        </w:rPr>
        <w:t> </w:t>
      </w:r>
      <w:r>
        <w:rPr>
          <w:color w:val="231F20"/>
        </w:rPr>
        <w:t>feature control frame to specify individual tolerances on technical drawings. It</w:t>
      </w:r>
      <w:r>
        <w:rPr>
          <w:color w:val="231F20"/>
          <w:spacing w:val="1"/>
        </w:rPr>
        <w:t> </w:t>
      </w:r>
      <w:r>
        <w:rPr>
          <w:color w:val="231F20"/>
          <w:w w:val="102"/>
        </w:rPr>
        <w:t>includes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100"/>
        </w:rPr>
        <w:t>g</w:t>
      </w:r>
      <w:r>
        <w:rPr>
          <w:color w:val="231F20"/>
          <w:w w:val="98"/>
        </w:rPr>
        <w:t>eometric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cha</w:t>
      </w:r>
      <w:r>
        <w:rPr>
          <w:color w:val="231F20"/>
          <w:spacing w:val="-7"/>
          <w:w w:val="100"/>
        </w:rPr>
        <w:t>r</w:t>
      </w:r>
      <w:r>
        <w:rPr>
          <w:color w:val="231F20"/>
          <w:w w:val="94"/>
        </w:rPr>
        <w:t>ac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97"/>
        </w:rPr>
        <w:t>eristic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0"/>
        </w:rPr>
        <w:t>lu</w:t>
      </w:r>
      <w:r>
        <w:rPr>
          <w:color w:val="231F20"/>
          <w:spacing w:val="-2"/>
          <w:w w:val="100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8"/>
        </w:rPr>
        <w:t>eri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ondi- </w:t>
      </w:r>
      <w:r>
        <w:rPr>
          <w:color w:val="231F20"/>
        </w:rPr>
        <w:t>tion modiﬁers (if available), and datum references. The geometric properties of</w:t>
      </w:r>
      <w:r>
        <w:rPr>
          <w:color w:val="231F20"/>
          <w:spacing w:val="1"/>
        </w:rPr>
        <w:t> </w:t>
      </w:r>
      <w:r>
        <w:rPr>
          <w:color w:val="231F20"/>
        </w:rPr>
        <w:t>form do not use datum points in tolerancing. Datum points are optional for proﬁle</w:t>
      </w:r>
      <w:r>
        <w:rPr>
          <w:color w:val="231F20"/>
          <w:spacing w:val="-58"/>
        </w:rPr>
        <w:t> </w:t>
      </w:r>
      <w:r>
        <w:rPr>
          <w:color w:val="231F20"/>
        </w:rPr>
        <w:t>tolerancing and required for all other geometric tolerance speciﬁcations of fea-</w:t>
      </w:r>
      <w:r>
        <w:rPr>
          <w:color w:val="231F20"/>
          <w:spacing w:val="1"/>
        </w:rPr>
        <w:t> </w:t>
      </w:r>
      <w:r>
        <w:rPr>
          <w:color w:val="231F20"/>
        </w:rPr>
        <w:t>tures.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374" w:right="1129"/>
      </w:pPr>
      <w:r>
        <w:rPr>
          <w:color w:val="231F20"/>
        </w:rPr>
        <w:t>Standard</w:t>
      </w:r>
      <w:r>
        <w:rPr>
          <w:color w:val="231F20"/>
          <w:spacing w:val="-8"/>
        </w:rPr>
        <w:t> </w:t>
      </w:r>
      <w:r>
        <w:rPr>
          <w:color w:val="231F20"/>
        </w:rPr>
        <w:t>ﬁtting</w:t>
      </w:r>
      <w:r>
        <w:rPr>
          <w:color w:val="231F20"/>
          <w:spacing w:val="-8"/>
        </w:rPr>
        <w:t> </w:t>
      </w:r>
      <w:r>
        <w:rPr>
          <w:color w:val="231F20"/>
        </w:rPr>
        <w:t>systems,</w:t>
      </w:r>
      <w:r>
        <w:rPr>
          <w:color w:val="231F20"/>
          <w:spacing w:val="-8"/>
        </w:rPr>
        <w:t> </w:t>
      </w:r>
      <w:r>
        <w:rPr>
          <w:color w:val="231F20"/>
        </w:rPr>
        <w:t>developed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address</w:t>
      </w:r>
      <w:r>
        <w:rPr>
          <w:color w:val="231F20"/>
          <w:spacing w:val="-8"/>
        </w:rPr>
        <w:t> </w:t>
      </w:r>
      <w:r>
        <w:rPr>
          <w:color w:val="231F20"/>
        </w:rPr>
        <w:t>international</w:t>
      </w:r>
      <w:r>
        <w:rPr>
          <w:color w:val="231F20"/>
          <w:spacing w:val="-7"/>
        </w:rPr>
        <w:t> </w:t>
      </w:r>
      <w:r>
        <w:rPr>
          <w:color w:val="231F20"/>
        </w:rPr>
        <w:t>production,</w:t>
      </w:r>
      <w:r>
        <w:rPr>
          <w:color w:val="231F20"/>
          <w:spacing w:val="-8"/>
        </w:rPr>
        <w:t> </w:t>
      </w:r>
      <w:r>
        <w:rPr>
          <w:color w:val="231F20"/>
        </w:rPr>
        <w:t>ensure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57"/>
        </w:rPr>
        <w:t> </w:t>
      </w:r>
      <w:r>
        <w:rPr>
          <w:color w:val="231F20"/>
        </w:rPr>
        <w:t>interchangeability of two adjoining parts. They also reduce costs and serve to sim-</w:t>
      </w:r>
      <w:r>
        <w:rPr>
          <w:color w:val="231F20"/>
          <w:spacing w:val="-58"/>
        </w:rPr>
        <w:t> </w:t>
      </w:r>
      <w:r>
        <w:rPr>
          <w:color w:val="231F20"/>
        </w:rPr>
        <w:t>plify the process of tolerancing for limits and ﬁts. ISO 286 provides standard</w:t>
      </w:r>
      <w:r>
        <w:rPr>
          <w:color w:val="231F20"/>
          <w:spacing w:val="1"/>
        </w:rPr>
        <w:t> </w:t>
      </w:r>
      <w:r>
        <w:rPr>
          <w:color w:val="231F20"/>
        </w:rPr>
        <w:t>nomenclature for classiﬁcation of ﬁts for shafts and holes. Clearance, Transition,</w:t>
      </w:r>
      <w:r>
        <w:rPr>
          <w:color w:val="231F20"/>
          <w:spacing w:val="1"/>
        </w:rPr>
        <w:t> </w:t>
      </w:r>
      <w:r>
        <w:rPr>
          <w:color w:val="231F20"/>
        </w:rPr>
        <w:t>and Interference are three types of ﬁts based on the space between a shaft and</w:t>
      </w:r>
      <w:r>
        <w:rPr>
          <w:color w:val="231F20"/>
          <w:spacing w:val="1"/>
        </w:rPr>
        <w:t> </w:t>
      </w:r>
      <w:r>
        <w:rPr>
          <w:color w:val="231F20"/>
        </w:rPr>
        <w:t>hole</w:t>
      </w:r>
      <w:r>
        <w:rPr>
          <w:color w:val="231F20"/>
          <w:spacing w:val="-6"/>
        </w:rPr>
        <w:t> </w:t>
      </w:r>
      <w:r>
        <w:rPr>
          <w:color w:val="231F20"/>
        </w:rPr>
        <w:t>(ISO,</w:t>
      </w:r>
      <w:r>
        <w:rPr>
          <w:color w:val="231F20"/>
          <w:spacing w:val="-7"/>
        </w:rPr>
        <w:t> </w:t>
      </w:r>
      <w:r>
        <w:rPr>
          <w:color w:val="231F20"/>
        </w:rPr>
        <w:t>n.d.-d).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374" w:right="1141"/>
      </w:pPr>
      <w:r>
        <w:rPr>
          <w:color w:val="231F20"/>
        </w:rPr>
        <w:t>ISO 286-2 provides tables for standard ﬁts of shafts and holes. Two basic types of</w:t>
      </w:r>
      <w:r>
        <w:rPr>
          <w:color w:val="231F20"/>
          <w:spacing w:val="1"/>
        </w:rPr>
        <w:t> </w:t>
      </w:r>
      <w:r>
        <w:rPr>
          <w:color w:val="231F20"/>
        </w:rPr>
        <w:t>determining ﬁts are basic hole and basic shaft. While there are several considera-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-14"/>
        </w:rPr>
        <w:t> </w:t>
      </w:r>
      <w:r>
        <w:rPr>
          <w:color w:val="231F20"/>
        </w:rPr>
        <w:t>concerning</w:t>
      </w:r>
      <w:r>
        <w:rPr>
          <w:color w:val="231F20"/>
          <w:spacing w:val="-13"/>
        </w:rPr>
        <w:t> </w:t>
      </w:r>
      <w:r>
        <w:rPr>
          <w:color w:val="231F20"/>
        </w:rPr>
        <w:t>choice,</w:t>
      </w:r>
      <w:r>
        <w:rPr>
          <w:color w:val="231F20"/>
          <w:spacing w:val="-14"/>
        </w:rPr>
        <w:t> </w:t>
      </w:r>
      <w:r>
        <w:rPr>
          <w:color w:val="231F20"/>
        </w:rPr>
        <w:t>neither</w:t>
      </w:r>
      <w:r>
        <w:rPr>
          <w:color w:val="231F20"/>
          <w:spacing w:val="-13"/>
        </w:rPr>
        <w:t> </w:t>
      </w:r>
      <w:r>
        <w:rPr>
          <w:color w:val="231F20"/>
        </w:rPr>
        <w:t>affect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function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piece.</w:t>
      </w:r>
      <w:r>
        <w:rPr>
          <w:color w:val="231F20"/>
          <w:spacing w:val="-14"/>
        </w:rPr>
        <w:t> </w:t>
      </w:r>
      <w:r>
        <w:rPr>
          <w:color w:val="231F20"/>
        </w:rPr>
        <w:t>Due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reduced</w:t>
      </w:r>
      <w:r>
        <w:rPr>
          <w:color w:val="231F20"/>
          <w:spacing w:val="-13"/>
        </w:rPr>
        <w:t> </w:t>
      </w:r>
      <w:r>
        <w:rPr>
          <w:color w:val="231F20"/>
        </w:rPr>
        <w:t>costs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gauging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hole,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basic</w:t>
      </w:r>
      <w:r>
        <w:rPr>
          <w:color w:val="231F20"/>
          <w:spacing w:val="-11"/>
        </w:rPr>
        <w:t> </w:t>
      </w:r>
      <w:r>
        <w:rPr>
          <w:color w:val="231F20"/>
        </w:rPr>
        <w:t>hole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typically</w:t>
      </w:r>
      <w:r>
        <w:rPr>
          <w:color w:val="231F20"/>
          <w:spacing w:val="-12"/>
        </w:rPr>
        <w:t> </w:t>
      </w:r>
      <w:r>
        <w:rPr>
          <w:color w:val="231F20"/>
        </w:rPr>
        <w:t>recommended</w:t>
      </w:r>
      <w:r>
        <w:rPr>
          <w:color w:val="231F20"/>
          <w:spacing w:val="-11"/>
        </w:rPr>
        <w:t> </w:t>
      </w:r>
      <w:r>
        <w:rPr>
          <w:color w:val="231F20"/>
        </w:rPr>
        <w:t>(ISO,</w:t>
      </w:r>
      <w:r>
        <w:rPr>
          <w:color w:val="231F20"/>
          <w:spacing w:val="-12"/>
        </w:rPr>
        <w:t> </w:t>
      </w:r>
      <w:r>
        <w:rPr>
          <w:color w:val="231F20"/>
        </w:rPr>
        <w:t>n.d.-e).</w:t>
      </w:r>
      <w:r>
        <w:rPr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ISO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standard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exists,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German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standards,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e.g.,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7154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7155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(DIN,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n.d.-g;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n.d.-h).</w:t>
      </w:r>
    </w:p>
    <w:p>
      <w:pPr>
        <w:pStyle w:val="BodyText"/>
        <w:spacing w:line="232" w:lineRule="exact"/>
        <w:ind w:left="2374"/>
      </w:pPr>
      <w:r>
        <w:rPr>
          <w:color w:val="231F20"/>
          <w:w w:val="95"/>
        </w:rPr>
        <w:t>Fits,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tolerance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zones,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allowances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addressed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7157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(DIN,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n.d.-i).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374" w:right="1169"/>
      </w:pPr>
      <w:r>
        <w:rPr>
          <w:color w:val="231F20"/>
        </w:rPr>
        <w:t>Calculations of tolerance chains are needed to minimize problems of tolerance</w:t>
      </w:r>
      <w:r>
        <w:rPr>
          <w:color w:val="231F20"/>
          <w:spacing w:val="1"/>
        </w:rPr>
        <w:t> </w:t>
      </w:r>
      <w:r>
        <w:rPr>
          <w:color w:val="231F20"/>
        </w:rPr>
        <w:t>stacking, or accumulation of tolerances. Statistical tolerancing is the accepted</w:t>
      </w:r>
      <w:r>
        <w:rPr>
          <w:color w:val="231F20"/>
          <w:spacing w:val="1"/>
        </w:rPr>
        <w:t> </w:t>
      </w:r>
      <w:r>
        <w:rPr>
          <w:color w:val="231F20"/>
        </w:rPr>
        <w:t>method to use, rather than arithmetical. However, CAD programs now are relied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upon</w:t>
      </w:r>
      <w:r>
        <w:rPr>
          <w:color w:val="231F20"/>
          <w:spacing w:val="-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w w:val="99"/>
        </w:rPr>
        <w:t>minimi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s</w:t>
      </w:r>
      <w:r>
        <w:rPr>
          <w:color w:val="231F20"/>
          <w:spacing w:val="-2"/>
          <w:w w:val="100"/>
        </w:rPr>
        <w:t>t</w:t>
      </w:r>
      <w:r>
        <w:rPr>
          <w:color w:val="231F20"/>
          <w:w w:val="99"/>
        </w:rPr>
        <w:t>acking</w:t>
      </w:r>
      <w:r>
        <w:rPr>
          <w:color w:val="231F20"/>
          <w:spacing w:val="-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w w:val="103"/>
        </w:rPr>
        <w:t>chains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w w:val="100"/>
        </w:rPr>
        <w:t>ne</w:t>
      </w:r>
      <w:r>
        <w:rPr>
          <w:color w:val="231F20"/>
          <w:spacing w:val="-4"/>
          <w:w w:val="100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5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-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w w:val="96"/>
        </w:rPr>
        <w:t>CA</w:t>
      </w:r>
      <w:r>
        <w:rPr>
          <w:color w:val="231F20"/>
          <w:spacing w:val="-4"/>
          <w:w w:val="96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> </w:t>
      </w:r>
      <w:r>
        <w:rPr>
          <w:color w:val="231F20"/>
          <w:w w:val="98"/>
        </w:rPr>
        <w:t>the </w:t>
      </w:r>
      <w:r>
        <w:rPr>
          <w:color w:val="231F20"/>
        </w:rPr>
        <w:t>technical drafter must be responsible for following standards and best practices in</w:t>
      </w:r>
      <w:r>
        <w:rPr>
          <w:color w:val="231F20"/>
          <w:spacing w:val="-58"/>
        </w:rPr>
        <w:t> </w:t>
      </w:r>
      <w:r>
        <w:rPr>
          <w:color w:val="231F20"/>
        </w:rPr>
        <w:t>both</w:t>
      </w:r>
      <w:r>
        <w:rPr>
          <w:color w:val="231F20"/>
          <w:spacing w:val="-6"/>
        </w:rPr>
        <w:t> </w:t>
      </w:r>
      <w:r>
        <w:rPr>
          <w:color w:val="231F20"/>
        </w:rPr>
        <w:t>drafting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tolerancing.</w:t>
      </w:r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40864" id="docshapegroup112" coordorigin="-283,3969" coordsize="11623,3402">
            <v:rect style="position:absolute;left:-284;top:3968;width:6520;height:3402" id="docshape113" filled="true" fillcolor="#f1f1f1" stroked="false">
              <v:fill type="solid"/>
            </v:rect>
            <v:shape style="position:absolute;left:6236;top:3968;width:5103;height:3402" type="#_x0000_t75" id="docshape114" stroked="false">
              <v:imagedata r:id="rId17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Unit</w:t>
      </w:r>
      <w:r>
        <w:rPr>
          <w:color w:val="ADB4BC"/>
          <w:spacing w:val="-51"/>
        </w:rPr>
        <w:t> </w:t>
      </w:r>
      <w:r>
        <w:rPr>
          <w:color w:val="ADB4BC"/>
        </w:rPr>
        <w:t>7</w:t>
      </w:r>
    </w:p>
    <w:p>
      <w:pPr>
        <w:pStyle w:val="Heading2"/>
      </w:pPr>
      <w:r>
        <w:rPr>
          <w:color w:val="003946"/>
          <w:w w:val="105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ind w:left="1665"/>
      </w:pPr>
      <w:r>
        <w:rPr>
          <w:color w:val="003946"/>
        </w:rPr>
        <w:t>STUDY</w:t>
      </w:r>
      <w:r>
        <w:rPr>
          <w:color w:val="003946"/>
          <w:spacing w:val="-10"/>
        </w:rPr>
        <w:t> </w:t>
      </w:r>
      <w:r>
        <w:rPr>
          <w:color w:val="003946"/>
        </w:rPr>
        <w:t>GOALS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completion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unit,</w:t>
      </w:r>
      <w:r>
        <w:rPr>
          <w:color w:val="231F20"/>
          <w:spacing w:val="-10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…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35"/>
        </w:rPr>
        <w:t> </w:t>
      </w:r>
      <w:r>
        <w:rPr>
          <w:color w:val="231F20"/>
        </w:rPr>
        <w:t>name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various</w:t>
      </w:r>
      <w:r>
        <w:rPr>
          <w:color w:val="231F20"/>
          <w:spacing w:val="-5"/>
        </w:rPr>
        <w:t> </w:t>
      </w:r>
      <w:r>
        <w:rPr>
          <w:color w:val="231F20"/>
        </w:rPr>
        <w:t>classiﬁcations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standards.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41"/>
        </w:rPr>
        <w:t> </w:t>
      </w:r>
      <w:r>
        <w:rPr>
          <w:color w:val="231F20"/>
        </w:rPr>
        <w:t>understand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important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choosing</w:t>
      </w:r>
      <w:r>
        <w:rPr>
          <w:color w:val="231F20"/>
          <w:spacing w:val="-2"/>
        </w:rPr>
        <w:t> </w:t>
      </w:r>
      <w:r>
        <w:rPr>
          <w:color w:val="231F20"/>
        </w:rPr>
        <w:t>standards.</w:t>
      </w:r>
    </w:p>
    <w:p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9"/>
        </w:rPr>
        <w:t> </w:t>
      </w:r>
      <w:r>
        <w:rPr>
          <w:color w:val="231F20"/>
        </w:rPr>
        <w:t>name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organizations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provide</w:t>
      </w:r>
      <w:r>
        <w:rPr>
          <w:color w:val="231F20"/>
          <w:spacing w:val="-11"/>
        </w:rPr>
        <w:t> </w:t>
      </w:r>
      <w:r>
        <w:rPr>
          <w:color w:val="231F20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</w:rPr>
        <w:t>drawing</w:t>
      </w:r>
      <w:r>
        <w:rPr>
          <w:color w:val="231F20"/>
          <w:spacing w:val="-10"/>
        </w:rPr>
        <w:t> </w:t>
      </w:r>
      <w:r>
        <w:rPr>
          <w:color w:val="231F20"/>
        </w:rPr>
        <w:t>standards.</w:t>
      </w:r>
    </w:p>
    <w:p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> </w:t>
      </w:r>
      <w:r>
        <w:rPr>
          <w:color w:val="231F20"/>
        </w:rPr>
        <w:t>identify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beneﬁts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considerations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</w:rPr>
        <w:t>standard</w:t>
      </w:r>
      <w:r>
        <w:rPr>
          <w:color w:val="231F20"/>
          <w:spacing w:val="-5"/>
        </w:rPr>
        <w:t> </w:t>
      </w:r>
      <w:r>
        <w:rPr>
          <w:color w:val="231F20"/>
        </w:rPr>
        <w:t>parts.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99"/>
        <w:ind w:left="0" w:right="104" w:firstLine="0"/>
        <w:jc w:val="right"/>
        <w:rPr>
          <w:sz w:val="14"/>
        </w:rPr>
      </w:pPr>
      <w:r>
        <w:rPr>
          <w:color w:val="231F20"/>
          <w:sz w:val="14"/>
        </w:rPr>
        <w:t>DL-E-DLBROTD01_E-U07</w:t>
      </w:r>
    </w:p>
    <w:p>
      <w:pPr>
        <w:spacing w:after="0"/>
        <w:jc w:val="right"/>
        <w:rPr>
          <w:sz w:val="14"/>
        </w:rPr>
        <w:sectPr>
          <w:headerReference w:type="default" r:id="rId177"/>
          <w:footerReference w:type="default" r:id="rId178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787" w:val="left" w:leader="none"/>
          <w:tab w:pos="788" w:val="left" w:leader="none"/>
        </w:tabs>
        <w:spacing w:line="240" w:lineRule="auto" w:before="231" w:after="0"/>
        <w:ind w:left="787" w:right="0" w:hanging="682"/>
        <w:jc w:val="left"/>
        <w:rPr>
          <w:sz w:val="48"/>
        </w:rPr>
      </w:pPr>
      <w:r>
        <w:rPr>
          <w:color w:val="003946"/>
          <w:w w:val="105"/>
          <w:sz w:val="48"/>
        </w:rPr>
        <w:t>Standards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9"/>
        </w:rPr>
      </w:pPr>
    </w:p>
    <w:p>
      <w:pPr>
        <w:pStyle w:val="Heading3"/>
        <w:ind w:left="2204"/>
      </w:pPr>
      <w:r>
        <w:rPr>
          <w:color w:val="003946"/>
          <w:w w:val="105"/>
        </w:rPr>
        <w:t>Introduction</w:t>
      </w:r>
    </w:p>
    <w:p>
      <w:pPr>
        <w:pStyle w:val="BodyText"/>
        <w:spacing w:line="268" w:lineRule="auto" w:before="266"/>
        <w:ind w:left="2204" w:right="954"/>
        <w:jc w:val="both"/>
      </w:pPr>
      <w:r>
        <w:rPr>
          <w:color w:val="231F20"/>
        </w:rPr>
        <w:t>There are numerous organizations providing standards to the world of design and engi-</w:t>
      </w:r>
      <w:r>
        <w:rPr>
          <w:color w:val="231F20"/>
          <w:spacing w:val="-58"/>
        </w:rPr>
        <w:t> </w:t>
      </w:r>
      <w:r>
        <w:rPr>
          <w:color w:val="231F20"/>
        </w:rPr>
        <w:t>neering. These include schools and work ﬁrms, which provide company standards for</w:t>
      </w:r>
      <w:r>
        <w:rPr>
          <w:color w:val="231F20"/>
          <w:spacing w:val="1"/>
        </w:rPr>
        <w:t> </w:t>
      </w:r>
      <w:r>
        <w:rPr>
          <w:color w:val="231F20"/>
        </w:rPr>
        <w:t>machining,</w:t>
      </w:r>
      <w:r>
        <w:rPr>
          <w:color w:val="231F20"/>
          <w:spacing w:val="49"/>
        </w:rPr>
        <w:t> </w:t>
      </w:r>
      <w:r>
        <w:rPr>
          <w:color w:val="231F20"/>
        </w:rPr>
        <w:t>manufacturing,</w:t>
      </w:r>
      <w:r>
        <w:rPr>
          <w:color w:val="231F20"/>
          <w:spacing w:val="50"/>
        </w:rPr>
        <w:t> </w:t>
      </w:r>
      <w:r>
        <w:rPr>
          <w:color w:val="231F20"/>
        </w:rPr>
        <w:t>and</w:t>
      </w:r>
      <w:r>
        <w:rPr>
          <w:color w:val="231F20"/>
          <w:spacing w:val="50"/>
        </w:rPr>
        <w:t> </w:t>
      </w:r>
      <w:r>
        <w:rPr>
          <w:color w:val="231F20"/>
        </w:rPr>
        <w:t>production.</w:t>
      </w:r>
      <w:r>
        <w:rPr>
          <w:color w:val="231F20"/>
          <w:spacing w:val="50"/>
        </w:rPr>
        <w:t> </w:t>
      </w:r>
      <w:r>
        <w:rPr>
          <w:color w:val="231F20"/>
        </w:rPr>
        <w:t>Industry</w:t>
      </w:r>
      <w:r>
        <w:rPr>
          <w:color w:val="231F20"/>
          <w:spacing w:val="50"/>
        </w:rPr>
        <w:t> </w:t>
      </w:r>
      <w:r>
        <w:rPr>
          <w:color w:val="231F20"/>
        </w:rPr>
        <w:t>and</w:t>
      </w:r>
      <w:r>
        <w:rPr>
          <w:color w:val="231F20"/>
          <w:spacing w:val="50"/>
        </w:rPr>
        <w:t> </w:t>
      </w:r>
      <w:r>
        <w:rPr>
          <w:color w:val="231F20"/>
        </w:rPr>
        <w:t>professional</w:t>
      </w:r>
      <w:r>
        <w:rPr>
          <w:color w:val="231F20"/>
          <w:spacing w:val="50"/>
        </w:rPr>
        <w:t> </w:t>
      </w:r>
      <w:r>
        <w:rPr>
          <w:color w:val="231F20"/>
        </w:rPr>
        <w:t>organizations</w:t>
      </w:r>
      <w:r>
        <w:rPr>
          <w:color w:val="231F20"/>
          <w:spacing w:val="-58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provide</w:t>
      </w:r>
      <w:r>
        <w:rPr>
          <w:color w:val="231F20"/>
          <w:spacing w:val="-11"/>
        </w:rPr>
        <w:t> </w:t>
      </w:r>
      <w:r>
        <w:rPr>
          <w:color w:val="231F20"/>
        </w:rPr>
        <w:t>standards.</w:t>
      </w:r>
      <w:r>
        <w:rPr>
          <w:color w:val="231F20"/>
          <w:spacing w:val="-11"/>
        </w:rPr>
        <w:t> </w:t>
      </w:r>
      <w:r>
        <w:rPr>
          <w:color w:val="231F20"/>
        </w:rPr>
        <w:t>There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formally</w:t>
      </w:r>
      <w:r>
        <w:rPr>
          <w:color w:val="231F20"/>
          <w:spacing w:val="-11"/>
        </w:rPr>
        <w:t> </w:t>
      </w:r>
      <w:r>
        <w:rPr>
          <w:color w:val="231F20"/>
        </w:rPr>
        <w:t>accepted</w:t>
      </w:r>
      <w:r>
        <w:rPr>
          <w:color w:val="231F20"/>
          <w:spacing w:val="-12"/>
        </w:rPr>
        <w:t> </w:t>
      </w:r>
      <w:r>
        <w:rPr>
          <w:color w:val="231F20"/>
        </w:rPr>
        <w:t>standards,</w:t>
      </w:r>
      <w:r>
        <w:rPr>
          <w:color w:val="231F20"/>
          <w:spacing w:val="-11"/>
        </w:rPr>
        <w:t> </w:t>
      </w:r>
      <w:r>
        <w:rPr>
          <w:color w:val="231F20"/>
        </w:rPr>
        <w:t>i.e.,</w:t>
      </w:r>
      <w:r>
        <w:rPr>
          <w:color w:val="231F20"/>
          <w:spacing w:val="-11"/>
        </w:rPr>
        <w:t> </w:t>
      </w:r>
      <w:r>
        <w:rPr>
          <w:color w:val="231F20"/>
        </w:rPr>
        <w:t>national,</w:t>
      </w:r>
      <w:r>
        <w:rPr>
          <w:color w:val="231F20"/>
          <w:spacing w:val="-58"/>
        </w:rPr>
        <w:t> </w:t>
      </w:r>
      <w:r>
        <w:rPr>
          <w:color w:val="231F20"/>
        </w:rPr>
        <w:t>multi-national, and worldwide standards, which may have their own set of classiﬁca-</w:t>
      </w:r>
      <w:r>
        <w:rPr>
          <w:color w:val="231F20"/>
          <w:spacing w:val="1"/>
        </w:rPr>
        <w:t> </w:t>
      </w:r>
      <w:r>
        <w:rPr>
          <w:color w:val="231F20"/>
        </w:rPr>
        <w:t>tions.</w:t>
      </w:r>
      <w:r>
        <w:rPr>
          <w:color w:val="231F20"/>
          <w:spacing w:val="-2"/>
        </w:rPr>
        <w:t> </w:t>
      </w:r>
      <w:r>
        <w:rPr>
          <w:color w:val="231F20"/>
        </w:rPr>
        <w:t>Professionals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familiar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standards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students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technical</w:t>
      </w:r>
      <w:r>
        <w:rPr>
          <w:color w:val="231F20"/>
          <w:spacing w:val="-58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proﬁt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vast</w:t>
      </w:r>
      <w:r>
        <w:rPr>
          <w:color w:val="231F20"/>
          <w:spacing w:val="-6"/>
        </w:rPr>
        <w:t> </w:t>
      </w:r>
      <w:r>
        <w:rPr>
          <w:color w:val="231F20"/>
        </w:rPr>
        <w:t>resources</w:t>
      </w:r>
      <w:r>
        <w:rPr>
          <w:color w:val="231F20"/>
          <w:spacing w:val="-6"/>
        </w:rPr>
        <w:t> </w:t>
      </w:r>
      <w:r>
        <w:rPr>
          <w:color w:val="231F20"/>
        </w:rPr>
        <w:t>available.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2204" w:right="955" w:hanging="1"/>
        <w:jc w:val="both"/>
      </w:pPr>
      <w:r>
        <w:rPr>
          <w:color w:val="231F20"/>
        </w:rPr>
        <w:t>The drawing standards within any major standard group are of primary importance 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</w:rPr>
        <w:t>illustrator.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typically</w:t>
      </w:r>
      <w:r>
        <w:rPr>
          <w:color w:val="231F20"/>
          <w:spacing w:val="-10"/>
        </w:rPr>
        <w:t> </w:t>
      </w:r>
      <w:r>
        <w:rPr>
          <w:color w:val="231F20"/>
        </w:rPr>
        <w:t>categorized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basic</w:t>
      </w:r>
      <w:r>
        <w:rPr>
          <w:color w:val="231F20"/>
          <w:spacing w:val="-10"/>
        </w:rPr>
        <w:t> </w:t>
      </w:r>
      <w:r>
        <w:rPr>
          <w:color w:val="231F20"/>
        </w:rPr>
        <w:t>rules</w:t>
      </w:r>
      <w:r>
        <w:rPr>
          <w:color w:val="231F20"/>
          <w:spacing w:val="-11"/>
        </w:rPr>
        <w:t> </w:t>
      </w:r>
      <w:r>
        <w:rPr>
          <w:color w:val="231F20"/>
        </w:rPr>
        <w:t>regarding</w:t>
      </w:r>
      <w:r>
        <w:rPr>
          <w:color w:val="231F20"/>
          <w:spacing w:val="-10"/>
        </w:rPr>
        <w:t> </w:t>
      </w:r>
      <w:r>
        <w:rPr>
          <w:color w:val="231F20"/>
        </w:rPr>
        <w:t>drawing</w:t>
      </w:r>
      <w:r>
        <w:rPr>
          <w:color w:val="231F20"/>
          <w:spacing w:val="-58"/>
        </w:rPr>
        <w:t> </w:t>
      </w:r>
      <w:r>
        <w:rPr>
          <w:color w:val="231F20"/>
        </w:rPr>
        <w:t>and documentation and imaging certain features or views. Each design discipline has</w:t>
      </w:r>
      <w:r>
        <w:rPr>
          <w:color w:val="231F20"/>
          <w:spacing w:val="1"/>
        </w:rPr>
        <w:t> </w:t>
      </w:r>
      <w:r>
        <w:rPr>
          <w:color w:val="231F20"/>
        </w:rPr>
        <w:t>particular standards relating to their ﬁeld. Speciﬁc to the mechanical engineering and</w:t>
      </w:r>
      <w:r>
        <w:rPr>
          <w:color w:val="231F20"/>
          <w:spacing w:val="1"/>
        </w:rPr>
        <w:t> </w:t>
      </w:r>
      <w:r>
        <w:rPr>
          <w:color w:val="231F20"/>
        </w:rPr>
        <w:t>closely</w:t>
      </w:r>
      <w:r>
        <w:rPr>
          <w:color w:val="231F20"/>
          <w:spacing w:val="-10"/>
        </w:rPr>
        <w:t> </w:t>
      </w:r>
      <w:r>
        <w:rPr>
          <w:color w:val="231F20"/>
        </w:rPr>
        <w:t>associated</w:t>
      </w:r>
      <w:r>
        <w:rPr>
          <w:color w:val="231F20"/>
          <w:spacing w:val="-9"/>
        </w:rPr>
        <w:t> </w:t>
      </w:r>
      <w:r>
        <w:rPr>
          <w:color w:val="231F20"/>
        </w:rPr>
        <w:t>disciplines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classiﬁcations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geometry,</w:t>
      </w:r>
      <w:r>
        <w:rPr>
          <w:color w:val="231F20"/>
          <w:spacing w:val="-10"/>
        </w:rPr>
        <w:t> </w:t>
      </w:r>
      <w:r>
        <w:rPr>
          <w:color w:val="231F20"/>
        </w:rPr>
        <w:t>tolerancing,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ﬁts.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The use of standard parts is valuable to technical drafters because they may reduce</w:t>
      </w:r>
      <w:r>
        <w:rPr>
          <w:color w:val="231F20"/>
          <w:spacing w:val="1"/>
        </w:rPr>
        <w:t> </w:t>
      </w:r>
      <w:r>
        <w:rPr>
          <w:color w:val="231F20"/>
        </w:rPr>
        <w:t>costs and save much time that would have otherwise been spent designing or drawing</w:t>
      </w:r>
      <w:r>
        <w:rPr>
          <w:color w:val="231F20"/>
          <w:spacing w:val="1"/>
        </w:rPr>
        <w:t> </w:t>
      </w:r>
      <w:r>
        <w:rPr>
          <w:color w:val="231F20"/>
        </w:rPr>
        <w:t>parts. There are other pros and cons to the use of standard parts and these need to be</w:t>
      </w:r>
      <w:r>
        <w:rPr>
          <w:color w:val="231F20"/>
          <w:spacing w:val="-58"/>
        </w:rPr>
        <w:t> </w:t>
      </w:r>
      <w:r>
        <w:rPr>
          <w:color w:val="231F20"/>
        </w:rPr>
        <w:t>weighed for each project. Advancements in technology and sustainability also factor</w:t>
      </w:r>
      <w:r>
        <w:rPr>
          <w:color w:val="231F20"/>
          <w:spacing w:val="1"/>
        </w:rPr>
        <w:t> </w:t>
      </w:r>
      <w:r>
        <w:rPr>
          <w:color w:val="231F20"/>
        </w:rPr>
        <w:t>heavily</w:t>
      </w:r>
      <w:r>
        <w:rPr>
          <w:color w:val="231F20"/>
          <w:spacing w:val="-6"/>
        </w:rPr>
        <w:t> </w:t>
      </w:r>
      <w:r>
        <w:rPr>
          <w:color w:val="231F20"/>
        </w:rPr>
        <w:t>into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decision-making</w:t>
      </w:r>
      <w:r>
        <w:rPr>
          <w:color w:val="231F20"/>
          <w:spacing w:val="-5"/>
        </w:rPr>
        <w:t> </w:t>
      </w:r>
      <w:r>
        <w:rPr>
          <w:color w:val="231F20"/>
        </w:rPr>
        <w:t>process.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1" w:val="left" w:leader="none"/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</w:rPr>
        <w:t>Classiﬁcation</w:t>
      </w:r>
      <w:r>
        <w:rPr>
          <w:color w:val="003946"/>
          <w:spacing w:val="18"/>
        </w:rPr>
        <w:t> </w:t>
      </w:r>
      <w:r>
        <w:rPr>
          <w:color w:val="003946"/>
        </w:rPr>
        <w:t>of</w:t>
      </w:r>
      <w:r>
        <w:rPr>
          <w:color w:val="003946"/>
          <w:spacing w:val="18"/>
        </w:rPr>
        <w:t> </w:t>
      </w:r>
      <w:r>
        <w:rPr>
          <w:color w:val="003946"/>
        </w:rPr>
        <w:t>Standards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180"/>
          <w:headerReference w:type="default" r:id="rId181"/>
          <w:footerReference w:type="even" r:id="rId182"/>
          <w:footerReference w:type="default" r:id="rId183"/>
          <w:pgSz w:w="11910" w:h="16840"/>
          <w:pgMar w:header="0" w:footer="486" w:top="960" w:bottom="680" w:left="460" w:right="460"/>
          <w:pgNumType w:start="172"/>
        </w:sectPr>
      </w:pPr>
    </w:p>
    <w:p>
      <w:pPr>
        <w:spacing w:line="300" w:lineRule="auto" w:before="119"/>
        <w:ind w:left="161" w:right="38" w:firstLine="918"/>
        <w:jc w:val="right"/>
        <w:rPr>
          <w:sz w:val="18"/>
        </w:rPr>
      </w:pPr>
      <w:r>
        <w:rPr>
          <w:color w:val="231F20"/>
          <w:sz w:val="18"/>
        </w:rPr>
        <w:t>Standard</w:t>
      </w:r>
      <w:r>
        <w:rPr>
          <w:color w:val="231F20"/>
          <w:spacing w:val="-52"/>
          <w:sz w:val="18"/>
        </w:rPr>
        <w:t> </w:t>
      </w:r>
      <w:r>
        <w:rPr>
          <w:color w:val="808285"/>
          <w:sz w:val="18"/>
        </w:rPr>
        <w:t>This is an agreed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upon best practice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used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in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industry.</w:t>
      </w:r>
    </w:p>
    <w:p>
      <w:pPr>
        <w:pStyle w:val="BodyText"/>
        <w:spacing w:line="268" w:lineRule="auto" w:before="99"/>
        <w:ind w:left="161" w:right="954"/>
        <w:jc w:val="both"/>
      </w:pPr>
      <w:r>
        <w:rPr/>
        <w:br w:type="column"/>
      </w:r>
      <w:r>
        <w:rPr>
          <w:color w:val="231F20"/>
        </w:rPr>
        <w:t>A standard is a guide that an organization draws upon in order to facilitate clarity of</w:t>
      </w:r>
      <w:r>
        <w:rPr>
          <w:color w:val="231F20"/>
          <w:spacing w:val="1"/>
        </w:rPr>
        <w:t> </w:t>
      </w:r>
      <w:r>
        <w:rPr>
          <w:color w:val="231F20"/>
        </w:rPr>
        <w:t>communication, also deﬁned as “a repeatable, harmonized, agreed, and documented</w:t>
      </w:r>
      <w:r>
        <w:rPr>
          <w:color w:val="231F20"/>
          <w:spacing w:val="1"/>
        </w:rPr>
        <w:t> </w:t>
      </w:r>
      <w:r>
        <w:rPr>
          <w:color w:val="231F20"/>
        </w:rPr>
        <w:t>way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doing</w:t>
      </w:r>
      <w:r>
        <w:rPr>
          <w:color w:val="231F20"/>
          <w:spacing w:val="-5"/>
        </w:rPr>
        <w:t> </w:t>
      </w:r>
      <w:r>
        <w:rPr>
          <w:color w:val="231F20"/>
        </w:rPr>
        <w:t>something.</w:t>
      </w:r>
      <w:r>
        <w:rPr>
          <w:color w:val="231F20"/>
          <w:spacing w:val="-6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contain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4"/>
        </w:rPr>
        <w:t> </w:t>
      </w:r>
      <w:r>
        <w:rPr>
          <w:color w:val="231F20"/>
        </w:rPr>
        <w:t>speciﬁcations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</w:rPr>
        <w:t>precise</w:t>
      </w:r>
      <w:r>
        <w:rPr>
          <w:color w:val="231F20"/>
          <w:spacing w:val="-5"/>
        </w:rPr>
        <w:t> </w:t>
      </w:r>
      <w:r>
        <w:rPr>
          <w:color w:val="231F20"/>
        </w:rPr>
        <w:t>cri-</w:t>
      </w:r>
      <w:r>
        <w:rPr>
          <w:color w:val="231F20"/>
          <w:spacing w:val="-58"/>
        </w:rPr>
        <w:t> </w:t>
      </w:r>
      <w:r>
        <w:rPr>
          <w:color w:val="231F20"/>
        </w:rPr>
        <w:t>teria designed to be used consistently as a rule, guideline, or deﬁnition” (International</w:t>
      </w:r>
      <w:r>
        <w:rPr>
          <w:color w:val="231F20"/>
          <w:spacing w:val="-58"/>
        </w:rPr>
        <w:t> </w:t>
      </w:r>
      <w:r>
        <w:rPr>
          <w:color w:val="231F20"/>
        </w:rPr>
        <w:t>Renewable Energy Agency, 2013, para. 1). Standards are developed by many experts</w:t>
      </w:r>
      <w:r>
        <w:rPr>
          <w:color w:val="231F20"/>
          <w:spacing w:val="1"/>
        </w:rPr>
        <w:t> </w:t>
      </w:r>
      <w:r>
        <w:rPr>
          <w:color w:val="231F20"/>
        </w:rPr>
        <w:t>involving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industry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stakeholders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common</w:t>
      </w:r>
      <w:r>
        <w:rPr>
          <w:color w:val="231F20"/>
          <w:spacing w:val="-3"/>
        </w:rPr>
        <w:t> </w:t>
      </w:r>
      <w:r>
        <w:rPr>
          <w:color w:val="231F20"/>
        </w:rPr>
        <w:t>interest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3"/>
        </w:rPr>
        <w:t> </w:t>
      </w:r>
      <w:r>
        <w:rPr>
          <w:color w:val="231F20"/>
        </w:rPr>
        <w:t>agreed</w:t>
      </w:r>
      <w:r>
        <w:rPr>
          <w:color w:val="231F20"/>
          <w:spacing w:val="-58"/>
        </w:rPr>
        <w:t> </w:t>
      </w:r>
      <w:r>
        <w:rPr>
          <w:color w:val="231F20"/>
          <w:w w:val="105"/>
        </w:rPr>
        <w:t>upon</w:t>
      </w:r>
      <w:r>
        <w:rPr>
          <w:color w:val="231F20"/>
          <w:spacing w:val="1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1"/>
        </w:rPr>
        <w:t>ermino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0"/>
        </w:rPr>
        <w:t>og</w:t>
      </w:r>
      <w:r>
        <w:rPr>
          <w:color w:val="231F20"/>
          <w:spacing w:val="-8"/>
          <w:w w:val="100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0"/>
        </w:rPr>
        <w:t>og</w:t>
      </w:r>
      <w:r>
        <w:rPr>
          <w:color w:val="231F20"/>
          <w:spacing w:val="-8"/>
          <w:w w:val="100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w w:val="103"/>
        </w:rPr>
        <w:t>methods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w w:val="99"/>
        </w:rPr>
        <w:t>working</w:t>
      </w:r>
      <w:r>
        <w:rPr>
          <w:color w:val="231F20"/>
          <w:spacing w:val="15"/>
        </w:rPr>
        <w:t> </w:t>
      </w:r>
      <w:r>
        <w:rPr>
          <w:color w:val="231F20"/>
          <w:w w:val="102"/>
        </w:rPr>
        <w:t>in</w:t>
      </w:r>
      <w:r>
        <w:rPr>
          <w:color w:val="231F20"/>
          <w:spacing w:val="15"/>
        </w:rPr>
        <w:t> </w:t>
      </w:r>
      <w:r>
        <w:rPr>
          <w:color w:val="231F20"/>
          <w:w w:val="97"/>
        </w:rPr>
        <w:t>their</w:t>
      </w:r>
      <w:r>
        <w:rPr>
          <w:color w:val="231F20"/>
          <w:spacing w:val="15"/>
        </w:rPr>
        <w:t> </w:t>
      </w:r>
      <w:r>
        <w:rPr>
          <w:color w:val="231F20"/>
          <w:w w:val="97"/>
        </w:rPr>
        <w:t>ﬁe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85"/>
        </w:rPr>
        <w:t>d.</w:t>
      </w:r>
      <w:r>
        <w:rPr>
          <w:color w:val="231F20"/>
          <w:spacing w:val="1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ding</w:t>
      </w:r>
      <w:r>
        <w:rPr>
          <w:color w:val="231F20"/>
          <w:spacing w:val="15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5"/>
        </w:rPr>
        <w:t> </w:t>
      </w:r>
      <w:r>
        <w:rPr>
          <w:color w:val="231F20"/>
          <w:w w:val="98"/>
        </w:rPr>
        <w:t>the </w:t>
      </w:r>
      <w:r>
        <w:rPr>
          <w:color w:val="231F20"/>
        </w:rPr>
        <w:t>International Organization for Standardization (ISO, n.d.-n), standards are “a formula</w:t>
      </w:r>
      <w:r>
        <w:rPr>
          <w:color w:val="231F20"/>
          <w:spacing w:val="1"/>
        </w:rPr>
        <w:t> </w:t>
      </w:r>
      <w:r>
        <w:rPr>
          <w:color w:val="231F20"/>
        </w:rPr>
        <w:t>describing the best way of doing something. It could be about making a product, man-</w:t>
      </w:r>
      <w:r>
        <w:rPr>
          <w:color w:val="231F20"/>
          <w:spacing w:val="1"/>
        </w:rPr>
        <w:t> </w:t>
      </w:r>
      <w:r>
        <w:rPr>
          <w:color w:val="231F20"/>
        </w:rPr>
        <w:t>aging a process, delivering a service or supplying materials—standards cover a huge</w:t>
      </w:r>
      <w:r>
        <w:rPr>
          <w:color w:val="231F20"/>
          <w:spacing w:val="1"/>
        </w:rPr>
        <w:t> </w:t>
      </w:r>
      <w:r>
        <w:rPr>
          <w:color w:val="231F20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activities”</w:t>
      </w:r>
      <w:r>
        <w:rPr>
          <w:color w:val="231F20"/>
          <w:spacing w:val="-7"/>
        </w:rPr>
        <w:t> </w:t>
      </w:r>
      <w:r>
        <w:rPr>
          <w:color w:val="231F20"/>
        </w:rPr>
        <w:t>(paras.</w:t>
      </w:r>
      <w:r>
        <w:rPr>
          <w:color w:val="231F20"/>
          <w:spacing w:val="-7"/>
        </w:rPr>
        <w:t> </w:t>
      </w:r>
      <w:r>
        <w:rPr>
          <w:color w:val="231F20"/>
        </w:rPr>
        <w:t>1—2).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161" w:right="954"/>
        <w:jc w:val="both"/>
      </w:pP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beneﬁts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standards;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</w:rPr>
        <w:t>consumers,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facil-</w:t>
      </w:r>
      <w:r>
        <w:rPr>
          <w:color w:val="231F20"/>
          <w:spacing w:val="-58"/>
        </w:rPr>
        <w:t> </w:t>
      </w:r>
      <w:r>
        <w:rPr>
          <w:color w:val="231F20"/>
        </w:rPr>
        <w:t>itate international trade, and are accepted as best practice. Through the use of stand-</w:t>
      </w:r>
      <w:r>
        <w:rPr>
          <w:color w:val="231F20"/>
          <w:spacing w:val="-58"/>
        </w:rPr>
        <w:t> </w:t>
      </w:r>
      <w:r>
        <w:rPr>
          <w:color w:val="231F20"/>
        </w:rPr>
        <w:t>ards, safe and reliable quality expectations are established and costs are reduced.</w:t>
      </w:r>
      <w:r>
        <w:rPr>
          <w:color w:val="231F20"/>
          <w:spacing w:val="1"/>
        </w:rPr>
        <w:t> </w:t>
      </w:r>
      <w:r>
        <w:rPr>
          <w:color w:val="231F20"/>
        </w:rPr>
        <w:t>These changes lead to an improvement in products and services, thereby protecting</w:t>
      </w:r>
      <w:r>
        <w:rPr>
          <w:color w:val="231F20"/>
          <w:spacing w:val="1"/>
        </w:rPr>
        <w:t> </w:t>
      </w:r>
      <w:r>
        <w:rPr>
          <w:color w:val="231F20"/>
        </w:rPr>
        <w:t>the consumers. Standards also enable trade between countries as they give common</w:t>
      </w:r>
      <w:r>
        <w:rPr>
          <w:color w:val="231F20"/>
          <w:spacing w:val="1"/>
        </w:rPr>
        <w:t> </w:t>
      </w:r>
      <w:r>
        <w:rPr>
          <w:color w:val="231F20"/>
        </w:rPr>
        <w:t>methods and measures of quality evaluation, as well as common terminology. These</w:t>
      </w:r>
      <w:r>
        <w:rPr>
          <w:color w:val="231F20"/>
          <w:spacing w:val="1"/>
        </w:rPr>
        <w:t> </w:t>
      </w:r>
      <w:r>
        <w:rPr>
          <w:color w:val="231F20"/>
        </w:rPr>
        <w:t>aspects of standards reduce the barriers to international trade, helping the global</w:t>
      </w:r>
      <w:r>
        <w:rPr>
          <w:color w:val="231F20"/>
          <w:spacing w:val="1"/>
        </w:rPr>
        <w:t> </w:t>
      </w:r>
      <w:r>
        <w:rPr>
          <w:color w:val="231F20"/>
        </w:rPr>
        <w:t>economy.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95"/>
            <w:col w:w="894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Due to the aforementioned reasons, standards are commonly accepted as best prac-</w:t>
      </w:r>
      <w:r>
        <w:rPr>
          <w:color w:val="231F20"/>
          <w:spacing w:val="1"/>
        </w:rPr>
        <w:t> </w:t>
      </w:r>
      <w:r>
        <w:rPr>
          <w:color w:val="231F20"/>
        </w:rPr>
        <w:t>tice. They have been proven to save time and costs by using prescribed means and</w:t>
      </w:r>
      <w:r>
        <w:rPr>
          <w:color w:val="231F20"/>
          <w:spacing w:val="1"/>
        </w:rPr>
        <w:t> </w:t>
      </w:r>
      <w:r>
        <w:rPr>
          <w:color w:val="231F20"/>
        </w:rPr>
        <w:t>methods, and they reduce liability risk by using prescribed best practices from other</w:t>
      </w:r>
      <w:r>
        <w:rPr>
          <w:color w:val="231F20"/>
          <w:spacing w:val="1"/>
        </w:rPr>
        <w:t> </w:t>
      </w:r>
      <w:r>
        <w:rPr>
          <w:color w:val="231F20"/>
        </w:rPr>
        <w:t>areas.</w:t>
      </w:r>
      <w:r>
        <w:rPr>
          <w:color w:val="231F20"/>
          <w:spacing w:val="-7"/>
        </w:rPr>
        <w:t> </w:t>
      </w:r>
      <w:r>
        <w:rPr>
          <w:color w:val="231F20"/>
        </w:rPr>
        <w:t>Additionally,</w:t>
      </w:r>
      <w:r>
        <w:rPr>
          <w:color w:val="231F20"/>
          <w:spacing w:val="-7"/>
        </w:rPr>
        <w:t> </w:t>
      </w:r>
      <w:r>
        <w:rPr>
          <w:color w:val="231F20"/>
        </w:rPr>
        <w:t>standards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beneﬁts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comes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sustainability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global</w:t>
      </w:r>
      <w:r>
        <w:rPr>
          <w:color w:val="231F20"/>
          <w:spacing w:val="-2"/>
        </w:rPr>
        <w:t> </w:t>
      </w:r>
      <w:r>
        <w:rPr>
          <w:color w:val="231F20"/>
        </w:rPr>
        <w:t>issues;</w:t>
      </w:r>
      <w:r>
        <w:rPr>
          <w:color w:val="231F20"/>
          <w:spacing w:val="-3"/>
        </w:rPr>
        <w:t> </w:t>
      </w:r>
      <w:r>
        <w:rPr>
          <w:color w:val="231F20"/>
        </w:rPr>
        <w:t>standards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available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underdeveloped</w:t>
      </w:r>
      <w:r>
        <w:rPr>
          <w:color w:val="231F20"/>
          <w:spacing w:val="-2"/>
        </w:rPr>
        <w:t> </w:t>
      </w:r>
      <w:r>
        <w:rPr>
          <w:color w:val="231F20"/>
        </w:rPr>
        <w:t>countries,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help</w:t>
      </w:r>
      <w:r>
        <w:rPr>
          <w:color w:val="231F20"/>
          <w:spacing w:val="-58"/>
        </w:rPr>
        <w:t> </w:t>
      </w:r>
      <w:r>
        <w:rPr>
          <w:color w:val="231F20"/>
        </w:rPr>
        <w:t>them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develop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own</w:t>
      </w:r>
      <w:r>
        <w:rPr>
          <w:color w:val="231F20"/>
          <w:spacing w:val="-6"/>
        </w:rPr>
        <w:t> </w:t>
      </w:r>
      <w:r>
        <w:rPr>
          <w:color w:val="231F20"/>
        </w:rPr>
        <w:t>best</w:t>
      </w:r>
      <w:r>
        <w:rPr>
          <w:color w:val="231F20"/>
          <w:spacing w:val="-6"/>
        </w:rPr>
        <w:t> </w:t>
      </w:r>
      <w:r>
        <w:rPr>
          <w:color w:val="231F20"/>
        </w:rPr>
        <w:t>practices.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Standards</w:t>
      </w:r>
      <w:r>
        <w:rPr>
          <w:color w:val="231F20"/>
          <w:spacing w:val="50"/>
        </w:rPr>
        <w:t> </w:t>
      </w:r>
      <w:r>
        <w:rPr>
          <w:color w:val="231F20"/>
        </w:rPr>
        <w:t>do</w:t>
      </w:r>
      <w:r>
        <w:rPr>
          <w:color w:val="231F20"/>
          <w:spacing w:val="51"/>
        </w:rPr>
        <w:t> </w:t>
      </w:r>
      <w:r>
        <w:rPr>
          <w:color w:val="231F20"/>
        </w:rPr>
        <w:t>not</w:t>
      </w:r>
      <w:r>
        <w:rPr>
          <w:color w:val="231F20"/>
          <w:spacing w:val="50"/>
        </w:rPr>
        <w:t> </w:t>
      </w:r>
      <w:r>
        <w:rPr>
          <w:color w:val="231F20"/>
        </w:rPr>
        <w:t>require</w:t>
      </w:r>
      <w:r>
        <w:rPr>
          <w:color w:val="231F20"/>
          <w:spacing w:val="51"/>
        </w:rPr>
        <w:t> </w:t>
      </w:r>
      <w:r>
        <w:rPr>
          <w:color w:val="231F20"/>
        </w:rPr>
        <w:t>compliance</w:t>
      </w:r>
      <w:r>
        <w:rPr>
          <w:color w:val="231F20"/>
          <w:spacing w:val="51"/>
        </w:rPr>
        <w:t> </w:t>
      </w:r>
      <w:r>
        <w:rPr>
          <w:color w:val="231F20"/>
        </w:rPr>
        <w:t>in</w:t>
      </w:r>
      <w:r>
        <w:rPr>
          <w:color w:val="231F20"/>
          <w:spacing w:val="50"/>
        </w:rPr>
        <w:t> </w:t>
      </w:r>
      <w:r>
        <w:rPr>
          <w:color w:val="231F20"/>
        </w:rPr>
        <w:t>their</w:t>
      </w:r>
      <w:r>
        <w:rPr>
          <w:color w:val="231F20"/>
          <w:spacing w:val="51"/>
        </w:rPr>
        <w:t> </w:t>
      </w:r>
      <w:r>
        <w:rPr>
          <w:color w:val="231F20"/>
        </w:rPr>
        <w:t>use</w:t>
      </w:r>
      <w:r>
        <w:rPr>
          <w:color w:val="231F20"/>
          <w:spacing w:val="51"/>
        </w:rPr>
        <w:t> </w:t>
      </w:r>
      <w:r>
        <w:rPr>
          <w:color w:val="231F20"/>
        </w:rPr>
        <w:t>unless</w:t>
      </w:r>
      <w:r>
        <w:rPr>
          <w:color w:val="231F20"/>
          <w:spacing w:val="50"/>
        </w:rPr>
        <w:t> </w:t>
      </w:r>
      <w:r>
        <w:rPr>
          <w:color w:val="231F20"/>
        </w:rPr>
        <w:t>adopted</w:t>
      </w:r>
      <w:r>
        <w:rPr>
          <w:color w:val="231F20"/>
          <w:spacing w:val="51"/>
        </w:rPr>
        <w:t> </w:t>
      </w:r>
      <w:r>
        <w:rPr>
          <w:color w:val="231F20"/>
        </w:rPr>
        <w:t>by</w:t>
      </w:r>
      <w:r>
        <w:rPr>
          <w:color w:val="231F20"/>
          <w:spacing w:val="51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</w:rPr>
        <w:t>regulatory</w:t>
      </w:r>
      <w:r>
        <w:rPr>
          <w:color w:val="231F20"/>
          <w:spacing w:val="-58"/>
        </w:rPr>
        <w:t> </w:t>
      </w:r>
      <w:r>
        <w:rPr>
          <w:color w:val="231F20"/>
        </w:rPr>
        <w:t>agency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speciﬁed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contract.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signiﬁcant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because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58"/>
        </w:rPr>
        <w:t> </w:t>
      </w:r>
      <w:r>
        <w:rPr>
          <w:color w:val="231F20"/>
        </w:rPr>
        <w:t>is important to consider which regulatory agent has authority for a project, which</w:t>
      </w:r>
      <w:r>
        <w:rPr>
          <w:color w:val="231F20"/>
          <w:spacing w:val="1"/>
        </w:rPr>
        <w:t> </w:t>
      </w:r>
      <w:r>
        <w:rPr>
          <w:color w:val="231F20"/>
        </w:rPr>
        <w:t>standards they may require, whether a standard is required by contract, and if using</w:t>
      </w:r>
      <w:r>
        <w:rPr>
          <w:color w:val="231F20"/>
          <w:spacing w:val="1"/>
        </w:rPr>
        <w:t> </w:t>
      </w:r>
      <w:r>
        <w:rPr>
          <w:color w:val="231F20"/>
        </w:rPr>
        <w:t>the correct standard can avoid rework. Furthermore, and perhaps most importantly,</w:t>
      </w:r>
      <w:r>
        <w:rPr>
          <w:color w:val="231F20"/>
          <w:spacing w:val="1"/>
        </w:rPr>
        <w:t> </w:t>
      </w:r>
      <w:r>
        <w:rPr>
          <w:color w:val="231F20"/>
        </w:rPr>
        <w:t>knowing</w:t>
      </w:r>
      <w:r>
        <w:rPr>
          <w:color w:val="231F20"/>
          <w:spacing w:val="-14"/>
        </w:rPr>
        <w:t> </w:t>
      </w:r>
      <w:r>
        <w:rPr>
          <w:color w:val="231F20"/>
        </w:rPr>
        <w:t>whether</w:t>
      </w:r>
      <w:r>
        <w:rPr>
          <w:color w:val="231F20"/>
          <w:spacing w:val="-13"/>
        </w:rPr>
        <w:t> </w:t>
      </w:r>
      <w:r>
        <w:rPr>
          <w:color w:val="231F20"/>
        </w:rPr>
        <w:t>standards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required</w:t>
      </w:r>
      <w:r>
        <w:rPr>
          <w:color w:val="231F20"/>
          <w:spacing w:val="-13"/>
        </w:rPr>
        <w:t> </w:t>
      </w:r>
      <w:r>
        <w:rPr>
          <w:color w:val="231F20"/>
        </w:rPr>
        <w:t>may</w:t>
      </w:r>
      <w:r>
        <w:rPr>
          <w:color w:val="231F20"/>
          <w:spacing w:val="-13"/>
        </w:rPr>
        <w:t> </w:t>
      </w:r>
      <w:r>
        <w:rPr>
          <w:color w:val="231F20"/>
        </w:rPr>
        <w:t>reduce</w:t>
      </w:r>
      <w:r>
        <w:rPr>
          <w:color w:val="231F20"/>
          <w:spacing w:val="-13"/>
        </w:rPr>
        <w:t> </w:t>
      </w:r>
      <w:r>
        <w:rPr>
          <w:color w:val="231F20"/>
        </w:rPr>
        <w:t>liability</w:t>
      </w:r>
      <w:r>
        <w:rPr>
          <w:color w:val="231F20"/>
          <w:spacing w:val="-13"/>
        </w:rPr>
        <w:t> </w:t>
      </w:r>
      <w:r>
        <w:rPr>
          <w:color w:val="231F20"/>
        </w:rPr>
        <w:t>risks.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project</w:t>
      </w:r>
      <w:r>
        <w:rPr>
          <w:color w:val="231F20"/>
          <w:spacing w:val="-13"/>
        </w:rPr>
        <w:t> </w:t>
      </w:r>
      <w:r>
        <w:rPr>
          <w:color w:val="231F20"/>
        </w:rPr>
        <w:t>manager</w:t>
      </w:r>
      <w:r>
        <w:rPr>
          <w:color w:val="231F20"/>
          <w:spacing w:val="-58"/>
        </w:rPr>
        <w:t> </w:t>
      </w:r>
      <w:r>
        <w:rPr>
          <w:color w:val="231F20"/>
        </w:rPr>
        <w:t>will also know if a standard is required per contract, or if there is a standard used by</w:t>
      </w:r>
      <w:r>
        <w:rPr>
          <w:color w:val="231F20"/>
          <w:spacing w:val="1"/>
        </w:rPr>
        <w:t> </w:t>
      </w:r>
      <w:r>
        <w:rPr>
          <w:color w:val="231F20"/>
        </w:rPr>
        <w:t>the ﬁrm. Some ﬁrms have actually developed their own set of standards to use. Many</w:t>
      </w:r>
      <w:r>
        <w:rPr>
          <w:color w:val="231F20"/>
          <w:spacing w:val="1"/>
        </w:rPr>
        <w:t> </w:t>
      </w:r>
      <w:r>
        <w:rPr>
          <w:color w:val="231F20"/>
        </w:rPr>
        <w:t>different standards are available. Knowing which one to use is critical to avoid having</w:t>
      </w:r>
      <w:r>
        <w:rPr>
          <w:color w:val="231F20"/>
          <w:spacing w:val="1"/>
        </w:rPr>
        <w:t> </w:t>
      </w:r>
      <w:r>
        <w:rPr>
          <w:color w:val="231F20"/>
        </w:rPr>
        <w:t>to redraw or even recalculate dimensions and tolerances. According to Bello (2012),</w:t>
      </w:r>
      <w:r>
        <w:rPr>
          <w:color w:val="231F20"/>
          <w:spacing w:val="1"/>
        </w:rPr>
        <w:t> </w:t>
      </w:r>
      <w:r>
        <w:rPr>
          <w:color w:val="231F20"/>
        </w:rPr>
        <w:t>“engineering</w:t>
      </w:r>
      <w:r>
        <w:rPr>
          <w:color w:val="231F20"/>
          <w:spacing w:val="-3"/>
        </w:rPr>
        <w:t> </w:t>
      </w:r>
      <w:r>
        <w:rPr>
          <w:color w:val="231F20"/>
        </w:rPr>
        <w:t>drawing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form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language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rules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signs.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58"/>
        </w:rPr>
        <w:t> </w:t>
      </w:r>
      <w:r>
        <w:rPr>
          <w:color w:val="231F20"/>
        </w:rPr>
        <w:t>it is applicable to any language, certain rules (or standards) must be followed in pro-</w:t>
      </w:r>
      <w:r>
        <w:rPr>
          <w:color w:val="231F20"/>
          <w:spacing w:val="1"/>
        </w:rPr>
        <w:t> </w:t>
      </w:r>
      <w:r>
        <w:rPr>
          <w:color w:val="231F20"/>
        </w:rPr>
        <w:t>ducing</w:t>
      </w:r>
      <w:r>
        <w:rPr>
          <w:color w:val="231F20"/>
          <w:spacing w:val="-7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</w:rPr>
        <w:t>drawing”</w:t>
      </w:r>
      <w:r>
        <w:rPr>
          <w:color w:val="231F20"/>
          <w:spacing w:val="-6"/>
        </w:rPr>
        <w:t> </w:t>
      </w:r>
      <w:r>
        <w:rPr>
          <w:color w:val="231F20"/>
        </w:rPr>
        <w:t>(p.</w:t>
      </w:r>
      <w:r>
        <w:rPr>
          <w:color w:val="231F20"/>
          <w:spacing w:val="-6"/>
        </w:rPr>
        <w:t> </w:t>
      </w:r>
      <w:r>
        <w:rPr>
          <w:color w:val="231F20"/>
        </w:rPr>
        <w:t>16).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 w:before="1"/>
        <w:ind w:left="957" w:right="2201" w:hanging="1"/>
        <w:jc w:val="both"/>
      </w:pPr>
      <w:r>
        <w:rPr>
          <w:color w:val="231F20"/>
        </w:rPr>
        <w:t>There are many levels of standards. Firms, companies, industries, and professional</w:t>
      </w:r>
      <w:r>
        <w:rPr>
          <w:color w:val="231F20"/>
          <w:spacing w:val="1"/>
        </w:rPr>
        <w:t> </w:t>
      </w:r>
      <w:r>
        <w:rPr>
          <w:color w:val="231F20"/>
        </w:rPr>
        <w:t>organizations all have standards, and there are also national, multi-national, and</w:t>
      </w:r>
      <w:r>
        <w:rPr>
          <w:color w:val="231F20"/>
          <w:spacing w:val="1"/>
        </w:rPr>
        <w:t> </w:t>
      </w:r>
      <w:r>
        <w:rPr>
          <w:color w:val="231F20"/>
        </w:rPr>
        <w:t>worldwide standards. With so much to consider, it is easier to break it down into vari-</w:t>
      </w:r>
      <w:r>
        <w:rPr>
          <w:color w:val="231F20"/>
          <w:spacing w:val="1"/>
        </w:rPr>
        <w:t> </w:t>
      </w:r>
      <w:r>
        <w:rPr>
          <w:color w:val="231F20"/>
        </w:rPr>
        <w:t>ous</w:t>
      </w:r>
      <w:r>
        <w:rPr>
          <w:color w:val="231F20"/>
          <w:spacing w:val="-5"/>
        </w:rPr>
        <w:t> </w:t>
      </w:r>
      <w:r>
        <w:rPr>
          <w:color w:val="231F20"/>
        </w:rPr>
        <w:t>classiﬁcations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standards,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classiﬁcations</w:t>
      </w:r>
      <w:r>
        <w:rPr>
          <w:color w:val="231F20"/>
          <w:spacing w:val="-4"/>
        </w:rPr>
        <w:t> </w:t>
      </w:r>
      <w:r>
        <w:rPr>
          <w:color w:val="231F20"/>
        </w:rPr>
        <w:t>themselves.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</w:rPr>
        <w:t>Firm</w:t>
      </w:r>
      <w:r>
        <w:rPr>
          <w:color w:val="003946"/>
          <w:spacing w:val="9"/>
        </w:rPr>
        <w:t> </w:t>
      </w:r>
      <w:r>
        <w:rPr>
          <w:color w:val="003946"/>
        </w:rPr>
        <w:t>and</w:t>
      </w:r>
      <w:r>
        <w:rPr>
          <w:color w:val="003946"/>
          <w:spacing w:val="10"/>
        </w:rPr>
        <w:t> </w:t>
      </w:r>
      <w:r>
        <w:rPr>
          <w:color w:val="003946"/>
        </w:rPr>
        <w:t>Company</w:t>
      </w:r>
      <w:r>
        <w:rPr>
          <w:color w:val="003946"/>
          <w:spacing w:val="9"/>
        </w:rPr>
        <w:t> </w:t>
      </w:r>
      <w:r>
        <w:rPr>
          <w:color w:val="003946"/>
        </w:rPr>
        <w:t>Standards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Typically,</w:t>
      </w:r>
      <w:r>
        <w:rPr>
          <w:color w:val="231F20"/>
          <w:spacing w:val="-13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standards</w:t>
      </w:r>
      <w:r>
        <w:rPr>
          <w:color w:val="231F20"/>
          <w:spacing w:val="-12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recommended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users</w:t>
      </w:r>
      <w:r>
        <w:rPr>
          <w:color w:val="231F20"/>
          <w:spacing w:val="-12"/>
        </w:rPr>
        <w:t> </w:t>
      </w:r>
      <w:r>
        <w:rPr>
          <w:color w:val="231F20"/>
        </w:rPr>
        <w:t>within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industry.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example</w:t>
      </w:r>
      <w:r>
        <w:rPr>
          <w:color w:val="231F20"/>
          <w:spacing w:val="-58"/>
        </w:rPr>
        <w:t> </w:t>
      </w:r>
      <w:r>
        <w:rPr>
          <w:color w:val="231F20"/>
        </w:rPr>
        <w:t>is that of a high-end car company. It should not be surprising that the car company</w:t>
      </w:r>
      <w:r>
        <w:rPr>
          <w:color w:val="231F20"/>
          <w:spacing w:val="1"/>
        </w:rPr>
        <w:t> </w:t>
      </w:r>
      <w:r>
        <w:rPr>
          <w:color w:val="231F20"/>
        </w:rPr>
        <w:t>would have their own exacting high standards. Such standards are not binding, but</w:t>
      </w:r>
      <w:r>
        <w:rPr>
          <w:color w:val="231F20"/>
          <w:spacing w:val="1"/>
        </w:rPr>
        <w:t> </w:t>
      </w:r>
      <w:r>
        <w:rPr>
          <w:color w:val="231F20"/>
        </w:rPr>
        <w:t>when they are speciﬁed in a contract, they may become binding. If required by your</w:t>
      </w:r>
      <w:r>
        <w:rPr>
          <w:color w:val="231F20"/>
          <w:spacing w:val="1"/>
        </w:rPr>
        <w:t> </w:t>
      </w:r>
      <w:r>
        <w:rPr>
          <w:color w:val="231F20"/>
        </w:rPr>
        <w:t>school, your grade may be affected depending on whether you are using the required</w:t>
      </w:r>
      <w:r>
        <w:rPr>
          <w:color w:val="231F20"/>
          <w:spacing w:val="1"/>
        </w:rPr>
        <w:t> </w:t>
      </w:r>
      <w:r>
        <w:rPr>
          <w:color w:val="231F20"/>
        </w:rPr>
        <w:t>standards.</w:t>
      </w:r>
      <w:r>
        <w:rPr>
          <w:color w:val="231F20"/>
          <w:spacing w:val="-13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so,</w:t>
      </w:r>
      <w:r>
        <w:rPr>
          <w:color w:val="231F20"/>
          <w:spacing w:val="-13"/>
        </w:rPr>
        <w:t> </w:t>
      </w:r>
      <w:r>
        <w:rPr>
          <w:color w:val="231F20"/>
        </w:rPr>
        <w:t>realize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level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scrutiny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prepare</w:t>
      </w:r>
      <w:r>
        <w:rPr>
          <w:color w:val="231F20"/>
          <w:spacing w:val="-13"/>
        </w:rPr>
        <w:t> </w:t>
      </w:r>
      <w:r>
        <w:rPr>
          <w:color w:val="231F20"/>
        </w:rPr>
        <w:t>students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real-life</w:t>
      </w:r>
      <w:r>
        <w:rPr>
          <w:color w:val="231F20"/>
          <w:spacing w:val="-13"/>
        </w:rPr>
        <w:t> </w:t>
      </w:r>
      <w:r>
        <w:rPr>
          <w:color w:val="231F20"/>
        </w:rPr>
        <w:t>sce-</w:t>
      </w:r>
      <w:r>
        <w:rPr>
          <w:color w:val="231F20"/>
          <w:spacing w:val="-58"/>
        </w:rPr>
        <w:t> </w:t>
      </w:r>
      <w:r>
        <w:rPr>
          <w:color w:val="231F20"/>
        </w:rPr>
        <w:t>narios when much more than a grade may be at stake. Your employer may use stand-</w:t>
      </w:r>
      <w:r>
        <w:rPr>
          <w:color w:val="231F20"/>
          <w:spacing w:val="1"/>
        </w:rPr>
        <w:t> </w:t>
      </w:r>
      <w:r>
        <w:rPr>
          <w:color w:val="231F20"/>
        </w:rPr>
        <w:t>ards speciﬁc to their needs and clientele. Whether within a company, profession, or</w:t>
      </w:r>
      <w:r>
        <w:rPr>
          <w:color w:val="231F20"/>
          <w:spacing w:val="1"/>
        </w:rPr>
        <w:t> </w:t>
      </w:r>
      <w:r>
        <w:rPr>
          <w:color w:val="231F20"/>
        </w:rPr>
        <w:t>industry,</w:t>
      </w:r>
      <w:r>
        <w:rPr>
          <w:color w:val="231F20"/>
          <w:spacing w:val="-6"/>
        </w:rPr>
        <w:t> </w:t>
      </w:r>
      <w:r>
        <w:rPr>
          <w:color w:val="231F20"/>
        </w:rPr>
        <w:t>standards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developed</w:t>
      </w:r>
      <w:r>
        <w:rPr>
          <w:color w:val="231F20"/>
          <w:spacing w:val="-6"/>
        </w:rPr>
        <w:t> </w:t>
      </w:r>
      <w:r>
        <w:rPr>
          <w:color w:val="231F20"/>
        </w:rPr>
        <w:t>upon</w:t>
      </w:r>
      <w:r>
        <w:rPr>
          <w:color w:val="231F20"/>
          <w:spacing w:val="-6"/>
        </w:rPr>
        <w:t> </w:t>
      </w:r>
      <w:r>
        <w:rPr>
          <w:color w:val="231F20"/>
        </w:rPr>
        <w:t>agreement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experts.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  <w:spacing w:val="-1"/>
          <w:w w:val="105"/>
        </w:rPr>
        <w:t>Industry</w:t>
      </w:r>
      <w:r>
        <w:rPr>
          <w:color w:val="003946"/>
          <w:spacing w:val="-16"/>
          <w:w w:val="105"/>
        </w:rPr>
        <w:t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Professional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Associations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Nearly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1"/>
        </w:rPr>
        <w:t> </w:t>
      </w:r>
      <w:r>
        <w:rPr>
          <w:color w:val="231F20"/>
        </w:rPr>
        <w:t>professions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specialized</w:t>
      </w:r>
      <w:r>
        <w:rPr>
          <w:color w:val="231F20"/>
          <w:spacing w:val="1"/>
        </w:rPr>
        <w:t> </w:t>
      </w:r>
      <w:r>
        <w:rPr>
          <w:color w:val="231F20"/>
        </w:rPr>
        <w:t>industries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guidelines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adherence for their members. The standards may range from ethics to certiﬁcation</w:t>
      </w:r>
      <w:r>
        <w:rPr>
          <w:color w:val="231F20"/>
          <w:spacing w:val="1"/>
        </w:rPr>
        <w:t> </w:t>
      </w:r>
      <w:r>
        <w:rPr>
          <w:color w:val="231F20"/>
        </w:rPr>
        <w:t>standards. Some include standards of care. In architecture and engineering, there are</w:t>
      </w:r>
      <w:r>
        <w:rPr>
          <w:color w:val="231F20"/>
          <w:spacing w:val="1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organizations</w:t>
      </w:r>
      <w:r>
        <w:rPr>
          <w:color w:val="231F20"/>
          <w:spacing w:val="-4"/>
        </w:rPr>
        <w:t> </w:t>
      </w:r>
      <w:r>
        <w:rPr>
          <w:color w:val="231F20"/>
        </w:rPr>
        <w:t>providing</w:t>
      </w:r>
      <w:r>
        <w:rPr>
          <w:color w:val="231F20"/>
          <w:spacing w:val="-5"/>
        </w:rPr>
        <w:t> </w:t>
      </w:r>
      <w:r>
        <w:rPr>
          <w:color w:val="231F20"/>
        </w:rPr>
        <w:t>standards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</w:rPr>
        <w:t>aspects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profession.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fol-</w:t>
      </w:r>
      <w:r>
        <w:rPr>
          <w:color w:val="231F20"/>
          <w:spacing w:val="-58"/>
        </w:rPr>
        <w:t> </w:t>
      </w:r>
      <w:r>
        <w:rPr>
          <w:color w:val="231F20"/>
        </w:rPr>
        <w:t>lowing</w:t>
      </w:r>
      <w:r>
        <w:rPr>
          <w:color w:val="231F20"/>
          <w:spacing w:val="-6"/>
        </w:rPr>
        <w:t> </w:t>
      </w:r>
      <w:r>
        <w:rPr>
          <w:color w:val="231F20"/>
        </w:rPr>
        <w:t>organizations</w:t>
      </w:r>
      <w:r>
        <w:rPr>
          <w:color w:val="231F20"/>
          <w:spacing w:val="-6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provide</w:t>
      </w:r>
      <w:r>
        <w:rPr>
          <w:color w:val="231F20"/>
          <w:spacing w:val="-6"/>
        </w:rPr>
        <w:t> </w:t>
      </w:r>
      <w:r>
        <w:rPr>
          <w:color w:val="231F20"/>
        </w:rPr>
        <w:t>helpful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5"/>
        </w:rPr>
        <w:t> </w:t>
      </w:r>
      <w:r>
        <w:rPr>
          <w:color w:val="231F20"/>
        </w:rPr>
        <w:t>drawing: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40" w:lineRule="auto" w:before="99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Association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Computer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Aided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Design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Architecture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(ACADIA)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(ACADIA,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n.d.)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40" w:lineRule="auto" w:before="28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American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Design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Drafting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Association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(ADDA)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(ADDA,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n.d.)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40" w:lineRule="auto" w:before="28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AutoCAD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User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Group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International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(AUGI)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(AUGI,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n.d.)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The American Society of Automotive Engineers (ASME), </w:t>
      </w:r>
      <w:r>
        <w:rPr>
          <w:i/>
          <w:color w:val="231F20"/>
        </w:rPr>
        <w:t>Verein Deutscher Ingenieure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(Association of German Engineers) (VDI), and </w:t>
      </w:r>
      <w:r>
        <w:rPr>
          <w:i/>
          <w:color w:val="231F20"/>
        </w:rPr>
        <w:t>Verband der Deutschen Automobilindus-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trie </w:t>
      </w:r>
      <w:r>
        <w:rPr>
          <w:color w:val="231F20"/>
        </w:rPr>
        <w:t>(German Association of the Automotive Industry) (VDA) are examples of standards</w:t>
      </w:r>
      <w:r>
        <w:rPr>
          <w:color w:val="231F20"/>
          <w:spacing w:val="1"/>
        </w:rPr>
        <w:t> </w:t>
      </w:r>
      <w:r>
        <w:rPr>
          <w:color w:val="231F20"/>
        </w:rPr>
        <w:t>organizations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speciﬁc</w:t>
      </w:r>
      <w:r>
        <w:rPr>
          <w:color w:val="231F20"/>
          <w:spacing w:val="1"/>
        </w:rPr>
        <w:t> </w:t>
      </w:r>
      <w:r>
        <w:rPr>
          <w:color w:val="231F20"/>
        </w:rPr>
        <w:t>professions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industries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may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implemented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mechanical engineering. The ASME sets standards and deﬁnes best practices for the</w:t>
      </w:r>
      <w:r>
        <w:rPr>
          <w:color w:val="231F20"/>
          <w:spacing w:val="1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w w:val="100"/>
        </w:rPr>
        <w:t>mechani</w:t>
      </w:r>
      <w:r>
        <w:rPr>
          <w:color w:val="231F20"/>
          <w:spacing w:val="-2"/>
          <w:w w:val="100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arts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semb</w:t>
      </w:r>
      <w:r>
        <w:rPr>
          <w:color w:val="231F20"/>
          <w:spacing w:val="-2"/>
          <w:w w:val="103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VDI</w:t>
      </w:r>
      <w:r>
        <w:rPr>
          <w:color w:val="231F20"/>
          <w:spacing w:val="4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w w:val="98"/>
        </w:rPr>
        <w:t>V</w:t>
      </w:r>
      <w:r>
        <w:rPr>
          <w:color w:val="231F20"/>
          <w:spacing w:val="-2"/>
          <w:w w:val="98"/>
        </w:rPr>
        <w:t>D</w:t>
      </w:r>
      <w:r>
        <w:rPr>
          <w:color w:val="231F20"/>
          <w:w w:val="95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w w:val="99"/>
        </w:rPr>
        <w:t>set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100"/>
        </w:rPr>
        <w:t>s</w:t>
      </w:r>
      <w:r>
        <w:rPr>
          <w:color w:val="231F20"/>
          <w:spacing w:val="-4"/>
          <w:w w:val="100"/>
        </w:rPr>
        <w:t>t</w:t>
      </w:r>
      <w:r>
        <w:rPr>
          <w:color w:val="231F20"/>
          <w:spacing w:val="-2"/>
          <w:w w:val="102"/>
        </w:rPr>
        <w:t>anda</w:t>
      </w:r>
      <w:r>
        <w:rPr>
          <w:color w:val="231F20"/>
          <w:spacing w:val="-8"/>
          <w:w w:val="102"/>
        </w:rPr>
        <w:t>r</w:t>
      </w:r>
      <w:r>
        <w:rPr>
          <w:color w:val="231F20"/>
          <w:spacing w:val="-2"/>
          <w:w w:val="109"/>
        </w:rPr>
        <w:t>ds</w:t>
      </w:r>
      <w:r>
        <w:rPr>
          <w:color w:val="231F20"/>
          <w:w w:val="109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German</w:t>
      </w:r>
      <w:r>
        <w:rPr>
          <w:color w:val="231F20"/>
          <w:spacing w:val="-7"/>
        </w:rPr>
        <w:t> </w:t>
      </w:r>
      <w:r>
        <w:rPr>
          <w:color w:val="231F20"/>
        </w:rPr>
        <w:t>automobile</w:t>
      </w:r>
      <w:r>
        <w:rPr>
          <w:color w:val="231F20"/>
          <w:spacing w:val="-6"/>
        </w:rPr>
        <w:t> </w:t>
      </w:r>
      <w:r>
        <w:rPr>
          <w:color w:val="231F20"/>
        </w:rPr>
        <w:t>industry</w:t>
      </w:r>
      <w:r>
        <w:rPr>
          <w:color w:val="231F20"/>
          <w:spacing w:val="-7"/>
        </w:rPr>
        <w:t> </w:t>
      </w:r>
      <w:r>
        <w:rPr>
          <w:color w:val="231F20"/>
        </w:rPr>
        <w:t>(American</w:t>
      </w:r>
      <w:r>
        <w:rPr>
          <w:color w:val="231F20"/>
          <w:spacing w:val="-7"/>
        </w:rPr>
        <w:t> </w:t>
      </w:r>
      <w:r>
        <w:rPr>
          <w:color w:val="231F20"/>
        </w:rPr>
        <w:t>Society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Mechanical</w:t>
      </w:r>
      <w:r>
        <w:rPr>
          <w:color w:val="231F20"/>
          <w:spacing w:val="-7"/>
        </w:rPr>
        <w:t> </w:t>
      </w:r>
      <w:r>
        <w:rPr>
          <w:color w:val="231F20"/>
        </w:rPr>
        <w:t>Engineers</w:t>
      </w:r>
      <w:r>
        <w:rPr>
          <w:color w:val="231F20"/>
          <w:spacing w:val="-6"/>
        </w:rPr>
        <w:t> </w:t>
      </w:r>
      <w:r>
        <w:rPr>
          <w:color w:val="231F20"/>
        </w:rPr>
        <w:t>[ASME],</w:t>
      </w:r>
      <w:r>
        <w:rPr>
          <w:color w:val="231F20"/>
          <w:spacing w:val="-58"/>
        </w:rPr>
        <w:t> </w:t>
      </w:r>
      <w:r>
        <w:rPr>
          <w:color w:val="231F20"/>
        </w:rPr>
        <w:t>n.d.-a;</w:t>
      </w:r>
      <w:r>
        <w:rPr>
          <w:color w:val="231F20"/>
          <w:spacing w:val="-10"/>
        </w:rPr>
        <w:t> </w:t>
      </w:r>
      <w:r>
        <w:rPr>
          <w:color w:val="231F20"/>
        </w:rPr>
        <w:t>Verein</w:t>
      </w:r>
      <w:r>
        <w:rPr>
          <w:color w:val="231F20"/>
          <w:spacing w:val="-10"/>
        </w:rPr>
        <w:t> </w:t>
      </w:r>
      <w:r>
        <w:rPr>
          <w:color w:val="231F20"/>
        </w:rPr>
        <w:t>Deutscher</w:t>
      </w:r>
      <w:r>
        <w:rPr>
          <w:color w:val="231F20"/>
          <w:spacing w:val="-10"/>
        </w:rPr>
        <w:t> </w:t>
      </w:r>
      <w:r>
        <w:rPr>
          <w:color w:val="231F20"/>
        </w:rPr>
        <w:t>Ingenieure,</w:t>
      </w:r>
      <w:r>
        <w:rPr>
          <w:color w:val="231F20"/>
          <w:spacing w:val="-10"/>
        </w:rPr>
        <w:t> </w:t>
      </w:r>
      <w:r>
        <w:rPr>
          <w:color w:val="231F20"/>
        </w:rPr>
        <w:t>n.d.;</w:t>
      </w:r>
      <w:r>
        <w:rPr>
          <w:color w:val="231F20"/>
          <w:spacing w:val="-10"/>
        </w:rPr>
        <w:t> </w:t>
      </w:r>
      <w:r>
        <w:rPr>
          <w:color w:val="231F20"/>
        </w:rPr>
        <w:t>German</w:t>
      </w:r>
      <w:r>
        <w:rPr>
          <w:color w:val="231F20"/>
          <w:spacing w:val="-9"/>
        </w:rPr>
        <w:t> </w:t>
      </w:r>
      <w:r>
        <w:rPr>
          <w:color w:val="231F20"/>
        </w:rPr>
        <w:t>Association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Automotive</w:t>
      </w:r>
      <w:r>
        <w:rPr>
          <w:color w:val="231F20"/>
          <w:spacing w:val="-10"/>
        </w:rPr>
        <w:t> </w:t>
      </w:r>
      <w:r>
        <w:rPr>
          <w:color w:val="231F20"/>
        </w:rPr>
        <w:t>Indus-</w:t>
      </w:r>
      <w:r>
        <w:rPr>
          <w:color w:val="231F20"/>
          <w:spacing w:val="-58"/>
        </w:rPr>
        <w:t> </w:t>
      </w:r>
      <w:r>
        <w:rPr>
          <w:color w:val="231F20"/>
        </w:rPr>
        <w:t>try,</w:t>
      </w:r>
      <w:r>
        <w:rPr>
          <w:color w:val="231F20"/>
          <w:spacing w:val="-7"/>
        </w:rPr>
        <w:t> </w:t>
      </w:r>
      <w:r>
        <w:rPr>
          <w:color w:val="231F20"/>
        </w:rPr>
        <w:t>n.d.).</w:t>
      </w:r>
    </w:p>
    <w:p>
      <w:pPr>
        <w:pStyle w:val="BodyText"/>
        <w:rPr>
          <w:sz w:val="24"/>
        </w:rPr>
      </w:pPr>
    </w:p>
    <w:p>
      <w:pPr>
        <w:pStyle w:val="Heading6"/>
        <w:spacing w:before="198"/>
      </w:pPr>
      <w:r>
        <w:rPr>
          <w:color w:val="003946"/>
          <w:spacing w:val="-1"/>
          <w:w w:val="105"/>
        </w:rPr>
        <w:t>National</w:t>
      </w:r>
      <w:r>
        <w:rPr>
          <w:color w:val="003946"/>
          <w:spacing w:val="-15"/>
          <w:w w:val="105"/>
        </w:rPr>
        <w:t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4"/>
          <w:w w:val="105"/>
        </w:rPr>
        <w:t> </w:t>
      </w:r>
      <w:r>
        <w:rPr>
          <w:color w:val="003946"/>
          <w:spacing w:val="-1"/>
          <w:w w:val="105"/>
        </w:rPr>
        <w:t>Multi-National</w:t>
      </w:r>
      <w:r>
        <w:rPr>
          <w:color w:val="003946"/>
          <w:spacing w:val="-14"/>
          <w:w w:val="105"/>
        </w:rPr>
        <w:t> </w:t>
      </w:r>
      <w:r>
        <w:rPr>
          <w:color w:val="003946"/>
          <w:w w:val="105"/>
        </w:rPr>
        <w:t>Standards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national</w:t>
      </w:r>
      <w:r>
        <w:rPr>
          <w:color w:val="231F20"/>
          <w:spacing w:val="-2"/>
        </w:rPr>
        <w:t> </w:t>
      </w:r>
      <w:r>
        <w:rPr>
          <w:color w:val="231F20"/>
        </w:rPr>
        <w:t>standards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been</w:t>
      </w:r>
      <w:r>
        <w:rPr>
          <w:color w:val="231F20"/>
          <w:spacing w:val="-3"/>
        </w:rPr>
        <w:t> </w:t>
      </w:r>
      <w:r>
        <w:rPr>
          <w:color w:val="231F20"/>
        </w:rPr>
        <w:t>incorporated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international</w:t>
      </w:r>
      <w:r>
        <w:rPr>
          <w:color w:val="231F20"/>
          <w:spacing w:val="-58"/>
        </w:rPr>
        <w:t> </w:t>
      </w:r>
      <w:r>
        <w:rPr>
          <w:color w:val="231F20"/>
        </w:rPr>
        <w:t>ISO</w:t>
      </w:r>
      <w:r>
        <w:rPr>
          <w:color w:val="231F20"/>
          <w:spacing w:val="-5"/>
        </w:rPr>
        <w:t> </w:t>
      </w:r>
      <w:r>
        <w:rPr>
          <w:color w:val="231F20"/>
        </w:rPr>
        <w:t>system</w:t>
      </w:r>
      <w:r>
        <w:rPr>
          <w:color w:val="231F20"/>
          <w:spacing w:val="-5"/>
        </w:rPr>
        <w:t> </w:t>
      </w:r>
      <w:r>
        <w:rPr>
          <w:color w:val="231F20"/>
        </w:rPr>
        <w:t>because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countries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members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ISO: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42" w:hanging="281"/>
        <w:jc w:val="left"/>
        <w:rPr>
          <w:sz w:val="20"/>
        </w:rPr>
      </w:pPr>
      <w:r>
        <w:rPr>
          <w:color w:val="231F20"/>
          <w:sz w:val="20"/>
        </w:rPr>
        <w:t>British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Institution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(BSI).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product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speciﬁcations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engineering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provide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routing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150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(British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Institution,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086" w:hanging="280"/>
        <w:jc w:val="left"/>
        <w:rPr>
          <w:sz w:val="20"/>
        </w:rPr>
      </w:pPr>
      <w:r>
        <w:rPr>
          <w:color w:val="231F20"/>
          <w:sz w:val="20"/>
        </w:rPr>
        <w:t>American National Standards Institute (ANSI). ANSI adopted many of ASME’s stand-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ards. The ANSI system is commonly used in Canada, the US, and parts of northern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Mexico.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ANSI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represents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US’s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contribution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(American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ards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Institute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[ANSI],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087" w:hanging="280"/>
        <w:jc w:val="left"/>
        <w:rPr>
          <w:sz w:val="20"/>
        </w:rPr>
      </w:pPr>
      <w:r>
        <w:rPr>
          <w:i/>
          <w:color w:val="231F20"/>
          <w:sz w:val="20"/>
        </w:rPr>
        <w:t>Deutsches Institut für Normung </w:t>
      </w:r>
      <w:r>
        <w:rPr>
          <w:color w:val="231F20"/>
          <w:sz w:val="20"/>
        </w:rPr>
        <w:t>(DIN). The German DIN is respected in many coun-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tries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engineering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professions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(Deutsches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Institut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für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Normung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[DIN],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a).</w:t>
      </w:r>
    </w:p>
    <w:p>
      <w:pPr>
        <w:pStyle w:val="ListParagraph"/>
        <w:numPr>
          <w:ilvl w:val="0"/>
          <w:numId w:val="19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440" w:hanging="280"/>
        <w:jc w:val="left"/>
        <w:rPr>
          <w:sz w:val="20"/>
        </w:rPr>
      </w:pPr>
      <w:r>
        <w:rPr>
          <w:color w:val="231F20"/>
          <w:sz w:val="20"/>
        </w:rPr>
        <w:t>European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(EN).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multi-national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reference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throughout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Europe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(European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Committee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Standardization,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Other national standards include the Bureau of Indian Standards, the Saudi Standards,</w:t>
      </w:r>
      <w:r>
        <w:rPr>
          <w:color w:val="231F20"/>
          <w:spacing w:val="1"/>
        </w:rPr>
        <w:t> </w:t>
      </w:r>
      <w:r>
        <w:rPr>
          <w:color w:val="231F20"/>
        </w:rPr>
        <w:t>Metrology and Quality Organization (SASO), and the Japanese Standard Association</w:t>
      </w:r>
      <w:r>
        <w:rPr>
          <w:color w:val="231F20"/>
          <w:spacing w:val="1"/>
        </w:rPr>
        <w:t> </w:t>
      </w:r>
      <w:r>
        <w:rPr>
          <w:color w:val="231F20"/>
        </w:rPr>
        <w:t>(JSA)</w:t>
      </w:r>
      <w:r>
        <w:rPr>
          <w:color w:val="231F20"/>
          <w:spacing w:val="-11"/>
        </w:rPr>
        <w:t> </w:t>
      </w:r>
      <w:r>
        <w:rPr>
          <w:color w:val="231F20"/>
        </w:rPr>
        <w:t>(Bureau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Indian</w:t>
      </w:r>
      <w:r>
        <w:rPr>
          <w:color w:val="231F20"/>
          <w:spacing w:val="-10"/>
        </w:rPr>
        <w:t> </w:t>
      </w:r>
      <w:r>
        <w:rPr>
          <w:color w:val="231F20"/>
        </w:rPr>
        <w:t>Standards,</w:t>
      </w:r>
      <w:r>
        <w:rPr>
          <w:color w:val="231F20"/>
          <w:spacing w:val="-10"/>
        </w:rPr>
        <w:t> </w:t>
      </w:r>
      <w:r>
        <w:rPr>
          <w:color w:val="231F20"/>
        </w:rPr>
        <w:t>n.d;</w:t>
      </w:r>
      <w:r>
        <w:rPr>
          <w:color w:val="231F20"/>
          <w:spacing w:val="-10"/>
        </w:rPr>
        <w:t> </w:t>
      </w:r>
      <w:r>
        <w:rPr>
          <w:color w:val="231F20"/>
        </w:rPr>
        <w:t>ISO,</w:t>
      </w:r>
      <w:r>
        <w:rPr>
          <w:color w:val="231F20"/>
          <w:spacing w:val="-10"/>
        </w:rPr>
        <w:t> </w:t>
      </w:r>
      <w:r>
        <w:rPr>
          <w:color w:val="231F20"/>
        </w:rPr>
        <w:t>n.d.-m;</w:t>
      </w:r>
      <w:r>
        <w:rPr>
          <w:color w:val="231F20"/>
          <w:spacing w:val="-10"/>
        </w:rPr>
        <w:t> </w:t>
      </w:r>
      <w:r>
        <w:rPr>
          <w:color w:val="231F20"/>
        </w:rPr>
        <w:t>n.d.-k).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Worldwide</w:t>
      </w:r>
      <w:r>
        <w:rPr>
          <w:color w:val="003946"/>
          <w:spacing w:val="8"/>
        </w:rPr>
        <w:t> </w:t>
      </w:r>
      <w:r>
        <w:rPr>
          <w:color w:val="003946"/>
        </w:rPr>
        <w:t>or</w:t>
      </w:r>
      <w:r>
        <w:rPr>
          <w:color w:val="003946"/>
          <w:spacing w:val="8"/>
        </w:rPr>
        <w:t> </w:t>
      </w:r>
      <w:r>
        <w:rPr>
          <w:color w:val="003946"/>
        </w:rPr>
        <w:t>Global</w:t>
      </w:r>
      <w:r>
        <w:rPr>
          <w:color w:val="003946"/>
          <w:spacing w:val="8"/>
        </w:rPr>
        <w:t> </w:t>
      </w:r>
      <w:r>
        <w:rPr>
          <w:color w:val="003946"/>
        </w:rPr>
        <w:t>Standards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Keep in mind that more than one standard may apply to your project. Organizations</w:t>
      </w:r>
      <w:r>
        <w:rPr>
          <w:color w:val="231F20"/>
          <w:spacing w:val="1"/>
        </w:rPr>
        <w:t> </w:t>
      </w:r>
      <w:r>
        <w:rPr>
          <w:color w:val="231F20"/>
        </w:rPr>
        <w:t>publish standards as a harmonized synthesis of agreed upon means and methods.</w:t>
      </w:r>
      <w:r>
        <w:rPr>
          <w:color w:val="231F20"/>
          <w:spacing w:val="1"/>
        </w:rPr>
        <w:t> </w:t>
      </w:r>
      <w:r>
        <w:rPr>
          <w:color w:val="231F20"/>
        </w:rPr>
        <w:t>However,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consensus</w:t>
      </w:r>
      <w:r>
        <w:rPr>
          <w:color w:val="231F20"/>
          <w:spacing w:val="-8"/>
        </w:rPr>
        <w:t> </w:t>
      </w:r>
      <w:r>
        <w:rPr>
          <w:color w:val="231F20"/>
        </w:rPr>
        <w:t>may</w:t>
      </w:r>
      <w:r>
        <w:rPr>
          <w:color w:val="231F20"/>
          <w:spacing w:val="-8"/>
        </w:rPr>
        <w:t> </w:t>
      </w:r>
      <w:r>
        <w:rPr>
          <w:color w:val="231F20"/>
        </w:rPr>
        <w:t>mean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standards</w:t>
      </w:r>
      <w:r>
        <w:rPr>
          <w:color w:val="231F20"/>
          <w:spacing w:val="-8"/>
        </w:rPr>
        <w:t> </w:t>
      </w:r>
      <w:r>
        <w:rPr>
          <w:color w:val="231F20"/>
        </w:rPr>
        <w:t>“lack</w:t>
      </w:r>
      <w:r>
        <w:rPr>
          <w:color w:val="231F20"/>
          <w:spacing w:val="-8"/>
        </w:rPr>
        <w:t> </w:t>
      </w:r>
      <w:r>
        <w:rPr>
          <w:color w:val="231F20"/>
        </w:rPr>
        <w:t>some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clarity,</w:t>
      </w:r>
      <w:r>
        <w:rPr>
          <w:color w:val="231F20"/>
          <w:spacing w:val="-8"/>
        </w:rPr>
        <w:t> </w:t>
      </w:r>
      <w:r>
        <w:rPr>
          <w:color w:val="231F20"/>
        </w:rPr>
        <w:t>detail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spe-</w:t>
      </w:r>
      <w:r>
        <w:rPr>
          <w:color w:val="231F20"/>
          <w:spacing w:val="-58"/>
        </w:rPr>
        <w:t> </w:t>
      </w:r>
      <w:r>
        <w:rPr>
          <w:color w:val="231F20"/>
        </w:rPr>
        <w:t>ciﬁc criteria certain stakeholder groups or individuals would have preferred” (Interna-</w:t>
      </w:r>
      <w:r>
        <w:rPr>
          <w:color w:val="231F20"/>
          <w:spacing w:val="1"/>
        </w:rPr>
        <w:t> </w:t>
      </w:r>
      <w:r>
        <w:rPr>
          <w:color w:val="231F20"/>
        </w:rPr>
        <w:t>tional Renewable Energy Agency, 2013, para. 2). It is a reason for constant review and</w:t>
      </w:r>
      <w:r>
        <w:rPr>
          <w:color w:val="231F20"/>
          <w:spacing w:val="-58"/>
        </w:rPr>
        <w:t> </w:t>
      </w:r>
      <w:r>
        <w:rPr>
          <w:color w:val="231F20"/>
        </w:rPr>
        <w:t>revisions of standards. As they are implemented, expert users re-evaluate and seek to</w:t>
      </w:r>
      <w:r>
        <w:rPr>
          <w:color w:val="231F20"/>
          <w:spacing w:val="1"/>
        </w:rPr>
        <w:t> </w:t>
      </w:r>
      <w:r>
        <w:rPr>
          <w:color w:val="231F20"/>
        </w:rPr>
        <w:t>improve</w:t>
      </w:r>
      <w:r>
        <w:rPr>
          <w:color w:val="231F20"/>
          <w:spacing w:val="-6"/>
        </w:rPr>
        <w:t> </w:t>
      </w:r>
      <w:r>
        <w:rPr>
          <w:color w:val="231F20"/>
        </w:rPr>
        <w:t>standards.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organizations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publish</w:t>
      </w:r>
      <w:r>
        <w:rPr>
          <w:color w:val="231F20"/>
          <w:spacing w:val="-6"/>
        </w:rPr>
        <w:t> </w:t>
      </w:r>
      <w:r>
        <w:rPr>
          <w:color w:val="231F20"/>
        </w:rPr>
        <w:t>standards: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1237" w:val="left" w:leader="none"/>
          <w:tab w:pos="1238" w:val="left" w:leader="none"/>
        </w:tabs>
        <w:spacing w:line="268" w:lineRule="auto" w:before="99" w:after="0"/>
        <w:ind w:left="1237" w:right="2248" w:hanging="28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American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Society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Heating,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Refrigerating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Air-Conditioning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Engineers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(ASH-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RAE), has many goals, including indoor air quality, refrigeration, more efﬁcient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energy,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building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systems,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sustainability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industry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(American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Society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Heating,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Refrigerating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Air-Conditioning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Engineers,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ListParagraph"/>
        <w:numPr>
          <w:ilvl w:val="0"/>
          <w:numId w:val="20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27" w:hanging="28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American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Society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Testing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Materials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(ASTM)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develops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publishes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tech-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nical standards for a wide range of materials, products, services, and systems, pro-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viding over 12,500 voluntary consensus standards globally (American Society for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Testing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Materials,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ListParagraph"/>
        <w:numPr>
          <w:ilvl w:val="0"/>
          <w:numId w:val="20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04" w:hanging="28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International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Electrotechnical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Commission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(IEC)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provides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electrical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and electronic goods. The IEC publishes international standards that help govern-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ments build infrastructure. The standards also manage risk and quality and stand-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ardize safety regulations, enabling reliable trade to most countries (International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Electrotechnical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Commission,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n.d.).</w:t>
      </w:r>
    </w:p>
    <w:p>
      <w:pPr>
        <w:pStyle w:val="ListParagraph"/>
        <w:numPr>
          <w:ilvl w:val="0"/>
          <w:numId w:val="20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77" w:hanging="28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International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Organization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works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closely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International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Elec-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trotechnical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Commission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(IEC)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International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Telecommunication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(ITU)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in addition to having a strategic partnership with the World Trade Organization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(WTO) promoting free and fair trade globally (International Telecommunication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Union,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n.d.;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World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Trade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Organization,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n.d.).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ISO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go-to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most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mechanical engineering and architectural needs, especially relating to technical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drawing,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classes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ISO.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There are numerous technical drawing standards, and certainly too many to address in</w:t>
      </w:r>
      <w:r>
        <w:rPr>
          <w:color w:val="231F20"/>
          <w:spacing w:val="-58"/>
        </w:rPr>
        <w:t> </w:t>
      </w:r>
      <w:r>
        <w:rPr>
          <w:color w:val="231F20"/>
        </w:rPr>
        <w:t>one course. The most important hint for any technical illustrator to know is to ask if</w:t>
      </w:r>
      <w:r>
        <w:rPr>
          <w:color w:val="231F20"/>
          <w:spacing w:val="1"/>
        </w:rPr>
        <w:t> </w:t>
      </w:r>
      <w:r>
        <w:rPr>
          <w:color w:val="231F20"/>
        </w:rPr>
        <w:t>you don’t know. Although you are never expected to know all the standards, you will</w:t>
      </w:r>
      <w:r>
        <w:rPr>
          <w:color w:val="231F20"/>
          <w:spacing w:val="1"/>
        </w:rPr>
        <w:t> </w:t>
      </w:r>
      <w:r>
        <w:rPr>
          <w:color w:val="231F20"/>
        </w:rPr>
        <w:t>eventually become quite familiar with many as you work, and some will become sec-</w:t>
      </w:r>
      <w:r>
        <w:rPr>
          <w:color w:val="231F20"/>
          <w:spacing w:val="1"/>
        </w:rPr>
        <w:t> </w:t>
      </w:r>
      <w:r>
        <w:rPr>
          <w:color w:val="231F20"/>
        </w:rPr>
        <w:t>ond</w:t>
      </w:r>
      <w:r>
        <w:rPr>
          <w:color w:val="231F20"/>
          <w:spacing w:val="-6"/>
        </w:rPr>
        <w:t> </w:t>
      </w:r>
      <w:r>
        <w:rPr>
          <w:color w:val="231F20"/>
        </w:rPr>
        <w:t>nature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you.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1525" w:val="left" w:leader="none"/>
        </w:tabs>
        <w:spacing w:line="240" w:lineRule="auto" w:before="1" w:after="0"/>
        <w:ind w:left="1524" w:right="0" w:hanging="568"/>
        <w:jc w:val="left"/>
      </w:pPr>
      <w:r>
        <w:rPr>
          <w:color w:val="003946"/>
        </w:rPr>
        <w:t>Technical</w:t>
      </w:r>
      <w:r>
        <w:rPr>
          <w:color w:val="003946"/>
          <w:spacing w:val="3"/>
        </w:rPr>
        <w:t> </w:t>
      </w:r>
      <w:r>
        <w:rPr>
          <w:color w:val="003946"/>
        </w:rPr>
        <w:t>Drawing</w:t>
      </w:r>
      <w:r>
        <w:rPr>
          <w:color w:val="003946"/>
          <w:spacing w:val="3"/>
        </w:rPr>
        <w:t> </w:t>
      </w:r>
      <w:r>
        <w:rPr>
          <w:color w:val="003946"/>
        </w:rPr>
        <w:t>Standards</w:t>
      </w:r>
    </w:p>
    <w:p>
      <w:pPr>
        <w:pStyle w:val="BodyText"/>
        <w:spacing w:line="268" w:lineRule="auto" w:before="265"/>
        <w:ind w:left="957" w:right="2201"/>
        <w:jc w:val="both"/>
      </w:pPr>
      <w:r>
        <w:rPr>
          <w:color w:val="231F20"/>
        </w:rPr>
        <w:t>With standards for technical drawing that begin with paper size, title blocks, and line</w:t>
      </w:r>
      <w:r>
        <w:rPr>
          <w:color w:val="231F20"/>
          <w:spacing w:val="1"/>
        </w:rPr>
        <w:t> </w:t>
      </w:r>
      <w:r>
        <w:rPr>
          <w:color w:val="231F20"/>
        </w:rPr>
        <w:t>types,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progress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1"/>
        </w:rPr>
        <w:t> </w:t>
      </w:r>
      <w:r>
        <w:rPr>
          <w:color w:val="231F20"/>
        </w:rPr>
        <w:t>computer-aided</w:t>
      </w:r>
      <w:r>
        <w:rPr>
          <w:color w:val="231F20"/>
          <w:spacing w:val="1"/>
        </w:rPr>
        <w:t> </w:t>
      </w:r>
      <w:r>
        <w:rPr>
          <w:color w:val="231F20"/>
        </w:rPr>
        <w:t>design</w:t>
      </w:r>
      <w:r>
        <w:rPr>
          <w:color w:val="231F20"/>
          <w:spacing w:val="1"/>
        </w:rPr>
        <w:t> </w:t>
      </w:r>
      <w:r>
        <w:rPr>
          <w:color w:val="231F20"/>
        </w:rPr>
        <w:t>(CAD)</w:t>
      </w:r>
      <w:r>
        <w:rPr>
          <w:color w:val="231F20"/>
          <w:spacing w:val="1"/>
        </w:rPr>
        <w:t> </w:t>
      </w:r>
      <w:r>
        <w:rPr>
          <w:color w:val="231F20"/>
        </w:rPr>
        <w:t>standards,</w:t>
      </w:r>
      <w:r>
        <w:rPr>
          <w:color w:val="231F20"/>
          <w:spacing w:val="1"/>
        </w:rPr>
        <w:t> </w:t>
      </w:r>
      <w:r>
        <w:rPr>
          <w:color w:val="231F20"/>
        </w:rPr>
        <w:t>tolerancing</w:t>
      </w:r>
      <w:r>
        <w:rPr>
          <w:color w:val="231F20"/>
          <w:spacing w:val="1"/>
        </w:rPr>
        <w:t> </w:t>
      </w:r>
      <w:r>
        <w:rPr>
          <w:color w:val="231F20"/>
        </w:rPr>
        <w:t>standards, and standard parts, the technical drafter may feel confused and over-</w:t>
      </w:r>
      <w:r>
        <w:rPr>
          <w:color w:val="231F20"/>
          <w:spacing w:val="1"/>
        </w:rPr>
        <w:t> </w:t>
      </w:r>
      <w:r>
        <w:rPr>
          <w:color w:val="231F20"/>
        </w:rPr>
        <w:t>whelmed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rules.</w:t>
      </w:r>
      <w:r>
        <w:rPr>
          <w:color w:val="231F20"/>
          <w:spacing w:val="-8"/>
        </w:rPr>
        <w:t> </w:t>
      </w:r>
      <w:r>
        <w:rPr>
          <w:color w:val="231F20"/>
        </w:rPr>
        <w:t>However,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standards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designed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make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work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58"/>
        </w:rPr>
        <w:t> </w:t>
      </w:r>
      <w:r>
        <w:rPr>
          <w:color w:val="231F20"/>
        </w:rPr>
        <w:t>technical drafter easier; you should learn them as you go. Standards are simply a part</w:t>
      </w:r>
      <w:r>
        <w:rPr>
          <w:color w:val="231F20"/>
          <w:spacing w:val="1"/>
        </w:rPr>
        <w:t> </w:t>
      </w:r>
      <w:r>
        <w:rPr>
          <w:color w:val="231F20"/>
        </w:rPr>
        <w:t>of the communication tools available to you. Recognize that as you learn the language</w:t>
      </w:r>
      <w:r>
        <w:rPr>
          <w:color w:val="231F20"/>
          <w:spacing w:val="-58"/>
        </w:rPr>
        <w:t> </w:t>
      </w:r>
      <w:r>
        <w:rPr>
          <w:color w:val="231F20"/>
        </w:rPr>
        <w:t>of technical drafting, you will become well-versed in the profession. Many standards</w:t>
      </w:r>
      <w:r>
        <w:rPr>
          <w:color w:val="231F20"/>
          <w:spacing w:val="1"/>
        </w:rPr>
        <w:t> </w:t>
      </w:r>
      <w:r>
        <w:rPr>
          <w:color w:val="231F20"/>
        </w:rPr>
        <w:t>have been introduced in this course, so you may already know some of them. For the</w:t>
      </w:r>
      <w:r>
        <w:rPr>
          <w:color w:val="231F20"/>
          <w:spacing w:val="1"/>
        </w:rPr>
        <w:t> </w:t>
      </w:r>
      <w:r>
        <w:rPr>
          <w:color w:val="231F20"/>
        </w:rPr>
        <w:t>purposes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mechanical</w:t>
      </w:r>
      <w:r>
        <w:rPr>
          <w:color w:val="231F20"/>
          <w:spacing w:val="-4"/>
        </w:rPr>
        <w:t> </w:t>
      </w:r>
      <w:r>
        <w:rPr>
          <w:color w:val="231F20"/>
        </w:rPr>
        <w:t>engineering,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generally</w:t>
      </w:r>
      <w:r>
        <w:rPr>
          <w:color w:val="231F20"/>
          <w:spacing w:val="-3"/>
        </w:rPr>
        <w:t> </w:t>
      </w:r>
      <w:r>
        <w:rPr>
          <w:color w:val="231F20"/>
        </w:rPr>
        <w:t>classiﬁed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few</w:t>
      </w:r>
      <w:r>
        <w:rPr>
          <w:color w:val="231F20"/>
          <w:spacing w:val="-4"/>
        </w:rPr>
        <w:t> </w:t>
      </w:r>
      <w:r>
        <w:rPr>
          <w:color w:val="231F20"/>
        </w:rPr>
        <w:t>groups: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basic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rules,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imaging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features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views,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geometry,</w:t>
      </w:r>
      <w:r>
        <w:rPr>
          <w:color w:val="231F20"/>
          <w:spacing w:val="-14"/>
        </w:rPr>
        <w:t> </w:t>
      </w:r>
      <w:r>
        <w:rPr>
          <w:color w:val="231F20"/>
        </w:rPr>
        <w:t>tolerancing,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ﬁts.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section</w:t>
      </w:r>
      <w:r>
        <w:rPr>
          <w:color w:val="231F20"/>
          <w:spacing w:val="-14"/>
        </w:rPr>
        <w:t> </w:t>
      </w:r>
      <w:r>
        <w:rPr>
          <w:color w:val="231F20"/>
        </w:rPr>
        <w:t>can</w:t>
      </w:r>
      <w:r>
        <w:rPr>
          <w:color w:val="231F20"/>
          <w:spacing w:val="-58"/>
        </w:rPr>
        <w:t> </w:t>
      </w:r>
      <w:r>
        <w:rPr>
          <w:color w:val="231F20"/>
        </w:rPr>
        <w:t>serve as a reference tool when you need to rely on a standard that is not yet second</w:t>
      </w:r>
      <w:r>
        <w:rPr>
          <w:color w:val="231F20"/>
          <w:spacing w:val="1"/>
        </w:rPr>
        <w:t> </w:t>
      </w:r>
      <w:r>
        <w:rPr>
          <w:color w:val="231F20"/>
        </w:rPr>
        <w:t>nature to you. It is also easy to go directly to the standard organization online and</w:t>
      </w:r>
      <w:r>
        <w:rPr>
          <w:color w:val="231F20"/>
          <w:spacing w:val="1"/>
        </w:rPr>
        <w:t> </w:t>
      </w:r>
      <w:r>
        <w:rPr>
          <w:color w:val="231F20"/>
        </w:rPr>
        <w:t>search for your particular needs. You should have the most used and updated stand-</w:t>
      </w:r>
      <w:r>
        <w:rPr>
          <w:color w:val="231F20"/>
          <w:spacing w:val="1"/>
        </w:rPr>
        <w:t> </w:t>
      </w:r>
      <w:r>
        <w:rPr>
          <w:color w:val="231F20"/>
        </w:rPr>
        <w:t>ards</w:t>
      </w:r>
      <w:r>
        <w:rPr>
          <w:color w:val="231F20"/>
          <w:spacing w:val="-7"/>
        </w:rPr>
        <w:t> </w:t>
      </w:r>
      <w:r>
        <w:rPr>
          <w:color w:val="231F20"/>
        </w:rPr>
        <w:t>readily</w:t>
      </w:r>
      <w:r>
        <w:rPr>
          <w:color w:val="231F20"/>
          <w:spacing w:val="-7"/>
        </w:rPr>
        <w:t> </w:t>
      </w:r>
      <w:r>
        <w:rPr>
          <w:color w:val="231F20"/>
        </w:rPr>
        <w:t>available</w:t>
      </w:r>
      <w:r>
        <w:rPr>
          <w:color w:val="231F20"/>
          <w:spacing w:val="-7"/>
        </w:rPr>
        <w:t> </w:t>
      </w:r>
      <w:r>
        <w:rPr>
          <w:color w:val="231F20"/>
        </w:rPr>
        <w:t>either</w:t>
      </w:r>
      <w:r>
        <w:rPr>
          <w:color w:val="231F20"/>
          <w:spacing w:val="-7"/>
        </w:rPr>
        <w:t> </w:t>
      </w:r>
      <w:r>
        <w:rPr>
          <w:color w:val="231F20"/>
        </w:rPr>
        <w:t>electronically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desk.</w:t>
      </w:r>
      <w:r>
        <w:rPr>
          <w:color w:val="231F20"/>
          <w:spacing w:val="-7"/>
        </w:rPr>
        <w:t> </w:t>
      </w:r>
      <w:r>
        <w:rPr>
          <w:color w:val="231F20"/>
        </w:rPr>
        <w:t>Student</w:t>
      </w:r>
      <w:r>
        <w:rPr>
          <w:color w:val="231F20"/>
          <w:spacing w:val="-6"/>
        </w:rPr>
        <w:t> </w:t>
      </w:r>
      <w:r>
        <w:rPr>
          <w:color w:val="231F20"/>
        </w:rPr>
        <w:t>versions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usually</w:t>
      </w:r>
      <w:r>
        <w:rPr>
          <w:color w:val="231F20"/>
          <w:spacing w:val="-58"/>
        </w:rPr>
        <w:t> </w:t>
      </w:r>
      <w:r>
        <w:rPr>
          <w:color w:val="231F20"/>
        </w:rPr>
        <w:t>available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ISO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publishes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standards</w:t>
      </w:r>
      <w:r>
        <w:rPr>
          <w:color w:val="231F20"/>
          <w:spacing w:val="-3"/>
        </w:rPr>
        <w:t> </w:t>
      </w:r>
      <w:r>
        <w:rPr>
          <w:color w:val="231F20"/>
        </w:rPr>
        <w:t>handbook.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6"/>
        <w:spacing w:before="100"/>
        <w:jc w:val="left"/>
      </w:pPr>
      <w:r>
        <w:rPr>
          <w:color w:val="003946"/>
        </w:rPr>
        <w:t>ISO</w:t>
      </w:r>
      <w:r>
        <w:rPr>
          <w:color w:val="003946"/>
          <w:spacing w:val="4"/>
        </w:rPr>
        <w:t> </w:t>
      </w:r>
      <w:r>
        <w:rPr>
          <w:color w:val="003946"/>
        </w:rPr>
        <w:t>Standards</w:t>
      </w:r>
      <w:r>
        <w:rPr>
          <w:color w:val="003946"/>
          <w:spacing w:val="4"/>
        </w:rPr>
        <w:t> </w:t>
      </w:r>
      <w:r>
        <w:rPr>
          <w:color w:val="003946"/>
        </w:rPr>
        <w:t>Reference</w:t>
      </w:r>
      <w:r>
        <w:rPr>
          <w:color w:val="003946"/>
          <w:spacing w:val="5"/>
        </w:rPr>
        <w:t> </w:t>
      </w:r>
      <w:r>
        <w:rPr>
          <w:color w:val="003946"/>
        </w:rPr>
        <w:t>List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86" w:top="960" w:bottom="680" w:left="460" w:right="460"/>
        </w:sectPr>
      </w:pPr>
    </w:p>
    <w:p>
      <w:pPr>
        <w:spacing w:line="300" w:lineRule="auto" w:before="119"/>
        <w:ind w:left="176" w:right="38" w:firstLine="511"/>
        <w:jc w:val="right"/>
        <w:rPr>
          <w:sz w:val="18"/>
        </w:rPr>
      </w:pPr>
      <w:r>
        <w:rPr>
          <w:color w:val="231F20"/>
          <w:sz w:val="18"/>
        </w:rPr>
        <w:t>ISO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standards</w:t>
      </w:r>
      <w:r>
        <w:rPr>
          <w:color w:val="231F20"/>
          <w:spacing w:val="-51"/>
          <w:sz w:val="18"/>
        </w:rPr>
        <w:t> </w:t>
      </w:r>
      <w:r>
        <w:rPr>
          <w:color w:val="808285"/>
          <w:sz w:val="18"/>
        </w:rPr>
        <w:t>The most critical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standards to techni-</w:t>
      </w:r>
      <w:r>
        <w:rPr>
          <w:color w:val="808285"/>
          <w:spacing w:val="-52"/>
          <w:sz w:val="18"/>
        </w:rPr>
        <w:t> </w:t>
      </w:r>
      <w:r>
        <w:rPr>
          <w:color w:val="808285"/>
          <w:sz w:val="18"/>
        </w:rPr>
        <w:t>cal drawing for</w:t>
      </w:r>
      <w:r>
        <w:rPr>
          <w:color w:val="808285"/>
          <w:spacing w:val="1"/>
          <w:sz w:val="18"/>
        </w:rPr>
        <w:t> </w:t>
      </w:r>
      <w:r>
        <w:rPr>
          <w:color w:val="808285"/>
          <w:w w:val="95"/>
          <w:sz w:val="18"/>
        </w:rPr>
        <w:t>robotics</w:t>
      </w:r>
      <w:r>
        <w:rPr>
          <w:color w:val="808285"/>
          <w:spacing w:val="7"/>
          <w:w w:val="95"/>
          <w:sz w:val="18"/>
        </w:rPr>
        <w:t> </w:t>
      </w:r>
      <w:r>
        <w:rPr>
          <w:color w:val="808285"/>
          <w:w w:val="95"/>
          <w:sz w:val="18"/>
        </w:rPr>
        <w:t>are</w:t>
      </w:r>
      <w:r>
        <w:rPr>
          <w:color w:val="808285"/>
          <w:spacing w:val="7"/>
          <w:w w:val="95"/>
          <w:sz w:val="18"/>
        </w:rPr>
        <w:t> </w:t>
      </w:r>
      <w:r>
        <w:rPr>
          <w:color w:val="808285"/>
          <w:w w:val="95"/>
          <w:sz w:val="18"/>
        </w:rPr>
        <w:t>ISO</w:t>
      </w:r>
      <w:r>
        <w:rPr>
          <w:color w:val="808285"/>
          <w:spacing w:val="7"/>
          <w:w w:val="95"/>
          <w:sz w:val="18"/>
        </w:rPr>
        <w:t> </w:t>
      </w:r>
      <w:r>
        <w:rPr>
          <w:color w:val="808285"/>
          <w:w w:val="95"/>
          <w:sz w:val="18"/>
        </w:rPr>
        <w:t>128,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w w:val="95"/>
          <w:sz w:val="18"/>
        </w:rPr>
        <w:t>286,</w:t>
      </w:r>
      <w:r>
        <w:rPr>
          <w:color w:val="808285"/>
          <w:spacing w:val="-7"/>
          <w:w w:val="95"/>
          <w:sz w:val="18"/>
        </w:rPr>
        <w:t> </w:t>
      </w:r>
      <w:r>
        <w:rPr>
          <w:color w:val="808285"/>
          <w:w w:val="95"/>
          <w:sz w:val="18"/>
        </w:rPr>
        <w:t>and</w:t>
      </w:r>
      <w:r>
        <w:rPr>
          <w:color w:val="808285"/>
          <w:spacing w:val="-6"/>
          <w:w w:val="95"/>
          <w:sz w:val="18"/>
        </w:rPr>
        <w:t> </w:t>
      </w:r>
      <w:r>
        <w:rPr>
          <w:color w:val="808285"/>
          <w:w w:val="95"/>
          <w:sz w:val="18"/>
        </w:rPr>
        <w:t>2768.</w:t>
      </w:r>
      <w:r>
        <w:rPr>
          <w:color w:val="808285"/>
          <w:spacing w:val="-7"/>
          <w:w w:val="95"/>
          <w:sz w:val="18"/>
        </w:rPr>
        <w:t> </w:t>
      </w:r>
      <w:r>
        <w:rPr>
          <w:color w:val="808285"/>
          <w:w w:val="95"/>
          <w:sz w:val="18"/>
        </w:rPr>
        <w:t>These</w:t>
      </w:r>
      <w:r>
        <w:rPr>
          <w:color w:val="808285"/>
          <w:spacing w:val="-48"/>
          <w:w w:val="95"/>
          <w:sz w:val="18"/>
        </w:rPr>
        <w:t> </w:t>
      </w:r>
      <w:r>
        <w:rPr>
          <w:color w:val="808285"/>
          <w:sz w:val="18"/>
        </w:rPr>
        <w:t>are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extensive</w:t>
      </w:r>
      <w:r>
        <w:rPr>
          <w:color w:val="808285"/>
          <w:spacing w:val="-12"/>
          <w:sz w:val="18"/>
        </w:rPr>
        <w:t> </w:t>
      </w:r>
      <w:r>
        <w:rPr>
          <w:color w:val="808285"/>
          <w:sz w:val="18"/>
        </w:rPr>
        <w:t>stand-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ards</w:t>
      </w:r>
      <w:r>
        <w:rPr>
          <w:color w:val="808285"/>
          <w:spacing w:val="-3"/>
          <w:sz w:val="18"/>
        </w:rPr>
        <w:t> </w:t>
      </w:r>
      <w:r>
        <w:rPr>
          <w:color w:val="808285"/>
          <w:sz w:val="18"/>
        </w:rPr>
        <w:t>covering</w:t>
      </w:r>
      <w:r>
        <w:rPr>
          <w:color w:val="808285"/>
          <w:spacing w:val="-2"/>
          <w:sz w:val="18"/>
        </w:rPr>
        <w:t> </w:t>
      </w:r>
      <w:r>
        <w:rPr>
          <w:color w:val="808285"/>
          <w:sz w:val="18"/>
        </w:rPr>
        <w:t>many</w:t>
      </w:r>
    </w:p>
    <w:p>
      <w:pPr>
        <w:spacing w:line="297" w:lineRule="auto" w:before="0"/>
        <w:ind w:left="241" w:right="38" w:firstLine="494"/>
        <w:jc w:val="right"/>
        <w:rPr>
          <w:sz w:val="18"/>
        </w:rPr>
      </w:pPr>
      <w:r>
        <w:rPr>
          <w:color w:val="808285"/>
          <w:spacing w:val="-1"/>
          <w:sz w:val="18"/>
        </w:rPr>
        <w:t>topics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for</w:t>
      </w:r>
      <w:r>
        <w:rPr>
          <w:color w:val="808285"/>
          <w:spacing w:val="-13"/>
          <w:sz w:val="18"/>
        </w:rPr>
        <w:t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mechanical and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1"/>
          <w:sz w:val="18"/>
        </w:rPr>
        <w:t>robotic</w:t>
      </w:r>
      <w:r>
        <w:rPr>
          <w:color w:val="808285"/>
          <w:spacing w:val="-6"/>
          <w:sz w:val="18"/>
        </w:rPr>
        <w:t> </w:t>
      </w:r>
      <w:r>
        <w:rPr>
          <w:color w:val="808285"/>
          <w:spacing w:val="-1"/>
          <w:sz w:val="18"/>
        </w:rPr>
        <w:t>engineering</w:t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color w:val="808285"/>
          <w:sz w:val="18"/>
        </w:rPr>
        <w:t>professions.</w:t>
      </w:r>
    </w:p>
    <w:p>
      <w:pPr>
        <w:pStyle w:val="BodyText"/>
        <w:spacing w:line="268" w:lineRule="auto" w:before="100"/>
        <w:ind w:left="176" w:right="954"/>
        <w:jc w:val="both"/>
      </w:pPr>
      <w:r>
        <w:rPr/>
        <w:br w:type="column"/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list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ISO</w:t>
      </w:r>
      <w:r>
        <w:rPr>
          <w:color w:val="231F20"/>
          <w:spacing w:val="-14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initial</w:t>
      </w:r>
      <w:r>
        <w:rPr>
          <w:color w:val="231F20"/>
          <w:spacing w:val="-6"/>
        </w:rPr>
        <w:t> </w:t>
      </w:r>
      <w:r>
        <w:rPr>
          <w:color w:val="231F20"/>
        </w:rPr>
        <w:t>reference,</w:t>
      </w:r>
      <w:r>
        <w:rPr>
          <w:color w:val="231F20"/>
          <w:spacing w:val="-7"/>
        </w:rPr>
        <w:t> </w:t>
      </w:r>
      <w:r>
        <w:rPr>
          <w:color w:val="231F20"/>
        </w:rPr>
        <w:t>keeping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mind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crit-</w:t>
      </w:r>
      <w:r>
        <w:rPr>
          <w:color w:val="231F20"/>
          <w:spacing w:val="-57"/>
        </w:rPr>
        <w:t> </w:t>
      </w:r>
      <w:r>
        <w:rPr>
          <w:color w:val="231F20"/>
        </w:rPr>
        <w:t>ical to research and use the most current standard available. Standards are reviewed</w:t>
      </w:r>
      <w:r>
        <w:rPr>
          <w:color w:val="231F20"/>
          <w:spacing w:val="1"/>
        </w:rPr>
        <w:t> </w:t>
      </w:r>
      <w:r>
        <w:rPr>
          <w:color w:val="231F20"/>
        </w:rPr>
        <w:t>every</w:t>
      </w:r>
      <w:r>
        <w:rPr>
          <w:color w:val="231F20"/>
          <w:spacing w:val="-13"/>
        </w:rPr>
        <w:t> </w:t>
      </w:r>
      <w:r>
        <w:rPr>
          <w:color w:val="231F20"/>
        </w:rPr>
        <w:t>ﬁve</w:t>
      </w:r>
      <w:r>
        <w:rPr>
          <w:color w:val="231F20"/>
          <w:spacing w:val="-13"/>
        </w:rPr>
        <w:t> </w:t>
      </w:r>
      <w:r>
        <w:rPr>
          <w:color w:val="231F20"/>
        </w:rPr>
        <w:t>years.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list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</w:rPr>
        <w:t>available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ISO</w:t>
      </w:r>
      <w:r>
        <w:rPr>
          <w:color w:val="231F20"/>
          <w:spacing w:val="-13"/>
        </w:rPr>
        <w:t> </w:t>
      </w:r>
      <w:r>
        <w:rPr>
          <w:color w:val="231F20"/>
        </w:rPr>
        <w:t>online</w:t>
      </w:r>
      <w:r>
        <w:rPr>
          <w:color w:val="231F20"/>
          <w:spacing w:val="-13"/>
        </w:rPr>
        <w:t> </w:t>
      </w:r>
      <w:r>
        <w:rPr>
          <w:color w:val="231F20"/>
        </w:rPr>
        <w:t>browsing</w:t>
      </w:r>
      <w:r>
        <w:rPr>
          <w:color w:val="231F20"/>
          <w:spacing w:val="-13"/>
        </w:rPr>
        <w:t> </w:t>
      </w:r>
      <w:r>
        <w:rPr>
          <w:color w:val="231F20"/>
        </w:rPr>
        <w:t>platform</w:t>
      </w:r>
      <w:r>
        <w:rPr>
          <w:color w:val="231F20"/>
          <w:spacing w:val="-13"/>
        </w:rPr>
        <w:t> </w:t>
      </w:r>
      <w:r>
        <w:rPr>
          <w:color w:val="231F20"/>
        </w:rPr>
        <w:t>(ISO,</w:t>
      </w:r>
      <w:r>
        <w:rPr>
          <w:color w:val="231F20"/>
          <w:spacing w:val="-13"/>
        </w:rPr>
        <w:t> </w:t>
      </w:r>
      <w:r>
        <w:rPr>
          <w:color w:val="231F20"/>
        </w:rPr>
        <w:t>n.d.-n).</w:t>
      </w:r>
      <w:r>
        <w:rPr>
          <w:color w:val="231F20"/>
          <w:spacing w:val="-58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short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basic</w:t>
      </w:r>
      <w:r>
        <w:rPr>
          <w:color w:val="231F20"/>
          <w:spacing w:val="-5"/>
        </w:rPr>
        <w:t> </w:t>
      </w:r>
      <w:r>
        <w:rPr>
          <w:color w:val="231F20"/>
        </w:rPr>
        <w:t>standards: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456" w:val="left" w:leader="none"/>
          <w:tab w:pos="457" w:val="left" w:leader="none"/>
        </w:tabs>
        <w:spacing w:line="268" w:lineRule="auto" w:before="0" w:after="0"/>
        <w:ind w:left="456" w:right="1055" w:hanging="280"/>
        <w:jc w:val="left"/>
        <w:rPr>
          <w:sz w:val="20"/>
        </w:rPr>
      </w:pPr>
      <w:r>
        <w:rPr>
          <w:color w:val="231F20"/>
          <w:sz w:val="20"/>
        </w:rPr>
        <w:t>ISO 128. This series of standards gives general rules for the execution of technical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drawings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(2-D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3-D)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structure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128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series.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document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applicable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ﬁelds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mechanical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engineering,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construction,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architecture,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shipbuilding.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useful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man-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computer-based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drawings.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purpose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document,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term “technical drawing” shall be interpreted in the broadest possible sense,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encompassing the total package of documentation specifying the product (work-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8"/>
          <w:sz w:val="20"/>
        </w:rPr>
        <w:t>pie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7"/>
          <w:sz w:val="20"/>
        </w:rPr>
        <w:t>su</w:t>
      </w:r>
      <w:r>
        <w:rPr>
          <w:color w:val="231F20"/>
          <w:spacing w:val="-2"/>
          <w:w w:val="107"/>
          <w:sz w:val="20"/>
        </w:rPr>
        <w:t>b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3"/>
          <w:sz w:val="20"/>
        </w:rPr>
        <w:t>semb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3"/>
          <w:sz w:val="20"/>
        </w:rPr>
        <w:t>semb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w w:val="81"/>
          <w:sz w:val="20"/>
        </w:rPr>
        <w:t>y).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5"/>
          <w:sz w:val="20"/>
        </w:rPr>
        <w:t>ISO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4"/>
          <w:sz w:val="20"/>
        </w:rPr>
        <w:t>128</w:t>
      </w:r>
      <w:r>
        <w:rPr>
          <w:color w:val="231F20"/>
          <w:spacing w:val="-14"/>
          <w:w w:val="94"/>
          <w:sz w:val="20"/>
        </w:rPr>
        <w:t>-</w:t>
      </w:r>
      <w:r>
        <w:rPr>
          <w:color w:val="231F20"/>
          <w:w w:val="96"/>
          <w:sz w:val="20"/>
        </w:rPr>
        <w:t>100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2"/>
          <w:sz w:val="20"/>
        </w:rPr>
        <w:t>ind</w:t>
      </w:r>
      <w:r>
        <w:rPr>
          <w:color w:val="231F20"/>
          <w:spacing w:val="-2"/>
          <w:w w:val="102"/>
          <w:sz w:val="20"/>
        </w:rPr>
        <w:t>e</w:t>
      </w:r>
      <w:r>
        <w:rPr>
          <w:color w:val="231F20"/>
          <w:w w:val="91"/>
          <w:sz w:val="20"/>
        </w:rPr>
        <w:t>x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1"/>
          <w:sz w:val="20"/>
        </w:rPr>
        <w:t>this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8"/>
          <w:sz w:val="20"/>
        </w:rPr>
        <w:t>g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105"/>
          <w:sz w:val="20"/>
        </w:rPr>
        <w:t>oup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00"/>
          <w:sz w:val="20"/>
        </w:rPr>
        <w:t>s</w:t>
      </w:r>
      <w:r>
        <w:rPr>
          <w:color w:val="231F20"/>
          <w:spacing w:val="-2"/>
          <w:w w:val="100"/>
          <w:sz w:val="20"/>
        </w:rPr>
        <w:t>t</w:t>
      </w:r>
      <w:r>
        <w:rPr>
          <w:color w:val="231F20"/>
          <w:w w:val="105"/>
          <w:sz w:val="20"/>
        </w:rPr>
        <w:t>and- </w:t>
      </w:r>
      <w:r>
        <w:rPr>
          <w:color w:val="231F20"/>
          <w:sz w:val="20"/>
        </w:rPr>
        <w:t>ards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updated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2020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n.d.-u).</w:t>
      </w:r>
    </w:p>
    <w:p>
      <w:pPr>
        <w:pStyle w:val="ListParagraph"/>
        <w:numPr>
          <w:ilvl w:val="0"/>
          <w:numId w:val="21"/>
        </w:numPr>
        <w:tabs>
          <w:tab w:pos="456" w:val="left" w:leader="none"/>
          <w:tab w:pos="457" w:val="left" w:leader="none"/>
        </w:tabs>
        <w:spacing w:line="268" w:lineRule="auto" w:before="0" w:after="0"/>
        <w:ind w:left="456" w:right="961" w:hanging="280"/>
        <w:jc w:val="left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286.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relevant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ﬁeld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drawing.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deﬁnes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ISO code system for tolerances that should be used for linear sizes of cylinders and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parallel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opposite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surfaces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(ISO,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n.d.-d).</w:t>
      </w:r>
    </w:p>
    <w:p>
      <w:pPr>
        <w:pStyle w:val="ListParagraph"/>
        <w:numPr>
          <w:ilvl w:val="0"/>
          <w:numId w:val="21"/>
        </w:numPr>
        <w:tabs>
          <w:tab w:pos="456" w:val="left" w:leader="none"/>
          <w:tab w:pos="457" w:val="left" w:leader="none"/>
        </w:tabs>
        <w:spacing w:line="268" w:lineRule="auto" w:before="0" w:after="0"/>
        <w:ind w:left="456" w:right="1142" w:hanging="280"/>
        <w:jc w:val="left"/>
        <w:rPr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2768.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provides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simple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versions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indications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speci-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ﬁes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tolerances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linear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angular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(ISO,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n.d.-a).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176" w:right="956" w:hanging="1"/>
        <w:jc w:val="both"/>
      </w:pPr>
      <w:r>
        <w:rPr>
          <w:color w:val="231F20"/>
        </w:rPr>
        <w:t>A table of further important ISO standards regarding imaging features and views is</w:t>
      </w:r>
      <w:r>
        <w:rPr>
          <w:color w:val="231F20"/>
          <w:spacing w:val="1"/>
        </w:rPr>
        <w:t> </w:t>
      </w:r>
      <w:r>
        <w:rPr>
          <w:color w:val="231F20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</w:rPr>
        <w:t>below.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486" w:top="1600" w:bottom="280" w:left="460" w:right="460"/>
          <w:cols w:num="2" w:equalWidth="0">
            <w:col w:w="1848" w:space="180"/>
            <w:col w:w="8962"/>
          </w:cols>
        </w:sectPr>
      </w:pP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4863"/>
      </w:tblGrid>
      <w:tr>
        <w:trPr>
          <w:trHeight w:val="600" w:hRule="atLeast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Imaging Features and Views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I</w:t>
            </w:r>
          </w:p>
        </w:tc>
      </w:tr>
      <w:tr>
        <w:trPr>
          <w:trHeight w:val="600" w:hRule="atLeast"/>
        </w:trPr>
        <w:tc>
          <w:tcPr>
            <w:tcW w:w="296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ISO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5261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6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drawings—Simpliﬁed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representation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bars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proﬁle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sections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n.d.-s)</w:t>
            </w:r>
          </w:p>
        </w:tc>
      </w:tr>
      <w:tr>
        <w:trPr>
          <w:trHeight w:val="60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5455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Technical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drawings—Scales</w:t>
            </w:r>
            <w:r>
              <w:rPr>
                <w:color w:val="231F20"/>
                <w:spacing w:val="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n.d.-p)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5456,</w:t>
            </w:r>
            <w:r>
              <w:rPr>
                <w:color w:val="231F20"/>
                <w:spacing w:val="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Parts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1—4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Technical</w:t>
            </w:r>
            <w:r>
              <w:rPr>
                <w:color w:val="231F20"/>
                <w:spacing w:val="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drawings—Projection</w:t>
            </w:r>
            <w:r>
              <w:rPr>
                <w:color w:val="231F20"/>
                <w:spacing w:val="1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methods</w:t>
            </w:r>
            <w:r>
              <w:rPr>
                <w:color w:val="231F20"/>
                <w:spacing w:val="1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n.d.-</w:t>
            </w:r>
            <w:r>
              <w:rPr>
                <w:color w:val="231F20"/>
                <w:spacing w:val="-54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q)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6410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4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drawings—Screw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threads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threaded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parts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n.d.-r)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ISO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261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60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general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purpose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metric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screw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threads—Gen-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eral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plan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n.d.-i)</w:t>
            </w:r>
          </w:p>
        </w:tc>
      </w:tr>
    </w:tbl>
    <w:p>
      <w:pPr>
        <w:spacing w:after="0" w:line="268" w:lineRule="auto"/>
        <w:rPr>
          <w:sz w:val="20"/>
        </w:rPr>
        <w:sectPr>
          <w:type w:val="continuous"/>
          <w:pgSz w:w="11910" w:h="16840"/>
          <w:pgMar w:header="0" w:footer="486" w:top="1600" w:bottom="2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199" w:hanging="1"/>
      </w:pPr>
      <w:r>
        <w:rPr>
          <w:color w:val="231F20"/>
        </w:rPr>
        <w:t>Further</w:t>
      </w:r>
      <w:r>
        <w:rPr>
          <w:color w:val="231F20"/>
          <w:spacing w:val="3"/>
        </w:rPr>
        <w:t> </w:t>
      </w:r>
      <w:r>
        <w:rPr>
          <w:color w:val="231F20"/>
        </w:rPr>
        <w:t>ISO</w:t>
      </w:r>
      <w:r>
        <w:rPr>
          <w:color w:val="231F20"/>
          <w:spacing w:val="4"/>
        </w:rPr>
        <w:t> </w:t>
      </w:r>
      <w:r>
        <w:rPr>
          <w:color w:val="231F20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</w:rPr>
        <w:t>regarding</w:t>
      </w:r>
      <w:r>
        <w:rPr>
          <w:color w:val="231F20"/>
          <w:spacing w:val="3"/>
        </w:rPr>
        <w:t> </w:t>
      </w:r>
      <w:r>
        <w:rPr>
          <w:color w:val="231F20"/>
        </w:rPr>
        <w:t>geometry,</w:t>
      </w:r>
      <w:r>
        <w:rPr>
          <w:color w:val="231F20"/>
          <w:spacing w:val="4"/>
        </w:rPr>
        <w:t> </w:t>
      </w:r>
      <w:r>
        <w:rPr>
          <w:color w:val="231F20"/>
        </w:rPr>
        <w:t>tolerancing,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ﬁts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shown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table</w:t>
      </w:r>
      <w:r>
        <w:rPr>
          <w:color w:val="231F20"/>
          <w:spacing w:val="-57"/>
        </w:rPr>
        <w:t> </w:t>
      </w:r>
      <w:r>
        <w:rPr>
          <w:color w:val="231F20"/>
        </w:rPr>
        <w:t>below.</w:t>
      </w: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4863"/>
      </w:tblGrid>
      <w:tr>
        <w:trPr>
          <w:trHeight w:val="600" w:hRule="atLeast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Imaging Features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Views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II</w:t>
            </w:r>
          </w:p>
        </w:tc>
      </w:tr>
      <w:tr>
        <w:trPr>
          <w:trHeight w:val="600" w:hRule="atLeast"/>
        </w:trPr>
        <w:tc>
          <w:tcPr>
            <w:tcW w:w="296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ISO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129-1:2018/AMD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1:2020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50"/>
              <w:rPr>
                <w:sz w:val="20"/>
              </w:rPr>
            </w:pPr>
            <w:r>
              <w:rPr>
                <w:color w:val="231F20"/>
                <w:sz w:val="20"/>
              </w:rPr>
              <w:t>Presentation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dimensions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tolerances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part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1: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General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principles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1101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14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GPS—Geometrical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tolerancing—Tolerances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form,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orientation,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location,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run-out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112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1302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82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Geometrical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(GPS)—Indica-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tion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surface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texture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technical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docu-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mentation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1660:1987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164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drawings—Dimensioning and tolerancing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proﬁles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n.d.-o)</w:t>
            </w:r>
          </w:p>
        </w:tc>
      </w:tr>
      <w:tr>
        <w:trPr>
          <w:trHeight w:val="138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ISO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2692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32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Geometrical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product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speciﬁcation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(GPS)—Geomet-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rical tolerancing—Maximum material requirement</w:t>
            </w:r>
            <w:r>
              <w:rPr>
                <w:color w:val="231F20"/>
                <w:spacing w:val="-59"/>
                <w:sz w:val="20"/>
              </w:rPr>
              <w:t> </w:t>
            </w:r>
            <w:r>
              <w:rPr>
                <w:color w:val="231F20"/>
                <w:sz w:val="20"/>
              </w:rPr>
              <w:t>(MMR)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least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material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requirement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z w:val="20"/>
              </w:rPr>
              <w:t>(LMR)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58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112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5458:1998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47"/>
              <w:rPr>
                <w:sz w:val="20"/>
              </w:rPr>
            </w:pPr>
            <w:r>
              <w:rPr>
                <w:color w:val="231F20"/>
                <w:sz w:val="20"/>
              </w:rPr>
              <w:t>Geometrical product speciﬁcations (GPS)—Geo-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metrical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tolerancing—Positional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tolerancing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(ISO,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112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5459:1981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18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drawings—Geometrical tolerancing—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z w:val="20"/>
              </w:rPr>
              <w:t>Datums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datum-systems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geometrical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toler-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ances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</w:t>
            </w:r>
            <w:r>
              <w:rPr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8015:1985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624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Technical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drawings—Fundamental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tolerancing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principle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n.d.-p)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ISO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10578:1992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174"/>
              <w:rPr>
                <w:sz w:val="20"/>
              </w:rPr>
            </w:pPr>
            <w:r>
              <w:rPr>
                <w:color w:val="231F20"/>
                <w:sz w:val="20"/>
              </w:rPr>
              <w:t>Technical drawings—Tolerancing of orientation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location—Projected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tolerance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zone</w:t>
            </w:r>
            <w:r>
              <w:rPr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(ISO,</w:t>
            </w:r>
            <w:r>
              <w:rPr>
                <w:color w:val="231F20"/>
                <w:spacing w:val="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n.d.-t)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ISO/TS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12180:2003</w:t>
            </w:r>
          </w:p>
        </w:tc>
        <w:tc>
          <w:tcPr>
            <w:tcW w:w="4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02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(GPS)—Cylindricity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n.d.-b)</w:t>
            </w:r>
          </w:p>
        </w:tc>
      </w:tr>
    </w:tbl>
    <w:p>
      <w:pPr>
        <w:spacing w:after="0" w:line="268" w:lineRule="auto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1"/>
        <w:gridCol w:w="4863"/>
      </w:tblGrid>
      <w:tr>
        <w:trPr>
          <w:trHeight w:val="600" w:hRule="atLeast"/>
        </w:trPr>
        <w:tc>
          <w:tcPr>
            <w:tcW w:w="2961" w:type="dxa"/>
            <w:tcBorders>
              <w:top w:val="nil"/>
              <w:left w:val="nil"/>
            </w:tcBorders>
            <w:shd w:val="clear" w:color="auto" w:fill="BBD3D3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number</w:t>
            </w:r>
          </w:p>
        </w:tc>
        <w:tc>
          <w:tcPr>
            <w:tcW w:w="4863" w:type="dxa"/>
            <w:tcBorders>
              <w:top w:val="nil"/>
              <w:right w:val="nil"/>
            </w:tcBorders>
            <w:shd w:val="clear" w:color="auto" w:fill="BBD3D3"/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ISO</w:t>
            </w:r>
            <w:r>
              <w:rPr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name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ISO/TS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12181:2003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(GPS)—Roundness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n.d.-f)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ISO/TS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12780:2003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(GPS)—Straightness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n.d.-g)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ISO/TS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spacing w:val="-1"/>
                <w:w w:val="95"/>
                <w:sz w:val="20"/>
              </w:rPr>
              <w:t>12781:2003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30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Parts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1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2—Geometrical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z w:val="20"/>
              </w:rPr>
              <w:t>(GPS)—Flatness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(ISO,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n.d.-c)</w:t>
            </w:r>
          </w:p>
        </w:tc>
      </w:tr>
      <w:tr>
        <w:trPr>
          <w:trHeight w:val="860" w:hRule="atLeast"/>
        </w:trPr>
        <w:tc>
          <w:tcPr>
            <w:tcW w:w="2961" w:type="dxa"/>
            <w:tcBorders>
              <w:left w:val="nil"/>
            </w:tcBorders>
            <w:shd w:val="clear" w:color="auto" w:fill="E4EBEC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ISO</w:t>
            </w:r>
            <w:r>
              <w:rPr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25178:2012</w:t>
            </w:r>
          </w:p>
        </w:tc>
        <w:tc>
          <w:tcPr>
            <w:tcW w:w="4863" w:type="dxa"/>
            <w:tcBorders>
              <w:right w:val="nil"/>
            </w:tcBorders>
            <w:shd w:val="clear" w:color="auto" w:fill="E4EBEC"/>
          </w:tcPr>
          <w:p>
            <w:pPr>
              <w:pStyle w:val="TableParagraph"/>
              <w:spacing w:line="268" w:lineRule="auto"/>
              <w:ind w:left="169" w:right="291"/>
              <w:rPr>
                <w:sz w:val="20"/>
              </w:rPr>
            </w:pPr>
            <w:r>
              <w:rPr>
                <w:color w:val="231F20"/>
                <w:sz w:val="20"/>
              </w:rPr>
              <w:t>Parts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z w:val="20"/>
              </w:rPr>
              <w:t>3—Geometrical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product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speciﬁcations</w:t>
            </w:r>
            <w:r>
              <w:rPr>
                <w:color w:val="231F20"/>
                <w:spacing w:val="-5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(GPS)—Surface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texture: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Areal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(ISO,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1"/>
                <w:sz w:val="20"/>
              </w:rPr>
              <w:t>n.d.-h)</w:t>
            </w:r>
          </w:p>
        </w:tc>
      </w:tr>
    </w:tbl>
    <w:p>
      <w:pPr>
        <w:pStyle w:val="BodyText"/>
        <w:spacing w:before="1"/>
        <w:rPr>
          <w:sz w:val="18"/>
        </w:rPr>
      </w:pPr>
    </w:p>
    <w:p>
      <w:pPr>
        <w:pStyle w:val="BodyText"/>
        <w:spacing w:line="268" w:lineRule="auto" w:before="99"/>
        <w:ind w:left="2204" w:right="955" w:hanging="1"/>
        <w:jc w:val="both"/>
      </w:pPr>
      <w:r>
        <w:rPr>
          <w:color w:val="231F20"/>
        </w:rPr>
        <w:t>ISO 17450 2016 is also of special interest to mechanical engineers; it consists of the</w:t>
      </w:r>
      <w:r>
        <w:rPr>
          <w:color w:val="231F20"/>
          <w:spacing w:val="1"/>
        </w:rPr>
        <w:t> </w:t>
      </w:r>
      <w:r>
        <w:rPr>
          <w:color w:val="231F20"/>
        </w:rPr>
        <w:t>general requirements for tolerancing under the title geometrical product speciﬁcation</w:t>
      </w:r>
      <w:r>
        <w:rPr>
          <w:color w:val="231F20"/>
          <w:spacing w:val="-58"/>
        </w:rPr>
        <w:t> </w:t>
      </w:r>
      <w:r>
        <w:rPr>
          <w:color w:val="231F20"/>
        </w:rPr>
        <w:t>(GPS).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DIN</w:t>
      </w:r>
      <w:r>
        <w:rPr>
          <w:color w:val="003946"/>
          <w:spacing w:val="4"/>
        </w:rPr>
        <w:t> </w:t>
      </w:r>
      <w:r>
        <w:rPr>
          <w:color w:val="003946"/>
        </w:rPr>
        <w:t>Standards</w:t>
      </w:r>
      <w:r>
        <w:rPr>
          <w:color w:val="003946"/>
          <w:spacing w:val="4"/>
        </w:rPr>
        <w:t> </w:t>
      </w:r>
      <w:r>
        <w:rPr>
          <w:color w:val="003946"/>
        </w:rPr>
        <w:t>Reference</w:t>
      </w:r>
      <w:r>
        <w:rPr>
          <w:color w:val="003946"/>
          <w:spacing w:val="4"/>
        </w:rPr>
        <w:t> </w:t>
      </w:r>
      <w:r>
        <w:rPr>
          <w:color w:val="003946"/>
        </w:rPr>
        <w:t>List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4" w:hanging="1"/>
        <w:jc w:val="both"/>
      </w:pPr>
      <w:r>
        <w:rPr>
          <w:color w:val="231F20"/>
        </w:rPr>
        <w:t>ISO standards are valid worldwide and usually also adapted by most member coun-</w:t>
      </w:r>
      <w:r>
        <w:rPr>
          <w:color w:val="231F20"/>
          <w:spacing w:val="1"/>
        </w:rPr>
        <w:t> </w:t>
      </w:r>
      <w:r>
        <w:rPr>
          <w:color w:val="231F20"/>
        </w:rPr>
        <w:t>tries. However, in addition there are national standards, e.g., the following standards</w:t>
      </w:r>
      <w:r>
        <w:rPr>
          <w:color w:val="231F20"/>
          <w:spacing w:val="1"/>
        </w:rPr>
        <w:t> </w:t>
      </w:r>
      <w:r>
        <w:rPr>
          <w:color w:val="231F20"/>
        </w:rPr>
        <w:t>published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DIN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Germany: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153" w:hanging="281"/>
        <w:jc w:val="left"/>
        <w:rPr>
          <w:sz w:val="20"/>
        </w:rPr>
      </w:pPr>
      <w:r>
        <w:rPr>
          <w:color w:val="231F20"/>
          <w:sz w:val="20"/>
        </w:rPr>
        <w:t>DIN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30: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drawings—Simpliﬁed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drawing—Part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10: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Simpliﬁed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indications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collective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indication,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execution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(DIN,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n.d.-d)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DIN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103: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ISO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metric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trapezoidal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screw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thread;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proﬁles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(DIN,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n.d.-b)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68" w:lineRule="auto" w:before="27" w:after="0"/>
        <w:ind w:left="2484" w:right="1226" w:hanging="280"/>
        <w:jc w:val="left"/>
        <w:rPr>
          <w:sz w:val="20"/>
        </w:rPr>
      </w:pPr>
      <w:r>
        <w:rPr>
          <w:color w:val="231F20"/>
          <w:sz w:val="20"/>
        </w:rPr>
        <w:t>DIN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199: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Technical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product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documentation—CAD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models,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drawings,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items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lists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(DIN,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n.d.-c)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991" w:hanging="280"/>
        <w:jc w:val="left"/>
        <w:rPr>
          <w:sz w:val="20"/>
        </w:rPr>
      </w:pPr>
      <w:r>
        <w:rPr>
          <w:color w:val="231F20"/>
          <w:spacing w:val="-1"/>
          <w:sz w:val="20"/>
        </w:rPr>
        <w:t>DIN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323-1: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Preferred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numbers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series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preferred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numbers: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Basic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values,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calcula-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ted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values,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rounded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values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(DIN,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n.d.-e)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DIN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4760: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Form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deviations;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concepts,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classiﬁcation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system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(DIN,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n.d.-f)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1314" w:hanging="280"/>
        <w:jc w:val="left"/>
        <w:rPr>
          <w:sz w:val="20"/>
        </w:rPr>
      </w:pPr>
      <w:r>
        <w:rPr>
          <w:color w:val="231F20"/>
          <w:w w:val="95"/>
          <w:sz w:val="20"/>
        </w:rPr>
        <w:t>DIN 7154, 7155,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7157: ISO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ﬁts for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the hole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basis system;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tolerance zones,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deviations</w:t>
      </w:r>
      <w:r>
        <w:rPr>
          <w:color w:val="231F20"/>
          <w:spacing w:val="-55"/>
          <w:w w:val="95"/>
          <w:sz w:val="20"/>
        </w:rPr>
        <w:t> </w:t>
      </w:r>
      <w:r>
        <w:rPr>
          <w:color w:val="231F20"/>
          <w:sz w:val="20"/>
        </w:rPr>
        <w:t>(DIN,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n.d.-g;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n.d.-c;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n.d.-i)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color w:val="003946"/>
        </w:rPr>
        <w:t>ASME</w:t>
      </w:r>
      <w:r>
        <w:rPr>
          <w:color w:val="003946"/>
          <w:spacing w:val="4"/>
        </w:rPr>
        <w:t> </w:t>
      </w:r>
      <w:r>
        <w:rPr>
          <w:color w:val="003946"/>
        </w:rPr>
        <w:t>Standards</w:t>
      </w:r>
      <w:r>
        <w:rPr>
          <w:color w:val="003946"/>
          <w:spacing w:val="5"/>
        </w:rPr>
        <w:t> </w:t>
      </w:r>
      <w:r>
        <w:rPr>
          <w:color w:val="003946"/>
        </w:rPr>
        <w:t>Reference</w:t>
      </w:r>
      <w:r>
        <w:rPr>
          <w:color w:val="003946"/>
          <w:spacing w:val="4"/>
        </w:rPr>
        <w:t> </w:t>
      </w:r>
      <w:r>
        <w:rPr>
          <w:color w:val="003946"/>
        </w:rPr>
        <w:t>List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2204" w:right="954"/>
        <w:jc w:val="both"/>
      </w:pPr>
      <w:r>
        <w:rPr>
          <w:color w:val="231F20"/>
        </w:rPr>
        <w:t>ASME standards are usually accepted in the US and elsewhere when no ISO standard is</w:t>
      </w:r>
      <w:r>
        <w:rPr>
          <w:color w:val="231F20"/>
          <w:spacing w:val="1"/>
        </w:rPr>
        <w:t> </w:t>
      </w:r>
      <w:r>
        <w:rPr>
          <w:color w:val="231F20"/>
        </w:rPr>
        <w:t>available.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list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important</w:t>
      </w:r>
      <w:r>
        <w:rPr>
          <w:color w:val="231F20"/>
          <w:spacing w:val="-6"/>
        </w:rPr>
        <w:t> </w:t>
      </w:r>
      <w:r>
        <w:rPr>
          <w:color w:val="231F20"/>
        </w:rPr>
        <w:t>ASME</w:t>
      </w:r>
      <w:r>
        <w:rPr>
          <w:color w:val="231F20"/>
          <w:spacing w:val="-6"/>
        </w:rPr>
        <w:t> </w:t>
      </w:r>
      <w:r>
        <w:rPr>
          <w:color w:val="231F20"/>
        </w:rPr>
        <w:t>standards: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68" w:lineRule="auto" w:before="0" w:after="0"/>
        <w:ind w:left="2484" w:right="1058" w:hanging="280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B46.1—2002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Surface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texture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(surface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roughness,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waviness,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lay)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n.d.-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k)</w:t>
      </w:r>
    </w:p>
    <w:p>
      <w:pPr>
        <w:pStyle w:val="ListParagraph"/>
        <w:numPr>
          <w:ilvl w:val="1"/>
          <w:numId w:val="21"/>
        </w:numPr>
        <w:tabs>
          <w:tab w:pos="2484" w:val="left" w:leader="none"/>
          <w:tab w:pos="2485" w:val="left" w:leader="none"/>
        </w:tabs>
        <w:spacing w:line="240" w:lineRule="auto" w:before="0" w:after="0"/>
        <w:ind w:left="2484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Y14.1—1995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Decimal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inch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sheet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size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format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n.d.-c)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99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Y—14.100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2017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Engineering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drawing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practices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n.d.-e)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Y14.2—2018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Line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conventions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lettering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n.d.-f)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Y14.3—2012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Orthographic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pictorial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views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n.d.-h)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Y14.5—2018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Geometric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dimensioning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tolerancing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n.d.-d)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7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Y14.13M—1981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spring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representation</w:t>
      </w:r>
      <w:r>
        <w:rPr>
          <w:color w:val="231F20"/>
          <w:spacing w:val="9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n.d.-g)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Y14.36—Surface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texture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symbols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(ASME,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n.d.-l)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28" w:after="0"/>
        <w:ind w:left="1237" w:right="0" w:hanging="281"/>
        <w:jc w:val="left"/>
        <w:rPr>
          <w:sz w:val="20"/>
        </w:rPr>
      </w:pPr>
      <w:r>
        <w:rPr>
          <w:color w:val="231F20"/>
          <w:w w:val="95"/>
          <w:sz w:val="20"/>
        </w:rPr>
        <w:t>ASME Y14.6—2001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Screw thread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representation (ASME,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n.d.-j)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ASME</w:t>
      </w:r>
      <w:r>
        <w:rPr>
          <w:color w:val="231F20"/>
          <w:spacing w:val="-11"/>
        </w:rPr>
        <w:t> </w:t>
      </w:r>
      <w:r>
        <w:rPr>
          <w:color w:val="231F20"/>
        </w:rPr>
        <w:t>website</w:t>
      </w:r>
      <w:r>
        <w:rPr>
          <w:color w:val="231F20"/>
          <w:spacing w:val="-11"/>
        </w:rPr>
        <w:t> </w:t>
      </w:r>
      <w:r>
        <w:rPr>
          <w:color w:val="231F20"/>
        </w:rPr>
        <w:t>states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“the</w:t>
      </w:r>
      <w:r>
        <w:rPr>
          <w:color w:val="231F20"/>
          <w:spacing w:val="-12"/>
        </w:rPr>
        <w:t> </w:t>
      </w:r>
      <w:r>
        <w:rPr>
          <w:color w:val="231F20"/>
        </w:rPr>
        <w:t>Y14.5</w:t>
      </w:r>
      <w:r>
        <w:rPr>
          <w:color w:val="231F20"/>
          <w:spacing w:val="-11"/>
        </w:rPr>
        <w:t> </w:t>
      </w:r>
      <w:r>
        <w:rPr>
          <w:color w:val="231F20"/>
        </w:rPr>
        <w:t>standard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considered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authoritative</w:t>
      </w:r>
      <w:r>
        <w:rPr>
          <w:color w:val="231F20"/>
          <w:spacing w:val="-11"/>
        </w:rPr>
        <w:t> </w:t>
      </w:r>
      <w:r>
        <w:rPr>
          <w:color w:val="231F20"/>
        </w:rPr>
        <w:t>guide-</w:t>
      </w:r>
      <w:r>
        <w:rPr>
          <w:color w:val="231F20"/>
          <w:spacing w:val="-58"/>
        </w:rPr>
        <w:t> </w:t>
      </w:r>
      <w:r>
        <w:rPr>
          <w:color w:val="231F20"/>
        </w:rPr>
        <w:t>line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design</w:t>
      </w:r>
      <w:r>
        <w:rPr>
          <w:color w:val="231F20"/>
          <w:spacing w:val="-8"/>
        </w:rPr>
        <w:t> </w:t>
      </w:r>
      <w:r>
        <w:rPr>
          <w:color w:val="231F20"/>
        </w:rPr>
        <w:t>language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geometric</w:t>
      </w:r>
      <w:r>
        <w:rPr>
          <w:color w:val="231F20"/>
          <w:spacing w:val="-7"/>
        </w:rPr>
        <w:t> </w:t>
      </w:r>
      <w:r>
        <w:rPr>
          <w:color w:val="231F20"/>
        </w:rPr>
        <w:t>dimensioning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tolerancing</w:t>
      </w:r>
      <w:r>
        <w:rPr>
          <w:color w:val="231F20"/>
          <w:spacing w:val="-8"/>
        </w:rPr>
        <w:t> </w:t>
      </w:r>
      <w:r>
        <w:rPr>
          <w:color w:val="231F20"/>
        </w:rPr>
        <w:t>(GD&amp;T)”</w:t>
      </w:r>
      <w:r>
        <w:rPr>
          <w:color w:val="231F20"/>
          <w:spacing w:val="-8"/>
        </w:rPr>
        <w:t> </w:t>
      </w:r>
      <w:r>
        <w:rPr>
          <w:color w:val="231F20"/>
        </w:rPr>
        <w:t>(ASME,</w:t>
      </w:r>
      <w:r>
        <w:rPr>
          <w:color w:val="231F20"/>
          <w:spacing w:val="-57"/>
        </w:rPr>
        <w:t> </w:t>
      </w:r>
      <w:r>
        <w:rPr>
          <w:color w:val="231F20"/>
        </w:rPr>
        <w:t>n.d.-d, “Description” section). Rules, deﬁnitions, and symbols are established in this</w:t>
      </w:r>
      <w:r>
        <w:rPr>
          <w:color w:val="231F20"/>
          <w:spacing w:val="1"/>
        </w:rPr>
        <w:t> </w:t>
      </w:r>
      <w:r>
        <w:rPr>
          <w:color w:val="231F20"/>
        </w:rPr>
        <w:t>standard; recommended practices are also given for stating and interpreting G&amp;T</w:t>
      </w:r>
      <w:r>
        <w:rPr>
          <w:color w:val="231F20"/>
          <w:spacing w:val="1"/>
        </w:rPr>
        <w:t> </w:t>
      </w:r>
      <w:r>
        <w:rPr>
          <w:color w:val="231F20"/>
        </w:rPr>
        <w:t>(ASME,</w:t>
      </w:r>
      <w:r>
        <w:rPr>
          <w:color w:val="231F20"/>
          <w:spacing w:val="-6"/>
        </w:rPr>
        <w:t> </w:t>
      </w:r>
      <w:r>
        <w:rPr>
          <w:color w:val="231F20"/>
        </w:rPr>
        <w:t>n.d.-d).</w:t>
      </w:r>
    </w:p>
    <w:p>
      <w:pPr>
        <w:pStyle w:val="BodyText"/>
        <w:rPr>
          <w:sz w:val="24"/>
        </w:rPr>
      </w:pPr>
    </w:p>
    <w:p>
      <w:pPr>
        <w:pStyle w:val="Heading6"/>
        <w:ind w:left="957"/>
      </w:pPr>
      <w:r>
        <w:rPr>
          <w:color w:val="003946"/>
          <w:w w:val="105"/>
        </w:rPr>
        <w:t>Choosing</w:t>
      </w:r>
      <w:r>
        <w:rPr>
          <w:color w:val="003946"/>
          <w:spacing w:val="-16"/>
          <w:w w:val="105"/>
        </w:rPr>
        <w:t> </w:t>
      </w:r>
      <w:r>
        <w:rPr>
          <w:color w:val="003946"/>
          <w:w w:val="105"/>
        </w:rPr>
        <w:t>a</w:t>
      </w:r>
      <w:r>
        <w:rPr>
          <w:color w:val="003946"/>
          <w:spacing w:val="-15"/>
          <w:w w:val="105"/>
        </w:rPr>
        <w:t> </w:t>
      </w:r>
      <w:r>
        <w:rPr>
          <w:color w:val="003946"/>
          <w:w w:val="105"/>
        </w:rPr>
        <w:t>Standard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8" w:lineRule="auto" w:before="1"/>
        <w:ind w:left="957" w:hanging="1"/>
        <w:jc w:val="both"/>
      </w:pPr>
      <w:r>
        <w:rPr>
          <w:color w:val="231F20"/>
        </w:rPr>
        <w:t>Asking yourself the following questions may be helpful when deciding which standard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choose</w:t>
      </w:r>
      <w:r>
        <w:rPr>
          <w:color w:val="231F20"/>
          <w:spacing w:val="-5"/>
        </w:rPr>
        <w:t> </w:t>
      </w: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received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answer: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398" w:hanging="281"/>
        <w:jc w:val="left"/>
        <w:rPr>
          <w:sz w:val="20"/>
        </w:rPr>
      </w:pPr>
      <w:r>
        <w:rPr>
          <w:color w:val="231F20"/>
          <w:sz w:val="20"/>
        </w:rPr>
        <w:t>Does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school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employer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require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speciﬁc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standards?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where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locate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them?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not,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need?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68" w:lineRule="auto" w:before="28" w:after="0"/>
        <w:ind w:left="1237" w:right="185" w:hanging="280"/>
        <w:jc w:val="left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applicable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experienced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colleague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available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good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resource?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7" w:right="0" w:hanging="281"/>
        <w:jc w:val="left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not,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country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project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owner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in?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68" w:lineRule="auto" w:before="27" w:after="0"/>
        <w:ind w:left="1237" w:right="584" w:hanging="280"/>
        <w:jc w:val="left"/>
        <w:rPr>
          <w:sz w:val="20"/>
        </w:rPr>
      </w:pP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project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manufactured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country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another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country?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answer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question,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resourcing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standards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used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country.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/>
        <w:jc w:val="both"/>
      </w:pPr>
      <w:r>
        <w:rPr>
          <w:color w:val="231F20"/>
        </w:rPr>
        <w:t>If no answers are readily available, consider using the standards available locally,</w:t>
      </w:r>
      <w:r>
        <w:rPr>
          <w:color w:val="231F20"/>
          <w:spacing w:val="1"/>
        </w:rPr>
        <w:t> </w:t>
      </w:r>
      <w:r>
        <w:rPr>
          <w:color w:val="231F20"/>
        </w:rPr>
        <w:t>either in your jurisdiction or in your industry. As a last resort, search the standards</w:t>
      </w:r>
      <w:r>
        <w:rPr>
          <w:color w:val="231F20"/>
          <w:spacing w:val="1"/>
        </w:rPr>
        <w:t> </w:t>
      </w:r>
      <w:r>
        <w:rPr>
          <w:color w:val="231F20"/>
        </w:rPr>
        <w:t>websites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answers.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used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position</w:t>
      </w:r>
      <w:r>
        <w:rPr>
          <w:color w:val="231F20"/>
          <w:spacing w:val="-58"/>
        </w:rPr>
        <w:t> </w:t>
      </w:r>
      <w:r>
        <w:rPr>
          <w:color w:val="231F20"/>
        </w:rPr>
        <w:t>of authority for you to contact. Another option would be to contact the jurisdictional</w:t>
      </w:r>
      <w:r>
        <w:rPr>
          <w:color w:val="231F20"/>
          <w:spacing w:val="1"/>
        </w:rPr>
        <w:t> </w:t>
      </w:r>
      <w:r>
        <w:rPr>
          <w:color w:val="231F20"/>
        </w:rPr>
        <w:t>agency for a recommendation. To avoid this situation altogether, always ask which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assigned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project.</w:t>
      </w:r>
    </w:p>
    <w:p>
      <w:pPr>
        <w:pStyle w:val="BodyText"/>
        <w:rPr>
          <w:sz w:val="24"/>
        </w:rPr>
      </w:pPr>
    </w:p>
    <w:p>
      <w:pPr>
        <w:pStyle w:val="Heading6"/>
        <w:spacing w:before="198"/>
        <w:ind w:left="957"/>
      </w:pPr>
      <w:r>
        <w:rPr>
          <w:color w:val="003946"/>
        </w:rPr>
        <w:t>Website</w:t>
      </w:r>
      <w:r>
        <w:rPr>
          <w:color w:val="003946"/>
          <w:spacing w:val="8"/>
        </w:rPr>
        <w:t> </w:t>
      </w:r>
      <w:r>
        <w:rPr>
          <w:color w:val="003946"/>
        </w:rPr>
        <w:t>Searches</w:t>
      </w:r>
      <w:r>
        <w:rPr>
          <w:color w:val="003946"/>
          <w:spacing w:val="9"/>
        </w:rPr>
        <w:t> </w:t>
      </w:r>
      <w:r>
        <w:rPr>
          <w:color w:val="003946"/>
        </w:rPr>
        <w:t>and</w:t>
      </w:r>
      <w:r>
        <w:rPr>
          <w:color w:val="003946"/>
          <w:spacing w:val="8"/>
        </w:rPr>
        <w:t> </w:t>
      </w:r>
      <w:r>
        <w:rPr>
          <w:color w:val="003946"/>
        </w:rPr>
        <w:t>Cataloging</w:t>
      </w:r>
      <w:r>
        <w:rPr>
          <w:color w:val="003946"/>
          <w:spacing w:val="9"/>
        </w:rPr>
        <w:t> </w:t>
      </w:r>
      <w:r>
        <w:rPr>
          <w:color w:val="003946"/>
        </w:rPr>
        <w:t>of</w:t>
      </w:r>
      <w:r>
        <w:rPr>
          <w:color w:val="003946"/>
          <w:spacing w:val="9"/>
        </w:rPr>
        <w:t> </w:t>
      </w:r>
      <w:r>
        <w:rPr>
          <w:color w:val="003946"/>
        </w:rPr>
        <w:t>Standards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Today’s professionals are quick to use the power of the internet to answer questions.</w:t>
      </w:r>
      <w:r>
        <w:rPr>
          <w:color w:val="231F20"/>
          <w:spacing w:val="1"/>
        </w:rPr>
        <w:t> </w:t>
      </w:r>
      <w:r>
        <w:rPr>
          <w:color w:val="231F20"/>
        </w:rPr>
        <w:t>However, prior to searching, be cautioned that your project may have parameters</w:t>
      </w:r>
      <w:r>
        <w:rPr>
          <w:color w:val="231F20"/>
          <w:spacing w:val="1"/>
        </w:rPr>
        <w:t> </w:t>
      </w:r>
      <w:r>
        <w:rPr>
          <w:color w:val="231F20"/>
        </w:rPr>
        <w:t>beyond your knowledge. As an example, the project engineer may have failed to tell</w:t>
      </w:r>
      <w:r>
        <w:rPr>
          <w:color w:val="231F20"/>
          <w:spacing w:val="1"/>
        </w:rPr>
        <w:t> </w:t>
      </w:r>
      <w:r>
        <w:rPr>
          <w:color w:val="231F20"/>
        </w:rPr>
        <w:t>you that this project will not follow the company standards you have used in the past.</w:t>
      </w:r>
      <w:r>
        <w:rPr>
          <w:color w:val="231F20"/>
          <w:spacing w:val="-58"/>
        </w:rPr>
        <w:t> </w:t>
      </w:r>
      <w:r>
        <w:rPr>
          <w:color w:val="231F20"/>
        </w:rPr>
        <w:t>While they are away on vacation, you are tasked with setting up the project and of</w:t>
      </w:r>
      <w:r>
        <w:rPr>
          <w:color w:val="231F20"/>
          <w:spacing w:val="1"/>
        </w:rPr>
        <w:t> </w:t>
      </w:r>
      <w:r>
        <w:rPr>
          <w:color w:val="231F20"/>
        </w:rPr>
        <w:t>course, plan to use the company standards, not realizing this would be incorrect. A</w:t>
      </w:r>
      <w:r>
        <w:rPr>
          <w:color w:val="231F20"/>
          <w:spacing w:val="1"/>
        </w:rPr>
        <w:t> </w:t>
      </w:r>
      <w:r>
        <w:rPr>
          <w:color w:val="231F20"/>
        </w:rPr>
        <w:t>good</w:t>
      </w:r>
      <w:r>
        <w:rPr>
          <w:color w:val="231F20"/>
          <w:spacing w:val="-1"/>
        </w:rPr>
        <w:t> </w:t>
      </w:r>
      <w:r>
        <w:rPr>
          <w:color w:val="231F20"/>
        </w:rPr>
        <w:t>draftsperson</w:t>
      </w:r>
      <w:r>
        <w:rPr>
          <w:color w:val="231F20"/>
          <w:spacing w:val="-1"/>
        </w:rPr>
        <w:t> </w:t>
      </w:r>
      <w:r>
        <w:rPr>
          <w:color w:val="231F20"/>
        </w:rPr>
        <w:t>will not</w:t>
      </w:r>
      <w:r>
        <w:rPr>
          <w:color w:val="231F20"/>
          <w:spacing w:val="-1"/>
        </w:rPr>
        <w:t> </w:t>
      </w:r>
      <w:r>
        <w:rPr>
          <w:color w:val="231F20"/>
        </w:rPr>
        <w:t>rely</w:t>
      </w:r>
      <w:r>
        <w:rPr>
          <w:color w:val="231F20"/>
          <w:spacing w:val="-1"/>
        </w:rPr>
        <w:t> </w:t>
      </w:r>
      <w:r>
        <w:rPr>
          <w:color w:val="231F20"/>
        </w:rPr>
        <w:t>on the</w:t>
      </w:r>
      <w:r>
        <w:rPr>
          <w:color w:val="231F20"/>
          <w:spacing w:val="-1"/>
        </w:rPr>
        <w:t> </w:t>
      </w:r>
      <w:r>
        <w:rPr>
          <w:color w:val="231F20"/>
        </w:rPr>
        <w:t>project manager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tell them,</w:t>
      </w:r>
      <w:r>
        <w:rPr>
          <w:color w:val="231F20"/>
          <w:spacing w:val="-1"/>
        </w:rPr>
        <w:t> </w:t>
      </w:r>
      <w:r>
        <w:rPr>
          <w:color w:val="231F20"/>
        </w:rPr>
        <w:t>rather</w:t>
      </w:r>
      <w:r>
        <w:rPr>
          <w:color w:val="231F20"/>
          <w:spacing w:val="-1"/>
        </w:rPr>
        <w:t> </w:t>
      </w:r>
      <w:r>
        <w:rPr>
          <w:color w:val="231F20"/>
        </w:rPr>
        <w:t>they would</w:t>
      </w:r>
    </w:p>
    <w:p>
      <w:pPr>
        <w:spacing w:before="118"/>
        <w:ind w:left="356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ASME</w:t>
      </w:r>
    </w:p>
    <w:p>
      <w:pPr>
        <w:spacing w:line="297" w:lineRule="auto" w:before="54"/>
        <w:ind w:left="356" w:right="116" w:firstLine="0"/>
        <w:jc w:val="left"/>
        <w:rPr>
          <w:sz w:val="18"/>
        </w:rPr>
      </w:pPr>
      <w:r>
        <w:rPr>
          <w:color w:val="808285"/>
          <w:sz w:val="18"/>
        </w:rPr>
        <w:t>Many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standards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of</w:t>
      </w:r>
      <w:r>
        <w:rPr>
          <w:color w:val="808285"/>
          <w:spacing w:val="1"/>
          <w:sz w:val="18"/>
        </w:rPr>
        <w:t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> </w:t>
      </w:r>
      <w:r>
        <w:rPr>
          <w:color w:val="808285"/>
          <w:spacing w:val="-1"/>
          <w:sz w:val="18"/>
        </w:rPr>
        <w:t>American</w:t>
      </w:r>
      <w:r>
        <w:rPr>
          <w:color w:val="808285"/>
          <w:spacing w:val="-11"/>
          <w:sz w:val="18"/>
        </w:rPr>
        <w:t> </w:t>
      </w:r>
      <w:r>
        <w:rPr>
          <w:color w:val="808285"/>
          <w:spacing w:val="-1"/>
          <w:sz w:val="18"/>
        </w:rPr>
        <w:t>Society</w:t>
      </w:r>
      <w:r>
        <w:rPr>
          <w:color w:val="808285"/>
          <w:spacing w:val="-51"/>
          <w:sz w:val="18"/>
        </w:rPr>
        <w:t> </w:t>
      </w:r>
      <w:r>
        <w:rPr>
          <w:color w:val="808285"/>
          <w:sz w:val="18"/>
        </w:rPr>
        <w:t>of Automotive Engi-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neers (ASME) have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been adopted by</w:t>
      </w:r>
      <w:r>
        <w:rPr>
          <w:color w:val="808285"/>
          <w:spacing w:val="1"/>
          <w:sz w:val="18"/>
        </w:rPr>
        <w:t> </w:t>
      </w:r>
      <w:r>
        <w:rPr>
          <w:color w:val="808285"/>
          <w:sz w:val="18"/>
        </w:rPr>
        <w:t>ANSI</w:t>
      </w:r>
      <w:r>
        <w:rPr>
          <w:color w:val="808285"/>
          <w:spacing w:val="-4"/>
          <w:sz w:val="18"/>
        </w:rPr>
        <w:t> </w:t>
      </w:r>
      <w:r>
        <w:rPr>
          <w:color w:val="808285"/>
          <w:sz w:val="18"/>
        </w:rPr>
        <w:t>and</w:t>
      </w:r>
      <w:r>
        <w:rPr>
          <w:color w:val="808285"/>
          <w:spacing w:val="-3"/>
          <w:sz w:val="18"/>
        </w:rPr>
        <w:t> </w:t>
      </w:r>
      <w:r>
        <w:rPr>
          <w:color w:val="808285"/>
          <w:sz w:val="18"/>
        </w:rPr>
        <w:t>ISO.</w:t>
      </w:r>
    </w:p>
    <w:p>
      <w:pPr>
        <w:spacing w:after="0" w:line="297" w:lineRule="auto"/>
        <w:jc w:val="left"/>
        <w:rPr>
          <w:sz w:val="18"/>
        </w:rPr>
        <w:sectPr>
          <w:type w:val="continuous"/>
          <w:pgSz w:w="11910" w:h="16840"/>
          <w:pgMar w:header="0" w:footer="486" w:top="1600" w:bottom="280" w:left="460" w:right="460"/>
          <w:cols w:num="2" w:equalWidth="0">
            <w:col w:w="8782" w:space="40"/>
            <w:col w:w="21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3" w:hanging="1"/>
        <w:jc w:val="both"/>
      </w:pPr>
      <w:r>
        <w:rPr>
          <w:color w:val="231F20"/>
          <w:spacing w:val="-2"/>
          <w:w w:val="102"/>
        </w:rPr>
        <w:t>a</w:t>
      </w:r>
      <w:r>
        <w:rPr>
          <w:color w:val="231F20"/>
          <w:w w:val="104"/>
        </w:rPr>
        <w:t>sk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w w:val="104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w w:val="101"/>
        </w:rPr>
        <w:t>not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4"/>
        </w:rPr>
        <w:t>sum</w:t>
      </w:r>
      <w:r>
        <w:rPr>
          <w:color w:val="231F20"/>
          <w:spacing w:val="-2"/>
          <w:w w:val="104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9"/>
        </w:rPr>
        <w:t> </w:t>
      </w:r>
      <w:r>
        <w:rPr>
          <w:color w:val="231F20"/>
          <w:w w:val="101"/>
        </w:rPr>
        <w:t>On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> 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106"/>
        </w:rPr>
        <w:t>ou</w:t>
      </w:r>
      <w:r>
        <w:rPr>
          <w:color w:val="231F20"/>
          <w:spacing w:val="19"/>
        </w:rPr>
        <w:t> </w:t>
      </w:r>
      <w:r>
        <w:rPr>
          <w:color w:val="231F20"/>
          <w:w w:val="100"/>
        </w:rPr>
        <w:t>know</w:t>
      </w:r>
      <w:r>
        <w:rPr>
          <w:color w:val="231F20"/>
          <w:spacing w:val="19"/>
        </w:rPr>
        <w:t> </w:t>
      </w:r>
      <w:r>
        <w:rPr>
          <w:color w:val="231F20"/>
          <w:w w:val="99"/>
        </w:rPr>
        <w:t>which</w:t>
      </w:r>
      <w:r>
        <w:rPr>
          <w:color w:val="231F20"/>
          <w:spacing w:val="19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9"/>
        </w:rPr>
        <w:t>echni</w:t>
      </w:r>
      <w:r>
        <w:rPr>
          <w:color w:val="231F20"/>
          <w:spacing w:val="-2"/>
          <w:w w:val="99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9"/>
        </w:rPr>
        <w:t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8"/>
        </w:rPr>
        <w:t>wing</w:t>
      </w:r>
      <w:r>
        <w:rPr>
          <w:color w:val="231F20"/>
          <w:spacing w:val="19"/>
        </w:rPr>
        <w:t> </w:t>
      </w:r>
      <w:r>
        <w:rPr>
          <w:color w:val="231F20"/>
          <w:w w:val="100"/>
        </w:rPr>
        <w:t>s</w:t>
      </w:r>
      <w:r>
        <w:rPr>
          <w:color w:val="231F20"/>
          <w:spacing w:val="-2"/>
          <w:w w:val="100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9"/>
        </w:rPr>
        <w:t>ds</w:t>
      </w:r>
      <w:r>
        <w:rPr>
          <w:color w:val="231F20"/>
          <w:spacing w:val="19"/>
        </w:rPr>
        <w:t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9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hopefully</w:t>
      </w:r>
      <w:r>
        <w:rPr>
          <w:color w:val="231F20"/>
          <w:spacing w:val="-3"/>
        </w:rPr>
        <w:t> </w:t>
      </w:r>
      <w:r>
        <w:rPr>
          <w:color w:val="231F20"/>
        </w:rPr>
        <w:t>already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incorporated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CAD</w:t>
      </w:r>
      <w:r>
        <w:rPr>
          <w:color w:val="231F20"/>
          <w:spacing w:val="-3"/>
        </w:rPr>
        <w:t> </w:t>
      </w:r>
      <w:r>
        <w:rPr>
          <w:color w:val="231F20"/>
        </w:rPr>
        <w:t>system.</w:t>
      </w:r>
      <w:r>
        <w:rPr>
          <w:color w:val="231F20"/>
          <w:spacing w:val="-3"/>
        </w:rPr>
        <w:t> </w:t>
      </w:r>
      <w:r>
        <w:rPr>
          <w:color w:val="231F20"/>
        </w:rPr>
        <w:t>Then,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great</w:t>
      </w:r>
      <w:r>
        <w:rPr>
          <w:color w:val="231F20"/>
          <w:spacing w:val="-3"/>
        </w:rPr>
        <w:t> </w:t>
      </w:r>
      <w:r>
        <w:rPr>
          <w:color w:val="231F20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58"/>
        </w:rPr>
        <w:t> </w:t>
      </w:r>
      <w:r>
        <w:rPr>
          <w:color w:val="231F20"/>
        </w:rPr>
        <w:t>rely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searches</w:t>
      </w:r>
      <w:r>
        <w:rPr>
          <w:color w:val="231F20"/>
          <w:spacing w:val="-6"/>
        </w:rPr>
        <w:t> </w:t>
      </w:r>
      <w:r>
        <w:rPr>
          <w:color w:val="231F20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</w:rPr>
        <w:t>CAD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website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standards</w:t>
      </w:r>
      <w:r>
        <w:rPr>
          <w:color w:val="231F20"/>
          <w:spacing w:val="-6"/>
        </w:rPr>
        <w:t> </w:t>
      </w:r>
      <w:r>
        <w:rPr>
          <w:color w:val="231F20"/>
        </w:rPr>
        <w:t>organization.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204"/>
        <w:jc w:val="both"/>
      </w:pPr>
      <w:r>
        <w:rPr>
          <w:color w:val="231F20"/>
        </w:rPr>
        <w:t>Website</w:t>
      </w:r>
      <w:r>
        <w:rPr>
          <w:color w:val="231F20"/>
          <w:spacing w:val="6"/>
        </w:rPr>
        <w:t> </w:t>
      </w:r>
      <w:r>
        <w:rPr>
          <w:color w:val="231F20"/>
        </w:rPr>
        <w:t>searches</w:t>
      </w:r>
    </w:p>
    <w:p>
      <w:pPr>
        <w:pStyle w:val="BodyText"/>
        <w:spacing w:line="268" w:lineRule="auto" w:before="27"/>
        <w:ind w:left="2204" w:right="954"/>
        <w:jc w:val="both"/>
      </w:pPr>
      <w:r>
        <w:rPr>
          <w:color w:val="231F20"/>
        </w:rPr>
        <w:t>Website</w:t>
      </w:r>
      <w:r>
        <w:rPr>
          <w:color w:val="231F20"/>
          <w:spacing w:val="-5"/>
        </w:rPr>
        <w:t> </w:t>
      </w:r>
      <w:r>
        <w:rPr>
          <w:color w:val="231F20"/>
        </w:rPr>
        <w:t>searches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standards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main</w:t>
      </w:r>
      <w:r>
        <w:rPr>
          <w:color w:val="231F20"/>
          <w:spacing w:val="-4"/>
        </w:rPr>
        <w:t> </w:t>
      </w:r>
      <w:r>
        <w:rPr>
          <w:color w:val="231F20"/>
        </w:rPr>
        <w:t>organizations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listing</w:t>
      </w:r>
      <w:r>
        <w:rPr>
          <w:color w:val="231F20"/>
          <w:spacing w:val="-4"/>
        </w:rPr>
        <w:t> </w:t>
      </w:r>
      <w:r>
        <w:rPr>
          <w:color w:val="231F20"/>
        </w:rPr>
        <w:t>availa-</w:t>
      </w:r>
      <w:r>
        <w:rPr>
          <w:color w:val="231F20"/>
          <w:spacing w:val="-58"/>
        </w:rPr>
        <w:t> </w:t>
      </w:r>
      <w:r>
        <w:rPr>
          <w:color w:val="231F20"/>
        </w:rPr>
        <w:t>ble or a search engine to identify standards pertinent to your needs. However, the</w:t>
      </w:r>
      <w:r>
        <w:rPr>
          <w:color w:val="231F20"/>
          <w:spacing w:val="1"/>
        </w:rPr>
        <w:t> </w:t>
      </w:r>
      <w:r>
        <w:rPr>
          <w:color w:val="231F20"/>
        </w:rPr>
        <w:t>actual standards are costly. Hopefully, your school or ﬁrm has obtained access for you.</w:t>
      </w:r>
      <w:r>
        <w:rPr>
          <w:color w:val="231F20"/>
          <w:spacing w:val="-59"/>
        </w:rPr>
        <w:t> </w:t>
      </w:r>
      <w:r>
        <w:rPr>
          <w:color w:val="231F20"/>
        </w:rPr>
        <w:t>If not, you may use the information found online to then access the actual standard in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reference</w:t>
      </w:r>
      <w:r>
        <w:rPr>
          <w:color w:val="231F20"/>
          <w:spacing w:val="-6"/>
        </w:rPr>
        <w:t> </w:t>
      </w:r>
      <w:r>
        <w:rPr>
          <w:color w:val="231F20"/>
        </w:rPr>
        <w:t>book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available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ﬁrm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school</w:t>
      </w:r>
      <w:r>
        <w:rPr>
          <w:color w:val="231F20"/>
          <w:spacing w:val="-7"/>
        </w:rPr>
        <w:t> </w:t>
      </w:r>
      <w:r>
        <w:rPr>
          <w:color w:val="231F20"/>
        </w:rPr>
        <w:t>library.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  <w:jc w:val="both"/>
      </w:pPr>
      <w:r>
        <w:rPr>
          <w:color w:val="231F20"/>
        </w:rPr>
        <w:t>Cataloging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standards</w:t>
      </w:r>
    </w:p>
    <w:p>
      <w:pPr>
        <w:pStyle w:val="BodyText"/>
        <w:spacing w:line="268" w:lineRule="auto" w:before="28"/>
        <w:ind w:left="2204" w:right="954"/>
        <w:jc w:val="both"/>
      </w:pPr>
      <w:r>
        <w:rPr>
          <w:color w:val="231F20"/>
        </w:rPr>
        <w:t>Each</w:t>
      </w:r>
      <w:r>
        <w:rPr>
          <w:color w:val="231F20"/>
          <w:spacing w:val="-7"/>
        </w:rPr>
        <w:t> </w:t>
      </w:r>
      <w:r>
        <w:rPr>
          <w:color w:val="231F20"/>
        </w:rPr>
        <w:t>standards</w:t>
      </w:r>
      <w:r>
        <w:rPr>
          <w:color w:val="231F20"/>
          <w:spacing w:val="-6"/>
        </w:rPr>
        <w:t> </w:t>
      </w:r>
      <w:r>
        <w:rPr>
          <w:color w:val="231F20"/>
        </w:rPr>
        <w:t>organization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6"/>
        </w:rPr>
        <w:t> </w:t>
      </w:r>
      <w:r>
        <w:rPr>
          <w:color w:val="231F20"/>
        </w:rPr>
        <w:t>own</w:t>
      </w:r>
      <w:r>
        <w:rPr>
          <w:color w:val="231F20"/>
          <w:spacing w:val="-7"/>
        </w:rPr>
        <w:t> </w:t>
      </w:r>
      <w:r>
        <w:rPr>
          <w:color w:val="231F20"/>
        </w:rPr>
        <w:t>cataloging</w:t>
      </w:r>
      <w:r>
        <w:rPr>
          <w:color w:val="231F20"/>
          <w:spacing w:val="-6"/>
        </w:rPr>
        <w:t> </w:t>
      </w:r>
      <w:r>
        <w:rPr>
          <w:color w:val="231F20"/>
        </w:rPr>
        <w:t>system.</w:t>
      </w:r>
      <w:r>
        <w:rPr>
          <w:color w:val="231F20"/>
          <w:spacing w:val="-6"/>
        </w:rPr>
        <w:t> </w:t>
      </w: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quickly</w:t>
      </w:r>
      <w:r>
        <w:rPr>
          <w:color w:val="231F20"/>
          <w:spacing w:val="-6"/>
        </w:rPr>
        <w:t> </w:t>
      </w:r>
      <w:r>
        <w:rPr>
          <w:color w:val="231F20"/>
        </w:rPr>
        <w:t>looking</w:t>
      </w:r>
      <w:r>
        <w:rPr>
          <w:color w:val="231F20"/>
          <w:spacing w:val="-6"/>
        </w:rPr>
        <w:t> </w:t>
      </w:r>
      <w:r>
        <w:rPr>
          <w:color w:val="231F20"/>
        </w:rPr>
        <w:t>over</w:t>
      </w:r>
      <w:r>
        <w:rPr>
          <w:color w:val="231F20"/>
          <w:spacing w:val="-58"/>
        </w:rPr>
        <w:t> </w:t>
      </w:r>
      <w:r>
        <w:rPr>
          <w:color w:val="231F20"/>
        </w:rPr>
        <w:t>any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</w:rPr>
        <w:t>standards,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apparent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</w:rPr>
        <w:t>organization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quite</w:t>
      </w:r>
      <w:r>
        <w:rPr>
          <w:color w:val="231F20"/>
          <w:spacing w:val="-8"/>
        </w:rPr>
        <w:t> </w:t>
      </w:r>
      <w:r>
        <w:rPr>
          <w:color w:val="231F20"/>
        </w:rPr>
        <w:t>complex.</w:t>
      </w:r>
      <w:r>
        <w:rPr>
          <w:color w:val="231F20"/>
          <w:spacing w:val="-9"/>
        </w:rPr>
        <w:t> </w:t>
      </w:r>
      <w:r>
        <w:rPr>
          <w:color w:val="231F20"/>
        </w:rPr>
        <w:t>Although</w:t>
      </w:r>
      <w:r>
        <w:rPr>
          <w:color w:val="231F20"/>
          <w:spacing w:val="-57"/>
        </w:rPr>
        <w:t> </w:t>
      </w:r>
      <w:r>
        <w:rPr>
          <w:color w:val="231F20"/>
        </w:rPr>
        <w:t>it may seem daunting at ﬁrst, it may be helpful to review so that you may more easily</w:t>
      </w:r>
      <w:r>
        <w:rPr>
          <w:color w:val="231F20"/>
          <w:spacing w:val="1"/>
        </w:rPr>
        <w:t> </w:t>
      </w:r>
      <w:r>
        <w:rPr>
          <w:color w:val="231F20"/>
        </w:rPr>
        <w:t>search for and access the standards needed without wasting time. The ISO covers so</w:t>
      </w:r>
      <w:r>
        <w:rPr>
          <w:color w:val="231F20"/>
          <w:spacing w:val="1"/>
        </w:rPr>
        <w:t> </w:t>
      </w:r>
      <w:r>
        <w:rPr>
          <w:color w:val="231F20"/>
        </w:rPr>
        <w:t>many industries and has so many standards that they have a separate organization to</w:t>
      </w:r>
      <w:r>
        <w:rPr>
          <w:color w:val="231F20"/>
          <w:spacing w:val="1"/>
        </w:rPr>
        <w:t> </w:t>
      </w:r>
      <w:r>
        <w:rPr>
          <w:color w:val="231F20"/>
        </w:rPr>
        <w:t>catalog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standards.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ISO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4"/>
        </w:rPr>
        <w:t> </w:t>
      </w:r>
      <w:r>
        <w:rPr>
          <w:color w:val="231F20"/>
        </w:rPr>
        <w:t>developed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23,638</w:t>
      </w:r>
      <w:r>
        <w:rPr>
          <w:color w:val="231F20"/>
          <w:spacing w:val="-5"/>
        </w:rPr>
        <w:t> </w:t>
      </w:r>
      <w:r>
        <w:rPr>
          <w:color w:val="231F20"/>
        </w:rPr>
        <w:t>international</w:t>
      </w:r>
      <w:r>
        <w:rPr>
          <w:color w:val="231F20"/>
          <w:spacing w:val="-5"/>
        </w:rPr>
        <w:t> </w:t>
      </w:r>
      <w:r>
        <w:rPr>
          <w:color w:val="231F20"/>
        </w:rPr>
        <w:t>standards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8"/>
        </w:rPr>
        <w:t> </w:t>
      </w:r>
      <w:r>
        <w:rPr>
          <w:color w:val="231F20"/>
        </w:rPr>
        <w:t>all are included in the ISO standards catalogue (International Organization for Stand-</w:t>
      </w:r>
      <w:r>
        <w:rPr>
          <w:color w:val="231F20"/>
          <w:spacing w:val="1"/>
        </w:rPr>
        <w:t> </w:t>
      </w:r>
      <w:r>
        <w:rPr>
          <w:color w:val="231F20"/>
        </w:rPr>
        <w:t>ardization, n.d.-n). Thankfully, many of the ISO standards are for other industries, so</w:t>
      </w:r>
      <w:r>
        <w:rPr>
          <w:color w:val="231F20"/>
          <w:spacing w:val="1"/>
        </w:rPr>
        <w:t> </w:t>
      </w:r>
      <w:r>
        <w:rPr>
          <w:color w:val="231F20"/>
        </w:rPr>
        <w:t>there is no need to search through all of them for your particular need. The ISC is</w:t>
      </w:r>
      <w:r>
        <w:rPr>
          <w:color w:val="231F20"/>
          <w:spacing w:val="1"/>
        </w:rPr>
        <w:t> </w:t>
      </w:r>
      <w:r>
        <w:rPr>
          <w:color w:val="231F20"/>
        </w:rPr>
        <w:t>responsible for keeping the ISO standards updates and amendments available in their</w:t>
      </w:r>
      <w:r>
        <w:rPr>
          <w:color w:val="231F20"/>
          <w:spacing w:val="1"/>
        </w:rPr>
        <w:t> </w:t>
      </w:r>
      <w:r>
        <w:rPr>
          <w:color w:val="231F20"/>
        </w:rPr>
        <w:t>system. On the ISC website, browsing is available either by ICS or technical committee</w:t>
      </w:r>
      <w:r>
        <w:rPr>
          <w:color w:val="231F20"/>
          <w:spacing w:val="-58"/>
        </w:rPr>
        <w:t> </w:t>
      </w:r>
      <w:r>
        <w:rPr>
          <w:color w:val="231F20"/>
        </w:rPr>
        <w:t>(TC).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</w:rPr>
        <w:t>platform</w:t>
      </w:r>
      <w:r>
        <w:rPr>
          <w:color w:val="231F20"/>
          <w:spacing w:val="-7"/>
        </w:rPr>
        <w:t> </w:t>
      </w:r>
      <w:r>
        <w:rPr>
          <w:color w:val="231F20"/>
        </w:rPr>
        <w:t>browser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available.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1"/>
          <w:numId w:val="4"/>
        </w:numPr>
        <w:tabs>
          <w:tab w:pos="2772" w:val="left" w:leader="none"/>
        </w:tabs>
        <w:spacing w:line="240" w:lineRule="auto" w:before="0" w:after="0"/>
        <w:ind w:left="2771" w:right="0" w:hanging="568"/>
        <w:jc w:val="left"/>
      </w:pPr>
      <w:r>
        <w:rPr>
          <w:color w:val="003946"/>
          <w:spacing w:val="-3"/>
          <w:w w:val="105"/>
        </w:rPr>
        <w:t>Standard</w:t>
      </w:r>
      <w:r>
        <w:rPr>
          <w:color w:val="003946"/>
          <w:spacing w:val="-20"/>
          <w:w w:val="105"/>
        </w:rPr>
        <w:t> </w:t>
      </w:r>
      <w:r>
        <w:rPr>
          <w:color w:val="003946"/>
          <w:spacing w:val="-3"/>
          <w:w w:val="105"/>
        </w:rPr>
        <w:t>Parts</w:t>
      </w:r>
    </w:p>
    <w:p>
      <w:pPr>
        <w:pStyle w:val="BodyText"/>
        <w:spacing w:line="268" w:lineRule="auto" w:before="266"/>
        <w:ind w:left="2204" w:right="953"/>
        <w:jc w:val="both"/>
      </w:pPr>
      <w:r>
        <w:rPr>
          <w:color w:val="231F20"/>
        </w:rPr>
        <w:t>When the world was more isolated and people made things by hand, it was not neces-</w:t>
      </w:r>
      <w:r>
        <w:rPr>
          <w:color w:val="231F20"/>
          <w:spacing w:val="1"/>
        </w:rPr>
        <w:t> </w:t>
      </w:r>
      <w:r>
        <w:rPr>
          <w:color w:val="231F20"/>
        </w:rPr>
        <w:t>sary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standardize</w:t>
      </w:r>
      <w:r>
        <w:rPr>
          <w:color w:val="231F20"/>
          <w:spacing w:val="-10"/>
        </w:rPr>
        <w:t> </w:t>
      </w:r>
      <w:r>
        <w:rPr>
          <w:color w:val="231F20"/>
        </w:rPr>
        <w:t>parts.</w:t>
      </w:r>
      <w:r>
        <w:rPr>
          <w:color w:val="231F20"/>
          <w:spacing w:val="-11"/>
        </w:rPr>
        <w:t> </w:t>
      </w:r>
      <w:r>
        <w:rPr>
          <w:color w:val="231F20"/>
        </w:rPr>
        <w:t>However,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wise</w:t>
      </w:r>
      <w:r>
        <w:rPr>
          <w:color w:val="231F20"/>
          <w:spacing w:val="-11"/>
        </w:rPr>
        <w:t> </w:t>
      </w:r>
      <w:r>
        <w:rPr>
          <w:color w:val="231F20"/>
        </w:rPr>
        <w:t>inventor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craftsperson</w:t>
      </w:r>
      <w:r>
        <w:rPr>
          <w:color w:val="231F20"/>
          <w:spacing w:val="-10"/>
        </w:rPr>
        <w:t> </w:t>
      </w:r>
      <w:r>
        <w:rPr>
          <w:color w:val="231F20"/>
        </w:rPr>
        <w:t>soon</w:t>
      </w:r>
      <w:r>
        <w:rPr>
          <w:color w:val="231F20"/>
          <w:spacing w:val="-11"/>
        </w:rPr>
        <w:t> </w:t>
      </w:r>
      <w:r>
        <w:rPr>
          <w:color w:val="231F20"/>
        </w:rPr>
        <w:t>realized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58"/>
        </w:rPr>
        <w:t> </w:t>
      </w:r>
      <w:r>
        <w:rPr>
          <w:color w:val="231F20"/>
        </w:rPr>
        <w:t>if they had a template or standard pattern for their prototype, they could more efﬁ-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ciently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another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similar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item.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Eventually,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realized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  <w:spacing w:val="-58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parts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them</w:t>
      </w:r>
      <w:r>
        <w:rPr>
          <w:color w:val="231F20"/>
          <w:spacing w:val="-1"/>
        </w:rPr>
        <w:t> </w:t>
      </w:r>
      <w:r>
        <w:rPr>
          <w:color w:val="231F20"/>
        </w:rPr>
        <w:t>according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speciﬁcations.</w:t>
      </w:r>
      <w:r>
        <w:rPr>
          <w:color w:val="231F20"/>
          <w:spacing w:val="-1"/>
        </w:rPr>
        <w:t> </w:t>
      </w:r>
      <w:r>
        <w:rPr>
          <w:color w:val="231F20"/>
        </w:rPr>
        <w:t>Steam</w:t>
      </w:r>
      <w:r>
        <w:rPr>
          <w:color w:val="231F20"/>
          <w:spacing w:val="-2"/>
        </w:rPr>
        <w:t> </w:t>
      </w:r>
      <w:r>
        <w:rPr>
          <w:color w:val="231F20"/>
        </w:rPr>
        <w:t>power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mechanization</w:t>
      </w:r>
      <w:r>
        <w:rPr>
          <w:color w:val="231F20"/>
          <w:spacing w:val="-58"/>
        </w:rPr>
        <w:t> </w:t>
      </w:r>
      <w:r>
        <w:rPr>
          <w:color w:val="231F20"/>
        </w:rPr>
        <w:t>allowed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increasing</w:t>
      </w:r>
      <w:r>
        <w:rPr>
          <w:color w:val="231F20"/>
          <w:spacing w:val="1"/>
        </w:rPr>
        <w:t> </w:t>
      </w:r>
      <w:r>
        <w:rPr>
          <w:color w:val="231F20"/>
        </w:rPr>
        <w:t>standardization.</w:t>
      </w:r>
      <w:r>
        <w:rPr>
          <w:color w:val="231F20"/>
          <w:spacing w:val="1"/>
        </w:rPr>
        <w:t> </w:t>
      </w:r>
      <w:r>
        <w:rPr>
          <w:color w:val="231F20"/>
        </w:rPr>
        <w:t>When</w:t>
      </w:r>
      <w:r>
        <w:rPr>
          <w:color w:val="231F20"/>
          <w:spacing w:val="1"/>
        </w:rPr>
        <w:t> </w:t>
      </w:r>
      <w:r>
        <w:rPr>
          <w:color w:val="231F20"/>
        </w:rPr>
        <w:t>advancements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industrialization</w:t>
      </w:r>
      <w:r>
        <w:rPr>
          <w:color w:val="231F20"/>
          <w:spacing w:val="1"/>
        </w:rPr>
        <w:t> </w:t>
      </w:r>
      <w:r>
        <w:rPr>
          <w:color w:val="231F20"/>
        </w:rPr>
        <w:t>allowed for mass production, the need for standard speciﬁcations became common.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Now,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computerization,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automation,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global</w:t>
      </w:r>
      <w:r>
        <w:rPr>
          <w:color w:val="231F20"/>
          <w:spacing w:val="-13"/>
        </w:rPr>
        <w:t> </w:t>
      </w:r>
      <w:r>
        <w:rPr>
          <w:color w:val="231F20"/>
        </w:rPr>
        <w:t>design,</w:t>
      </w:r>
      <w:r>
        <w:rPr>
          <w:color w:val="231F20"/>
          <w:spacing w:val="-14"/>
        </w:rPr>
        <w:t> </w:t>
      </w:r>
      <w:r>
        <w:rPr>
          <w:color w:val="231F20"/>
        </w:rPr>
        <w:t>manufacturing,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distribution,</w:t>
      </w:r>
      <w:r>
        <w:rPr>
          <w:color w:val="231F20"/>
          <w:spacing w:val="-58"/>
        </w:rPr>
        <w:t> </w:t>
      </w:r>
      <w:r>
        <w:rPr>
          <w:color w:val="231F20"/>
        </w:rPr>
        <w:t>the costs of all facets of the supply chain weigh heavily upon all participants and ulti-</w:t>
      </w:r>
      <w:r>
        <w:rPr>
          <w:color w:val="231F20"/>
          <w:spacing w:val="1"/>
        </w:rPr>
        <w:t> </w:t>
      </w:r>
      <w:r>
        <w:rPr>
          <w:color w:val="231F20"/>
        </w:rPr>
        <w:t>mately, the consumer. Processes that demand interchangeability result in time savings</w:t>
      </w:r>
      <w:r>
        <w:rPr>
          <w:color w:val="231F20"/>
          <w:spacing w:val="-58"/>
        </w:rPr>
        <w:t> </w:t>
      </w:r>
      <w:r>
        <w:rPr>
          <w:color w:val="231F20"/>
        </w:rPr>
        <w:t>and lead to the reduction of costs. Standardization of drawing and design speciﬁca-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parts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result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cost</w:t>
      </w:r>
      <w:r>
        <w:rPr>
          <w:color w:val="231F20"/>
          <w:spacing w:val="-4"/>
        </w:rPr>
        <w:t> </w:t>
      </w:r>
      <w:r>
        <w:rPr>
          <w:color w:val="231F20"/>
        </w:rPr>
        <w:t>savings.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3304" cy="2993136"/>
            <wp:effectExtent l="0" t="0" r="0" b="0"/>
            <wp:wrapTopAndBottom/>
            <wp:docPr id="259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8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04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Technological advances have shown that changes in industry, among other facets of</w:t>
      </w:r>
      <w:r>
        <w:rPr>
          <w:color w:val="231F20"/>
          <w:spacing w:val="1"/>
        </w:rPr>
        <w:t> </w:t>
      </w:r>
      <w:r>
        <w:rPr>
          <w:color w:val="231F20"/>
        </w:rPr>
        <w:t>life, is a continuing occurrence. There is a recognition of further computerization, 3-D</w:t>
      </w:r>
      <w:r>
        <w:rPr>
          <w:color w:val="231F20"/>
          <w:spacing w:val="-58"/>
        </w:rPr>
        <w:t> </w:t>
      </w:r>
      <w:r>
        <w:rPr>
          <w:color w:val="231F20"/>
        </w:rPr>
        <w:t>printing, artiﬁcial intelligence, and growing machine capabilities. This is happening so</w:t>
      </w:r>
      <w:r>
        <w:rPr>
          <w:color w:val="231F20"/>
          <w:spacing w:val="1"/>
        </w:rPr>
        <w:t> </w:t>
      </w:r>
      <w:r>
        <w:rPr>
          <w:color w:val="231F20"/>
        </w:rPr>
        <w:t>quickly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challenging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keep</w:t>
      </w:r>
      <w:r>
        <w:rPr>
          <w:color w:val="231F20"/>
          <w:spacing w:val="-8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capacities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potentials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ever-evolving</w:t>
      </w:r>
      <w:r>
        <w:rPr>
          <w:color w:val="231F20"/>
          <w:spacing w:val="-58"/>
        </w:rPr>
        <w:t> </w:t>
      </w:r>
      <w:r>
        <w:rPr>
          <w:color w:val="231F20"/>
        </w:rPr>
        <w:t>systems.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rapidly</w:t>
      </w:r>
      <w:r>
        <w:rPr>
          <w:color w:val="231F20"/>
          <w:spacing w:val="-7"/>
        </w:rPr>
        <w:t> </w:t>
      </w:r>
      <w:r>
        <w:rPr>
          <w:color w:val="231F20"/>
        </w:rPr>
        <w:t>changing</w:t>
      </w:r>
      <w:r>
        <w:rPr>
          <w:color w:val="231F20"/>
          <w:spacing w:val="-6"/>
        </w:rPr>
        <w:t> </w:t>
      </w:r>
      <w:r>
        <w:rPr>
          <w:color w:val="231F20"/>
        </w:rPr>
        <w:t>technology</w:t>
      </w:r>
      <w:r>
        <w:rPr>
          <w:color w:val="231F20"/>
          <w:spacing w:val="-7"/>
        </w:rPr>
        <w:t> </w:t>
      </w:r>
      <w:r>
        <w:rPr>
          <w:color w:val="231F20"/>
        </w:rPr>
        <w:t>makes</w:t>
      </w:r>
      <w:r>
        <w:rPr>
          <w:color w:val="231F20"/>
          <w:spacing w:val="-6"/>
        </w:rPr>
        <w:t> </w:t>
      </w:r>
      <w:r>
        <w:rPr>
          <w:color w:val="231F20"/>
        </w:rPr>
        <w:t>technical</w:t>
      </w:r>
      <w:r>
        <w:rPr>
          <w:color w:val="231F20"/>
          <w:spacing w:val="-6"/>
        </w:rPr>
        <w:t> </w:t>
      </w:r>
      <w:r>
        <w:rPr>
          <w:color w:val="231F20"/>
        </w:rPr>
        <w:t>drawing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design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excit-</w:t>
      </w:r>
      <w:r>
        <w:rPr>
          <w:color w:val="231F20"/>
          <w:spacing w:val="-58"/>
        </w:rPr>
        <w:t> </w:t>
      </w:r>
      <w:r>
        <w:rPr>
          <w:color w:val="231F20"/>
        </w:rPr>
        <w:t>ing</w:t>
      </w:r>
      <w:r>
        <w:rPr>
          <w:color w:val="231F20"/>
          <w:spacing w:val="-6"/>
        </w:rPr>
        <w:t> </w:t>
      </w:r>
      <w:r>
        <w:rPr>
          <w:color w:val="231F20"/>
        </w:rPr>
        <w:t>career.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evolution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computerization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resulting</w:t>
      </w:r>
      <w:r>
        <w:rPr>
          <w:color w:val="231F20"/>
          <w:spacing w:val="-6"/>
        </w:rPr>
        <w:t> </w:t>
      </w:r>
      <w:r>
        <w:rPr>
          <w:color w:val="231F20"/>
        </w:rPr>
        <w:t>innovation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created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8"/>
        </w:rPr>
        <w:t> </w:t>
      </w:r>
      <w:r>
        <w:rPr>
          <w:color w:val="231F20"/>
        </w:rPr>
        <w:t>is now regarded as the fourth industrial revolution or era of cyber physical systems</w:t>
      </w:r>
      <w:r>
        <w:rPr>
          <w:color w:val="231F20"/>
          <w:spacing w:val="1"/>
        </w:rPr>
        <w:t> </w:t>
      </w:r>
      <w:r>
        <w:rPr>
          <w:color w:val="231F20"/>
        </w:rPr>
        <w:t>(CPS). Regarding design in CPS, of which robotics is a part, there are many exciting</w:t>
      </w:r>
      <w:r>
        <w:rPr>
          <w:color w:val="231F20"/>
          <w:spacing w:val="1"/>
        </w:rPr>
        <w:t> </w:t>
      </w:r>
      <w:r>
        <w:rPr>
          <w:color w:val="231F20"/>
        </w:rPr>
        <w:t>developments and challenges ahead. An example of a challenge is “the large differen-</w:t>
      </w:r>
      <w:r>
        <w:rPr>
          <w:color w:val="231F20"/>
          <w:spacing w:val="1"/>
        </w:rPr>
        <w:t> </w:t>
      </w:r>
      <w:r>
        <w:rPr>
          <w:color w:val="231F20"/>
        </w:rPr>
        <w:t>ces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design</w:t>
      </w:r>
      <w:r>
        <w:rPr>
          <w:color w:val="231F20"/>
          <w:spacing w:val="16"/>
        </w:rPr>
        <w:t> </w:t>
      </w:r>
      <w:r>
        <w:rPr>
          <w:color w:val="231F20"/>
        </w:rPr>
        <w:t>practice</w:t>
      </w:r>
      <w:r>
        <w:rPr>
          <w:color w:val="231F20"/>
          <w:spacing w:val="16"/>
        </w:rPr>
        <w:t> </w:t>
      </w:r>
      <w:r>
        <w:rPr>
          <w:color w:val="231F20"/>
        </w:rPr>
        <w:t>between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various</w:t>
      </w:r>
      <w:r>
        <w:rPr>
          <w:color w:val="231F20"/>
          <w:spacing w:val="16"/>
        </w:rPr>
        <w:t> </w:t>
      </w:r>
      <w:r>
        <w:rPr>
          <w:color w:val="231F20"/>
        </w:rPr>
        <w:t>engineering</w:t>
      </w:r>
      <w:r>
        <w:rPr>
          <w:color w:val="231F20"/>
          <w:spacing w:val="16"/>
        </w:rPr>
        <w:t> </w:t>
      </w:r>
      <w:r>
        <w:rPr>
          <w:color w:val="231F20"/>
        </w:rPr>
        <w:t>disciplines</w:t>
      </w:r>
      <w:r>
        <w:rPr>
          <w:color w:val="231F20"/>
          <w:spacing w:val="16"/>
        </w:rPr>
        <w:t> </w:t>
      </w:r>
      <w:r>
        <w:rPr>
          <w:color w:val="231F20"/>
        </w:rPr>
        <w:t>involved,</w:t>
      </w:r>
      <w:r>
        <w:rPr>
          <w:color w:val="231F20"/>
          <w:spacing w:val="16"/>
        </w:rPr>
        <w:t> </w:t>
      </w:r>
      <w:r>
        <w:rPr>
          <w:color w:val="231F20"/>
        </w:rPr>
        <w:t>such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software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mechanical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engineering”</w:t>
      </w:r>
      <w:r>
        <w:rPr>
          <w:color w:val="231F20"/>
          <w:spacing w:val="-9"/>
        </w:rPr>
        <w:t> </w:t>
      </w:r>
      <w:r>
        <w:rPr>
          <w:color w:val="231F20"/>
        </w:rPr>
        <w:t>(“Cyber-physical</w:t>
      </w:r>
      <w:r>
        <w:rPr>
          <w:color w:val="231F20"/>
          <w:spacing w:val="-8"/>
        </w:rPr>
        <w:t> </w:t>
      </w:r>
      <w:r>
        <w:rPr>
          <w:color w:val="231F20"/>
        </w:rPr>
        <w:t>system,”</w:t>
      </w:r>
      <w:r>
        <w:rPr>
          <w:color w:val="231F20"/>
          <w:spacing w:val="-9"/>
        </w:rPr>
        <w:t> </w:t>
      </w:r>
      <w:r>
        <w:rPr>
          <w:color w:val="231F20"/>
        </w:rPr>
        <w:t>2021,</w:t>
      </w:r>
      <w:r>
        <w:rPr>
          <w:color w:val="231F20"/>
          <w:spacing w:val="-8"/>
        </w:rPr>
        <w:t> </w:t>
      </w:r>
      <w:r>
        <w:rPr>
          <w:color w:val="231F20"/>
        </w:rPr>
        <w:t>“Design”</w:t>
      </w:r>
      <w:r>
        <w:rPr>
          <w:color w:val="231F20"/>
          <w:spacing w:val="-9"/>
        </w:rPr>
        <w:t> </w:t>
      </w:r>
      <w:r>
        <w:rPr>
          <w:color w:val="231F20"/>
        </w:rPr>
        <w:t>sec-</w:t>
      </w:r>
      <w:r>
        <w:rPr>
          <w:color w:val="231F20"/>
          <w:spacing w:val="-58"/>
        </w:rPr>
        <w:t> </w:t>
      </w:r>
      <w:r>
        <w:rPr>
          <w:color w:val="231F20"/>
        </w:rPr>
        <w:t>tion). Hopefully, as we embrace new technologies, our values guide us to make the</w:t>
      </w:r>
      <w:r>
        <w:rPr>
          <w:color w:val="231F20"/>
          <w:spacing w:val="1"/>
        </w:rPr>
        <w:t> </w:t>
      </w:r>
      <w:r>
        <w:rPr>
          <w:color w:val="231F20"/>
        </w:rPr>
        <w:t>right</w:t>
      </w:r>
      <w:r>
        <w:rPr>
          <w:color w:val="231F20"/>
          <w:spacing w:val="-6"/>
        </w:rPr>
        <w:t> </w:t>
      </w:r>
      <w:r>
        <w:rPr>
          <w:color w:val="231F20"/>
        </w:rPr>
        <w:t>ethical</w:t>
      </w:r>
      <w:r>
        <w:rPr>
          <w:color w:val="231F20"/>
          <w:spacing w:val="-5"/>
        </w:rPr>
        <w:t> </w:t>
      </w:r>
      <w:r>
        <w:rPr>
          <w:color w:val="231F20"/>
        </w:rPr>
        <w:t>choices.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With globalization, sustainability has become a prominent concern in every aspect of</w:t>
      </w:r>
      <w:r>
        <w:rPr>
          <w:color w:val="231F20"/>
          <w:spacing w:val="1"/>
        </w:rPr>
        <w:t> </w:t>
      </w:r>
      <w:r>
        <w:rPr>
          <w:color w:val="231F20"/>
        </w:rPr>
        <w:t>life. The cost of continuing to live in unsustainable ways is perhaps even more of con-</w:t>
      </w:r>
      <w:r>
        <w:rPr>
          <w:color w:val="231F20"/>
          <w:spacing w:val="1"/>
        </w:rPr>
        <w:t> </w:t>
      </w:r>
      <w:r>
        <w:rPr>
          <w:color w:val="231F20"/>
        </w:rPr>
        <w:t>cern than saving money. The use of standardized parts provides even more value as a</w:t>
      </w:r>
      <w:r>
        <w:rPr>
          <w:color w:val="231F20"/>
          <w:spacing w:val="1"/>
        </w:rPr>
        <w:t> </w:t>
      </w:r>
      <w:r>
        <w:rPr>
          <w:color w:val="231F20"/>
        </w:rPr>
        <w:t>sustainable practice because “standardized parts, batteries, power adaptors, chassis,</w:t>
      </w:r>
      <w:r>
        <w:rPr>
          <w:color w:val="231F20"/>
          <w:spacing w:val="1"/>
        </w:rPr>
        <w:t> </w:t>
      </w:r>
      <w:r>
        <w:rPr>
          <w:color w:val="231F20"/>
        </w:rPr>
        <w:t>and similar components can be used in multiple generations of products as other ele-</w:t>
      </w:r>
      <w:r>
        <w:rPr>
          <w:color w:val="231F20"/>
          <w:spacing w:val="1"/>
        </w:rPr>
        <w:t> </w:t>
      </w:r>
      <w:r>
        <w:rPr>
          <w:color w:val="231F20"/>
        </w:rPr>
        <w:t>ments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product</w:t>
      </w:r>
      <w:r>
        <w:rPr>
          <w:color w:val="231F20"/>
          <w:spacing w:val="-10"/>
        </w:rPr>
        <w:t> </w:t>
      </w:r>
      <w:r>
        <w:rPr>
          <w:color w:val="231F20"/>
        </w:rPr>
        <w:t>evolve”</w:t>
      </w:r>
      <w:r>
        <w:rPr>
          <w:color w:val="231F20"/>
          <w:spacing w:val="-11"/>
        </w:rPr>
        <w:t> </w:t>
      </w:r>
      <w:r>
        <w:rPr>
          <w:color w:val="231F20"/>
        </w:rPr>
        <w:t>(Madsen</w:t>
      </w:r>
      <w:r>
        <w:rPr>
          <w:color w:val="231F20"/>
          <w:spacing w:val="-10"/>
        </w:rPr>
        <w:t> </w:t>
      </w:r>
      <w:r>
        <w:rPr>
          <w:color w:val="231F20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</w:rPr>
        <w:t>Madsen,</w:t>
      </w:r>
      <w:r>
        <w:rPr>
          <w:color w:val="231F20"/>
          <w:spacing w:val="-10"/>
        </w:rPr>
        <w:t> </w:t>
      </w:r>
      <w:r>
        <w:rPr>
          <w:color w:val="231F20"/>
        </w:rPr>
        <w:t>2016,</w:t>
      </w:r>
      <w:r>
        <w:rPr>
          <w:color w:val="231F20"/>
          <w:spacing w:val="-11"/>
        </w:rPr>
        <w:t> </w:t>
      </w:r>
      <w:r>
        <w:rPr>
          <w:color w:val="231F20"/>
        </w:rPr>
        <w:t>p.</w:t>
      </w:r>
      <w:r>
        <w:rPr>
          <w:color w:val="231F20"/>
          <w:spacing w:val="-10"/>
        </w:rPr>
        <w:t> </w:t>
      </w:r>
      <w:r>
        <w:rPr>
          <w:color w:val="231F20"/>
        </w:rPr>
        <w:t>115).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standardized</w:t>
      </w:r>
      <w:r>
        <w:rPr>
          <w:color w:val="231F20"/>
          <w:spacing w:val="-58"/>
        </w:rPr>
        <w:t> </w:t>
      </w:r>
      <w:r>
        <w:rPr>
          <w:color w:val="231F20"/>
        </w:rPr>
        <w:t>parts as a sustainable practice proﬁts all of us beyond costs. Cost savings and sustain-</w:t>
      </w:r>
      <w:r>
        <w:rPr>
          <w:color w:val="231F20"/>
          <w:spacing w:val="1"/>
        </w:rPr>
        <w:t> </w:t>
      </w:r>
      <w:r>
        <w:rPr>
          <w:color w:val="231F20"/>
        </w:rPr>
        <w:t>ability are the primary purposes for parts standardization. As our technology grows, so</w:t>
      </w:r>
      <w:r>
        <w:rPr>
          <w:color w:val="231F20"/>
          <w:spacing w:val="-58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considerations</w:t>
      </w:r>
      <w:r>
        <w:rPr>
          <w:color w:val="231F20"/>
          <w:spacing w:val="-5"/>
        </w:rPr>
        <w:t> </w:t>
      </w:r>
      <w:r>
        <w:rPr>
          <w:color w:val="231F20"/>
        </w:rPr>
        <w:t>regarding</w:t>
      </w:r>
      <w:r>
        <w:rPr>
          <w:color w:val="231F20"/>
          <w:spacing w:val="-5"/>
        </w:rPr>
        <w:t> </w:t>
      </w:r>
      <w:r>
        <w:rPr>
          <w:color w:val="231F20"/>
        </w:rPr>
        <w:t>standard</w:t>
      </w:r>
      <w:r>
        <w:rPr>
          <w:color w:val="231F20"/>
          <w:spacing w:val="-6"/>
        </w:rPr>
        <w:t> </w:t>
      </w:r>
      <w:r>
        <w:rPr>
          <w:color w:val="231F20"/>
        </w:rPr>
        <w:t>parts.</w:t>
      </w:r>
    </w:p>
    <w:p>
      <w:pPr>
        <w:spacing w:after="0" w:line="268" w:lineRule="auto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68" w:lineRule="auto" w:before="99"/>
        <w:ind w:left="2204" w:right="954" w:hanging="1"/>
        <w:jc w:val="both"/>
      </w:pPr>
      <w:r>
        <w:rPr>
          <w:color w:val="231F20"/>
        </w:rPr>
        <w:t>Professionals need to know when a project requires custom parts, or even innovative</w:t>
      </w:r>
      <w:r>
        <w:rPr>
          <w:color w:val="231F20"/>
          <w:spacing w:val="1"/>
        </w:rPr>
        <w:t> </w:t>
      </w:r>
      <w:r>
        <w:rPr>
          <w:color w:val="231F20"/>
        </w:rPr>
        <w:t>new parts, and when it is beneﬁcial to use standard parts that may include recycled</w:t>
      </w:r>
      <w:r>
        <w:rPr>
          <w:color w:val="231F20"/>
          <w:spacing w:val="1"/>
        </w:rPr>
        <w:t> </w:t>
      </w:r>
      <w:r>
        <w:rPr>
          <w:color w:val="231F20"/>
        </w:rPr>
        <w:t>parts.</w:t>
      </w:r>
      <w:r>
        <w:rPr>
          <w:color w:val="231F20"/>
          <w:spacing w:val="1"/>
        </w:rPr>
        <w:t> </w:t>
      </w:r>
      <w:r>
        <w:rPr>
          <w:color w:val="231F20"/>
        </w:rPr>
        <w:t>Whether</w:t>
      </w:r>
      <w:r>
        <w:rPr>
          <w:color w:val="231F20"/>
          <w:spacing w:val="1"/>
        </w:rPr>
        <w:t> </w:t>
      </w:r>
      <w:r>
        <w:rPr>
          <w:color w:val="231F20"/>
        </w:rPr>
        <w:t>handmade,</w:t>
      </w:r>
      <w:r>
        <w:rPr>
          <w:color w:val="231F20"/>
          <w:spacing w:val="1"/>
        </w:rPr>
        <w:t> </w:t>
      </w:r>
      <w:r>
        <w:rPr>
          <w:color w:val="231F20"/>
        </w:rPr>
        <w:t>mass</w:t>
      </w:r>
      <w:r>
        <w:rPr>
          <w:color w:val="231F20"/>
          <w:spacing w:val="1"/>
        </w:rPr>
        <w:t> </w:t>
      </w:r>
      <w:r>
        <w:rPr>
          <w:color w:val="231F20"/>
        </w:rPr>
        <w:t>produced,</w:t>
      </w:r>
      <w:r>
        <w:rPr>
          <w:color w:val="231F20"/>
          <w:spacing w:val="1"/>
        </w:rPr>
        <w:t> </w:t>
      </w:r>
      <w:r>
        <w:rPr>
          <w:color w:val="231F20"/>
        </w:rPr>
        <w:t>using</w:t>
      </w:r>
      <w:r>
        <w:rPr>
          <w:color w:val="231F20"/>
          <w:spacing w:val="1"/>
        </w:rPr>
        <w:t> </w:t>
      </w:r>
      <w:r>
        <w:rPr>
          <w:color w:val="231F20"/>
        </w:rPr>
        <w:t>traditional</w:t>
      </w:r>
      <w:r>
        <w:rPr>
          <w:color w:val="231F20"/>
          <w:spacing w:val="1"/>
        </w:rPr>
        <w:t> </w:t>
      </w:r>
      <w:r>
        <w:rPr>
          <w:color w:val="231F20"/>
        </w:rPr>
        <w:t>design</w:t>
      </w:r>
      <w:r>
        <w:rPr>
          <w:color w:val="231F20"/>
          <w:spacing w:val="1"/>
        </w:rPr>
        <w:t> </w:t>
      </w:r>
      <w:r>
        <w:rPr>
          <w:color w:val="231F20"/>
        </w:rPr>
        <w:t>methods,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employing innovative new technologies, all products beneﬁt from a cost-saving sus-</w:t>
      </w:r>
      <w:r>
        <w:rPr>
          <w:color w:val="231F20"/>
          <w:spacing w:val="1"/>
        </w:rPr>
        <w:t> </w:t>
      </w:r>
      <w:r>
        <w:rPr>
          <w:color w:val="231F20"/>
        </w:rPr>
        <w:t>tainable</w:t>
      </w:r>
      <w:r>
        <w:rPr>
          <w:color w:val="231F20"/>
          <w:spacing w:val="-6"/>
        </w:rPr>
        <w:t> </w:t>
      </w:r>
      <w:r>
        <w:rPr>
          <w:color w:val="231F20"/>
        </w:rPr>
        <w:t>approach,</w:t>
      </w:r>
      <w:r>
        <w:rPr>
          <w:color w:val="231F20"/>
          <w:spacing w:val="-6"/>
        </w:rPr>
        <w:t> </w:t>
      </w:r>
      <w:r>
        <w:rPr>
          <w:color w:val="231F20"/>
        </w:rPr>
        <w:t>including</w:t>
      </w:r>
      <w:r>
        <w:rPr>
          <w:color w:val="231F20"/>
          <w:spacing w:val="-6"/>
        </w:rPr>
        <w:t> </w:t>
      </w:r>
      <w:r>
        <w:rPr>
          <w:color w:val="231F20"/>
        </w:rPr>
        <w:t>standardized</w:t>
      </w:r>
      <w:r>
        <w:rPr>
          <w:color w:val="231F20"/>
          <w:spacing w:val="-6"/>
        </w:rPr>
        <w:t> </w:t>
      </w:r>
      <w:r>
        <w:rPr>
          <w:color w:val="231F20"/>
        </w:rPr>
        <w:t>parts</w:t>
      </w:r>
      <w:r>
        <w:rPr>
          <w:color w:val="231F20"/>
          <w:spacing w:val="-6"/>
        </w:rPr>
        <w:t> </w:t>
      </w:r>
      <w:r>
        <w:rPr>
          <w:color w:val="231F20"/>
        </w:rPr>
        <w:t>when</w:t>
      </w:r>
      <w:r>
        <w:rPr>
          <w:color w:val="231F20"/>
          <w:spacing w:val="-6"/>
        </w:rPr>
        <w:t> </w:t>
      </w:r>
      <w:r>
        <w:rPr>
          <w:color w:val="231F20"/>
        </w:rPr>
        <w:t>feasible.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1692000</wp:posOffset>
            </wp:positionH>
            <wp:positionV relativeFrom="paragraph">
              <wp:posOffset>178415</wp:posOffset>
            </wp:positionV>
            <wp:extent cx="4968240" cy="2980944"/>
            <wp:effectExtent l="0" t="0" r="0" b="0"/>
            <wp:wrapTopAndBottom/>
            <wp:docPr id="261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9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68" w:lineRule="auto" w:before="206"/>
        <w:ind w:left="2204" w:right="954"/>
        <w:jc w:val="both"/>
      </w:pPr>
      <w:r>
        <w:rPr>
          <w:color w:val="231F20"/>
        </w:rPr>
        <w:t>Common</w:t>
      </w:r>
      <w:r>
        <w:rPr>
          <w:color w:val="231F20"/>
          <w:spacing w:val="34"/>
        </w:rPr>
        <w:t> </w:t>
      </w:r>
      <w:r>
        <w:rPr>
          <w:color w:val="231F20"/>
        </w:rPr>
        <w:t>standard</w:t>
      </w:r>
      <w:r>
        <w:rPr>
          <w:color w:val="231F20"/>
          <w:spacing w:val="34"/>
        </w:rPr>
        <w:t> </w:t>
      </w:r>
      <w:r>
        <w:rPr>
          <w:color w:val="231F20"/>
        </w:rPr>
        <w:t>parts</w:t>
      </w:r>
      <w:r>
        <w:rPr>
          <w:color w:val="231F20"/>
          <w:spacing w:val="34"/>
        </w:rPr>
        <w:t> </w:t>
      </w:r>
      <w:r>
        <w:rPr>
          <w:color w:val="231F20"/>
        </w:rPr>
        <w:t>include</w:t>
      </w:r>
      <w:r>
        <w:rPr>
          <w:color w:val="231F20"/>
          <w:spacing w:val="34"/>
        </w:rPr>
        <w:t> </w:t>
      </w:r>
      <w:r>
        <w:rPr>
          <w:color w:val="231F20"/>
        </w:rPr>
        <w:t>screws,</w:t>
      </w:r>
      <w:r>
        <w:rPr>
          <w:color w:val="231F20"/>
          <w:spacing w:val="34"/>
        </w:rPr>
        <w:t> </w:t>
      </w:r>
      <w:r>
        <w:rPr>
          <w:color w:val="231F20"/>
        </w:rPr>
        <w:t>nuts,</w:t>
      </w:r>
      <w:r>
        <w:rPr>
          <w:color w:val="231F20"/>
          <w:spacing w:val="35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</w:rPr>
        <w:t>bolts,</w:t>
      </w:r>
      <w:r>
        <w:rPr>
          <w:color w:val="231F20"/>
          <w:spacing w:val="34"/>
        </w:rPr>
        <w:t> </w:t>
      </w:r>
      <w:r>
        <w:rPr>
          <w:color w:val="231F20"/>
        </w:rPr>
        <w:t>as</w:t>
      </w:r>
      <w:r>
        <w:rPr>
          <w:color w:val="231F20"/>
          <w:spacing w:val="34"/>
        </w:rPr>
        <w:t> </w:t>
      </w:r>
      <w:r>
        <w:rPr>
          <w:color w:val="231F20"/>
        </w:rPr>
        <w:t>well</w:t>
      </w:r>
      <w:r>
        <w:rPr>
          <w:color w:val="231F20"/>
          <w:spacing w:val="34"/>
        </w:rPr>
        <w:t> </w:t>
      </w:r>
      <w:r>
        <w:rPr>
          <w:color w:val="231F20"/>
        </w:rPr>
        <w:t>as</w:t>
      </w:r>
      <w:r>
        <w:rPr>
          <w:color w:val="231F20"/>
          <w:spacing w:val="34"/>
        </w:rPr>
        <w:t> </w:t>
      </w:r>
      <w:r>
        <w:rPr>
          <w:color w:val="231F20"/>
        </w:rPr>
        <w:t>using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basic</w:t>
      </w:r>
      <w:r>
        <w:rPr>
          <w:color w:val="231F20"/>
          <w:spacing w:val="-58"/>
        </w:rPr>
        <w:t> </w:t>
      </w:r>
      <w:r>
        <w:rPr>
          <w:color w:val="231F20"/>
        </w:rPr>
        <w:t>shaft or basic hole concept. Fasteners of many kinds are used for ﬁtting parts. DIN EN</w:t>
      </w:r>
      <w:r>
        <w:rPr>
          <w:color w:val="231F20"/>
          <w:spacing w:val="1"/>
        </w:rPr>
        <w:t> </w:t>
      </w:r>
      <w:r>
        <w:rPr>
          <w:color w:val="231F20"/>
        </w:rPr>
        <w:t>ISO 4753 standardizes fasteners and ends of parts with external ISO metric screw</w:t>
      </w:r>
      <w:r>
        <w:rPr>
          <w:color w:val="231F20"/>
          <w:spacing w:val="1"/>
        </w:rPr>
        <w:t> </w:t>
      </w:r>
      <w:r>
        <w:rPr>
          <w:color w:val="231F20"/>
        </w:rPr>
        <w:t>threads and CAD systems supply more options worth considering when designing the</w:t>
      </w:r>
      <w:r>
        <w:rPr>
          <w:color w:val="231F20"/>
          <w:spacing w:val="1"/>
        </w:rPr>
        <w:t> </w:t>
      </w:r>
      <w:r>
        <w:rPr>
          <w:color w:val="231F20"/>
        </w:rPr>
        <w:t>joining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workpieces</w:t>
      </w:r>
      <w:r>
        <w:rPr>
          <w:color w:val="231F20"/>
          <w:spacing w:val="-7"/>
        </w:rPr>
        <w:t> </w:t>
      </w:r>
      <w:r>
        <w:rPr>
          <w:color w:val="231F20"/>
        </w:rPr>
        <w:t>(DIN,</w:t>
      </w:r>
      <w:r>
        <w:rPr>
          <w:color w:val="231F20"/>
          <w:spacing w:val="-7"/>
        </w:rPr>
        <w:t> </w:t>
      </w:r>
      <w:r>
        <w:rPr>
          <w:color w:val="231F20"/>
        </w:rPr>
        <w:t>n.d.-j).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1692000</wp:posOffset>
            </wp:positionH>
            <wp:positionV relativeFrom="paragraph">
              <wp:posOffset>178091</wp:posOffset>
            </wp:positionV>
            <wp:extent cx="4896440" cy="2520315"/>
            <wp:effectExtent l="0" t="0" r="0" b="0"/>
            <wp:wrapTopAndBottom/>
            <wp:docPr id="263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4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1" w:hanging="1"/>
        <w:jc w:val="both"/>
      </w:pPr>
      <w:r>
        <w:rPr>
          <w:color w:val="231F20"/>
        </w:rPr>
        <w:t>DIN EN ISO 4753 applies to standardized or non-standardized threaded parts. For each</w:t>
      </w:r>
      <w:r>
        <w:rPr>
          <w:color w:val="231F20"/>
          <w:spacing w:val="1"/>
        </w:rPr>
        <w:t> </w:t>
      </w:r>
      <w:r>
        <w:rPr>
          <w:color w:val="231F20"/>
        </w:rPr>
        <w:t>end type, a symbol is speciﬁed, and it is intended that these symbols be used when</w:t>
      </w:r>
      <w:r>
        <w:rPr>
          <w:color w:val="231F20"/>
          <w:spacing w:val="1"/>
        </w:rPr>
        <w:t> </w:t>
      </w:r>
      <w:r>
        <w:rPr>
          <w:color w:val="231F20"/>
        </w:rPr>
        <w:t>specifying</w:t>
      </w:r>
      <w:r>
        <w:rPr>
          <w:color w:val="231F20"/>
          <w:spacing w:val="-8"/>
        </w:rPr>
        <w:t> </w:t>
      </w:r>
      <w:r>
        <w:rPr>
          <w:color w:val="231F20"/>
        </w:rPr>
        <w:t>one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ends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threaded</w:t>
      </w:r>
      <w:r>
        <w:rPr>
          <w:color w:val="231F20"/>
          <w:spacing w:val="-8"/>
        </w:rPr>
        <w:t> </w:t>
      </w:r>
      <w:r>
        <w:rPr>
          <w:color w:val="231F20"/>
        </w:rPr>
        <w:t>fasteners</w:t>
      </w:r>
      <w:r>
        <w:rPr>
          <w:color w:val="231F20"/>
          <w:spacing w:val="-8"/>
        </w:rPr>
        <w:t> </w:t>
      </w:r>
      <w:r>
        <w:rPr>
          <w:color w:val="231F20"/>
        </w:rPr>
        <w:t>(DIN,</w:t>
      </w:r>
      <w:r>
        <w:rPr>
          <w:color w:val="231F20"/>
          <w:spacing w:val="-8"/>
        </w:rPr>
        <w:t> </w:t>
      </w:r>
      <w:r>
        <w:rPr>
          <w:color w:val="231F20"/>
        </w:rPr>
        <w:t>n.d.-j).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900000</wp:posOffset>
            </wp:positionH>
            <wp:positionV relativeFrom="paragraph">
              <wp:posOffset>178536</wp:posOffset>
            </wp:positionV>
            <wp:extent cx="4972711" cy="3389376"/>
            <wp:effectExtent l="0" t="0" r="0" b="0"/>
            <wp:wrapTopAndBottom/>
            <wp:docPr id="26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4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1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01"/>
        <w:ind w:left="957" w:right="2202" w:hanging="1"/>
        <w:jc w:val="both"/>
      </w:pPr>
      <w:r>
        <w:rPr>
          <w:color w:val="231F20"/>
        </w:rPr>
        <w:t>CAD programs, such as the one above, make the selection of standardized parts much</w:t>
      </w:r>
      <w:r>
        <w:rPr>
          <w:color w:val="231F20"/>
          <w:spacing w:val="1"/>
        </w:rPr>
        <w:t> </w:t>
      </w:r>
      <w:r>
        <w:rPr>
          <w:color w:val="231F20"/>
        </w:rPr>
        <w:t>quicker</w:t>
      </w:r>
      <w:r>
        <w:rPr>
          <w:color w:val="231F20"/>
          <w:spacing w:val="-6"/>
        </w:rPr>
        <w:t> </w:t>
      </w:r>
      <w:r>
        <w:rPr>
          <w:color w:val="231F20"/>
        </w:rPr>
        <w:t>than</w:t>
      </w:r>
      <w:r>
        <w:rPr>
          <w:color w:val="231F20"/>
          <w:spacing w:val="-6"/>
        </w:rPr>
        <w:t> </w:t>
      </w:r>
      <w:r>
        <w:rPr>
          <w:color w:val="231F20"/>
        </w:rPr>
        <w:t>referencing</w:t>
      </w:r>
      <w:r>
        <w:rPr>
          <w:color w:val="231F20"/>
          <w:spacing w:val="-5"/>
        </w:rPr>
        <w:t> </w:t>
      </w:r>
      <w:r>
        <w:rPr>
          <w:color w:val="231F20"/>
        </w:rPr>
        <w:t>tables.</w:t>
      </w:r>
    </w:p>
    <w:p>
      <w:pPr>
        <w:pStyle w:val="BodyText"/>
        <w:rPr>
          <w:sz w:val="24"/>
        </w:rPr>
      </w:pPr>
    </w:p>
    <w:p>
      <w:pPr>
        <w:pStyle w:val="Heading6"/>
        <w:ind w:left="957"/>
        <w:jc w:val="left"/>
      </w:pPr>
      <w:r>
        <w:rPr>
          <w:color w:val="003946"/>
        </w:rPr>
        <w:t>Beneﬁts</w:t>
      </w:r>
      <w:r>
        <w:rPr>
          <w:color w:val="003946"/>
          <w:spacing w:val="5"/>
        </w:rPr>
        <w:t> </w:t>
      </w:r>
      <w:r>
        <w:rPr>
          <w:color w:val="003946"/>
        </w:rPr>
        <w:t>of</w:t>
      </w:r>
      <w:r>
        <w:rPr>
          <w:color w:val="003946"/>
          <w:spacing w:val="6"/>
        </w:rPr>
        <w:t> </w:t>
      </w:r>
      <w:r>
        <w:rPr>
          <w:color w:val="003946"/>
        </w:rPr>
        <w:t>Standard</w:t>
      </w:r>
      <w:r>
        <w:rPr>
          <w:color w:val="003946"/>
          <w:spacing w:val="6"/>
        </w:rPr>
        <w:t> </w:t>
      </w:r>
      <w:r>
        <w:rPr>
          <w:color w:val="003946"/>
        </w:rPr>
        <w:t>Parts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The profession of technical drawing increasingly beneﬁts from the use of standard</w:t>
      </w:r>
      <w:r>
        <w:rPr>
          <w:color w:val="231F20"/>
          <w:spacing w:val="1"/>
        </w:rPr>
        <w:t> </w:t>
      </w:r>
      <w:r>
        <w:rPr>
          <w:color w:val="231F20"/>
        </w:rPr>
        <w:t>parts,</w:t>
      </w:r>
      <w:r>
        <w:rPr>
          <w:color w:val="231F20"/>
          <w:spacing w:val="-6"/>
        </w:rPr>
        <w:t> </w:t>
      </w:r>
      <w:r>
        <w:rPr>
          <w:color w:val="231F20"/>
        </w:rPr>
        <w:t>which,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ways,</w:t>
      </w:r>
      <w:r>
        <w:rPr>
          <w:color w:val="231F20"/>
          <w:spacing w:val="-6"/>
        </w:rPr>
        <w:t> </w:t>
      </w:r>
      <w:r>
        <w:rPr>
          <w:color w:val="231F20"/>
        </w:rPr>
        <w:t>results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economic</w:t>
      </w:r>
      <w:r>
        <w:rPr>
          <w:color w:val="231F20"/>
          <w:spacing w:val="-6"/>
        </w:rPr>
        <w:t> </w:t>
      </w:r>
      <w:r>
        <w:rPr>
          <w:color w:val="231F20"/>
        </w:rPr>
        <w:t>gains.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beneﬁts</w:t>
      </w:r>
      <w:r>
        <w:rPr>
          <w:color w:val="231F20"/>
          <w:spacing w:val="-58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standard</w:t>
      </w:r>
      <w:r>
        <w:rPr>
          <w:color w:val="231F20"/>
          <w:spacing w:val="-5"/>
        </w:rPr>
        <w:t> </w:t>
      </w:r>
      <w:r>
        <w:rPr>
          <w:color w:val="231F20"/>
        </w:rPr>
        <w:t>parts:</w:t>
      </w:r>
    </w:p>
    <w:p>
      <w:pPr>
        <w:pStyle w:val="BodyText"/>
        <w:rPr>
          <w:sz w:val="24"/>
        </w:rPr>
      </w:pPr>
    </w:p>
    <w:p>
      <w:pPr>
        <w:pStyle w:val="Heading6"/>
        <w:ind w:left="957"/>
        <w:jc w:val="left"/>
      </w:pPr>
      <w:r>
        <w:rPr>
          <w:color w:val="003946"/>
          <w:spacing w:val="-2"/>
          <w:w w:val="105"/>
        </w:rPr>
        <w:t>Disadvantages</w:t>
      </w:r>
      <w:r>
        <w:rPr>
          <w:color w:val="003946"/>
          <w:spacing w:val="-16"/>
          <w:w w:val="105"/>
        </w:rPr>
        <w:t> </w:t>
      </w:r>
      <w:r>
        <w:rPr>
          <w:color w:val="003946"/>
          <w:spacing w:val="-2"/>
          <w:w w:val="105"/>
        </w:rPr>
        <w:t>of</w:t>
      </w:r>
      <w:r>
        <w:rPr>
          <w:color w:val="003946"/>
          <w:spacing w:val="-15"/>
          <w:w w:val="105"/>
        </w:rPr>
        <w:t> </w:t>
      </w:r>
      <w:r>
        <w:rPr>
          <w:color w:val="003946"/>
          <w:spacing w:val="-1"/>
          <w:w w:val="105"/>
        </w:rPr>
        <w:t>Using</w:t>
      </w:r>
      <w:r>
        <w:rPr>
          <w:color w:val="003946"/>
          <w:spacing w:val="-15"/>
          <w:w w:val="105"/>
        </w:rPr>
        <w:t> </w:t>
      </w:r>
      <w:r>
        <w:rPr>
          <w:color w:val="003946"/>
          <w:spacing w:val="-1"/>
          <w:w w:val="105"/>
        </w:rPr>
        <w:t>Standard</w:t>
      </w:r>
      <w:r>
        <w:rPr>
          <w:color w:val="003946"/>
          <w:spacing w:val="-15"/>
          <w:w w:val="105"/>
        </w:rPr>
        <w:t> </w:t>
      </w:r>
      <w:r>
        <w:rPr>
          <w:color w:val="003946"/>
          <w:spacing w:val="-1"/>
          <w:w w:val="105"/>
        </w:rPr>
        <w:t>Parts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957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following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list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disadvantages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standard</w:t>
      </w:r>
      <w:r>
        <w:rPr>
          <w:color w:val="231F20"/>
          <w:spacing w:val="-5"/>
        </w:rPr>
        <w:t> </w:t>
      </w:r>
      <w:r>
        <w:rPr>
          <w:color w:val="231F20"/>
        </w:rPr>
        <w:t>parts: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240" w:hanging="280"/>
        <w:jc w:val="left"/>
        <w:rPr>
          <w:sz w:val="20"/>
        </w:rPr>
      </w:pPr>
      <w:r>
        <w:rPr>
          <w:color w:val="231F20"/>
          <w:sz w:val="20"/>
        </w:rPr>
        <w:t>design.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attention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given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ideas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design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functionality,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reduces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drawing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time.</w:t>
      </w:r>
    </w:p>
    <w:p>
      <w:pPr>
        <w:pStyle w:val="ListParagraph"/>
        <w:numPr>
          <w:ilvl w:val="0"/>
          <w:numId w:val="22"/>
        </w:numPr>
        <w:tabs>
          <w:tab w:pos="1237" w:val="left" w:leader="none"/>
          <w:tab w:pos="1238" w:val="left" w:leader="none"/>
        </w:tabs>
        <w:spacing w:line="268" w:lineRule="auto" w:before="0" w:after="0"/>
        <w:ind w:left="1237" w:right="2422" w:hanging="280"/>
        <w:jc w:val="left"/>
        <w:rPr>
          <w:sz w:val="20"/>
        </w:rPr>
      </w:pPr>
      <w:r>
        <w:rPr>
          <w:color w:val="231F20"/>
          <w:sz w:val="20"/>
        </w:rPr>
        <w:t>interchangeability.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huge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advantage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knowing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work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global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supply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chain.</w:t>
      </w:r>
    </w:p>
    <w:p>
      <w:pPr>
        <w:pStyle w:val="ListParagraph"/>
        <w:numPr>
          <w:ilvl w:val="0"/>
          <w:numId w:val="22"/>
        </w:numPr>
        <w:tabs>
          <w:tab w:pos="1238" w:val="left" w:leader="none"/>
        </w:tabs>
        <w:spacing w:line="268" w:lineRule="auto" w:before="0" w:after="0"/>
        <w:ind w:left="1237" w:right="2211" w:hanging="280"/>
        <w:jc w:val="both"/>
        <w:rPr>
          <w:sz w:val="20"/>
        </w:rPr>
      </w:pPr>
      <w:r>
        <w:rPr>
          <w:color w:val="231F20"/>
          <w:sz w:val="20"/>
        </w:rPr>
        <w:t>reliability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cost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reduction.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Mass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production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reduces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costs,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readily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avail-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able,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reliable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industry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speciﬁcations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proven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use.</w:t>
      </w:r>
    </w:p>
    <w:p>
      <w:pPr>
        <w:spacing w:after="0" w:line="268" w:lineRule="auto"/>
        <w:jc w:val="both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22"/>
        </w:numPr>
        <w:tabs>
          <w:tab w:pos="2484" w:val="left" w:leader="none"/>
          <w:tab w:pos="2485" w:val="left" w:leader="none"/>
        </w:tabs>
        <w:spacing w:line="240" w:lineRule="auto" w:before="99" w:after="0"/>
        <w:ind w:left="2484" w:right="0" w:hanging="281"/>
        <w:jc w:val="left"/>
        <w:rPr>
          <w:sz w:val="20"/>
        </w:rPr>
      </w:pPr>
      <w:r>
        <w:rPr>
          <w:color w:val="231F20"/>
          <w:sz w:val="20"/>
        </w:rPr>
        <w:t>time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saving.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Built-in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tolerancing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efﬁcient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shorter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production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time.</w:t>
      </w:r>
    </w:p>
    <w:p>
      <w:pPr>
        <w:pStyle w:val="ListParagraph"/>
        <w:numPr>
          <w:ilvl w:val="1"/>
          <w:numId w:val="22"/>
        </w:numPr>
        <w:tabs>
          <w:tab w:pos="2484" w:val="left" w:leader="none"/>
          <w:tab w:pos="2485" w:val="left" w:leader="none"/>
        </w:tabs>
        <w:spacing w:line="268" w:lineRule="auto" w:before="28" w:after="0"/>
        <w:ind w:left="2484" w:right="994" w:hanging="280"/>
        <w:jc w:val="left"/>
        <w:rPr>
          <w:sz w:val="20"/>
        </w:rPr>
      </w:pPr>
      <w:r>
        <w:rPr>
          <w:color w:val="231F20"/>
          <w:sz w:val="20"/>
        </w:rPr>
        <w:t>life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cycle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costing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sustainability.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Replacement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readily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available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needed, which reduces maintenance costs and time to repair and replace parts.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Additionally,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durability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further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maximizes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beneﬁts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life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cycle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costing,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recycla-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bility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reusability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works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towards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sustainable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living.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Not all of the advantages and disadvantages mentioned above will apply to any one</w:t>
      </w:r>
      <w:r>
        <w:rPr>
          <w:color w:val="231F20"/>
          <w:spacing w:val="1"/>
        </w:rPr>
        <w:t> </w:t>
      </w:r>
      <w:r>
        <w:rPr>
          <w:color w:val="231F20"/>
        </w:rPr>
        <w:t>project. It is important to ask questions of your company and manufacturing teams to</w:t>
      </w:r>
      <w:r>
        <w:rPr>
          <w:color w:val="231F20"/>
          <w:spacing w:val="1"/>
        </w:rPr>
        <w:t> </w:t>
      </w:r>
      <w:r>
        <w:rPr>
          <w:color w:val="231F20"/>
        </w:rPr>
        <w:t>ﬁnd out if they have experience with using standard parts. If standard parts are to be</w:t>
      </w:r>
      <w:r>
        <w:rPr>
          <w:color w:val="231F20"/>
          <w:spacing w:val="1"/>
        </w:rPr>
        <w:t> </w:t>
      </w:r>
      <w:r>
        <w:rPr>
          <w:color w:val="231F20"/>
        </w:rPr>
        <w:t>used, they must be catalogued into the computer-aided design (CAD) program. If they</w:t>
      </w:r>
      <w:r>
        <w:rPr>
          <w:color w:val="231F20"/>
          <w:spacing w:val="1"/>
        </w:rPr>
        <w:t> </w:t>
      </w:r>
      <w:r>
        <w:rPr>
          <w:color w:val="231F20"/>
        </w:rPr>
        <w:t>are not already input, this takes much longer than designing a part, so it may not be</w:t>
      </w:r>
      <w:r>
        <w:rPr>
          <w:color w:val="231F20"/>
          <w:spacing w:val="1"/>
        </w:rPr>
        <w:t> </w:t>
      </w:r>
      <w:r>
        <w:rPr>
          <w:color w:val="231F20"/>
        </w:rPr>
        <w:t>worth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effort;</w:t>
      </w:r>
      <w:r>
        <w:rPr>
          <w:color w:val="231F20"/>
          <w:spacing w:val="-10"/>
        </w:rPr>
        <w:t> </w:t>
      </w:r>
      <w:r>
        <w:rPr>
          <w:color w:val="231F20"/>
        </w:rPr>
        <w:t>however,</w:t>
      </w:r>
      <w:r>
        <w:rPr>
          <w:color w:val="231F20"/>
          <w:spacing w:val="-10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used</w:t>
      </w:r>
      <w:r>
        <w:rPr>
          <w:color w:val="231F20"/>
          <w:spacing w:val="-9"/>
        </w:rPr>
        <w:t> </w:t>
      </w:r>
      <w:r>
        <w:rPr>
          <w:color w:val="231F20"/>
        </w:rPr>
        <w:t>again,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cost</w:t>
      </w:r>
      <w:r>
        <w:rPr>
          <w:color w:val="231F20"/>
          <w:spacing w:val="-10"/>
        </w:rPr>
        <w:t> </w:t>
      </w:r>
      <w:r>
        <w:rPr>
          <w:color w:val="231F20"/>
        </w:rPr>
        <w:t>decreases.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Types of parts may be classiﬁed and managed in a ﬁle folder in your CAD software's</w:t>
      </w:r>
      <w:r>
        <w:rPr>
          <w:color w:val="231F20"/>
          <w:spacing w:val="1"/>
        </w:rPr>
        <w:t> </w:t>
      </w:r>
      <w:r>
        <w:rPr>
          <w:color w:val="231F20"/>
        </w:rPr>
        <w:t>computer. Parts management systems help you to ﬁnd and reuse approved standard</w:t>
      </w:r>
      <w:r>
        <w:rPr>
          <w:color w:val="231F20"/>
          <w:spacing w:val="1"/>
        </w:rPr>
        <w:t> </w:t>
      </w:r>
      <w:r>
        <w:rPr>
          <w:color w:val="231F20"/>
        </w:rPr>
        <w:t>parts. Like a web browser search tool, parts management systems parse and aggregate</w:t>
      </w:r>
      <w:r>
        <w:rPr>
          <w:color w:val="231F20"/>
          <w:spacing w:val="-58"/>
        </w:rPr>
        <w:t> </w:t>
      </w:r>
      <w:r>
        <w:rPr>
          <w:color w:val="231F20"/>
        </w:rPr>
        <w:t>parts</w:t>
      </w:r>
      <w:r>
        <w:rPr>
          <w:color w:val="231F20"/>
          <w:spacing w:val="-6"/>
        </w:rPr>
        <w:t> </w:t>
      </w:r>
      <w:r>
        <w:rPr>
          <w:color w:val="231F20"/>
        </w:rPr>
        <w:t>data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right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</w:rPr>
        <w:t>quickly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efﬁciently.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typically</w:t>
      </w:r>
      <w:r>
        <w:rPr>
          <w:color w:val="231F20"/>
          <w:spacing w:val="-58"/>
        </w:rPr>
        <w:t> </w:t>
      </w:r>
      <w:r>
        <w:rPr>
          <w:color w:val="231F20"/>
        </w:rPr>
        <w:t>organized by standards and standard parts frequently used by your company. Addition-</w:t>
      </w:r>
      <w:r>
        <w:rPr>
          <w:color w:val="231F20"/>
          <w:spacing w:val="-58"/>
        </w:rPr>
        <w:t> </w:t>
      </w:r>
      <w:r>
        <w:rPr>
          <w:color w:val="231F20"/>
        </w:rPr>
        <w:t>ally, they should be searchable by preferred standard parts and industry standards.</w:t>
      </w:r>
      <w:r>
        <w:rPr>
          <w:color w:val="231F20"/>
          <w:spacing w:val="1"/>
        </w:rPr>
        <w:t> </w:t>
      </w:r>
      <w:r>
        <w:rPr>
          <w:color w:val="231F20"/>
        </w:rPr>
        <w:t>Using a parts management system allows the designer, intern, or drafter to focus more</w:t>
      </w:r>
      <w:r>
        <w:rPr>
          <w:color w:val="231F20"/>
          <w:spacing w:val="-59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design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drafting</w:t>
      </w:r>
      <w:r>
        <w:rPr>
          <w:color w:val="231F20"/>
          <w:spacing w:val="-6"/>
        </w:rPr>
        <w:t> </w:t>
      </w:r>
      <w:r>
        <w:rPr>
          <w:color w:val="231F20"/>
        </w:rPr>
        <w:t>aspects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tasked.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This is just one of the many possibilities to consider. Always check with your team to</w:t>
      </w:r>
      <w:r>
        <w:rPr>
          <w:color w:val="231F20"/>
          <w:spacing w:val="1"/>
        </w:rPr>
        <w:t> </w:t>
      </w:r>
      <w:r>
        <w:rPr>
          <w:color w:val="231F20"/>
        </w:rPr>
        <w:t>ﬁnd out what the most feasible solution is to optimize your project from design to pro-</w:t>
      </w:r>
      <w:r>
        <w:rPr>
          <w:color w:val="231F20"/>
          <w:spacing w:val="-59"/>
        </w:rPr>
        <w:t> </w:t>
      </w:r>
      <w:r>
        <w:rPr>
          <w:color w:val="231F20"/>
        </w:rPr>
        <w:t>duction, marketing, and life cycle considerations. Communication is key both within</w:t>
      </w:r>
      <w:r>
        <w:rPr>
          <w:color w:val="231F20"/>
          <w:spacing w:val="1"/>
        </w:rPr>
        <w:t> </w:t>
      </w:r>
      <w:r>
        <w:rPr>
          <w:color w:val="231F20"/>
        </w:rPr>
        <w:t>your ﬁrm and with other companies if they are manufacturing and/or supplying parts.</w:t>
      </w:r>
      <w:r>
        <w:rPr>
          <w:color w:val="231F20"/>
          <w:spacing w:val="1"/>
        </w:rPr>
        <w:t> </w:t>
      </w:r>
      <w:r>
        <w:rPr>
          <w:color w:val="231F20"/>
        </w:rPr>
        <w:t>When deciding whether using a standard part is the best plan, keep the ultimate goal</w:t>
      </w:r>
      <w:r>
        <w:rPr>
          <w:color w:val="231F20"/>
          <w:spacing w:val="1"/>
        </w:rPr>
        <w:t> </w:t>
      </w:r>
      <w:r>
        <w:rPr>
          <w:color w:val="231F20"/>
        </w:rPr>
        <w:t>in mind: Technical drawing is a tool for communication and its purpose is to ensure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designer’s</w:t>
      </w:r>
      <w:r>
        <w:rPr>
          <w:color w:val="231F20"/>
          <w:spacing w:val="-6"/>
        </w:rPr>
        <w:t> </w:t>
      </w:r>
      <w:r>
        <w:rPr>
          <w:color w:val="231F20"/>
        </w:rPr>
        <w:t>intent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carried</w:t>
      </w:r>
      <w:r>
        <w:rPr>
          <w:color w:val="231F20"/>
          <w:spacing w:val="-5"/>
        </w:rPr>
        <w:t> </w:t>
      </w:r>
      <w:r>
        <w:rPr>
          <w:color w:val="231F20"/>
        </w:rPr>
        <w:t>through.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2485" w:val="left" w:leader="none"/>
        </w:tabs>
        <w:spacing w:line="240" w:lineRule="auto" w:before="0" w:after="0"/>
        <w:ind w:left="2484" w:right="0" w:hanging="281"/>
        <w:jc w:val="both"/>
        <w:rPr>
          <w:sz w:val="20"/>
        </w:rPr>
      </w:pPr>
      <w:r>
        <w:rPr>
          <w:color w:val="231F20"/>
          <w:sz w:val="20"/>
        </w:rPr>
        <w:t>cost.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high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quality,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could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expensive.</w:t>
      </w:r>
    </w:p>
    <w:p>
      <w:pPr>
        <w:pStyle w:val="ListParagraph"/>
        <w:numPr>
          <w:ilvl w:val="1"/>
          <w:numId w:val="22"/>
        </w:numPr>
        <w:tabs>
          <w:tab w:pos="2485" w:val="left" w:leader="none"/>
        </w:tabs>
        <w:spacing w:line="268" w:lineRule="auto" w:before="28" w:after="0"/>
        <w:ind w:left="2484" w:right="959" w:hanging="280"/>
        <w:jc w:val="both"/>
        <w:rPr>
          <w:sz w:val="20"/>
        </w:rPr>
      </w:pPr>
      <w:r>
        <w:rPr>
          <w:color w:val="231F20"/>
          <w:sz w:val="20"/>
        </w:rPr>
        <w:t>designing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make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rather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innovation.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approach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could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result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inferior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product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possibly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take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time.</w:t>
      </w:r>
    </w:p>
    <w:p>
      <w:pPr>
        <w:pStyle w:val="ListParagraph"/>
        <w:numPr>
          <w:ilvl w:val="1"/>
          <w:numId w:val="22"/>
        </w:numPr>
        <w:tabs>
          <w:tab w:pos="2485" w:val="left" w:leader="none"/>
        </w:tabs>
        <w:spacing w:line="268" w:lineRule="auto" w:before="0" w:after="0"/>
        <w:ind w:left="2484" w:right="971" w:hanging="280"/>
        <w:jc w:val="both"/>
        <w:rPr>
          <w:sz w:val="20"/>
        </w:rPr>
      </w:pPr>
      <w:r>
        <w:rPr>
          <w:color w:val="231F20"/>
          <w:sz w:val="20"/>
        </w:rPr>
        <w:t>availability.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When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using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must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rely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others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supply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them.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could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take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long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time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order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storage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buy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bulk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need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them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readily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available.</w:t>
      </w:r>
    </w:p>
    <w:p>
      <w:pPr>
        <w:pStyle w:val="ListParagraph"/>
        <w:numPr>
          <w:ilvl w:val="1"/>
          <w:numId w:val="22"/>
        </w:numPr>
        <w:tabs>
          <w:tab w:pos="2485" w:val="left" w:leader="none"/>
        </w:tabs>
        <w:spacing w:line="268" w:lineRule="auto" w:before="0" w:after="0"/>
        <w:ind w:left="2484" w:right="1111" w:hanging="280"/>
        <w:jc w:val="both"/>
        <w:rPr>
          <w:sz w:val="20"/>
        </w:rPr>
      </w:pPr>
      <w:r>
        <w:rPr>
          <w:color w:val="231F20"/>
          <w:spacing w:val="-1"/>
          <w:sz w:val="20"/>
        </w:rPr>
        <w:t>quality.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You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must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rely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manufacturer’s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quality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control,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similar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own.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2374"/>
      </w:pPr>
      <w:r>
        <w:rPr>
          <w:color w:val="003946"/>
          <w:w w:val="105"/>
        </w:rPr>
        <w:t>Summary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33.228363pt;margin-top:7.936231pt;width:391.2pt;height:69.55pt;mso-position-horizontal-relative:page;mso-position-vertical-relative:paragraph;z-index:-15668224;mso-wrap-distance-left:0;mso-wrap-distance-right:0" id="docshapegroup122" coordorigin="2665,159" coordsize="7824,1391">
            <v:rect style="position:absolute;left:2664;top:168;width:7824;height:1381" id="docshape123" filled="true" fillcolor="#f1f1f1" stroked="false">
              <v:fill type="solid"/>
            </v:rect>
            <v:line style="position:absolute" from="10488,164" to="2665,164" stroked="true" strokeweight=".5pt" strokecolor="#003946">
              <v:stroke dashstyle="solid"/>
            </v:line>
            <v:shape style="position:absolute;left:2664;top:168;width:7824;height:1381" type="#_x0000_t202" id="docshape124" filled="false" stroked="false">
              <v:textbox inset="0,0,0,0">
                <w:txbxContent>
                  <w:p>
                    <w:pPr>
                      <w:spacing w:line="268" w:lineRule="auto" w:before="179"/>
                      <w:ind w:left="170" w:right="29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Standards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classiﬁed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several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ways,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organizations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creat-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ing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standards.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purposes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course,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split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four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groups.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ﬁrst group is your school, ﬁrm, or company standards (including manufacturer’s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standards).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w w:val="105"/>
          <w:sz w:val="18"/>
        </w:rPr>
        <w:t>Standards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0.866158pt;margin-top:7.483308pt;width:391.2pt;height:355.05pt;mso-position-horizontal-relative:page;mso-position-vertical-relative:paragraph;z-index:-15667712;mso-wrap-distance-left:0;mso-wrap-distance-right:0" type="#_x0000_t202" id="docshape125" filled="true" fillcolor="#f1f1f1" stroked="false">
            <v:textbox inset="0,0,0,0">
              <w:txbxContent>
                <w:p>
                  <w:pPr>
                    <w:pStyle w:val="BodyText"/>
                    <w:spacing w:line="268" w:lineRule="auto" w:before="179"/>
                    <w:ind w:left="169" w:right="18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Professions and industries also create their own standards speciﬁc to their needs;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these form the second group of standards. The automotive industry as a whole has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both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Germany;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organizations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responsible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creat-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ing these standards are the </w:t>
                  </w:r>
                  <w:r>
                    <w:rPr>
                      <w:i/>
                      <w:color w:val="231F20"/>
                    </w:rPr>
                    <w:t>Verein Deutscher Ingenieure </w:t>
                  </w:r>
                  <w:r>
                    <w:rPr>
                      <w:color w:val="231F20"/>
                    </w:rPr>
                    <w:t>(Association of German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Engineers) (VDI) and the American Society of Automotive Engineers (ASME) in the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US. ASME standards are also used by mechanical engineers in the US and in other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countries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international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available.</w:t>
                  </w:r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69" w:right="30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third group comprises national standards developed for some countries. Ger-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many,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the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United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Kingdom,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and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1"/>
                    </w:rPr>
                    <w:t>Japan,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among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countries,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nationally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rec-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ognized and accepted standards. Countries in Europe use the EN as a multi-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national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standard.</w:t>
                  </w:r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69" w:right="18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fourth group includes international standards with members from many coun-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tries;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standards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beneﬁts,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global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sustainability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trade.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ISO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international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covers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disciplines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countries.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ISO’s standards are used in architecture and engineering and the ISO is the go-to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organization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technical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drawing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standards.</w:t>
                  </w:r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69" w:right="16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With the advancement of computerization into cyber physical systems, the profes-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sion of technical drawing will experience changes and challenges. These changes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current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option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parts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demand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speciﬁer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carefully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base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choices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on values and ethics, and not just obvious beneﬁts that may have unintended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drawbacks.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parts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become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readily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available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beneﬁts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relat-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ing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cost,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always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best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solution.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Speciﬁers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carefully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evalu-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ate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pros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cons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before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choosing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standard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9"/>
        <w:ind w:left="1127"/>
      </w:pPr>
      <w:r>
        <w:rPr>
          <w:color w:val="003946"/>
        </w:rPr>
        <w:t>Knowledge</w:t>
      </w:r>
      <w:r>
        <w:rPr>
          <w:color w:val="003946"/>
          <w:spacing w:val="4"/>
        </w:rPr>
        <w:t> </w:t>
      </w:r>
      <w:r>
        <w:rPr>
          <w:color w:val="003946"/>
        </w:rPr>
        <w:t>Check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0.866158pt;margin-top:7.936231pt;width:391.2pt;height:95.55pt;mso-position-horizontal-relative:page;mso-position-vertical-relative:paragraph;z-index:-15667200;mso-wrap-distance-left:0;mso-wrap-distance-right:0" id="docshapegroup126" coordorigin="1417,159" coordsize="7824,1911">
            <v:rect style="position:absolute;left:1417;top:168;width:7824;height:1901" id="docshape127" filled="true" fillcolor="#f1f1f1" stroked="false">
              <v:fill type="solid"/>
            </v:rect>
            <v:line style="position:absolute" from="9241,164" to="1417,164" stroked="true" strokeweight=".5pt" strokecolor="#003946">
              <v:stroke dashstyle="solid"/>
            </v:line>
            <v:shape style="position:absolute;left:1417;top:168;width:7824;height:1901" type="#_x0000_t202" id="docshape128" filled="false" stroked="false">
              <v:textbox inset="0,0,0,0">
                <w:txbxContent>
                  <w:p>
                    <w:pPr>
                      <w:spacing w:before="179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68" w:lineRule="auto" w:before="0"/>
                      <w:ind w:left="169" w:right="2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  <w:r>
        <w:rPr/>
        <w:pict>
          <v:group style="position:absolute;margin-left:-14.173039pt;margin-top:198.425217pt;width:581.15pt;height:170.1pt;mso-position-horizontal-relative:page;mso-position-vertical-relative:page;z-index:-18336768" id="docshapegroup129" coordorigin="-283,3969" coordsize="11623,3402">
            <v:rect style="position:absolute;left:-284;top:3968;width:6520;height:3402" id="docshape130" filled="true" fillcolor="#f1f1f1" stroked="false">
              <v:fill type="solid"/>
            </v:rect>
            <v:shape style="position:absolute;left:6236;top:3968;width:5103;height:3402" type="#_x0000_t75" id="docshape131" stroked="false">
              <v:imagedata r:id="rId19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</w:pPr>
      <w:r>
        <w:rPr>
          <w:color w:val="ADB4BC"/>
        </w:rPr>
        <w:t>Appendix</w:t>
      </w:r>
      <w:r>
        <w:rPr>
          <w:color w:val="ADB4BC"/>
          <w:spacing w:val="-15"/>
        </w:rPr>
        <w:t> </w:t>
      </w:r>
      <w:r>
        <w:rPr>
          <w:color w:val="ADB4BC"/>
        </w:rPr>
        <w:t>1</w:t>
      </w:r>
    </w:p>
    <w:p>
      <w:pPr>
        <w:pStyle w:val="Heading2"/>
      </w:pPr>
      <w:r>
        <w:rPr>
          <w:color w:val="003946"/>
        </w:rPr>
        <w:t>List</w:t>
      </w:r>
      <w:r>
        <w:rPr>
          <w:color w:val="003946"/>
          <w:spacing w:val="-40"/>
        </w:rPr>
        <w:t> </w:t>
      </w:r>
      <w:r>
        <w:rPr>
          <w:color w:val="003946"/>
        </w:rPr>
        <w:t>of</w:t>
      </w:r>
      <w:r>
        <w:rPr>
          <w:color w:val="003946"/>
          <w:spacing w:val="-40"/>
        </w:rPr>
        <w:t> </w:t>
      </w:r>
      <w:r>
        <w:rPr>
          <w:color w:val="003946"/>
        </w:rPr>
        <w:t>References</w:t>
      </w:r>
    </w:p>
    <w:p>
      <w:pPr>
        <w:spacing w:after="0"/>
        <w:sectPr>
          <w:headerReference w:type="even" r:id="rId188"/>
          <w:footerReference w:type="even" r:id="rId189"/>
          <w:pgSz w:w="11910" w:h="16840"/>
          <w:pgMar w:header="0" w:footer="0" w:top="1600" w:bottom="280" w:left="460" w:right="460"/>
        </w:sectPr>
      </w:pPr>
    </w:p>
    <w:p>
      <w:pPr>
        <w:pStyle w:val="BodyText"/>
      </w:pPr>
    </w:p>
    <w:p>
      <w:pPr>
        <w:spacing w:before="231"/>
        <w:ind w:left="787" w:right="0" w:firstLine="0"/>
        <w:jc w:val="left"/>
        <w:rPr>
          <w:sz w:val="48"/>
        </w:rPr>
      </w:pPr>
      <w:r>
        <w:rPr>
          <w:color w:val="003946"/>
          <w:sz w:val="48"/>
        </w:rPr>
        <w:t>List</w:t>
      </w:r>
      <w:r>
        <w:rPr>
          <w:color w:val="003946"/>
          <w:spacing w:val="-35"/>
          <w:sz w:val="48"/>
        </w:rPr>
        <w:t> </w:t>
      </w:r>
      <w:r>
        <w:rPr>
          <w:color w:val="003946"/>
          <w:sz w:val="48"/>
        </w:rPr>
        <w:t>of</w:t>
      </w:r>
      <w:r>
        <w:rPr>
          <w:color w:val="003946"/>
          <w:spacing w:val="-34"/>
          <w:sz w:val="48"/>
        </w:rPr>
        <w:t> </w:t>
      </w:r>
      <w:r>
        <w:rPr>
          <w:color w:val="003946"/>
          <w:sz w:val="48"/>
        </w:rPr>
        <w:t>References</w:t>
      </w:r>
    </w:p>
    <w:p>
      <w:pPr>
        <w:pStyle w:val="BodyText"/>
        <w:rPr>
          <w:sz w:val="58"/>
        </w:rPr>
      </w:pPr>
    </w:p>
    <w:p>
      <w:pPr>
        <w:pStyle w:val="BodyText"/>
        <w:spacing w:before="11"/>
        <w:rPr>
          <w:sz w:val="67"/>
        </w:rPr>
      </w:pPr>
    </w:p>
    <w:p>
      <w:pPr>
        <w:pStyle w:val="BodyText"/>
        <w:spacing w:line="268" w:lineRule="auto"/>
        <w:ind w:left="2204" w:right="955" w:hanging="1"/>
      </w:pPr>
      <w:r>
        <w:rPr>
          <w:color w:val="231F20"/>
          <w:w w:val="95"/>
        </w:rPr>
        <w:t>Abhishekmep2014.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(2015).</w:t>
      </w:r>
      <w:r>
        <w:rPr>
          <w:color w:val="231F20"/>
          <w:spacing w:val="30"/>
          <w:w w:val="95"/>
        </w:rPr>
        <w:t> </w:t>
      </w:r>
      <w:r>
        <w:rPr>
          <w:i/>
          <w:color w:val="231F20"/>
          <w:w w:val="95"/>
        </w:rPr>
        <w:t>Free-form</w:t>
      </w:r>
      <w:r>
        <w:rPr>
          <w:i/>
          <w:color w:val="231F20"/>
          <w:spacing w:val="29"/>
          <w:w w:val="95"/>
        </w:rPr>
        <w:t> </w:t>
      </w:r>
      <w:r>
        <w:rPr>
          <w:i/>
          <w:color w:val="231F20"/>
          <w:w w:val="95"/>
        </w:rPr>
        <w:t>surface</w:t>
      </w:r>
      <w:r>
        <w:rPr>
          <w:i/>
          <w:color w:val="231F20"/>
          <w:spacing w:val="28"/>
          <w:w w:val="95"/>
        </w:rPr>
        <w:t> </w:t>
      </w:r>
      <w:r>
        <w:rPr>
          <w:i/>
          <w:color w:val="231F20"/>
          <w:w w:val="95"/>
        </w:rPr>
        <w:t>milling</w:t>
      </w:r>
      <w:r>
        <w:rPr>
          <w:i/>
          <w:color w:val="231F20"/>
          <w:spacing w:val="30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Commons.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u w:val="single" w:color="231F20"/>
        </w:rPr>
        <w:t>https://en.wikipedia.org/wiki/Freeform_surface_machining#/media/File:FREE-FORM-</w:t>
      </w:r>
      <w:r>
        <w:rPr>
          <w:color w:val="231F20"/>
        </w:rPr>
        <w:t> </w:t>
      </w:r>
      <w:r>
        <w:rPr>
          <w:color w:val="231F20"/>
          <w:u w:val="single" w:color="231F20"/>
        </w:rPr>
        <w:t>SURFACE-MILLING.png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537" w:lineRule="auto"/>
        <w:ind w:left="2204" w:right="955"/>
        <w:jc w:val="both"/>
      </w:pPr>
      <w:r>
        <w:rPr>
          <w:color w:val="231F20"/>
          <w:w w:val="95"/>
        </w:rPr>
        <w:t>American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Design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Drafting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Association.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195">
        <w:r>
          <w:rPr>
            <w:color w:val="231F20"/>
            <w:w w:val="95"/>
            <w:u w:val="single" w:color="231F20"/>
          </w:rPr>
          <w:t>www.adda.org/</w:t>
        </w:r>
      </w:hyperlink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American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Standards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Institute.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9"/>
          <w:w w:val="95"/>
        </w:rPr>
        <w:t> </w:t>
      </w:r>
      <w:r>
        <w:rPr>
          <w:i/>
          <w:color w:val="231F20"/>
          <w:w w:val="95"/>
        </w:rPr>
        <w:t>ANSI</w:t>
      </w:r>
      <w:r>
        <w:rPr>
          <w:i/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196">
        <w:r>
          <w:rPr>
            <w:color w:val="231F20"/>
            <w:w w:val="95"/>
            <w:u w:val="single" w:color="231F20"/>
          </w:rPr>
          <w:t>www.ansi.org/</w:t>
        </w:r>
      </w:hyperlink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American Society for Testing and Materials. (n.d.). </w:t>
      </w:r>
      <w:r>
        <w:rPr>
          <w:i/>
          <w:color w:val="231F20"/>
        </w:rPr>
        <w:t>About us</w:t>
      </w:r>
      <w:r>
        <w:rPr>
          <w:color w:val="231F20"/>
        </w:rPr>
        <w:t>. </w:t>
      </w:r>
      <w:r>
        <w:rPr>
          <w:color w:val="231F20"/>
          <w:u w:val="single" w:color="231F20"/>
        </w:rPr>
        <w:t>https://</w:t>
      </w:r>
      <w:hyperlink r:id="rId197">
        <w:r>
          <w:rPr>
            <w:color w:val="231F20"/>
            <w:u w:val="single" w:color="231F20"/>
          </w:rPr>
          <w:t>www.astm.org/</w:t>
        </w:r>
      </w:hyperlink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ABOUT/overview.html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American Society of Heating, Refrigerating and Air-Conditioning Engineers. (n.d.). </w:t>
      </w:r>
      <w:r>
        <w:rPr>
          <w:i/>
          <w:color w:val="231F20"/>
          <w:w w:val="95"/>
        </w:rPr>
        <w:t>About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https://</w:t>
      </w:r>
      <w:hyperlink r:id="rId198">
        <w:r>
          <w:rPr>
            <w:color w:val="231F20"/>
            <w:u w:val="single" w:color="231F20"/>
          </w:rPr>
          <w:t>www.ashrae.org/about</w:t>
        </w:r>
      </w:hyperlink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American Society of Mechanical Engineers. (n.d.-a). </w:t>
      </w:r>
      <w:r>
        <w:rPr>
          <w:i/>
          <w:color w:val="231F20"/>
          <w:w w:val="95"/>
        </w:rPr>
        <w:t>About ASME</w:t>
      </w:r>
      <w:r>
        <w:rPr>
          <w:color w:val="231F20"/>
          <w:w w:val="95"/>
        </w:rPr>
        <w:t>. </w:t>
      </w:r>
      <w:r>
        <w:rPr>
          <w:color w:val="231F20"/>
          <w:w w:val="95"/>
          <w:u w:val="single" w:color="231F20"/>
        </w:rPr>
        <w:t>https://</w:t>
      </w:r>
      <w:hyperlink r:id="rId199">
        <w:r>
          <w:rPr>
            <w:color w:val="231F20"/>
            <w:w w:val="95"/>
            <w:u w:val="single" w:color="231F20"/>
          </w:rPr>
          <w:t>www.asme.org/</w:t>
        </w:r>
      </w:hyperlink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about-asme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  <w:spacing w:val="-1"/>
        </w:rPr>
        <w:t>American </w:t>
      </w:r>
      <w:r>
        <w:rPr>
          <w:color w:val="231F20"/>
        </w:rPr>
        <w:t>Society of Mechanical Engineers. (n.d.-b). </w:t>
      </w:r>
      <w:r>
        <w:rPr>
          <w:i/>
          <w:color w:val="231F20"/>
        </w:rPr>
        <w:t>ANSI/ASME Y14.1-1995</w:t>
      </w:r>
      <w:r>
        <w:rPr>
          <w:color w:val="231F20"/>
        </w:rPr>
        <w:t>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webstore.ansi.org/standards/asme/ansiasmey141995r2002</w:t>
      </w:r>
    </w:p>
    <w:p>
      <w:pPr>
        <w:spacing w:line="520" w:lineRule="exact" w:before="32"/>
        <w:ind w:left="2204" w:right="955" w:firstLine="0"/>
        <w:jc w:val="both"/>
        <w:rPr>
          <w:i/>
          <w:sz w:val="20"/>
        </w:rPr>
      </w:pPr>
      <w:r>
        <w:rPr>
          <w:color w:val="231F20"/>
          <w:w w:val="95"/>
          <w:sz w:val="20"/>
        </w:rPr>
        <w:t>American Society of Mechanical Engineers. (n.d.-c). </w:t>
      </w:r>
      <w:r>
        <w:rPr>
          <w:i/>
          <w:color w:val="231F20"/>
          <w:w w:val="95"/>
          <w:sz w:val="20"/>
        </w:rPr>
        <w:t>ASME homepage</w:t>
      </w:r>
      <w:r>
        <w:rPr>
          <w:color w:val="231F20"/>
          <w:w w:val="95"/>
          <w:sz w:val="20"/>
        </w:rPr>
        <w:t>. </w:t>
      </w:r>
      <w:hyperlink r:id="rId199">
        <w:r>
          <w:rPr>
            <w:color w:val="231F20"/>
            <w:w w:val="95"/>
            <w:sz w:val="20"/>
            <w:u w:val="single" w:color="231F20"/>
          </w:rPr>
          <w:t>www.asme.org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American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Society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Engineers.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(n.d.-d).</w:t>
      </w:r>
      <w:r>
        <w:rPr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Dimensioning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tolerancing: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Y14.5</w:t>
      </w:r>
    </w:p>
    <w:p>
      <w:pPr>
        <w:pStyle w:val="BodyText"/>
        <w:tabs>
          <w:tab w:pos="3194" w:val="left" w:leader="none"/>
        </w:tabs>
        <w:spacing w:line="200" w:lineRule="exact"/>
        <w:ind w:left="2204"/>
      </w:pPr>
      <w:r>
        <w:rPr>
          <w:i/>
          <w:color w:val="231F20"/>
        </w:rPr>
        <w:t>—2018</w:t>
      </w:r>
      <w:r>
        <w:rPr>
          <w:color w:val="231F20"/>
        </w:rPr>
        <w:t>.</w:t>
        <w:tab/>
      </w:r>
      <w:r>
        <w:rPr>
          <w:color w:val="231F20"/>
          <w:u w:val="single" w:color="231F20"/>
        </w:rPr>
        <w:t>https://</w:t>
      </w:r>
      <w:hyperlink r:id="rId200">
        <w:r>
          <w:rPr>
            <w:color w:val="231F20"/>
            <w:u w:val="single" w:color="231F20"/>
          </w:rPr>
          <w:t>www.asme.org/codes-standards/ﬁnd-codes-standards/y14-5-dimen-</w:t>
        </w:r>
      </w:hyperlink>
    </w:p>
    <w:p>
      <w:pPr>
        <w:pStyle w:val="BodyText"/>
        <w:spacing w:before="28"/>
        <w:ind w:left="2204"/>
      </w:pPr>
      <w:r>
        <w:rPr>
          <w:color w:val="231F20"/>
          <w:u w:val="single" w:color="231F20"/>
        </w:rPr>
        <w:t>sioning-tolerancing</w:t>
      </w:r>
    </w:p>
    <w:p>
      <w:pPr>
        <w:pStyle w:val="BodyText"/>
        <w:spacing w:before="8"/>
        <w:rPr>
          <w:sz w:val="24"/>
        </w:rPr>
      </w:pPr>
    </w:p>
    <w:p>
      <w:pPr>
        <w:spacing w:line="268" w:lineRule="auto" w:before="1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American Society of Mechanical Engineers. (n.d.-e). </w:t>
      </w:r>
      <w:r>
        <w:rPr>
          <w:i/>
          <w:color w:val="231F20"/>
          <w:sz w:val="20"/>
        </w:rPr>
        <w:t>Engineering drawing practices: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3"/>
          <w:sz w:val="20"/>
        </w:rPr>
        <w:t>Y14.100—2013.</w:t>
      </w:r>
      <w:r>
        <w:rPr>
          <w:i/>
          <w:color w:val="231F20"/>
          <w:spacing w:val="-2"/>
          <w:sz w:val="20"/>
        </w:rPr>
        <w:t> </w:t>
      </w:r>
      <w:r>
        <w:rPr>
          <w:color w:val="231F20"/>
          <w:spacing w:val="-3"/>
          <w:sz w:val="20"/>
          <w:u w:val="single" w:color="231F20"/>
        </w:rPr>
        <w:t>https://</w:t>
      </w:r>
      <w:hyperlink r:id="rId201">
        <w:r>
          <w:rPr>
            <w:color w:val="231F20"/>
            <w:spacing w:val="-3"/>
            <w:sz w:val="20"/>
            <w:u w:val="single" w:color="231F20"/>
          </w:rPr>
          <w:t>www.asme.org/codes-standards/ﬁnd-codes-standards/y14-100-</w:t>
        </w:r>
      </w:hyperlink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engineering-drawing-practices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American Society of Mechanical Engineers. (n.d.-f). </w:t>
      </w:r>
      <w:r>
        <w:rPr>
          <w:i/>
          <w:color w:val="231F20"/>
          <w:sz w:val="20"/>
        </w:rPr>
        <w:t>Line conventions and lettering: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Y14.2.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2">
        <w:r>
          <w:rPr>
            <w:color w:val="231F20"/>
            <w:w w:val="95"/>
            <w:sz w:val="20"/>
            <w:u w:val="single" w:color="231F20"/>
          </w:rPr>
          <w:t>www.asme.org/codes-standards/ﬁnd-codes-standards/y14-2-line-conven-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tions-lettering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American Society of Mechanical Engineers. (n.d.-g). </w:t>
      </w:r>
      <w:r>
        <w:rPr>
          <w:i/>
          <w:color w:val="231F20"/>
          <w:sz w:val="20"/>
        </w:rPr>
        <w:t>Mechanical spring representation: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Y14.13M—1981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3">
        <w:r>
          <w:rPr>
            <w:color w:val="231F20"/>
            <w:w w:val="95"/>
            <w:sz w:val="20"/>
            <w:u w:val="single" w:color="231F20"/>
          </w:rPr>
          <w:t>www.asme.org/codes-standards/ﬁnd-codes-standards/y14-13m-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mechanical-spring-representation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firstLine="0"/>
        <w:jc w:val="both"/>
        <w:rPr>
          <w:sz w:val="20"/>
        </w:rPr>
      </w:pPr>
      <w:r>
        <w:rPr>
          <w:color w:val="231F20"/>
          <w:sz w:val="20"/>
        </w:rPr>
        <w:t>American Society of Mechanical Engineers. (n.d.-h). </w:t>
      </w:r>
      <w:r>
        <w:rPr>
          <w:i/>
          <w:color w:val="231F20"/>
          <w:sz w:val="20"/>
        </w:rPr>
        <w:t>Orthographic and pictorial views: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Y14.3—2012.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04">
        <w:r>
          <w:rPr>
            <w:color w:val="231F20"/>
            <w:w w:val="95"/>
            <w:sz w:val="20"/>
            <w:u w:val="single" w:color="231F20"/>
          </w:rPr>
          <w:t>www.asme.org/codes-standards/ﬁnd-codes-standards/y14-3-ortho-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graphic-pictorial-views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2204" w:right="951" w:hanging="1"/>
        <w:jc w:val="both"/>
        <w:rPr>
          <w:sz w:val="20"/>
        </w:rPr>
      </w:pPr>
      <w:r>
        <w:rPr>
          <w:color w:val="231F20"/>
          <w:sz w:val="20"/>
        </w:rPr>
        <w:t>American Society of Mechanical Engineers. (n.d.-i). </w:t>
      </w:r>
      <w:r>
        <w:rPr>
          <w:i/>
          <w:color w:val="231F20"/>
          <w:sz w:val="20"/>
        </w:rPr>
        <w:t>Orthographic and pictorial views: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Y14.3—2012(R2018)</w:t>
      </w:r>
      <w:r>
        <w:rPr>
          <w:color w:val="231F20"/>
          <w:spacing w:val="-1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05">
        <w:r>
          <w:rPr>
            <w:color w:val="231F20"/>
            <w:spacing w:val="-1"/>
            <w:sz w:val="20"/>
            <w:u w:val="single" w:color="231F20"/>
          </w:rPr>
          <w:t>www.asme.org/codes-standards/ﬁnd-codes-standards/</w:t>
        </w:r>
      </w:hyperlink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y14-3-orthographic-pictorial-views</w:t>
      </w:r>
    </w:p>
    <w:p>
      <w:pPr>
        <w:spacing w:after="0" w:line="268" w:lineRule="auto"/>
        <w:jc w:val="both"/>
        <w:rPr>
          <w:sz w:val="20"/>
        </w:rPr>
        <w:sectPr>
          <w:headerReference w:type="even" r:id="rId191"/>
          <w:headerReference w:type="default" r:id="rId192"/>
          <w:footerReference w:type="even" r:id="rId193"/>
          <w:footerReference w:type="default" r:id="rId194"/>
          <w:pgSz w:w="11910" w:h="16840"/>
          <w:pgMar w:header="0" w:footer="486" w:top="960" w:bottom="680" w:left="460" w:right="460"/>
          <w:pgNumType w:start="19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99"/>
        <w:ind w:left="957" w:right="2201" w:hanging="1"/>
        <w:jc w:val="both"/>
        <w:rPr>
          <w:sz w:val="20"/>
        </w:rPr>
      </w:pPr>
      <w:r>
        <w:rPr>
          <w:color w:val="231F20"/>
          <w:w w:val="95"/>
          <w:sz w:val="20"/>
        </w:rPr>
        <w:t>American Society of Mechanical Engineers. (n.d.-j). </w:t>
      </w:r>
      <w:r>
        <w:rPr>
          <w:i/>
          <w:color w:val="231F20"/>
          <w:w w:val="95"/>
          <w:sz w:val="20"/>
        </w:rPr>
        <w:t>Screw thread representation: Y14.6—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2001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06">
        <w:r>
          <w:rPr>
            <w:color w:val="231F20"/>
            <w:sz w:val="20"/>
            <w:u w:val="single" w:color="231F20"/>
          </w:rPr>
          <w:t>www.asme.org/codes-standards/ﬁnd-codes-standards/y14-6-screw-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thread-representation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American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Society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Mechanical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Engineers.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(n.d.-k).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texture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(surface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roughness,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pacing w:val="-1"/>
          <w:sz w:val="20"/>
        </w:rPr>
        <w:t>waviness, and lay): B46.1—2019</w:t>
      </w:r>
      <w:r>
        <w:rPr>
          <w:color w:val="231F20"/>
          <w:spacing w:val="-1"/>
          <w:sz w:val="20"/>
        </w:rPr>
        <w:t>.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07">
        <w:r>
          <w:rPr>
            <w:color w:val="231F20"/>
            <w:spacing w:val="-1"/>
            <w:sz w:val="20"/>
            <w:u w:val="single" w:color="231F20"/>
          </w:rPr>
          <w:t>www.asme.org/codes-standards/ﬁnd-codes-</w:t>
        </w:r>
      </w:hyperlink>
      <w:r>
        <w:rPr>
          <w:color w:val="231F20"/>
          <w:sz w:val="20"/>
        </w:rPr>
        <w:t> </w:t>
      </w:r>
      <w:r>
        <w:rPr>
          <w:color w:val="231F20"/>
          <w:sz w:val="20"/>
          <w:u w:val="single" w:color="231F20"/>
        </w:rPr>
        <w:t>standards/b46-1-surface-texture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4" w:firstLine="0"/>
        <w:jc w:val="left"/>
        <w:rPr>
          <w:sz w:val="20"/>
        </w:rPr>
      </w:pPr>
      <w:r>
        <w:rPr>
          <w:color w:val="231F20"/>
          <w:w w:val="95"/>
          <w:sz w:val="20"/>
        </w:rPr>
        <w:t>American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Society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Mechanical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Engineers.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(n.d.-l).</w:t>
      </w:r>
      <w:r>
        <w:rPr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texture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symbols: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Y14.36—2018.</w:t>
      </w:r>
      <w:r>
        <w:rPr>
          <w:i/>
          <w:color w:val="231F20"/>
          <w:spacing w:val="-54"/>
          <w:w w:val="95"/>
          <w:sz w:val="20"/>
        </w:rPr>
        <w:t>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08">
        <w:r>
          <w:rPr>
            <w:color w:val="231F20"/>
            <w:spacing w:val="-1"/>
            <w:sz w:val="20"/>
            <w:u w:val="single" w:color="231F20"/>
          </w:rPr>
          <w:t>www.asme.org/codes-standards/ﬁnd-codes-standards/y14-36-surface-texture-</w:t>
        </w:r>
      </w:hyperlink>
      <w:r>
        <w:rPr>
          <w:color w:val="231F20"/>
          <w:sz w:val="20"/>
        </w:rPr>
        <w:t> </w:t>
      </w:r>
      <w:r>
        <w:rPr>
          <w:color w:val="231F20"/>
          <w:sz w:val="20"/>
          <w:u w:val="single" w:color="231F20"/>
        </w:rPr>
        <w:t>symbols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firstLine="0"/>
        <w:jc w:val="left"/>
        <w:rPr>
          <w:sz w:val="20"/>
        </w:rPr>
      </w:pPr>
      <w:r>
        <w:rPr>
          <w:color w:val="231F20"/>
          <w:sz w:val="20"/>
        </w:rPr>
        <w:t>Anderson,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(1979).</w:t>
      </w:r>
      <w:r>
        <w:rPr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Floor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plan,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south,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east,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west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elevations—Lee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Mangus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cabin,</w:t>
      </w:r>
      <w:r>
        <w:rPr>
          <w:i/>
          <w:color w:val="231F20"/>
          <w:spacing w:val="-57"/>
          <w:sz w:val="20"/>
        </w:rPr>
        <w:t> </w:t>
      </w:r>
      <w:r>
        <w:rPr>
          <w:i/>
          <w:color w:val="231F20"/>
          <w:spacing w:val="-2"/>
          <w:sz w:val="20"/>
        </w:rPr>
        <w:t>Moose,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2"/>
          <w:sz w:val="20"/>
        </w:rPr>
        <w:t>Teton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County,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WY</w:t>
      </w:r>
      <w:r>
        <w:rPr>
          <w:i/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[Illustration].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Wikimedia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Commons.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  <w:u w:val="single" w:color="231F20"/>
        </w:rPr>
        <w:t>https://commons.wikime-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  <w:u w:val="single" w:color="231F20"/>
        </w:rPr>
        <w:t>dia.org/wiki/File:Floor_Plan,_and_South,_East_and_West_Elevations_-_Lee_Man-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  <w:u w:val="single" w:color="231F20"/>
        </w:rPr>
        <w:t>gus_Cabin,_Moose,_Teton_County,_WY_HABS_WYO,20-MOOS.V,6-_(sheet_2_of_4).png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  <w:w w:val="95"/>
        </w:rPr>
        <w:t>Anderson,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(2019).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Technical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drawing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alphabet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line.</w:t>
      </w:r>
      <w:r>
        <w:rPr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SchoolWorkHelper</w:t>
      </w:r>
      <w:r>
        <w:rPr>
          <w:color w:val="231F20"/>
          <w:w w:val="95"/>
        </w:rPr>
        <w:t>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-54"/>
          <w:w w:val="95"/>
        </w:rPr>
        <w:t> </w:t>
      </w:r>
      <w:r>
        <w:rPr>
          <w:color w:val="231F20"/>
          <w:u w:val="single" w:color="231F20"/>
        </w:rPr>
        <w:t>schoolworkhelper.net/technical-drawing-alphabet-of-line/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201" w:hanging="1"/>
      </w:pPr>
      <w:r>
        <w:rPr>
          <w:color w:val="231F20"/>
        </w:rPr>
        <w:t>AndrewBuck.</w:t>
      </w:r>
      <w:r>
        <w:rPr>
          <w:color w:val="231F20"/>
          <w:spacing w:val="45"/>
        </w:rPr>
        <w:t> </w:t>
      </w:r>
      <w:r>
        <w:rPr>
          <w:color w:val="231F20"/>
        </w:rPr>
        <w:t>(2010).</w:t>
      </w:r>
      <w:r>
        <w:rPr>
          <w:color w:val="231F20"/>
          <w:spacing w:val="46"/>
        </w:rPr>
        <w:t> </w:t>
      </w:r>
      <w:r>
        <w:rPr>
          <w:i/>
          <w:color w:val="231F20"/>
        </w:rPr>
        <w:t>Hubble</w:t>
      </w:r>
      <w:r>
        <w:rPr>
          <w:i/>
          <w:color w:val="231F20"/>
          <w:spacing w:val="44"/>
        </w:rPr>
        <w:t> </w:t>
      </w:r>
      <w:r>
        <w:rPr>
          <w:i/>
          <w:color w:val="231F20"/>
        </w:rPr>
        <w:t>exploded</w:t>
      </w:r>
      <w:r>
        <w:rPr>
          <w:i/>
          <w:color w:val="231F20"/>
          <w:spacing w:val="46"/>
        </w:rPr>
        <w:t> </w:t>
      </w:r>
      <w:r>
        <w:rPr>
          <w:color w:val="231F20"/>
        </w:rPr>
        <w:t>[Illustration].</w:t>
      </w:r>
      <w:r>
        <w:rPr>
          <w:color w:val="231F20"/>
          <w:spacing w:val="45"/>
        </w:rPr>
        <w:t> </w:t>
      </w:r>
      <w:r>
        <w:rPr>
          <w:color w:val="231F20"/>
        </w:rPr>
        <w:t>Wikimedia</w:t>
      </w:r>
      <w:r>
        <w:rPr>
          <w:color w:val="231F20"/>
          <w:spacing w:val="46"/>
        </w:rPr>
        <w:t> </w:t>
      </w:r>
      <w:r>
        <w:rPr>
          <w:color w:val="231F20"/>
        </w:rPr>
        <w:t>Commons.</w:t>
      </w:r>
      <w:r>
        <w:rPr>
          <w:color w:val="231F20"/>
          <w:spacing w:val="45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> </w:t>
      </w:r>
      <w:r>
        <w:rPr>
          <w:color w:val="231F20"/>
          <w:w w:val="101"/>
          <w:u w:val="single" w:color="231F20"/>
        </w:rPr>
        <w:t>d</w:t>
      </w:r>
      <w:r>
        <w:rPr>
          <w:color w:val="231F20"/>
          <w:spacing w:val="-2"/>
          <w:w w:val="101"/>
          <w:u w:val="single" w:color="231F20"/>
        </w:rPr>
        <w:t>e</w:t>
      </w:r>
      <w:r>
        <w:rPr>
          <w:color w:val="231F20"/>
          <w:spacing w:val="-4"/>
          <w:w w:val="56"/>
          <w:u w:val="single" w:color="231F20"/>
        </w:rPr>
        <w:t>.</w:t>
      </w:r>
      <w:r>
        <w:rPr>
          <w:color w:val="231F20"/>
          <w:w w:val="95"/>
          <w:u w:val="single" w:color="231F20"/>
        </w:rPr>
        <w:t>wikipedia</w:t>
      </w:r>
      <w:r>
        <w:rPr>
          <w:color w:val="231F20"/>
          <w:spacing w:val="-2"/>
          <w:w w:val="95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</w:t>
      </w:r>
      <w:r>
        <w:rPr>
          <w:color w:val="231F20"/>
          <w:spacing w:val="-4"/>
          <w:w w:val="99"/>
          <w:u w:val="single" w:color="231F20"/>
        </w:rPr>
        <w:t>/</w:t>
      </w:r>
      <w:r>
        <w:rPr>
          <w:color w:val="231F20"/>
          <w:w w:val="97"/>
          <w:u w:val="single" w:color="231F20"/>
        </w:rPr>
        <w:t>wiki/</w:t>
      </w:r>
      <w:r>
        <w:rPr>
          <w:color w:val="231F20"/>
          <w:spacing w:val="-2"/>
          <w:w w:val="97"/>
          <w:u w:val="single" w:color="231F20"/>
        </w:rPr>
        <w:t>D</w:t>
      </w:r>
      <w:r>
        <w:rPr>
          <w:color w:val="231F20"/>
          <w:w w:val="95"/>
          <w:u w:val="single" w:color="231F20"/>
        </w:rPr>
        <w:t>a</w:t>
      </w:r>
      <w:r>
        <w:rPr>
          <w:color w:val="231F20"/>
          <w:spacing w:val="-3"/>
          <w:w w:val="95"/>
          <w:u w:val="single" w:color="231F20"/>
        </w:rPr>
        <w:t>t</w:t>
      </w:r>
      <w:r>
        <w:rPr>
          <w:color w:val="231F20"/>
          <w:w w:val="97"/>
          <w:u w:val="single" w:color="231F20"/>
        </w:rPr>
        <w:t>ei:Hubb</w:t>
      </w:r>
      <w:r>
        <w:rPr>
          <w:color w:val="231F20"/>
          <w:spacing w:val="-1"/>
          <w:w w:val="97"/>
          <w:u w:val="single" w:color="231F20"/>
        </w:rPr>
        <w:t>l</w:t>
      </w:r>
      <w:r>
        <w:rPr>
          <w:color w:val="231F20"/>
          <w:w w:val="97"/>
          <w:u w:val="single" w:color="231F20"/>
        </w:rPr>
        <w:t>eExp</w:t>
      </w:r>
      <w:r>
        <w:rPr>
          <w:color w:val="231F20"/>
          <w:spacing w:val="-1"/>
          <w:w w:val="97"/>
          <w:u w:val="single" w:color="231F20"/>
        </w:rPr>
        <w:t>l</w:t>
      </w:r>
      <w:r>
        <w:rPr>
          <w:color w:val="231F20"/>
          <w:w w:val="102"/>
          <w:u w:val="single" w:color="231F20"/>
        </w:rPr>
        <w:t>oded</w:t>
      </w:r>
      <w:r>
        <w:rPr>
          <w:color w:val="231F20"/>
          <w:spacing w:val="-4"/>
          <w:w w:val="102"/>
          <w:u w:val="single" w:color="231F20"/>
        </w:rPr>
        <w:t>_</w:t>
      </w:r>
      <w:r>
        <w:rPr>
          <w:color w:val="231F20"/>
          <w:w w:val="89"/>
          <w:u w:val="single" w:color="231F20"/>
        </w:rPr>
        <w:t>edit_1.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w w:val="100"/>
          <w:u w:val="single" w:color="231F20"/>
        </w:rPr>
        <w:t>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1116" w:hanging="1"/>
      </w:pPr>
      <w:r>
        <w:rPr>
          <w:color w:val="231F20"/>
          <w:w w:val="95"/>
        </w:rPr>
        <w:t>Andrewpmk.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(2007).</w:t>
      </w:r>
      <w:r>
        <w:rPr>
          <w:color w:val="231F20"/>
          <w:spacing w:val="27"/>
          <w:w w:val="95"/>
        </w:rPr>
        <w:t> </w:t>
      </w:r>
      <w:r>
        <w:rPr>
          <w:i/>
          <w:color w:val="231F20"/>
          <w:w w:val="95"/>
        </w:rPr>
        <w:t>Gd&amp;t</w:t>
      </w:r>
      <w:r>
        <w:rPr>
          <w:i/>
          <w:color w:val="231F20"/>
          <w:spacing w:val="27"/>
          <w:w w:val="95"/>
        </w:rPr>
        <w:t> </w:t>
      </w:r>
      <w:r>
        <w:rPr>
          <w:color w:val="231F20"/>
          <w:w w:val="95"/>
        </w:rPr>
        <w:t>[Infographic].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Commons.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  <w:u w:val="single" w:color="231F20"/>
        </w:rPr>
        <w:t>https://en.wikipedia.org/</w:t>
      </w:r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wiki/File:Gd%26t.png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195" w:hanging="1"/>
      </w:pPr>
      <w:r>
        <w:rPr>
          <w:color w:val="231F20"/>
          <w:w w:val="95"/>
        </w:rPr>
        <w:t>ANSI/ASME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Y14.1.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(2021,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January).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6"/>
          <w:w w:val="95"/>
        </w:rPr>
        <w:t>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>.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  <w:u w:val="single" w:color="231F20"/>
        </w:rPr>
        <w:t>https://en.wikipedia.org/wiki/ANSI/</w:t>
      </w:r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ASME_Y14.1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201"/>
      </w:pPr>
      <w:r>
        <w:rPr>
          <w:color w:val="231F20"/>
        </w:rPr>
        <w:t>Association</w:t>
      </w:r>
      <w:r>
        <w:rPr>
          <w:color w:val="231F20"/>
          <w:spacing w:val="51"/>
        </w:rPr>
        <w:t> </w:t>
      </w:r>
      <w:r>
        <w:rPr>
          <w:color w:val="231F20"/>
        </w:rPr>
        <w:t>for</w:t>
      </w:r>
      <w:r>
        <w:rPr>
          <w:color w:val="231F20"/>
          <w:spacing w:val="50"/>
        </w:rPr>
        <w:t> </w:t>
      </w:r>
      <w:r>
        <w:rPr>
          <w:color w:val="231F20"/>
        </w:rPr>
        <w:t>Computer-Aided</w:t>
      </w:r>
      <w:r>
        <w:rPr>
          <w:color w:val="231F20"/>
          <w:spacing w:val="51"/>
        </w:rPr>
        <w:t> </w:t>
      </w:r>
      <w:r>
        <w:rPr>
          <w:color w:val="231F20"/>
        </w:rPr>
        <w:t>Design</w:t>
      </w:r>
      <w:r>
        <w:rPr>
          <w:color w:val="231F20"/>
          <w:spacing w:val="51"/>
        </w:rPr>
        <w:t> </w:t>
      </w:r>
      <w:r>
        <w:rPr>
          <w:color w:val="231F20"/>
        </w:rPr>
        <w:t>in</w:t>
      </w:r>
      <w:r>
        <w:rPr>
          <w:color w:val="231F20"/>
          <w:spacing w:val="51"/>
        </w:rPr>
        <w:t> </w:t>
      </w:r>
      <w:r>
        <w:rPr>
          <w:color w:val="231F20"/>
        </w:rPr>
        <w:t>Architecture.</w:t>
      </w:r>
      <w:r>
        <w:rPr>
          <w:color w:val="231F20"/>
          <w:spacing w:val="51"/>
        </w:rPr>
        <w:t> </w:t>
      </w:r>
      <w:r>
        <w:rPr>
          <w:color w:val="231F20"/>
        </w:rPr>
        <w:t>(n.d.).</w:t>
      </w:r>
      <w:r>
        <w:rPr>
          <w:color w:val="231F20"/>
          <w:spacing w:val="51"/>
        </w:rPr>
        <w:t> </w:t>
      </w:r>
      <w:r>
        <w:rPr>
          <w:i/>
          <w:color w:val="231F20"/>
        </w:rPr>
        <w:t>Homepage</w:t>
      </w:r>
      <w:r>
        <w:rPr>
          <w:color w:val="231F20"/>
        </w:rPr>
        <w:t>.</w:t>
      </w:r>
      <w:r>
        <w:rPr>
          <w:color w:val="231F20"/>
          <w:spacing w:val="50"/>
        </w:rPr>
        <w:t> </w:t>
      </w:r>
      <w:r>
        <w:rPr>
          <w:color w:val="231F20"/>
          <w:u w:val="single" w:color="231F20"/>
        </w:rPr>
        <w:t>http://</w:t>
      </w:r>
      <w:r>
        <w:rPr>
          <w:color w:val="231F20"/>
          <w:spacing w:val="-57"/>
        </w:rPr>
        <w:t> </w:t>
      </w:r>
      <w:r>
        <w:rPr>
          <w:color w:val="231F20"/>
          <w:u w:val="single" w:color="231F20"/>
        </w:rPr>
        <w:t>acadia.org/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537" w:lineRule="auto"/>
        <w:ind w:left="957" w:right="2537"/>
      </w:pPr>
      <w:r>
        <w:rPr>
          <w:color w:val="231F20"/>
          <w:w w:val="95"/>
        </w:rPr>
        <w:t>AutoCAD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User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Group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International.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5"/>
          <w:w w:val="95"/>
        </w:rPr>
        <w:t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209">
        <w:r>
          <w:rPr>
            <w:color w:val="231F20"/>
            <w:w w:val="95"/>
            <w:u w:val="single" w:color="231F20"/>
          </w:rPr>
          <w:t>www.augi.com/</w:t>
        </w:r>
      </w:hyperlink>
      <w:r>
        <w:rPr>
          <w:color w:val="231F20"/>
          <w:spacing w:val="-55"/>
          <w:w w:val="95"/>
        </w:rPr>
        <w:t> </w:t>
      </w:r>
      <w:r>
        <w:rPr>
          <w:color w:val="231F20"/>
          <w:w w:val="95"/>
        </w:rPr>
        <w:t>Autodesk. (n.d.-a).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Autodesk</w:t>
      </w:r>
      <w:r>
        <w:rPr>
          <w:i/>
          <w:color w:val="231F20"/>
          <w:spacing w:val="-1"/>
          <w:w w:val="95"/>
        </w:rPr>
        <w:t> </w:t>
      </w:r>
      <w:r>
        <w:rPr>
          <w:i/>
          <w:color w:val="231F20"/>
          <w:w w:val="95"/>
        </w:rPr>
        <w:t>homepage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210">
        <w:r>
          <w:rPr>
            <w:color w:val="231F20"/>
            <w:w w:val="95"/>
            <w:u w:val="single" w:color="231F20"/>
          </w:rPr>
          <w:t>www.autodesk.com/</w:t>
        </w:r>
      </w:hyperlink>
    </w:p>
    <w:p>
      <w:pPr>
        <w:pStyle w:val="BodyText"/>
        <w:spacing w:line="268" w:lineRule="auto"/>
        <w:ind w:left="957" w:right="2200" w:hanging="1"/>
      </w:pPr>
      <w:r>
        <w:rPr>
          <w:color w:val="231F20"/>
          <w:spacing w:val="-2"/>
        </w:rPr>
        <w:t>Autodesk.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(n.d.-b).</w:t>
      </w:r>
      <w:r>
        <w:rPr>
          <w:color w:val="231F20"/>
          <w:spacing w:val="27"/>
        </w:rPr>
        <w:t> </w:t>
      </w:r>
      <w:r>
        <w:rPr>
          <w:i/>
          <w:color w:val="231F20"/>
          <w:spacing w:val="-2"/>
        </w:rPr>
        <w:t>Fusion</w:t>
      </w:r>
      <w:r>
        <w:rPr>
          <w:i/>
          <w:color w:val="231F20"/>
          <w:spacing w:val="27"/>
        </w:rPr>
        <w:t> </w:t>
      </w:r>
      <w:r>
        <w:rPr>
          <w:i/>
          <w:color w:val="231F20"/>
          <w:spacing w:val="-2"/>
        </w:rPr>
        <w:t>360</w:t>
      </w:r>
      <w:r>
        <w:rPr>
          <w:color w:val="231F20"/>
          <w:spacing w:val="-2"/>
        </w:rPr>
        <w:t>.</w:t>
      </w:r>
      <w:r>
        <w:rPr>
          <w:color w:val="231F20"/>
          <w:spacing w:val="27"/>
        </w:rPr>
        <w:t> </w:t>
      </w:r>
      <w:r>
        <w:rPr>
          <w:color w:val="231F20"/>
          <w:spacing w:val="-2"/>
          <w:u w:val="single" w:color="231F20"/>
        </w:rPr>
        <w:t>https://</w:t>
      </w:r>
      <w:hyperlink r:id="rId211">
        <w:r>
          <w:rPr>
            <w:color w:val="231F20"/>
            <w:spacing w:val="-2"/>
            <w:u w:val="single" w:color="231F20"/>
          </w:rPr>
          <w:t>www.autodesk.com/products/fusion-360/over-</w:t>
        </w:r>
      </w:hyperlink>
      <w:r>
        <w:rPr>
          <w:color w:val="231F20"/>
          <w:spacing w:val="-57"/>
        </w:rPr>
        <w:t> </w:t>
      </w:r>
      <w:r>
        <w:rPr>
          <w:color w:val="231F20"/>
          <w:u w:val="single" w:color="231F20"/>
        </w:rPr>
        <w:t>view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  <w:w w:val="96"/>
        </w:rPr>
        <w:t>Au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103"/>
        </w:rPr>
        <w:t>odesk</w:t>
      </w:r>
      <w:r>
        <w:rPr>
          <w:color w:val="231F20"/>
          <w:w w:val="56"/>
        </w:rPr>
        <w:t>.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color w:val="231F20"/>
          <w:w w:val="87"/>
        </w:rPr>
        <w:t>(n</w:t>
      </w:r>
      <w:r>
        <w:rPr>
          <w:color w:val="231F20"/>
          <w:spacing w:val="-2"/>
          <w:w w:val="87"/>
        </w:rPr>
        <w:t>.</w:t>
      </w:r>
      <w:r>
        <w:rPr>
          <w:color w:val="231F20"/>
          <w:w w:val="85"/>
        </w:rPr>
        <w:t>d</w:t>
      </w:r>
      <w:r>
        <w:rPr>
          <w:color w:val="231F20"/>
          <w:spacing w:val="-10"/>
          <w:w w:val="85"/>
        </w:rPr>
        <w:t>.</w:t>
      </w:r>
      <w:r>
        <w:rPr>
          <w:color w:val="231F20"/>
          <w:w w:val="87"/>
        </w:rPr>
        <w:t>-c).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i/>
          <w:color w:val="231F20"/>
          <w:w w:val="104"/>
        </w:rPr>
        <w:t>I</w:t>
      </w:r>
      <w:r>
        <w:rPr>
          <w:i/>
          <w:color w:val="231F20"/>
          <w:spacing w:val="-2"/>
          <w:w w:val="104"/>
        </w:rPr>
        <w:t>n</w:t>
      </w:r>
      <w:r>
        <w:rPr>
          <w:i/>
          <w:color w:val="231F20"/>
          <w:spacing w:val="-1"/>
          <w:w w:val="95"/>
        </w:rPr>
        <w:t>v</w:t>
      </w:r>
      <w:r>
        <w:rPr>
          <w:i/>
          <w:color w:val="231F20"/>
          <w:w w:val="95"/>
        </w:rPr>
        <w:t>en</w:t>
      </w:r>
      <w:r>
        <w:rPr>
          <w:i/>
          <w:color w:val="231F20"/>
          <w:spacing w:val="-4"/>
          <w:w w:val="95"/>
        </w:rPr>
        <w:t>t</w:t>
      </w:r>
      <w:r>
        <w:rPr>
          <w:i/>
          <w:color w:val="231F20"/>
          <w:w w:val="98"/>
        </w:rPr>
        <w:t>or</w:t>
      </w:r>
      <w:r>
        <w:rPr>
          <w:color w:val="231F20"/>
          <w:w w:val="56"/>
        </w:rPr>
        <w:t>.</w:t>
      </w:r>
      <w:r>
        <w:rPr>
          <w:color w:val="231F20"/>
        </w:rPr>
        <w:t>  </w:t>
      </w:r>
      <w:r>
        <w:rPr>
          <w:color w:val="231F20"/>
          <w:spacing w:val="-29"/>
        </w:rPr>
        <w:t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4"/>
          <w:w w:val="95"/>
          <w:u w:val="single" w:color="231F20"/>
        </w:rPr>
        <w:t>/</w:t>
      </w:r>
      <w:hyperlink r:id="rId212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w w:val="90"/>
            <w:u w:val="single" w:color="231F20"/>
          </w:rPr>
          <w:t>.au</w:t>
        </w:r>
        <w:r>
          <w:rPr>
            <w:color w:val="231F20"/>
            <w:spacing w:val="-3"/>
            <w:w w:val="90"/>
            <w:u w:val="single" w:color="231F20"/>
          </w:rPr>
          <w:t>t</w:t>
        </w:r>
        <w:r>
          <w:rPr>
            <w:color w:val="231F20"/>
            <w:w w:val="103"/>
            <w:u w:val="single" w:color="231F20"/>
          </w:rPr>
          <w:t>odesk</w:t>
        </w:r>
        <w:r>
          <w:rPr>
            <w:color w:val="231F20"/>
            <w:spacing w:val="-2"/>
            <w:w w:val="56"/>
            <w:u w:val="single" w:color="231F20"/>
          </w:rPr>
          <w:t>.</w:t>
        </w:r>
        <w:r>
          <w:rPr>
            <w:color w:val="231F20"/>
            <w:spacing w:val="-4"/>
            <w:w w:val="94"/>
            <w:u w:val="single" w:color="231F20"/>
          </w:rPr>
          <w:t>c</w:t>
        </w:r>
        <w:r>
          <w:rPr>
            <w:color w:val="231F20"/>
            <w:w w:val="102"/>
            <w:u w:val="single" w:color="231F20"/>
          </w:rPr>
          <w:t>om</w:t>
        </w:r>
        <w:r>
          <w:rPr>
            <w:color w:val="231F20"/>
            <w:spacing w:val="-6"/>
            <w:w w:val="102"/>
            <w:u w:val="single" w:color="231F20"/>
          </w:rPr>
          <w:t>/</w:t>
        </w:r>
        <w:r>
          <w:rPr>
            <w:color w:val="231F20"/>
            <w:w w:val="100"/>
            <w:u w:val="single" w:color="231F20"/>
          </w:rPr>
          <w:t>p</w:t>
        </w:r>
        <w:r>
          <w:rPr>
            <w:color w:val="231F20"/>
            <w:spacing w:val="-6"/>
            <w:w w:val="100"/>
            <w:u w:val="single" w:color="231F20"/>
          </w:rPr>
          <w:t>r</w:t>
        </w:r>
        <w:r>
          <w:rPr>
            <w:color w:val="231F20"/>
            <w:w w:val="102"/>
            <w:u w:val="single" w:color="231F20"/>
          </w:rPr>
          <w:t>oducts/i</w:t>
        </w:r>
        <w:r>
          <w:rPr>
            <w:color w:val="231F20"/>
            <w:spacing w:val="-2"/>
            <w:w w:val="102"/>
            <w:u w:val="single" w:color="231F20"/>
          </w:rPr>
          <w:t>n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8"/>
            <w:u w:val="single" w:color="231F20"/>
          </w:rPr>
          <w:t>en</w:t>
        </w:r>
        <w:r>
          <w:rPr>
            <w:color w:val="231F20"/>
            <w:spacing w:val="-3"/>
            <w:w w:val="98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o</w:t>
        </w:r>
        <w:r>
          <w:rPr>
            <w:color w:val="231F20"/>
            <w:spacing w:val="-12"/>
            <w:w w:val="102"/>
            <w:u w:val="single" w:color="231F20"/>
          </w:rPr>
          <w:t>r</w:t>
        </w:r>
        <w:r>
          <w:rPr>
            <w:color w:val="231F20"/>
            <w:spacing w:val="-10"/>
            <w:w w:val="99"/>
            <w:u w:val="single" w:color="231F20"/>
          </w:rPr>
          <w:t>/</w:t>
        </w:r>
        <w:r>
          <w:rPr>
            <w:color w:val="231F20"/>
            <w:spacing w:val="-1"/>
            <w:w w:val="106"/>
            <w:u w:val="single" w:color="231F20"/>
          </w:rPr>
          <w:t>o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6"/>
            <w:u w:val="single" w:color="231F20"/>
          </w:rPr>
          <w:t>ervie</w:t>
        </w:r>
        <w:r>
          <w:rPr>
            <w:color w:val="231F20"/>
            <w:spacing w:val="-4"/>
            <w:w w:val="96"/>
            <w:u w:val="single" w:color="231F20"/>
          </w:rPr>
          <w:t>w</w:t>
        </w:r>
        <w:r>
          <w:rPr>
            <w:color w:val="231F20"/>
            <w:w w:val="121"/>
            <w:u w:val="single" w:color="231F20"/>
          </w:rPr>
          <w:t>?</w:t>
        </w:r>
      </w:hyperlink>
      <w:r>
        <w:rPr>
          <w:color w:val="231F20"/>
          <w:w w:val="121"/>
        </w:rPr>
        <w:t> </w:t>
      </w:r>
      <w:r>
        <w:rPr>
          <w:color w:val="231F20"/>
          <w:u w:val="single" w:color="231F20"/>
        </w:rPr>
        <w:t>term=1-YEAR&amp;support=null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000" w:val="left" w:leader="none"/>
          <w:tab w:pos="2798" w:val="left" w:leader="none"/>
          <w:tab w:pos="3479" w:val="left" w:leader="none"/>
          <w:tab w:pos="4129" w:val="left" w:leader="none"/>
          <w:tab w:pos="4427" w:val="left" w:leader="none"/>
          <w:tab w:pos="5786" w:val="left" w:leader="none"/>
          <w:tab w:pos="6926" w:val="left" w:leader="none"/>
          <w:tab w:pos="8069" w:val="left" w:leader="none"/>
        </w:tabs>
        <w:spacing w:line="268" w:lineRule="auto" w:before="1"/>
        <w:ind w:left="957" w:right="2202" w:hanging="1"/>
      </w:pPr>
      <w:r>
        <w:rPr>
          <w:color w:val="231F20"/>
        </w:rPr>
        <w:t>BAxelrod.</w:t>
        <w:tab/>
        <w:t>(2003).</w:t>
        <w:tab/>
      </w:r>
      <w:r>
        <w:rPr>
          <w:i/>
          <w:color w:val="231F20"/>
        </w:rPr>
        <w:t>Mech</w:t>
        <w:tab/>
        <w:t>draw</w:t>
        <w:tab/>
        <w:t>1</w:t>
        <w:tab/>
      </w:r>
      <w:r>
        <w:rPr>
          <w:color w:val="231F20"/>
        </w:rPr>
        <w:t>[Illustration].</w:t>
        <w:tab/>
        <w:t>Wikimedia</w:t>
        <w:tab/>
        <w:t>Commons.</w:t>
        <w:tab/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commons.wikimedia.org/wiki/File:Mech_draw_1.png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</w:rPr>
        <w:t>Bellis,</w:t>
      </w:r>
      <w:r>
        <w:rPr>
          <w:color w:val="231F20"/>
          <w:spacing w:val="39"/>
        </w:rPr>
        <w:t> </w:t>
      </w:r>
      <w:r>
        <w:rPr>
          <w:color w:val="231F20"/>
        </w:rPr>
        <w:t>M.</w:t>
      </w:r>
      <w:r>
        <w:rPr>
          <w:color w:val="231F20"/>
          <w:spacing w:val="39"/>
        </w:rPr>
        <w:t> </w:t>
      </w:r>
      <w:r>
        <w:rPr>
          <w:color w:val="231F20"/>
        </w:rPr>
        <w:t>(2020,</w:t>
      </w:r>
      <w:r>
        <w:rPr>
          <w:color w:val="231F20"/>
          <w:spacing w:val="39"/>
        </w:rPr>
        <w:t> </w:t>
      </w:r>
      <w:r>
        <w:rPr>
          <w:color w:val="231F20"/>
        </w:rPr>
        <w:t>August</w:t>
      </w:r>
      <w:r>
        <w:rPr>
          <w:color w:val="231F20"/>
          <w:spacing w:val="39"/>
        </w:rPr>
        <w:t> </w:t>
      </w:r>
      <w:r>
        <w:rPr>
          <w:color w:val="231F20"/>
        </w:rPr>
        <w:t>26).</w:t>
      </w:r>
      <w:r>
        <w:rPr>
          <w:color w:val="231F20"/>
          <w:spacing w:val="39"/>
        </w:rPr>
        <w:t> </w:t>
      </w:r>
      <w:r>
        <w:rPr>
          <w:color w:val="231F20"/>
        </w:rPr>
        <w:t>Leonardo</w:t>
      </w:r>
      <w:r>
        <w:rPr>
          <w:color w:val="231F20"/>
          <w:spacing w:val="39"/>
        </w:rPr>
        <w:t> </w:t>
      </w:r>
      <w:r>
        <w:rPr>
          <w:color w:val="231F20"/>
        </w:rPr>
        <w:t>da</w:t>
      </w:r>
      <w:r>
        <w:rPr>
          <w:color w:val="231F20"/>
          <w:spacing w:val="39"/>
        </w:rPr>
        <w:t> </w:t>
      </w:r>
      <w:r>
        <w:rPr>
          <w:color w:val="231F20"/>
        </w:rPr>
        <w:t>Vinci</w:t>
      </w:r>
      <w:r>
        <w:rPr>
          <w:color w:val="231F20"/>
          <w:spacing w:val="39"/>
        </w:rPr>
        <w:t> </w:t>
      </w:r>
      <w:r>
        <w:rPr>
          <w:color w:val="231F20"/>
        </w:rPr>
        <w:t>quotes.</w:t>
      </w:r>
      <w:r>
        <w:rPr>
          <w:color w:val="231F20"/>
          <w:spacing w:val="39"/>
        </w:rPr>
        <w:t> </w:t>
      </w:r>
      <w:r>
        <w:rPr>
          <w:i/>
          <w:color w:val="231F20"/>
        </w:rPr>
        <w:t>ThoughtCo.</w:t>
      </w:r>
      <w:r>
        <w:rPr>
          <w:i/>
          <w:color w:val="231F20"/>
          <w:spacing w:val="38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hyperlink r:id="rId213">
        <w:r>
          <w:rPr>
            <w:color w:val="231F20"/>
            <w:u w:val="single" w:color="231F20"/>
          </w:rPr>
          <w:t>www.thoughtco.com/leonardo-da-vinci-quotes-1991581</w:t>
        </w:r>
      </w:hyperlink>
    </w:p>
    <w:p>
      <w:pPr>
        <w:spacing w:after="0" w:line="268" w:lineRule="auto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99"/>
        <w:ind w:left="2204" w:right="0" w:firstLine="0"/>
        <w:jc w:val="both"/>
        <w:rPr>
          <w:sz w:val="20"/>
        </w:rPr>
      </w:pPr>
      <w:r>
        <w:rPr>
          <w:color w:val="231F20"/>
          <w:w w:val="95"/>
          <w:sz w:val="20"/>
        </w:rPr>
        <w:t>Bello,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E.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Technical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drawing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presentation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practice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CreateSpace.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5" w:firstLine="0"/>
        <w:jc w:val="both"/>
        <w:rPr>
          <w:sz w:val="20"/>
        </w:rPr>
      </w:pPr>
      <w:r>
        <w:rPr>
          <w:color w:val="231F20"/>
          <w:w w:val="95"/>
          <w:sz w:val="20"/>
        </w:rPr>
        <w:t>Benrobuck. (2011). </w:t>
      </w:r>
      <w:r>
        <w:rPr>
          <w:i/>
          <w:color w:val="231F20"/>
          <w:w w:val="95"/>
          <w:sz w:val="20"/>
        </w:rPr>
        <w:t>Engineering drawings with machinery’s handbook </w:t>
      </w:r>
      <w:r>
        <w:rPr>
          <w:color w:val="231F20"/>
          <w:w w:val="95"/>
          <w:sz w:val="20"/>
        </w:rPr>
        <w:t>[Illustration]. Wiki-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https://commons.wikimedia.org/wiki/File:Engineering_draw-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ings_with_Machinery%27s_Handbook.jpg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Bhushan, B. (2000). </w:t>
      </w:r>
      <w:r>
        <w:rPr>
          <w:i/>
          <w:color w:val="231F20"/>
          <w:sz w:val="20"/>
        </w:rPr>
        <w:t>Surface roughness analysis and measurement techniques</w:t>
      </w:r>
      <w:r>
        <w:rPr>
          <w:color w:val="231F20"/>
          <w:sz w:val="20"/>
        </w:rPr>
        <w:t>. CRC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Press.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Biezl.</w:t>
      </w:r>
      <w:r>
        <w:rPr>
          <w:color w:val="231F20"/>
          <w:spacing w:val="56"/>
        </w:rPr>
        <w:t> </w:t>
      </w:r>
      <w:r>
        <w:rPr>
          <w:color w:val="231F20"/>
        </w:rPr>
        <w:t>(2009a).</w:t>
      </w:r>
      <w:r>
        <w:rPr>
          <w:color w:val="231F20"/>
          <w:spacing w:val="56"/>
        </w:rPr>
        <w:t> </w:t>
      </w:r>
      <w:r>
        <w:rPr>
          <w:i/>
          <w:color w:val="231F20"/>
        </w:rPr>
        <w:t>First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angle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projecting</w:t>
      </w:r>
      <w:r>
        <w:rPr>
          <w:i/>
          <w:color w:val="231F20"/>
          <w:spacing w:val="56"/>
        </w:rPr>
        <w:t> </w:t>
      </w:r>
      <w:r>
        <w:rPr>
          <w:color w:val="231F20"/>
        </w:rPr>
        <w:t>[Illustration].</w:t>
      </w:r>
      <w:r>
        <w:rPr>
          <w:color w:val="231F20"/>
          <w:spacing w:val="56"/>
        </w:rPr>
        <w:t> </w:t>
      </w:r>
      <w:r>
        <w:rPr>
          <w:color w:val="231F20"/>
        </w:rPr>
        <w:t>Wikimedia</w:t>
      </w:r>
      <w:r>
        <w:rPr>
          <w:color w:val="231F20"/>
          <w:spacing w:val="57"/>
        </w:rPr>
        <w:t> </w:t>
      </w:r>
      <w:r>
        <w:rPr>
          <w:color w:val="231F20"/>
        </w:rPr>
        <w:t>Commons.</w:t>
      </w:r>
      <w:r>
        <w:rPr>
          <w:color w:val="231F20"/>
          <w:spacing w:val="56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r>
        <w:rPr>
          <w:color w:val="231F20"/>
          <w:u w:val="single" w:color="231F20"/>
        </w:rPr>
        <w:t>commons.wikimedia.org/wiki/File:First_angle_projecting.svg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Biezl.</w:t>
      </w:r>
      <w:r>
        <w:rPr>
          <w:color w:val="231F20"/>
          <w:spacing w:val="56"/>
        </w:rPr>
        <w:t> </w:t>
      </w:r>
      <w:r>
        <w:rPr>
          <w:color w:val="231F20"/>
        </w:rPr>
        <w:t>(2009b).</w:t>
      </w:r>
      <w:r>
        <w:rPr>
          <w:color w:val="231F20"/>
          <w:spacing w:val="56"/>
        </w:rPr>
        <w:t> </w:t>
      </w:r>
      <w:r>
        <w:rPr>
          <w:i/>
          <w:color w:val="231F20"/>
        </w:rPr>
        <w:t>Third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angle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unfolding</w:t>
      </w:r>
      <w:r>
        <w:rPr>
          <w:i/>
          <w:color w:val="231F20"/>
          <w:spacing w:val="56"/>
        </w:rPr>
        <w:t> </w:t>
      </w:r>
      <w:r>
        <w:rPr>
          <w:color w:val="231F20"/>
        </w:rPr>
        <w:t>[Illustration].</w:t>
      </w:r>
      <w:r>
        <w:rPr>
          <w:color w:val="231F20"/>
          <w:spacing w:val="56"/>
        </w:rPr>
        <w:t> </w:t>
      </w:r>
      <w:r>
        <w:rPr>
          <w:color w:val="231F20"/>
        </w:rPr>
        <w:t>Wikimedia</w:t>
      </w:r>
      <w:r>
        <w:rPr>
          <w:color w:val="231F20"/>
          <w:spacing w:val="56"/>
        </w:rPr>
        <w:t> </w:t>
      </w:r>
      <w:r>
        <w:rPr>
          <w:color w:val="231F20"/>
        </w:rPr>
        <w:t>Commons.</w:t>
      </w:r>
      <w:r>
        <w:rPr>
          <w:color w:val="231F20"/>
          <w:spacing w:val="56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r>
        <w:rPr>
          <w:color w:val="231F20"/>
          <w:u w:val="single" w:color="231F20"/>
        </w:rPr>
        <w:t>de.m.wikipedia.org/wiki/Datei:Third_angle_unfolding.svg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>Blanco, E., Wilson, D. G., Tsutsumi, S., &amp; Flowers, W. (2009). </w:t>
      </w:r>
      <w:r>
        <w:rPr>
          <w:i/>
          <w:color w:val="231F20"/>
          <w:w w:val="95"/>
          <w:sz w:val="20"/>
        </w:rPr>
        <w:t>Design handbook: Engineer-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ing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sketching.</w:t>
      </w:r>
      <w:r>
        <w:rPr>
          <w:i/>
          <w:color w:val="231F20"/>
          <w:spacing w:val="-6"/>
          <w:sz w:val="20"/>
        </w:rPr>
        <w:t> </w:t>
      </w:r>
      <w:r>
        <w:rPr>
          <w:color w:val="231F20"/>
          <w:sz w:val="20"/>
        </w:rPr>
        <w:t>MIT.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Boér, J., &amp; Blaga, P. (2018). Reducing production costs by monitoring the roughness of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raw product surfaces. </w:t>
      </w:r>
      <w:r>
        <w:rPr>
          <w:i/>
          <w:color w:val="231F20"/>
          <w:spacing w:val="-2"/>
        </w:rPr>
        <w:t>Procedia Manufacturing</w:t>
      </w:r>
      <w:r>
        <w:rPr>
          <w:color w:val="231F20"/>
          <w:spacing w:val="-2"/>
        </w:rPr>
        <w:t>, </w:t>
      </w:r>
      <w:r>
        <w:rPr>
          <w:i/>
          <w:color w:val="231F20"/>
          <w:spacing w:val="-1"/>
        </w:rPr>
        <w:t>22</w:t>
      </w:r>
      <w:r>
        <w:rPr>
          <w:color w:val="231F20"/>
          <w:spacing w:val="-1"/>
        </w:rPr>
        <w:t>, 202—208. </w:t>
      </w:r>
      <w:r>
        <w:rPr>
          <w:color w:val="231F20"/>
          <w:spacing w:val="-1"/>
          <w:u w:val="single" w:color="231F20"/>
        </w:rPr>
        <w:t>https://doi.org/10.1016/</w:t>
      </w:r>
      <w:r>
        <w:rPr>
          <w:color w:val="231F20"/>
        </w:rPr>
        <w:t> </w:t>
      </w:r>
      <w:r>
        <w:rPr>
          <w:color w:val="231F20"/>
          <w:u w:val="single" w:color="231F20"/>
        </w:rPr>
        <w:t>j.promfg.2018.03.031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Bolognini,</w:t>
      </w:r>
      <w:r>
        <w:rPr>
          <w:color w:val="231F20"/>
          <w:spacing w:val="-16"/>
        </w:rPr>
        <w:t> </w:t>
      </w:r>
      <w:r>
        <w:rPr>
          <w:color w:val="231F20"/>
        </w:rPr>
        <w:t>S.</w:t>
      </w:r>
      <w:r>
        <w:rPr>
          <w:color w:val="231F20"/>
          <w:spacing w:val="-15"/>
        </w:rPr>
        <w:t> </w:t>
      </w:r>
      <w:r>
        <w:rPr>
          <w:color w:val="231F20"/>
        </w:rPr>
        <w:t>(2008).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Heracles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-15"/>
        </w:rPr>
        <w:t> </w:t>
      </w:r>
      <w:r>
        <w:rPr>
          <w:i/>
          <w:color w:val="231F20"/>
        </w:rPr>
        <w:t>Omphale</w:t>
      </w:r>
      <w:r>
        <w:rPr>
          <w:i/>
          <w:color w:val="231F20"/>
          <w:spacing w:val="-15"/>
        </w:rPr>
        <w:t> </w:t>
      </w:r>
      <w:r>
        <w:rPr>
          <w:color w:val="231F20"/>
        </w:rPr>
        <w:t>[Illustration].</w:t>
      </w:r>
      <w:r>
        <w:rPr>
          <w:color w:val="231F20"/>
          <w:spacing w:val="-15"/>
        </w:rPr>
        <w:t> </w:t>
      </w:r>
      <w:r>
        <w:rPr>
          <w:color w:val="231F20"/>
        </w:rPr>
        <w:t>Wikimedia</w:t>
      </w:r>
      <w:r>
        <w:rPr>
          <w:color w:val="231F20"/>
          <w:spacing w:val="-15"/>
        </w:rPr>
        <w:t> </w:t>
      </w:r>
      <w:r>
        <w:rPr>
          <w:color w:val="231F20"/>
        </w:rPr>
        <w:t>Commons.</w:t>
      </w:r>
      <w:r>
        <w:rPr>
          <w:color w:val="231F20"/>
          <w:spacing w:val="-15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r>
        <w:rPr>
          <w:color w:val="231F20"/>
          <w:spacing w:val="-3"/>
          <w:u w:val="single" w:color="231F20"/>
        </w:rPr>
        <w:t>en.wikipedia.org/wiki/File:Affresco_romano_-_eracle_ed_onfale_-_area_vesuviana.JPG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2204" w:right="955" w:hanging="1"/>
      </w:pPr>
      <w:r>
        <w:rPr>
          <w:color w:val="231F20"/>
        </w:rPr>
        <w:t>British</w:t>
      </w:r>
      <w:r>
        <w:rPr>
          <w:color w:val="231F20"/>
          <w:spacing w:val="56"/>
        </w:rPr>
        <w:t> </w:t>
      </w:r>
      <w:r>
        <w:rPr>
          <w:color w:val="231F20"/>
        </w:rPr>
        <w:t>Standards</w:t>
      </w:r>
      <w:r>
        <w:rPr>
          <w:color w:val="231F20"/>
          <w:spacing w:val="56"/>
        </w:rPr>
        <w:t> </w:t>
      </w:r>
      <w:r>
        <w:rPr>
          <w:color w:val="231F20"/>
        </w:rPr>
        <w:t>Institution</w:t>
      </w:r>
      <w:r>
        <w:rPr>
          <w:color w:val="231F20"/>
          <w:spacing w:val="56"/>
        </w:rPr>
        <w:t> </w:t>
      </w:r>
      <w:r>
        <w:rPr>
          <w:color w:val="231F20"/>
        </w:rPr>
        <w:t>(n.d.).</w:t>
      </w:r>
      <w:r>
        <w:rPr>
          <w:color w:val="231F20"/>
          <w:spacing w:val="57"/>
        </w:rPr>
        <w:t> </w:t>
      </w:r>
      <w:r>
        <w:rPr>
          <w:i/>
          <w:color w:val="231F20"/>
        </w:rPr>
        <w:t>British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standards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online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(BSOL)</w:t>
      </w:r>
      <w:r>
        <w:rPr>
          <w:color w:val="231F20"/>
        </w:rPr>
        <w:t>.</w:t>
      </w:r>
      <w:r>
        <w:rPr>
          <w:color w:val="231F20"/>
          <w:spacing w:val="56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hyperlink r:id="rId214">
        <w:r>
          <w:rPr>
            <w:color w:val="231F20"/>
            <w:u w:val="single" w:color="231F20"/>
          </w:rPr>
          <w:t>www.bsigroup.com/en-GB/standards/british-standards-online-database/?crea-</w:t>
        </w:r>
      </w:hyperlink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tive=337707665987&amp;keyword=bs%20standards&amp;matchtype=b&amp;net-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work=g&amp;device=c&amp;gclid=EAIaIQobChMIsry_5IfY8AIVjbrtCh35WQI8EAAYASAAEgK-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KUvD_BwE&amp;gclsrc=aw.ds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2" w:hanging="1"/>
      </w:pPr>
      <w:r>
        <w:rPr>
          <w:color w:val="231F20"/>
          <w:spacing w:val="-1"/>
        </w:rPr>
        <w:t>Bromskloss.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(2006a).</w:t>
      </w:r>
      <w:r>
        <w:rPr>
          <w:color w:val="231F20"/>
          <w:spacing w:val="-14"/>
        </w:rPr>
        <w:t> </w:t>
      </w:r>
      <w:r>
        <w:rPr>
          <w:i/>
          <w:color w:val="231F20"/>
          <w:spacing w:val="-1"/>
        </w:rPr>
        <w:t>ANSI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size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illustration2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[Illustration].</w:t>
      </w:r>
      <w:r>
        <w:rPr>
          <w:color w:val="231F20"/>
          <w:spacing w:val="-14"/>
        </w:rPr>
        <w:t> </w:t>
      </w:r>
      <w:r>
        <w:rPr>
          <w:color w:val="231F20"/>
        </w:rPr>
        <w:t>Wikimedia</w:t>
      </w:r>
      <w:r>
        <w:rPr>
          <w:color w:val="231F20"/>
          <w:spacing w:val="-14"/>
        </w:rPr>
        <w:t> </w:t>
      </w:r>
      <w:r>
        <w:rPr>
          <w:color w:val="231F20"/>
        </w:rPr>
        <w:t>Commons.</w:t>
      </w:r>
      <w:r>
        <w:rPr>
          <w:color w:val="231F20"/>
          <w:spacing w:val="-14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> </w:t>
      </w:r>
      <w:r>
        <w:rPr>
          <w:color w:val="231F20"/>
          <w:u w:val="single" w:color="231F20"/>
        </w:rPr>
        <w:t>en.wikipedia.org/wiki/File:ANSI_size_illustration2.svg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0"/>
        <w:ind w:left="2204" w:right="1116" w:firstLine="0"/>
        <w:jc w:val="left"/>
        <w:rPr>
          <w:sz w:val="20"/>
        </w:rPr>
      </w:pPr>
      <w:r>
        <w:rPr>
          <w:color w:val="231F20"/>
          <w:w w:val="95"/>
          <w:sz w:val="20"/>
        </w:rPr>
        <w:t>Bromskloss.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(2006b).</w:t>
      </w:r>
      <w:r>
        <w:rPr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size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illustration2</w:t>
      </w:r>
      <w:r>
        <w:rPr>
          <w:i/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Brssareepun.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(2009).</w:t>
      </w:r>
      <w:r>
        <w:rPr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Isometric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Thaigoodview.</w:t>
      </w:r>
    </w:p>
    <w:p>
      <w:pPr>
        <w:pStyle w:val="BodyText"/>
        <w:spacing w:line="232" w:lineRule="exact"/>
        <w:ind w:left="2204"/>
      </w:pPr>
      <w:r>
        <w:rPr>
          <w:color w:val="231F20"/>
          <w:w w:val="95"/>
        </w:rPr>
        <w:t>BS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8888.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(2020,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November).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>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  <w:u w:val="single" w:color="231F20"/>
        </w:rPr>
        <w:t>https://en.wikipedia.org/wiki/BS_8888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48" w:hanging="1"/>
        <w:jc w:val="left"/>
        <w:rPr>
          <w:sz w:val="20"/>
        </w:rPr>
      </w:pPr>
      <w:r>
        <w:rPr>
          <w:color w:val="231F20"/>
          <w:sz w:val="20"/>
        </w:rPr>
        <w:t>Bureau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Indian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Standards.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(n.d.).</w:t>
      </w:r>
      <w:r>
        <w:rPr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Bureau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Indian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Standards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homepage</w:t>
      </w:r>
      <w:r>
        <w:rPr>
          <w:color w:val="231F20"/>
          <w:sz w:val="20"/>
        </w:rPr>
        <w:t>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  <w:u w:val="single" w:color="231F20"/>
        </w:rPr>
        <w:t>bis.gov.in/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2204" w:right="955" w:hanging="1"/>
      </w:pPr>
      <w:r>
        <w:rPr>
          <w:color w:val="231F20"/>
          <w:w w:val="95"/>
        </w:rPr>
        <w:t>CADFanatic.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(2009).</w:t>
      </w:r>
      <w:r>
        <w:rPr>
          <w:color w:val="231F20"/>
          <w:spacing w:val="34"/>
          <w:w w:val="95"/>
        </w:rPr>
        <w:t> </w:t>
      </w:r>
      <w:r>
        <w:rPr>
          <w:i/>
          <w:color w:val="231F20"/>
          <w:w w:val="95"/>
        </w:rPr>
        <w:t>Annotation</w:t>
      </w:r>
      <w:r>
        <w:rPr>
          <w:i/>
          <w:color w:val="231F20"/>
          <w:spacing w:val="34"/>
          <w:w w:val="95"/>
        </w:rPr>
        <w:t> </w:t>
      </w:r>
      <w:r>
        <w:rPr>
          <w:i/>
          <w:color w:val="231F20"/>
          <w:w w:val="95"/>
        </w:rPr>
        <w:t>attachments</w:t>
      </w:r>
      <w:r>
        <w:rPr>
          <w:i/>
          <w:color w:val="231F20"/>
          <w:spacing w:val="34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34"/>
          <w:w w:val="95"/>
        </w:rPr>
        <w:t> </w:t>
      </w:r>
      <w:hyperlink r:id="rId215">
        <w:r>
          <w:rPr>
            <w:color w:val="231F20"/>
            <w:w w:val="95"/>
            <w:u w:val="single" w:color="231F20"/>
          </w:rPr>
          <w:t>http://www.cadfanatic.com/</w:t>
        </w:r>
      </w:hyperlink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2009/09/20-favorite-improvements-in-solidworks-2010/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Calkins,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Assembly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drawing: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Spare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parts</w:t>
      </w:r>
      <w:r>
        <w:rPr>
          <w:i/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6"/>
          <w:w w:val="95"/>
          <w:sz w:val="20"/>
        </w:rPr>
        <w:t> </w:t>
      </w:r>
      <w:r>
        <w:rPr>
          <w:color w:val="231F20"/>
          <w:w w:val="95"/>
          <w:sz w:val="20"/>
        </w:rPr>
        <w:t>Pixy.org.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99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Cdang.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(2006).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Perspective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isometrique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cube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ellipses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[Isometric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perspective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cube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ellip-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ses]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Commons.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Cdang. (2011a). </w:t>
      </w:r>
      <w:r>
        <w:rPr>
          <w:i/>
          <w:color w:val="231F20"/>
          <w:sz w:val="20"/>
        </w:rPr>
        <w:t>Ajustements fonctionnels assemblage visse </w:t>
      </w:r>
      <w:r>
        <w:rPr>
          <w:color w:val="231F20"/>
          <w:sz w:val="20"/>
        </w:rPr>
        <w:t>[Functional adjustments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screw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assembly]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https://commons.wikimedia.org/w/index.php?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curid=15565430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Cdang.</w:t>
      </w:r>
      <w:r>
        <w:rPr>
          <w:color w:val="231F20"/>
          <w:spacing w:val="-10"/>
        </w:rPr>
        <w:t> </w:t>
      </w:r>
      <w:r>
        <w:rPr>
          <w:color w:val="231F20"/>
        </w:rPr>
        <w:t>(2011b).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Dimensions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planche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exercice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[Exercise</w:t>
      </w:r>
      <w:r>
        <w:rPr>
          <w:color w:val="231F20"/>
          <w:spacing w:val="-10"/>
        </w:rPr>
        <w:t> </w:t>
      </w:r>
      <w:r>
        <w:rPr>
          <w:color w:val="231F20"/>
        </w:rPr>
        <w:t>board</w:t>
      </w:r>
      <w:r>
        <w:rPr>
          <w:color w:val="231F20"/>
          <w:spacing w:val="-10"/>
        </w:rPr>
        <w:t> </w:t>
      </w:r>
      <w:r>
        <w:rPr>
          <w:color w:val="231F20"/>
        </w:rPr>
        <w:t>dimensions]</w:t>
      </w:r>
      <w:r>
        <w:rPr>
          <w:color w:val="231F20"/>
          <w:spacing w:val="-10"/>
        </w:rPr>
        <w:t> </w:t>
      </w:r>
      <w:r>
        <w:rPr>
          <w:color w:val="231F20"/>
        </w:rPr>
        <w:t>[Illustration].</w:t>
      </w:r>
      <w:r>
        <w:rPr>
          <w:color w:val="231F20"/>
          <w:spacing w:val="-58"/>
        </w:rPr>
        <w:t> </w:t>
      </w:r>
      <w:r>
        <w:rPr>
          <w:color w:val="231F20"/>
        </w:rPr>
        <w:t>Wikimedia</w:t>
      </w:r>
      <w:r>
        <w:rPr>
          <w:color w:val="231F20"/>
          <w:spacing w:val="1"/>
        </w:rPr>
        <w:t> </w:t>
      </w:r>
      <w:r>
        <w:rPr>
          <w:color w:val="231F20"/>
        </w:rPr>
        <w:t>Commons.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https://commons.wikimedia.org/wiki/File:Dimensions_plan-</w:t>
      </w:r>
      <w:r>
        <w:rPr>
          <w:color w:val="231F20"/>
          <w:spacing w:val="-58"/>
        </w:rPr>
        <w:t> </w:t>
      </w:r>
      <w:r>
        <w:rPr>
          <w:color w:val="231F20"/>
          <w:w w:val="100"/>
          <w:u w:val="single" w:color="231F20"/>
        </w:rPr>
        <w:t>ch</w:t>
      </w:r>
      <w:r>
        <w:rPr>
          <w:color w:val="231F20"/>
          <w:spacing w:val="-4"/>
          <w:w w:val="100"/>
          <w:u w:val="single" w:color="231F20"/>
        </w:rPr>
        <w:t>e</w:t>
      </w:r>
      <w:r>
        <w:rPr>
          <w:color w:val="231F20"/>
          <w:spacing w:val="-4"/>
          <w:w w:val="99"/>
          <w:u w:val="single" w:color="231F20"/>
        </w:rPr>
        <w:t>_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spacing w:val="-2"/>
          <w:w w:val="91"/>
          <w:u w:val="single" w:color="231F20"/>
        </w:rPr>
        <w:t>x</w:t>
      </w:r>
      <w:r>
        <w:rPr>
          <w:color w:val="231F20"/>
          <w:w w:val="97"/>
          <w:u w:val="single" w:color="231F20"/>
        </w:rPr>
        <w:t>e</w:t>
      </w:r>
      <w:r>
        <w:rPr>
          <w:color w:val="231F20"/>
          <w:spacing w:val="-6"/>
          <w:w w:val="97"/>
          <w:u w:val="single" w:color="231F20"/>
        </w:rPr>
        <w:t>r</w:t>
      </w:r>
      <w:r>
        <w:rPr>
          <w:color w:val="231F20"/>
          <w:w w:val="94"/>
          <w:u w:val="single" w:color="231F20"/>
        </w:rPr>
        <w:t>ci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w w:val="100"/>
          <w:u w:val="single" w:color="231F20"/>
        </w:rPr>
        <w:t>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Chickensaresocute.</w:t>
      </w:r>
      <w:r>
        <w:rPr>
          <w:color w:val="231F20"/>
          <w:spacing w:val="1"/>
        </w:rPr>
        <w:t> </w:t>
      </w:r>
      <w:r>
        <w:rPr>
          <w:color w:val="231F20"/>
        </w:rPr>
        <w:t>(2013).</w:t>
      </w:r>
      <w:r>
        <w:rPr>
          <w:color w:val="231F20"/>
          <w:spacing w:val="61"/>
        </w:rPr>
        <w:t> </w:t>
      </w:r>
      <w:r>
        <w:rPr>
          <w:i/>
          <w:color w:val="231F20"/>
        </w:rPr>
        <w:t>Brain</w:t>
      </w:r>
      <w:r>
        <w:rPr>
          <w:i/>
          <w:color w:val="231F20"/>
          <w:spacing w:val="61"/>
        </w:rPr>
        <w:t> </w:t>
      </w:r>
      <w:r>
        <w:rPr>
          <w:i/>
          <w:color w:val="231F20"/>
        </w:rPr>
        <w:t>lateralization</w:t>
      </w:r>
      <w:r>
        <w:rPr>
          <w:i/>
          <w:color w:val="231F20"/>
          <w:spacing w:val="61"/>
        </w:rPr>
        <w:t> </w:t>
      </w:r>
      <w:r>
        <w:rPr>
          <w:color w:val="231F20"/>
        </w:rPr>
        <w:t>[Illustration].</w:t>
      </w:r>
      <w:r>
        <w:rPr>
          <w:color w:val="231F20"/>
          <w:spacing w:val="61"/>
        </w:rPr>
        <w:t> </w:t>
      </w:r>
      <w:r>
        <w:rPr>
          <w:color w:val="231F20"/>
        </w:rPr>
        <w:t>Wikimedia</w:t>
      </w:r>
      <w:r>
        <w:rPr>
          <w:color w:val="231F20"/>
          <w:spacing w:val="61"/>
        </w:rPr>
        <w:t> </w:t>
      </w:r>
      <w:r>
        <w:rPr>
          <w:color w:val="231F20"/>
        </w:rPr>
        <w:t>Com-</w:t>
      </w:r>
      <w:r>
        <w:rPr>
          <w:color w:val="231F20"/>
          <w:spacing w:val="1"/>
        </w:rPr>
        <w:t> </w:t>
      </w:r>
      <w:r>
        <w:rPr>
          <w:color w:val="231F20"/>
        </w:rPr>
        <w:t>mons.</w:t>
      </w:r>
      <w:r>
        <w:rPr>
          <w:color w:val="231F20"/>
          <w:spacing w:val="-15"/>
        </w:rPr>
        <w:t> </w:t>
      </w:r>
      <w:r>
        <w:rPr>
          <w:color w:val="231F20"/>
          <w:u w:val="single" w:color="231F20"/>
        </w:rPr>
        <w:t>https://commons.wikimedia.org/wiki/File:Brain_Lateralization.svg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Chiesa,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L.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Gear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pump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exploded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  <w:w w:val="95"/>
        </w:rPr>
        <w:t>Clker-Free-Vector-Images.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(2014a).</w:t>
      </w:r>
      <w:r>
        <w:rPr>
          <w:color w:val="231F20"/>
          <w:spacing w:val="53"/>
          <w:w w:val="95"/>
        </w:rPr>
        <w:t> </w:t>
      </w:r>
      <w:r>
        <w:rPr>
          <w:i/>
          <w:color w:val="231F20"/>
          <w:w w:val="95"/>
        </w:rPr>
        <w:t>Gear</w:t>
      </w:r>
      <w:r>
        <w:rPr>
          <w:i/>
          <w:color w:val="231F20"/>
          <w:spacing w:val="53"/>
          <w:w w:val="95"/>
        </w:rPr>
        <w:t> </w:t>
      </w:r>
      <w:r>
        <w:rPr>
          <w:color w:val="231F20"/>
          <w:w w:val="95"/>
        </w:rPr>
        <w:t>[Stock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image].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Pixabay.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  <w:u w:val="single" w:color="231F20"/>
        </w:rPr>
        <w:t>https://pixabay.com/</w:t>
      </w:r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vectors/gear-wheel-mechanical-mechanism-311996/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</w:pPr>
      <w:r>
        <w:rPr>
          <w:color w:val="231F20"/>
          <w:spacing w:val="-1"/>
          <w:w w:val="95"/>
        </w:rPr>
        <w:t>Clker-Free-Vector-Images.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(2014b).</w:t>
      </w:r>
      <w:r>
        <w:rPr>
          <w:color w:val="231F20"/>
          <w:spacing w:val="-8"/>
          <w:w w:val="95"/>
        </w:rPr>
        <w:t> </w:t>
      </w:r>
      <w:r>
        <w:rPr>
          <w:i/>
          <w:color w:val="231F20"/>
          <w:w w:val="95"/>
        </w:rPr>
        <w:t>Girl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Pixabay.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Cmglee.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(2011).</w:t>
      </w:r>
      <w:r>
        <w:rPr>
          <w:color w:val="231F20"/>
          <w:spacing w:val="58"/>
          <w:sz w:val="20"/>
        </w:rPr>
        <w:t> </w:t>
      </w:r>
      <w:r>
        <w:rPr>
          <w:i/>
          <w:color w:val="231F20"/>
          <w:sz w:val="20"/>
        </w:rPr>
        <w:t>3D</w:t>
      </w:r>
      <w:r>
        <w:rPr>
          <w:i/>
          <w:color w:val="231F20"/>
          <w:spacing w:val="59"/>
          <w:sz w:val="20"/>
        </w:rPr>
        <w:t> </w:t>
      </w:r>
      <w:r>
        <w:rPr>
          <w:i/>
          <w:color w:val="231F20"/>
          <w:sz w:val="20"/>
        </w:rPr>
        <w:t>shapes</w:t>
      </w:r>
      <w:r>
        <w:rPr>
          <w:i/>
          <w:color w:val="231F20"/>
          <w:spacing w:val="58"/>
          <w:sz w:val="20"/>
        </w:rPr>
        <w:t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58"/>
          <w:sz w:val="20"/>
        </w:rPr>
        <w:t> </w:t>
      </w:r>
      <w:r>
        <w:rPr>
          <w:i/>
          <w:color w:val="231F20"/>
          <w:sz w:val="20"/>
        </w:rPr>
        <w:t>isometric</w:t>
      </w:r>
      <w:r>
        <w:rPr>
          <w:i/>
          <w:color w:val="231F20"/>
          <w:spacing w:val="59"/>
          <w:sz w:val="20"/>
        </w:rPr>
        <w:t> </w:t>
      </w:r>
      <w:r>
        <w:rPr>
          <w:i/>
          <w:color w:val="231F20"/>
          <w:sz w:val="20"/>
        </w:rPr>
        <w:t>projection</w:t>
      </w:r>
      <w:r>
        <w:rPr>
          <w:i/>
          <w:color w:val="231F20"/>
          <w:spacing w:val="58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59"/>
          <w:sz w:val="20"/>
        </w:rPr>
        <w:t> </w:t>
      </w:r>
      <w:r>
        <w:rPr>
          <w:color w:val="231F20"/>
          <w:sz w:val="20"/>
        </w:rPr>
        <w:t>Com-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95"/>
          <w:sz w:val="20"/>
        </w:rPr>
        <w:t>mons.</w:t>
      </w:r>
      <w:r>
        <w:rPr>
          <w:color w:val="231F20"/>
          <w:spacing w:val="30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https://commons.wikimedia.org/wiki/File:3D_shapes_in_isometric_projection.svg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Cmglee.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Comparison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graphical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projections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8" w:lineRule="auto" w:before="1"/>
        <w:ind w:left="957" w:right="2202" w:hanging="1"/>
        <w:jc w:val="both"/>
      </w:pPr>
      <w:r>
        <w:rPr>
          <w:color w:val="231F20"/>
        </w:rPr>
        <w:t>Con-struct. (2013). </w:t>
      </w:r>
      <w:r>
        <w:rPr>
          <w:i/>
          <w:color w:val="231F20"/>
        </w:rPr>
        <w:t>Title block EN ISO 7200</w:t>
      </w:r>
      <w:r>
        <w:rPr>
          <w:color w:val="231F20"/>
        </w:rPr>
        <w:t>. Wikimedia Commons. </w:t>
      </w:r>
      <w:r>
        <w:rPr>
          <w:color w:val="231F20"/>
          <w:u w:val="single" w:color="231F20"/>
        </w:rPr>
        <w:t>https://en.wikipe-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dia.org/wiki/File:ARCH_PAPER_SIZES_v3.svg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Costin,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Basic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blueprint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reading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Open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Oregon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Education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Resources.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  <w:spacing w:val="-2"/>
        </w:rPr>
        <w:t>Coyot.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(2016).</w:t>
      </w:r>
      <w:r>
        <w:rPr>
          <w:color w:val="231F20"/>
          <w:spacing w:val="5"/>
        </w:rPr>
        <w:t> </w:t>
      </w:r>
      <w:r>
        <w:rPr>
          <w:i/>
          <w:color w:val="231F20"/>
          <w:spacing w:val="-2"/>
        </w:rPr>
        <w:t>Sketching</w:t>
      </w:r>
      <w:r>
        <w:rPr>
          <w:i/>
          <w:color w:val="231F20"/>
          <w:spacing w:val="5"/>
        </w:rPr>
        <w:t> </w:t>
      </w:r>
      <w:r>
        <w:rPr>
          <w:color w:val="231F20"/>
          <w:spacing w:val="-2"/>
        </w:rPr>
        <w:t>[Photograph].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Pixabay.</w:t>
      </w:r>
      <w:r>
        <w:rPr>
          <w:color w:val="231F20"/>
          <w:spacing w:val="5"/>
        </w:rPr>
        <w:t> </w:t>
      </w:r>
      <w:r>
        <w:rPr>
          <w:color w:val="231F20"/>
          <w:spacing w:val="-2"/>
          <w:u w:val="single" w:color="231F20"/>
        </w:rPr>
        <w:t>https://pixabay.com/de/photos/kunst-</w:t>
      </w:r>
      <w:r>
        <w:rPr>
          <w:color w:val="231F20"/>
          <w:spacing w:val="-57"/>
        </w:rPr>
        <w:t> </w:t>
      </w:r>
      <w:r>
        <w:rPr>
          <w:color w:val="231F20"/>
          <w:u w:val="single" w:color="231F20"/>
        </w:rPr>
        <w:t>zeichnung-papier-skizzieren-1714166/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195" w:hanging="1"/>
        <w:jc w:val="left"/>
        <w:rPr>
          <w:sz w:val="20"/>
        </w:rPr>
      </w:pPr>
      <w:r>
        <w:rPr>
          <w:color w:val="231F20"/>
          <w:sz w:val="20"/>
        </w:rPr>
        <w:t>Crick,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F.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H.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(1953).</w:t>
      </w:r>
      <w:r>
        <w:rPr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Pencil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sketch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DNA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double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helix</w:t>
      </w:r>
      <w:r>
        <w:rPr>
          <w:i/>
          <w:color w:val="231F20"/>
          <w:spacing w:val="13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Well-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come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Library.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  <w:u w:val="single" w:color="231F20"/>
        </w:rPr>
        <w:t>https://wellcomecollection.org/works/kmebmktz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198" w:hanging="1"/>
      </w:pPr>
      <w:r>
        <w:rPr>
          <w:color w:val="231F20"/>
          <w:w w:val="95"/>
        </w:rPr>
        <w:t>Cruzan,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J.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50"/>
          <w:w w:val="95"/>
        </w:rPr>
        <w:t> </w:t>
      </w:r>
      <w:r>
        <w:rPr>
          <w:i/>
          <w:color w:val="231F20"/>
          <w:w w:val="95"/>
        </w:rPr>
        <w:t>Circles</w:t>
      </w:r>
      <w:r>
        <w:rPr>
          <w:i/>
          <w:color w:val="231F20"/>
          <w:spacing w:val="50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Xaktly.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  <w:u w:val="single" w:color="231F20"/>
        </w:rPr>
        <w:t>https://xaktly.com/GeometryDeﬁni-</w:t>
      </w:r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tions.html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  <w:w w:val="95"/>
        </w:rPr>
        <w:t>Cyber-physical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system.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(2021,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February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7).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3"/>
          <w:w w:val="95"/>
        </w:rPr>
        <w:t> </w:t>
      </w:r>
      <w:r>
        <w:rPr>
          <w:i/>
          <w:color w:val="231F20"/>
          <w:w w:val="95"/>
        </w:rPr>
        <w:t>Wikipedia.</w:t>
      </w:r>
      <w:r>
        <w:rPr>
          <w:i/>
          <w:color w:val="231F20"/>
          <w:spacing w:val="32"/>
          <w:w w:val="95"/>
        </w:rPr>
        <w:t> </w:t>
      </w:r>
      <w:r>
        <w:rPr>
          <w:color w:val="231F20"/>
          <w:w w:val="95"/>
          <w:u w:val="single" w:color="231F20"/>
        </w:rPr>
        <w:t>https://en.wikipedia.org/wiki/</w:t>
      </w:r>
      <w:r>
        <w:rPr>
          <w:color w:val="231F20"/>
          <w:spacing w:val="-54"/>
          <w:w w:val="95"/>
        </w:rPr>
        <w:t> </w:t>
      </w:r>
      <w:r>
        <w:rPr>
          <w:color w:val="231F20"/>
          <w:u w:val="single" w:color="231F20"/>
        </w:rPr>
        <w:t>Cyber-physical_system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957"/>
      </w:pP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Vinci,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-4"/>
          <w:w w:val="95"/>
        </w:rPr>
        <w:t> </w:t>
      </w:r>
      <w:r>
        <w:rPr>
          <w:i/>
          <w:color w:val="231F20"/>
          <w:w w:val="95"/>
        </w:rPr>
        <w:t>Flywheels</w:t>
      </w:r>
      <w:r>
        <w:rPr>
          <w:i/>
          <w:color w:val="231F20"/>
          <w:spacing w:val="-3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Commons.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de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Chiara,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G.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Dragon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CRS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isometric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de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Graaf,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(2010).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Sample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rendering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Graaf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Design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Associate’s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Blog</w:t>
      </w:r>
      <w:r>
        <w:rPr>
          <w:color w:val="231F20"/>
          <w:w w:val="95"/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before="99"/>
        <w:ind w:left="2204"/>
      </w:pPr>
      <w:r>
        <w:rPr>
          <w:color w:val="231F20"/>
          <w:w w:val="95"/>
        </w:rPr>
        <w:t>Delgadito.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(2009).</w:t>
      </w:r>
      <w:r>
        <w:rPr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Catia</w:t>
      </w:r>
      <w:r>
        <w:rPr>
          <w:i/>
          <w:color w:val="231F20"/>
          <w:spacing w:val="5"/>
          <w:w w:val="95"/>
        </w:rPr>
        <w:t> </w:t>
      </w:r>
      <w:r>
        <w:rPr>
          <w:i/>
          <w:color w:val="231F20"/>
          <w:w w:val="95"/>
        </w:rPr>
        <w:t>V5</w:t>
      </w:r>
      <w:r>
        <w:rPr>
          <w:i/>
          <w:color w:val="231F20"/>
          <w:spacing w:val="7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2204" w:right="0" w:firstLine="0"/>
        <w:jc w:val="left"/>
        <w:rPr>
          <w:i/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Institut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für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Normung.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(n.d.-a).</w:t>
      </w:r>
      <w:r>
        <w:rPr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Deutsches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Institut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für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Normung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z w:val="20"/>
        </w:rPr>
        <w:t>homepage</w:t>
      </w:r>
    </w:p>
    <w:p>
      <w:pPr>
        <w:pStyle w:val="BodyText"/>
        <w:spacing w:before="28"/>
        <w:ind w:left="2204"/>
      </w:pPr>
      <w:r>
        <w:rPr>
          <w:color w:val="231F20"/>
          <w:w w:val="95"/>
        </w:rPr>
        <w:t>[The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German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institute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standardization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homepage].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216">
        <w:r>
          <w:rPr>
            <w:color w:val="231F20"/>
            <w:w w:val="95"/>
            <w:u w:val="single" w:color="231F20"/>
          </w:rPr>
          <w:t>www.din.de/de</w:t>
        </w:r>
      </w:hyperlink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Deutsches Institut für Normung. (n.d.-b). </w:t>
      </w:r>
      <w:r>
        <w:rPr>
          <w:i/>
          <w:color w:val="231F20"/>
          <w:sz w:val="20"/>
        </w:rPr>
        <w:t>DIN 103-1. ISO metric trapezoidal screw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threads;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proﬁles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17">
        <w:r>
          <w:rPr>
            <w:color w:val="231F20"/>
            <w:w w:val="95"/>
            <w:sz w:val="20"/>
            <w:u w:val="single" w:color="231F20"/>
          </w:rPr>
          <w:t>www.din.de/en/getting-involved/standards-committees/natg/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publications/wdc-beuth:din21:677778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2204" w:right="955" w:firstLine="0"/>
        <w:jc w:val="both"/>
        <w:rPr>
          <w:sz w:val="20"/>
        </w:rPr>
      </w:pPr>
      <w:r>
        <w:rPr>
          <w:color w:val="231F20"/>
          <w:w w:val="95"/>
          <w:sz w:val="20"/>
        </w:rPr>
        <w:t>Deutsches Institut für Normung. (n.d.-c). </w:t>
      </w:r>
      <w:r>
        <w:rPr>
          <w:i/>
          <w:color w:val="231F20"/>
          <w:w w:val="95"/>
          <w:sz w:val="20"/>
        </w:rPr>
        <w:t>DIN 199-1:2002-03. Technical product documen-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pacing w:val="-1"/>
          <w:sz w:val="20"/>
        </w:rPr>
        <w:t>tation—CAD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models,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drawings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item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lists—Part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Vocabulary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Beuth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Verlag.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> </w:t>
      </w:r>
      <w:hyperlink r:id="rId218">
        <w:r>
          <w:rPr>
            <w:color w:val="231F20"/>
            <w:sz w:val="20"/>
            <w:u w:val="single" w:color="231F20"/>
          </w:rPr>
          <w:t>www.beuth.de/en/standard/din-199-1/46493205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left"/>
        <w:rPr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Institut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für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Normung.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(n.d.-d).</w:t>
      </w:r>
      <w:r>
        <w:rPr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DIN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z w:val="20"/>
        </w:rPr>
        <w:t>30-10.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z w:val="20"/>
        </w:rPr>
        <w:t>drawings—Simpliﬁed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drawing—Part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10: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Simpliﬁed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indications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collective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indication,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execution</w:t>
      </w:r>
      <w:r>
        <w:rPr>
          <w:color w:val="231F20"/>
          <w:sz w:val="20"/>
        </w:rPr>
        <w:t>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7"/>
          <w:sz w:val="20"/>
        </w:rPr>
        <w:t> </w:t>
      </w:r>
      <w:hyperlink r:id="rId219">
        <w:r>
          <w:rPr>
            <w:color w:val="231F20"/>
            <w:sz w:val="20"/>
            <w:u w:val="single" w:color="231F20"/>
          </w:rPr>
          <w:t>www.din.de/en/getting-involved/standards-committees/natg/publications/wdc-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beuth:din21:84857498</w:t>
      </w:r>
    </w:p>
    <w:p>
      <w:pPr>
        <w:pStyle w:val="BodyText"/>
        <w:spacing w:before="4"/>
        <w:rPr>
          <w:sz w:val="22"/>
        </w:rPr>
      </w:pPr>
    </w:p>
    <w:p>
      <w:pPr>
        <w:tabs>
          <w:tab w:pos="2953" w:val="left" w:leader="none"/>
          <w:tab w:pos="4001" w:val="left" w:leader="none"/>
          <w:tab w:pos="4692" w:val="left" w:leader="none"/>
          <w:tab w:pos="5530" w:val="left" w:leader="none"/>
          <w:tab w:pos="6667" w:val="left" w:leader="none"/>
          <w:tab w:pos="7505" w:val="left" w:leader="none"/>
          <w:tab w:pos="8477" w:val="left" w:leader="none"/>
          <w:tab w:pos="9316" w:val="left" w:leader="none"/>
        </w:tabs>
        <w:spacing w:line="268" w:lineRule="auto" w:before="0"/>
        <w:ind w:left="2204" w:right="955" w:hanging="1"/>
        <w:jc w:val="left"/>
        <w:rPr>
          <w:sz w:val="20"/>
        </w:rPr>
      </w:pPr>
      <w:r>
        <w:rPr>
          <w:color w:val="231F20"/>
          <w:w w:val="95"/>
          <w:sz w:val="20"/>
        </w:rPr>
        <w:t>Deutsches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Institut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für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Normung.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(n.d.-e).</w:t>
      </w:r>
      <w:r>
        <w:rPr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DIN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323-1.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Preferred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numbers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series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pre-</w:t>
      </w:r>
      <w:r>
        <w:rPr>
          <w:i/>
          <w:color w:val="231F20"/>
          <w:spacing w:val="-54"/>
          <w:w w:val="95"/>
          <w:sz w:val="20"/>
        </w:rPr>
        <w:t> </w:t>
      </w:r>
      <w:r>
        <w:rPr>
          <w:i/>
          <w:color w:val="231F20"/>
          <w:sz w:val="20"/>
        </w:rPr>
        <w:t>ferred</w:t>
        <w:tab/>
        <w:t>numbers;</w:t>
        <w:tab/>
        <w:t>basic</w:t>
        <w:tab/>
        <w:t>values,</w:t>
        <w:tab/>
        <w:t>calculated</w:t>
        <w:tab/>
        <w:t>values,</w:t>
        <w:tab/>
        <w:t>rounded</w:t>
        <w:tab/>
        <w:t>values</w:t>
      </w:r>
      <w:r>
        <w:rPr>
          <w:color w:val="231F20"/>
          <w:sz w:val="20"/>
        </w:rPr>
        <w:t>.</w:t>
        <w:tab/>
      </w:r>
      <w:r>
        <w:rPr>
          <w:color w:val="231F20"/>
          <w:w w:val="95"/>
          <w:sz w:val="20"/>
          <w:u w:val="single" w:color="231F20"/>
        </w:rPr>
        <w:t>https://</w:t>
      </w:r>
      <w:r>
        <w:rPr>
          <w:color w:val="231F20"/>
          <w:spacing w:val="-55"/>
          <w:w w:val="95"/>
          <w:sz w:val="20"/>
        </w:rPr>
        <w:t> </w:t>
      </w:r>
      <w:hyperlink r:id="rId219">
        <w:r>
          <w:rPr>
            <w:color w:val="231F20"/>
            <w:sz w:val="20"/>
            <w:u w:val="single" w:color="231F20"/>
          </w:rPr>
          <w:t>www.din.de/en/getting-involved/standards-committees/natg/publications/wdc-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beuth:din21:683378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>Deutsches Institut für Normung. (n.d.-f). </w:t>
      </w:r>
      <w:r>
        <w:rPr>
          <w:i/>
          <w:color w:val="231F20"/>
          <w:w w:val="95"/>
          <w:sz w:val="20"/>
        </w:rPr>
        <w:t>DIN 4760. Form deviations; concepts; classiﬁca-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7"/>
          <w:sz w:val="20"/>
        </w:rPr>
        <w:t>tion</w:t>
      </w:r>
      <w:r>
        <w:rPr>
          <w:i/>
          <w:color w:val="231F20"/>
          <w:sz w:val="20"/>
        </w:rPr>
        <w:t>   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w w:val="113"/>
          <w:sz w:val="20"/>
        </w:rPr>
        <w:t>s</w:t>
      </w:r>
      <w:r>
        <w:rPr>
          <w:i/>
          <w:color w:val="231F20"/>
          <w:spacing w:val="-2"/>
          <w:w w:val="94"/>
          <w:sz w:val="20"/>
        </w:rPr>
        <w:t>y</w:t>
      </w:r>
      <w:r>
        <w:rPr>
          <w:i/>
          <w:color w:val="231F20"/>
          <w:w w:val="97"/>
          <w:sz w:val="20"/>
        </w:rPr>
        <w:t>s</w:t>
      </w:r>
      <w:r>
        <w:rPr>
          <w:i/>
          <w:color w:val="231F20"/>
          <w:spacing w:val="-4"/>
          <w:w w:val="97"/>
          <w:sz w:val="20"/>
        </w:rPr>
        <w:t>t</w:t>
      </w:r>
      <w:r>
        <w:rPr>
          <w:i/>
          <w:color w:val="231F20"/>
          <w:w w:val="102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>   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217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1"/>
            <w:w w:val="93"/>
            <w:sz w:val="20"/>
            <w:u w:val="single" w:color="231F20"/>
          </w:rPr>
          <w:t>din</w:t>
        </w:r>
        <w:r>
          <w:rPr>
            <w:color w:val="231F20"/>
            <w:spacing w:val="-3"/>
            <w:w w:val="93"/>
            <w:sz w:val="20"/>
            <w:u w:val="single" w:color="231F20"/>
          </w:rPr>
          <w:t>.</w:t>
        </w:r>
        <w:r>
          <w:rPr>
            <w:color w:val="231F20"/>
            <w:spacing w:val="-1"/>
            <w:w w:val="100"/>
            <w:sz w:val="20"/>
            <w:u w:val="single" w:color="231F20"/>
          </w:rPr>
          <w:t>de</w:t>
        </w:r>
        <w:r>
          <w:rPr>
            <w:color w:val="231F20"/>
            <w:spacing w:val="-11"/>
            <w:w w:val="100"/>
            <w:sz w:val="20"/>
            <w:u w:val="single" w:color="231F20"/>
          </w:rPr>
          <w:t>/</w:t>
        </w:r>
        <w:r>
          <w:rPr>
            <w:color w:val="231F20"/>
            <w:spacing w:val="-1"/>
            <w:w w:val="101"/>
            <w:sz w:val="20"/>
            <w:u w:val="single" w:color="231F20"/>
          </w:rPr>
          <w:t>en</w:t>
        </w:r>
        <w:r>
          <w:rPr>
            <w:color w:val="231F20"/>
            <w:spacing w:val="-7"/>
            <w:w w:val="101"/>
            <w:sz w:val="20"/>
            <w:u w:val="single" w:color="231F20"/>
          </w:rPr>
          <w:t>/</w:t>
        </w:r>
        <w:r>
          <w:rPr>
            <w:color w:val="231F20"/>
            <w:spacing w:val="-4"/>
            <w:w w:val="100"/>
            <w:sz w:val="20"/>
            <w:u w:val="single" w:color="231F20"/>
          </w:rPr>
          <w:t>g</w:t>
        </w:r>
        <w:r>
          <w:rPr>
            <w:color w:val="231F20"/>
            <w:spacing w:val="-1"/>
            <w:w w:val="96"/>
            <w:sz w:val="20"/>
            <w:u w:val="single" w:color="231F20"/>
          </w:rPr>
          <w:t>ettin</w:t>
        </w:r>
        <w:r>
          <w:rPr>
            <w:color w:val="231F20"/>
            <w:spacing w:val="-3"/>
            <w:w w:val="96"/>
            <w:sz w:val="20"/>
            <w:u w:val="single" w:color="231F20"/>
          </w:rPr>
          <w:t>g</w:t>
        </w:r>
        <w:r>
          <w:rPr>
            <w:color w:val="231F20"/>
            <w:spacing w:val="-1"/>
            <w:w w:val="104"/>
            <w:sz w:val="20"/>
            <w:u w:val="single" w:color="231F20"/>
          </w:rPr>
          <w:t>-i</w:t>
        </w:r>
        <w:r>
          <w:rPr>
            <w:color w:val="231F20"/>
            <w:spacing w:val="-3"/>
            <w:w w:val="104"/>
            <w:sz w:val="20"/>
            <w:u w:val="single" w:color="231F20"/>
          </w:rPr>
          <w:t>n</w:t>
        </w:r>
        <w:r>
          <w:rPr>
            <w:color w:val="231F20"/>
            <w:spacing w:val="-2"/>
            <w:w w:val="95"/>
            <w:sz w:val="20"/>
            <w:u w:val="single" w:color="231F20"/>
          </w:rPr>
          <w:t>v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3"/>
            <w:w w:val="102"/>
            <w:sz w:val="20"/>
            <w:u w:val="single" w:color="231F20"/>
          </w:rPr>
          <w:t>l</w:t>
        </w:r>
        <w:r>
          <w:rPr>
            <w:color w:val="231F20"/>
            <w:spacing w:val="-2"/>
            <w:w w:val="95"/>
            <w:sz w:val="20"/>
            <w:u w:val="single" w:color="231F20"/>
          </w:rPr>
          <w:t>v</w:t>
        </w:r>
        <w:r>
          <w:rPr>
            <w:color w:val="231F20"/>
            <w:spacing w:val="-1"/>
            <w:w w:val="100"/>
            <w:sz w:val="20"/>
            <w:u w:val="single" w:color="231F20"/>
          </w:rPr>
          <w:t>ed</w:t>
        </w:r>
        <w:r>
          <w:rPr>
            <w:color w:val="231F20"/>
            <w:spacing w:val="-7"/>
            <w:w w:val="100"/>
            <w:sz w:val="20"/>
            <w:u w:val="single" w:color="231F20"/>
          </w:rPr>
          <w:t>/</w:t>
        </w:r>
        <w:r>
          <w:rPr>
            <w:color w:val="231F20"/>
            <w:spacing w:val="-1"/>
            <w:w w:val="100"/>
            <w:sz w:val="20"/>
            <w:u w:val="single" w:color="231F20"/>
          </w:rPr>
          <w:t>s</w:t>
        </w:r>
        <w:r>
          <w:rPr>
            <w:color w:val="231F20"/>
            <w:spacing w:val="-3"/>
            <w:w w:val="100"/>
            <w:sz w:val="20"/>
            <w:u w:val="single" w:color="231F20"/>
          </w:rPr>
          <w:t>t</w:t>
        </w:r>
        <w:r>
          <w:rPr>
            <w:color w:val="231F20"/>
            <w:spacing w:val="-1"/>
            <w:w w:val="102"/>
            <w:sz w:val="20"/>
            <w:u w:val="single" w:color="231F20"/>
          </w:rPr>
          <w:t>anda</w:t>
        </w:r>
        <w:r>
          <w:rPr>
            <w:color w:val="231F20"/>
            <w:spacing w:val="-7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109"/>
            <w:sz w:val="20"/>
            <w:u w:val="single" w:color="231F20"/>
          </w:rPr>
          <w:t>d</w:t>
        </w:r>
        <w:r>
          <w:rPr>
            <w:color w:val="231F20"/>
            <w:spacing w:val="-3"/>
            <w:w w:val="109"/>
            <w:sz w:val="20"/>
            <w:u w:val="single" w:color="231F20"/>
          </w:rPr>
          <w:t>s</w:t>
        </w:r>
        <w:r>
          <w:rPr>
            <w:color w:val="231F20"/>
            <w:spacing w:val="-1"/>
            <w:w w:val="100"/>
            <w:sz w:val="20"/>
            <w:u w:val="single" w:color="231F20"/>
          </w:rPr>
          <w:t>-</w:t>
        </w:r>
        <w:r>
          <w:rPr>
            <w:color w:val="231F20"/>
            <w:spacing w:val="-5"/>
            <w:w w:val="100"/>
            <w:sz w:val="20"/>
            <w:u w:val="single" w:color="231F20"/>
          </w:rPr>
          <w:t>c</w:t>
        </w:r>
        <w:r>
          <w:rPr>
            <w:color w:val="231F20"/>
            <w:spacing w:val="-1"/>
            <w:w w:val="98"/>
            <w:sz w:val="20"/>
            <w:u w:val="single" w:color="231F20"/>
          </w:rPr>
          <w:t>ommit</w:t>
        </w:r>
        <w:r>
          <w:rPr>
            <w:color w:val="231F20"/>
            <w:spacing w:val="-4"/>
            <w:w w:val="98"/>
            <w:sz w:val="20"/>
            <w:u w:val="single" w:color="231F20"/>
          </w:rPr>
          <w:t>t</w:t>
        </w:r>
        <w:r>
          <w:rPr>
            <w:color w:val="231F20"/>
            <w:spacing w:val="-1"/>
            <w:w w:val="101"/>
            <w:sz w:val="20"/>
            <w:u w:val="single" w:color="231F20"/>
          </w:rPr>
          <w:t>ees</w:t>
        </w:r>
        <w:r>
          <w:rPr>
            <w:color w:val="231F20"/>
            <w:spacing w:val="-7"/>
            <w:w w:val="101"/>
            <w:sz w:val="20"/>
            <w:u w:val="single" w:color="231F20"/>
          </w:rPr>
          <w:t>/</w:t>
        </w:r>
        <w:r>
          <w:rPr>
            <w:color w:val="231F20"/>
            <w:spacing w:val="-1"/>
            <w:w w:val="99"/>
            <w:sz w:val="20"/>
            <w:u w:val="single" w:color="231F20"/>
          </w:rPr>
          <w:t>na</w:t>
        </w:r>
        <w:r>
          <w:rPr>
            <w:color w:val="231F20"/>
            <w:spacing w:val="-4"/>
            <w:w w:val="99"/>
            <w:sz w:val="20"/>
            <w:u w:val="single" w:color="231F20"/>
          </w:rPr>
          <w:t>t</w:t>
        </w:r>
        <w:r>
          <w:rPr>
            <w:color w:val="231F20"/>
            <w:spacing w:val="-1"/>
            <w:w w:val="99"/>
            <w:sz w:val="20"/>
            <w:u w:val="single" w:color="231F20"/>
          </w:rPr>
          <w:t>g/</w:t>
        </w:r>
      </w:hyperlink>
      <w:r>
        <w:rPr>
          <w:color w:val="231F20"/>
          <w:w w:val="99"/>
          <w:sz w:val="20"/>
        </w:rPr>
        <w:t> </w:t>
      </w:r>
      <w:r>
        <w:rPr>
          <w:color w:val="231F20"/>
          <w:sz w:val="20"/>
          <w:u w:val="single" w:color="231F20"/>
        </w:rPr>
        <w:t>publications/wdc-beuth:din21:962490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firstLine="0"/>
        <w:jc w:val="both"/>
        <w:rPr>
          <w:sz w:val="20"/>
        </w:rPr>
      </w:pPr>
      <w:r>
        <w:rPr>
          <w:color w:val="231F20"/>
          <w:sz w:val="20"/>
        </w:rPr>
        <w:t>Deutsches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Institut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für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Normung.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(n.d.-g).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DIN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7154-1:1966-08.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ISO-ﬁts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hole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basis</w:t>
      </w:r>
      <w:r>
        <w:rPr>
          <w:i/>
          <w:color w:val="231F20"/>
          <w:spacing w:val="-57"/>
          <w:sz w:val="20"/>
        </w:rPr>
        <w:t> </w:t>
      </w:r>
      <w:r>
        <w:rPr>
          <w:i/>
          <w:color w:val="231F20"/>
          <w:w w:val="95"/>
          <w:sz w:val="20"/>
        </w:rPr>
        <w:t>system; tolerance zones; deviations</w:t>
      </w:r>
      <w:r>
        <w:rPr>
          <w:color w:val="231F20"/>
          <w:w w:val="95"/>
          <w:sz w:val="20"/>
        </w:rPr>
        <w:t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0">
        <w:r>
          <w:rPr>
            <w:color w:val="231F20"/>
            <w:w w:val="95"/>
            <w:sz w:val="20"/>
            <w:u w:val="single" w:color="231F20"/>
          </w:rPr>
          <w:t>www.beuth.de/en/standard/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din-7154-1/25835463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2204" w:right="955" w:firstLine="0"/>
        <w:jc w:val="both"/>
        <w:rPr>
          <w:sz w:val="20"/>
        </w:rPr>
      </w:pPr>
      <w:r>
        <w:rPr>
          <w:color w:val="231F20"/>
          <w:sz w:val="20"/>
        </w:rPr>
        <w:t>Deutsches Institut für Normung. (n.d.-h). </w:t>
      </w:r>
      <w:r>
        <w:rPr>
          <w:i/>
          <w:color w:val="231F20"/>
          <w:sz w:val="20"/>
        </w:rPr>
        <w:t>DIN 7155:1966-08. ISO ﬁts for the shaft basis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system; tolerance zones, deviations</w:t>
      </w:r>
      <w:r>
        <w:rPr>
          <w:color w:val="231F20"/>
          <w:w w:val="95"/>
          <w:sz w:val="20"/>
        </w:rPr>
        <w:t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0">
        <w:r>
          <w:rPr>
            <w:color w:val="231F20"/>
            <w:w w:val="95"/>
            <w:sz w:val="20"/>
            <w:u w:val="single" w:color="231F20"/>
          </w:rPr>
          <w:t>www.beuth.de/en/standard/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din-7155-1/25834090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Deutsches </w:t>
      </w:r>
      <w:r>
        <w:rPr>
          <w:color w:val="231F20"/>
          <w:sz w:val="20"/>
        </w:rPr>
        <w:t>Institut für Normung. (n.d.-i). </w:t>
      </w:r>
      <w:r>
        <w:rPr>
          <w:i/>
          <w:color w:val="231F20"/>
          <w:sz w:val="20"/>
        </w:rPr>
        <w:t>DIN 7157:1966-01. Recommended selection of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ﬁts; tolerance zones, allowances, ﬁt tolerances</w:t>
      </w:r>
      <w:r>
        <w:rPr>
          <w:color w:val="231F20"/>
          <w:w w:val="95"/>
          <w:sz w:val="20"/>
        </w:rPr>
        <w:t>. Beuth Verlag. </w:t>
      </w:r>
      <w:r>
        <w:rPr>
          <w:color w:val="231F20"/>
          <w:w w:val="95"/>
          <w:sz w:val="20"/>
          <w:u w:val="single" w:color="231F20"/>
        </w:rPr>
        <w:t>https://</w:t>
      </w:r>
      <w:hyperlink r:id="rId221">
        <w:r>
          <w:rPr>
            <w:color w:val="231F20"/>
            <w:w w:val="95"/>
            <w:sz w:val="20"/>
            <w:u w:val="single" w:color="231F20"/>
          </w:rPr>
          <w:t>www.beuth.de/en/</w:t>
        </w:r>
      </w:hyperlink>
      <w:r>
        <w:rPr>
          <w:color w:val="231F20"/>
          <w:spacing w:val="-55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standard/din-7157/506077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</w:pPr>
      <w:r>
        <w:rPr>
          <w:color w:val="231F20"/>
        </w:rPr>
        <w:t>Deutsches</w:t>
      </w:r>
      <w:r>
        <w:rPr>
          <w:color w:val="231F20"/>
          <w:spacing w:val="30"/>
        </w:rPr>
        <w:t> </w:t>
      </w:r>
      <w:r>
        <w:rPr>
          <w:color w:val="231F20"/>
        </w:rPr>
        <w:t>Institut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Normung.</w:t>
      </w:r>
      <w:r>
        <w:rPr>
          <w:color w:val="231F20"/>
          <w:spacing w:val="30"/>
        </w:rPr>
        <w:t> </w:t>
      </w:r>
      <w:r>
        <w:rPr>
          <w:color w:val="231F20"/>
        </w:rPr>
        <w:t>(n.d.-j).</w:t>
      </w:r>
      <w:r>
        <w:rPr>
          <w:color w:val="231F20"/>
          <w:spacing w:val="31"/>
        </w:rPr>
        <w:t> </w:t>
      </w:r>
      <w:r>
        <w:rPr>
          <w:i/>
          <w:color w:val="231F20"/>
        </w:rPr>
        <w:t>DIN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EN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ISO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4753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u w:val="single" w:color="231F20"/>
        </w:rPr>
        <w:t>https://</w:t>
      </w:r>
      <w:hyperlink r:id="rId222">
        <w:r>
          <w:rPr>
            <w:color w:val="231F20"/>
            <w:u w:val="single" w:color="231F20"/>
          </w:rPr>
          <w:t>www.din.de/en/</w:t>
        </w:r>
      </w:hyperlink>
      <w:r>
        <w:rPr>
          <w:color w:val="231F20"/>
          <w:spacing w:val="-57"/>
        </w:rPr>
        <w:t> </w:t>
      </w:r>
      <w:r>
        <w:rPr>
          <w:color w:val="231F20"/>
          <w:spacing w:val="-2"/>
          <w:u w:val="single" w:color="231F20"/>
        </w:rPr>
        <w:t>getting-involved/standards-committees/fmv/publications/wdc-beuth:din21:144411311?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destinationLanguage=&amp;sourceLanguage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1"/>
        <w:ind w:left="2204" w:right="2198" w:firstLine="0"/>
        <w:jc w:val="left"/>
        <w:rPr>
          <w:sz w:val="20"/>
        </w:rPr>
      </w:pPr>
      <w:r>
        <w:rPr>
          <w:color w:val="231F20"/>
          <w:sz w:val="20"/>
        </w:rPr>
        <w:t>Dmgerman. (2007). </w:t>
      </w:r>
      <w:r>
        <w:rPr>
          <w:i/>
          <w:color w:val="231F20"/>
          <w:sz w:val="20"/>
        </w:rPr>
        <w:t>Pencils HB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DrJunge.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Transmission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diagram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spacing w:after="0" w:line="537" w:lineRule="auto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99"/>
        <w:ind w:left="957" w:right="2193" w:hanging="1"/>
        <w:jc w:val="left"/>
        <w:rPr>
          <w:sz w:val="20"/>
        </w:rPr>
      </w:pPr>
      <w:r>
        <w:rPr>
          <w:color w:val="231F20"/>
          <w:sz w:val="20"/>
        </w:rPr>
        <w:t>Ebber,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(2014).</w:t>
      </w:r>
      <w:r>
        <w:rPr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Design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thinking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process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chapters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dialogue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project</w:t>
      </w:r>
      <w:r>
        <w:rPr>
          <w:i/>
          <w:color w:val="231F20"/>
          <w:spacing w:val="-12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Commons.</w:t>
      </w:r>
    </w:p>
    <w:p>
      <w:pPr>
        <w:pStyle w:val="BodyText"/>
        <w:spacing w:before="5"/>
        <w:rPr>
          <w:sz w:val="22"/>
        </w:rPr>
      </w:pPr>
    </w:p>
    <w:p>
      <w:pPr>
        <w:spacing w:line="537" w:lineRule="auto" w:before="0"/>
        <w:ind w:left="957" w:right="3219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Ecloud. (2014). </w:t>
      </w:r>
      <w:r>
        <w:rPr>
          <w:i/>
          <w:color w:val="231F20"/>
          <w:spacing w:val="-1"/>
          <w:sz w:val="20"/>
        </w:rPr>
        <w:t>Hex nut for bolts </w:t>
      </w:r>
      <w:r>
        <w:rPr>
          <w:color w:val="231F20"/>
          <w:spacing w:val="-1"/>
          <w:sz w:val="20"/>
        </w:rPr>
        <w:t>[Illustration]. </w:t>
      </w:r>
      <w:r>
        <w:rPr>
          <w:color w:val="231F20"/>
          <w:sz w:val="20"/>
        </w:rPr>
        <w:t>Public Domain Files.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Edwards,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B.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(1999).</w:t>
      </w:r>
      <w:r>
        <w:rPr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new drawing on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 right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side of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 brain.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Penguin.</w:t>
      </w:r>
    </w:p>
    <w:p>
      <w:pPr>
        <w:spacing w:line="268" w:lineRule="auto" w:before="0"/>
        <w:ind w:left="957" w:right="220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91104" from="70.866158pt,24.38969pt" to="430.136158pt,24.38969pt" stroked="true" strokeweight=".5pt" strokecolor="#231f20">
            <v:stroke dashstyle="solid"/>
            <w10:wrap type="none"/>
          </v:line>
        </w:pict>
      </w:r>
      <w:r>
        <w:rPr>
          <w:color w:val="231F20"/>
          <w:sz w:val="20"/>
        </w:rPr>
        <w:t>Emok.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(2008).</w:t>
      </w:r>
      <w:r>
        <w:rPr>
          <w:color w:val="231F20"/>
          <w:spacing w:val="21"/>
          <w:sz w:val="20"/>
        </w:rPr>
        <w:t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21"/>
          <w:sz w:val="20"/>
        </w:rPr>
        <w:t> </w:t>
      </w:r>
      <w:r>
        <w:rPr>
          <w:i/>
          <w:color w:val="231F20"/>
          <w:sz w:val="20"/>
        </w:rPr>
        <w:t>ﬁnish</w:t>
      </w:r>
      <w:r>
        <w:rPr>
          <w:i/>
          <w:color w:val="231F20"/>
          <w:spacing w:val="21"/>
          <w:sz w:val="20"/>
        </w:rPr>
        <w:t> </w:t>
      </w:r>
      <w:r>
        <w:rPr>
          <w:i/>
          <w:color w:val="231F20"/>
          <w:sz w:val="20"/>
        </w:rPr>
        <w:t>waviness</w:t>
      </w:r>
      <w:r>
        <w:rPr>
          <w:i/>
          <w:color w:val="231F20"/>
          <w:spacing w:val="21"/>
          <w:sz w:val="20"/>
        </w:rPr>
        <w:t> </w:t>
      </w:r>
      <w:r>
        <w:rPr>
          <w:i/>
          <w:color w:val="231F20"/>
          <w:sz w:val="20"/>
        </w:rPr>
        <w:t>ﬁlter</w:t>
      </w:r>
      <w:r>
        <w:rPr>
          <w:i/>
          <w:color w:val="231F20"/>
          <w:spacing w:val="20"/>
          <w:sz w:val="20"/>
        </w:rPr>
        <w:t> </w:t>
      </w:r>
      <w:r>
        <w:rPr>
          <w:i/>
          <w:color w:val="231F20"/>
          <w:sz w:val="20"/>
        </w:rPr>
        <w:t>type</w:t>
      </w:r>
      <w:r>
        <w:rPr>
          <w:i/>
          <w:color w:val="231F20"/>
          <w:spacing w:val="21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-57"/>
          <w:sz w:val="20"/>
        </w:rPr>
        <w:t> </w:t>
      </w:r>
      <w:r>
        <w:rPr>
          <w:color w:val="231F20"/>
          <w:w w:val="95"/>
          <w:sz w:val="20"/>
        </w:rPr>
        <w:t>https:/</w:t>
      </w:r>
      <w:r>
        <w:rPr>
          <w:color w:val="231F20"/>
          <w:spacing w:val="-10"/>
          <w:w w:val="95"/>
          <w:sz w:val="20"/>
        </w:rPr>
        <w:t>/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1"/>
          <w:sz w:val="20"/>
        </w:rPr>
        <w:t>ommons</w:t>
      </w:r>
      <w:r>
        <w:rPr>
          <w:color w:val="231F20"/>
          <w:spacing w:val="-4"/>
          <w:w w:val="101"/>
          <w:sz w:val="20"/>
        </w:rPr>
        <w:t>.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-2"/>
          <w:w w:val="95"/>
          <w:sz w:val="20"/>
        </w:rPr>
        <w:t>.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4"/>
          <w:w w:val="102"/>
          <w:sz w:val="20"/>
        </w:rPr>
        <w:t>r</w:t>
      </w:r>
      <w:r>
        <w:rPr>
          <w:color w:val="231F20"/>
          <w:w w:val="99"/>
          <w:sz w:val="20"/>
        </w:rPr>
        <w:t>g</w:t>
      </w:r>
      <w:r>
        <w:rPr>
          <w:color w:val="231F20"/>
          <w:spacing w:val="-4"/>
          <w:w w:val="99"/>
          <w:sz w:val="20"/>
        </w:rPr>
        <w:t>/</w:t>
      </w:r>
      <w:r>
        <w:rPr>
          <w:color w:val="231F20"/>
          <w:w w:val="95"/>
          <w:sz w:val="20"/>
        </w:rPr>
        <w:t>wiki/</w:t>
      </w:r>
      <w:r>
        <w:rPr>
          <w:color w:val="231F20"/>
          <w:spacing w:val="-7"/>
          <w:w w:val="95"/>
          <w:sz w:val="20"/>
        </w:rPr>
        <w:t>F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1"/>
          <w:w w:val="95"/>
          <w:sz w:val="20"/>
        </w:rPr>
        <w:t>l</w:t>
      </w:r>
      <w:r>
        <w:rPr>
          <w:color w:val="231F20"/>
          <w:w w:val="94"/>
          <w:sz w:val="20"/>
        </w:rPr>
        <w:t>e:Sur</w:t>
      </w:r>
      <w:r>
        <w:rPr>
          <w:color w:val="231F20"/>
          <w:spacing w:val="-5"/>
          <w:w w:val="94"/>
          <w:sz w:val="20"/>
        </w:rPr>
        <w:t>f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spacing w:val="-4"/>
          <w:w w:val="98"/>
          <w:sz w:val="20"/>
        </w:rPr>
        <w:t>e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w w:val="103"/>
          <w:sz w:val="20"/>
        </w:rPr>
        <w:t>ﬁnish</w:t>
      </w:r>
      <w:r>
        <w:rPr>
          <w:color w:val="231F20"/>
          <w:spacing w:val="-4"/>
          <w:w w:val="103"/>
          <w:sz w:val="20"/>
        </w:rPr>
        <w:t>_</w:t>
      </w:r>
      <w:r>
        <w:rPr>
          <w:color w:val="231F20"/>
          <w:spacing w:val="-3"/>
          <w:w w:val="93"/>
          <w:sz w:val="20"/>
        </w:rPr>
        <w:t>w</w:t>
      </w:r>
      <w:r>
        <w:rPr>
          <w:color w:val="231F20"/>
          <w:spacing w:val="-3"/>
          <w:w w:val="102"/>
          <w:sz w:val="20"/>
        </w:rPr>
        <w:t>a</w:t>
      </w:r>
      <w:r>
        <w:rPr>
          <w:color w:val="231F20"/>
          <w:w w:val="102"/>
          <w:sz w:val="20"/>
        </w:rPr>
        <w:t>vine</w:t>
      </w:r>
      <w:r>
        <w:rPr>
          <w:color w:val="231F20"/>
          <w:spacing w:val="-3"/>
          <w:w w:val="102"/>
          <w:sz w:val="20"/>
        </w:rPr>
        <w:t>s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w w:val="93"/>
          <w:sz w:val="20"/>
        </w:rPr>
        <w:t>ﬁl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spacing w:val="-4"/>
          <w:w w:val="99"/>
          <w:sz w:val="20"/>
        </w:rPr>
        <w:t>_</w:t>
      </w:r>
      <w:r>
        <w:rPr>
          <w:color w:val="231F20"/>
          <w:spacing w:val="-1"/>
          <w:w w:val="86"/>
          <w:sz w:val="20"/>
        </w:rPr>
        <w:t>t</w:t>
      </w:r>
      <w:r>
        <w:rPr>
          <w:color w:val="231F20"/>
          <w:w w:val="99"/>
          <w:sz w:val="20"/>
        </w:rPr>
        <w:t>yp</w:t>
      </w:r>
      <w:r>
        <w:rPr>
          <w:color w:val="231F20"/>
          <w:spacing w:val="-2"/>
          <w:w w:val="99"/>
          <w:sz w:val="20"/>
        </w:rPr>
        <w:t>e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100"/>
          <w:sz w:val="20"/>
        </w:rPr>
        <w:t>g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198" w:hanging="1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8335744" from="431.607269pt,11.389507pt" to="462.047269pt,11.389507pt" stroked="true" strokeweight=".5pt" strokecolor="#231f20">
            <v:stroke dashstyle="solid"/>
            <w10:wrap type="none"/>
          </v:line>
        </w:pict>
      </w:r>
      <w:r>
        <w:rPr>
          <w:color w:val="231F20"/>
          <w:sz w:val="20"/>
        </w:rPr>
        <w:t>Engineering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Essentials.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(n.d.).</w:t>
      </w:r>
      <w:r>
        <w:rPr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Engineering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format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contents.</w:t>
      </w:r>
      <w:r>
        <w:rPr>
          <w:i/>
          <w:color w:val="231F20"/>
          <w:spacing w:val="6"/>
          <w:sz w:val="20"/>
        </w:rPr>
        <w:t> </w:t>
      </w:r>
      <w:r>
        <w:rPr>
          <w:color w:val="231F20"/>
          <w:sz w:val="20"/>
        </w:rPr>
        <w:t>http://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eon.sdsu.edu/~johnston/Eng_Graphics_Essentials_5th_Ed/ﬁles/ege/intro/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intro_page6.htm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hanging="1"/>
      </w:pPr>
      <w:r>
        <w:rPr>
          <w:color w:val="231F20"/>
        </w:rPr>
        <w:t>European</w:t>
      </w:r>
      <w:r>
        <w:rPr>
          <w:color w:val="231F20"/>
          <w:spacing w:val="41"/>
        </w:rPr>
        <w:t> </w:t>
      </w:r>
      <w:r>
        <w:rPr>
          <w:color w:val="231F20"/>
        </w:rPr>
        <w:t>Committee</w:t>
      </w:r>
      <w:r>
        <w:rPr>
          <w:color w:val="231F20"/>
          <w:spacing w:val="41"/>
        </w:rPr>
        <w:t> </w:t>
      </w:r>
      <w:r>
        <w:rPr>
          <w:color w:val="231F20"/>
        </w:rPr>
        <w:t>for</w:t>
      </w:r>
      <w:r>
        <w:rPr>
          <w:color w:val="231F20"/>
          <w:spacing w:val="41"/>
        </w:rPr>
        <w:t> </w:t>
      </w:r>
      <w:r>
        <w:rPr>
          <w:color w:val="231F20"/>
        </w:rPr>
        <w:t>Standardization.</w:t>
      </w:r>
      <w:r>
        <w:rPr>
          <w:color w:val="231F20"/>
          <w:spacing w:val="41"/>
        </w:rPr>
        <w:t> </w:t>
      </w:r>
      <w:r>
        <w:rPr>
          <w:color w:val="231F20"/>
        </w:rPr>
        <w:t>(n.d.).</w:t>
      </w:r>
      <w:r>
        <w:rPr>
          <w:color w:val="231F20"/>
          <w:spacing w:val="41"/>
        </w:rPr>
        <w:t> </w:t>
      </w:r>
      <w:r>
        <w:rPr>
          <w:i/>
          <w:color w:val="231F20"/>
        </w:rPr>
        <w:t>European</w:t>
      </w:r>
      <w:r>
        <w:rPr>
          <w:i/>
          <w:color w:val="231F20"/>
          <w:spacing w:val="41"/>
        </w:rPr>
        <w:t> </w:t>
      </w:r>
      <w:r>
        <w:rPr>
          <w:i/>
          <w:color w:val="231F20"/>
        </w:rPr>
        <w:t>standards</w:t>
      </w:r>
      <w:r>
        <w:rPr>
          <w:color w:val="231F20"/>
        </w:rPr>
        <w:t>.</w:t>
      </w:r>
      <w:r>
        <w:rPr>
          <w:color w:val="231F20"/>
          <w:spacing w:val="41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hyperlink r:id="rId223">
        <w:r>
          <w:rPr>
            <w:color w:val="231F20"/>
            <w:u w:val="single" w:color="231F20"/>
          </w:rPr>
          <w:t>www.cen.eu/work/products/ens/pages/default.aspx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196"/>
      </w:pPr>
      <w:r>
        <w:rPr>
          <w:color w:val="231F20"/>
        </w:rPr>
        <w:t>File</w:t>
      </w:r>
      <w:r>
        <w:rPr>
          <w:color w:val="231F20"/>
          <w:spacing w:val="-9"/>
        </w:rPr>
        <w:t> </w:t>
      </w:r>
      <w:r>
        <w:rPr>
          <w:color w:val="231F20"/>
        </w:rPr>
        <w:t>Upload</w:t>
      </w:r>
      <w:r>
        <w:rPr>
          <w:color w:val="231F20"/>
          <w:spacing w:val="-8"/>
        </w:rPr>
        <w:t> </w:t>
      </w:r>
      <w:r>
        <w:rPr>
          <w:color w:val="231F20"/>
        </w:rPr>
        <w:t>Bot</w:t>
      </w:r>
      <w:r>
        <w:rPr>
          <w:color w:val="231F20"/>
          <w:spacing w:val="-8"/>
        </w:rPr>
        <w:t> </w:t>
      </w:r>
      <w:r>
        <w:rPr>
          <w:color w:val="231F20"/>
        </w:rPr>
        <w:t>(Magnus</w:t>
      </w:r>
      <w:r>
        <w:rPr>
          <w:color w:val="231F20"/>
          <w:spacing w:val="-9"/>
        </w:rPr>
        <w:t> </w:t>
      </w:r>
      <w:r>
        <w:rPr>
          <w:color w:val="231F20"/>
        </w:rPr>
        <w:t>Manske).</w:t>
      </w:r>
      <w:r>
        <w:rPr>
          <w:color w:val="231F20"/>
          <w:spacing w:val="-8"/>
        </w:rPr>
        <w:t> </w:t>
      </w:r>
      <w:r>
        <w:rPr>
          <w:color w:val="231F20"/>
        </w:rPr>
        <w:t>(2008).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Cad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crank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[Illustration].</w:t>
      </w:r>
      <w:r>
        <w:rPr>
          <w:color w:val="231F20"/>
          <w:spacing w:val="-8"/>
        </w:rPr>
        <w:t> </w:t>
      </w:r>
      <w:r>
        <w:rPr>
          <w:color w:val="231F20"/>
        </w:rPr>
        <w:t>Wikimedia</w:t>
      </w:r>
      <w:r>
        <w:rPr>
          <w:color w:val="231F20"/>
          <w:spacing w:val="-9"/>
        </w:rPr>
        <w:t> </w:t>
      </w:r>
      <w:r>
        <w:rPr>
          <w:color w:val="231F20"/>
        </w:rPr>
        <w:t>Commons.</w:t>
      </w:r>
      <w:r>
        <w:rPr>
          <w:color w:val="231F20"/>
          <w:spacing w:val="-57"/>
        </w:rPr>
        <w:t> </w:t>
      </w:r>
      <w:r>
        <w:rPr>
          <w:color w:val="231F20"/>
          <w:u w:val="single" w:color="231F20"/>
        </w:rPr>
        <w:t>https://commons.wikimedia.org/wiki/File:Cad_crank.jpg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196" w:hanging="1"/>
      </w:pPr>
      <w:r>
        <w:rPr>
          <w:color w:val="231F20"/>
          <w:w w:val="95"/>
        </w:rPr>
        <w:t>Fox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Valley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Technical</w:t>
      </w:r>
      <w:r>
        <w:rPr>
          <w:color w:val="231F20"/>
          <w:spacing w:val="45"/>
          <w:w w:val="95"/>
        </w:rPr>
        <w:t> </w:t>
      </w:r>
      <w:r>
        <w:rPr>
          <w:color w:val="231F20"/>
          <w:w w:val="95"/>
        </w:rPr>
        <w:t>College.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44"/>
          <w:w w:val="95"/>
        </w:rPr>
        <w:t> </w:t>
      </w:r>
      <w:r>
        <w:rPr>
          <w:i/>
          <w:color w:val="231F20"/>
          <w:w w:val="95"/>
        </w:rPr>
        <w:t>Alphabet</w:t>
      </w:r>
      <w:r>
        <w:rPr>
          <w:i/>
          <w:color w:val="231F20"/>
          <w:spacing w:val="45"/>
          <w:w w:val="95"/>
        </w:rPr>
        <w:t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44"/>
          <w:w w:val="95"/>
        </w:rPr>
        <w:t> </w:t>
      </w:r>
      <w:r>
        <w:rPr>
          <w:i/>
          <w:color w:val="231F20"/>
          <w:w w:val="95"/>
        </w:rPr>
        <w:t>lines</w:t>
      </w:r>
      <w:r>
        <w:rPr>
          <w:color w:val="231F20"/>
          <w:w w:val="95"/>
        </w:rPr>
        <w:t>.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224">
        <w:r>
          <w:rPr>
            <w:color w:val="231F20"/>
            <w:w w:val="95"/>
            <w:u w:val="single" w:color="231F20"/>
          </w:rPr>
          <w:t>www.wisc-online.com/</w:t>
        </w:r>
      </w:hyperlink>
      <w:r>
        <w:rPr>
          <w:color w:val="231F20"/>
          <w:spacing w:val="-54"/>
          <w:w w:val="95"/>
        </w:rPr>
        <w:t> </w:t>
      </w:r>
      <w:r>
        <w:rPr>
          <w:color w:val="231F20"/>
          <w:u w:val="single" w:color="231F20"/>
        </w:rPr>
        <w:t>GammaPlus/Apps/ViewFlashcardApp/170?randomAnswers=True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Frey, D.,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&amp; Gossard,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(2009). </w:t>
      </w:r>
      <w:r>
        <w:rPr>
          <w:i/>
          <w:color w:val="231F20"/>
          <w:w w:val="95"/>
          <w:sz w:val="20"/>
        </w:rPr>
        <w:t>2.007 design and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manufacturing I.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MIT OpenCourseWare.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</w:rPr>
        <w:t>German</w:t>
      </w:r>
      <w:r>
        <w:rPr>
          <w:color w:val="231F20"/>
          <w:spacing w:val="3"/>
        </w:rPr>
        <w:t> </w:t>
      </w:r>
      <w:r>
        <w:rPr>
          <w:color w:val="231F20"/>
        </w:rPr>
        <w:t>Association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Automotive</w:t>
      </w:r>
      <w:r>
        <w:rPr>
          <w:color w:val="231F20"/>
          <w:spacing w:val="4"/>
        </w:rPr>
        <w:t> </w:t>
      </w:r>
      <w:r>
        <w:rPr>
          <w:color w:val="231F20"/>
        </w:rPr>
        <w:t>Industry.</w:t>
      </w:r>
      <w:r>
        <w:rPr>
          <w:color w:val="231F20"/>
          <w:spacing w:val="3"/>
        </w:rPr>
        <w:t> </w:t>
      </w:r>
      <w:r>
        <w:rPr>
          <w:color w:val="231F20"/>
        </w:rPr>
        <w:t>(n.d.).</w:t>
      </w:r>
      <w:r>
        <w:rPr>
          <w:color w:val="231F20"/>
          <w:spacing w:val="3"/>
        </w:rPr>
        <w:t> </w:t>
      </w:r>
      <w:r>
        <w:rPr>
          <w:i/>
          <w:color w:val="231F20"/>
        </w:rPr>
        <w:t>Safety</w:t>
      </w:r>
      <w:r>
        <w:rPr>
          <w:i/>
          <w:color w:val="231F20"/>
          <w:spacing w:val="3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3"/>
        </w:rPr>
        <w:t> </w:t>
      </w:r>
      <w:r>
        <w:rPr>
          <w:i/>
          <w:color w:val="231F20"/>
        </w:rPr>
        <w:t>standards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> </w:t>
      </w:r>
      <w:hyperlink r:id="rId225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spacing w:val="-8"/>
            <w:w w:val="56"/>
            <w:u w:val="single" w:color="231F20"/>
          </w:rPr>
          <w:t>.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1"/>
            <w:u w:val="single" w:color="231F20"/>
          </w:rPr>
          <w:t>da</w:t>
        </w:r>
        <w:r>
          <w:rPr>
            <w:color w:val="231F20"/>
            <w:spacing w:val="-2"/>
            <w:w w:val="91"/>
            <w:u w:val="single" w:color="231F20"/>
          </w:rPr>
          <w:t>.</w:t>
        </w:r>
        <w:r>
          <w:rPr>
            <w:color w:val="231F20"/>
            <w:w w:val="100"/>
            <w:u w:val="single" w:color="231F20"/>
          </w:rPr>
          <w:t>de</w:t>
        </w:r>
        <w:r>
          <w:rPr>
            <w:color w:val="231F20"/>
            <w:spacing w:val="-10"/>
            <w:w w:val="100"/>
            <w:u w:val="single" w:color="231F20"/>
          </w:rPr>
          <w:t>/</w:t>
        </w:r>
        <w:r>
          <w:rPr>
            <w:color w:val="231F20"/>
            <w:w w:val="101"/>
            <w:u w:val="single" w:color="231F20"/>
          </w:rPr>
          <w:t>en</w:t>
        </w:r>
        <w:r>
          <w:rPr>
            <w:color w:val="231F20"/>
            <w:spacing w:val="-6"/>
            <w:w w:val="101"/>
            <w:u w:val="single" w:color="231F20"/>
          </w:rPr>
          <w:t>/</w:t>
        </w:r>
        <w:r>
          <w:rPr>
            <w:color w:val="231F20"/>
            <w:spacing w:val="-3"/>
            <w:w w:val="86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opics</w:t>
        </w:r>
        <w:r>
          <w:rPr>
            <w:color w:val="231F20"/>
            <w:spacing w:val="-6"/>
            <w:w w:val="102"/>
            <w:u w:val="single" w:color="231F20"/>
          </w:rPr>
          <w:t>/</w:t>
        </w:r>
        <w:r>
          <w:rPr>
            <w:color w:val="231F20"/>
            <w:spacing w:val="-2"/>
            <w:w w:val="114"/>
            <w:u w:val="single" w:color="231F20"/>
          </w:rPr>
          <w:t>s</w:t>
        </w:r>
        <w:r>
          <w:rPr>
            <w:color w:val="231F20"/>
            <w:w w:val="95"/>
            <w:u w:val="single" w:color="231F20"/>
          </w:rPr>
          <w:t>a</w:t>
        </w:r>
        <w:r>
          <w:rPr>
            <w:color w:val="231F20"/>
            <w:spacing w:val="-2"/>
            <w:w w:val="95"/>
            <w:u w:val="single" w:color="231F20"/>
          </w:rPr>
          <w:t>f</w:t>
        </w:r>
        <w:r>
          <w:rPr>
            <w:color w:val="231F20"/>
            <w:w w:val="93"/>
            <w:u w:val="single" w:color="231F20"/>
          </w:rPr>
          <w:t>e</w:t>
        </w:r>
        <w:r>
          <w:rPr>
            <w:color w:val="231F20"/>
            <w:spacing w:val="-1"/>
            <w:w w:val="93"/>
            <w:u w:val="single" w:color="231F20"/>
          </w:rPr>
          <w:t>t</w:t>
        </w:r>
        <w:r>
          <w:rPr>
            <w:color w:val="231F20"/>
            <w:spacing w:val="-2"/>
            <w:w w:val="94"/>
            <w:u w:val="single" w:color="231F20"/>
          </w:rPr>
          <w:t>y</w:t>
        </w:r>
        <w:r>
          <w:rPr>
            <w:color w:val="231F20"/>
            <w:spacing w:val="-3"/>
            <w:w w:val="109"/>
            <w:u w:val="single" w:color="231F20"/>
          </w:rPr>
          <w:t>-</w:t>
        </w:r>
        <w:r>
          <w:rPr>
            <w:color w:val="231F20"/>
            <w:w w:val="104"/>
            <w:u w:val="single" w:color="231F20"/>
          </w:rPr>
          <w:t>and-s</w:t>
        </w:r>
        <w:r>
          <w:rPr>
            <w:color w:val="231F20"/>
            <w:spacing w:val="-2"/>
            <w:w w:val="104"/>
            <w:u w:val="single" w:color="231F20"/>
          </w:rPr>
          <w:t>t</w:t>
        </w:r>
        <w:r>
          <w:rPr>
            <w:color w:val="231F20"/>
            <w:w w:val="102"/>
            <w:u w:val="single" w:color="231F20"/>
          </w:rPr>
          <w:t>anda</w:t>
        </w:r>
        <w:r>
          <w:rPr>
            <w:color w:val="231F20"/>
            <w:spacing w:val="-6"/>
            <w:w w:val="102"/>
            <w:u w:val="single" w:color="231F20"/>
          </w:rPr>
          <w:t>r</w:t>
        </w:r>
        <w:r>
          <w:rPr>
            <w:color w:val="231F20"/>
            <w:w w:val="97"/>
            <w:u w:val="single" w:color="231F20"/>
          </w:rPr>
          <w:t>ds.html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957" w:right="2194" w:hanging="1"/>
        <w:jc w:val="left"/>
        <w:rPr>
          <w:sz w:val="20"/>
        </w:rPr>
      </w:pPr>
      <w:r>
        <w:rPr>
          <w:color w:val="231F20"/>
          <w:sz w:val="20"/>
        </w:rPr>
        <w:t>Gleich, 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(2006).</w:t>
      </w:r>
      <w:r>
        <w:rPr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Engineering drawing of a machine tool part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Commons.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Gupta.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Full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extrude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cut</w:t>
      </w:r>
      <w:r>
        <w:rPr>
          <w:i/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Boxer’s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CAD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CAM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Blog.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Historic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American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Buildings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Survey.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(2008).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Recording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historic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structures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sites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HABS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measured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drawings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26">
        <w:r>
          <w:rPr>
            <w:color w:val="231F20"/>
            <w:sz w:val="20"/>
            <w:u w:val="single" w:color="231F20"/>
          </w:rPr>
          <w:t>www.nps.gov/hdp/standards/HABS/HABSDraw-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ings.pdf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0"/>
        <w:ind w:left="957" w:right="3417" w:firstLine="0"/>
        <w:jc w:val="left"/>
        <w:rPr>
          <w:sz w:val="20"/>
        </w:rPr>
      </w:pPr>
      <w:r>
        <w:rPr>
          <w:color w:val="231F20"/>
          <w:w w:val="95"/>
          <w:sz w:val="20"/>
        </w:rPr>
        <w:t>Hamiltonian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Design.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54"/>
          <w:sz w:val="20"/>
        </w:rPr>
        <w:t> </w:t>
      </w:r>
      <w:r>
        <w:rPr>
          <w:i/>
          <w:color w:val="231F20"/>
          <w:w w:val="95"/>
          <w:sz w:val="20"/>
        </w:rPr>
        <w:t>Perspective</w:t>
      </w:r>
      <w:r>
        <w:rPr>
          <w:i/>
          <w:color w:val="231F20"/>
          <w:spacing w:val="54"/>
          <w:sz w:val="20"/>
        </w:rPr>
        <w:t> </w:t>
      </w:r>
      <w:r>
        <w:rPr>
          <w:i/>
          <w:color w:val="231F20"/>
          <w:w w:val="95"/>
          <w:sz w:val="20"/>
        </w:rPr>
        <w:t>projection</w:t>
      </w:r>
      <w:r>
        <w:rPr>
          <w:i/>
          <w:color w:val="231F20"/>
          <w:spacing w:val="54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Hansen,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D.,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Johnson,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(2004).</w:t>
      </w:r>
      <w:r>
        <w:rPr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visualization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handbook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Elsevier.</w:t>
      </w:r>
    </w:p>
    <w:p>
      <w:pPr>
        <w:spacing w:line="268" w:lineRule="auto" w:before="0"/>
        <w:ind w:left="957" w:right="2204" w:hanging="1"/>
        <w:jc w:val="both"/>
        <w:rPr>
          <w:sz w:val="20"/>
        </w:rPr>
      </w:pPr>
      <w:r>
        <w:rPr>
          <w:color w:val="231F20"/>
          <w:w w:val="95"/>
          <w:sz w:val="20"/>
        </w:rPr>
        <w:t>Hartmann, T. (2006). </w:t>
      </w:r>
      <w:r>
        <w:rPr>
          <w:i/>
          <w:color w:val="231F20"/>
          <w:w w:val="95"/>
          <w:sz w:val="20"/>
        </w:rPr>
        <w:t>Engineering drawing (with BOM) of a worm gear </w:t>
      </w:r>
      <w:r>
        <w:rPr>
          <w:color w:val="231F20"/>
          <w:w w:val="95"/>
          <w:sz w:val="20"/>
        </w:rPr>
        <w:t>[Illustration]. Wiki-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Commons.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  <w:spacing w:val="-1"/>
        </w:rPr>
        <w:t>Harvey, A. (2008). </w:t>
      </w:r>
      <w:r>
        <w:rPr>
          <w:i/>
          <w:color w:val="231F20"/>
          <w:spacing w:val="-1"/>
        </w:rPr>
        <w:t>Trimetric </w:t>
      </w:r>
      <w:r>
        <w:rPr>
          <w:color w:val="231F20"/>
          <w:spacing w:val="-1"/>
        </w:rPr>
        <w:t>[Illustration]. </w:t>
      </w:r>
      <w:r>
        <w:rPr>
          <w:color w:val="231F20"/>
        </w:rPr>
        <w:t>Andrew Harvey’s Blog. </w:t>
      </w:r>
      <w:r>
        <w:rPr>
          <w:color w:val="231F20"/>
          <w:u w:val="single" w:color="231F20"/>
        </w:rPr>
        <w:t>https://andrewhar-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vey4.wordpress.com/2008/11/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HeatherPaque.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(2016).</w:t>
      </w:r>
      <w:r>
        <w:rPr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Pencil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holding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Pixabay.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line="268" w:lineRule="auto" w:before="99"/>
        <w:ind w:left="2204" w:right="945" w:hanging="1"/>
        <w:jc w:val="left"/>
        <w:rPr>
          <w:sz w:val="20"/>
        </w:rPr>
      </w:pPr>
      <w:r>
        <w:rPr>
          <w:color w:val="231F20"/>
          <w:sz w:val="20"/>
        </w:rPr>
        <w:t>Henzold,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(2006).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dimensioning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tolerancing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design,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manufactur-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ing,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inspection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Elsevier.</w:t>
      </w:r>
    </w:p>
    <w:p>
      <w:pPr>
        <w:pStyle w:val="BodyText"/>
        <w:spacing w:before="5"/>
        <w:rPr>
          <w:sz w:val="22"/>
        </w:rPr>
      </w:pPr>
    </w:p>
    <w:p>
      <w:pPr>
        <w:spacing w:line="537" w:lineRule="auto" w:before="0"/>
        <w:ind w:left="2204" w:right="1562" w:firstLine="0"/>
        <w:jc w:val="left"/>
        <w:rPr>
          <w:sz w:val="20"/>
        </w:rPr>
      </w:pPr>
      <w:r>
        <w:rPr>
          <w:color w:val="231F20"/>
          <w:w w:val="95"/>
          <w:sz w:val="20"/>
        </w:rPr>
        <w:t>Heupel,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E.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Desktop</w:t>
      </w:r>
      <w:r>
        <w:rPr>
          <w:i/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sketching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CUNY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Academic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Holley,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Drafting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board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</w:t>
      </w:r>
      <w:r>
        <w:rPr>
          <w:i/>
          <w:color w:val="231F20"/>
          <w:spacing w:val="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square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Inductiveload. (2008). </w:t>
      </w:r>
      <w:r>
        <w:rPr>
          <w:i/>
          <w:color w:val="231F20"/>
          <w:sz w:val="20"/>
        </w:rPr>
        <w:t>ISO and UTS thread dimensions (sk) </w:t>
      </w:r>
      <w:r>
        <w:rPr>
          <w:color w:val="231F20"/>
          <w:sz w:val="20"/>
        </w:rPr>
        <w:t>[Illustration]. Wikimedia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Commons.</w:t>
      </w:r>
      <w:r>
        <w:rPr>
          <w:color w:val="231F20"/>
          <w:sz w:val="20"/>
        </w:rPr>
        <w:t> </w:t>
      </w:r>
      <w:r>
        <w:rPr>
          <w:color w:val="231F20"/>
          <w:sz w:val="20"/>
          <w:u w:val="single" w:color="231F20"/>
        </w:rPr>
        <w:t>https://commons.wikimedia.org/wiki/File:ISO_and_UTS_Thread_Dimen-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sions_(sk).svg</w:t>
      </w:r>
    </w:p>
    <w:p>
      <w:pPr>
        <w:pStyle w:val="BodyText"/>
        <w:spacing w:before="3"/>
        <w:rPr>
          <w:sz w:val="22"/>
        </w:rPr>
      </w:pPr>
    </w:p>
    <w:p>
      <w:pPr>
        <w:spacing w:line="268" w:lineRule="auto" w:before="1"/>
        <w:ind w:left="2204" w:right="954" w:firstLine="0"/>
        <w:jc w:val="both"/>
        <w:rPr>
          <w:sz w:val="20"/>
        </w:rPr>
      </w:pPr>
      <w:r>
        <w:rPr>
          <w:color w:val="231F20"/>
          <w:sz w:val="20"/>
        </w:rPr>
        <w:t>Inductiveload. (2009). </w:t>
      </w:r>
      <w:r>
        <w:rPr>
          <w:i/>
          <w:color w:val="231F20"/>
          <w:sz w:val="20"/>
        </w:rPr>
        <w:t>Summary of basic size, fundamental deviation and IT grades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compared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minimum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maximum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sizes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shaft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hole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Wikime-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https://en.wikipedia.org/wiki/Engineering_tolerance#/media/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File:Mechanical_Tolerance_Deﬁnitions.svg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International Bureau of Weight and Measures. (n.d.). </w:t>
      </w:r>
      <w:r>
        <w:rPr>
          <w:i/>
          <w:color w:val="231F20"/>
        </w:rPr>
        <w:t>Worldwide metrology</w:t>
      </w:r>
      <w:r>
        <w:rPr>
          <w:color w:val="231F20"/>
        </w:rPr>
        <w:t>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hyperlink r:id="rId227">
        <w:r>
          <w:rPr>
            <w:color w:val="231F20"/>
            <w:u w:val="single" w:color="231F20"/>
          </w:rPr>
          <w:t>www.bipm.org/en/worldwide-metrology/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/>
        <w:jc w:val="both"/>
      </w:pPr>
      <w:r>
        <w:rPr>
          <w:color w:val="231F20"/>
          <w:w w:val="95"/>
        </w:rPr>
        <w:t>International Electrotechnical Commission. (n.d.). </w:t>
      </w:r>
      <w:r>
        <w:rPr>
          <w:i/>
          <w:color w:val="231F20"/>
          <w:w w:val="95"/>
        </w:rPr>
        <w:t>What we do</w:t>
      </w:r>
      <w:r>
        <w:rPr>
          <w:color w:val="231F20"/>
          <w:w w:val="95"/>
        </w:rPr>
        <w:t>. </w:t>
      </w:r>
      <w:r>
        <w:rPr>
          <w:color w:val="231F20"/>
          <w:w w:val="95"/>
          <w:u w:val="single" w:color="231F20"/>
        </w:rPr>
        <w:t>https://</w:t>
      </w:r>
      <w:hyperlink r:id="rId228">
        <w:r>
          <w:rPr>
            <w:color w:val="231F20"/>
            <w:w w:val="95"/>
            <w:u w:val="single" w:color="231F20"/>
          </w:rPr>
          <w:t>www.iec.ch/what-</w:t>
        </w:r>
      </w:hyperlink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we-do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Organization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(n.d.-a).</w:t>
      </w:r>
      <w:r>
        <w:rPr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General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tolerances—Part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1: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Tol-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erances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linear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angular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dimensions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without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individual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tolerance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indications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-57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2768-1:1989).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29">
        <w:r>
          <w:rPr>
            <w:color w:val="231F20"/>
            <w:w w:val="95"/>
            <w:sz w:val="20"/>
            <w:u w:val="single" w:color="231F20"/>
          </w:rPr>
          <w:t>www.iso.org/standard/7748.html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(n.d.-b).</w:t>
      </w:r>
      <w:r>
        <w:rPr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tions (GPS)—Cylindricity—Part 1: Vocabulary and parameters of cylindrical form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12180-1:2003).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0">
        <w:r>
          <w:rPr>
            <w:color w:val="231F20"/>
            <w:w w:val="95"/>
            <w:sz w:val="20"/>
            <w:u w:val="single" w:color="231F20"/>
          </w:rPr>
          <w:t>www.iso.org/standard/38353.html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(n.d.-c).</w:t>
      </w:r>
      <w:r>
        <w:rPr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(GPS)—Flatness—Part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Vocabulary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parameters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ﬂatness</w:t>
      </w:r>
      <w:r>
        <w:rPr>
          <w:i/>
          <w:color w:val="231F20"/>
          <w:spacing w:val="-2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No.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ISO/TS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12781-1:2003).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31">
        <w:r>
          <w:rPr>
            <w:color w:val="231F20"/>
            <w:sz w:val="20"/>
            <w:u w:val="single" w:color="231F20"/>
          </w:rPr>
          <w:t>www.iso.org/standard/38731.html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4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(n.d.-d).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(GPS)—ISO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code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system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tolerances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linear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sizes—Part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Basis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tolerances,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deviations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ﬁts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286-1:2010)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32">
        <w:r>
          <w:rPr>
            <w:color w:val="231F20"/>
            <w:sz w:val="20"/>
            <w:u w:val="single" w:color="231F20"/>
          </w:rPr>
          <w:t>www.iso.org/obp/ui/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#iso:std:iso:286:-1:ed-2:v1:en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(n.d.-e).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7"/>
          <w:sz w:val="20"/>
        </w:rPr>
        <w:t> </w:t>
      </w:r>
      <w:r>
        <w:rPr>
          <w:i/>
          <w:color w:val="231F20"/>
          <w:sz w:val="20"/>
        </w:rPr>
        <w:t>tions (GPS)—ISO code system for tolerances on linear sizes—Part 2: Tables of standard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tolerance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classes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limit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deviations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holes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shafts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286-2:2010).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3">
        <w:r>
          <w:rPr>
            <w:color w:val="231F20"/>
            <w:w w:val="95"/>
            <w:sz w:val="20"/>
            <w:u w:val="single" w:color="231F20"/>
          </w:rPr>
          <w:t>www.iso.org/obp/ui/fr/#iso:std:iso:286:-2:ed-2:v1:en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2204" w:right="955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(n.d.-f</w:t>
      </w:r>
      <w:r>
        <w:rPr>
          <w:i/>
          <w:color w:val="231F20"/>
          <w:sz w:val="20"/>
        </w:rPr>
        <w:t>).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tions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(GPS)—Roundness—Part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Vocabulary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parameters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roundness</w:t>
      </w:r>
      <w:r>
        <w:rPr>
          <w:i/>
          <w:color w:val="231F20"/>
          <w:spacing w:val="-6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-57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12181-1:2003).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4">
        <w:r>
          <w:rPr>
            <w:color w:val="231F20"/>
            <w:w w:val="95"/>
            <w:sz w:val="20"/>
            <w:u w:val="single" w:color="231F20"/>
          </w:rPr>
          <w:t>www.iso.org/standard/38355.html</w:t>
        </w:r>
      </w:hyperlink>
    </w:p>
    <w:p>
      <w:pPr>
        <w:spacing w:after="0" w:line="268" w:lineRule="auto"/>
        <w:jc w:val="both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99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(n.d.-g).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tions (GPS)—Straightness—Part 1: Vocabulary and parameters of straightness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ISO/TS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12780-1:2003).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5">
        <w:r>
          <w:rPr>
            <w:color w:val="231F20"/>
            <w:w w:val="95"/>
            <w:sz w:val="20"/>
            <w:u w:val="single" w:color="231F20"/>
          </w:rPr>
          <w:t>www.iso.org/standard/38729.html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(n.d.-h).</w:t>
      </w:r>
      <w:r>
        <w:rPr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Geometrical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speciﬁca-</w:t>
      </w:r>
      <w:r>
        <w:rPr>
          <w:i/>
          <w:color w:val="231F20"/>
          <w:spacing w:val="-57"/>
          <w:sz w:val="20"/>
        </w:rPr>
        <w:t> </w:t>
      </w:r>
      <w:r>
        <w:rPr>
          <w:i/>
          <w:color w:val="231F20"/>
          <w:sz w:val="20"/>
        </w:rPr>
        <w:t>tions (GPS)—Surface texture: Areal—Part 71: Software measurement standards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25178-71:2012).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36">
        <w:r>
          <w:rPr>
            <w:color w:val="231F20"/>
            <w:w w:val="95"/>
            <w:sz w:val="20"/>
            <w:u w:val="single" w:color="231F20"/>
          </w:rPr>
          <w:t>www.iso.org/standard/56784.html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firstLine="0"/>
        <w:jc w:val="both"/>
        <w:rPr>
          <w:sz w:val="20"/>
        </w:rPr>
      </w:pPr>
      <w:r>
        <w:rPr>
          <w:color w:val="231F20"/>
          <w:sz w:val="20"/>
        </w:rPr>
        <w:t>International Organization for Standardization. (n.d.-i). </w:t>
      </w:r>
      <w:r>
        <w:rPr>
          <w:i/>
          <w:color w:val="231F20"/>
          <w:sz w:val="20"/>
        </w:rPr>
        <w:t>ISO general purpose metric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screw threads—General plan </w:t>
      </w:r>
      <w:r>
        <w:rPr>
          <w:color w:val="231F20"/>
          <w:w w:val="95"/>
          <w:sz w:val="20"/>
        </w:rPr>
        <w:t>(ISO Standard No. 261:1998). </w:t>
      </w:r>
      <w:r>
        <w:rPr>
          <w:color w:val="231F20"/>
          <w:w w:val="95"/>
          <w:sz w:val="20"/>
          <w:u w:val="single" w:color="231F20"/>
        </w:rPr>
        <w:t>https://</w:t>
      </w:r>
      <w:hyperlink r:id="rId237">
        <w:r>
          <w:rPr>
            <w:color w:val="231F20"/>
            <w:w w:val="95"/>
            <w:sz w:val="20"/>
            <w:u w:val="single" w:color="231F20"/>
          </w:rPr>
          <w:t>www.iso.org/standard/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4165.html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International</w:t>
      </w:r>
      <w:r>
        <w:rPr>
          <w:color w:val="231F20"/>
          <w:spacing w:val="61"/>
        </w:rPr>
        <w:t> </w:t>
      </w:r>
      <w:r>
        <w:rPr>
          <w:color w:val="231F20"/>
        </w:rPr>
        <w:t>Organization</w:t>
      </w:r>
      <w:r>
        <w:rPr>
          <w:color w:val="231F20"/>
          <w:spacing w:val="61"/>
        </w:rPr>
        <w:t> </w:t>
      </w:r>
      <w:r>
        <w:rPr>
          <w:color w:val="231F20"/>
        </w:rPr>
        <w:t>for</w:t>
      </w:r>
      <w:r>
        <w:rPr>
          <w:color w:val="231F20"/>
          <w:spacing w:val="61"/>
        </w:rPr>
        <w:t> </w:t>
      </w:r>
      <w:r>
        <w:rPr>
          <w:color w:val="231F20"/>
        </w:rPr>
        <w:t>Standardization.</w:t>
      </w:r>
      <w:r>
        <w:rPr>
          <w:color w:val="231F20"/>
          <w:spacing w:val="61"/>
        </w:rPr>
        <w:t> </w:t>
      </w:r>
      <w:r>
        <w:rPr>
          <w:color w:val="231F20"/>
        </w:rPr>
        <w:t>(n.d.-j).</w:t>
      </w:r>
      <w:r>
        <w:rPr>
          <w:color w:val="231F20"/>
          <w:spacing w:val="61"/>
        </w:rPr>
        <w:t> </w:t>
      </w:r>
      <w:r>
        <w:rPr>
          <w:i/>
          <w:color w:val="231F20"/>
        </w:rPr>
        <w:t>ISO</w:t>
      </w:r>
      <w:r>
        <w:rPr>
          <w:i/>
          <w:color w:val="231F20"/>
          <w:spacing w:val="61"/>
        </w:rPr>
        <w:t> </w:t>
      </w:r>
      <w:r>
        <w:rPr>
          <w:i/>
          <w:color w:val="231F20"/>
        </w:rPr>
        <w:t>standards   cata-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logue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  <w:u w:val="single" w:color="231F20"/>
        </w:rPr>
        <w:t>https://</w:t>
      </w:r>
      <w:hyperlink r:id="rId238">
        <w:r>
          <w:rPr>
            <w:color w:val="231F20"/>
            <w:u w:val="single" w:color="231F20"/>
          </w:rPr>
          <w:t>www.iso.org/standards-catalogue/browse-by-ics.html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 w:right="2202" w:hanging="1"/>
        <w:jc w:val="both"/>
      </w:pPr>
      <w:r>
        <w:rPr>
          <w:color w:val="231F20"/>
          <w:spacing w:val="-1"/>
        </w:rPr>
        <w:t>International Organization for Standardization. (n.d.-k). </w:t>
      </w:r>
      <w:r>
        <w:rPr>
          <w:i/>
          <w:color w:val="231F20"/>
          <w:spacing w:val="-1"/>
        </w:rPr>
        <w:t>Japan</w:t>
      </w:r>
      <w:r>
        <w:rPr>
          <w:color w:val="231F20"/>
          <w:spacing w:val="-1"/>
        </w:rPr>
        <w:t>. </w:t>
      </w:r>
      <w:r>
        <w:rPr>
          <w:color w:val="231F20"/>
          <w:u w:val="single" w:color="231F20"/>
        </w:rPr>
        <w:t>https://</w:t>
      </w:r>
      <w:hyperlink r:id="rId239">
        <w:r>
          <w:rPr>
            <w:color w:val="231F20"/>
            <w:u w:val="single" w:color="231F20"/>
          </w:rPr>
          <w:t>www.iso.org/</w:t>
        </w:r>
      </w:hyperlink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member/1835.html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Organization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(n.d.-l).</w:t>
      </w:r>
      <w:r>
        <w:rPr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Quality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management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systems—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Requirements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(ISO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9001:2015).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0">
        <w:r>
          <w:rPr>
            <w:color w:val="231F20"/>
            <w:w w:val="95"/>
            <w:sz w:val="20"/>
            <w:u w:val="single" w:color="231F20"/>
          </w:rPr>
          <w:t>www.iso.org/standard/62085.html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International</w:t>
      </w:r>
      <w:r>
        <w:rPr>
          <w:color w:val="231F20"/>
          <w:spacing w:val="1"/>
        </w:rPr>
        <w:t> </w:t>
      </w:r>
      <w:r>
        <w:rPr>
          <w:color w:val="231F20"/>
        </w:rPr>
        <w:t>Organization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Standardization.</w:t>
      </w:r>
      <w:r>
        <w:rPr>
          <w:color w:val="231F20"/>
          <w:spacing w:val="1"/>
        </w:rPr>
        <w:t> </w:t>
      </w:r>
      <w:r>
        <w:rPr>
          <w:color w:val="231F20"/>
        </w:rPr>
        <w:t>(n.d.-m).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Saudi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Arabia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hyperlink r:id="rId241">
        <w:r>
          <w:rPr>
            <w:color w:val="231F20"/>
            <w:u w:val="single" w:color="231F20"/>
          </w:rPr>
          <w:t>www.iso.org/member/1516.html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 w:right="2202" w:hanging="1"/>
        <w:jc w:val="both"/>
      </w:pPr>
      <w:r>
        <w:rPr>
          <w:color w:val="231F20"/>
          <w:w w:val="95"/>
        </w:rPr>
        <w:t>International Organization for Standardization. (n.d.-n). </w:t>
      </w:r>
      <w:r>
        <w:rPr>
          <w:i/>
          <w:color w:val="231F20"/>
          <w:w w:val="95"/>
        </w:rPr>
        <w:t>Standards</w:t>
      </w:r>
      <w:r>
        <w:rPr>
          <w:color w:val="231F20"/>
          <w:w w:val="95"/>
        </w:rPr>
        <w:t>. </w:t>
      </w:r>
      <w:r>
        <w:rPr>
          <w:color w:val="231F20"/>
          <w:w w:val="95"/>
          <w:u w:val="single" w:color="231F20"/>
        </w:rPr>
        <w:t>https://</w:t>
      </w:r>
      <w:hyperlink r:id="rId239">
        <w:r>
          <w:rPr>
            <w:color w:val="231F20"/>
            <w:w w:val="95"/>
            <w:u w:val="single" w:color="231F20"/>
          </w:rPr>
          <w:t>www.iso.org/</w:t>
        </w:r>
      </w:hyperlink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standards.html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(n.d.-o).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Technical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pacing w:val="-1"/>
          <w:sz w:val="20"/>
        </w:rPr>
        <w:t>drawings—Dimension-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ing and tolerancing of proﬁles </w:t>
      </w:r>
      <w:r>
        <w:rPr>
          <w:color w:val="231F20"/>
          <w:w w:val="95"/>
          <w:sz w:val="20"/>
        </w:rPr>
        <w:t>(ISO Standard No. 1660:1987). </w:t>
      </w:r>
      <w:r>
        <w:rPr>
          <w:color w:val="231F20"/>
          <w:w w:val="95"/>
          <w:sz w:val="20"/>
          <w:u w:val="single" w:color="231F20"/>
        </w:rPr>
        <w:t>https://</w:t>
      </w:r>
      <w:hyperlink r:id="rId242">
        <w:r>
          <w:rPr>
            <w:color w:val="231F20"/>
            <w:w w:val="95"/>
            <w:sz w:val="20"/>
            <w:u w:val="single" w:color="231F20"/>
          </w:rPr>
          <w:t>www.iso.org/stand-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ard/6280.html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International Organization for Standardization. (n.d.-p). </w:t>
      </w:r>
      <w:r>
        <w:rPr>
          <w:i/>
          <w:color w:val="231F20"/>
          <w:sz w:val="20"/>
        </w:rPr>
        <w:t>Technical drawings—General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principles of presentation—Part 1: Introduction and index </w:t>
      </w:r>
      <w:r>
        <w:rPr>
          <w:color w:val="231F20"/>
          <w:w w:val="95"/>
          <w:sz w:val="20"/>
        </w:rPr>
        <w:t>(ISO Standard No. 128-1:2003).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43">
        <w:r>
          <w:rPr>
            <w:color w:val="231F20"/>
            <w:sz w:val="20"/>
            <w:u w:val="single" w:color="231F20"/>
          </w:rPr>
          <w:t>www.iso.org/obp/ui/#iso:std:iso:128:-1:ed-1:en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957" w:right="2202" w:firstLine="0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Organization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(n.d.-q).</w:t>
      </w:r>
      <w:r>
        <w:rPr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drawings—Projection</w:t>
      </w:r>
      <w:r>
        <w:rPr>
          <w:i/>
          <w:color w:val="231F20"/>
          <w:spacing w:val="-57"/>
          <w:sz w:val="20"/>
        </w:rPr>
        <w:t> </w:t>
      </w:r>
      <w:r>
        <w:rPr>
          <w:i/>
          <w:color w:val="231F20"/>
          <w:spacing w:val="-1"/>
          <w:sz w:val="20"/>
        </w:rPr>
        <w:t>methods—Part 1: Synopsis </w:t>
      </w:r>
      <w:r>
        <w:rPr>
          <w:color w:val="231F20"/>
          <w:spacing w:val="-1"/>
          <w:sz w:val="20"/>
        </w:rPr>
        <w:t>(ISO Standard No. 5456-1:1996). </w:t>
      </w:r>
      <w:r>
        <w:rPr>
          <w:color w:val="231F20"/>
          <w:spacing w:val="-1"/>
          <w:sz w:val="20"/>
          <w:u w:val="single" w:color="231F20"/>
        </w:rPr>
        <w:t>https://</w:t>
      </w:r>
      <w:hyperlink r:id="rId242">
        <w:r>
          <w:rPr>
            <w:color w:val="231F20"/>
            <w:spacing w:val="-1"/>
            <w:sz w:val="20"/>
            <w:u w:val="single" w:color="231F20"/>
          </w:rPr>
          <w:t>www.iso.org/stand-</w:t>
        </w:r>
      </w:hyperlink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ard/11501.html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Organization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(n.d.-r).</w:t>
      </w:r>
      <w:r>
        <w:rPr>
          <w:color w:val="231F20"/>
          <w:spacing w:val="57"/>
          <w:sz w:val="20"/>
        </w:rPr>
        <w:t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57"/>
          <w:sz w:val="20"/>
        </w:rPr>
        <w:t> </w:t>
      </w:r>
      <w:r>
        <w:rPr>
          <w:i/>
          <w:color w:val="231F20"/>
          <w:sz w:val="20"/>
        </w:rPr>
        <w:t>drawings—Screw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threads and threaded parts—Part 1: General conventions </w:t>
      </w:r>
      <w:r>
        <w:rPr>
          <w:color w:val="231F20"/>
          <w:w w:val="95"/>
          <w:sz w:val="20"/>
        </w:rPr>
        <w:t>(ISO Standard No. 6410-1:1993).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44">
        <w:r>
          <w:rPr>
            <w:color w:val="231F20"/>
            <w:sz w:val="20"/>
            <w:u w:val="single" w:color="231F20"/>
          </w:rPr>
          <w:t>www.iso.org/standard/12750.html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 Organization </w:t>
      </w:r>
      <w:r>
        <w:rPr>
          <w:color w:val="231F20"/>
          <w:sz w:val="20"/>
        </w:rPr>
        <w:t>for Standardization. (n.d.-s). </w:t>
      </w:r>
      <w:r>
        <w:rPr>
          <w:i/>
          <w:color w:val="231F20"/>
          <w:sz w:val="20"/>
        </w:rPr>
        <w:t>Technical drawings—Simpliﬁed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representation of bars and proﬁle sections </w:t>
      </w:r>
      <w:r>
        <w:rPr>
          <w:color w:val="231F20"/>
          <w:sz w:val="20"/>
        </w:rPr>
        <w:t>(ISO Standard No. 5261:1995).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> </w:t>
      </w:r>
      <w:hyperlink r:id="rId245">
        <w:r>
          <w:rPr>
            <w:color w:val="231F20"/>
            <w:sz w:val="20"/>
            <w:u w:val="single" w:color="231F20"/>
          </w:rPr>
          <w:t>www.iso.org/standard/21512.html</w:t>
        </w:r>
      </w:hyperlink>
    </w:p>
    <w:p>
      <w:pPr>
        <w:spacing w:after="0" w:line="268" w:lineRule="auto"/>
        <w:jc w:val="both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line="268" w:lineRule="auto" w:before="99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International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Organization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Standardization.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(n.d.-t).</w:t>
      </w:r>
      <w:r>
        <w:rPr>
          <w:color w:val="231F20"/>
          <w:spacing w:val="-13"/>
          <w:sz w:val="20"/>
        </w:rPr>
        <w:t> </w:t>
      </w:r>
      <w:r>
        <w:rPr>
          <w:i/>
          <w:color w:val="231F20"/>
          <w:spacing w:val="-1"/>
          <w:sz w:val="20"/>
        </w:rPr>
        <w:t>Technical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1"/>
          <w:sz w:val="20"/>
        </w:rPr>
        <w:t>drawings—Tolerancing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of orientation and location—Projected tolerance zone </w:t>
      </w:r>
      <w:r>
        <w:rPr>
          <w:color w:val="231F20"/>
          <w:sz w:val="20"/>
        </w:rPr>
        <w:t>(ISO Standard 10578:1992).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46">
        <w:r>
          <w:rPr>
            <w:color w:val="231F20"/>
            <w:sz w:val="20"/>
            <w:u w:val="single" w:color="231F20"/>
          </w:rPr>
          <w:t>www.iso.org/standard/18662.html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1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International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Organization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Standardization.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(n.d.-u).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Technical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documenta-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tion—General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principles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representation—Part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100: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Index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Standard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128-100:2020).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47">
        <w:r>
          <w:rPr>
            <w:color w:val="231F20"/>
            <w:sz w:val="20"/>
            <w:u w:val="single" w:color="231F20"/>
          </w:rPr>
          <w:t>www.iso.org/standard/72950.html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4" w:firstLine="0"/>
        <w:jc w:val="both"/>
        <w:rPr>
          <w:sz w:val="20"/>
        </w:rPr>
      </w:pPr>
      <w:r>
        <w:rPr>
          <w:color w:val="231F20"/>
          <w:sz w:val="20"/>
        </w:rPr>
        <w:t>International Organization for Standardization. (n.d.-v). </w:t>
      </w:r>
      <w:r>
        <w:rPr>
          <w:i/>
          <w:color w:val="231F20"/>
          <w:sz w:val="20"/>
        </w:rPr>
        <w:t>Writing paper and certain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classes of printed matter—Trimmed sizes—A and B series, and indication of machine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direction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(ISO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216:2007).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8">
        <w:r>
          <w:rPr>
            <w:color w:val="231F20"/>
            <w:w w:val="95"/>
            <w:sz w:val="20"/>
            <w:u w:val="single" w:color="231F20"/>
          </w:rPr>
          <w:t>www.iso.org/standard/36631.html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International Organization for Standardization. (2014). </w:t>
      </w:r>
      <w:r>
        <w:rPr>
          <w:i/>
          <w:color w:val="231F20"/>
          <w:sz w:val="20"/>
        </w:rPr>
        <w:t>Technical drawings—General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principles of presentation—Part 24: Lines on mechanical engineering drawings </w:t>
      </w:r>
      <w:r>
        <w:rPr>
          <w:color w:val="231F20"/>
          <w:sz w:val="20"/>
        </w:rPr>
        <w:t>(ISO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Standard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No.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128-24:2014-02).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49">
        <w:r>
          <w:rPr>
            <w:color w:val="231F20"/>
            <w:w w:val="95"/>
            <w:sz w:val="20"/>
            <w:u w:val="single" w:color="231F20"/>
          </w:rPr>
          <w:t>www.beuth.de/en/standard/iso-128-24/202035621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International</w:t>
      </w:r>
      <w:r>
        <w:rPr>
          <w:color w:val="231F20"/>
          <w:spacing w:val="1"/>
        </w:rPr>
        <w:t> </w:t>
      </w:r>
      <w:r>
        <w:rPr>
          <w:color w:val="231F20"/>
        </w:rPr>
        <w:t>Renewable</w:t>
      </w:r>
      <w:r>
        <w:rPr>
          <w:color w:val="231F20"/>
          <w:spacing w:val="1"/>
        </w:rPr>
        <w:t> </w:t>
      </w:r>
      <w:r>
        <w:rPr>
          <w:color w:val="231F20"/>
        </w:rPr>
        <w:t>Energy</w:t>
      </w:r>
      <w:r>
        <w:rPr>
          <w:color w:val="231F20"/>
          <w:spacing w:val="1"/>
        </w:rPr>
        <w:t> </w:t>
      </w:r>
      <w:r>
        <w:rPr>
          <w:color w:val="231F20"/>
        </w:rPr>
        <w:t>Agency.</w:t>
      </w:r>
      <w:r>
        <w:rPr>
          <w:color w:val="231F20"/>
          <w:spacing w:val="1"/>
        </w:rPr>
        <w:t> </w:t>
      </w:r>
      <w:r>
        <w:rPr>
          <w:color w:val="231F20"/>
        </w:rPr>
        <w:t>(2013).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What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are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standards?</w:t>
      </w:r>
      <w:r>
        <w:rPr>
          <w:i/>
          <w:color w:val="231F20"/>
          <w:spacing w:val="1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hyperlink r:id="rId250">
        <w:r>
          <w:rPr>
            <w:color w:val="231F20"/>
            <w:u w:val="single" w:color="231F20"/>
          </w:rPr>
          <w:t>www.irena.org/inspire/Standards/What-are-Standards</w:t>
        </w:r>
      </w:hyperlink>
    </w:p>
    <w:p>
      <w:pPr>
        <w:pStyle w:val="BodyText"/>
        <w:spacing w:before="5"/>
        <w:rPr>
          <w:sz w:val="22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International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Telecommunication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Union.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(n.d.).</w:t>
      </w:r>
      <w:r>
        <w:rPr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About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1"/>
          <w:sz w:val="20"/>
        </w:rPr>
        <w:t>International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Telecommunication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z w:val="20"/>
        </w:rPr>
        <w:t>Union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(ITU)</w:t>
      </w:r>
      <w:r>
        <w:rPr>
          <w:color w:val="231F20"/>
          <w:sz w:val="20"/>
        </w:rPr>
        <w:t>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51">
        <w:r>
          <w:rPr>
            <w:color w:val="231F20"/>
            <w:sz w:val="20"/>
            <w:u w:val="single" w:color="231F20"/>
          </w:rPr>
          <w:t>www.itu.int/en/about/Pages/default.aspx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K-code-g.</w:t>
      </w:r>
      <w:r>
        <w:rPr>
          <w:color w:val="231F20"/>
          <w:spacing w:val="1"/>
        </w:rPr>
        <w:t> </w:t>
      </w:r>
      <w:r>
        <w:rPr>
          <w:color w:val="231F20"/>
        </w:rPr>
        <w:t>(2016).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Limits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ﬁts</w:t>
      </w:r>
      <w:r>
        <w:rPr>
          <w:i/>
          <w:color w:val="231F20"/>
          <w:spacing w:val="1"/>
        </w:rPr>
        <w:t> </w:t>
      </w:r>
      <w:r>
        <w:rPr>
          <w:color w:val="231F20"/>
        </w:rPr>
        <w:t>[Illustration].</w:t>
      </w:r>
      <w:r>
        <w:rPr>
          <w:color w:val="231F20"/>
          <w:spacing w:val="1"/>
        </w:rPr>
        <w:t> </w:t>
      </w:r>
      <w:r>
        <w:rPr>
          <w:color w:val="231F20"/>
        </w:rPr>
        <w:t>Wikimedia</w:t>
      </w:r>
      <w:r>
        <w:rPr>
          <w:color w:val="231F20"/>
          <w:spacing w:val="1"/>
        </w:rPr>
        <w:t> </w:t>
      </w:r>
      <w:r>
        <w:rPr>
          <w:color w:val="231F20"/>
        </w:rPr>
        <w:t>Commons.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commons.wikimedia.org/wiki/File:Limits_and_Fits.jpg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Leach,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(2011).</w:t>
      </w:r>
      <w:r>
        <w:rPr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Optical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measurement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topography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2"/>
          <w:w w:val="95"/>
          <w:sz w:val="20"/>
        </w:rPr>
        <w:t> </w:t>
      </w:r>
      <w:r>
        <w:rPr>
          <w:color w:val="231F20"/>
          <w:w w:val="95"/>
          <w:sz w:val="20"/>
        </w:rPr>
        <w:t>Springer.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Lin,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W.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(1993).</w:t>
      </w:r>
      <w:r>
        <w:rPr>
          <w:color w:val="231F20"/>
          <w:spacing w:val="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Drawing and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designing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with conﬁdence: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step-by-step guide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2"/>
          <w:w w:val="95"/>
          <w:sz w:val="20"/>
        </w:rPr>
        <w:t> </w:t>
      </w:r>
      <w:r>
        <w:rPr>
          <w:color w:val="231F20"/>
          <w:w w:val="95"/>
          <w:sz w:val="20"/>
        </w:rPr>
        <w:t>Wiley.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4" w:hanging="1"/>
        <w:jc w:val="left"/>
        <w:rPr>
          <w:sz w:val="20"/>
        </w:rPr>
      </w:pPr>
      <w:r>
        <w:rPr>
          <w:color w:val="231F20"/>
          <w:w w:val="95"/>
          <w:sz w:val="20"/>
        </w:rPr>
        <w:t>Madsen,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Madsen,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(2016).</w:t>
      </w:r>
      <w:r>
        <w:rPr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Engineering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drawing</w:t>
      </w:r>
      <w:r>
        <w:rPr>
          <w:i/>
          <w:color w:val="231F20"/>
          <w:spacing w:val="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design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(6th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ed.).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Cengage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sz w:val="20"/>
        </w:rPr>
        <w:t>Learning.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0"/>
        <w:ind w:left="2204" w:right="1116" w:firstLine="0"/>
        <w:jc w:val="left"/>
        <w:rPr>
          <w:sz w:val="20"/>
        </w:rPr>
      </w:pPr>
      <w:r>
        <w:rPr>
          <w:color w:val="231F20"/>
          <w:w w:val="95"/>
          <w:sz w:val="20"/>
        </w:rPr>
        <w:t>Maksim.</w:t>
      </w:r>
      <w:r>
        <w:rPr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First</w:t>
      </w:r>
      <w:r>
        <w:rPr>
          <w:i/>
          <w:color w:val="231F20"/>
          <w:spacing w:val="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angle</w:t>
      </w:r>
      <w:r>
        <w:rPr>
          <w:i/>
          <w:color w:val="231F20"/>
          <w:spacing w:val="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unfolded</w:t>
      </w:r>
      <w:r>
        <w:rPr>
          <w:i/>
          <w:color w:val="231F20"/>
          <w:spacing w:val="15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6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5"/>
          <w:sz w:val="20"/>
        </w:rPr>
        <w:t>ManufacturingET.org.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(2011a).</w:t>
      </w:r>
      <w:r>
        <w:rPr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Auxiliary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section</w:t>
      </w:r>
      <w:r>
        <w:rPr>
          <w:i/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</w:p>
    <w:p>
      <w:pPr>
        <w:spacing w:line="268" w:lineRule="auto" w:before="0"/>
        <w:ind w:left="2204" w:right="944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(2011b).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Correct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incorrect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procedures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drawing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adjoining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w w:val="95"/>
          <w:sz w:val="20"/>
        </w:rPr>
        <w:t>hidden</w:t>
      </w:r>
      <w:r>
        <w:rPr>
          <w:i/>
          <w:color w:val="231F20"/>
          <w:spacing w:val="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lines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5"/>
          <w:w w:val="95"/>
          <w:sz w:val="20"/>
        </w:rPr>
        <w:t> </w:t>
      </w:r>
      <w:hyperlink r:id="rId252">
        <w:r>
          <w:rPr>
            <w:color w:val="231F20"/>
            <w:w w:val="95"/>
            <w:sz w:val="20"/>
            <w:u w:val="single" w:color="231F20"/>
          </w:rPr>
          <w:t>www.manufacturinget.org/2011/07/line-conventions/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2204" w:right="947" w:hanging="1"/>
        <w:jc w:val="left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(2011c)</w:t>
      </w:r>
      <w:r>
        <w:rPr>
          <w:i/>
          <w:color w:val="231F20"/>
          <w:spacing w:val="-1"/>
          <w:sz w:val="20"/>
        </w:rPr>
        <w:t>.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Foreshortening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line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multi-view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projection</w:t>
      </w:r>
      <w:r>
        <w:rPr>
          <w:i/>
          <w:color w:val="231F20"/>
          <w:spacing w:val="-9"/>
          <w:sz w:val="20"/>
        </w:rPr>
        <w:t> </w:t>
      </w:r>
      <w:r>
        <w:rPr>
          <w:color w:val="231F20"/>
          <w:sz w:val="20"/>
        </w:rPr>
        <w:t>[Illus-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tration].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2204" w:right="955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(2011d).</w:t>
      </w:r>
      <w:r>
        <w:rPr>
          <w:color w:val="231F20"/>
          <w:spacing w:val="9"/>
          <w:w w:val="95"/>
        </w:rPr>
        <w:t> </w:t>
      </w:r>
      <w:r>
        <w:rPr>
          <w:i/>
          <w:color w:val="231F20"/>
          <w:w w:val="95"/>
        </w:rPr>
        <w:t>Line</w:t>
      </w:r>
      <w:r>
        <w:rPr>
          <w:i/>
          <w:color w:val="231F20"/>
          <w:spacing w:val="9"/>
          <w:w w:val="95"/>
        </w:rPr>
        <w:t> </w:t>
      </w:r>
      <w:r>
        <w:rPr>
          <w:i/>
          <w:color w:val="231F20"/>
          <w:w w:val="95"/>
        </w:rPr>
        <w:t>types</w:t>
      </w:r>
      <w:r>
        <w:rPr>
          <w:i/>
          <w:color w:val="231F20"/>
          <w:spacing w:val="9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10"/>
          <w:w w:val="95"/>
        </w:rPr>
        <w:t> </w:t>
      </w:r>
      <w:hyperlink r:id="rId253">
        <w:r>
          <w:rPr>
            <w:color w:val="231F20"/>
            <w:w w:val="95"/>
            <w:u w:val="single" w:color="231F20"/>
          </w:rPr>
          <w:t>http://www.manufacturinget.org/</w:t>
        </w:r>
      </w:hyperlink>
      <w:r>
        <w:rPr>
          <w:color w:val="231F20"/>
          <w:spacing w:val="-54"/>
          <w:w w:val="95"/>
        </w:rPr>
        <w:t> </w:t>
      </w:r>
      <w:r>
        <w:rPr>
          <w:color w:val="231F20"/>
          <w:u w:val="single" w:color="231F20"/>
        </w:rPr>
        <w:t>2011/07/line-conventions/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ManufacturingET.org. (2011e). </w:t>
      </w:r>
      <w:r>
        <w:rPr>
          <w:i/>
          <w:color w:val="231F20"/>
          <w:w w:val="95"/>
          <w:sz w:val="20"/>
        </w:rPr>
        <w:t>Principle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planes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projections </w:t>
      </w:r>
      <w:r>
        <w:rPr>
          <w:color w:val="231F20"/>
          <w:w w:val="95"/>
          <w:sz w:val="20"/>
        </w:rPr>
        <w:t>[Illustration].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99"/>
        <w:ind w:left="957" w:right="2202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(2011f).</w:t>
      </w:r>
      <w:r>
        <w:rPr>
          <w:color w:val="231F20"/>
          <w:spacing w:val="7"/>
          <w:w w:val="95"/>
        </w:rPr>
        <w:t> </w:t>
      </w:r>
      <w:r>
        <w:rPr>
          <w:i/>
          <w:color w:val="231F20"/>
          <w:w w:val="95"/>
        </w:rPr>
        <w:t>Thread3</w:t>
      </w:r>
      <w:r>
        <w:rPr>
          <w:i/>
          <w:color w:val="231F20"/>
          <w:spacing w:val="7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7"/>
          <w:w w:val="95"/>
        </w:rPr>
        <w:t> </w:t>
      </w:r>
      <w:hyperlink r:id="rId253">
        <w:r>
          <w:rPr>
            <w:color w:val="231F20"/>
            <w:w w:val="95"/>
            <w:u w:val="single" w:color="231F20"/>
          </w:rPr>
          <w:t>http://www.manufacturinget.org/</w:t>
        </w:r>
      </w:hyperlink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2011/10/screw-thread/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  <w:w w:val="95"/>
        </w:rPr>
        <w:t>ManufacturingET.org.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(n.d.-a).</w:t>
      </w:r>
      <w:r>
        <w:rPr>
          <w:color w:val="231F20"/>
          <w:spacing w:val="31"/>
          <w:w w:val="95"/>
        </w:rPr>
        <w:t> </w:t>
      </w:r>
      <w:r>
        <w:rPr>
          <w:i/>
          <w:color w:val="231F20"/>
          <w:w w:val="95"/>
        </w:rPr>
        <w:t>Camlock</w:t>
      </w:r>
      <w:r>
        <w:rPr>
          <w:i/>
          <w:color w:val="231F20"/>
          <w:spacing w:val="31"/>
          <w:w w:val="95"/>
        </w:rPr>
        <w:t> </w:t>
      </w:r>
      <w:r>
        <w:rPr>
          <w:i/>
          <w:color w:val="231F20"/>
          <w:w w:val="95"/>
        </w:rPr>
        <w:t>stud</w:t>
      </w:r>
      <w:r>
        <w:rPr>
          <w:i/>
          <w:color w:val="231F20"/>
          <w:spacing w:val="31"/>
          <w:w w:val="95"/>
        </w:rPr>
        <w:t> </w:t>
      </w:r>
      <w:r>
        <w:rPr>
          <w:i/>
          <w:color w:val="231F20"/>
          <w:w w:val="95"/>
        </w:rPr>
        <w:t>model</w:t>
      </w:r>
      <w:r>
        <w:rPr>
          <w:i/>
          <w:color w:val="231F20"/>
          <w:spacing w:val="31"/>
          <w:w w:val="95"/>
        </w:rPr>
        <w:t> </w:t>
      </w:r>
      <w:r>
        <w:rPr>
          <w:color w:val="231F20"/>
          <w:w w:val="95"/>
        </w:rPr>
        <w:t>[Photograph].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  <w:u w:val="single" w:color="231F20"/>
        </w:rPr>
        <w:t>http://www.manufac-</w:t>
      </w:r>
      <w:r>
        <w:rPr>
          <w:color w:val="231F20"/>
          <w:spacing w:val="-55"/>
          <w:w w:val="95"/>
        </w:rPr>
        <w:t> </w:t>
      </w:r>
      <w:r>
        <w:rPr>
          <w:color w:val="231F20"/>
          <w:w w:val="99"/>
          <w:u w:val="single" w:color="231F20"/>
        </w:rPr>
        <w:t>turin</w:t>
      </w:r>
      <w:r>
        <w:rPr>
          <w:color w:val="231F20"/>
          <w:spacing w:val="-3"/>
          <w:w w:val="99"/>
          <w:u w:val="single" w:color="231F20"/>
        </w:rPr>
        <w:t>g</w:t>
      </w:r>
      <w:r>
        <w:rPr>
          <w:color w:val="231F20"/>
          <w:w w:val="93"/>
          <w:u w:val="single" w:color="231F20"/>
        </w:rPr>
        <w:t>et</w:t>
      </w:r>
      <w:r>
        <w:rPr>
          <w:color w:val="231F20"/>
          <w:spacing w:val="-2"/>
          <w:w w:val="56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101"/>
          <w:u w:val="single" w:color="231F20"/>
        </w:rPr>
        <w:t>g/home/4</w:t>
      </w:r>
      <w:r>
        <w:rPr>
          <w:color w:val="231F20"/>
          <w:spacing w:val="-5"/>
          <w:w w:val="101"/>
          <w:u w:val="single" w:color="231F20"/>
        </w:rPr>
        <w:t>4</w:t>
      </w:r>
      <w:r>
        <w:rPr>
          <w:color w:val="231F20"/>
          <w:spacing w:val="-4"/>
          <w:w w:val="83"/>
          <w:u w:val="single" w:color="231F20"/>
        </w:rPr>
        <w:t>7</w:t>
      </w:r>
      <w:r>
        <w:rPr>
          <w:color w:val="231F20"/>
          <w:spacing w:val="-7"/>
          <w:w w:val="91"/>
          <w:u w:val="single" w:color="231F20"/>
        </w:rPr>
        <w:t>2</w:t>
      </w:r>
      <w:r>
        <w:rPr>
          <w:color w:val="231F20"/>
          <w:w w:val="100"/>
          <w:u w:val="single" w:color="231F20"/>
        </w:rPr>
        <w:t>-</w:t>
      </w:r>
      <w:r>
        <w:rPr>
          <w:color w:val="231F20"/>
          <w:spacing w:val="-4"/>
          <w:w w:val="100"/>
          <w:u w:val="single" w:color="231F20"/>
        </w:rPr>
        <w:t>c</w:t>
      </w:r>
      <w:r>
        <w:rPr>
          <w:color w:val="231F20"/>
          <w:w w:val="102"/>
          <w:u w:val="single" w:color="231F20"/>
        </w:rPr>
        <w:t>ompu</w:t>
      </w:r>
      <w:r>
        <w:rPr>
          <w:color w:val="231F20"/>
          <w:spacing w:val="-3"/>
          <w:w w:val="102"/>
          <w:u w:val="single" w:color="231F20"/>
        </w:rPr>
        <w:t>t</w:t>
      </w:r>
      <w:r>
        <w:rPr>
          <w:color w:val="231F20"/>
          <w:w w:val="97"/>
          <w:u w:val="single" w:color="231F20"/>
        </w:rPr>
        <w:t>e</w:t>
      </w:r>
      <w:r>
        <w:rPr>
          <w:color w:val="231F20"/>
          <w:spacing w:val="-8"/>
          <w:w w:val="97"/>
          <w:u w:val="single" w:color="231F20"/>
        </w:rPr>
        <w:t>r</w:t>
      </w:r>
      <w:r>
        <w:rPr>
          <w:color w:val="231F20"/>
          <w:spacing w:val="-3"/>
          <w:w w:val="109"/>
          <w:u w:val="single" w:color="231F20"/>
        </w:rPr>
        <w:t>-</w:t>
      </w:r>
      <w:r>
        <w:rPr>
          <w:color w:val="231F20"/>
          <w:w w:val="102"/>
          <w:u w:val="single" w:color="231F20"/>
        </w:rPr>
        <w:t>aided-design/4</w:t>
      </w:r>
      <w:r>
        <w:rPr>
          <w:color w:val="231F20"/>
          <w:spacing w:val="-5"/>
          <w:w w:val="102"/>
          <w:u w:val="single" w:color="231F20"/>
        </w:rPr>
        <w:t>4</w:t>
      </w:r>
      <w:r>
        <w:rPr>
          <w:color w:val="231F20"/>
          <w:spacing w:val="-4"/>
          <w:w w:val="83"/>
          <w:u w:val="single" w:color="231F20"/>
        </w:rPr>
        <w:t>7</w:t>
      </w:r>
      <w:r>
        <w:rPr>
          <w:color w:val="231F20"/>
          <w:spacing w:val="-7"/>
          <w:w w:val="91"/>
          <w:u w:val="single" w:color="231F20"/>
        </w:rPr>
        <w:t>2</w:t>
      </w:r>
      <w:r>
        <w:rPr>
          <w:color w:val="231F20"/>
          <w:spacing w:val="-3"/>
          <w:w w:val="109"/>
          <w:u w:val="single" w:color="231F20"/>
        </w:rPr>
        <w:t>-</w:t>
      </w:r>
      <w:r>
        <w:rPr>
          <w:color w:val="231F20"/>
          <w:spacing w:val="-2"/>
          <w:w w:val="102"/>
          <w:u w:val="single" w:color="231F20"/>
        </w:rPr>
        <w:t>a</w:t>
      </w:r>
      <w:r>
        <w:rPr>
          <w:color w:val="231F20"/>
          <w:spacing w:val="-3"/>
          <w:w w:val="114"/>
          <w:u w:val="single" w:color="231F20"/>
        </w:rPr>
        <w:t>s</w:t>
      </w:r>
      <w:r>
        <w:rPr>
          <w:color w:val="231F20"/>
          <w:w w:val="101"/>
          <w:u w:val="single" w:color="231F20"/>
        </w:rPr>
        <w:t>signed-work</w:t>
      </w:r>
      <w:r>
        <w:rPr>
          <w:color w:val="231F20"/>
          <w:spacing w:val="-10"/>
          <w:w w:val="101"/>
          <w:u w:val="single" w:color="231F20"/>
        </w:rPr>
        <w:t>/</w:t>
      </w:r>
      <w:r>
        <w:rPr>
          <w:color w:val="231F20"/>
          <w:spacing w:val="-2"/>
          <w:w w:val="94"/>
          <w:u w:val="single" w:color="231F20"/>
        </w:rPr>
        <w:t>c</w:t>
      </w:r>
      <w:r>
        <w:rPr>
          <w:color w:val="231F20"/>
          <w:w w:val="101"/>
          <w:u w:val="single" w:color="231F20"/>
        </w:rPr>
        <w:t>am</w:t>
      </w:r>
      <w:r>
        <w:rPr>
          <w:color w:val="231F20"/>
          <w:spacing w:val="-1"/>
          <w:w w:val="101"/>
          <w:u w:val="single" w:color="231F20"/>
        </w:rPr>
        <w:t>l</w:t>
      </w:r>
      <w:r>
        <w:rPr>
          <w:color w:val="231F20"/>
          <w:w w:val="99"/>
          <w:u w:val="single" w:color="231F20"/>
        </w:rPr>
        <w:t>oc</w:t>
      </w:r>
      <w:r>
        <w:rPr>
          <w:color w:val="231F20"/>
          <w:spacing w:val="-7"/>
          <w:w w:val="99"/>
          <w:u w:val="single" w:color="231F20"/>
        </w:rPr>
        <w:t>k</w:t>
      </w:r>
      <w:r>
        <w:rPr>
          <w:color w:val="231F20"/>
          <w:w w:val="104"/>
          <w:u w:val="single" w:color="231F20"/>
        </w:rPr>
        <w:t>-stud-</w:t>
      </w:r>
      <w:r>
        <w:rPr>
          <w:color w:val="231F20"/>
          <w:w w:val="104"/>
        </w:rPr>
        <w:t> </w:t>
      </w:r>
      <w:r>
        <w:rPr>
          <w:color w:val="231F20"/>
          <w:u w:val="single" w:color="231F20"/>
        </w:rPr>
        <w:t>modeling/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left"/>
        <w:rPr>
          <w:sz w:val="20"/>
        </w:rPr>
      </w:pPr>
      <w:r>
        <w:rPr>
          <w:color w:val="231F20"/>
          <w:spacing w:val="-1"/>
          <w:sz w:val="20"/>
        </w:rPr>
        <w:t>ManufacturingET.org.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(n.d.-b).</w:t>
      </w:r>
      <w:r>
        <w:rPr>
          <w:color w:val="231F20"/>
          <w:spacing w:val="16"/>
          <w:sz w:val="20"/>
        </w:rPr>
        <w:t> </w:t>
      </w:r>
      <w:r>
        <w:rPr>
          <w:i/>
          <w:color w:val="231F20"/>
          <w:sz w:val="20"/>
        </w:rPr>
        <w:t>Geometric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dimensioning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5"/>
          <w:sz w:val="20"/>
        </w:rPr>
        <w:t> </w:t>
      </w:r>
      <w:r>
        <w:rPr>
          <w:i/>
          <w:color w:val="231F20"/>
          <w:sz w:val="20"/>
        </w:rPr>
        <w:t>tolerancing</w:t>
      </w:r>
      <w:r>
        <w:rPr>
          <w:i/>
          <w:color w:val="231F20"/>
          <w:spacing w:val="15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57"/>
          <w:sz w:val="20"/>
        </w:rPr>
        <w:t> </w:t>
      </w:r>
      <w:hyperlink r:id="rId254">
        <w:r>
          <w:rPr>
            <w:color w:val="231F20"/>
            <w:sz w:val="20"/>
            <w:u w:val="single" w:color="231F20"/>
          </w:rPr>
          <w:t>http://www.manufacturinget.org/home/4472-computer-aided-design/geometric-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dimensioning-and-tolerancing/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198" w:hanging="1"/>
      </w:pPr>
      <w:r>
        <w:rPr>
          <w:color w:val="231F20"/>
          <w:w w:val="95"/>
        </w:rPr>
        <w:t>Melton,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W.,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Stewardson,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(2008).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American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drafter: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Why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ﬁrst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angle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projec-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tion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third</w:t>
      </w:r>
      <w:r>
        <w:rPr>
          <w:color w:val="231F20"/>
          <w:spacing w:val="-11"/>
        </w:rPr>
        <w:t> </w:t>
      </w:r>
      <w:r>
        <w:rPr>
          <w:color w:val="231F20"/>
        </w:rPr>
        <w:t>angle</w:t>
      </w:r>
      <w:r>
        <w:rPr>
          <w:color w:val="231F20"/>
          <w:spacing w:val="-11"/>
        </w:rPr>
        <w:t> </w:t>
      </w:r>
      <w:r>
        <w:rPr>
          <w:color w:val="231F20"/>
        </w:rPr>
        <w:t>world?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Technology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Interface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Journal</w:t>
      </w:r>
      <w:r>
        <w:rPr>
          <w:color w:val="231F20"/>
        </w:rPr>
        <w:t>,</w:t>
      </w:r>
      <w:r>
        <w:rPr>
          <w:color w:val="231F20"/>
          <w:spacing w:val="-12"/>
        </w:rPr>
        <w:t> </w:t>
      </w:r>
      <w:r>
        <w:rPr>
          <w:i/>
          <w:color w:val="231F20"/>
        </w:rPr>
        <w:t>9</w:t>
      </w:r>
      <w:r>
        <w:rPr>
          <w:color w:val="231F20"/>
        </w:rPr>
        <w:t>(1),</w:t>
      </w:r>
      <w:r>
        <w:rPr>
          <w:color w:val="231F20"/>
          <w:spacing w:val="-11"/>
        </w:rPr>
        <w:t> </w:t>
      </w:r>
      <w:r>
        <w:rPr>
          <w:color w:val="231F20"/>
        </w:rPr>
        <w:t>1—11.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/>
      </w:pPr>
      <w:r>
        <w:rPr>
          <w:color w:val="231F20"/>
          <w:w w:val="95"/>
        </w:rPr>
        <w:t>MITCalc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(n.d.).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Tolerances and ﬁts </w:t>
      </w:r>
      <w:r>
        <w:rPr>
          <w:color w:val="231F20"/>
          <w:w w:val="95"/>
        </w:rPr>
        <w:t>[Illustration].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  <w:u w:val="single" w:color="231F20"/>
        </w:rPr>
        <w:t>https://</w:t>
      </w:r>
      <w:hyperlink r:id="rId255">
        <w:r>
          <w:rPr>
            <w:color w:val="231F20"/>
            <w:w w:val="95"/>
            <w:u w:val="single" w:color="231F20"/>
          </w:rPr>
          <w:t>www.mitcalc.com/doc/toleran-</w:t>
        </w:r>
      </w:hyperlink>
      <w:r>
        <w:rPr>
          <w:color w:val="231F20"/>
          <w:spacing w:val="-55"/>
          <w:w w:val="95"/>
        </w:rPr>
        <w:t> </w:t>
      </w:r>
      <w:r>
        <w:rPr>
          <w:color w:val="231F20"/>
          <w:u w:val="single" w:color="231F20"/>
        </w:rPr>
        <w:t>ces/help/en/tolerancestxt.htm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0"/>
        <w:ind w:left="957" w:right="4635" w:firstLine="0"/>
        <w:jc w:val="left"/>
        <w:rPr>
          <w:sz w:val="20"/>
        </w:rPr>
      </w:pPr>
      <w:r>
        <w:rPr>
          <w:color w:val="231F20"/>
          <w:w w:val="95"/>
          <w:sz w:val="20"/>
        </w:rPr>
        <w:t>Moorepants.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(2014a).</w:t>
      </w:r>
      <w:r>
        <w:rPr>
          <w:color w:val="231F20"/>
          <w:spacing w:val="-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Figure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5-122-64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5"/>
          <w:sz w:val="20"/>
        </w:rPr>
        <w:t>Moorepants.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(2014b).</w:t>
      </w:r>
      <w:r>
        <w:rPr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Figure</w:t>
      </w:r>
      <w:r>
        <w:rPr>
          <w:i/>
          <w:color w:val="231F20"/>
          <w:spacing w:val="-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5-122-70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</w:p>
    <w:p>
      <w:pPr>
        <w:pStyle w:val="BodyText"/>
        <w:spacing w:line="268" w:lineRule="auto"/>
        <w:ind w:left="957" w:right="2202" w:hanging="1"/>
      </w:pPr>
      <w:r>
        <w:rPr/>
        <w:pict>
          <v:line style="position:absolute;mso-position-horizontal-relative:page;mso-position-vertical-relative:paragraph;z-index:15792128" from="70.866158pt,24.38969pt" to="216.636158pt,24.38969pt" stroked="true" strokeweight=".5pt" strokecolor="#231f20">
            <v:stroke dashstyle="solid"/>
            <w10:wrap type="none"/>
          </v:line>
        </w:pict>
      </w:r>
      <w:r>
        <w:rPr>
          <w:color w:val="231F20"/>
          <w:w w:val="95"/>
        </w:rPr>
        <w:t>Moritz320.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(2017).</w:t>
      </w:r>
      <w:r>
        <w:rPr>
          <w:color w:val="231F20"/>
          <w:spacing w:val="23"/>
          <w:w w:val="95"/>
        </w:rPr>
        <w:t> </w:t>
      </w:r>
      <w:r>
        <w:rPr>
          <w:i/>
          <w:color w:val="231F20"/>
          <w:w w:val="95"/>
        </w:rPr>
        <w:t>Sharp</w:t>
      </w:r>
      <w:r>
        <w:rPr>
          <w:i/>
          <w:color w:val="231F20"/>
          <w:spacing w:val="22"/>
          <w:w w:val="95"/>
        </w:rPr>
        <w:t> </w:t>
      </w:r>
      <w:r>
        <w:rPr>
          <w:i/>
          <w:color w:val="231F20"/>
          <w:w w:val="95"/>
        </w:rPr>
        <w:t>drop</w:t>
      </w:r>
      <w:r>
        <w:rPr>
          <w:i/>
          <w:color w:val="231F20"/>
          <w:spacing w:val="23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Pixabay.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  <w:u w:val="single" w:color="231F20"/>
        </w:rPr>
        <w:t>https://pixabay.com/photos/sharp-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drop-spitzer-sharpener-2086417/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18334720" from="218.897354pt,24.389477pt" to="462.047354pt,24.389477pt" stroked="true" strokeweight=".5pt" strokecolor="#231f20">
            <v:stroke dashstyle="solid"/>
            <w10:wrap type="none"/>
          </v:line>
        </w:pict>
      </w:r>
      <w:r>
        <w:rPr>
          <w:color w:val="231F20"/>
          <w:spacing w:val="-1"/>
          <w:sz w:val="20"/>
        </w:rPr>
        <w:t>M0rphzone.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(2010).</w:t>
      </w:r>
      <w:r>
        <w:rPr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An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electric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eraser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tool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replacement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eraser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heads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z w:val="20"/>
        </w:rPr>
        <w:t>[Illustration].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https://en.wikipedia.org/wiki/Eraser#/media/File:Elec-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  <w:u w:val="single" w:color="231F20"/>
        </w:rPr>
        <w:t>tric_eraser.jpg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  <w:w w:val="95"/>
        </w:rPr>
        <w:t>Munford, P. (2010, February). Technical drawing standards: Leader lines. </w:t>
      </w:r>
      <w:r>
        <w:rPr>
          <w:i/>
          <w:color w:val="231F20"/>
          <w:w w:val="95"/>
        </w:rPr>
        <w:t>The CAD Setter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spacing w:val="-2"/>
        </w:rPr>
        <w:t>Out</w:t>
      </w:r>
      <w:r>
        <w:rPr>
          <w:color w:val="231F20"/>
          <w:spacing w:val="-2"/>
        </w:rPr>
        <w:t>. </w:t>
      </w:r>
      <w:r>
        <w:rPr>
          <w:color w:val="231F20"/>
          <w:spacing w:val="-2"/>
          <w:u w:val="single" w:color="231F20"/>
        </w:rPr>
        <w:t>https://cadsetterout.com/drawing-standards/technical-drawing-standards-leader-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lines/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 w:before="1"/>
        <w:ind w:left="957" w:right="2202" w:hanging="1"/>
        <w:jc w:val="both"/>
      </w:pPr>
      <w:r>
        <w:rPr>
          <w:color w:val="231F20"/>
        </w:rPr>
        <w:t>Nandi, S. (2020, October 9). Specifying tolerance in engineering drawings. </w:t>
      </w:r>
      <w:r>
        <w:rPr>
          <w:i/>
          <w:color w:val="231F20"/>
        </w:rPr>
        <w:t>TechnoFAQ</w:t>
      </w:r>
      <w:r>
        <w:rPr>
          <w:color w:val="231F20"/>
        </w:rPr>
        <w:t>.</w:t>
      </w:r>
      <w:r>
        <w:rPr>
          <w:color w:val="231F20"/>
          <w:spacing w:val="-58"/>
        </w:rPr>
        <w:t> </w:t>
      </w:r>
      <w:r>
        <w:rPr>
          <w:color w:val="231F20"/>
          <w:u w:val="single" w:color="231F20"/>
        </w:rPr>
        <w:t>https://technofaq.org/posts/2020/10/specifying-tolerance-in-engineering-drawings/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New</w:t>
      </w:r>
      <w:r>
        <w:rPr>
          <w:color w:val="231F20"/>
          <w:spacing w:val="-7"/>
        </w:rPr>
        <w:t> </w:t>
      </w:r>
      <w:r>
        <w:rPr>
          <w:color w:val="231F20"/>
        </w:rPr>
        <w:t>Student’s</w:t>
      </w:r>
      <w:r>
        <w:rPr>
          <w:color w:val="231F20"/>
          <w:spacing w:val="-7"/>
        </w:rPr>
        <w:t> </w:t>
      </w:r>
      <w:r>
        <w:rPr>
          <w:color w:val="231F20"/>
        </w:rPr>
        <w:t>Reference</w:t>
      </w:r>
      <w:r>
        <w:rPr>
          <w:color w:val="231F20"/>
          <w:spacing w:val="-8"/>
        </w:rPr>
        <w:t> </w:t>
      </w:r>
      <w:r>
        <w:rPr>
          <w:color w:val="231F20"/>
        </w:rPr>
        <w:t>Work.</w:t>
      </w:r>
      <w:r>
        <w:rPr>
          <w:color w:val="231F20"/>
          <w:spacing w:val="-7"/>
        </w:rPr>
        <w:t> </w:t>
      </w:r>
      <w:r>
        <w:rPr>
          <w:color w:val="231F20"/>
        </w:rPr>
        <w:t>(1914).</w:t>
      </w:r>
      <w:r>
        <w:rPr>
          <w:color w:val="231F20"/>
          <w:spacing w:val="-7"/>
        </w:rPr>
        <w:t> </w:t>
      </w:r>
      <w:r>
        <w:rPr>
          <w:i/>
          <w:color w:val="231F20"/>
        </w:rPr>
        <w:t>Nikola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Tesla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[Illustration].</w:t>
      </w:r>
      <w:r>
        <w:rPr>
          <w:color w:val="231F20"/>
          <w:spacing w:val="-7"/>
        </w:rPr>
        <w:t> </w:t>
      </w:r>
      <w:r>
        <w:rPr>
          <w:color w:val="231F20"/>
        </w:rPr>
        <w:t>Wikimedia</w:t>
      </w:r>
      <w:r>
        <w:rPr>
          <w:color w:val="231F20"/>
          <w:spacing w:val="-7"/>
        </w:rPr>
        <w:t> </w:t>
      </w:r>
      <w:r>
        <w:rPr>
          <w:color w:val="231F20"/>
        </w:rPr>
        <w:t>Com-</w:t>
      </w:r>
      <w:r>
        <w:rPr>
          <w:color w:val="231F20"/>
          <w:spacing w:val="-58"/>
        </w:rPr>
        <w:t> </w:t>
      </w:r>
      <w:r>
        <w:rPr>
          <w:color w:val="231F20"/>
        </w:rPr>
        <w:t>mons.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  <w:w w:val="95"/>
        </w:rPr>
        <w:t>Obijuan.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(2016).</w:t>
      </w:r>
      <w:r>
        <w:rPr>
          <w:color w:val="231F20"/>
          <w:spacing w:val="-6"/>
          <w:w w:val="95"/>
        </w:rPr>
        <w:t> </w:t>
      </w:r>
      <w:r>
        <w:rPr>
          <w:i/>
          <w:color w:val="231F20"/>
          <w:w w:val="95"/>
        </w:rPr>
        <w:t>Obijuan</w:t>
      </w:r>
      <w:r>
        <w:rPr>
          <w:i/>
          <w:color w:val="231F20"/>
          <w:spacing w:val="-6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FreeCadWeb.</w:t>
      </w:r>
    </w:p>
    <w:p>
      <w:pPr>
        <w:pStyle w:val="BodyText"/>
        <w:spacing w:before="9"/>
        <w:rPr>
          <w:sz w:val="24"/>
        </w:rPr>
      </w:pPr>
    </w:p>
    <w:p>
      <w:pPr>
        <w:spacing w:line="537" w:lineRule="auto" w:before="0"/>
        <w:ind w:left="957" w:right="2537" w:firstLine="0"/>
        <w:jc w:val="left"/>
        <w:rPr>
          <w:sz w:val="20"/>
        </w:rPr>
      </w:pPr>
      <w:r>
        <w:rPr>
          <w:color w:val="231F20"/>
          <w:sz w:val="20"/>
        </w:rPr>
        <w:t>Oytun 73. (2009). </w:t>
      </w:r>
      <w:r>
        <w:rPr>
          <w:i/>
          <w:color w:val="231F20"/>
          <w:sz w:val="20"/>
        </w:rPr>
        <w:t>Hex nut drawing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Phasmatisnox.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Axonometric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projections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>Pixy.org. (n.d.). </w:t>
      </w:r>
      <w:r>
        <w:rPr>
          <w:i/>
          <w:color w:val="231F20"/>
          <w:w w:val="95"/>
          <w:sz w:val="20"/>
        </w:rPr>
        <w:t>IC/Microchip K157UD1 Analogue A759C </w:t>
      </w:r>
      <w:r>
        <w:rPr>
          <w:color w:val="231F20"/>
          <w:w w:val="95"/>
          <w:sz w:val="20"/>
        </w:rPr>
        <w:t>[Illustration]. </w:t>
      </w:r>
      <w:r>
        <w:rPr>
          <w:color w:val="231F20"/>
          <w:w w:val="95"/>
          <w:sz w:val="20"/>
          <w:u w:val="single" w:color="231F20"/>
        </w:rPr>
        <w:t>https://pixy.org/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5585465/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957"/>
        <w:jc w:val="both"/>
      </w:pPr>
      <w:r>
        <w:rPr>
          <w:color w:val="231F20"/>
          <w:w w:val="95"/>
        </w:rPr>
        <w:t>Pwelleman.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(2004).</w:t>
      </w:r>
      <w:r>
        <w:rPr>
          <w:color w:val="231F20"/>
          <w:spacing w:val="15"/>
          <w:w w:val="95"/>
        </w:rPr>
        <w:t> </w:t>
      </w:r>
      <w:r>
        <w:rPr>
          <w:i/>
          <w:color w:val="231F20"/>
          <w:w w:val="95"/>
        </w:rPr>
        <w:t>Prius</w:t>
      </w:r>
      <w:r>
        <w:rPr>
          <w:i/>
          <w:color w:val="231F20"/>
          <w:spacing w:val="15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Commons.</w:t>
      </w:r>
    </w:p>
    <w:p>
      <w:pPr>
        <w:spacing w:after="0"/>
        <w:jc w:val="both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37" w:lineRule="auto" w:before="99"/>
        <w:ind w:left="2204" w:right="2198"/>
      </w:pPr>
      <w:r>
        <w:rPr>
          <w:color w:val="231F20"/>
          <w:w w:val="95"/>
        </w:rPr>
        <w:t>Radomil.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(2005).</w:t>
      </w:r>
      <w:r>
        <w:rPr>
          <w:color w:val="231F20"/>
          <w:spacing w:val="17"/>
          <w:w w:val="95"/>
        </w:rPr>
        <w:t> </w:t>
      </w:r>
      <w:r>
        <w:rPr>
          <w:i/>
          <w:color w:val="231F20"/>
          <w:w w:val="95"/>
        </w:rPr>
        <w:t>Olowk</w:t>
      </w:r>
      <w:r>
        <w:rPr>
          <w:i/>
          <w:color w:val="231F20"/>
          <w:spacing w:val="16"/>
          <w:w w:val="95"/>
        </w:rPr>
        <w:t> </w:t>
      </w:r>
      <w:r>
        <w:rPr>
          <w:i/>
          <w:color w:val="231F20"/>
          <w:w w:val="95"/>
        </w:rPr>
        <w:t>automat</w:t>
      </w:r>
      <w:r>
        <w:rPr>
          <w:i/>
          <w:color w:val="231F20"/>
          <w:spacing w:val="16"/>
          <w:w w:val="95"/>
        </w:rPr>
        <w:t> </w:t>
      </w:r>
      <w:r>
        <w:rPr>
          <w:i/>
          <w:color w:val="231F20"/>
          <w:w w:val="95"/>
        </w:rPr>
        <w:t>RB</w:t>
      </w:r>
      <w:r>
        <w:rPr>
          <w:i/>
          <w:color w:val="231F20"/>
          <w:spacing w:val="16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Wikimedia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Commons.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RAEng</w:t>
      </w:r>
      <w:r>
        <w:rPr>
          <w:color w:val="231F20"/>
          <w:spacing w:val="-14"/>
        </w:rPr>
        <w:t> </w:t>
      </w:r>
      <w:r>
        <w:rPr>
          <w:color w:val="231F20"/>
        </w:rPr>
        <w:t>Publications.</w:t>
      </w:r>
      <w:r>
        <w:rPr>
          <w:color w:val="231F20"/>
          <w:spacing w:val="-14"/>
        </w:rPr>
        <w:t> </w:t>
      </w:r>
      <w:r>
        <w:rPr>
          <w:color w:val="231F20"/>
        </w:rPr>
        <w:t>(2020a).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Engineer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[Illustration].</w:t>
      </w:r>
      <w:r>
        <w:rPr>
          <w:color w:val="231F20"/>
          <w:spacing w:val="-13"/>
        </w:rPr>
        <w:t> </w:t>
      </w:r>
      <w:r>
        <w:rPr>
          <w:color w:val="231F20"/>
        </w:rPr>
        <w:t>Pixabay.</w:t>
      </w:r>
    </w:p>
    <w:p>
      <w:pPr>
        <w:pStyle w:val="BodyText"/>
        <w:spacing w:line="232" w:lineRule="exact"/>
        <w:ind w:left="2204"/>
      </w:pPr>
      <w:r>
        <w:rPr>
          <w:color w:val="231F20"/>
          <w:w w:val="95"/>
        </w:rPr>
        <w:t>RAEng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Publications.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(2020b).</w:t>
      </w:r>
      <w:r>
        <w:rPr>
          <w:color w:val="231F20"/>
          <w:spacing w:val="13"/>
          <w:w w:val="95"/>
        </w:rPr>
        <w:t> </w:t>
      </w:r>
      <w:r>
        <w:rPr>
          <w:i/>
          <w:color w:val="231F20"/>
          <w:w w:val="95"/>
        </w:rPr>
        <w:t>Engineering</w:t>
      </w:r>
      <w:r>
        <w:rPr>
          <w:i/>
          <w:color w:val="231F20"/>
          <w:spacing w:val="12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Pixabay.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Renatorivo.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(2014).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BOLTScomboview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it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FreeCADweb.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  <w:u w:val="single" w:color="231F20"/>
        </w:rPr>
        <w:t>https://wiki.freecadweb.org/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File:BOLTScomboview_it.png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9"/>
          <w:sz w:val="20"/>
        </w:rPr>
        <w:t>Richa</w:t>
      </w:r>
      <w:r>
        <w:rPr>
          <w:color w:val="231F20"/>
          <w:spacing w:val="-6"/>
          <w:w w:val="99"/>
          <w:sz w:val="20"/>
        </w:rPr>
        <w:t>r</w:t>
      </w:r>
      <w:r>
        <w:rPr>
          <w:color w:val="231F20"/>
          <w:w w:val="94"/>
          <w:sz w:val="20"/>
        </w:rPr>
        <w:t>ds,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79"/>
          <w:sz w:val="20"/>
        </w:rPr>
        <w:t>K.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78"/>
          <w:sz w:val="20"/>
        </w:rPr>
        <w:t>L.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3"/>
          <w:w w:val="95"/>
          <w:sz w:val="20"/>
        </w:rPr>
        <w:t>0</w:t>
      </w:r>
      <w:r>
        <w:rPr>
          <w:color w:val="231F20"/>
          <w:w w:val="87"/>
          <w:sz w:val="20"/>
        </w:rPr>
        <w:t>20).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w w:val="94"/>
          <w:sz w:val="20"/>
        </w:rPr>
        <w:t>The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w w:val="101"/>
          <w:sz w:val="20"/>
        </w:rPr>
        <w:t>engin</w:t>
      </w:r>
      <w:r>
        <w:rPr>
          <w:i/>
          <w:color w:val="231F20"/>
          <w:spacing w:val="-1"/>
          <w:w w:val="101"/>
          <w:sz w:val="20"/>
        </w:rPr>
        <w:t>e</w:t>
      </w:r>
      <w:r>
        <w:rPr>
          <w:i/>
          <w:color w:val="231F20"/>
          <w:w w:val="99"/>
          <w:sz w:val="20"/>
        </w:rPr>
        <w:t>ering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w w:val="104"/>
          <w:sz w:val="20"/>
        </w:rPr>
        <w:t>design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w w:val="96"/>
          <w:sz w:val="20"/>
        </w:rPr>
        <w:t>p</w:t>
      </w:r>
      <w:r>
        <w:rPr>
          <w:i/>
          <w:color w:val="231F20"/>
          <w:spacing w:val="-6"/>
          <w:w w:val="96"/>
          <w:sz w:val="20"/>
        </w:rPr>
        <w:t>r</w:t>
      </w:r>
      <w:r>
        <w:rPr>
          <w:i/>
          <w:color w:val="231F20"/>
          <w:w w:val="103"/>
          <w:sz w:val="20"/>
        </w:rPr>
        <w:t>o</w:t>
      </w:r>
      <w:r>
        <w:rPr>
          <w:i/>
          <w:color w:val="231F20"/>
          <w:spacing w:val="-4"/>
          <w:w w:val="103"/>
          <w:sz w:val="20"/>
        </w:rPr>
        <w:t>c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3"/>
          <w:w w:val="103"/>
          <w:sz w:val="20"/>
        </w:rPr>
        <w:t>s</w:t>
      </w:r>
      <w:r>
        <w:rPr>
          <w:i/>
          <w:color w:val="231F20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6"/>
          <w:sz w:val="20"/>
        </w:rPr>
        <w:t>C</w:t>
      </w:r>
      <w:r>
        <w:rPr>
          <w:color w:val="231F20"/>
          <w:spacing w:val="-2"/>
          <w:w w:val="96"/>
          <w:sz w:val="20"/>
        </w:rPr>
        <w:t>R</w:t>
      </w:r>
      <w:r>
        <w:rPr>
          <w:color w:val="231F20"/>
          <w:w w:val="91"/>
          <w:sz w:val="20"/>
        </w:rPr>
        <w:t>C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w w:val="102"/>
          <w:sz w:val="20"/>
        </w:rPr>
        <w:t>P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86"/>
          <w:sz w:val="20"/>
        </w:rPr>
        <w:t>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Roser, C. (2015). </w:t>
      </w:r>
      <w:r>
        <w:rPr>
          <w:i/>
          <w:color w:val="231F20"/>
          <w:w w:val="95"/>
        </w:rPr>
        <w:t>Industry 4.0 </w:t>
      </w:r>
      <w:r>
        <w:rPr>
          <w:color w:val="231F20"/>
          <w:w w:val="95"/>
        </w:rPr>
        <w:t>[Illustration]. Wikimedia Commons. </w:t>
      </w:r>
      <w:r>
        <w:rPr>
          <w:color w:val="231F20"/>
          <w:w w:val="95"/>
          <w:u w:val="single" w:color="231F20"/>
        </w:rPr>
        <w:t>https://commons.wiki-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media.org/wiki/File:Industry_4.0.png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204"/>
      </w:pPr>
      <w:r>
        <w:rPr>
          <w:color w:val="231F20"/>
          <w:w w:val="95"/>
        </w:rPr>
        <w:t>Rottonara.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(2020).</w:t>
      </w:r>
      <w:r>
        <w:rPr>
          <w:color w:val="231F20"/>
          <w:spacing w:val="1"/>
          <w:w w:val="95"/>
        </w:rPr>
        <w:t> </w:t>
      </w:r>
      <w:r>
        <w:rPr>
          <w:i/>
          <w:color w:val="231F20"/>
          <w:w w:val="95"/>
        </w:rPr>
        <w:t>Pharaoh</w:t>
      </w:r>
      <w:r>
        <w:rPr>
          <w:i/>
          <w:color w:val="231F20"/>
          <w:spacing w:val="2"/>
          <w:w w:val="95"/>
        </w:rPr>
        <w:t> </w:t>
      </w:r>
      <w:r>
        <w:rPr>
          <w:color w:val="231F20"/>
          <w:w w:val="95"/>
        </w:rPr>
        <w:t>[Illustration].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Pixabay.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Schlumbom, A. (2008). </w:t>
      </w:r>
      <w:r>
        <w:rPr>
          <w:i/>
          <w:color w:val="231F20"/>
          <w:sz w:val="20"/>
        </w:rPr>
        <w:t>Scot8000 Querschnitt </w:t>
      </w:r>
      <w:r>
        <w:rPr>
          <w:color w:val="231F20"/>
          <w:sz w:val="20"/>
        </w:rPr>
        <w:t>[Scot8000 cross section] [Illustration].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Commons.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Schmidt455.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Arch</w:t>
      </w:r>
      <w:r>
        <w:rPr>
          <w:i/>
          <w:color w:val="231F20"/>
          <w:spacing w:val="1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paper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sized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SharkD.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(2009).</w:t>
      </w:r>
      <w:r>
        <w:rPr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Graphical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projection</w:t>
      </w:r>
      <w:r>
        <w:rPr>
          <w:i/>
          <w:color w:val="231F20"/>
          <w:spacing w:val="1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comparison</w:t>
      </w:r>
      <w:r>
        <w:rPr>
          <w:i/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4" w:firstLine="0"/>
        <w:jc w:val="both"/>
        <w:rPr>
          <w:sz w:val="20"/>
        </w:rPr>
      </w:pPr>
      <w:r>
        <w:rPr>
          <w:color w:val="231F20"/>
          <w:w w:val="95"/>
          <w:sz w:val="20"/>
        </w:rPr>
        <w:t>Simmons, C., Maguire, D. E., &amp; Phelps, N. (2009). </w:t>
      </w:r>
      <w:r>
        <w:rPr>
          <w:i/>
          <w:color w:val="231F20"/>
          <w:w w:val="95"/>
          <w:sz w:val="20"/>
        </w:rPr>
        <w:t>Manual of engineering drawing: Techni-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cal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product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speciﬁcation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documentation</w:t>
      </w:r>
      <w:r>
        <w:rPr>
          <w:i/>
          <w:color w:val="231F20"/>
          <w:spacing w:val="60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60"/>
          <w:sz w:val="20"/>
        </w:rPr>
        <w:t> </w:t>
      </w:r>
      <w:r>
        <w:rPr>
          <w:i/>
          <w:color w:val="231F20"/>
          <w:sz w:val="20"/>
        </w:rPr>
        <w:t>British</w:t>
      </w:r>
      <w:r>
        <w:rPr>
          <w:i/>
          <w:color w:val="231F20"/>
          <w:spacing w:val="60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61"/>
          <w:sz w:val="20"/>
        </w:rPr>
        <w:t> </w:t>
      </w:r>
      <w:r>
        <w:rPr>
          <w:i/>
          <w:color w:val="231F20"/>
          <w:sz w:val="20"/>
        </w:rPr>
        <w:t>international</w:t>
      </w:r>
      <w:r>
        <w:rPr>
          <w:i/>
          <w:color w:val="231F20"/>
          <w:spacing w:val="60"/>
          <w:sz w:val="20"/>
        </w:rPr>
        <w:t> </w:t>
      </w:r>
      <w:r>
        <w:rPr>
          <w:i/>
          <w:color w:val="231F20"/>
          <w:sz w:val="20"/>
        </w:rPr>
        <w:t>stand-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ards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sz w:val="20"/>
        </w:rPr>
        <w:t>(3rd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ed.).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Butterworth-Heinemann.</w:t>
      </w:r>
    </w:p>
    <w:p>
      <w:pPr>
        <w:pStyle w:val="BodyText"/>
        <w:spacing w:before="4"/>
        <w:rPr>
          <w:sz w:val="22"/>
        </w:rPr>
      </w:pPr>
    </w:p>
    <w:p>
      <w:pPr>
        <w:spacing w:line="537" w:lineRule="auto" w:before="0"/>
        <w:ind w:left="2204" w:right="2111" w:firstLine="0"/>
        <w:jc w:val="left"/>
        <w:rPr>
          <w:sz w:val="20"/>
        </w:rPr>
      </w:pPr>
      <w:r>
        <w:rPr>
          <w:color w:val="231F20"/>
          <w:w w:val="95"/>
          <w:sz w:val="20"/>
        </w:rPr>
        <w:t>SolidWorks.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(n.d.).</w:t>
      </w:r>
      <w:r>
        <w:rPr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SolidWorks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homepage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  <w:u w:val="single" w:color="231F20"/>
        </w:rPr>
        <w:t>https://</w:t>
      </w:r>
      <w:hyperlink r:id="rId256">
        <w:r>
          <w:rPr>
            <w:color w:val="231F20"/>
            <w:w w:val="95"/>
            <w:sz w:val="20"/>
            <w:u w:val="single" w:color="231F20"/>
          </w:rPr>
          <w:t>www.solidworks.com/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Stout,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K.,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Blunt,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L.</w:t>
      </w:r>
      <w:r>
        <w:rPr>
          <w:color w:val="231F20"/>
          <w:spacing w:val="-3"/>
          <w:w w:val="95"/>
          <w:sz w:val="20"/>
        </w:rPr>
        <w:t> </w:t>
      </w:r>
      <w:r>
        <w:rPr>
          <w:color w:val="231F20"/>
          <w:w w:val="95"/>
          <w:sz w:val="20"/>
        </w:rPr>
        <w:t>(2000).</w:t>
      </w:r>
      <w:r>
        <w:rPr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Three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dimensional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surface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topography.</w:t>
      </w:r>
      <w:r>
        <w:rPr>
          <w:i/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Elsevier.</w:t>
      </w:r>
    </w:p>
    <w:p>
      <w:pPr>
        <w:pStyle w:val="BodyText"/>
        <w:spacing w:line="268" w:lineRule="auto"/>
        <w:ind w:left="2204" w:right="955" w:hanging="1"/>
      </w:pPr>
      <w:r>
        <w:rPr>
          <w:color w:val="231F20"/>
        </w:rPr>
        <w:t>SuSmiKshya.</w:t>
      </w:r>
      <w:r>
        <w:rPr>
          <w:color w:val="231F20"/>
          <w:spacing w:val="35"/>
        </w:rPr>
        <w:t> </w:t>
      </w:r>
      <w:r>
        <w:rPr>
          <w:color w:val="231F20"/>
        </w:rPr>
        <w:t>(n.d.-a).</w:t>
      </w:r>
      <w:r>
        <w:rPr>
          <w:color w:val="231F20"/>
          <w:spacing w:val="35"/>
        </w:rPr>
        <w:t> </w:t>
      </w:r>
      <w:r>
        <w:rPr>
          <w:i/>
          <w:color w:val="231F20"/>
        </w:rPr>
        <w:t>First</w:t>
      </w:r>
      <w:r>
        <w:rPr>
          <w:i/>
          <w:color w:val="231F20"/>
          <w:spacing w:val="35"/>
        </w:rPr>
        <w:t> </w:t>
      </w:r>
      <w:r>
        <w:rPr>
          <w:i/>
          <w:color w:val="231F20"/>
        </w:rPr>
        <w:t>angle</w:t>
      </w:r>
      <w:r>
        <w:rPr>
          <w:i/>
          <w:color w:val="231F20"/>
          <w:spacing w:val="34"/>
        </w:rPr>
        <w:t> </w:t>
      </w:r>
      <w:r>
        <w:rPr>
          <w:i/>
          <w:color w:val="231F20"/>
        </w:rPr>
        <w:t>projection</w:t>
      </w:r>
      <w:r>
        <w:rPr>
          <w:i/>
          <w:color w:val="231F20"/>
          <w:spacing w:val="36"/>
        </w:rPr>
        <w:t> </w:t>
      </w:r>
      <w:r>
        <w:rPr>
          <w:color w:val="231F20"/>
        </w:rPr>
        <w:t>[Illustration].</w:t>
      </w:r>
      <w:r>
        <w:rPr>
          <w:color w:val="231F20"/>
          <w:spacing w:val="35"/>
        </w:rPr>
        <w:t> </w:t>
      </w:r>
      <w:r>
        <w:rPr>
          <w:color w:val="231F20"/>
        </w:rPr>
        <w:t>Knowledge</w:t>
      </w:r>
      <w:r>
        <w:rPr>
          <w:color w:val="231F20"/>
          <w:spacing w:val="35"/>
        </w:rPr>
        <w:t> </w:t>
      </w:r>
      <w:r>
        <w:rPr>
          <w:color w:val="231F20"/>
        </w:rPr>
        <w:t>Zone.</w:t>
      </w:r>
      <w:r>
        <w:rPr>
          <w:color w:val="231F20"/>
          <w:spacing w:val="36"/>
        </w:rPr>
        <w:t> </w:t>
      </w:r>
      <w:r>
        <w:rPr>
          <w:color w:val="231F20"/>
          <w:u w:val="single" w:color="231F20"/>
        </w:rPr>
        <w:t>http://</w:t>
      </w:r>
      <w:r>
        <w:rPr>
          <w:color w:val="231F20"/>
          <w:spacing w:val="-58"/>
        </w:rPr>
        <w:t> </w:t>
      </w:r>
      <w:r>
        <w:rPr>
          <w:color w:val="231F20"/>
          <w:w w:val="94"/>
          <w:u w:val="single" w:color="231F20"/>
        </w:rPr>
        <w:t>4.b</w:t>
      </w:r>
      <w:r>
        <w:rPr>
          <w:color w:val="231F20"/>
          <w:spacing w:val="-2"/>
          <w:w w:val="94"/>
          <w:u w:val="single" w:color="231F20"/>
        </w:rPr>
        <w:t>p</w:t>
      </w:r>
      <w:r>
        <w:rPr>
          <w:color w:val="231F20"/>
          <w:w w:val="87"/>
          <w:u w:val="single" w:color="231F20"/>
        </w:rPr>
        <w:t>.b</w:t>
      </w:r>
      <w:r>
        <w:rPr>
          <w:color w:val="231F20"/>
          <w:spacing w:val="-1"/>
          <w:w w:val="87"/>
          <w:u w:val="single" w:color="231F20"/>
        </w:rPr>
        <w:t>l</w:t>
      </w:r>
      <w:r>
        <w:rPr>
          <w:color w:val="231F20"/>
          <w:w w:val="103"/>
          <w:u w:val="single" w:color="231F20"/>
        </w:rPr>
        <w:t>o</w:t>
      </w:r>
      <w:r>
        <w:rPr>
          <w:color w:val="231F20"/>
          <w:spacing w:val="-2"/>
          <w:w w:val="103"/>
          <w:u w:val="single" w:color="231F20"/>
        </w:rPr>
        <w:t>g</w:t>
      </w:r>
      <w:r>
        <w:rPr>
          <w:color w:val="231F20"/>
          <w:w w:val="103"/>
          <w:u w:val="single" w:color="231F20"/>
        </w:rPr>
        <w:t>spot</w:t>
      </w:r>
      <w:r>
        <w:rPr>
          <w:color w:val="231F20"/>
          <w:spacing w:val="-2"/>
          <w:w w:val="56"/>
          <w:u w:val="single" w:color="231F20"/>
        </w:rPr>
        <w:t>.</w:t>
      </w:r>
      <w:r>
        <w:rPr>
          <w:color w:val="231F20"/>
          <w:spacing w:val="-4"/>
          <w:w w:val="94"/>
          <w:u w:val="single" w:color="231F20"/>
        </w:rPr>
        <w:t>c</w:t>
      </w:r>
      <w:r>
        <w:rPr>
          <w:color w:val="231F20"/>
          <w:w w:val="102"/>
          <w:u w:val="single" w:color="231F20"/>
        </w:rPr>
        <w:t>om</w:t>
      </w:r>
      <w:r>
        <w:rPr>
          <w:color w:val="231F20"/>
          <w:spacing w:val="-12"/>
          <w:w w:val="102"/>
          <w:u w:val="single" w:color="231F20"/>
        </w:rPr>
        <w:t>/</w:t>
      </w:r>
      <w:r>
        <w:rPr>
          <w:color w:val="231F20"/>
          <w:spacing w:val="-7"/>
          <w:w w:val="109"/>
          <w:u w:val="single" w:color="231F20"/>
        </w:rPr>
        <w:t>-</w:t>
      </w:r>
      <w:r>
        <w:rPr>
          <w:color w:val="231F20"/>
          <w:spacing w:val="-1"/>
          <w:w w:val="92"/>
          <w:u w:val="single" w:color="231F20"/>
        </w:rPr>
        <w:t>X</w:t>
      </w:r>
      <w:r>
        <w:rPr>
          <w:color w:val="231F20"/>
          <w:w w:val="94"/>
          <w:u w:val="single" w:color="231F20"/>
        </w:rPr>
        <w:t>JSm</w:t>
      </w:r>
      <w:r>
        <w:rPr>
          <w:color w:val="231F20"/>
          <w:spacing w:val="-1"/>
          <w:w w:val="94"/>
          <w:u w:val="single" w:color="231F20"/>
        </w:rPr>
        <w:t>r</w:t>
      </w:r>
      <w:r>
        <w:rPr>
          <w:color w:val="231F20"/>
          <w:w w:val="95"/>
          <w:u w:val="single" w:color="231F20"/>
        </w:rPr>
        <w:t>2BrIxI/</w:t>
      </w:r>
      <w:r>
        <w:rPr>
          <w:color w:val="231F20"/>
          <w:spacing w:val="-10"/>
          <w:w w:val="95"/>
          <w:u w:val="single" w:color="231F20"/>
        </w:rPr>
        <w:t>T</w:t>
      </w:r>
      <w:r>
        <w:rPr>
          <w:color w:val="231F20"/>
          <w:spacing w:val="-2"/>
          <w:w w:val="99"/>
          <w:u w:val="single" w:color="231F20"/>
        </w:rPr>
        <w:t>_</w:t>
      </w:r>
      <w:r>
        <w:rPr>
          <w:color w:val="231F20"/>
          <w:w w:val="94"/>
          <w:u w:val="single" w:color="231F20"/>
        </w:rPr>
        <w:t>l</w:t>
      </w:r>
      <w:r>
        <w:rPr>
          <w:color w:val="231F20"/>
          <w:spacing w:val="-3"/>
          <w:w w:val="94"/>
          <w:u w:val="single" w:color="231F20"/>
        </w:rPr>
        <w:t>Z</w:t>
      </w:r>
      <w:r>
        <w:rPr>
          <w:color w:val="231F20"/>
          <w:w w:val="95"/>
          <w:u w:val="single" w:color="231F20"/>
        </w:rPr>
        <w:t>vA</w:t>
      </w:r>
      <w:r>
        <w:rPr>
          <w:color w:val="231F20"/>
          <w:spacing w:val="-6"/>
          <w:w w:val="95"/>
          <w:u w:val="single" w:color="231F20"/>
        </w:rPr>
        <w:t>r</w:t>
      </w:r>
      <w:r>
        <w:rPr>
          <w:color w:val="231F20"/>
          <w:w w:val="102"/>
          <w:u w:val="single" w:color="231F20"/>
        </w:rPr>
        <w:t>q8II</w:t>
      </w:r>
      <w:r>
        <w:rPr>
          <w:color w:val="231F20"/>
          <w:spacing w:val="-7"/>
          <w:w w:val="102"/>
          <w:u w:val="single" w:color="231F20"/>
        </w:rPr>
        <w:t>/</w:t>
      </w:r>
      <w:r>
        <w:rPr>
          <w:color w:val="231F20"/>
          <w:w w:val="98"/>
          <w:u w:val="single" w:color="231F20"/>
        </w:rPr>
        <w:t>AAAAAAAAGe8/SB-R</w:t>
      </w:r>
      <w:r>
        <w:rPr>
          <w:color w:val="231F20"/>
          <w:spacing w:val="-2"/>
          <w:w w:val="98"/>
          <w:u w:val="single" w:color="231F20"/>
        </w:rPr>
        <w:t>X</w:t>
      </w:r>
      <w:r>
        <w:rPr>
          <w:color w:val="231F20"/>
          <w:w w:val="94"/>
          <w:u w:val="single" w:color="231F20"/>
        </w:rPr>
        <w:t>9r</w:t>
      </w:r>
      <w:r>
        <w:rPr>
          <w:color w:val="231F20"/>
          <w:spacing w:val="-6"/>
          <w:w w:val="94"/>
          <w:u w:val="single" w:color="231F20"/>
        </w:rPr>
        <w:t>f</w:t>
      </w:r>
      <w:r>
        <w:rPr>
          <w:color w:val="231F20"/>
          <w:spacing w:val="-12"/>
          <w:w w:val="99"/>
          <w:u w:val="single" w:color="231F20"/>
        </w:rPr>
        <w:t>_</w:t>
      </w:r>
      <w:r>
        <w:rPr>
          <w:color w:val="231F20"/>
          <w:w w:val="98"/>
          <w:u w:val="single" w:color="231F20"/>
        </w:rPr>
        <w:t>W8</w:t>
      </w:r>
      <w:r>
        <w:rPr>
          <w:color w:val="231F20"/>
          <w:spacing w:val="-6"/>
          <w:w w:val="98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96"/>
          <w:u w:val="single" w:color="231F20"/>
        </w:rPr>
        <w:t>1600/</w:t>
      </w:r>
      <w:r>
        <w:rPr>
          <w:color w:val="231F20"/>
          <w:spacing w:val="-7"/>
          <w:w w:val="96"/>
          <w:u w:val="single" w:color="231F20"/>
        </w:rPr>
        <w:t>F</w:t>
      </w:r>
      <w:r>
        <w:rPr>
          <w:color w:val="231F20"/>
          <w:w w:val="95"/>
          <w:u w:val="single" w:color="231F20"/>
        </w:rPr>
        <w:t>i</w:t>
      </w:r>
      <w:r>
        <w:rPr>
          <w:color w:val="231F20"/>
          <w:spacing w:val="-4"/>
          <w:w w:val="95"/>
          <w:u w:val="single" w:color="231F20"/>
        </w:rPr>
        <w:t>r</w:t>
      </w:r>
      <w:r>
        <w:rPr>
          <w:color w:val="231F20"/>
          <w:w w:val="100"/>
          <w:u w:val="single" w:color="231F20"/>
        </w:rPr>
        <w:t>st</w:t>
      </w:r>
    </w:p>
    <w:p>
      <w:pPr>
        <w:pStyle w:val="BodyText"/>
        <w:ind w:left="2204"/>
      </w:pPr>
      <w:r>
        <w:rPr>
          <w:color w:val="231F20"/>
          <w:u w:val="single" w:color="231F20"/>
        </w:rPr>
        <w:t>+Angle+Projection+1.png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  <w:w w:val="95"/>
        </w:rPr>
        <w:t>SuSmiKshya. (n.d.-b). </w:t>
      </w:r>
      <w:r>
        <w:rPr>
          <w:i/>
          <w:color w:val="231F20"/>
          <w:w w:val="95"/>
        </w:rPr>
        <w:t>Object in a transparent box </w:t>
      </w:r>
      <w:r>
        <w:rPr>
          <w:color w:val="231F20"/>
          <w:w w:val="95"/>
        </w:rPr>
        <w:t>[Illustration]. Knowledge Zone. </w:t>
      </w:r>
      <w:r>
        <w:rPr>
          <w:color w:val="231F20"/>
          <w:w w:val="95"/>
          <w:u w:val="single" w:color="231F20"/>
        </w:rPr>
        <w:t>http://</w:t>
      </w:r>
      <w:r>
        <w:rPr>
          <w:color w:val="231F20"/>
          <w:spacing w:val="1"/>
          <w:w w:val="95"/>
        </w:rPr>
        <w:t> </w:t>
      </w:r>
      <w:r>
        <w:rPr>
          <w:color w:val="231F20"/>
          <w:u w:val="single" w:color="231F20"/>
        </w:rPr>
        <w:t>educare-zone.blogspot.com/2013/12/basic-engineering-drawing-projection.html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2204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Target NID.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Object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drawing and</w:t>
      </w:r>
      <w:r>
        <w:rPr>
          <w:i/>
          <w:color w:val="231F20"/>
          <w:spacing w:val="-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exploded views </w:t>
      </w:r>
      <w:r>
        <w:rPr>
          <w:color w:val="231F20"/>
          <w:w w:val="95"/>
          <w:sz w:val="20"/>
        </w:rPr>
        <w:t>[Illustration].</w:t>
      </w:r>
    </w:p>
    <w:p>
      <w:pPr>
        <w:pStyle w:val="BodyText"/>
        <w:spacing w:before="9"/>
        <w:rPr>
          <w:sz w:val="24"/>
        </w:rPr>
      </w:pPr>
    </w:p>
    <w:p>
      <w:pPr>
        <w:spacing w:line="268" w:lineRule="auto" w:before="0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Taylor-Hobson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Resource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Center.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(2020,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February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10).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Causes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surface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roughness: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Fac-</w:t>
      </w:r>
      <w:r>
        <w:rPr>
          <w:i/>
          <w:color w:val="231F20"/>
          <w:spacing w:val="-58"/>
          <w:sz w:val="20"/>
        </w:rPr>
        <w:t> </w:t>
      </w:r>
      <w:r>
        <w:rPr>
          <w:i/>
          <w:color w:val="231F20"/>
          <w:spacing w:val="-4"/>
          <w:w w:val="80"/>
          <w:sz w:val="20"/>
        </w:rPr>
        <w:t>t</w:t>
      </w:r>
      <w:r>
        <w:rPr>
          <w:i/>
          <w:color w:val="231F20"/>
          <w:w w:val="98"/>
          <w:sz w:val="20"/>
        </w:rPr>
        <w:t>o</w:t>
      </w:r>
      <w:r>
        <w:rPr>
          <w:i/>
          <w:color w:val="231F20"/>
          <w:spacing w:val="-4"/>
          <w:w w:val="98"/>
          <w:sz w:val="20"/>
        </w:rPr>
        <w:t>r</w:t>
      </w:r>
      <w:r>
        <w:rPr>
          <w:i/>
          <w:color w:val="231F20"/>
          <w:w w:val="113"/>
          <w:sz w:val="20"/>
        </w:rPr>
        <w:t>s</w:t>
      </w:r>
      <w:r>
        <w:rPr>
          <w:i/>
          <w:color w:val="231F20"/>
          <w:sz w:val="20"/>
        </w:rPr>
        <w:t> 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90"/>
          <w:sz w:val="20"/>
        </w:rPr>
        <w:t>af</w:t>
      </w:r>
      <w:r>
        <w:rPr>
          <w:i/>
          <w:color w:val="231F20"/>
          <w:spacing w:val="-2"/>
          <w:w w:val="90"/>
          <w:sz w:val="20"/>
        </w:rPr>
        <w:t>f</w:t>
      </w:r>
      <w:r>
        <w:rPr>
          <w:i/>
          <w:color w:val="231F20"/>
          <w:spacing w:val="-1"/>
          <w:w w:val="95"/>
          <w:sz w:val="20"/>
        </w:rPr>
        <w:t>e</w:t>
      </w:r>
      <w:r>
        <w:rPr>
          <w:i/>
          <w:color w:val="231F20"/>
          <w:w w:val="99"/>
          <w:sz w:val="20"/>
        </w:rPr>
        <w:t>cting</w:t>
      </w:r>
      <w:r>
        <w:rPr>
          <w:i/>
          <w:color w:val="231F20"/>
          <w:sz w:val="20"/>
        </w:rPr>
        <w:t> 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97"/>
          <w:sz w:val="20"/>
        </w:rPr>
        <w:t>sur</w:t>
      </w:r>
      <w:r>
        <w:rPr>
          <w:i/>
          <w:color w:val="231F20"/>
          <w:spacing w:val="-2"/>
          <w:w w:val="97"/>
          <w:sz w:val="20"/>
        </w:rPr>
        <w:t>f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4"/>
          <w:w w:val="104"/>
          <w:sz w:val="20"/>
        </w:rPr>
        <w:t>c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z w:val="20"/>
        </w:rPr>
        <w:t> 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6"/>
          <w:w w:val="89"/>
          <w:sz w:val="20"/>
        </w:rPr>
        <w:t>r</w:t>
      </w:r>
      <w:r>
        <w:rPr>
          <w:i/>
          <w:color w:val="231F20"/>
          <w:w w:val="105"/>
          <w:sz w:val="20"/>
        </w:rPr>
        <w:t>oughne</w:t>
      </w:r>
      <w:r>
        <w:rPr>
          <w:i/>
          <w:color w:val="231F20"/>
          <w:spacing w:val="-3"/>
          <w:w w:val="105"/>
          <w:sz w:val="20"/>
        </w:rPr>
        <w:t>s</w:t>
      </w:r>
      <w:r>
        <w:rPr>
          <w:i/>
          <w:color w:val="231F20"/>
          <w:spacing w:val="-1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>  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257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7"/>
            <w:w w:val="56"/>
            <w:sz w:val="20"/>
            <w:u w:val="single" w:color="231F20"/>
          </w:rPr>
          <w:t>.</w:t>
        </w:r>
        <w:r>
          <w:rPr>
            <w:color w:val="231F20"/>
            <w:spacing w:val="-3"/>
            <w:w w:val="86"/>
            <w:sz w:val="20"/>
            <w:u w:val="single" w:color="231F20"/>
          </w:rPr>
          <w:t>t</w:t>
        </w:r>
        <w:r>
          <w:rPr>
            <w:color w:val="231F20"/>
            <w:spacing w:val="-4"/>
            <w:w w:val="102"/>
            <w:sz w:val="20"/>
            <w:u w:val="single" w:color="231F20"/>
          </w:rPr>
          <w:t>a</w:t>
        </w:r>
        <w:r>
          <w:rPr>
            <w:color w:val="231F20"/>
            <w:spacing w:val="-1"/>
            <w:w w:val="95"/>
            <w:sz w:val="20"/>
            <w:u w:val="single" w:color="231F20"/>
          </w:rPr>
          <w:t>y</w:t>
        </w:r>
        <w:r>
          <w:rPr>
            <w:color w:val="231F20"/>
            <w:spacing w:val="-2"/>
            <w:w w:val="95"/>
            <w:sz w:val="20"/>
            <w:u w:val="single" w:color="231F20"/>
          </w:rPr>
          <w:t>l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9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102"/>
            <w:sz w:val="20"/>
            <w:u w:val="single" w:color="231F20"/>
          </w:rPr>
          <w:t>-hobson</w:t>
        </w:r>
        <w:r>
          <w:rPr>
            <w:color w:val="231F20"/>
            <w:spacing w:val="-3"/>
            <w:w w:val="102"/>
            <w:sz w:val="20"/>
            <w:u w:val="single" w:color="231F20"/>
          </w:rPr>
          <w:t>.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w w:val="102"/>
            <w:sz w:val="20"/>
            <w:u w:val="single" w:color="231F20"/>
          </w:rPr>
          <w:t>om</w:t>
        </w:r>
        <w:r>
          <w:rPr>
            <w:color w:val="231F20"/>
            <w:spacing w:val="-7"/>
            <w:w w:val="102"/>
            <w:sz w:val="20"/>
            <w:u w:val="single" w:color="231F20"/>
          </w:rPr>
          <w:t>/</w:t>
        </w:r>
        <w:r>
          <w:rPr>
            <w:color w:val="231F20"/>
            <w:spacing w:val="-7"/>
            <w:w w:val="95"/>
            <w:sz w:val="20"/>
            <w:u w:val="single" w:color="231F20"/>
          </w:rPr>
          <w:t>r</w:t>
        </w:r>
        <w:r>
          <w:rPr>
            <w:color w:val="231F20"/>
            <w:spacing w:val="-1"/>
            <w:w w:val="104"/>
            <w:sz w:val="20"/>
            <w:u w:val="single" w:color="231F20"/>
          </w:rPr>
          <w:t>esou</w:t>
        </w:r>
        <w:r>
          <w:rPr>
            <w:color w:val="231F20"/>
            <w:spacing w:val="-7"/>
            <w:w w:val="104"/>
            <w:sz w:val="20"/>
            <w:u w:val="single" w:color="231F20"/>
          </w:rPr>
          <w:t>r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w w:val="99"/>
            <w:sz w:val="20"/>
            <w:u w:val="single" w:color="231F20"/>
          </w:rPr>
          <w:t>e-</w:t>
        </w:r>
        <w:r>
          <w:rPr>
            <w:color w:val="231F20"/>
            <w:spacing w:val="-5"/>
            <w:w w:val="99"/>
            <w:sz w:val="20"/>
            <w:u w:val="single" w:color="231F20"/>
          </w:rPr>
          <w:t>c</w:t>
        </w:r>
        <w:r>
          <w:rPr>
            <w:color w:val="231F20"/>
            <w:spacing w:val="-1"/>
            <w:w w:val="98"/>
            <w:sz w:val="20"/>
            <w:u w:val="single" w:color="231F20"/>
          </w:rPr>
          <w:t>en</w:t>
        </w:r>
        <w:r>
          <w:rPr>
            <w:color w:val="231F20"/>
            <w:spacing w:val="-4"/>
            <w:w w:val="98"/>
            <w:sz w:val="20"/>
            <w:u w:val="single" w:color="231F20"/>
          </w:rPr>
          <w:t>t</w:t>
        </w:r>
        <w:r>
          <w:rPr>
            <w:color w:val="231F20"/>
            <w:spacing w:val="-1"/>
            <w:w w:val="97"/>
            <w:sz w:val="20"/>
            <w:u w:val="single" w:color="231F20"/>
          </w:rPr>
          <w:t>e</w:t>
        </w:r>
        <w:r>
          <w:rPr>
            <w:color w:val="231F20"/>
            <w:spacing w:val="-13"/>
            <w:w w:val="97"/>
            <w:sz w:val="20"/>
            <w:u w:val="single" w:color="231F20"/>
          </w:rPr>
          <w:t>r</w:t>
        </w:r>
        <w:r>
          <w:rPr>
            <w:color w:val="231F20"/>
            <w:spacing w:val="-1"/>
            <w:w w:val="99"/>
            <w:sz w:val="20"/>
            <w:u w:val="single" w:color="231F20"/>
          </w:rPr>
          <w:t>/</w:t>
        </w:r>
      </w:hyperlink>
      <w:r>
        <w:rPr>
          <w:color w:val="231F20"/>
          <w:w w:val="99"/>
          <w:sz w:val="20"/>
        </w:rPr>
        <w:t> </w:t>
      </w:r>
      <w:r>
        <w:rPr>
          <w:color w:val="231F20"/>
          <w:sz w:val="20"/>
          <w:u w:val="single" w:color="231F20"/>
        </w:rPr>
        <w:t>blog/2020/february/causes-of-surface-roughness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3437" w:val="left" w:leader="none"/>
          <w:tab w:pos="4674" w:val="left" w:leader="none"/>
        </w:tabs>
        <w:spacing w:line="268" w:lineRule="auto"/>
        <w:ind w:left="2204" w:right="955" w:hanging="1"/>
      </w:pPr>
      <w:r>
        <w:rPr>
          <w:color w:val="231F20"/>
        </w:rPr>
        <w:t>Teraﬂorin.</w:t>
      </w:r>
      <w:r>
        <w:rPr>
          <w:color w:val="231F20"/>
          <w:spacing w:val="3"/>
        </w:rPr>
        <w:t> </w:t>
      </w:r>
      <w:r>
        <w:rPr>
          <w:color w:val="231F20"/>
        </w:rPr>
        <w:t>(2015).</w:t>
      </w:r>
      <w:r>
        <w:rPr>
          <w:color w:val="231F20"/>
          <w:spacing w:val="3"/>
        </w:rPr>
        <w:t> </w:t>
      </w:r>
      <w:r>
        <w:rPr>
          <w:i/>
          <w:color w:val="231F20"/>
        </w:rPr>
        <w:t>Simbol</w:t>
      </w:r>
      <w:r>
        <w:rPr>
          <w:i/>
          <w:color w:val="231F20"/>
          <w:spacing w:val="3"/>
        </w:rPr>
        <w:t> </w:t>
      </w:r>
      <w:r>
        <w:rPr>
          <w:i/>
          <w:color w:val="231F20"/>
        </w:rPr>
        <w:t>de</w:t>
      </w:r>
      <w:r>
        <w:rPr>
          <w:i/>
          <w:color w:val="231F20"/>
          <w:spacing w:val="3"/>
        </w:rPr>
        <w:t> </w:t>
      </w:r>
      <w:r>
        <w:rPr>
          <w:i/>
          <w:color w:val="231F20"/>
        </w:rPr>
        <w:t>baza—rugozitate</w:t>
      </w:r>
      <w:r>
        <w:rPr>
          <w:i/>
          <w:color w:val="231F20"/>
          <w:spacing w:val="3"/>
        </w:rPr>
        <w:t> </w:t>
      </w:r>
      <w:r>
        <w:rPr>
          <w:color w:val="231F20"/>
        </w:rPr>
        <w:t>[Basic</w:t>
      </w:r>
      <w:r>
        <w:rPr>
          <w:color w:val="231F20"/>
          <w:spacing w:val="4"/>
        </w:rPr>
        <w:t> </w:t>
      </w:r>
      <w:r>
        <w:rPr>
          <w:color w:val="231F20"/>
        </w:rPr>
        <w:t>symbol—roughness]</w:t>
      </w:r>
      <w:r>
        <w:rPr>
          <w:color w:val="231F20"/>
          <w:spacing w:val="3"/>
        </w:rPr>
        <w:t> </w:t>
      </w:r>
      <w:r>
        <w:rPr>
          <w:color w:val="231F20"/>
        </w:rPr>
        <w:t>[Illustration].</w:t>
      </w:r>
      <w:r>
        <w:rPr>
          <w:color w:val="231F20"/>
          <w:spacing w:val="-57"/>
        </w:rPr>
        <w:t> </w:t>
      </w:r>
      <w:r>
        <w:rPr>
          <w:color w:val="231F20"/>
        </w:rPr>
        <w:t>Wikimedia</w:t>
        <w:tab/>
        <w:t>Commons.</w:t>
        <w:tab/>
      </w:r>
      <w:r>
        <w:rPr>
          <w:color w:val="231F20"/>
          <w:w w:val="95"/>
          <w:u w:val="single" w:color="231F20"/>
        </w:rPr>
        <w:t>https://commons.wikimedia.org/wiki/File:Simbol_de_baza_-</w:t>
      </w:r>
    </w:p>
    <w:p>
      <w:pPr>
        <w:pStyle w:val="BodyText"/>
        <w:ind w:left="2204"/>
      </w:pPr>
      <w:r>
        <w:rPr>
          <w:color w:val="231F20"/>
          <w:u w:val="single" w:color="231F20"/>
        </w:rPr>
        <w:t>_rugozitate.png</w:t>
      </w:r>
    </w:p>
    <w:p>
      <w:pPr>
        <w:spacing w:after="0"/>
        <w:sectPr>
          <w:pgSz w:w="11910" w:h="16840"/>
          <w:pgMar w:header="0" w:footer="486" w:top="960" w:bottom="680" w:left="460" w:right="460"/>
        </w:sectPr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957" w:right="0" w:firstLine="0"/>
        <w:jc w:val="left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> </w:t>
      </w:r>
      <w:r>
        <w:rPr>
          <w:color w:val="003946"/>
          <w:sz w:val="18"/>
        </w:rPr>
        <w:t>References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line="268" w:lineRule="auto" w:before="99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Trumper,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D.,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Dubowsky,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(2005).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2.003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Modeling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dynamics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control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z w:val="20"/>
        </w:rPr>
        <w:t>I.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MIT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Open-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CourseWare.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Untitledmind72.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(2008).</w:t>
      </w:r>
      <w:r>
        <w:rPr>
          <w:color w:val="231F20"/>
          <w:spacing w:val="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Pencil</w:t>
      </w:r>
      <w:r>
        <w:rPr>
          <w:i/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grading</w:t>
      </w:r>
      <w:r>
        <w:rPr>
          <w:i/>
          <w:color w:val="231F20"/>
          <w:spacing w:val="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chart</w:t>
      </w:r>
      <w:r>
        <w:rPr>
          <w:i/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2202" w:hanging="1"/>
      </w:pPr>
      <w:r>
        <w:rPr>
          <w:color w:val="231F20"/>
        </w:rPr>
        <w:t>U.S.</w:t>
      </w:r>
      <w:r>
        <w:rPr>
          <w:color w:val="231F20"/>
          <w:spacing w:val="29"/>
        </w:rPr>
        <w:t> </w:t>
      </w:r>
      <w:r>
        <w:rPr>
          <w:color w:val="231F20"/>
        </w:rPr>
        <w:t>Department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Energy.</w:t>
      </w:r>
      <w:r>
        <w:rPr>
          <w:color w:val="231F20"/>
          <w:spacing w:val="29"/>
        </w:rPr>
        <w:t> </w:t>
      </w:r>
      <w:r>
        <w:rPr>
          <w:color w:val="231F20"/>
        </w:rPr>
        <w:t>(n.d.).</w:t>
      </w:r>
      <w:r>
        <w:rPr>
          <w:color w:val="231F20"/>
          <w:spacing w:val="29"/>
        </w:rPr>
        <w:t> </w:t>
      </w:r>
      <w:r>
        <w:rPr>
          <w:color w:val="231F20"/>
        </w:rPr>
        <w:t>Size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nanoscale.</w:t>
      </w:r>
      <w:r>
        <w:rPr>
          <w:color w:val="231F20"/>
          <w:spacing w:val="29"/>
        </w:rPr>
        <w:t> </w:t>
      </w:r>
      <w:r>
        <w:rPr>
          <w:i/>
          <w:color w:val="231F20"/>
        </w:rPr>
        <w:t>Nano.gov</w:t>
      </w:r>
      <w:r>
        <w:rPr>
          <w:color w:val="231F20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hyperlink r:id="rId258">
        <w:r>
          <w:rPr>
            <w:color w:val="231F20"/>
            <w:u w:val="single" w:color="231F20"/>
          </w:rPr>
          <w:t>www.nano.gov/nanotech-101/what/nano-size#:~:text=A%20strand%20of%20human</w:t>
        </w:r>
      </w:hyperlink>
    </w:p>
    <w:p>
      <w:pPr>
        <w:pStyle w:val="BodyText"/>
        <w:ind w:left="957"/>
      </w:pPr>
      <w:r>
        <w:rPr>
          <w:color w:val="231F20"/>
          <w:w w:val="105"/>
          <w:u w:val="single" w:color="231F20"/>
        </w:rPr>
        <w:t>%20DNA,approximately%2080%2C000%2-D%20100%2C000%20nanometers%20wide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Va de ciencia. (2010). </w:t>
      </w:r>
      <w:r>
        <w:rPr>
          <w:i/>
          <w:color w:val="231F20"/>
        </w:rPr>
        <w:t>Acotació </w:t>
      </w:r>
      <w:r>
        <w:rPr>
          <w:color w:val="231F20"/>
        </w:rPr>
        <w:t>[Dimensioning] [Illustration]. Wikimedia Commons.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https://commons.wikimedia.org/wiki/File:Acotaci%C3%B3.png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>Verein Deutscher Ingenieure. (n.d.). </w:t>
      </w:r>
      <w:r>
        <w:rPr>
          <w:i/>
          <w:color w:val="231F20"/>
          <w:w w:val="95"/>
          <w:sz w:val="20"/>
        </w:rPr>
        <w:t>VDI standards. Setting state-of-the-art benchmarks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  <w:u w:val="single" w:color="231F20"/>
        </w:rPr>
        <w:t>https://</w:t>
      </w:r>
      <w:hyperlink r:id="rId259">
        <w:r>
          <w:rPr>
            <w:color w:val="231F20"/>
            <w:sz w:val="20"/>
            <w:u w:val="single" w:color="231F20"/>
          </w:rPr>
          <w:t>www.vdi.de/en/home/vdi-standards</w:t>
        </w:r>
      </w:hyperlink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firstLine="0"/>
        <w:jc w:val="both"/>
        <w:rPr>
          <w:sz w:val="20"/>
        </w:rPr>
      </w:pPr>
      <w:r>
        <w:rPr>
          <w:color w:val="231F20"/>
          <w:sz w:val="20"/>
        </w:rPr>
        <w:t>Vocx. (2018). </w:t>
      </w:r>
      <w:r>
        <w:rPr>
          <w:i/>
          <w:color w:val="231F20"/>
          <w:sz w:val="20"/>
        </w:rPr>
        <w:t>TechDraw dimension angle example </w:t>
      </w:r>
      <w:r>
        <w:rPr>
          <w:color w:val="231F20"/>
          <w:sz w:val="20"/>
        </w:rPr>
        <w:t>[Illustration]. Wikimedia 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https://wiki.freecadweb.org/File:TechDraw_Dimension_Angle_example.png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Vocx. (2020). </w:t>
      </w:r>
      <w:r>
        <w:rPr>
          <w:i/>
          <w:color w:val="231F20"/>
        </w:rPr>
        <w:t>T13 00 threads fasteners </w:t>
      </w:r>
      <w:r>
        <w:rPr>
          <w:color w:val="231F20"/>
        </w:rPr>
        <w:t>[Illustration]. Wikimedia Commons.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> </w:t>
      </w:r>
      <w:r>
        <w:rPr>
          <w:color w:val="231F20"/>
          <w:u w:val="single" w:color="231F20"/>
        </w:rPr>
        <w:t>wiki.freecadweb.org/File:T13_00_Threads_fasteners.png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Wizard191. (2010). </w:t>
      </w:r>
      <w:r>
        <w:rPr>
          <w:i/>
          <w:color w:val="231F20"/>
          <w:sz w:val="20"/>
        </w:rPr>
        <w:t>How to specify a surface ﬁnish on an engineering drawing </w:t>
      </w:r>
      <w:r>
        <w:rPr>
          <w:color w:val="231F20"/>
          <w:sz w:val="20"/>
        </w:rPr>
        <w:t>[Illustra-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tion].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Wikimedia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https://en.wikipedia.org/wiki/Surface_ﬁnish#/media/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File:Surface_ﬁnish_speciﬁcation2.svg</w:t>
      </w:r>
    </w:p>
    <w:p>
      <w:pPr>
        <w:pStyle w:val="BodyText"/>
        <w:spacing w:before="4"/>
        <w:rPr>
          <w:sz w:val="22"/>
        </w:rPr>
      </w:pPr>
    </w:p>
    <w:p>
      <w:pPr>
        <w:spacing w:line="268" w:lineRule="auto" w:before="0"/>
        <w:ind w:left="957" w:right="2202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Wizard191.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(2011).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Geometric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dimensioning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and</w:t>
      </w:r>
      <w:r>
        <w:rPr>
          <w:i/>
          <w:color w:val="231F20"/>
          <w:spacing w:val="-5"/>
          <w:sz w:val="20"/>
        </w:rPr>
        <w:t> </w:t>
      </w:r>
      <w:r>
        <w:rPr>
          <w:i/>
          <w:color w:val="231F20"/>
          <w:spacing w:val="-1"/>
          <w:sz w:val="20"/>
        </w:rPr>
        <w:t>tolerancing-hole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pacing w:val="-1"/>
          <w:sz w:val="20"/>
        </w:rPr>
        <w:t>[Illustration].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"/>
          <w:sz w:val="20"/>
        </w:rPr>
        <w:t>Wikime-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dia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Commons.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u w:val="single" w:color="231F20"/>
        </w:rPr>
        <w:t>https://commons.wikimedia.org/wiki/File:Geometric_dimenion-</w:t>
      </w:r>
      <w:r>
        <w:rPr>
          <w:color w:val="231F20"/>
          <w:spacing w:val="-58"/>
          <w:sz w:val="20"/>
        </w:rPr>
        <w:t> </w:t>
      </w:r>
      <w:r>
        <w:rPr>
          <w:color w:val="231F20"/>
          <w:w w:val="101"/>
          <w:sz w:val="20"/>
          <w:u w:val="single" w:color="231F20"/>
        </w:rPr>
        <w:t>ing</w:t>
      </w:r>
      <w:r>
        <w:rPr>
          <w:color w:val="231F20"/>
          <w:spacing w:val="-4"/>
          <w:w w:val="99"/>
          <w:sz w:val="20"/>
          <w:u w:val="single" w:color="231F20"/>
        </w:rPr>
        <w:t>_</w:t>
      </w:r>
      <w:r>
        <w:rPr>
          <w:color w:val="231F20"/>
          <w:w w:val="103"/>
          <w:sz w:val="20"/>
          <w:u w:val="single" w:color="231F20"/>
        </w:rPr>
        <w:t>and</w:t>
      </w:r>
      <w:r>
        <w:rPr>
          <w:color w:val="231F20"/>
          <w:spacing w:val="-4"/>
          <w:w w:val="103"/>
          <w:sz w:val="20"/>
          <w:u w:val="single" w:color="231F20"/>
        </w:rPr>
        <w:t>_</w:t>
      </w:r>
      <w:r>
        <w:rPr>
          <w:color w:val="231F20"/>
          <w:spacing w:val="-3"/>
          <w:w w:val="86"/>
          <w:sz w:val="20"/>
          <w:u w:val="single" w:color="231F20"/>
        </w:rPr>
        <w:t>t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1"/>
          <w:w w:val="102"/>
          <w:sz w:val="20"/>
          <w:u w:val="single" w:color="231F20"/>
        </w:rPr>
        <w:t>l</w:t>
      </w:r>
      <w:r>
        <w:rPr>
          <w:color w:val="231F20"/>
          <w:w w:val="97"/>
          <w:sz w:val="20"/>
          <w:u w:val="single" w:color="231F20"/>
        </w:rPr>
        <w:t>e</w:t>
      </w:r>
      <w:r>
        <w:rPr>
          <w:color w:val="231F20"/>
          <w:spacing w:val="-7"/>
          <w:w w:val="97"/>
          <w:sz w:val="20"/>
          <w:u w:val="single" w:color="231F20"/>
        </w:rPr>
        <w:t>r</w:t>
      </w:r>
      <w:r>
        <w:rPr>
          <w:color w:val="231F20"/>
          <w:w w:val="101"/>
          <w:sz w:val="20"/>
          <w:u w:val="single" w:color="231F20"/>
        </w:rPr>
        <w:t>ancin</w:t>
      </w:r>
      <w:r>
        <w:rPr>
          <w:color w:val="231F20"/>
          <w:spacing w:val="-2"/>
          <w:w w:val="101"/>
          <w:sz w:val="20"/>
          <w:u w:val="single" w:color="231F20"/>
        </w:rPr>
        <w:t>g</w:t>
      </w:r>
      <w:r>
        <w:rPr>
          <w:color w:val="231F20"/>
          <w:w w:val="105"/>
          <w:sz w:val="20"/>
          <w:u w:val="single" w:color="231F20"/>
        </w:rPr>
        <w:t>-ho</w:t>
      </w:r>
      <w:r>
        <w:rPr>
          <w:color w:val="231F20"/>
          <w:spacing w:val="-1"/>
          <w:w w:val="105"/>
          <w:sz w:val="20"/>
          <w:u w:val="single" w:color="231F20"/>
        </w:rPr>
        <w:t>l</w:t>
      </w:r>
      <w:r>
        <w:rPr>
          <w:color w:val="231F20"/>
          <w:spacing w:val="-2"/>
          <w:w w:val="98"/>
          <w:sz w:val="20"/>
          <w:u w:val="single" w:color="231F20"/>
        </w:rPr>
        <w:t>e</w:t>
      </w:r>
      <w:r>
        <w:rPr>
          <w:color w:val="231F20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114"/>
          <w:sz w:val="20"/>
          <w:u w:val="single" w:color="231F20"/>
        </w:rPr>
        <w:t>s</w:t>
      </w:r>
      <w:r>
        <w:rPr>
          <w:color w:val="231F20"/>
          <w:spacing w:val="-1"/>
          <w:w w:val="95"/>
          <w:sz w:val="20"/>
          <w:u w:val="single" w:color="231F20"/>
        </w:rPr>
        <w:t>v</w:t>
      </w:r>
      <w:r>
        <w:rPr>
          <w:color w:val="231F20"/>
          <w:w w:val="100"/>
          <w:sz w:val="20"/>
          <w:u w:val="single" w:color="231F20"/>
        </w:rPr>
        <w:t>g</w:t>
      </w:r>
    </w:p>
    <w:p>
      <w:pPr>
        <w:pStyle w:val="BodyText"/>
        <w:spacing w:before="5"/>
        <w:rPr>
          <w:sz w:val="22"/>
        </w:rPr>
      </w:pPr>
    </w:p>
    <w:p>
      <w:pPr>
        <w:spacing w:line="537" w:lineRule="auto" w:before="0"/>
        <w:ind w:left="957" w:right="3219" w:firstLine="0"/>
        <w:jc w:val="left"/>
        <w:rPr>
          <w:sz w:val="20"/>
        </w:rPr>
      </w:pPr>
      <w:r>
        <w:rPr>
          <w:color w:val="231F20"/>
          <w:w w:val="95"/>
          <w:sz w:val="20"/>
        </w:rPr>
        <w:t>World Trade Organization. (n.d.). </w:t>
      </w:r>
      <w:r>
        <w:rPr>
          <w:i/>
          <w:color w:val="231F20"/>
          <w:w w:val="95"/>
          <w:sz w:val="20"/>
        </w:rPr>
        <w:t>About WTO</w:t>
      </w:r>
      <w:r>
        <w:rPr>
          <w:color w:val="231F20"/>
          <w:w w:val="95"/>
          <w:sz w:val="20"/>
        </w:rPr>
        <w:t>. </w:t>
      </w:r>
      <w:r>
        <w:rPr>
          <w:color w:val="231F20"/>
          <w:w w:val="95"/>
          <w:sz w:val="20"/>
          <w:u w:val="single" w:color="231F20"/>
        </w:rPr>
        <w:t>https://</w:t>
      </w:r>
      <w:hyperlink r:id="rId260">
        <w:r>
          <w:rPr>
            <w:color w:val="231F20"/>
            <w:w w:val="95"/>
            <w:sz w:val="20"/>
            <w:u w:val="single" w:color="231F20"/>
          </w:rPr>
          <w:t>www.wto.org/</w:t>
        </w:r>
      </w:hyperlink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Xavier121.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Holding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ruling</w:t>
      </w:r>
      <w:r>
        <w:rPr>
          <w:i/>
          <w:color w:val="231F20"/>
          <w:spacing w:val="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pen</w:t>
      </w:r>
      <w:r>
        <w:rPr>
          <w:i/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7"/>
          <w:w w:val="95"/>
          <w:sz w:val="20"/>
        </w:rPr>
        <w:t> </w:t>
      </w:r>
      <w:r>
        <w:rPr>
          <w:color w:val="231F20"/>
          <w:w w:val="95"/>
          <w:sz w:val="20"/>
        </w:rPr>
        <w:t>Wikimedia</w:t>
      </w:r>
      <w:r>
        <w:rPr>
          <w:color w:val="231F20"/>
          <w:spacing w:val="8"/>
          <w:w w:val="95"/>
          <w:sz w:val="20"/>
        </w:rPr>
        <w:t> </w:t>
      </w:r>
      <w:r>
        <w:rPr>
          <w:color w:val="231F20"/>
          <w:w w:val="95"/>
          <w:sz w:val="20"/>
        </w:rPr>
        <w:t>Commons.</w:t>
      </w:r>
      <w:r>
        <w:rPr>
          <w:color w:val="231F20"/>
          <w:spacing w:val="-54"/>
          <w:w w:val="95"/>
          <w:sz w:val="20"/>
        </w:rPr>
        <w:t> </w:t>
      </w:r>
      <w:r>
        <w:rPr>
          <w:color w:val="231F20"/>
          <w:w w:val="95"/>
          <w:sz w:val="20"/>
        </w:rPr>
        <w:t>Yorikvanhavre.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(2012).</w:t>
      </w:r>
      <w:r>
        <w:rPr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Arch.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Section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example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[Illustration].</w:t>
      </w:r>
      <w:r>
        <w:rPr>
          <w:color w:val="231F20"/>
          <w:spacing w:val="-7"/>
          <w:w w:val="95"/>
          <w:sz w:val="20"/>
        </w:rPr>
        <w:t> </w:t>
      </w:r>
      <w:r>
        <w:rPr>
          <w:color w:val="231F20"/>
          <w:w w:val="95"/>
          <w:sz w:val="20"/>
        </w:rPr>
        <w:t>FreeCADWeb.</w:t>
      </w:r>
    </w:p>
    <w:p>
      <w:pPr>
        <w:pStyle w:val="BodyText"/>
        <w:spacing w:line="268" w:lineRule="auto"/>
        <w:ind w:left="957" w:hanging="1"/>
      </w:pPr>
      <w:r>
        <w:rPr>
          <w:color w:val="231F20"/>
        </w:rPr>
        <w:t>Zielu20.</w:t>
      </w:r>
      <w:r>
        <w:rPr>
          <w:color w:val="231F20"/>
          <w:spacing w:val="23"/>
        </w:rPr>
        <w:t> </w:t>
      </w:r>
      <w:r>
        <w:rPr>
          <w:color w:val="231F20"/>
        </w:rPr>
        <w:t>(2020).</w:t>
      </w:r>
      <w:r>
        <w:rPr>
          <w:color w:val="231F20"/>
          <w:spacing w:val="23"/>
        </w:rPr>
        <w:t> </w:t>
      </w:r>
      <w:r>
        <w:rPr>
          <w:i/>
          <w:color w:val="231F20"/>
        </w:rPr>
        <w:t>Roughness</w:t>
      </w:r>
      <w:r>
        <w:rPr>
          <w:i/>
          <w:color w:val="231F20"/>
          <w:spacing w:val="22"/>
        </w:rPr>
        <w:t> </w:t>
      </w:r>
      <w:r>
        <w:rPr>
          <w:i/>
          <w:color w:val="231F20"/>
        </w:rPr>
        <w:t>symbols</w:t>
      </w:r>
      <w:r>
        <w:rPr>
          <w:i/>
          <w:color w:val="231F20"/>
          <w:spacing w:val="23"/>
        </w:rPr>
        <w:t> </w:t>
      </w:r>
      <w:r>
        <w:rPr>
          <w:color w:val="231F20"/>
        </w:rPr>
        <w:t>[Illustration].</w:t>
      </w:r>
      <w:r>
        <w:rPr>
          <w:color w:val="231F20"/>
          <w:spacing w:val="23"/>
        </w:rPr>
        <w:t> </w:t>
      </w:r>
      <w:r>
        <w:rPr>
          <w:color w:val="231F20"/>
        </w:rPr>
        <w:t>Wikimedia</w:t>
      </w:r>
      <w:r>
        <w:rPr>
          <w:color w:val="231F20"/>
          <w:spacing w:val="23"/>
        </w:rPr>
        <w:t> </w:t>
      </w:r>
      <w:r>
        <w:rPr>
          <w:color w:val="231F20"/>
        </w:rPr>
        <w:t>Commons.</w:t>
      </w:r>
      <w:r>
        <w:rPr>
          <w:color w:val="231F20"/>
          <w:spacing w:val="23"/>
        </w:rPr>
        <w:t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> </w:t>
      </w:r>
      <w:r>
        <w:rPr>
          <w:color w:val="231F20"/>
          <w:u w:val="single" w:color="231F20"/>
        </w:rPr>
        <w:t>commons.wikimedia.org/wiki/File:Roughness_symbols.svg</w:t>
      </w:r>
    </w:p>
    <w:sectPr>
      <w:pgSz w:w="11910" w:h="16840"/>
      <w:pgMar w:header="0" w:footer="486" w:top="960" w:bottom="6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5501pt;margin-top:806.577759pt;width:46.95pt;height:11.6pt;mso-position-horizontal-relative:page;mso-position-vertical-relative:page;z-index:-18383872" type="#_x0000_t202" id="docshape61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1973pt;margin-top:806.577942pt;width:46.95pt;height:11.6pt;mso-position-horizontal-relative:page;mso-position-vertical-relative:page;z-index:-18383360" type="#_x0000_t202" id="docshape6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50201pt;margin-top:806.577759pt;width:46.95pt;height:11.6pt;mso-position-horizontal-relative:page;mso-position-vertical-relative:page;z-index:-18380288" type="#_x0000_t202" id="docshape7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301pt;margin-top:806.577942pt;width:46.95pt;height:11.6pt;mso-position-horizontal-relative:page;mso-position-vertical-relative:page;z-index:-18379776" type="#_x0000_t202" id="docshape7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45pt;margin-top:806.577759pt;width:46.95pt;height:11.6pt;mso-position-horizontal-relative:page;mso-position-vertical-relative:page;z-index:-18376704" type="#_x0000_t202" id="docshape10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1118pt;margin-top:806.578796pt;width:46.95pt;height:11.6pt;mso-position-horizontal-relative:page;mso-position-vertical-relative:page;z-index:-18376192" type="#_x0000_t202" id="docshape109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2201pt;margin-top:806.577759pt;width:46.95pt;height:11.6pt;mso-position-horizontal-relative:page;mso-position-vertical-relative:page;z-index:-18395648" type="#_x0000_t202" id="docshape1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3401pt;margin-top:806.577759pt;width:46.95pt;height:11.6pt;mso-position-horizontal-relative:page;mso-position-vertical-relative:page;z-index:-18373120" type="#_x0000_t202" id="docshape120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1118pt;margin-top:806.578796pt;width:46.95pt;height:11.6pt;mso-position-horizontal-relative:page;mso-position-vertical-relative:page;z-index:-18372608" type="#_x0000_t202" id="docshape121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9001pt;margin-top:806.577942pt;width:46.95pt;height:11.6pt;mso-position-horizontal-relative:page;mso-position-vertical-relative:page;z-index:-18369536" type="#_x0000_t202" id="docshape13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301pt;margin-top:806.578979pt;width:46.95pt;height:11.6pt;mso-position-horizontal-relative:page;mso-position-vertical-relative:page;z-index:-18369024" type="#_x0000_t202" id="docshape13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2705pt;margin-top:806.578796pt;width:46.95pt;height:11.6pt;mso-position-horizontal-relative:page;mso-position-vertical-relative:page;z-index:-18395136" type="#_x0000_t202" id="docshape1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5001pt;margin-top:806.577759pt;width:46.95pt;height:11.6pt;mso-position-horizontal-relative:page;mso-position-vertical-relative:page;z-index:-18391552" type="#_x0000_t202" id="docshape34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2095pt;margin-top:806.578796pt;width:46.95pt;height:11.6pt;mso-position-horizontal-relative:page;mso-position-vertical-relative:page;z-index:-18391040" type="#_x0000_t202" id="docshape35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7.348301pt;margin-top:806.577759pt;width:46.95pt;height:11.6pt;mso-position-horizontal-relative:page;mso-position-vertical-relative:page;z-index:-18387456" type="#_x0000_t202" id="docshape4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1.0271pt;margin-top:806.578796pt;width:46.95pt;height:11.6pt;mso-position-horizontal-relative:page;mso-position-vertical-relative:page;z-index:-18386944" type="#_x0000_t202" id="docshape49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98720" id="docshape11" filled="true" fillcolor="#003946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342501pt;margin-top:24.684772pt;width:23.2pt;height:20pt;mso-position-horizontal-relative:page;mso-position-vertical-relative:page;z-index:-18398208" type="#_x0000_t202" id="docshape1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3499pt;margin-top:26.634771pt;width:35.050pt;height:17.6pt;mso-position-horizontal-relative:page;mso-position-vertical-relative:page;z-index:-18397696" type="#_x0000_t202" id="docshape13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86432" id="docshape56" filled="true" fillcolor="#003946" stroked="false">
          <v:fill type="solid"/>
          <w10:wrap type="none"/>
        </v:rect>
      </w:pict>
    </w:r>
    <w:r>
      <w:rPr/>
      <w:pict>
        <v:shape style="position:absolute;margin-left:25.3475pt;margin-top:24.684772pt;width:30.95pt;height:20pt;mso-position-horizontal-relative:page;mso-position-vertical-relative:page;z-index:-18385920" type="#_x0000_t202" id="docshape57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05pt;margin-top:26.634771pt;width:36.4pt;height:17.6pt;mso-position-horizontal-relative:page;mso-position-vertical-relative:page;z-index:-18385408" type="#_x0000_t202" id="docshape5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84896" id="docshape59" filled="true" fillcolor="#003946" stroked="false">
          <v:fill type="solid"/>
          <w10:wrap type="none"/>
        </v:rect>
      </w:pict>
    </w:r>
    <w:r>
      <w:rPr/>
      <w:pict>
        <v:shape style="position:absolute;margin-left:485.449097pt;margin-top:24.685772pt;width:85.5pt;height:20pt;mso-position-horizontal-relative:page;mso-position-vertical-relative:page;z-index:-18384384" type="#_x0000_t202" id="docshape60" filled="false" stroked="false">
          <v:textbox inset="0,0,0,0">
            <w:txbxContent>
              <w:p>
                <w:pPr>
                  <w:tabs>
                    <w:tab w:pos="1162" w:val="left" w:leader="none"/>
                  </w:tabs>
                  <w:spacing w:before="20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4</w:t>
                  <w:tab/>
                </w: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82848" id="docshape72" filled="true" fillcolor="#003946" stroked="false">
          <v:fill type="solid"/>
          <w10:wrap type="none"/>
        </v:rect>
      </w:pict>
    </w:r>
    <w:r>
      <w:rPr/>
      <w:pict>
        <v:shape style="position:absolute;margin-left:25.35pt;margin-top:24.684772pt;width:29.9pt;height:20pt;mso-position-horizontal-relative:page;mso-position-vertical-relative:page;z-index:-18382336" type="#_x0000_t202" id="docshape7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2003pt;margin-top:26.634771pt;width:36pt;height:17.6pt;mso-position-horizontal-relative:page;mso-position-vertical-relative:page;z-index:-18381824" type="#_x0000_t202" id="docshape74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20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81312" id="docshape75" filled="true" fillcolor="#003946" stroked="false">
          <v:fill type="solid"/>
          <w10:wrap type="none"/>
        </v:rect>
      </w:pict>
    </w:r>
    <w:r>
      <w:rPr/>
      <w:pict>
        <v:shape style="position:absolute;margin-left:485.854004pt;margin-top:24.684973pt;width:85.1pt;height:20pt;mso-position-horizontal-relative:page;mso-position-vertical-relative:page;z-index:-18380800" type="#_x0000_t202" id="docshape76" filled="false" stroked="false">
          <v:textbox inset="0,0,0,0">
            <w:txbxContent>
              <w:p>
                <w:pPr>
                  <w:tabs>
                    <w:tab w:pos="1178" w:val="left" w:leader="none"/>
                  </w:tabs>
                  <w:spacing w:before="20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2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5</w:t>
                  <w:tab/>
                </w: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79264" id="docshape103" filled="true" fillcolor="#003946" stroked="false">
          <v:fill type="solid"/>
          <w10:wrap type="none"/>
        </v:rect>
      </w:pict>
    </w:r>
    <w:r>
      <w:rPr/>
      <w:pict>
        <v:shape style="position:absolute;margin-left:25.352301pt;margin-top:24.684772pt;width:30.25pt;height:20pt;mso-position-horizontal-relative:page;mso-position-vertical-relative:page;z-index:-18378752" type="#_x0000_t202" id="docshape104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43pt;margin-top:26.634771pt;width:36.450pt;height:17.6pt;mso-position-horizontal-relative:page;mso-position-vertical-relative:page;z-index:-18378240" type="#_x0000_t202" id="docshape105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3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77728" id="docshape106" filled="true" fillcolor="#003946" stroked="false">
          <v:fill type="solid"/>
          <w10:wrap type="none"/>
        </v:rect>
      </w:pict>
    </w:r>
    <w:r>
      <w:rPr/>
      <w:pict>
        <v:shape style="position:absolute;margin-left:485.371094pt;margin-top:24.685772pt;width:85.6pt;height:20pt;mso-position-horizontal-relative:page;mso-position-vertical-relative:page;z-index:-18377216" type="#_x0000_t202" id="docshape107" filled="false" stroked="false">
          <v:textbox inset="0,0,0,0">
            <w:txbxContent>
              <w:p>
                <w:pPr>
                  <w:tabs>
                    <w:tab w:pos="1182" w:val="left" w:leader="none"/>
                  </w:tabs>
                  <w:spacing w:before="20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6</w:t>
                  <w:tab/>
                </w: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75680" id="docshape115" filled="true" fillcolor="#003946" stroked="false">
          <v:fill type="solid"/>
          <w10:wrap type="none"/>
        </v:rect>
      </w:pict>
    </w:r>
    <w:r>
      <w:rPr/>
      <w:pict>
        <v:shape style="position:absolute;margin-left:25.340601pt;margin-top:24.684772pt;width:30.85pt;height:20pt;mso-position-horizontal-relative:page;mso-position-vertical-relative:page;z-index:-18375168" type="#_x0000_t202" id="docshape116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7603pt;margin-top:26.634771pt;width:35.35pt;height:17.6pt;mso-position-horizontal-relative:page;mso-position-vertical-relative:page;z-index:-18374656" type="#_x0000_t202" id="docshape11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2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97184" id="docshape14" filled="true" fillcolor="#003946" stroked="false">
          <v:fill type="solid"/>
          <w10:wrap type="none"/>
        </v:rect>
      </w:pict>
    </w:r>
    <w:r>
      <w:rPr/>
      <w:pict>
        <v:shape style="position:absolute;margin-left:548.318115pt;margin-top:24.685772pt;width:22.5pt;height:20pt;mso-position-horizontal-relative:page;mso-position-vertical-relative:page;z-index:-18396672" type="#_x0000_t202" id="docshape15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86.81311pt;margin-top:26.635773pt;width:35.050pt;height:17.6pt;mso-position-horizontal-relative:page;mso-position-vertical-relative:page;z-index:-18396160" type="#_x0000_t202" id="docshape16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74144" id="docshape118" filled="true" fillcolor="#003946" stroked="false">
          <v:fill type="solid"/>
          <w10:wrap type="none"/>
        </v:rect>
      </w:pict>
    </w:r>
    <w:r>
      <w:rPr/>
      <w:pict>
        <v:shape style="position:absolute;margin-left:486.496887pt;margin-top:24.685772pt;width:84.45pt;height:20pt;mso-position-horizontal-relative:page;mso-position-vertical-relative:page;z-index:-18373632" type="#_x0000_t202" id="docshape119" filled="false" stroked="false">
          <v:textbox inset="0,0,0,0">
            <w:txbxContent>
              <w:p>
                <w:pPr>
                  <w:tabs>
                    <w:tab w:pos="1150" w:val="left" w:leader="none"/>
                  </w:tabs>
                  <w:spacing w:before="20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7</w:t>
                  <w:tab/>
                </w: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72096" id="docshape132" filled="true" fillcolor="#003946" stroked="false">
          <v:fill type="solid"/>
          <w10:wrap type="none"/>
        </v:rect>
      </w:pict>
    </w:r>
    <w:r>
      <w:rPr/>
      <w:pict>
        <v:shape style="position:absolute;margin-left:25.344pt;margin-top:24.684973pt;width:31.8pt;height:20pt;mso-position-horizontal-relative:page;mso-position-vertical-relative:page;z-index:-18371584" type="#_x0000_t202" id="docshape13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7001pt;margin-top:26.634972pt;width:65.1pt;height:17.6pt;mso-position-horizontal-relative:page;mso-position-vertical-relative:page;z-index:-18371072" type="#_x0000_t202" id="docshape134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Appendix</w:t>
                </w:r>
                <w:r>
                  <w:rPr>
                    <w:color w:val="003946"/>
                    <w:spacing w:val="27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70560" id="docshape135" filled="true" fillcolor="#003946" stroked="false">
          <v:fill type="solid"/>
          <w10:wrap type="none"/>
        </v:rect>
      </w:pict>
    </w:r>
    <w:r>
      <w:rPr/>
      <w:pict>
        <v:shape style="position:absolute;margin-left:456.736908pt;margin-top:24.685772pt;width:114.2pt;height:20pt;mso-position-horizontal-relative:page;mso-position-vertical-relative:page;z-index:-18370048" type="#_x0000_t202" id="docshape136" filled="false" stroked="false">
          <v:textbox inset="0,0,0,0">
            <w:txbxContent>
              <w:p>
                <w:pPr>
                  <w:tabs>
                    <w:tab w:pos="1742" w:val="left" w:leader="none"/>
                  </w:tabs>
                  <w:spacing w:before="20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-13"/>
                    <w:sz w:val="26"/>
                  </w:rPr>
                  <w:t> </w:t>
                </w:r>
                <w:r>
                  <w:rPr>
                    <w:color w:val="003946"/>
                    <w:sz w:val="26"/>
                  </w:rPr>
                  <w:t>1</w:t>
                  <w:tab/>
                </w: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94624" id="docshape28" filled="true" fillcolor="#003946" stroked="false">
          <v:fill type="solid"/>
          <w10:wrap type="none"/>
        </v:rect>
      </w:pict>
    </w:r>
    <w:r>
      <w:rPr/>
      <w:pict>
        <v:shape style="position:absolute;margin-left:25.3517pt;margin-top:24.684772pt;width:23.5pt;height:20pt;mso-position-horizontal-relative:page;mso-position-vertical-relative:page;z-index:-18394112" type="#_x0000_t202" id="docshape29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0699pt;margin-top:26.634771pt;width:35.9pt;height:17.6pt;mso-position-horizontal-relative:page;mso-position-vertical-relative:page;z-index:-18393600" type="#_x0000_t202" id="docshape30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93088" id="docshape31" filled="true" fillcolor="#003946" stroked="false">
          <v:fill type="solid"/>
          <w10:wrap type="none"/>
        </v:rect>
      </w:pict>
    </w:r>
    <w:r>
      <w:rPr/>
      <w:pict>
        <v:shape style="position:absolute;margin-left:547.964111pt;margin-top:24.685772pt;width:23pt;height:20pt;mso-position-horizontal-relative:page;mso-position-vertical-relative:page;z-index:-18392576" type="#_x0000_t202" id="docshape3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85.959106pt;margin-top:26.635773pt;width:35.9pt;height:17.6pt;mso-position-horizontal-relative:page;mso-position-vertical-relative:page;z-index:-18392064" type="#_x0000_t202" id="docshape33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62.61726pt;margin-top:.000003pt;width:.5pt;height:48.189209pt;mso-position-horizontal-relative:page;mso-position-vertical-relative:page;z-index:-18390528" id="docshape42" filled="true" fillcolor="#003946" stroked="false">
          <v:fill type="solid"/>
          <w10:wrap type="none"/>
        </v:rect>
      </w:pict>
    </w:r>
    <w:r>
      <w:rPr/>
      <w:pict>
        <v:shape style="position:absolute;margin-left:25.345301pt;margin-top:24.684772pt;width:24.1pt;height:20pt;mso-position-horizontal-relative:page;mso-position-vertical-relative:page;z-index:-18390016" type="#_x0000_t202" id="docshape4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3.459297pt;margin-top:26.634771pt;width:36pt;height:17.6pt;mso-position-horizontal-relative:page;mso-position-vertical-relative:page;z-index:-18389504" type="#_x0000_t202" id="docshape44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2.158264pt;margin-top:-.000014pt;width:.5pt;height:48.189026pt;mso-position-horizontal-relative:page;mso-position-vertical-relative:page;z-index:-18388992" id="docshape45" filled="true" fillcolor="#003946" stroked="false">
          <v:fill type="solid"/>
          <w10:wrap type="none"/>
        </v:rect>
      </w:pict>
    </w:r>
    <w:r>
      <w:rPr/>
      <w:pict>
        <v:shape style="position:absolute;margin-left:547.267090pt;margin-top:24.685772pt;width:23.7pt;height:20pt;mso-position-horizontal-relative:page;mso-position-vertical-relative:page;z-index:-18388480" type="#_x0000_t202" id="docshape46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85.863098pt;margin-top:26.635773pt;width:36pt;height:17.6pt;mso-position-horizontal-relative:page;mso-position-vertical-relative:page;z-index:-18387968" type="#_x0000_t202" id="docshape47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>
      <w:start w:val="0"/>
      <w:numFmt w:val="bullet"/>
      <w:lvlText w:val="•"/>
      <w:lvlJc w:val="left"/>
      <w:pPr>
        <w:ind w:left="318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0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0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0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56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>
      <w:start w:val="0"/>
      <w:numFmt w:val="bullet"/>
      <w:lvlText w:val="•"/>
      <w:lvlJc w:val="left"/>
      <w:pPr>
        <w:ind w:left="319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1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9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8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8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8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8" w:hanging="280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214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3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3330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3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>
      <w:start w:val="0"/>
      <w:numFmt w:val="bullet"/>
      <w:lvlText w:val="•"/>
      <w:lvlJc w:val="left"/>
      <w:pPr>
        <w:ind w:left="2214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3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3330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3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3330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3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◦"/>
      <w:lvlJc w:val="left"/>
      <w:pPr>
        <w:ind w:left="1517" w:hanging="2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46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5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0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2" w:hanging="280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>
      <w:start w:val="0"/>
      <w:numFmt w:val="bullet"/>
      <w:lvlText w:val="•"/>
      <w:lvlJc w:val="left"/>
      <w:pPr>
        <w:ind w:left="3425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0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0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3330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3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214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3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8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1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7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3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9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8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1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7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3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9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8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1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65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7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3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9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5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214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3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787" w:hanging="6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start w:val="0"/>
      <w:numFmt w:val="bullet"/>
      <w:lvlText w:val="•"/>
      <w:lvlJc w:val="left"/>
      <w:pPr>
        <w:ind w:left="2780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5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1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7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2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8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4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484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>
      <w:start w:val="0"/>
      <w:numFmt w:val="bullet"/>
      <w:lvlText w:val="•"/>
      <w:lvlJc w:val="left"/>
      <w:pPr>
        <w:ind w:left="3330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1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31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2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3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3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>
      <w:start w:val="0"/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>
      <w:start w:val="0"/>
      <w:numFmt w:val="bullet"/>
      <w:lvlText w:val="•"/>
      <w:lvlJc w:val="left"/>
      <w:pPr>
        <w:ind w:left="3425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0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0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0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start w:val="0"/>
      <w:numFmt w:val="bullet"/>
      <w:lvlText w:val="•"/>
      <w:lvlJc w:val="left"/>
      <w:pPr>
        <w:ind w:left="3691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3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6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8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0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2" w:hanging="567"/>
      </w:pPr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224"/>
      <w:ind w:left="957"/>
      <w:outlineLvl w:val="1"/>
    </w:pPr>
    <w:rPr>
      <w:rFonts w:ascii="Trebuchet MS" w:hAnsi="Trebuchet MS" w:eastAsia="Trebuchet MS" w:cs="Trebuchet MS"/>
      <w:sz w:val="70"/>
      <w:szCs w:val="70"/>
    </w:rPr>
  </w:style>
  <w:style w:styleId="Heading2" w:type="paragraph">
    <w:name w:val="Heading 2"/>
    <w:basedOn w:val="Normal"/>
    <w:uiPriority w:val="1"/>
    <w:qFormat/>
    <w:pPr>
      <w:spacing w:before="373"/>
      <w:ind w:left="957"/>
      <w:outlineLvl w:val="2"/>
    </w:pPr>
    <w:rPr>
      <w:rFonts w:ascii="Trebuchet MS" w:hAnsi="Trebuchet MS" w:eastAsia="Trebuchet MS" w:cs="Trebuchet MS"/>
      <w:sz w:val="56"/>
      <w:szCs w:val="56"/>
    </w:rPr>
  </w:style>
  <w:style w:styleId="Heading3" w:type="paragraph">
    <w:name w:val="Heading 3"/>
    <w:basedOn w:val="Normal"/>
    <w:uiPriority w:val="1"/>
    <w:qFormat/>
    <w:pPr>
      <w:ind w:left="60"/>
      <w:outlineLvl w:val="3"/>
    </w:pPr>
    <w:rPr>
      <w:rFonts w:ascii="Trebuchet MS" w:hAnsi="Trebuchet MS" w:eastAsia="Trebuchet MS" w:cs="Trebuchet MS"/>
      <w:sz w:val="30"/>
      <w:szCs w:val="30"/>
    </w:rPr>
  </w:style>
  <w:style w:styleId="Heading4" w:type="paragraph">
    <w:name w:val="Heading 4"/>
    <w:basedOn w:val="Normal"/>
    <w:uiPriority w:val="1"/>
    <w:qFormat/>
    <w:pPr>
      <w:spacing w:before="275"/>
      <w:ind w:left="1666"/>
      <w:outlineLvl w:val="4"/>
    </w:pPr>
    <w:rPr>
      <w:rFonts w:ascii="Trebuchet MS" w:hAnsi="Trebuchet MS" w:eastAsia="Trebuchet MS" w:cs="Trebuchet MS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19"/>
      <w:ind w:left="20"/>
      <w:outlineLvl w:val="5"/>
    </w:pPr>
    <w:rPr>
      <w:rFonts w:ascii="Trebuchet MS" w:hAnsi="Trebuchet MS" w:eastAsia="Trebuchet MS" w:cs="Trebuchet MS"/>
      <w:sz w:val="26"/>
      <w:szCs w:val="26"/>
    </w:rPr>
  </w:style>
  <w:style w:styleId="Heading6" w:type="paragraph">
    <w:name w:val="Heading 6"/>
    <w:basedOn w:val="Normal"/>
    <w:uiPriority w:val="1"/>
    <w:qFormat/>
    <w:pPr>
      <w:spacing w:before="199"/>
      <w:ind w:left="2204"/>
      <w:jc w:val="both"/>
      <w:outlineLvl w:val="6"/>
    </w:pPr>
    <w:rPr>
      <w:rFonts w:ascii="Trebuchet MS" w:hAnsi="Trebuchet MS" w:eastAsia="Trebuchet MS" w:cs="Trebuchet MS"/>
      <w:sz w:val="22"/>
      <w:szCs w:val="22"/>
    </w:rPr>
  </w:style>
  <w:style w:styleId="Title" w:type="paragraph">
    <w:name w:val="Title"/>
    <w:basedOn w:val="Normal"/>
    <w:uiPriority w:val="1"/>
    <w:qFormat/>
    <w:pPr>
      <w:spacing w:before="97" w:after="92"/>
      <w:ind w:left="957"/>
    </w:pPr>
    <w:rPr>
      <w:rFonts w:ascii="Trebuchet MS" w:hAnsi="Trebuchet MS" w:eastAsia="Trebuchet MS" w:cs="Trebuchet MS"/>
      <w:sz w:val="90"/>
      <w:szCs w:val="90"/>
    </w:rPr>
  </w:style>
  <w:style w:styleId="ListParagraph" w:type="paragraph">
    <w:name w:val="List Paragraph"/>
    <w:basedOn w:val="Normal"/>
    <w:uiPriority w:val="1"/>
    <w:qFormat/>
    <w:pPr>
      <w:ind w:left="2484" w:hanging="280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>
      <w:spacing w:before="179"/>
      <w:ind w:left="170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://www.iubh.de/" TargetMode="External"/><Relationship Id="rId10" Type="http://schemas.openxmlformats.org/officeDocument/2006/relationships/image" Target="media/image4.jpe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header" Target="header3.xml"/><Relationship Id="rId39" Type="http://schemas.openxmlformats.org/officeDocument/2006/relationships/footer" Target="footer4.xml"/><Relationship Id="rId40" Type="http://schemas.openxmlformats.org/officeDocument/2006/relationships/image" Target="media/image28.jpeg"/><Relationship Id="rId41" Type="http://schemas.openxmlformats.org/officeDocument/2006/relationships/header" Target="header4.xml"/><Relationship Id="rId42" Type="http://schemas.openxmlformats.org/officeDocument/2006/relationships/header" Target="header5.xml"/><Relationship Id="rId43" Type="http://schemas.openxmlformats.org/officeDocument/2006/relationships/footer" Target="footer5.xml"/><Relationship Id="rId44" Type="http://schemas.openxmlformats.org/officeDocument/2006/relationships/footer" Target="footer6.xml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jpeg"/><Relationship Id="rId60" Type="http://schemas.openxmlformats.org/officeDocument/2006/relationships/image" Target="media/image44.jpe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image" Target="media/image48.jpeg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header" Target="header6.xml"/><Relationship Id="rId69" Type="http://schemas.openxmlformats.org/officeDocument/2006/relationships/footer" Target="footer7.xml"/><Relationship Id="rId70" Type="http://schemas.openxmlformats.org/officeDocument/2006/relationships/image" Target="media/image52.jpeg"/><Relationship Id="rId71" Type="http://schemas.openxmlformats.org/officeDocument/2006/relationships/header" Target="header7.xml"/><Relationship Id="rId72" Type="http://schemas.openxmlformats.org/officeDocument/2006/relationships/header" Target="header8.xml"/><Relationship Id="rId73" Type="http://schemas.openxmlformats.org/officeDocument/2006/relationships/footer" Target="footer8.xml"/><Relationship Id="rId74" Type="http://schemas.openxmlformats.org/officeDocument/2006/relationships/footer" Target="footer9.xml"/><Relationship Id="rId75" Type="http://schemas.openxmlformats.org/officeDocument/2006/relationships/image" Target="media/image53.jpeg"/><Relationship Id="rId76" Type="http://schemas.openxmlformats.org/officeDocument/2006/relationships/image" Target="media/image54.jpeg"/><Relationship Id="rId77" Type="http://schemas.openxmlformats.org/officeDocument/2006/relationships/image" Target="media/image55.jpeg"/><Relationship Id="rId78" Type="http://schemas.openxmlformats.org/officeDocument/2006/relationships/image" Target="media/image56.jpeg"/><Relationship Id="rId79" Type="http://schemas.openxmlformats.org/officeDocument/2006/relationships/image" Target="media/image57.jpeg"/><Relationship Id="rId80" Type="http://schemas.openxmlformats.org/officeDocument/2006/relationships/image" Target="media/image58.jpeg"/><Relationship Id="rId81" Type="http://schemas.openxmlformats.org/officeDocument/2006/relationships/image" Target="media/image59.jpeg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image" Target="media/image67.jpeg"/><Relationship Id="rId90" Type="http://schemas.openxmlformats.org/officeDocument/2006/relationships/image" Target="media/image68.jpeg"/><Relationship Id="rId91" Type="http://schemas.openxmlformats.org/officeDocument/2006/relationships/image" Target="media/image69.jpeg"/><Relationship Id="rId92" Type="http://schemas.openxmlformats.org/officeDocument/2006/relationships/image" Target="media/image70.jpeg"/><Relationship Id="rId93" Type="http://schemas.openxmlformats.org/officeDocument/2006/relationships/image" Target="media/image71.jpeg"/><Relationship Id="rId94" Type="http://schemas.openxmlformats.org/officeDocument/2006/relationships/image" Target="media/image72.jpeg"/><Relationship Id="rId95" Type="http://schemas.openxmlformats.org/officeDocument/2006/relationships/image" Target="media/image73.jpeg"/><Relationship Id="rId96" Type="http://schemas.openxmlformats.org/officeDocument/2006/relationships/image" Target="media/image74.jpeg"/><Relationship Id="rId97" Type="http://schemas.openxmlformats.org/officeDocument/2006/relationships/image" Target="media/image75.jpeg"/><Relationship Id="rId98" Type="http://schemas.openxmlformats.org/officeDocument/2006/relationships/image" Target="media/image76.jpeg"/><Relationship Id="rId99" Type="http://schemas.openxmlformats.org/officeDocument/2006/relationships/image" Target="media/image77.jpeg"/><Relationship Id="rId100" Type="http://schemas.openxmlformats.org/officeDocument/2006/relationships/image" Target="media/image78.jpeg"/><Relationship Id="rId101" Type="http://schemas.openxmlformats.org/officeDocument/2006/relationships/image" Target="media/image79.jpeg"/><Relationship Id="rId102" Type="http://schemas.openxmlformats.org/officeDocument/2006/relationships/image" Target="media/image80.jpeg"/><Relationship Id="rId103" Type="http://schemas.openxmlformats.org/officeDocument/2006/relationships/header" Target="header9.xml"/><Relationship Id="rId104" Type="http://schemas.openxmlformats.org/officeDocument/2006/relationships/footer" Target="footer10.xml"/><Relationship Id="rId105" Type="http://schemas.openxmlformats.org/officeDocument/2006/relationships/image" Target="media/image81.jpeg"/><Relationship Id="rId106" Type="http://schemas.openxmlformats.org/officeDocument/2006/relationships/header" Target="header10.xml"/><Relationship Id="rId107" Type="http://schemas.openxmlformats.org/officeDocument/2006/relationships/header" Target="header11.xml"/><Relationship Id="rId108" Type="http://schemas.openxmlformats.org/officeDocument/2006/relationships/footer" Target="footer11.xml"/><Relationship Id="rId109" Type="http://schemas.openxmlformats.org/officeDocument/2006/relationships/footer" Target="footer12.xml"/><Relationship Id="rId110" Type="http://schemas.openxmlformats.org/officeDocument/2006/relationships/image" Target="media/image82.jpeg"/><Relationship Id="rId111" Type="http://schemas.openxmlformats.org/officeDocument/2006/relationships/image" Target="media/image83.jpeg"/><Relationship Id="rId112" Type="http://schemas.openxmlformats.org/officeDocument/2006/relationships/image" Target="media/image84.jpeg"/><Relationship Id="rId113" Type="http://schemas.openxmlformats.org/officeDocument/2006/relationships/image" Target="media/image85.jpeg"/><Relationship Id="rId114" Type="http://schemas.openxmlformats.org/officeDocument/2006/relationships/image" Target="media/image86.jpeg"/><Relationship Id="rId115" Type="http://schemas.openxmlformats.org/officeDocument/2006/relationships/image" Target="media/image87.jpeg"/><Relationship Id="rId116" Type="http://schemas.openxmlformats.org/officeDocument/2006/relationships/image" Target="media/image88.jpeg"/><Relationship Id="rId117" Type="http://schemas.openxmlformats.org/officeDocument/2006/relationships/image" Target="media/image89.jpeg"/><Relationship Id="rId118" Type="http://schemas.openxmlformats.org/officeDocument/2006/relationships/image" Target="media/image90.jpeg"/><Relationship Id="rId119" Type="http://schemas.openxmlformats.org/officeDocument/2006/relationships/image" Target="media/image91.jpeg"/><Relationship Id="rId120" Type="http://schemas.openxmlformats.org/officeDocument/2006/relationships/image" Target="media/image92.jpeg"/><Relationship Id="rId121" Type="http://schemas.openxmlformats.org/officeDocument/2006/relationships/image" Target="media/image93.jpeg"/><Relationship Id="rId122" Type="http://schemas.openxmlformats.org/officeDocument/2006/relationships/image" Target="media/image94.jpeg"/><Relationship Id="rId123" Type="http://schemas.openxmlformats.org/officeDocument/2006/relationships/image" Target="media/image95.jpeg"/><Relationship Id="rId124" Type="http://schemas.openxmlformats.org/officeDocument/2006/relationships/image" Target="media/image96.jpeg"/><Relationship Id="rId125" Type="http://schemas.openxmlformats.org/officeDocument/2006/relationships/image" Target="media/image97.jpeg"/><Relationship Id="rId126" Type="http://schemas.openxmlformats.org/officeDocument/2006/relationships/image" Target="media/image98.jpeg"/><Relationship Id="rId127" Type="http://schemas.openxmlformats.org/officeDocument/2006/relationships/image" Target="media/image99.jpeg"/><Relationship Id="rId128" Type="http://schemas.openxmlformats.org/officeDocument/2006/relationships/image" Target="media/image100.jpeg"/><Relationship Id="rId129" Type="http://schemas.openxmlformats.org/officeDocument/2006/relationships/header" Target="header12.xml"/><Relationship Id="rId130" Type="http://schemas.openxmlformats.org/officeDocument/2006/relationships/footer" Target="footer13.xml"/><Relationship Id="rId131" Type="http://schemas.openxmlformats.org/officeDocument/2006/relationships/image" Target="media/image101.jpeg"/><Relationship Id="rId132" Type="http://schemas.openxmlformats.org/officeDocument/2006/relationships/header" Target="header13.xml"/><Relationship Id="rId133" Type="http://schemas.openxmlformats.org/officeDocument/2006/relationships/header" Target="header14.xml"/><Relationship Id="rId134" Type="http://schemas.openxmlformats.org/officeDocument/2006/relationships/footer" Target="footer14.xml"/><Relationship Id="rId135" Type="http://schemas.openxmlformats.org/officeDocument/2006/relationships/footer" Target="footer15.xml"/><Relationship Id="rId136" Type="http://schemas.openxmlformats.org/officeDocument/2006/relationships/image" Target="media/image102.jpeg"/><Relationship Id="rId137" Type="http://schemas.openxmlformats.org/officeDocument/2006/relationships/image" Target="media/image103.jpeg"/><Relationship Id="rId138" Type="http://schemas.openxmlformats.org/officeDocument/2006/relationships/image" Target="media/image104.jpeg"/><Relationship Id="rId139" Type="http://schemas.openxmlformats.org/officeDocument/2006/relationships/image" Target="media/image105.jpeg"/><Relationship Id="rId140" Type="http://schemas.openxmlformats.org/officeDocument/2006/relationships/image" Target="media/image106.jpeg"/><Relationship Id="rId141" Type="http://schemas.openxmlformats.org/officeDocument/2006/relationships/image" Target="media/image107.jpeg"/><Relationship Id="rId142" Type="http://schemas.openxmlformats.org/officeDocument/2006/relationships/image" Target="media/image108.jpeg"/><Relationship Id="rId143" Type="http://schemas.openxmlformats.org/officeDocument/2006/relationships/image" Target="media/image109.jpeg"/><Relationship Id="rId144" Type="http://schemas.openxmlformats.org/officeDocument/2006/relationships/image" Target="media/image110.jpeg"/><Relationship Id="rId145" Type="http://schemas.openxmlformats.org/officeDocument/2006/relationships/image" Target="media/image111.jpeg"/><Relationship Id="rId146" Type="http://schemas.openxmlformats.org/officeDocument/2006/relationships/image" Target="media/image112.jpeg"/><Relationship Id="rId147" Type="http://schemas.openxmlformats.org/officeDocument/2006/relationships/image" Target="media/image113.jpeg"/><Relationship Id="rId148" Type="http://schemas.openxmlformats.org/officeDocument/2006/relationships/image" Target="media/image114.jpeg"/><Relationship Id="rId149" Type="http://schemas.openxmlformats.org/officeDocument/2006/relationships/image" Target="media/image115.jpeg"/><Relationship Id="rId150" Type="http://schemas.openxmlformats.org/officeDocument/2006/relationships/image" Target="media/image116.jpeg"/><Relationship Id="rId151" Type="http://schemas.openxmlformats.org/officeDocument/2006/relationships/header" Target="header15.xml"/><Relationship Id="rId152" Type="http://schemas.openxmlformats.org/officeDocument/2006/relationships/footer" Target="footer16.xml"/><Relationship Id="rId153" Type="http://schemas.openxmlformats.org/officeDocument/2006/relationships/image" Target="media/image117.jpeg"/><Relationship Id="rId154" Type="http://schemas.openxmlformats.org/officeDocument/2006/relationships/header" Target="header16.xml"/><Relationship Id="rId155" Type="http://schemas.openxmlformats.org/officeDocument/2006/relationships/header" Target="header17.xml"/><Relationship Id="rId156" Type="http://schemas.openxmlformats.org/officeDocument/2006/relationships/footer" Target="footer17.xml"/><Relationship Id="rId157" Type="http://schemas.openxmlformats.org/officeDocument/2006/relationships/footer" Target="footer18.xml"/><Relationship Id="rId158" Type="http://schemas.openxmlformats.org/officeDocument/2006/relationships/image" Target="media/image118.jpeg"/><Relationship Id="rId159" Type="http://schemas.openxmlformats.org/officeDocument/2006/relationships/image" Target="media/image119.jpeg"/><Relationship Id="rId160" Type="http://schemas.openxmlformats.org/officeDocument/2006/relationships/image" Target="media/image120.jpeg"/><Relationship Id="rId161" Type="http://schemas.openxmlformats.org/officeDocument/2006/relationships/image" Target="media/image121.jpeg"/><Relationship Id="rId162" Type="http://schemas.openxmlformats.org/officeDocument/2006/relationships/image" Target="media/image122.jpeg"/><Relationship Id="rId163" Type="http://schemas.openxmlformats.org/officeDocument/2006/relationships/image" Target="media/image123.jpeg"/><Relationship Id="rId164" Type="http://schemas.openxmlformats.org/officeDocument/2006/relationships/image" Target="media/image124.jpeg"/><Relationship Id="rId165" Type="http://schemas.openxmlformats.org/officeDocument/2006/relationships/image" Target="media/image125.jpeg"/><Relationship Id="rId166" Type="http://schemas.openxmlformats.org/officeDocument/2006/relationships/image" Target="media/image126.jpeg"/><Relationship Id="rId167" Type="http://schemas.openxmlformats.org/officeDocument/2006/relationships/image" Target="media/image127.jpeg"/><Relationship Id="rId168" Type="http://schemas.openxmlformats.org/officeDocument/2006/relationships/image" Target="media/image128.jpeg"/><Relationship Id="rId169" Type="http://schemas.openxmlformats.org/officeDocument/2006/relationships/image" Target="media/image129.jpeg"/><Relationship Id="rId170" Type="http://schemas.openxmlformats.org/officeDocument/2006/relationships/image" Target="media/image130.jpeg"/><Relationship Id="rId171" Type="http://schemas.openxmlformats.org/officeDocument/2006/relationships/image" Target="media/image131.jpeg"/><Relationship Id="rId172" Type="http://schemas.openxmlformats.org/officeDocument/2006/relationships/image" Target="media/image132.jpeg"/><Relationship Id="rId173" Type="http://schemas.openxmlformats.org/officeDocument/2006/relationships/image" Target="media/image133.jpeg"/><Relationship Id="rId174" Type="http://schemas.openxmlformats.org/officeDocument/2006/relationships/image" Target="media/image134.jpeg"/><Relationship Id="rId175" Type="http://schemas.openxmlformats.org/officeDocument/2006/relationships/image" Target="media/image135.jpeg"/><Relationship Id="rId176" Type="http://schemas.openxmlformats.org/officeDocument/2006/relationships/image" Target="media/image136.jpeg"/><Relationship Id="rId177" Type="http://schemas.openxmlformats.org/officeDocument/2006/relationships/header" Target="header18.xml"/><Relationship Id="rId178" Type="http://schemas.openxmlformats.org/officeDocument/2006/relationships/footer" Target="footer19.xml"/><Relationship Id="rId179" Type="http://schemas.openxmlformats.org/officeDocument/2006/relationships/image" Target="media/image137.jpeg"/><Relationship Id="rId180" Type="http://schemas.openxmlformats.org/officeDocument/2006/relationships/header" Target="header19.xml"/><Relationship Id="rId181" Type="http://schemas.openxmlformats.org/officeDocument/2006/relationships/header" Target="header20.xml"/><Relationship Id="rId182" Type="http://schemas.openxmlformats.org/officeDocument/2006/relationships/footer" Target="footer20.xml"/><Relationship Id="rId183" Type="http://schemas.openxmlformats.org/officeDocument/2006/relationships/footer" Target="footer21.xml"/><Relationship Id="rId184" Type="http://schemas.openxmlformats.org/officeDocument/2006/relationships/image" Target="media/image138.jpeg"/><Relationship Id="rId185" Type="http://schemas.openxmlformats.org/officeDocument/2006/relationships/image" Target="media/image139.jpeg"/><Relationship Id="rId186" Type="http://schemas.openxmlformats.org/officeDocument/2006/relationships/image" Target="media/image140.jpeg"/><Relationship Id="rId187" Type="http://schemas.openxmlformats.org/officeDocument/2006/relationships/image" Target="media/image141.jpeg"/><Relationship Id="rId188" Type="http://schemas.openxmlformats.org/officeDocument/2006/relationships/header" Target="header21.xml"/><Relationship Id="rId189" Type="http://schemas.openxmlformats.org/officeDocument/2006/relationships/footer" Target="footer22.xml"/><Relationship Id="rId190" Type="http://schemas.openxmlformats.org/officeDocument/2006/relationships/image" Target="media/image142.jpeg"/><Relationship Id="rId191" Type="http://schemas.openxmlformats.org/officeDocument/2006/relationships/header" Target="header22.xml"/><Relationship Id="rId192" Type="http://schemas.openxmlformats.org/officeDocument/2006/relationships/header" Target="header23.xml"/><Relationship Id="rId193" Type="http://schemas.openxmlformats.org/officeDocument/2006/relationships/footer" Target="footer23.xml"/><Relationship Id="rId194" Type="http://schemas.openxmlformats.org/officeDocument/2006/relationships/footer" Target="footer24.xml"/><Relationship Id="rId195" Type="http://schemas.openxmlformats.org/officeDocument/2006/relationships/hyperlink" Target="http://www.adda.org/" TargetMode="External"/><Relationship Id="rId196" Type="http://schemas.openxmlformats.org/officeDocument/2006/relationships/hyperlink" Target="http://www.ansi.org/" TargetMode="External"/><Relationship Id="rId197" Type="http://schemas.openxmlformats.org/officeDocument/2006/relationships/hyperlink" Target="http://www.astm.org/" TargetMode="External"/><Relationship Id="rId198" Type="http://schemas.openxmlformats.org/officeDocument/2006/relationships/hyperlink" Target="http://www.ashrae.org/about" TargetMode="External"/><Relationship Id="rId199" Type="http://schemas.openxmlformats.org/officeDocument/2006/relationships/hyperlink" Target="http://www.asme.org/" TargetMode="External"/><Relationship Id="rId200" Type="http://schemas.openxmlformats.org/officeDocument/2006/relationships/hyperlink" Target="http://www.asme.org/codes-standards/&#64257;nd-codes-standards/y14-5-dimen-" TargetMode="External"/><Relationship Id="rId201" Type="http://schemas.openxmlformats.org/officeDocument/2006/relationships/hyperlink" Target="http://www.asme.org/codes-standards/&#64257;nd-codes-standards/y14-100-" TargetMode="External"/><Relationship Id="rId202" Type="http://schemas.openxmlformats.org/officeDocument/2006/relationships/hyperlink" Target="http://www.asme.org/codes-standards/&#64257;nd-codes-standards/y14-2-line-conven-" TargetMode="External"/><Relationship Id="rId203" Type="http://schemas.openxmlformats.org/officeDocument/2006/relationships/hyperlink" Target="http://www.asme.org/codes-standards/&#64257;nd-codes-standards/y14-13m-" TargetMode="External"/><Relationship Id="rId204" Type="http://schemas.openxmlformats.org/officeDocument/2006/relationships/hyperlink" Target="http://www.asme.org/codes-standards/&#64257;nd-codes-standards/y14-3-ortho-" TargetMode="External"/><Relationship Id="rId205" Type="http://schemas.openxmlformats.org/officeDocument/2006/relationships/hyperlink" Target="http://www.asme.org/codes-standards/&#64257;nd-codes-standards/" TargetMode="External"/><Relationship Id="rId206" Type="http://schemas.openxmlformats.org/officeDocument/2006/relationships/hyperlink" Target="http://www.asme.org/codes-standards/&#64257;nd-codes-standards/y14-6-screw-" TargetMode="External"/><Relationship Id="rId207" Type="http://schemas.openxmlformats.org/officeDocument/2006/relationships/hyperlink" Target="http://www.asme.org/codes-standards/&#64257;nd-codes-" TargetMode="External"/><Relationship Id="rId208" Type="http://schemas.openxmlformats.org/officeDocument/2006/relationships/hyperlink" Target="http://www.asme.org/codes-standards/&#64257;nd-codes-standards/y14-36-surface-texture-" TargetMode="External"/><Relationship Id="rId209" Type="http://schemas.openxmlformats.org/officeDocument/2006/relationships/hyperlink" Target="http://www.augi.com/" TargetMode="External"/><Relationship Id="rId210" Type="http://schemas.openxmlformats.org/officeDocument/2006/relationships/hyperlink" Target="http://www.autodesk.com/" TargetMode="External"/><Relationship Id="rId211" Type="http://schemas.openxmlformats.org/officeDocument/2006/relationships/hyperlink" Target="http://www.autodesk.com/products/fusion-360/over-" TargetMode="External"/><Relationship Id="rId212" Type="http://schemas.openxmlformats.org/officeDocument/2006/relationships/hyperlink" Target="http://www.autodesk.com/products/inventor/overview" TargetMode="External"/><Relationship Id="rId213" Type="http://schemas.openxmlformats.org/officeDocument/2006/relationships/hyperlink" Target="http://www.thoughtco.com/leonardo-da-vinci-quotes-1991581" TargetMode="External"/><Relationship Id="rId214" Type="http://schemas.openxmlformats.org/officeDocument/2006/relationships/hyperlink" Target="http://www.bsigroup.com/en-GB/standards/british-standards-online-database/?crea-" TargetMode="External"/><Relationship Id="rId215" Type="http://schemas.openxmlformats.org/officeDocument/2006/relationships/hyperlink" Target="http://www.cadfanatic.com/" TargetMode="External"/><Relationship Id="rId216" Type="http://schemas.openxmlformats.org/officeDocument/2006/relationships/hyperlink" Target="http://www.din.de/de" TargetMode="External"/><Relationship Id="rId217" Type="http://schemas.openxmlformats.org/officeDocument/2006/relationships/hyperlink" Target="http://www.din.de/en/getting-involved/standards-committees/natg/" TargetMode="External"/><Relationship Id="rId218" Type="http://schemas.openxmlformats.org/officeDocument/2006/relationships/hyperlink" Target="http://www.beuth.de/en/standard/din-199-1/46493205" TargetMode="External"/><Relationship Id="rId219" Type="http://schemas.openxmlformats.org/officeDocument/2006/relationships/hyperlink" Target="http://www.din.de/en/getting-involved/standards-committees/natg/publications/wdc-" TargetMode="External"/><Relationship Id="rId220" Type="http://schemas.openxmlformats.org/officeDocument/2006/relationships/hyperlink" Target="http://www.beuth.de/en/standard/" TargetMode="External"/><Relationship Id="rId221" Type="http://schemas.openxmlformats.org/officeDocument/2006/relationships/hyperlink" Target="http://www.beuth.de/en/" TargetMode="External"/><Relationship Id="rId222" Type="http://schemas.openxmlformats.org/officeDocument/2006/relationships/hyperlink" Target="http://www.din.de/en/" TargetMode="External"/><Relationship Id="rId223" Type="http://schemas.openxmlformats.org/officeDocument/2006/relationships/hyperlink" Target="http://www.cen.eu/work/products/ens/pages/default.aspx" TargetMode="External"/><Relationship Id="rId224" Type="http://schemas.openxmlformats.org/officeDocument/2006/relationships/hyperlink" Target="http://www.wisc-online.com/" TargetMode="External"/><Relationship Id="rId225" Type="http://schemas.openxmlformats.org/officeDocument/2006/relationships/hyperlink" Target="http://www.vda.de/en/topics/safety-and-standards.html" TargetMode="External"/><Relationship Id="rId226" Type="http://schemas.openxmlformats.org/officeDocument/2006/relationships/hyperlink" Target="http://www.nps.gov/hdp/standards/HABS/HABSDraw-" TargetMode="External"/><Relationship Id="rId227" Type="http://schemas.openxmlformats.org/officeDocument/2006/relationships/hyperlink" Target="http://www.bipm.org/en/worldwide-metrology/" TargetMode="External"/><Relationship Id="rId228" Type="http://schemas.openxmlformats.org/officeDocument/2006/relationships/hyperlink" Target="http://www.iec.ch/what-" TargetMode="External"/><Relationship Id="rId229" Type="http://schemas.openxmlformats.org/officeDocument/2006/relationships/hyperlink" Target="http://www.iso.org/standard/7748.html" TargetMode="External"/><Relationship Id="rId230" Type="http://schemas.openxmlformats.org/officeDocument/2006/relationships/hyperlink" Target="http://www.iso.org/standard/38353.html" TargetMode="External"/><Relationship Id="rId231" Type="http://schemas.openxmlformats.org/officeDocument/2006/relationships/hyperlink" Target="http://www.iso.org/standard/38731.html" TargetMode="External"/><Relationship Id="rId232" Type="http://schemas.openxmlformats.org/officeDocument/2006/relationships/hyperlink" Target="http://www.iso.org/obp/ui/" TargetMode="External"/><Relationship Id="rId233" Type="http://schemas.openxmlformats.org/officeDocument/2006/relationships/hyperlink" Target="http://www.iso.org/obp/ui/fr/#iso%3Astd%3Aiso%3A286%3A-2%3Aed-2%3Av1%3Aen" TargetMode="External"/><Relationship Id="rId234" Type="http://schemas.openxmlformats.org/officeDocument/2006/relationships/hyperlink" Target="http://www.iso.org/standard/38355.html" TargetMode="External"/><Relationship Id="rId235" Type="http://schemas.openxmlformats.org/officeDocument/2006/relationships/hyperlink" Target="http://www.iso.org/standard/38729.html" TargetMode="External"/><Relationship Id="rId236" Type="http://schemas.openxmlformats.org/officeDocument/2006/relationships/hyperlink" Target="http://www.iso.org/standard/56784.html" TargetMode="External"/><Relationship Id="rId237" Type="http://schemas.openxmlformats.org/officeDocument/2006/relationships/hyperlink" Target="http://www.iso.org/standard/" TargetMode="External"/><Relationship Id="rId238" Type="http://schemas.openxmlformats.org/officeDocument/2006/relationships/hyperlink" Target="http://www.iso.org/standards-catalogue/browse-by-ics.html" TargetMode="External"/><Relationship Id="rId239" Type="http://schemas.openxmlformats.org/officeDocument/2006/relationships/hyperlink" Target="http://www.iso.org/" TargetMode="External"/><Relationship Id="rId240" Type="http://schemas.openxmlformats.org/officeDocument/2006/relationships/hyperlink" Target="http://www.iso.org/standard/62085.html" TargetMode="External"/><Relationship Id="rId241" Type="http://schemas.openxmlformats.org/officeDocument/2006/relationships/hyperlink" Target="http://www.iso.org/member/1516.html" TargetMode="External"/><Relationship Id="rId242" Type="http://schemas.openxmlformats.org/officeDocument/2006/relationships/hyperlink" Target="http://www.iso.org/stand-" TargetMode="External"/><Relationship Id="rId243" Type="http://schemas.openxmlformats.org/officeDocument/2006/relationships/hyperlink" Target="http://www.iso.org/obp/ui/#iso%3Astd%3Aiso%3A128%3A-1%3Aed-1%3Aen" TargetMode="External"/><Relationship Id="rId244" Type="http://schemas.openxmlformats.org/officeDocument/2006/relationships/hyperlink" Target="http://www.iso.org/standard/12750.html" TargetMode="External"/><Relationship Id="rId245" Type="http://schemas.openxmlformats.org/officeDocument/2006/relationships/hyperlink" Target="http://www.iso.org/standard/21512.html" TargetMode="External"/><Relationship Id="rId246" Type="http://schemas.openxmlformats.org/officeDocument/2006/relationships/hyperlink" Target="http://www.iso.org/standard/18662.html" TargetMode="External"/><Relationship Id="rId247" Type="http://schemas.openxmlformats.org/officeDocument/2006/relationships/hyperlink" Target="http://www.iso.org/standard/72950.html" TargetMode="External"/><Relationship Id="rId248" Type="http://schemas.openxmlformats.org/officeDocument/2006/relationships/hyperlink" Target="http://www.iso.org/standard/36631.html" TargetMode="External"/><Relationship Id="rId249" Type="http://schemas.openxmlformats.org/officeDocument/2006/relationships/hyperlink" Target="http://www.beuth.de/en/standard/iso-128-24/202035621" TargetMode="External"/><Relationship Id="rId250" Type="http://schemas.openxmlformats.org/officeDocument/2006/relationships/hyperlink" Target="http://www.irena.org/inspire/Standards/What-are-Standards" TargetMode="External"/><Relationship Id="rId251" Type="http://schemas.openxmlformats.org/officeDocument/2006/relationships/hyperlink" Target="http://www.itu.int/en/about/Pages/default.aspx" TargetMode="External"/><Relationship Id="rId252" Type="http://schemas.openxmlformats.org/officeDocument/2006/relationships/hyperlink" Target="http://www.manufacturinget.org/2011/07/line-conventions/" TargetMode="External"/><Relationship Id="rId253" Type="http://schemas.openxmlformats.org/officeDocument/2006/relationships/hyperlink" Target="http://www.manufacturinget.org/" TargetMode="External"/><Relationship Id="rId254" Type="http://schemas.openxmlformats.org/officeDocument/2006/relationships/hyperlink" Target="http://www.manufacturinget.org/home/4472-computer-aided-design/geometric-" TargetMode="External"/><Relationship Id="rId255" Type="http://schemas.openxmlformats.org/officeDocument/2006/relationships/hyperlink" Target="http://www.mitcalc.com/doc/toleran-" TargetMode="External"/><Relationship Id="rId256" Type="http://schemas.openxmlformats.org/officeDocument/2006/relationships/hyperlink" Target="http://www.solidworks.com/" TargetMode="External"/><Relationship Id="rId257" Type="http://schemas.openxmlformats.org/officeDocument/2006/relationships/hyperlink" Target="http://www.taylor-hobson.com/resource-center/" TargetMode="External"/><Relationship Id="rId258" Type="http://schemas.openxmlformats.org/officeDocument/2006/relationships/hyperlink" Target="http://www.nano.gov/nanotech-101/what/nano-size#%3A~%3Atext%3DA%20strand%20of%20human" TargetMode="External"/><Relationship Id="rId259" Type="http://schemas.openxmlformats.org/officeDocument/2006/relationships/hyperlink" Target="http://www.vdi.de/en/home/vdi-standards" TargetMode="External"/><Relationship Id="rId260" Type="http://schemas.openxmlformats.org/officeDocument/2006/relationships/hyperlink" Target="http://www.wto.org/" TargetMode="External"/><Relationship Id="rId261" Type="http://schemas.openxmlformats.org/officeDocument/2006/relationships/numbering" Target="numbering.xml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DLBROTD01_E</dc:subject>
  <dc:title>Technical Drawing</dc:title>
  <dcterms:created xsi:type="dcterms:W3CDTF">2021-12-01T12:48:30Z</dcterms:created>
  <dcterms:modified xsi:type="dcterms:W3CDTF">2021-12-01T12:48:30Z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2021-12-01T00:00:00Z</vt:filetime>
  </property>
</Properties>
</file>