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E9B16" w14:textId="77777777" w:rsidR="00006655" w:rsidRDefault="008F74BF">
      <w:pPr>
        <w:pStyle w:val="BodyText"/>
        <w:rPr>
          <w:rFonts w:ascii="Times New Roman"/>
        </w:rPr>
      </w:pPr>
      <w:r>
        <w:rPr>
          <w:noProof/>
        </w:rPr>
        <w:pict w14:anchorId="26FEA904">
          <v:rect id="docshape1" o:spid="_x0000_s2106" alt="" style="position:absolute;margin-left:0;margin-top:0;width:595.3pt;height:841.9pt;z-index:-18215936;mso-wrap-edited:f;mso-width-percent:0;mso-height-percent:0;mso-position-horizontal-relative:page;mso-position-vertical-relative:page;mso-width-percent:0;mso-height-percent:0" fillcolor="#f1f1f1" stroked="f">
            <w10:wrap anchorx="page" anchory="page"/>
          </v:rect>
        </w:pict>
      </w:r>
    </w:p>
    <w:p w14:paraId="26FE9B17" w14:textId="77777777" w:rsidR="00006655" w:rsidRDefault="00006655">
      <w:pPr>
        <w:pStyle w:val="BodyText"/>
        <w:rPr>
          <w:rFonts w:ascii="Times New Roman"/>
        </w:rPr>
      </w:pPr>
    </w:p>
    <w:p w14:paraId="26FE9B18" w14:textId="77777777" w:rsidR="00006655" w:rsidRDefault="00006655">
      <w:pPr>
        <w:pStyle w:val="BodyText"/>
        <w:rPr>
          <w:rFonts w:ascii="Times New Roman"/>
        </w:rPr>
      </w:pPr>
    </w:p>
    <w:p w14:paraId="26FE9B19" w14:textId="77777777" w:rsidR="00006655" w:rsidRDefault="00006655">
      <w:pPr>
        <w:pStyle w:val="BodyText"/>
        <w:rPr>
          <w:rFonts w:ascii="Times New Roman"/>
        </w:rPr>
      </w:pPr>
    </w:p>
    <w:p w14:paraId="26FE9B1A" w14:textId="77777777" w:rsidR="00006655" w:rsidRDefault="00006655">
      <w:pPr>
        <w:pStyle w:val="BodyText"/>
        <w:spacing w:before="8"/>
        <w:rPr>
          <w:rFonts w:ascii="Times New Roman"/>
          <w:sz w:val="17"/>
        </w:rPr>
      </w:pPr>
    </w:p>
    <w:p w14:paraId="26FE9B1B" w14:textId="77777777" w:rsidR="00006655" w:rsidRDefault="00BA546E">
      <w:pPr>
        <w:pStyle w:val="Title"/>
      </w:pPr>
      <w:r>
        <w:rPr>
          <w:color w:val="ADB4BC"/>
          <w:w w:val="105"/>
        </w:rPr>
        <w:t>COURSE</w:t>
      </w:r>
      <w:r>
        <w:rPr>
          <w:color w:val="ADB4BC"/>
          <w:spacing w:val="50"/>
          <w:w w:val="105"/>
        </w:rPr>
        <w:t xml:space="preserve"> </w:t>
      </w:r>
      <w:r>
        <w:rPr>
          <w:color w:val="ADB4BC"/>
          <w:w w:val="105"/>
        </w:rPr>
        <w:t>BOOK</w:t>
      </w:r>
    </w:p>
    <w:p w14:paraId="26FE9B1C" w14:textId="77777777" w:rsidR="00006655" w:rsidRDefault="008F74BF">
      <w:pPr>
        <w:ind w:left="-460"/>
        <w:rPr>
          <w:sz w:val="20"/>
        </w:rPr>
      </w:pPr>
      <w:r>
        <w:rPr>
          <w:noProof/>
          <w:sz w:val="20"/>
        </w:rPr>
      </w:r>
      <w:r>
        <w:rPr>
          <w:noProof/>
          <w:sz w:val="20"/>
        </w:rPr>
        <w:pict w14:anchorId="26FEA905">
          <v:group id="docshapegroup2" o:spid="_x0000_s2104" alt="" style="width:62.4pt;height:330.75pt;mso-position-horizontal-relative:char;mso-position-vertical-relative:line" coordsize="1248,6615">
            <v:rect id="docshape3" o:spid="_x0000_s2105" alt="" style="position:absolute;width:1248;height:6615" fillcolor="#adb4bc" stroked="f"/>
            <w10:anchorlock/>
          </v:group>
        </w:pict>
      </w:r>
      <w:r w:rsidR="00BA546E">
        <w:rPr>
          <w:rFonts w:ascii="Times New Roman"/>
          <w:spacing w:val="97"/>
          <w:sz w:val="20"/>
        </w:rPr>
        <w:t xml:space="preserve"> </w:t>
      </w:r>
      <w:r w:rsidR="00BA546E">
        <w:rPr>
          <w:noProof/>
          <w:spacing w:val="97"/>
          <w:sz w:val="20"/>
        </w:rPr>
        <w:drawing>
          <wp:inline distT="0" distB="0" distL="0" distR="0" wp14:anchorId="26FEA907" wp14:editId="26FEA908">
            <wp:extent cx="6300762" cy="420052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762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E9B1D" w14:textId="77777777" w:rsidR="00006655" w:rsidRDefault="00BA546E">
      <w:pPr>
        <w:pStyle w:val="Heading2"/>
        <w:spacing w:before="443"/>
        <w:ind w:left="917"/>
      </w:pPr>
      <w:r>
        <w:rPr>
          <w:color w:val="003946"/>
          <w:w w:val="105"/>
        </w:rPr>
        <w:t>Intercultural</w:t>
      </w:r>
      <w:r>
        <w:rPr>
          <w:color w:val="003946"/>
          <w:spacing w:val="66"/>
          <w:w w:val="105"/>
        </w:rPr>
        <w:t xml:space="preserve"> </w:t>
      </w:r>
      <w:r>
        <w:rPr>
          <w:color w:val="003946"/>
          <w:w w:val="105"/>
        </w:rPr>
        <w:t>Management</w:t>
      </w:r>
    </w:p>
    <w:p w14:paraId="26FE9B1E" w14:textId="77777777" w:rsidR="00006655" w:rsidRDefault="00BA546E">
      <w:pPr>
        <w:spacing w:before="167"/>
        <w:ind w:left="957"/>
        <w:rPr>
          <w:sz w:val="26"/>
        </w:rPr>
      </w:pPr>
      <w:r>
        <w:rPr>
          <w:color w:val="003946"/>
          <w:w w:val="105"/>
          <w:sz w:val="26"/>
        </w:rPr>
        <w:t>DLMINTIM01_E</w:t>
      </w:r>
    </w:p>
    <w:p w14:paraId="26FE9B1F" w14:textId="77777777" w:rsidR="00006655" w:rsidRDefault="00006655">
      <w:pPr>
        <w:pStyle w:val="BodyText"/>
      </w:pPr>
    </w:p>
    <w:p w14:paraId="26FE9B20" w14:textId="77777777" w:rsidR="00006655" w:rsidRDefault="00006655">
      <w:pPr>
        <w:pStyle w:val="BodyText"/>
      </w:pPr>
    </w:p>
    <w:p w14:paraId="26FE9B21" w14:textId="77777777" w:rsidR="00006655" w:rsidRDefault="00006655">
      <w:pPr>
        <w:pStyle w:val="BodyText"/>
      </w:pPr>
    </w:p>
    <w:p w14:paraId="26FE9B22" w14:textId="77777777" w:rsidR="00006655" w:rsidRDefault="00006655">
      <w:pPr>
        <w:pStyle w:val="BodyText"/>
      </w:pPr>
    </w:p>
    <w:p w14:paraId="26FE9B23" w14:textId="77777777" w:rsidR="00006655" w:rsidRDefault="00006655">
      <w:pPr>
        <w:pStyle w:val="BodyText"/>
      </w:pPr>
    </w:p>
    <w:p w14:paraId="26FE9B24" w14:textId="77777777" w:rsidR="00006655" w:rsidRDefault="00006655">
      <w:pPr>
        <w:pStyle w:val="BodyText"/>
      </w:pPr>
    </w:p>
    <w:p w14:paraId="26FE9B25" w14:textId="77777777" w:rsidR="00006655" w:rsidRDefault="00006655">
      <w:pPr>
        <w:pStyle w:val="BodyText"/>
      </w:pPr>
    </w:p>
    <w:p w14:paraId="26FE9B26" w14:textId="77777777" w:rsidR="00006655" w:rsidRDefault="00006655">
      <w:pPr>
        <w:pStyle w:val="BodyText"/>
      </w:pPr>
    </w:p>
    <w:p w14:paraId="26FE9B27" w14:textId="77777777" w:rsidR="00006655" w:rsidRDefault="00006655">
      <w:pPr>
        <w:pStyle w:val="BodyText"/>
      </w:pPr>
    </w:p>
    <w:p w14:paraId="26FE9B28" w14:textId="77777777" w:rsidR="00006655" w:rsidRDefault="00006655">
      <w:pPr>
        <w:pStyle w:val="BodyText"/>
      </w:pPr>
    </w:p>
    <w:p w14:paraId="26FE9B29" w14:textId="77777777" w:rsidR="00006655" w:rsidRDefault="00006655">
      <w:pPr>
        <w:pStyle w:val="BodyText"/>
      </w:pPr>
    </w:p>
    <w:p w14:paraId="26FE9B2A" w14:textId="77777777" w:rsidR="00006655" w:rsidRDefault="00006655">
      <w:pPr>
        <w:pStyle w:val="BodyText"/>
      </w:pPr>
    </w:p>
    <w:p w14:paraId="26FE9B2B" w14:textId="77777777" w:rsidR="00006655" w:rsidRDefault="00006655">
      <w:pPr>
        <w:pStyle w:val="BodyText"/>
      </w:pPr>
    </w:p>
    <w:p w14:paraId="26FE9B2C" w14:textId="77777777" w:rsidR="00006655" w:rsidRDefault="00BA546E">
      <w:pPr>
        <w:pStyle w:val="BodyText"/>
        <w:spacing w:before="8"/>
        <w:rPr>
          <w:sz w:val="25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26FEA909" wp14:editId="26FEA90A">
            <wp:simplePos x="0" y="0"/>
            <wp:positionH relativeFrom="page">
              <wp:posOffset>5284440</wp:posOffset>
            </wp:positionH>
            <wp:positionV relativeFrom="paragraph">
              <wp:posOffset>214106</wp:posOffset>
            </wp:positionV>
            <wp:extent cx="1909806" cy="371475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9806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FE9B2D" w14:textId="77777777" w:rsidR="00006655" w:rsidRDefault="00006655">
      <w:pPr>
        <w:rPr>
          <w:sz w:val="25"/>
        </w:rPr>
        <w:sectPr w:rsidR="00006655">
          <w:footerReference w:type="default" r:id="rId9"/>
          <w:type w:val="continuous"/>
          <w:pgSz w:w="11910" w:h="16840"/>
          <w:pgMar w:top="1600" w:right="200" w:bottom="280" w:left="460" w:header="0" w:footer="0" w:gutter="0"/>
          <w:pgNumType w:start="9"/>
          <w:cols w:space="720"/>
        </w:sectPr>
      </w:pPr>
    </w:p>
    <w:p w14:paraId="26FE9B2E" w14:textId="77777777" w:rsidR="00006655" w:rsidRDefault="00006655">
      <w:pPr>
        <w:pStyle w:val="BodyText"/>
      </w:pPr>
    </w:p>
    <w:p w14:paraId="26FE9B2F" w14:textId="77777777" w:rsidR="00006655" w:rsidRDefault="00006655">
      <w:pPr>
        <w:sectPr w:rsidR="00006655">
          <w:pgSz w:w="11910" w:h="16840"/>
          <w:pgMar w:top="0" w:right="200" w:bottom="280" w:left="460" w:header="0" w:footer="0" w:gutter="0"/>
          <w:cols w:space="720"/>
        </w:sectPr>
      </w:pPr>
    </w:p>
    <w:p w14:paraId="26FE9B30" w14:textId="77777777" w:rsidR="00006655" w:rsidRDefault="00006655">
      <w:pPr>
        <w:pStyle w:val="BodyText"/>
        <w:rPr>
          <w:sz w:val="58"/>
        </w:rPr>
      </w:pPr>
    </w:p>
    <w:p w14:paraId="26FE9B31" w14:textId="77777777" w:rsidR="00006655" w:rsidRDefault="008F74BF">
      <w:pPr>
        <w:spacing w:before="457"/>
        <w:ind w:left="931" w:right="14"/>
        <w:jc w:val="center"/>
        <w:rPr>
          <w:sz w:val="48"/>
        </w:rPr>
      </w:pPr>
      <w:r>
        <w:rPr>
          <w:noProof/>
        </w:rPr>
        <w:pict w14:anchorId="26FEA90B">
          <v:rect id="docshape4" o:spid="_x0000_s2103" alt="" style="position:absolute;left:0;text-align:left;margin-left:532.15pt;margin-top:-48.2pt;width:.5pt;height:48.2pt;z-index:-18214912;mso-wrap-edited:f;mso-width-percent:0;mso-height-percent:0;mso-position-horizontal-relative:page;mso-width-percent:0;mso-height-percent:0" fillcolor="#003946" stroked="f">
            <w10:wrap anchorx="page"/>
          </v:rect>
        </w:pict>
      </w:r>
      <w:r w:rsidR="00BA546E">
        <w:rPr>
          <w:color w:val="003946"/>
          <w:w w:val="110"/>
          <w:sz w:val="48"/>
        </w:rPr>
        <w:t>Learning</w:t>
      </w:r>
      <w:r w:rsidR="00BA546E">
        <w:rPr>
          <w:color w:val="003946"/>
          <w:spacing w:val="-7"/>
          <w:w w:val="110"/>
          <w:sz w:val="48"/>
        </w:rPr>
        <w:t xml:space="preserve"> </w:t>
      </w:r>
      <w:r w:rsidR="00BA546E">
        <w:rPr>
          <w:color w:val="003946"/>
          <w:w w:val="110"/>
          <w:sz w:val="48"/>
        </w:rPr>
        <w:t>Objectives</w:t>
      </w:r>
    </w:p>
    <w:p w14:paraId="26FE9B32" w14:textId="77777777" w:rsidR="00006655" w:rsidRDefault="00BA546E">
      <w:pPr>
        <w:pStyle w:val="Heading5"/>
        <w:tabs>
          <w:tab w:val="right" w:pos="3314"/>
        </w:tabs>
        <w:spacing w:before="254"/>
        <w:ind w:left="957"/>
        <w:rPr>
          <w:sz w:val="30"/>
        </w:rPr>
      </w:pPr>
      <w:r>
        <w:br w:type="column"/>
      </w:r>
      <w:r>
        <w:rPr>
          <w:color w:val="003946"/>
          <w:w w:val="110"/>
        </w:rPr>
        <w:t>Introduction</w:t>
      </w:r>
      <w:r>
        <w:rPr>
          <w:rFonts w:ascii="Times New Roman"/>
          <w:color w:val="003946"/>
          <w:w w:val="110"/>
        </w:rPr>
        <w:tab/>
      </w:r>
      <w:r>
        <w:rPr>
          <w:color w:val="003946"/>
          <w:w w:val="110"/>
          <w:sz w:val="30"/>
        </w:rPr>
        <w:t>9</w:t>
      </w:r>
    </w:p>
    <w:p w14:paraId="26FE9B33" w14:textId="77777777" w:rsidR="00006655" w:rsidRDefault="00006655">
      <w:pPr>
        <w:rPr>
          <w:sz w:val="30"/>
        </w:rPr>
        <w:sectPr w:rsidR="00006655">
          <w:type w:val="continuous"/>
          <w:pgSz w:w="11910" w:h="16840"/>
          <w:pgMar w:top="1600" w:right="200" w:bottom="280" w:left="460" w:header="0" w:footer="0" w:gutter="0"/>
          <w:cols w:num="2" w:space="720" w:equalWidth="0">
            <w:col w:w="5190" w:space="2374"/>
            <w:col w:w="3686"/>
          </w:cols>
        </w:sectPr>
      </w:pPr>
    </w:p>
    <w:p w14:paraId="26FE9B34" w14:textId="77777777" w:rsidR="00006655" w:rsidRDefault="008F74BF">
      <w:pPr>
        <w:pStyle w:val="BodyText"/>
        <w:rPr>
          <w:sz w:val="24"/>
        </w:rPr>
      </w:pPr>
      <w:r>
        <w:rPr>
          <w:noProof/>
        </w:rPr>
        <w:pict w14:anchorId="26FEA90C">
          <v:group id="docshapegroup5" o:spid="_x0000_s2100" alt="" style="position:absolute;margin-left:0;margin-top:147.4pt;width:595.3pt;height:170.1pt;z-index:-18215424;mso-position-horizontal-relative:page;mso-position-vertical-relative:page" coordorigin=",2948" coordsize="11906,3402">
            <v:rect id="docshape6" o:spid="_x0000_s2101" alt="" style="position:absolute;top:2948;width:11906;height:3402" fillcolor="#f1f1f1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7" o:spid="_x0000_s2102" type="#_x0000_t75" alt="" style="position:absolute;left:1417;top:2947;width:8334;height:3402">
              <v:imagedata r:id="rId10" o:title=""/>
            </v:shape>
            <w10:wrap anchorx="page" anchory="page"/>
          </v:group>
        </w:pict>
      </w:r>
    </w:p>
    <w:p w14:paraId="26FE9B35" w14:textId="77777777" w:rsidR="00006655" w:rsidRDefault="00006655">
      <w:pPr>
        <w:pStyle w:val="BodyText"/>
        <w:rPr>
          <w:sz w:val="24"/>
        </w:rPr>
      </w:pPr>
    </w:p>
    <w:p w14:paraId="26FE9B36" w14:textId="77777777" w:rsidR="00006655" w:rsidRDefault="00006655">
      <w:pPr>
        <w:pStyle w:val="BodyText"/>
        <w:rPr>
          <w:sz w:val="24"/>
        </w:rPr>
      </w:pPr>
    </w:p>
    <w:p w14:paraId="26FE9B37" w14:textId="77777777" w:rsidR="00006655" w:rsidRDefault="00006655">
      <w:pPr>
        <w:pStyle w:val="BodyText"/>
        <w:rPr>
          <w:sz w:val="24"/>
        </w:rPr>
      </w:pPr>
    </w:p>
    <w:p w14:paraId="26FE9B38" w14:textId="77777777" w:rsidR="00006655" w:rsidRDefault="00006655">
      <w:pPr>
        <w:pStyle w:val="BodyText"/>
        <w:rPr>
          <w:sz w:val="24"/>
        </w:rPr>
      </w:pPr>
    </w:p>
    <w:p w14:paraId="26FE9B39" w14:textId="77777777" w:rsidR="00006655" w:rsidRDefault="00006655">
      <w:pPr>
        <w:pStyle w:val="BodyText"/>
        <w:rPr>
          <w:sz w:val="24"/>
        </w:rPr>
      </w:pPr>
    </w:p>
    <w:p w14:paraId="26FE9B3A" w14:textId="77777777" w:rsidR="00006655" w:rsidRDefault="00006655">
      <w:pPr>
        <w:pStyle w:val="BodyText"/>
        <w:rPr>
          <w:sz w:val="24"/>
        </w:rPr>
      </w:pPr>
    </w:p>
    <w:p w14:paraId="26FE9B3B" w14:textId="77777777" w:rsidR="00006655" w:rsidRDefault="00006655">
      <w:pPr>
        <w:pStyle w:val="BodyText"/>
        <w:rPr>
          <w:sz w:val="24"/>
        </w:rPr>
      </w:pPr>
    </w:p>
    <w:p w14:paraId="26FE9B3C" w14:textId="77777777" w:rsidR="00006655" w:rsidRDefault="00006655">
      <w:pPr>
        <w:pStyle w:val="BodyText"/>
        <w:rPr>
          <w:sz w:val="24"/>
        </w:rPr>
      </w:pPr>
    </w:p>
    <w:p w14:paraId="26FE9B3D" w14:textId="77777777" w:rsidR="00006655" w:rsidRDefault="00006655">
      <w:pPr>
        <w:pStyle w:val="BodyText"/>
        <w:rPr>
          <w:sz w:val="24"/>
        </w:rPr>
      </w:pPr>
    </w:p>
    <w:p w14:paraId="26FE9B3E" w14:textId="77777777" w:rsidR="00006655" w:rsidRDefault="00006655">
      <w:pPr>
        <w:pStyle w:val="BodyText"/>
        <w:rPr>
          <w:sz w:val="24"/>
        </w:rPr>
      </w:pPr>
    </w:p>
    <w:p w14:paraId="26FE9B3F" w14:textId="77777777" w:rsidR="00006655" w:rsidRDefault="00006655">
      <w:pPr>
        <w:pStyle w:val="BodyText"/>
        <w:rPr>
          <w:sz w:val="24"/>
        </w:rPr>
      </w:pPr>
    </w:p>
    <w:p w14:paraId="26FE9B40" w14:textId="77777777" w:rsidR="00006655" w:rsidRDefault="00006655">
      <w:pPr>
        <w:pStyle w:val="BodyText"/>
        <w:rPr>
          <w:sz w:val="24"/>
        </w:rPr>
      </w:pPr>
    </w:p>
    <w:p w14:paraId="26FE9B41" w14:textId="77777777" w:rsidR="00006655" w:rsidRDefault="00006655">
      <w:pPr>
        <w:pStyle w:val="BodyText"/>
        <w:rPr>
          <w:sz w:val="24"/>
        </w:rPr>
      </w:pPr>
    </w:p>
    <w:p w14:paraId="26FE9B42" w14:textId="77777777" w:rsidR="00006655" w:rsidRDefault="00006655">
      <w:pPr>
        <w:pStyle w:val="BodyText"/>
        <w:rPr>
          <w:sz w:val="24"/>
        </w:rPr>
      </w:pPr>
    </w:p>
    <w:p w14:paraId="26FE9B43" w14:textId="77777777" w:rsidR="00006655" w:rsidRDefault="00006655">
      <w:pPr>
        <w:pStyle w:val="BodyText"/>
        <w:rPr>
          <w:sz w:val="24"/>
        </w:rPr>
      </w:pPr>
    </w:p>
    <w:p w14:paraId="26FE9B44" w14:textId="77777777" w:rsidR="00006655" w:rsidRDefault="00006655">
      <w:pPr>
        <w:pStyle w:val="BodyText"/>
        <w:spacing w:before="12"/>
        <w:rPr>
          <w:sz w:val="31"/>
        </w:rPr>
      </w:pPr>
    </w:p>
    <w:p w14:paraId="26FE9B45" w14:textId="77777777" w:rsidR="00006655" w:rsidRDefault="00BA546E">
      <w:pPr>
        <w:pStyle w:val="BodyText"/>
        <w:spacing w:line="254" w:lineRule="auto"/>
        <w:ind w:left="957" w:right="1951"/>
        <w:jc w:val="both"/>
      </w:pPr>
      <w:r>
        <w:rPr>
          <w:color w:val="231F20"/>
          <w:w w:val="110"/>
        </w:rPr>
        <w:t>Globalization has had a profound impact on the business world, encouraging businesses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venture into new markets across the globe. This has created the challenge of adjusting </w:t>
      </w:r>
      <w:proofErr w:type="spellStart"/>
      <w:r>
        <w:rPr>
          <w:color w:val="231F20"/>
          <w:w w:val="110"/>
        </w:rPr>
        <w:t>busi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ness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models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enable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effective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operation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intercultural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environment.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Intercultural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Management will explore the major developments and concepts that organizations need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consider in an international </w:t>
      </w:r>
      <w:proofErr w:type="gramStart"/>
      <w:r>
        <w:rPr>
          <w:color w:val="231F20"/>
          <w:w w:val="110"/>
        </w:rPr>
        <w:t>environment, and</w:t>
      </w:r>
      <w:proofErr w:type="gramEnd"/>
      <w:r>
        <w:rPr>
          <w:color w:val="231F20"/>
          <w:w w:val="110"/>
        </w:rPr>
        <w:t xml:space="preserve"> determine which core competencies an </w:t>
      </w:r>
      <w:proofErr w:type="spellStart"/>
      <w:r>
        <w:rPr>
          <w:color w:val="231F20"/>
          <w:w w:val="110"/>
        </w:rPr>
        <w:t>effec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tive</w:t>
      </w:r>
      <w:proofErr w:type="spellEnd"/>
      <w:r>
        <w:rPr>
          <w:color w:val="231F20"/>
          <w:w w:val="110"/>
        </w:rPr>
        <w:t xml:space="preserve"> international company needs to possess, including the consideration of the different lay-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ers</w:t>
      </w:r>
      <w:proofErr w:type="spellEnd"/>
      <w:r>
        <w:rPr>
          <w:color w:val="231F20"/>
          <w:w w:val="110"/>
        </w:rPr>
        <w:t xml:space="preserve"> of organizational and national culture. By the end of this course, you will understand how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intercultural management has emerged as a distinct discipline within business management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thinking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how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thinking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has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changed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over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time.</w:t>
      </w:r>
    </w:p>
    <w:p w14:paraId="26FE9B46" w14:textId="77777777" w:rsidR="00006655" w:rsidRDefault="00006655">
      <w:pPr>
        <w:pStyle w:val="BodyText"/>
        <w:spacing w:before="2"/>
        <w:rPr>
          <w:sz w:val="22"/>
        </w:rPr>
      </w:pPr>
    </w:p>
    <w:p w14:paraId="26FE9B47" w14:textId="77777777" w:rsidR="00006655" w:rsidRDefault="00BA546E">
      <w:pPr>
        <w:pStyle w:val="BodyText"/>
        <w:spacing w:line="254" w:lineRule="auto"/>
        <w:ind w:left="957" w:right="1951"/>
        <w:jc w:val="both"/>
      </w:pPr>
      <w:r>
        <w:rPr>
          <w:color w:val="231F20"/>
          <w:w w:val="110"/>
        </w:rPr>
        <w:t xml:space="preserve">You will then examine </w:t>
      </w:r>
      <w:proofErr w:type="gramStart"/>
      <w:r>
        <w:rPr>
          <w:color w:val="231F20"/>
          <w:w w:val="110"/>
        </w:rPr>
        <w:t>a number of</w:t>
      </w:r>
      <w:proofErr w:type="gramEnd"/>
      <w:r>
        <w:rPr>
          <w:color w:val="231F20"/>
          <w:w w:val="110"/>
        </w:rPr>
        <w:t xml:space="preserve"> aspects of management, including the importance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diversity management in both a local and international setting, and the differences in man-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agement</w:t>
      </w:r>
      <w:proofErr w:type="spellEnd"/>
      <w:r>
        <w:rPr>
          <w:color w:val="231F20"/>
          <w:w w:val="110"/>
        </w:rPr>
        <w:t xml:space="preserve"> and leadership styles in different cultural settings. The reconciliation of dilemmas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conﬂicts that arise due to intercultural differences is also addressed as a management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challenge.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focus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switch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speciﬁc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functions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strategy,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marketing,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and human resources, examining the key challenges in each area for decision-making in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intercultural business setting. You will then examine </w:t>
      </w:r>
      <w:proofErr w:type="gramStart"/>
      <w:r>
        <w:rPr>
          <w:color w:val="231F20"/>
          <w:w w:val="110"/>
        </w:rPr>
        <w:t>a number of</w:t>
      </w:r>
      <w:proofErr w:type="gramEnd"/>
      <w:r>
        <w:rPr>
          <w:color w:val="231F20"/>
          <w:w w:val="110"/>
        </w:rPr>
        <w:t xml:space="preserve"> other key competencies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 need to be addressed in an intercultural environment. Using the examples of Germany,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US, and China, you will examine how the cultural differences explored in the course then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manifest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themselves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experiences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doing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proofErr w:type="gramStart"/>
      <w:r>
        <w:rPr>
          <w:color w:val="231F20"/>
          <w:w w:val="110"/>
        </w:rPr>
        <w:t>these  important</w:t>
      </w:r>
      <w:proofErr w:type="gramEnd"/>
      <w:r>
        <w:rPr>
          <w:color w:val="231F20"/>
          <w:w w:val="110"/>
        </w:rPr>
        <w:t xml:space="preserve">  trading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nations.</w:t>
      </w:r>
    </w:p>
    <w:p w14:paraId="26FE9B48" w14:textId="77777777" w:rsidR="00006655" w:rsidRDefault="00006655">
      <w:pPr>
        <w:pStyle w:val="BodyText"/>
      </w:pPr>
    </w:p>
    <w:p w14:paraId="26FE9B49" w14:textId="77777777" w:rsidR="00006655" w:rsidRDefault="00006655">
      <w:pPr>
        <w:pStyle w:val="BodyText"/>
      </w:pPr>
    </w:p>
    <w:p w14:paraId="26FE9B4A" w14:textId="77777777" w:rsidR="00006655" w:rsidRDefault="00006655">
      <w:pPr>
        <w:pStyle w:val="BodyText"/>
      </w:pPr>
    </w:p>
    <w:p w14:paraId="26FE9B4B" w14:textId="77777777" w:rsidR="00006655" w:rsidRDefault="00006655">
      <w:pPr>
        <w:pStyle w:val="BodyText"/>
      </w:pPr>
    </w:p>
    <w:p w14:paraId="26FE9B4C" w14:textId="77777777" w:rsidR="00006655" w:rsidRDefault="00006655">
      <w:pPr>
        <w:pStyle w:val="BodyText"/>
      </w:pPr>
    </w:p>
    <w:p w14:paraId="26FE9B4D" w14:textId="77777777" w:rsidR="00006655" w:rsidRDefault="00006655">
      <w:pPr>
        <w:pStyle w:val="BodyText"/>
      </w:pPr>
    </w:p>
    <w:p w14:paraId="26FE9B4E" w14:textId="77777777" w:rsidR="00006655" w:rsidRDefault="00006655">
      <w:pPr>
        <w:pStyle w:val="BodyText"/>
      </w:pPr>
    </w:p>
    <w:p w14:paraId="26FE9B4F" w14:textId="77777777" w:rsidR="00006655" w:rsidRDefault="00006655">
      <w:pPr>
        <w:pStyle w:val="BodyText"/>
      </w:pPr>
    </w:p>
    <w:p w14:paraId="26FE9B50" w14:textId="77777777" w:rsidR="00006655" w:rsidRDefault="00006655">
      <w:pPr>
        <w:pStyle w:val="BodyText"/>
      </w:pPr>
    </w:p>
    <w:p w14:paraId="26FE9B51" w14:textId="77777777" w:rsidR="00006655" w:rsidRDefault="00006655">
      <w:pPr>
        <w:pStyle w:val="BodyText"/>
      </w:pPr>
    </w:p>
    <w:p w14:paraId="26FE9B52" w14:textId="77777777" w:rsidR="00006655" w:rsidRDefault="00006655">
      <w:pPr>
        <w:pStyle w:val="BodyText"/>
      </w:pPr>
    </w:p>
    <w:p w14:paraId="26FE9B53" w14:textId="77777777" w:rsidR="00006655" w:rsidRDefault="00006655">
      <w:pPr>
        <w:pStyle w:val="BodyText"/>
      </w:pPr>
    </w:p>
    <w:p w14:paraId="26FE9B54" w14:textId="77777777" w:rsidR="00006655" w:rsidRDefault="00006655">
      <w:pPr>
        <w:pStyle w:val="BodyText"/>
      </w:pPr>
    </w:p>
    <w:p w14:paraId="26FE9B55" w14:textId="77777777" w:rsidR="00006655" w:rsidRDefault="00006655">
      <w:pPr>
        <w:pStyle w:val="BodyText"/>
        <w:spacing w:before="5"/>
        <w:rPr>
          <w:sz w:val="28"/>
        </w:rPr>
      </w:pPr>
    </w:p>
    <w:p w14:paraId="26FE9B56" w14:textId="77777777" w:rsidR="00006655" w:rsidRDefault="008F74BF">
      <w:pPr>
        <w:spacing w:before="97"/>
        <w:ind w:right="364"/>
        <w:jc w:val="right"/>
        <w:rPr>
          <w:sz w:val="16"/>
        </w:rPr>
      </w:pPr>
      <w:hyperlink r:id="rId11">
        <w:r w:rsidR="00BA546E">
          <w:rPr>
            <w:color w:val="003946"/>
            <w:w w:val="105"/>
            <w:sz w:val="16"/>
          </w:rPr>
          <w:t>www.iubh.de</w:t>
        </w:r>
      </w:hyperlink>
    </w:p>
    <w:p w14:paraId="26FE9B57" w14:textId="77777777" w:rsidR="00006655" w:rsidRDefault="00006655">
      <w:pPr>
        <w:jc w:val="right"/>
        <w:rPr>
          <w:sz w:val="16"/>
        </w:rPr>
        <w:sectPr w:rsidR="00006655">
          <w:type w:val="continuous"/>
          <w:pgSz w:w="11910" w:h="16840"/>
          <w:pgMar w:top="1600" w:right="200" w:bottom="280" w:left="460" w:header="0" w:footer="0" w:gutter="0"/>
          <w:cols w:space="720"/>
        </w:sectPr>
      </w:pPr>
    </w:p>
    <w:p w14:paraId="26FE9B58" w14:textId="77777777" w:rsidR="00006655" w:rsidRDefault="008F74BF">
      <w:pPr>
        <w:pStyle w:val="BodyText"/>
      </w:pPr>
      <w:r>
        <w:rPr>
          <w:noProof/>
        </w:rPr>
        <w:lastRenderedPageBreak/>
        <w:pict w14:anchorId="26FEA90D">
          <v:group id="docshapegroup8" o:spid="_x0000_s2097" alt="" style="position:absolute;margin-left:-14.15pt;margin-top:198.45pt;width:581.15pt;height:170.1pt;z-index:-18214400;mso-position-horizontal-relative:page;mso-position-vertical-relative:page" coordorigin="-283,3969" coordsize="11623,3402">
            <v:rect id="docshape9" o:spid="_x0000_s2098" alt="" style="position:absolute;left:-284;top:3968;width:6520;height:3402" fillcolor="#f1f1f1" stroked="f"/>
            <v:shape id="docshape10" o:spid="_x0000_s2099" type="#_x0000_t75" alt="" style="position:absolute;left:6236;top:3968;width:5103;height:3402">
              <v:imagedata r:id="rId12" o:title=""/>
            </v:shape>
            <w10:wrap anchorx="page" anchory="page"/>
          </v:group>
        </w:pict>
      </w:r>
    </w:p>
    <w:p w14:paraId="26FE9B59" w14:textId="77777777" w:rsidR="00006655" w:rsidRDefault="00006655">
      <w:pPr>
        <w:pStyle w:val="BodyText"/>
      </w:pPr>
    </w:p>
    <w:p w14:paraId="26FE9B5A" w14:textId="77777777" w:rsidR="00006655" w:rsidRDefault="00006655">
      <w:pPr>
        <w:pStyle w:val="BodyText"/>
      </w:pPr>
    </w:p>
    <w:p w14:paraId="26FE9B5B" w14:textId="77777777" w:rsidR="00006655" w:rsidRDefault="00006655">
      <w:pPr>
        <w:pStyle w:val="BodyText"/>
      </w:pPr>
    </w:p>
    <w:p w14:paraId="26FE9B5C" w14:textId="77777777" w:rsidR="00006655" w:rsidRDefault="00006655">
      <w:pPr>
        <w:pStyle w:val="BodyText"/>
      </w:pPr>
    </w:p>
    <w:p w14:paraId="26FE9B5D" w14:textId="77777777" w:rsidR="00006655" w:rsidRDefault="00006655">
      <w:pPr>
        <w:pStyle w:val="BodyText"/>
      </w:pPr>
    </w:p>
    <w:p w14:paraId="26FE9B5E" w14:textId="77777777" w:rsidR="00006655" w:rsidRDefault="00006655">
      <w:pPr>
        <w:pStyle w:val="BodyText"/>
      </w:pPr>
    </w:p>
    <w:p w14:paraId="26FE9B5F" w14:textId="77777777" w:rsidR="00006655" w:rsidRDefault="00006655">
      <w:pPr>
        <w:pStyle w:val="BodyText"/>
      </w:pPr>
    </w:p>
    <w:p w14:paraId="26FE9B60" w14:textId="77777777" w:rsidR="00006655" w:rsidRDefault="00006655">
      <w:pPr>
        <w:pStyle w:val="BodyText"/>
      </w:pPr>
    </w:p>
    <w:p w14:paraId="26FE9B61" w14:textId="77777777" w:rsidR="00006655" w:rsidRDefault="00006655">
      <w:pPr>
        <w:pStyle w:val="BodyText"/>
      </w:pPr>
    </w:p>
    <w:p w14:paraId="26FE9B62" w14:textId="77777777" w:rsidR="00006655" w:rsidRDefault="00006655">
      <w:pPr>
        <w:pStyle w:val="BodyText"/>
      </w:pPr>
    </w:p>
    <w:p w14:paraId="26FE9B63" w14:textId="77777777" w:rsidR="00006655" w:rsidRDefault="00006655">
      <w:pPr>
        <w:pStyle w:val="BodyText"/>
      </w:pPr>
    </w:p>
    <w:p w14:paraId="26FE9B64" w14:textId="77777777" w:rsidR="00006655" w:rsidRDefault="00006655">
      <w:pPr>
        <w:pStyle w:val="BodyText"/>
      </w:pPr>
    </w:p>
    <w:p w14:paraId="26FE9B65" w14:textId="77777777" w:rsidR="00006655" w:rsidRDefault="00006655">
      <w:pPr>
        <w:pStyle w:val="BodyText"/>
      </w:pPr>
    </w:p>
    <w:p w14:paraId="26FE9B66" w14:textId="77777777" w:rsidR="00006655" w:rsidRDefault="00006655">
      <w:pPr>
        <w:pStyle w:val="BodyText"/>
      </w:pPr>
    </w:p>
    <w:p w14:paraId="26FE9B67" w14:textId="77777777" w:rsidR="00006655" w:rsidRDefault="00006655">
      <w:pPr>
        <w:pStyle w:val="BodyText"/>
      </w:pPr>
    </w:p>
    <w:p w14:paraId="26FE9B68" w14:textId="77777777" w:rsidR="00006655" w:rsidRDefault="00006655">
      <w:pPr>
        <w:pStyle w:val="BodyText"/>
      </w:pPr>
    </w:p>
    <w:p w14:paraId="26FE9B69" w14:textId="77777777" w:rsidR="00006655" w:rsidRDefault="00006655">
      <w:pPr>
        <w:pStyle w:val="BodyText"/>
      </w:pPr>
    </w:p>
    <w:p w14:paraId="26FE9B6A" w14:textId="77777777" w:rsidR="00006655" w:rsidRDefault="00006655">
      <w:pPr>
        <w:pStyle w:val="BodyText"/>
      </w:pPr>
    </w:p>
    <w:p w14:paraId="26FE9B6B" w14:textId="77777777" w:rsidR="00006655" w:rsidRDefault="00006655">
      <w:pPr>
        <w:pStyle w:val="BodyText"/>
        <w:spacing w:before="10"/>
        <w:rPr>
          <w:sz w:val="29"/>
        </w:rPr>
      </w:pPr>
    </w:p>
    <w:p w14:paraId="26FE9B6C" w14:textId="77777777" w:rsidR="00006655" w:rsidRDefault="00BA546E">
      <w:pPr>
        <w:pStyle w:val="Heading1"/>
      </w:pPr>
      <w:r>
        <w:rPr>
          <w:color w:val="ADB4BC"/>
        </w:rPr>
        <w:t>Unit</w:t>
      </w:r>
      <w:r>
        <w:rPr>
          <w:color w:val="ADB4BC"/>
          <w:spacing w:val="47"/>
        </w:rPr>
        <w:t xml:space="preserve"> </w:t>
      </w:r>
      <w:r>
        <w:rPr>
          <w:color w:val="ADB4BC"/>
        </w:rPr>
        <w:t>1</w:t>
      </w:r>
    </w:p>
    <w:p w14:paraId="26FE9B6D" w14:textId="77777777" w:rsidR="00006655" w:rsidRDefault="00BA546E">
      <w:pPr>
        <w:pStyle w:val="Heading2"/>
        <w:spacing w:line="244" w:lineRule="auto"/>
        <w:ind w:hanging="1"/>
      </w:pPr>
      <w:r>
        <w:rPr>
          <w:color w:val="003946"/>
          <w:w w:val="110"/>
        </w:rPr>
        <w:t>Fundamentals</w:t>
      </w:r>
      <w:r>
        <w:rPr>
          <w:color w:val="003946"/>
          <w:spacing w:val="8"/>
          <w:w w:val="110"/>
        </w:rPr>
        <w:t xml:space="preserve"> </w:t>
      </w:r>
      <w:r>
        <w:rPr>
          <w:color w:val="003946"/>
          <w:w w:val="110"/>
        </w:rPr>
        <w:t>and</w:t>
      </w:r>
      <w:r>
        <w:rPr>
          <w:color w:val="003946"/>
          <w:spacing w:val="9"/>
          <w:w w:val="110"/>
        </w:rPr>
        <w:t xml:space="preserve"> </w:t>
      </w:r>
      <w:r>
        <w:rPr>
          <w:color w:val="003946"/>
          <w:w w:val="110"/>
        </w:rPr>
        <w:t>Classiﬁcation</w:t>
      </w:r>
      <w:r>
        <w:rPr>
          <w:color w:val="003946"/>
          <w:spacing w:val="8"/>
          <w:w w:val="110"/>
        </w:rPr>
        <w:t xml:space="preserve"> </w:t>
      </w:r>
      <w:r>
        <w:rPr>
          <w:color w:val="003946"/>
          <w:w w:val="110"/>
        </w:rPr>
        <w:t>of</w:t>
      </w:r>
      <w:r>
        <w:rPr>
          <w:color w:val="003946"/>
          <w:spacing w:val="-137"/>
          <w:w w:val="110"/>
        </w:rPr>
        <w:t xml:space="preserve"> </w:t>
      </w:r>
      <w:r>
        <w:rPr>
          <w:color w:val="003946"/>
          <w:w w:val="110"/>
        </w:rPr>
        <w:t>Intercultural</w:t>
      </w:r>
      <w:r>
        <w:rPr>
          <w:color w:val="003946"/>
          <w:spacing w:val="3"/>
          <w:w w:val="110"/>
        </w:rPr>
        <w:t xml:space="preserve"> </w:t>
      </w:r>
      <w:r>
        <w:rPr>
          <w:color w:val="003946"/>
          <w:w w:val="110"/>
        </w:rPr>
        <w:t>Management</w:t>
      </w:r>
    </w:p>
    <w:p w14:paraId="26FE9B6E" w14:textId="77777777" w:rsidR="00006655" w:rsidRDefault="00006655">
      <w:pPr>
        <w:pStyle w:val="BodyText"/>
      </w:pPr>
    </w:p>
    <w:p w14:paraId="26FE9B6F" w14:textId="77777777" w:rsidR="00006655" w:rsidRDefault="00006655">
      <w:pPr>
        <w:pStyle w:val="BodyText"/>
      </w:pPr>
    </w:p>
    <w:p w14:paraId="26FE9B70" w14:textId="77777777" w:rsidR="00006655" w:rsidRDefault="00006655">
      <w:pPr>
        <w:pStyle w:val="BodyText"/>
      </w:pPr>
    </w:p>
    <w:p w14:paraId="26FE9B71" w14:textId="77777777" w:rsidR="00006655" w:rsidRDefault="00006655">
      <w:pPr>
        <w:pStyle w:val="BodyText"/>
      </w:pPr>
    </w:p>
    <w:p w14:paraId="26FE9B72" w14:textId="77777777" w:rsidR="00006655" w:rsidRDefault="00006655">
      <w:pPr>
        <w:pStyle w:val="BodyText"/>
        <w:spacing w:before="3"/>
        <w:rPr>
          <w:sz w:val="26"/>
        </w:rPr>
      </w:pPr>
    </w:p>
    <w:p w14:paraId="26FE9B73" w14:textId="77777777" w:rsidR="00006655" w:rsidRDefault="00BA546E">
      <w:pPr>
        <w:pStyle w:val="Heading4"/>
        <w:ind w:left="1666"/>
      </w:pPr>
      <w:r>
        <w:rPr>
          <w:color w:val="003946"/>
          <w:w w:val="110"/>
        </w:rPr>
        <w:t>STUDY</w:t>
      </w:r>
      <w:r>
        <w:rPr>
          <w:color w:val="003946"/>
          <w:spacing w:val="-15"/>
          <w:w w:val="110"/>
        </w:rPr>
        <w:t xml:space="preserve"> </w:t>
      </w:r>
      <w:r>
        <w:rPr>
          <w:color w:val="003946"/>
          <w:w w:val="110"/>
        </w:rPr>
        <w:t>GOALS</w:t>
      </w:r>
    </w:p>
    <w:p w14:paraId="26FE9B74" w14:textId="77777777" w:rsidR="00006655" w:rsidRDefault="00006655">
      <w:pPr>
        <w:pStyle w:val="BodyText"/>
        <w:spacing w:before="7"/>
        <w:rPr>
          <w:sz w:val="26"/>
        </w:rPr>
      </w:pPr>
    </w:p>
    <w:p w14:paraId="26FE9B75" w14:textId="77777777" w:rsidR="00006655" w:rsidRDefault="00BA546E">
      <w:pPr>
        <w:pStyle w:val="BodyText"/>
        <w:ind w:left="1665"/>
      </w:pPr>
      <w:r>
        <w:rPr>
          <w:color w:val="231F20"/>
          <w:w w:val="110"/>
        </w:rPr>
        <w:t>On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completion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unit,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be able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…</w:t>
      </w:r>
    </w:p>
    <w:p w14:paraId="26FE9B76" w14:textId="77777777" w:rsidR="00006655" w:rsidRDefault="00006655">
      <w:pPr>
        <w:pStyle w:val="BodyText"/>
        <w:spacing w:before="7"/>
        <w:rPr>
          <w:sz w:val="22"/>
        </w:rPr>
      </w:pPr>
    </w:p>
    <w:p w14:paraId="26FE9B77" w14:textId="77777777" w:rsidR="00006655" w:rsidRDefault="00BA546E">
      <w:pPr>
        <w:pStyle w:val="BodyText"/>
        <w:spacing w:line="254" w:lineRule="auto"/>
        <w:ind w:left="1945" w:right="1211" w:hanging="280"/>
      </w:pPr>
      <w:r>
        <w:rPr>
          <w:color w:val="231F20"/>
          <w:w w:val="110"/>
        </w:rPr>
        <w:t>…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classify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intercultural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management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independent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discipline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ﬁeld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administration.</w:t>
      </w:r>
    </w:p>
    <w:p w14:paraId="26FE9B78" w14:textId="77777777" w:rsidR="00006655" w:rsidRDefault="00BA546E">
      <w:pPr>
        <w:pStyle w:val="BodyText"/>
        <w:spacing w:before="144"/>
        <w:ind w:left="1665"/>
      </w:pPr>
      <w:r>
        <w:rPr>
          <w:color w:val="231F20"/>
          <w:w w:val="105"/>
        </w:rPr>
        <w:t xml:space="preserve">…  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explain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aims,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objectives,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main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themes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intercultural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management.</w:t>
      </w:r>
    </w:p>
    <w:p w14:paraId="26FE9B79" w14:textId="77777777" w:rsidR="00006655" w:rsidRDefault="00BA546E">
      <w:pPr>
        <w:pStyle w:val="BodyText"/>
        <w:spacing w:before="158"/>
        <w:ind w:left="1665"/>
      </w:pPr>
      <w:r>
        <w:rPr>
          <w:color w:val="231F20"/>
          <w:w w:val="110"/>
        </w:rPr>
        <w:t>…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apply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cultural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concepts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dimensions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guideline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intercultural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understanding.</w:t>
      </w:r>
    </w:p>
    <w:p w14:paraId="26FE9B7A" w14:textId="77777777" w:rsidR="00006655" w:rsidRDefault="00006655">
      <w:pPr>
        <w:pStyle w:val="BodyText"/>
      </w:pPr>
    </w:p>
    <w:p w14:paraId="26FE9B7B" w14:textId="77777777" w:rsidR="00006655" w:rsidRDefault="00006655">
      <w:pPr>
        <w:pStyle w:val="BodyText"/>
      </w:pPr>
    </w:p>
    <w:p w14:paraId="26FE9B7C" w14:textId="77777777" w:rsidR="00006655" w:rsidRDefault="00006655">
      <w:pPr>
        <w:pStyle w:val="BodyText"/>
      </w:pPr>
    </w:p>
    <w:p w14:paraId="26FE9B7D" w14:textId="77777777" w:rsidR="00006655" w:rsidRDefault="00006655">
      <w:pPr>
        <w:pStyle w:val="BodyText"/>
      </w:pPr>
    </w:p>
    <w:p w14:paraId="26FE9B7E" w14:textId="77777777" w:rsidR="00006655" w:rsidRDefault="00006655">
      <w:pPr>
        <w:pStyle w:val="BodyText"/>
      </w:pPr>
    </w:p>
    <w:p w14:paraId="26FE9B7F" w14:textId="77777777" w:rsidR="00006655" w:rsidRDefault="00006655">
      <w:pPr>
        <w:pStyle w:val="BodyText"/>
      </w:pPr>
    </w:p>
    <w:p w14:paraId="26FE9B80" w14:textId="77777777" w:rsidR="00006655" w:rsidRDefault="00006655">
      <w:pPr>
        <w:pStyle w:val="BodyText"/>
      </w:pPr>
    </w:p>
    <w:p w14:paraId="26FE9B81" w14:textId="77777777" w:rsidR="00006655" w:rsidRDefault="00006655">
      <w:pPr>
        <w:pStyle w:val="BodyText"/>
      </w:pPr>
    </w:p>
    <w:p w14:paraId="26FE9B82" w14:textId="77777777" w:rsidR="00006655" w:rsidRDefault="00006655">
      <w:pPr>
        <w:pStyle w:val="BodyText"/>
      </w:pPr>
    </w:p>
    <w:p w14:paraId="26FE9B83" w14:textId="77777777" w:rsidR="00006655" w:rsidRDefault="00006655">
      <w:pPr>
        <w:pStyle w:val="BodyText"/>
      </w:pPr>
    </w:p>
    <w:p w14:paraId="26FE9B84" w14:textId="77777777" w:rsidR="00006655" w:rsidRDefault="00006655">
      <w:pPr>
        <w:pStyle w:val="BodyText"/>
      </w:pPr>
    </w:p>
    <w:p w14:paraId="26FE9B85" w14:textId="77777777" w:rsidR="00006655" w:rsidRDefault="00006655">
      <w:pPr>
        <w:pStyle w:val="BodyText"/>
        <w:spacing w:before="9"/>
        <w:rPr>
          <w:sz w:val="17"/>
        </w:rPr>
      </w:pPr>
    </w:p>
    <w:p w14:paraId="26FE9B86" w14:textId="77777777" w:rsidR="00006655" w:rsidRDefault="00BA546E">
      <w:pPr>
        <w:spacing w:before="98"/>
        <w:ind w:right="364"/>
        <w:jc w:val="right"/>
        <w:rPr>
          <w:sz w:val="14"/>
        </w:rPr>
      </w:pPr>
      <w:r>
        <w:rPr>
          <w:color w:val="231F20"/>
          <w:w w:val="105"/>
          <w:sz w:val="14"/>
        </w:rPr>
        <w:t>DL-E-DLMINTIM01_E-U01</w:t>
      </w:r>
    </w:p>
    <w:p w14:paraId="26FE9B87" w14:textId="77777777" w:rsidR="00006655" w:rsidRDefault="00006655">
      <w:pPr>
        <w:jc w:val="right"/>
        <w:rPr>
          <w:sz w:val="14"/>
        </w:rPr>
        <w:sectPr w:rsidR="00006655">
          <w:pgSz w:w="11910" w:h="16840"/>
          <w:pgMar w:top="1600" w:right="200" w:bottom="280" w:left="460" w:header="0" w:footer="0" w:gutter="0"/>
          <w:cols w:space="720"/>
        </w:sectPr>
      </w:pPr>
    </w:p>
    <w:p w14:paraId="26FE9B88" w14:textId="77777777" w:rsidR="00006655" w:rsidRDefault="00006655">
      <w:pPr>
        <w:pStyle w:val="BodyText"/>
        <w:spacing w:before="11"/>
        <w:rPr>
          <w:sz w:val="29"/>
        </w:rPr>
      </w:pPr>
    </w:p>
    <w:p w14:paraId="26FE9B89" w14:textId="77777777" w:rsidR="00006655" w:rsidRDefault="00BA546E">
      <w:pPr>
        <w:pStyle w:val="ListParagraph"/>
        <w:numPr>
          <w:ilvl w:val="0"/>
          <w:numId w:val="78"/>
        </w:numPr>
        <w:tabs>
          <w:tab w:val="left" w:pos="787"/>
          <w:tab w:val="left" w:pos="788"/>
        </w:tabs>
        <w:spacing w:before="92" w:line="244" w:lineRule="auto"/>
        <w:ind w:right="1651"/>
        <w:rPr>
          <w:sz w:val="48"/>
        </w:rPr>
      </w:pPr>
      <w:r>
        <w:rPr>
          <w:color w:val="003946"/>
          <w:w w:val="110"/>
          <w:sz w:val="48"/>
        </w:rPr>
        <w:t>Fundamentals</w:t>
      </w:r>
      <w:r>
        <w:rPr>
          <w:color w:val="003946"/>
          <w:spacing w:val="5"/>
          <w:w w:val="110"/>
          <w:sz w:val="48"/>
        </w:rPr>
        <w:t xml:space="preserve"> </w:t>
      </w:r>
      <w:r>
        <w:rPr>
          <w:color w:val="003946"/>
          <w:w w:val="110"/>
          <w:sz w:val="48"/>
        </w:rPr>
        <w:t>and</w:t>
      </w:r>
      <w:r>
        <w:rPr>
          <w:color w:val="003946"/>
          <w:spacing w:val="6"/>
          <w:w w:val="110"/>
          <w:sz w:val="48"/>
        </w:rPr>
        <w:t xml:space="preserve"> </w:t>
      </w:r>
      <w:r>
        <w:rPr>
          <w:color w:val="003946"/>
          <w:w w:val="110"/>
          <w:sz w:val="48"/>
        </w:rPr>
        <w:t>Classiﬁcation</w:t>
      </w:r>
      <w:r>
        <w:rPr>
          <w:color w:val="003946"/>
          <w:spacing w:val="5"/>
          <w:w w:val="110"/>
          <w:sz w:val="48"/>
        </w:rPr>
        <w:t xml:space="preserve"> </w:t>
      </w:r>
      <w:r>
        <w:rPr>
          <w:color w:val="003946"/>
          <w:w w:val="110"/>
          <w:sz w:val="48"/>
        </w:rPr>
        <w:t>of</w:t>
      </w:r>
      <w:r>
        <w:rPr>
          <w:color w:val="003946"/>
          <w:spacing w:val="6"/>
          <w:w w:val="110"/>
          <w:sz w:val="48"/>
        </w:rPr>
        <w:t xml:space="preserve"> </w:t>
      </w:r>
      <w:r>
        <w:rPr>
          <w:color w:val="003946"/>
          <w:w w:val="110"/>
          <w:sz w:val="48"/>
        </w:rPr>
        <w:t>Inter-</w:t>
      </w:r>
      <w:r>
        <w:rPr>
          <w:color w:val="003946"/>
          <w:spacing w:val="-117"/>
          <w:w w:val="110"/>
          <w:sz w:val="48"/>
        </w:rPr>
        <w:t xml:space="preserve"> </w:t>
      </w:r>
      <w:r>
        <w:rPr>
          <w:color w:val="003946"/>
          <w:w w:val="110"/>
          <w:sz w:val="48"/>
        </w:rPr>
        <w:t>cultural</w:t>
      </w:r>
      <w:r>
        <w:rPr>
          <w:color w:val="003946"/>
          <w:spacing w:val="10"/>
          <w:w w:val="110"/>
          <w:sz w:val="48"/>
        </w:rPr>
        <w:t xml:space="preserve"> </w:t>
      </w:r>
      <w:r>
        <w:rPr>
          <w:color w:val="003946"/>
          <w:w w:val="110"/>
          <w:sz w:val="48"/>
        </w:rPr>
        <w:t>Management</w:t>
      </w:r>
    </w:p>
    <w:p w14:paraId="26FE9B8A" w14:textId="77777777" w:rsidR="00006655" w:rsidRDefault="00006655">
      <w:pPr>
        <w:pStyle w:val="BodyText"/>
        <w:spacing w:before="4"/>
        <w:rPr>
          <w:sz w:val="60"/>
        </w:rPr>
      </w:pPr>
    </w:p>
    <w:p w14:paraId="26FE9B8B" w14:textId="77777777" w:rsidR="00006655" w:rsidRDefault="00BA546E">
      <w:pPr>
        <w:pStyle w:val="Heading3"/>
        <w:spacing w:before="1"/>
        <w:ind w:left="2204"/>
        <w:jc w:val="both"/>
      </w:pPr>
      <w:r>
        <w:rPr>
          <w:color w:val="003946"/>
        </w:rPr>
        <w:t>Case</w:t>
      </w:r>
      <w:r>
        <w:rPr>
          <w:color w:val="003946"/>
          <w:spacing w:val="5"/>
        </w:rPr>
        <w:t xml:space="preserve"> </w:t>
      </w:r>
      <w:r>
        <w:rPr>
          <w:color w:val="003946"/>
        </w:rPr>
        <w:t>Study</w:t>
      </w:r>
    </w:p>
    <w:p w14:paraId="26FE9B8C" w14:textId="77777777" w:rsidR="00006655" w:rsidRDefault="00BA546E">
      <w:pPr>
        <w:pStyle w:val="BodyText"/>
        <w:spacing w:before="262" w:line="254" w:lineRule="auto"/>
        <w:ind w:left="2204" w:right="1214"/>
        <w:jc w:val="both"/>
      </w:pPr>
      <w:r>
        <w:rPr>
          <w:color w:val="231F20"/>
          <w:w w:val="110"/>
        </w:rPr>
        <w:t xml:space="preserve">The US giant Walmart entered the German market in 1997 with the purchase of </w:t>
      </w:r>
      <w:r>
        <w:rPr>
          <w:rFonts w:ascii="Trebuchet MS" w:hAnsi="Trebuchet MS"/>
          <w:i/>
          <w:color w:val="231F20"/>
          <w:w w:val="110"/>
        </w:rPr>
        <w:t>Wert-</w:t>
      </w:r>
      <w:r>
        <w:rPr>
          <w:rFonts w:ascii="Trebuchet MS" w:hAnsi="Trebuchet MS"/>
          <w:i/>
          <w:color w:val="231F20"/>
          <w:spacing w:val="1"/>
          <w:w w:val="110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110"/>
        </w:rPr>
        <w:t>kauf</w:t>
      </w:r>
      <w:proofErr w:type="spellEnd"/>
      <w:r>
        <w:rPr>
          <w:rFonts w:ascii="Trebuchet MS" w:hAnsi="Trebuchet MS"/>
          <w:i/>
          <w:color w:val="231F20"/>
          <w:w w:val="110"/>
        </w:rPr>
        <w:t xml:space="preserve"> </w:t>
      </w:r>
      <w:r>
        <w:rPr>
          <w:color w:val="231F20"/>
          <w:w w:val="110"/>
        </w:rPr>
        <w:t xml:space="preserve">(for approximately €715 million) and </w:t>
      </w:r>
      <w:proofErr w:type="spellStart"/>
      <w:r>
        <w:rPr>
          <w:rFonts w:ascii="Trebuchet MS" w:hAnsi="Trebuchet MS"/>
          <w:i/>
          <w:color w:val="231F20"/>
          <w:w w:val="110"/>
        </w:rPr>
        <w:t>Interspar</w:t>
      </w:r>
      <w:proofErr w:type="spellEnd"/>
      <w:r>
        <w:rPr>
          <w:rFonts w:ascii="Trebuchet MS" w:hAnsi="Trebuchet MS"/>
          <w:i/>
          <w:color w:val="231F20"/>
          <w:w w:val="110"/>
        </w:rPr>
        <w:t xml:space="preserve"> </w:t>
      </w:r>
      <w:r>
        <w:rPr>
          <w:color w:val="231F20"/>
          <w:w w:val="110"/>
        </w:rPr>
        <w:t>(for approximately €690 million)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(Dawson, 2009), conﬁdent in its ability to replicate the low price, high service retail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model so successfully implemented in its home country. Employees in Germany were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expected to follow the same working practices as their American counterparts, adopt-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ing</w:t>
      </w:r>
      <w:proofErr w:type="spellEnd"/>
      <w:r>
        <w:rPr>
          <w:color w:val="231F20"/>
          <w:w w:val="110"/>
        </w:rPr>
        <w:t xml:space="preserve"> English as the corporate language for communication, taking part in the daily </w:t>
      </w:r>
      <w:proofErr w:type="spellStart"/>
      <w:r>
        <w:rPr>
          <w:color w:val="231F20"/>
          <w:w w:val="110"/>
        </w:rPr>
        <w:t>moti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vational</w:t>
      </w:r>
      <w:proofErr w:type="spellEnd"/>
      <w:r>
        <w:rPr>
          <w:color w:val="231F20"/>
          <w:w w:val="110"/>
        </w:rPr>
        <w:t xml:space="preserve"> ritual of chanting the company name before opening the store, and greeting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customers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smile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every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ten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feet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store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(Pearson,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2018).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Clark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(2006)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reported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that “the world’s largest retailer, Walmart, has made a rare admission of failure by sell-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ing</w:t>
      </w:r>
      <w:proofErr w:type="spellEnd"/>
      <w:r>
        <w:rPr>
          <w:color w:val="231F20"/>
          <w:w w:val="110"/>
        </w:rPr>
        <w:t xml:space="preserve"> its hypermarket chain in Germany at a loss of $1bn (£530m) after failing to convert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country’s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shoppers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regulators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low-price,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American-style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trading”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(para.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1).</w:t>
      </w:r>
    </w:p>
    <w:p w14:paraId="26FE9B8D" w14:textId="77777777" w:rsidR="00006655" w:rsidRDefault="00006655">
      <w:pPr>
        <w:pStyle w:val="BodyText"/>
        <w:spacing w:before="5"/>
        <w:rPr>
          <w:sz w:val="22"/>
        </w:rPr>
      </w:pPr>
    </w:p>
    <w:p w14:paraId="26FE9B8E" w14:textId="77777777" w:rsidR="00006655" w:rsidRDefault="00BA546E">
      <w:pPr>
        <w:pStyle w:val="BodyText"/>
        <w:spacing w:line="254" w:lineRule="auto"/>
        <w:ind w:left="2204" w:right="1214"/>
        <w:jc w:val="both"/>
      </w:pPr>
      <w:r>
        <w:rPr>
          <w:color w:val="231F20"/>
          <w:w w:val="110"/>
        </w:rPr>
        <w:t>Walmart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had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withdrawn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market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South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Korea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only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two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months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earlier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(Clark,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2006),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has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since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experienced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problems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expanding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UK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(Gray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&amp;</w:t>
      </w:r>
      <w:r>
        <w:rPr>
          <w:color w:val="231F20"/>
          <w:spacing w:val="-5"/>
          <w:w w:val="110"/>
        </w:rPr>
        <w:t xml:space="preserve"> </w:t>
      </w:r>
      <w:proofErr w:type="spellStart"/>
      <w:r>
        <w:rPr>
          <w:color w:val="231F20"/>
          <w:w w:val="110"/>
        </w:rPr>
        <w:t>Eley</w:t>
      </w:r>
      <w:proofErr w:type="spellEnd"/>
      <w:r>
        <w:rPr>
          <w:color w:val="231F20"/>
          <w:w w:val="110"/>
        </w:rPr>
        <w:t>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2020)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and Chinese retail markets (Jacobs, 2018). Michael Duke, vice chairman of Walmart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Stores, said that it had “become increasingly clear that in </w:t>
      </w:r>
      <w:proofErr w:type="spellStart"/>
      <w:r>
        <w:rPr>
          <w:color w:val="231F20"/>
          <w:w w:val="110"/>
        </w:rPr>
        <w:t>Germanyʼs</w:t>
      </w:r>
      <w:proofErr w:type="spellEnd"/>
      <w:r>
        <w:rPr>
          <w:color w:val="231F20"/>
          <w:w w:val="110"/>
        </w:rPr>
        <w:t xml:space="preserve"> business environ-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ment</w:t>
      </w:r>
      <w:proofErr w:type="spellEnd"/>
      <w:r>
        <w:rPr>
          <w:color w:val="231F20"/>
          <w:w w:val="110"/>
        </w:rPr>
        <w:t xml:space="preserve"> it would be difﬁcult for us to obtain the scale and results we desire” (as cited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Clark,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2006,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para.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4).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Consider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questions:</w:t>
      </w:r>
    </w:p>
    <w:p w14:paraId="26FE9B8F" w14:textId="77777777" w:rsidR="00006655" w:rsidRDefault="00006655">
      <w:pPr>
        <w:pStyle w:val="BodyText"/>
        <w:spacing w:before="11"/>
        <w:rPr>
          <w:sz w:val="21"/>
        </w:rPr>
      </w:pPr>
    </w:p>
    <w:p w14:paraId="26FE9B90" w14:textId="77777777" w:rsidR="00006655" w:rsidRDefault="00BA546E">
      <w:pPr>
        <w:pStyle w:val="ListParagraph"/>
        <w:numPr>
          <w:ilvl w:val="1"/>
          <w:numId w:val="78"/>
        </w:numPr>
        <w:tabs>
          <w:tab w:val="left" w:pos="2484"/>
          <w:tab w:val="left" w:pos="2485"/>
        </w:tabs>
        <w:spacing w:line="254" w:lineRule="auto"/>
        <w:ind w:right="1450"/>
        <w:rPr>
          <w:sz w:val="20"/>
        </w:rPr>
      </w:pPr>
      <w:r>
        <w:rPr>
          <w:color w:val="231F20"/>
          <w:w w:val="110"/>
          <w:sz w:val="20"/>
        </w:rPr>
        <w:t>Why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might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Walmart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retail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model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have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failed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Germany,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despite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its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success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US?</w:t>
      </w:r>
    </w:p>
    <w:p w14:paraId="26FE9B91" w14:textId="77777777" w:rsidR="00006655" w:rsidRDefault="00BA546E">
      <w:pPr>
        <w:pStyle w:val="ListParagraph"/>
        <w:numPr>
          <w:ilvl w:val="1"/>
          <w:numId w:val="78"/>
        </w:numPr>
        <w:tabs>
          <w:tab w:val="left" w:pos="2484"/>
          <w:tab w:val="left" w:pos="2485"/>
        </w:tabs>
        <w:spacing w:before="3" w:line="254" w:lineRule="auto"/>
        <w:ind w:right="1356"/>
        <w:rPr>
          <w:sz w:val="20"/>
        </w:rPr>
      </w:pPr>
      <w:r>
        <w:rPr>
          <w:color w:val="231F20"/>
          <w:w w:val="110"/>
          <w:sz w:val="20"/>
        </w:rPr>
        <w:t>Why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might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German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employees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reluctant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adopt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same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working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practices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their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counterparts?</w:t>
      </w:r>
    </w:p>
    <w:p w14:paraId="26FE9B92" w14:textId="77777777" w:rsidR="00006655" w:rsidRDefault="00BA546E">
      <w:pPr>
        <w:pStyle w:val="ListParagraph"/>
        <w:numPr>
          <w:ilvl w:val="1"/>
          <w:numId w:val="78"/>
        </w:numPr>
        <w:tabs>
          <w:tab w:val="left" w:pos="2484"/>
          <w:tab w:val="left" w:pos="2485"/>
        </w:tabs>
        <w:spacing w:before="2"/>
        <w:ind w:hanging="281"/>
        <w:rPr>
          <w:sz w:val="20"/>
        </w:rPr>
      </w:pPr>
      <w:r>
        <w:rPr>
          <w:color w:val="231F20"/>
          <w:w w:val="110"/>
          <w:sz w:val="20"/>
        </w:rPr>
        <w:t>What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should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Walmart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have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considered,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prior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entry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into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German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market?</w:t>
      </w:r>
    </w:p>
    <w:p w14:paraId="26FE9B93" w14:textId="77777777" w:rsidR="00006655" w:rsidRDefault="00006655">
      <w:pPr>
        <w:pStyle w:val="BodyText"/>
        <w:rPr>
          <w:sz w:val="24"/>
        </w:rPr>
      </w:pPr>
    </w:p>
    <w:p w14:paraId="26FE9B94" w14:textId="77777777" w:rsidR="00006655" w:rsidRDefault="00006655">
      <w:pPr>
        <w:pStyle w:val="BodyText"/>
        <w:spacing w:before="6"/>
        <w:rPr>
          <w:sz w:val="25"/>
        </w:rPr>
      </w:pPr>
    </w:p>
    <w:p w14:paraId="26FE9B95" w14:textId="77777777" w:rsidR="00006655" w:rsidRDefault="00BA546E">
      <w:pPr>
        <w:pStyle w:val="Heading3"/>
        <w:numPr>
          <w:ilvl w:val="1"/>
          <w:numId w:val="77"/>
        </w:numPr>
        <w:tabs>
          <w:tab w:val="left" w:pos="2771"/>
          <w:tab w:val="left" w:pos="2772"/>
        </w:tabs>
        <w:spacing w:line="247" w:lineRule="auto"/>
        <w:ind w:right="2333"/>
        <w:jc w:val="left"/>
      </w:pPr>
      <w:r>
        <w:rPr>
          <w:color w:val="003946"/>
        </w:rPr>
        <w:t>Intercultural</w:t>
      </w:r>
      <w:r>
        <w:rPr>
          <w:color w:val="003946"/>
          <w:spacing w:val="17"/>
        </w:rPr>
        <w:t xml:space="preserve"> </w:t>
      </w:r>
      <w:r>
        <w:rPr>
          <w:color w:val="003946"/>
        </w:rPr>
        <w:t>Management</w:t>
      </w:r>
      <w:r>
        <w:rPr>
          <w:color w:val="003946"/>
          <w:spacing w:val="17"/>
        </w:rPr>
        <w:t xml:space="preserve"> </w:t>
      </w:r>
      <w:r>
        <w:rPr>
          <w:color w:val="003946"/>
        </w:rPr>
        <w:t>as</w:t>
      </w:r>
      <w:r>
        <w:rPr>
          <w:color w:val="003946"/>
          <w:spacing w:val="18"/>
        </w:rPr>
        <w:t xml:space="preserve"> </w:t>
      </w:r>
      <w:r>
        <w:rPr>
          <w:color w:val="003946"/>
        </w:rPr>
        <w:t>an</w:t>
      </w:r>
      <w:r>
        <w:rPr>
          <w:color w:val="003946"/>
          <w:spacing w:val="17"/>
        </w:rPr>
        <w:t xml:space="preserve"> </w:t>
      </w:r>
      <w:r>
        <w:rPr>
          <w:color w:val="003946"/>
        </w:rPr>
        <w:t>Independent</w:t>
      </w:r>
      <w:r>
        <w:rPr>
          <w:color w:val="003946"/>
          <w:spacing w:val="-87"/>
        </w:rPr>
        <w:t xml:space="preserve"> </w:t>
      </w:r>
      <w:r>
        <w:rPr>
          <w:color w:val="003946"/>
          <w:w w:val="105"/>
        </w:rPr>
        <w:t>Discipline</w:t>
      </w:r>
      <w:r>
        <w:rPr>
          <w:color w:val="003946"/>
          <w:spacing w:val="-19"/>
          <w:w w:val="105"/>
        </w:rPr>
        <w:t xml:space="preserve"> </w:t>
      </w:r>
      <w:r>
        <w:rPr>
          <w:color w:val="003946"/>
          <w:w w:val="105"/>
        </w:rPr>
        <w:t>in</w:t>
      </w:r>
      <w:r>
        <w:rPr>
          <w:color w:val="003946"/>
          <w:spacing w:val="-18"/>
          <w:w w:val="105"/>
        </w:rPr>
        <w:t xml:space="preserve"> </w:t>
      </w:r>
      <w:r>
        <w:rPr>
          <w:color w:val="003946"/>
          <w:w w:val="105"/>
        </w:rPr>
        <w:t>Business</w:t>
      </w:r>
      <w:r>
        <w:rPr>
          <w:color w:val="003946"/>
          <w:spacing w:val="-19"/>
          <w:w w:val="105"/>
        </w:rPr>
        <w:t xml:space="preserve"> </w:t>
      </w:r>
      <w:r>
        <w:rPr>
          <w:color w:val="003946"/>
          <w:w w:val="105"/>
        </w:rPr>
        <w:t>Administration</w:t>
      </w:r>
    </w:p>
    <w:p w14:paraId="26FE9B96" w14:textId="77777777" w:rsidR="00006655" w:rsidRDefault="00BA546E">
      <w:pPr>
        <w:pStyle w:val="BodyText"/>
        <w:spacing w:before="254" w:line="254" w:lineRule="auto"/>
        <w:ind w:left="2204" w:right="1214"/>
        <w:jc w:val="both"/>
      </w:pPr>
      <w:r>
        <w:rPr>
          <w:color w:val="231F20"/>
          <w:w w:val="110"/>
        </w:rPr>
        <w:t>Globalization, the increasing integration of countries resulting from the global move-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ment</w:t>
      </w:r>
      <w:proofErr w:type="spellEnd"/>
      <w:r>
        <w:rPr>
          <w:color w:val="231F20"/>
          <w:w w:val="110"/>
        </w:rPr>
        <w:t xml:space="preserve"> and interchange of goods, people, and money, has had a profound impact on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business world, causing a fundamental shift in the global economy over the last 30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years. The removal of barriers to trade, the vastly improved world of communications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technology,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improved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supply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chain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distribution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opportunities,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saturated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domestic markets, and aggressive corporate growth strategies have encouraged </w:t>
      </w:r>
      <w:proofErr w:type="spellStart"/>
      <w:r>
        <w:rPr>
          <w:color w:val="231F20"/>
          <w:w w:val="110"/>
        </w:rPr>
        <w:t>busi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nesses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venture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new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markets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around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globe.</w:t>
      </w:r>
    </w:p>
    <w:p w14:paraId="26FE9B97" w14:textId="77777777" w:rsidR="00006655" w:rsidRDefault="00006655">
      <w:pPr>
        <w:pStyle w:val="BodyText"/>
        <w:rPr>
          <w:sz w:val="22"/>
        </w:rPr>
      </w:pPr>
    </w:p>
    <w:p w14:paraId="26FE9B98" w14:textId="77777777" w:rsidR="00006655" w:rsidRDefault="00BA546E">
      <w:pPr>
        <w:pStyle w:val="BodyText"/>
        <w:spacing w:line="254" w:lineRule="auto"/>
        <w:ind w:left="2204" w:right="1214" w:hanging="1"/>
        <w:jc w:val="both"/>
      </w:pPr>
      <w:r>
        <w:rPr>
          <w:color w:val="231F20"/>
          <w:w w:val="110"/>
        </w:rPr>
        <w:t xml:space="preserve">In 1980, </w:t>
      </w:r>
      <w:r w:rsidRPr="006F49F4">
        <w:rPr>
          <w:b/>
          <w:bCs/>
          <w:color w:val="231F20"/>
          <w:w w:val="110"/>
        </w:rPr>
        <w:t>emerging markets</w:t>
      </w:r>
      <w:r>
        <w:rPr>
          <w:color w:val="231F20"/>
          <w:w w:val="110"/>
        </w:rPr>
        <w:t xml:space="preserve"> accounted for 21 percent of food and beverages sales, 14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percent of electronics sales, and 11 percent of motor vehicle sales. By 2015, these ﬁg-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ures</w:t>
      </w:r>
      <w:proofErr w:type="spellEnd"/>
      <w:r>
        <w:rPr>
          <w:color w:val="231F20"/>
          <w:w w:val="110"/>
        </w:rPr>
        <w:t xml:space="preserve"> had grown to 53 percent, 56 percent, and 42 percent, respectively (Dobbs et al.,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1"/>
          <w:w w:val="110"/>
        </w:rPr>
        <w:t xml:space="preserve">2015). According to a 2016 McKinsey </w:t>
      </w:r>
      <w:r>
        <w:rPr>
          <w:color w:val="231F20"/>
          <w:w w:val="110"/>
        </w:rPr>
        <w:t>report, between 1990 and 2014, the total value of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the global ﬂow of goods, services, and ﬁnance increased from $5 to $30 trillion, 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increase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around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24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percent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39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percent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world’s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gross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domestic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product</w:t>
      </w:r>
    </w:p>
    <w:p w14:paraId="26FE9B99" w14:textId="77777777" w:rsidR="00006655" w:rsidRDefault="00006655">
      <w:pPr>
        <w:spacing w:line="254" w:lineRule="auto"/>
        <w:jc w:val="both"/>
        <w:sectPr w:rsidR="00006655">
          <w:headerReference w:type="even" r:id="rId13"/>
          <w:headerReference w:type="default" r:id="rId14"/>
          <w:footerReference w:type="even" r:id="rId15"/>
          <w:footerReference w:type="default" r:id="rId16"/>
          <w:pgSz w:w="11910" w:h="16840"/>
          <w:pgMar w:top="960" w:right="200" w:bottom="680" w:left="460" w:header="0" w:footer="486" w:gutter="0"/>
          <w:pgNumType w:start="12"/>
          <w:cols w:space="720"/>
        </w:sectPr>
      </w:pPr>
    </w:p>
    <w:p w14:paraId="26FE9B9A" w14:textId="77777777" w:rsidR="00006655" w:rsidRDefault="00006655">
      <w:pPr>
        <w:pStyle w:val="BodyText"/>
        <w:spacing w:before="11"/>
        <w:rPr>
          <w:sz w:val="29"/>
        </w:rPr>
      </w:pPr>
    </w:p>
    <w:p w14:paraId="26FE9B9B" w14:textId="77777777" w:rsidR="00006655" w:rsidRDefault="00BA546E">
      <w:pPr>
        <w:spacing w:before="97"/>
        <w:ind w:left="957"/>
        <w:rPr>
          <w:sz w:val="18"/>
        </w:rPr>
      </w:pPr>
      <w:r>
        <w:rPr>
          <w:color w:val="003946"/>
          <w:w w:val="110"/>
          <w:sz w:val="18"/>
        </w:rPr>
        <w:t>Fundamentals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and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Classiﬁcation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of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Intercultural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Management</w:t>
      </w:r>
    </w:p>
    <w:p w14:paraId="26FE9B9C" w14:textId="77777777" w:rsidR="00006655" w:rsidRDefault="00006655">
      <w:pPr>
        <w:pStyle w:val="BodyText"/>
      </w:pPr>
    </w:p>
    <w:p w14:paraId="26FE9B9D" w14:textId="77777777" w:rsidR="00006655" w:rsidRDefault="00006655">
      <w:pPr>
        <w:pStyle w:val="BodyText"/>
      </w:pPr>
    </w:p>
    <w:p w14:paraId="26FE9B9E" w14:textId="77777777" w:rsidR="00006655" w:rsidRDefault="00006655">
      <w:pPr>
        <w:pStyle w:val="BodyText"/>
      </w:pPr>
    </w:p>
    <w:p w14:paraId="26FE9B9F" w14:textId="77777777" w:rsidR="00006655" w:rsidRDefault="00006655">
      <w:pPr>
        <w:pStyle w:val="BodyText"/>
      </w:pPr>
    </w:p>
    <w:p w14:paraId="26FE9BA0" w14:textId="77777777" w:rsidR="00006655" w:rsidRDefault="00006655">
      <w:pPr>
        <w:pStyle w:val="BodyText"/>
        <w:spacing w:before="10"/>
        <w:rPr>
          <w:sz w:val="16"/>
        </w:rPr>
      </w:pPr>
    </w:p>
    <w:p w14:paraId="26FE9BA1" w14:textId="77777777" w:rsidR="00006655" w:rsidRDefault="00006655">
      <w:pPr>
        <w:rPr>
          <w:sz w:val="16"/>
        </w:rPr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9BA2" w14:textId="77777777" w:rsidR="00006655" w:rsidRDefault="00BA546E">
      <w:pPr>
        <w:pStyle w:val="BodyText"/>
        <w:spacing w:before="97" w:line="254" w:lineRule="auto"/>
        <w:ind w:left="957"/>
        <w:jc w:val="both"/>
      </w:pPr>
      <w:r>
        <w:rPr>
          <w:color w:val="231F20"/>
          <w:w w:val="110"/>
        </w:rPr>
        <w:t>(GDP)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(</w:t>
      </w:r>
      <w:proofErr w:type="spellStart"/>
      <w:r>
        <w:rPr>
          <w:color w:val="231F20"/>
          <w:w w:val="110"/>
        </w:rPr>
        <w:t>Manyika</w:t>
      </w:r>
      <w:proofErr w:type="spellEnd"/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et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al.,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2016).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During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same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period,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number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international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tourist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arrivals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increased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435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million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1.1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billion.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Although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ﬂow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international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trade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ﬁnance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resulting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globalization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appears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stabilized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more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recent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times, the internet now provides the platform for a new era of global growth, enabling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businesses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individuals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connect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seamlessly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across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globe.</w:t>
      </w:r>
    </w:p>
    <w:p w14:paraId="26FE9BA3" w14:textId="77777777" w:rsidR="00006655" w:rsidRDefault="00006655">
      <w:pPr>
        <w:pStyle w:val="BodyText"/>
        <w:rPr>
          <w:sz w:val="24"/>
        </w:rPr>
      </w:pPr>
    </w:p>
    <w:p w14:paraId="26FE9BA4" w14:textId="77777777" w:rsidR="00006655" w:rsidRDefault="00BA546E">
      <w:pPr>
        <w:pStyle w:val="Heading6"/>
        <w:spacing w:before="194"/>
      </w:pPr>
      <w:r>
        <w:rPr>
          <w:color w:val="003946"/>
        </w:rPr>
        <w:t>The</w:t>
      </w:r>
      <w:r>
        <w:rPr>
          <w:color w:val="003946"/>
          <w:spacing w:val="-3"/>
        </w:rPr>
        <w:t xml:space="preserve"> </w:t>
      </w:r>
      <w:r>
        <w:rPr>
          <w:color w:val="003946"/>
        </w:rPr>
        <w:t>Culture-Free</w:t>
      </w:r>
      <w:r>
        <w:rPr>
          <w:color w:val="003946"/>
          <w:spacing w:val="-2"/>
        </w:rPr>
        <w:t xml:space="preserve"> </w:t>
      </w:r>
      <w:r>
        <w:rPr>
          <w:color w:val="003946"/>
        </w:rPr>
        <w:t>Hypothesis</w:t>
      </w:r>
    </w:p>
    <w:p w14:paraId="26FE9BA5" w14:textId="77777777" w:rsidR="00006655" w:rsidRDefault="00006655">
      <w:pPr>
        <w:pStyle w:val="BodyText"/>
        <w:spacing w:before="1"/>
        <w:rPr>
          <w:rFonts w:ascii="Trebuchet MS"/>
          <w:sz w:val="26"/>
        </w:rPr>
      </w:pPr>
    </w:p>
    <w:p w14:paraId="26FE9BA6" w14:textId="77777777" w:rsidR="00006655" w:rsidRDefault="00BA546E">
      <w:pPr>
        <w:pStyle w:val="BodyText"/>
        <w:spacing w:before="1" w:line="254" w:lineRule="auto"/>
        <w:ind w:left="957"/>
        <w:jc w:val="both"/>
      </w:pPr>
      <w:r>
        <w:rPr>
          <w:color w:val="231F20"/>
          <w:w w:val="110"/>
        </w:rPr>
        <w:t xml:space="preserve">As a result of globalization and the growth of international business activity, </w:t>
      </w:r>
      <w:proofErr w:type="spellStart"/>
      <w:r>
        <w:rPr>
          <w:color w:val="231F20"/>
          <w:w w:val="110"/>
        </w:rPr>
        <w:t>busi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nesses sought to cater to the new challenges and turned to traditional </w:t>
      </w:r>
      <w:proofErr w:type="gramStart"/>
      <w:r>
        <w:rPr>
          <w:color w:val="231F20"/>
          <w:w w:val="110"/>
        </w:rPr>
        <w:t>business man</w:t>
      </w:r>
      <w:proofErr w:type="gram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agement</w:t>
      </w:r>
      <w:proofErr w:type="spellEnd"/>
      <w:r>
        <w:rPr>
          <w:color w:val="231F20"/>
          <w:w w:val="110"/>
        </w:rPr>
        <w:t xml:space="preserve"> theory to provide them with an initial framework to follow. In the 1970s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1980s, businesses adhered to existing business models and approaches, following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“narrow and often arrogant perspective,” which Prahalad and </w:t>
      </w:r>
      <w:proofErr w:type="spellStart"/>
      <w:r>
        <w:rPr>
          <w:color w:val="231F20"/>
          <w:w w:val="110"/>
        </w:rPr>
        <w:t>Lieberthal</w:t>
      </w:r>
      <w:proofErr w:type="spellEnd"/>
      <w:r>
        <w:rPr>
          <w:color w:val="231F20"/>
          <w:w w:val="110"/>
        </w:rPr>
        <w:t xml:space="preserve"> (2003) </w:t>
      </w:r>
      <w:proofErr w:type="spellStart"/>
      <w:r>
        <w:rPr>
          <w:color w:val="231F20"/>
          <w:w w:val="110"/>
        </w:rPr>
        <w:t>descri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bed as “corporate imperialism.” This approach believes that they could expand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integrate into overseas environments by continuing to focus on business-speciﬁc con-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cepts</w:t>
      </w:r>
      <w:proofErr w:type="spellEnd"/>
      <w:r>
        <w:rPr>
          <w:color w:val="231F20"/>
          <w:w w:val="110"/>
        </w:rPr>
        <w:t>, such as economic factors, efﬁciency and productivity, growth strategies, techno-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logical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innovation,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company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size,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distribution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channels,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product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development,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traditional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concepts.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factors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were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signiﬁcant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determining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most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appropriate structure for a domestic business; it was assumed that when a company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ventured abroad in search of growth opportunities, it could take its existing business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model with it and expect this to work in any setting. New markets were merely seen 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targets that would be hungry for Western products and </w:t>
      </w:r>
      <w:proofErr w:type="gramStart"/>
      <w:r>
        <w:rPr>
          <w:color w:val="231F20"/>
          <w:w w:val="110"/>
        </w:rPr>
        <w:t>services, and</w:t>
      </w:r>
      <w:proofErr w:type="gramEnd"/>
      <w:r>
        <w:rPr>
          <w:color w:val="231F20"/>
          <w:w w:val="110"/>
        </w:rPr>
        <w:t xml:space="preserve"> welcome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resulting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jobs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development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opportunities.</w:t>
      </w:r>
    </w:p>
    <w:p w14:paraId="26FE9BA7" w14:textId="77777777" w:rsidR="00006655" w:rsidRDefault="00006655">
      <w:pPr>
        <w:pStyle w:val="BodyText"/>
        <w:spacing w:before="9"/>
        <w:rPr>
          <w:sz w:val="22"/>
        </w:rPr>
      </w:pPr>
    </w:p>
    <w:p w14:paraId="26FE9BA8" w14:textId="77777777" w:rsidR="00006655" w:rsidRDefault="00BA546E">
      <w:pPr>
        <w:pStyle w:val="BodyText"/>
        <w:spacing w:line="254" w:lineRule="auto"/>
        <w:ind w:left="957"/>
        <w:jc w:val="both"/>
      </w:pPr>
      <w:r>
        <w:rPr>
          <w:color w:val="231F20"/>
          <w:w w:val="110"/>
        </w:rPr>
        <w:t>The failure of Walmart to successfully integrate their existing business model into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German market in the early 2000s (Dawson, 2009) is an example of a large business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failing to take note of the local cultural idiosyncrasies and practices of a target country.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Alongside strategic errors and poor acquisitions, Walmart failed to understand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adapt to local customer requirements, traditional German management styles, and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cultural peculiarities of the German workforce and employee relations (</w:t>
      </w:r>
      <w:proofErr w:type="spellStart"/>
      <w:r>
        <w:rPr>
          <w:color w:val="231F20"/>
          <w:w w:val="110"/>
        </w:rPr>
        <w:t>Engelen</w:t>
      </w:r>
      <w:proofErr w:type="spellEnd"/>
      <w:r>
        <w:rPr>
          <w:color w:val="231F20"/>
          <w:w w:val="110"/>
        </w:rPr>
        <w:t xml:space="preserve"> &amp; </w:t>
      </w:r>
      <w:proofErr w:type="spellStart"/>
      <w:r>
        <w:rPr>
          <w:color w:val="231F20"/>
          <w:w w:val="110"/>
        </w:rPr>
        <w:t>Tho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len</w:t>
      </w:r>
      <w:proofErr w:type="spellEnd"/>
      <w:r>
        <w:rPr>
          <w:color w:val="231F20"/>
          <w:w w:val="110"/>
        </w:rPr>
        <w:t>, 2014). Walmart’s problems abroad are not limited to Germany. Their exit from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South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Korean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market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more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recently,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UK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market,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coupled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ongoing</w:t>
      </w:r>
      <w:r>
        <w:rPr>
          <w:color w:val="231F20"/>
          <w:spacing w:val="-8"/>
          <w:w w:val="110"/>
        </w:rPr>
        <w:t xml:space="preserve"> </w:t>
      </w:r>
      <w:proofErr w:type="spellStart"/>
      <w:r>
        <w:rPr>
          <w:color w:val="231F20"/>
          <w:w w:val="110"/>
        </w:rPr>
        <w:t>chal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lenges</w:t>
      </w:r>
      <w:proofErr w:type="spellEnd"/>
      <w:r>
        <w:rPr>
          <w:color w:val="231F20"/>
          <w:w w:val="110"/>
        </w:rPr>
        <w:t xml:space="preserve"> of adapting to the cultural particulars of the Chinese market, have revealed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pitfalls of trying to implement an established American business model, without any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adaptations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local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culture,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norms,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values.</w:t>
      </w:r>
    </w:p>
    <w:p w14:paraId="26FE9BA9" w14:textId="77777777" w:rsidR="00006655" w:rsidRDefault="00006655">
      <w:pPr>
        <w:pStyle w:val="BodyText"/>
        <w:spacing w:before="5"/>
        <w:rPr>
          <w:sz w:val="22"/>
        </w:rPr>
      </w:pPr>
    </w:p>
    <w:p w14:paraId="26FE9BAA" w14:textId="77777777" w:rsidR="00006655" w:rsidRDefault="00BA546E">
      <w:pPr>
        <w:pStyle w:val="BodyText"/>
        <w:spacing w:line="254" w:lineRule="auto"/>
        <w:ind w:left="957"/>
        <w:jc w:val="both"/>
      </w:pPr>
      <w:r>
        <w:rPr>
          <w:color w:val="231F20"/>
          <w:w w:val="110"/>
        </w:rPr>
        <w:t>The well-documented inability of Starbucks, another American retail corporation,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break into the Australian market is another example of </w:t>
      </w:r>
      <w:proofErr w:type="gramStart"/>
      <w:r>
        <w:rPr>
          <w:color w:val="231F20"/>
          <w:w w:val="110"/>
        </w:rPr>
        <w:t>an</w:t>
      </w:r>
      <w:proofErr w:type="gramEnd"/>
      <w:r>
        <w:rPr>
          <w:color w:val="231F20"/>
          <w:w w:val="110"/>
        </w:rPr>
        <w:t xml:space="preserve"> business assuming that their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domestic model of doing business would roll out seamlessly in another country. But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despite the assumed cultural synergies between the US and Australia, Starbucks failed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 understand and cater for the speciﬁc coffee-drinking customs and expectations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Australian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communities.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Despite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successful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coffee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shop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operator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North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America,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Starbucks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failed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understand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cultural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signiﬁcance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coffee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shop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community meeting place in Australian towns (</w:t>
      </w:r>
      <w:proofErr w:type="spellStart"/>
      <w:r>
        <w:rPr>
          <w:color w:val="231F20"/>
          <w:w w:val="110"/>
        </w:rPr>
        <w:t>Mourdoukoutas</w:t>
      </w:r>
      <w:proofErr w:type="spellEnd"/>
      <w:r>
        <w:rPr>
          <w:color w:val="231F20"/>
          <w:w w:val="110"/>
        </w:rPr>
        <w:t>, 2018).</w:t>
      </w:r>
    </w:p>
    <w:p w14:paraId="26FE9BAB" w14:textId="77777777" w:rsidR="00006655" w:rsidRDefault="00BA546E">
      <w:pPr>
        <w:spacing w:before="116"/>
        <w:ind w:left="355"/>
        <w:rPr>
          <w:sz w:val="18"/>
        </w:rPr>
      </w:pPr>
      <w:r>
        <w:br w:type="column"/>
      </w:r>
      <w:commentRangeStart w:id="0"/>
      <w:r>
        <w:rPr>
          <w:color w:val="231F20"/>
          <w:w w:val="105"/>
          <w:sz w:val="18"/>
        </w:rPr>
        <w:t>Emerging</w:t>
      </w:r>
      <w:r>
        <w:rPr>
          <w:color w:val="231F20"/>
          <w:spacing w:val="3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market</w:t>
      </w:r>
    </w:p>
    <w:p w14:paraId="26FE9BAC" w14:textId="77777777" w:rsidR="00006655" w:rsidRDefault="00BA546E">
      <w:pPr>
        <w:spacing w:before="44" w:line="283" w:lineRule="auto"/>
        <w:ind w:left="355" w:right="397"/>
        <w:rPr>
          <w:sz w:val="18"/>
        </w:rPr>
      </w:pPr>
      <w:r>
        <w:rPr>
          <w:color w:val="808285"/>
          <w:w w:val="110"/>
          <w:sz w:val="18"/>
        </w:rPr>
        <w:t>An emerging market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is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one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of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eco-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nomic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markets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of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 newly industrial-</w:t>
      </w:r>
      <w:r>
        <w:rPr>
          <w:color w:val="808285"/>
          <w:spacing w:val="-42"/>
          <w:w w:val="110"/>
          <w:sz w:val="18"/>
        </w:rPr>
        <w:t xml:space="preserve"> </w:t>
      </w:r>
      <w:proofErr w:type="spellStart"/>
      <w:r>
        <w:rPr>
          <w:color w:val="808285"/>
          <w:w w:val="110"/>
          <w:sz w:val="18"/>
        </w:rPr>
        <w:t>izing</w:t>
      </w:r>
      <w:proofErr w:type="spellEnd"/>
      <w:r>
        <w:rPr>
          <w:color w:val="808285"/>
          <w:spacing w:val="1"/>
          <w:w w:val="110"/>
          <w:sz w:val="18"/>
        </w:rPr>
        <w:t xml:space="preserve"> </w:t>
      </w:r>
      <w:proofErr w:type="gramStart"/>
      <w:r>
        <w:rPr>
          <w:color w:val="808285"/>
          <w:w w:val="110"/>
          <w:sz w:val="18"/>
        </w:rPr>
        <w:t>nations,  such</w:t>
      </w:r>
      <w:proofErr w:type="gramEnd"/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as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China,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India,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Bra-</w:t>
      </w:r>
      <w:r>
        <w:rPr>
          <w:color w:val="808285"/>
          <w:spacing w:val="1"/>
          <w:w w:val="110"/>
          <w:sz w:val="18"/>
        </w:rPr>
        <w:t xml:space="preserve"> </w:t>
      </w:r>
      <w:proofErr w:type="spellStart"/>
      <w:r>
        <w:rPr>
          <w:color w:val="808285"/>
          <w:w w:val="110"/>
          <w:sz w:val="18"/>
        </w:rPr>
        <w:t>zil</w:t>
      </w:r>
      <w:proofErr w:type="spellEnd"/>
      <w:r>
        <w:rPr>
          <w:color w:val="808285"/>
          <w:w w:val="110"/>
          <w:sz w:val="18"/>
        </w:rPr>
        <w:t>,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and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Russia.</w:t>
      </w:r>
      <w:commentRangeEnd w:id="0"/>
      <w:r w:rsidR="00985623">
        <w:rPr>
          <w:rStyle w:val="CommentReference"/>
        </w:rPr>
        <w:commentReference w:id="0"/>
      </w:r>
    </w:p>
    <w:p w14:paraId="26FE9BAD" w14:textId="77777777" w:rsidR="00006655" w:rsidRDefault="00006655">
      <w:pPr>
        <w:spacing w:line="283" w:lineRule="auto"/>
        <w:rPr>
          <w:sz w:val="18"/>
        </w:rPr>
        <w:sectPr w:rsidR="00006655">
          <w:type w:val="continuous"/>
          <w:pgSz w:w="11910" w:h="16840"/>
          <w:pgMar w:top="1600" w:right="200" w:bottom="280" w:left="460" w:header="0" w:footer="486" w:gutter="0"/>
          <w:cols w:num="2" w:space="720" w:equalWidth="0">
            <w:col w:w="8783" w:space="40"/>
            <w:col w:w="2427"/>
          </w:cols>
        </w:sectPr>
      </w:pPr>
    </w:p>
    <w:p w14:paraId="26FE9BAE" w14:textId="77777777" w:rsidR="00006655" w:rsidRDefault="00006655">
      <w:pPr>
        <w:pStyle w:val="BodyText"/>
      </w:pPr>
    </w:p>
    <w:p w14:paraId="26FE9BAF" w14:textId="77777777" w:rsidR="00006655" w:rsidRDefault="00006655">
      <w:pPr>
        <w:pStyle w:val="BodyText"/>
      </w:pPr>
    </w:p>
    <w:p w14:paraId="26FE9BB0" w14:textId="77777777" w:rsidR="00006655" w:rsidRDefault="00006655">
      <w:pPr>
        <w:pStyle w:val="BodyText"/>
      </w:pPr>
    </w:p>
    <w:p w14:paraId="26FE9BB1" w14:textId="77777777" w:rsidR="00006655" w:rsidRDefault="00006655">
      <w:pPr>
        <w:pStyle w:val="BodyText"/>
      </w:pPr>
    </w:p>
    <w:p w14:paraId="26FE9BB2" w14:textId="77777777" w:rsidR="00006655" w:rsidRDefault="00006655">
      <w:pPr>
        <w:pStyle w:val="BodyText"/>
      </w:pPr>
    </w:p>
    <w:p w14:paraId="26FE9BB3" w14:textId="77777777" w:rsidR="00006655" w:rsidRDefault="00006655">
      <w:pPr>
        <w:pStyle w:val="BodyText"/>
      </w:pPr>
    </w:p>
    <w:p w14:paraId="26FE9BB4" w14:textId="77777777" w:rsidR="00006655" w:rsidRDefault="00006655">
      <w:pPr>
        <w:pStyle w:val="BodyText"/>
      </w:pPr>
    </w:p>
    <w:p w14:paraId="26FE9BB5" w14:textId="77777777" w:rsidR="00006655" w:rsidRDefault="00006655">
      <w:pPr>
        <w:pStyle w:val="BodyText"/>
        <w:spacing w:before="7"/>
      </w:pPr>
    </w:p>
    <w:p w14:paraId="26FE9BB6" w14:textId="77777777" w:rsidR="00006655" w:rsidRDefault="00BA546E">
      <w:pPr>
        <w:pStyle w:val="BodyText"/>
        <w:spacing w:line="254" w:lineRule="auto"/>
        <w:ind w:left="2204" w:right="1214"/>
        <w:jc w:val="both"/>
      </w:pPr>
      <w:r>
        <w:rPr>
          <w:color w:val="231F20"/>
          <w:w w:val="110"/>
        </w:rPr>
        <w:t>There are a multitude of examples of failures in product development, marketing,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advertising resulting from a lack of simple cultural awareness and care. For example,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both American soft drink giants Coca-Cola and Pepsi experienced embarrassing mis-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takes in the Chinese market. The former launched itself with a Chinese phrase 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sounded like Coca-Cola, but unfortunately translated literally as “bite the wax tadpole.”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Pepsi introduced the new slogan “brings you back to life” which was translated literally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into Chinese as “brings your ancestors back to life.” The American fast-food giant KFC’s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slogan “ﬁnger-</w:t>
      </w:r>
      <w:proofErr w:type="spellStart"/>
      <w:r>
        <w:rPr>
          <w:color w:val="231F20"/>
          <w:w w:val="110"/>
        </w:rPr>
        <w:t>lickin</w:t>
      </w:r>
      <w:proofErr w:type="spellEnd"/>
      <w:r>
        <w:rPr>
          <w:color w:val="231F20"/>
          <w:w w:val="110"/>
        </w:rPr>
        <w:t>’ good” was launched with the Chinese translation “eat your ﬁngers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off”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(Morrison,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2004).</w:t>
      </w:r>
    </w:p>
    <w:p w14:paraId="26FE9BB7" w14:textId="77777777" w:rsidR="00006655" w:rsidRDefault="00006655">
      <w:pPr>
        <w:pStyle w:val="BodyText"/>
        <w:spacing w:before="3"/>
        <w:rPr>
          <w:sz w:val="22"/>
        </w:rPr>
      </w:pPr>
    </w:p>
    <w:p w14:paraId="26FE9BB8" w14:textId="77777777" w:rsidR="00006655" w:rsidRDefault="00BA546E">
      <w:pPr>
        <w:pStyle w:val="BodyText"/>
        <w:spacing w:line="254" w:lineRule="auto"/>
        <w:ind w:left="2204" w:right="1215" w:hanging="1"/>
        <w:jc w:val="both"/>
      </w:pPr>
      <w:r>
        <w:rPr>
          <w:color w:val="231F20"/>
          <w:w w:val="110"/>
        </w:rPr>
        <w:t xml:space="preserve">Globalization and the growth of international markets had, therefore, revealed </w:t>
      </w:r>
      <w:proofErr w:type="spellStart"/>
      <w:r>
        <w:rPr>
          <w:color w:val="231F20"/>
          <w:w w:val="110"/>
        </w:rPr>
        <w:t>signiﬁ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gramStart"/>
      <w:r>
        <w:rPr>
          <w:color w:val="231F20"/>
          <w:w w:val="110"/>
        </w:rPr>
        <w:t>cant</w:t>
      </w:r>
      <w:proofErr w:type="gramEnd"/>
      <w:r>
        <w:rPr>
          <w:color w:val="231F20"/>
          <w:w w:val="110"/>
        </w:rPr>
        <w:t xml:space="preserve"> inadequacies in the culture-free management approaches. It became clear 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greater sensitivity toward cultural inﬂuences and cultural differences was an essential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requirement for businesses, if they wanted to successfully move into new markets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locations.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Existing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traditional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management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theory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practice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needed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become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culturally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sensitive.</w:t>
      </w:r>
    </w:p>
    <w:p w14:paraId="26FE9BB9" w14:textId="77777777" w:rsidR="00006655" w:rsidRDefault="00006655">
      <w:pPr>
        <w:pStyle w:val="BodyText"/>
        <w:rPr>
          <w:sz w:val="24"/>
        </w:rPr>
      </w:pPr>
    </w:p>
    <w:p w14:paraId="26FE9BBA" w14:textId="77777777" w:rsidR="00006655" w:rsidRDefault="00BA546E">
      <w:pPr>
        <w:pStyle w:val="Heading6"/>
        <w:spacing w:before="195"/>
        <w:ind w:left="2204"/>
      </w:pPr>
      <w:r>
        <w:rPr>
          <w:color w:val="003946"/>
        </w:rPr>
        <w:t>Emergence</w:t>
      </w:r>
      <w:r>
        <w:rPr>
          <w:color w:val="003946"/>
          <w:spacing w:val="-3"/>
        </w:rPr>
        <w:t xml:space="preserve"> </w:t>
      </w:r>
      <w:r>
        <w:rPr>
          <w:color w:val="003946"/>
        </w:rPr>
        <w:t>of</w:t>
      </w:r>
      <w:r>
        <w:rPr>
          <w:color w:val="003946"/>
          <w:spacing w:val="-3"/>
        </w:rPr>
        <w:t xml:space="preserve"> </w:t>
      </w:r>
      <w:r>
        <w:rPr>
          <w:color w:val="003946"/>
        </w:rPr>
        <w:t>Intercultural</w:t>
      </w:r>
      <w:r>
        <w:rPr>
          <w:color w:val="003946"/>
          <w:spacing w:val="-3"/>
        </w:rPr>
        <w:t xml:space="preserve"> </w:t>
      </w:r>
      <w:r>
        <w:rPr>
          <w:color w:val="003946"/>
        </w:rPr>
        <w:t>Management</w:t>
      </w:r>
    </w:p>
    <w:p w14:paraId="26FE9BBB" w14:textId="77777777" w:rsidR="00006655" w:rsidRDefault="00006655">
      <w:pPr>
        <w:pStyle w:val="BodyText"/>
        <w:spacing w:before="2"/>
        <w:rPr>
          <w:rFonts w:ascii="Trebuchet MS"/>
          <w:sz w:val="26"/>
        </w:rPr>
      </w:pPr>
    </w:p>
    <w:p w14:paraId="26FE9BBC" w14:textId="77777777" w:rsidR="00006655" w:rsidRDefault="00BA546E">
      <w:pPr>
        <w:pStyle w:val="BodyText"/>
        <w:spacing w:line="254" w:lineRule="auto"/>
        <w:ind w:left="2204" w:right="1214"/>
        <w:jc w:val="both"/>
      </w:pPr>
      <w:r>
        <w:rPr>
          <w:color w:val="231F20"/>
          <w:w w:val="110"/>
        </w:rPr>
        <w:t xml:space="preserve">Intercultural management has since emerged as a distinct discipline within the </w:t>
      </w:r>
      <w:proofErr w:type="spellStart"/>
      <w:r>
        <w:rPr>
          <w:color w:val="231F20"/>
          <w:w w:val="110"/>
        </w:rPr>
        <w:t>busi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ness management environment. Businesses have become aware that a lack of </w:t>
      </w:r>
      <w:proofErr w:type="spellStart"/>
      <w:r>
        <w:rPr>
          <w:color w:val="231F20"/>
          <w:w w:val="110"/>
        </w:rPr>
        <w:t>sensitiv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ity</w:t>
      </w:r>
      <w:proofErr w:type="spellEnd"/>
      <w:r>
        <w:rPr>
          <w:color w:val="231F20"/>
          <w:w w:val="110"/>
        </w:rPr>
        <w:t xml:space="preserve"> toward cultural differences and cultural inﬂuences limits the effectiveness of man-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agement</w:t>
      </w:r>
      <w:proofErr w:type="spellEnd"/>
      <w:r>
        <w:rPr>
          <w:color w:val="231F20"/>
          <w:w w:val="110"/>
        </w:rPr>
        <w:t xml:space="preserve"> approaches across the globe. This awareness has seen increasing demand 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managers and leaders who possess global mindsets and are capable of leading across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cultures, with greater attention being paid to the importance of cultural considerations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management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activities.</w:t>
      </w:r>
    </w:p>
    <w:p w14:paraId="26FE9BBD" w14:textId="77777777" w:rsidR="00006655" w:rsidRDefault="00006655">
      <w:pPr>
        <w:pStyle w:val="BodyText"/>
        <w:spacing w:before="12"/>
        <w:rPr>
          <w:sz w:val="21"/>
        </w:rPr>
      </w:pPr>
    </w:p>
    <w:p w14:paraId="26FE9BBE" w14:textId="77777777" w:rsidR="00006655" w:rsidRDefault="00BA546E">
      <w:pPr>
        <w:pStyle w:val="BodyText"/>
        <w:spacing w:line="254" w:lineRule="auto"/>
        <w:ind w:left="2204" w:right="1214"/>
        <w:jc w:val="both"/>
      </w:pPr>
      <w:r>
        <w:rPr>
          <w:color w:val="231F20"/>
          <w:w w:val="110"/>
        </w:rPr>
        <w:t>Intercultural management is now considered a distinct discipline by several research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dedicated journals. Pre-existing business journals and periodicals include regular </w:t>
      </w:r>
      <w:proofErr w:type="spellStart"/>
      <w:r>
        <w:rPr>
          <w:color w:val="231F20"/>
          <w:w w:val="110"/>
        </w:rPr>
        <w:t>cov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erage</w:t>
      </w:r>
      <w:proofErr w:type="spellEnd"/>
      <w:r>
        <w:rPr>
          <w:color w:val="231F20"/>
          <w:w w:val="110"/>
        </w:rPr>
        <w:t xml:space="preserve"> of intercultural management issues and practices. Business schools incorporate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intercultural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management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key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unit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MBA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study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programs,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reﬂecting the notion that cross-cultural competencies are no longer viewed as an </w:t>
      </w:r>
      <w:proofErr w:type="spellStart"/>
      <w:r>
        <w:rPr>
          <w:color w:val="231F20"/>
          <w:w w:val="110"/>
        </w:rPr>
        <w:t>addi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tional</w:t>
      </w:r>
      <w:proofErr w:type="spellEnd"/>
      <w:r>
        <w:rPr>
          <w:color w:val="231F20"/>
          <w:w w:val="110"/>
        </w:rPr>
        <w:t xml:space="preserve"> perk or “dish on the side” for professionals who will need to be able to work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effectively across cultural and national boundaries (Trompenaars &amp; Hampden-Turner,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2012). It is acknowledged that culture permeates all aspects of business relationships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injects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meaning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aspects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organization.</w:t>
      </w:r>
    </w:p>
    <w:p w14:paraId="26FE9BBF" w14:textId="77777777" w:rsidR="00006655" w:rsidRDefault="00006655">
      <w:pPr>
        <w:pStyle w:val="BodyText"/>
        <w:spacing w:before="2"/>
        <w:rPr>
          <w:sz w:val="22"/>
        </w:rPr>
      </w:pPr>
    </w:p>
    <w:p w14:paraId="26FE9BC0" w14:textId="77777777" w:rsidR="00006655" w:rsidRDefault="00BA546E">
      <w:pPr>
        <w:pStyle w:val="BodyText"/>
        <w:spacing w:line="254" w:lineRule="auto"/>
        <w:ind w:left="2204" w:right="1214" w:hanging="1"/>
        <w:jc w:val="both"/>
      </w:pPr>
      <w:r>
        <w:rPr>
          <w:color w:val="231F20"/>
          <w:w w:val="110"/>
        </w:rPr>
        <w:t>Intercultural management has grown to provide a framework for businesses to better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manage the challenges brought when working across cultures. It also provides </w:t>
      </w:r>
      <w:proofErr w:type="spellStart"/>
      <w:r>
        <w:rPr>
          <w:color w:val="231F20"/>
          <w:w w:val="110"/>
        </w:rPr>
        <w:t>busi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nesses with a new perspective, whereby managing across cultures is not just perceived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 a problem or difﬁculty to be tackled. Rather, by taking an intercultural approach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embracing diversity, companies can discover growth and development opportunities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previously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gone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unnoticed.</w:t>
      </w:r>
    </w:p>
    <w:p w14:paraId="26FE9BC1" w14:textId="77777777" w:rsidR="00006655" w:rsidRDefault="00006655">
      <w:pPr>
        <w:spacing w:line="254" w:lineRule="auto"/>
        <w:jc w:val="both"/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9BC2" w14:textId="77777777" w:rsidR="00006655" w:rsidRDefault="00006655">
      <w:pPr>
        <w:pStyle w:val="BodyText"/>
        <w:spacing w:before="11"/>
        <w:rPr>
          <w:sz w:val="29"/>
        </w:rPr>
      </w:pPr>
    </w:p>
    <w:p w14:paraId="26FE9BC3" w14:textId="77777777" w:rsidR="00006655" w:rsidRDefault="00BA546E">
      <w:pPr>
        <w:spacing w:before="97"/>
        <w:ind w:left="957"/>
        <w:rPr>
          <w:sz w:val="18"/>
        </w:rPr>
      </w:pPr>
      <w:r>
        <w:rPr>
          <w:color w:val="003946"/>
          <w:w w:val="110"/>
          <w:sz w:val="18"/>
        </w:rPr>
        <w:t>Fundamentals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and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Classiﬁcation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of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Intercultural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Management</w:t>
      </w:r>
    </w:p>
    <w:p w14:paraId="26FE9BC4" w14:textId="77777777" w:rsidR="00006655" w:rsidRDefault="00006655">
      <w:pPr>
        <w:pStyle w:val="BodyText"/>
      </w:pPr>
    </w:p>
    <w:p w14:paraId="26FE9BC5" w14:textId="77777777" w:rsidR="00006655" w:rsidRDefault="00006655">
      <w:pPr>
        <w:pStyle w:val="BodyText"/>
      </w:pPr>
    </w:p>
    <w:p w14:paraId="26FE9BC6" w14:textId="77777777" w:rsidR="00006655" w:rsidRDefault="00006655">
      <w:pPr>
        <w:pStyle w:val="BodyText"/>
      </w:pPr>
    </w:p>
    <w:p w14:paraId="26FE9BC7" w14:textId="77777777" w:rsidR="00006655" w:rsidRDefault="00006655">
      <w:pPr>
        <w:pStyle w:val="BodyText"/>
      </w:pPr>
    </w:p>
    <w:p w14:paraId="26FE9BC8" w14:textId="77777777" w:rsidR="00006655" w:rsidRDefault="00006655">
      <w:pPr>
        <w:pStyle w:val="BodyText"/>
      </w:pPr>
    </w:p>
    <w:p w14:paraId="26FE9BC9" w14:textId="77777777" w:rsidR="00006655" w:rsidRDefault="00006655">
      <w:pPr>
        <w:pStyle w:val="BodyText"/>
        <w:spacing w:before="10"/>
        <w:rPr>
          <w:sz w:val="22"/>
        </w:rPr>
      </w:pPr>
    </w:p>
    <w:p w14:paraId="26FE9BCA" w14:textId="77777777" w:rsidR="00006655" w:rsidRDefault="00BA546E">
      <w:pPr>
        <w:pStyle w:val="Heading6"/>
      </w:pPr>
      <w:r>
        <w:rPr>
          <w:color w:val="003946"/>
        </w:rPr>
        <w:t>Challenges</w:t>
      </w:r>
      <w:r>
        <w:rPr>
          <w:color w:val="003946"/>
          <w:spacing w:val="1"/>
        </w:rPr>
        <w:t xml:space="preserve"> </w:t>
      </w:r>
      <w:r>
        <w:rPr>
          <w:color w:val="003946"/>
        </w:rPr>
        <w:t>of</w:t>
      </w:r>
      <w:r>
        <w:rPr>
          <w:color w:val="003946"/>
          <w:spacing w:val="2"/>
        </w:rPr>
        <w:t xml:space="preserve"> </w:t>
      </w:r>
      <w:r>
        <w:rPr>
          <w:color w:val="003946"/>
        </w:rPr>
        <w:t>Intercultural</w:t>
      </w:r>
      <w:r>
        <w:rPr>
          <w:color w:val="003946"/>
          <w:spacing w:val="2"/>
        </w:rPr>
        <w:t xml:space="preserve"> </w:t>
      </w:r>
      <w:r>
        <w:rPr>
          <w:color w:val="003946"/>
        </w:rPr>
        <w:t>Management</w:t>
      </w:r>
    </w:p>
    <w:p w14:paraId="26FE9BCB" w14:textId="77777777" w:rsidR="00006655" w:rsidRDefault="00006655">
      <w:pPr>
        <w:pStyle w:val="BodyText"/>
        <w:spacing w:before="2"/>
        <w:rPr>
          <w:rFonts w:ascii="Trebuchet MS"/>
          <w:sz w:val="26"/>
        </w:rPr>
      </w:pPr>
    </w:p>
    <w:p w14:paraId="26FE9BCC" w14:textId="77777777" w:rsidR="00006655" w:rsidRDefault="00BA546E">
      <w:pPr>
        <w:pStyle w:val="BodyText"/>
        <w:spacing w:line="254" w:lineRule="auto"/>
        <w:ind w:left="957" w:right="2461"/>
        <w:jc w:val="both"/>
      </w:pPr>
      <w:r>
        <w:rPr>
          <w:color w:val="231F20"/>
          <w:w w:val="110"/>
        </w:rPr>
        <w:t>Despite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growth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intercultural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management,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there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remains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signiﬁcant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shortage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skilled professionals who can navigate the complexities of working with other nations.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Intercultural management embraces all topics and themes that seek to understand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national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local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culture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variable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relevance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management.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 xml:space="preserve">ﬁeld is faced with the daunting challenge that there are multiple deﬁnitions, many </w:t>
      </w:r>
      <w:proofErr w:type="spellStart"/>
      <w:r>
        <w:rPr>
          <w:color w:val="231F20"/>
          <w:w w:val="110"/>
        </w:rPr>
        <w:t>dif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ferent</w:t>
      </w:r>
      <w:proofErr w:type="spellEnd"/>
      <w:r>
        <w:rPr>
          <w:color w:val="231F20"/>
          <w:w w:val="110"/>
        </w:rPr>
        <w:t xml:space="preserve"> layers, and no single, easy “methodology” for culture that can be applied in all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situations. Management approaches need to be ﬂexible and adaptable based on a pre-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cise</w:t>
      </w:r>
      <w:proofErr w:type="spell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analysis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speciﬁc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cultural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framework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context,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acknowledging</w:t>
      </w:r>
      <w:r>
        <w:rPr>
          <w:color w:val="231F20"/>
          <w:spacing w:val="1"/>
          <w:w w:val="110"/>
        </w:rPr>
        <w:t xml:space="preserve"> </w:t>
      </w:r>
      <w:proofErr w:type="gramStart"/>
      <w:r>
        <w:rPr>
          <w:color w:val="231F20"/>
          <w:w w:val="110"/>
        </w:rPr>
        <w:t>that  what</w:t>
      </w:r>
      <w:proofErr w:type="gramEnd"/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works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culture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work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another.</w:t>
      </w:r>
    </w:p>
    <w:p w14:paraId="26FE9BCD" w14:textId="77777777" w:rsidR="00006655" w:rsidRDefault="00006655">
      <w:pPr>
        <w:pStyle w:val="BodyText"/>
        <w:spacing w:before="2"/>
        <w:rPr>
          <w:sz w:val="22"/>
        </w:rPr>
      </w:pPr>
    </w:p>
    <w:p w14:paraId="26FE9BCE" w14:textId="77777777" w:rsidR="00006655" w:rsidRDefault="00BA546E">
      <w:pPr>
        <w:pStyle w:val="BodyText"/>
        <w:spacing w:before="1" w:line="254" w:lineRule="auto"/>
        <w:ind w:left="957" w:right="2461"/>
        <w:jc w:val="both"/>
      </w:pPr>
      <w:r>
        <w:rPr>
          <w:color w:val="231F20"/>
          <w:w w:val="110"/>
        </w:rPr>
        <w:t xml:space="preserve">Intercultural management needs to be added as a further layer to the existing </w:t>
      </w:r>
      <w:proofErr w:type="spellStart"/>
      <w:r>
        <w:rPr>
          <w:color w:val="231F20"/>
          <w:w w:val="110"/>
        </w:rPr>
        <w:t>compe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tencies</w:t>
      </w:r>
      <w:proofErr w:type="spellEnd"/>
      <w:r>
        <w:rPr>
          <w:color w:val="231F20"/>
          <w:w w:val="110"/>
        </w:rPr>
        <w:t xml:space="preserve"> of business management, enhancing (not replacing) existing approaches.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managerial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competences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(e.g.,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planning,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organizing,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coordinating,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controlling,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directing,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leading)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do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go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away.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Instead,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need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supplemented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additional layer of multicultural competence that provides intercultural understanding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works effectively across cultures. The effective global manager will be equipped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integrated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management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cross-cultural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skills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(Steers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al.,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2016).</w:t>
      </w:r>
    </w:p>
    <w:p w14:paraId="26FE9BCF" w14:textId="77777777" w:rsidR="00006655" w:rsidRDefault="00006655">
      <w:pPr>
        <w:pStyle w:val="BodyText"/>
        <w:spacing w:before="11"/>
        <w:rPr>
          <w:sz w:val="21"/>
        </w:rPr>
      </w:pPr>
    </w:p>
    <w:p w14:paraId="26FE9BD0" w14:textId="77777777" w:rsidR="00006655" w:rsidRDefault="00BA546E">
      <w:pPr>
        <w:pStyle w:val="BodyText"/>
        <w:spacing w:before="1" w:line="254" w:lineRule="auto"/>
        <w:ind w:left="957" w:right="2461"/>
        <w:jc w:val="both"/>
      </w:pPr>
      <w:r>
        <w:rPr>
          <w:color w:val="231F20"/>
          <w:w w:val="110"/>
        </w:rPr>
        <w:t>Treating cultural competence as a separate entity, rather than absorbing it into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existing managerial competences required by business, can lead to a lack of authentic-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ity</w:t>
      </w:r>
      <w:proofErr w:type="spellEnd"/>
      <w:r>
        <w:rPr>
          <w:color w:val="231F20"/>
          <w:w w:val="110"/>
        </w:rPr>
        <w:t xml:space="preserve"> in dealing with culture and often results in stereotyping. Stereotyping is a natural,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often unconscious, process that results from our own cultural environment. In a </w:t>
      </w:r>
      <w:proofErr w:type="spellStart"/>
      <w:r>
        <w:rPr>
          <w:color w:val="231F20"/>
          <w:w w:val="110"/>
        </w:rPr>
        <w:t>busi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ness environment, it can have a signiﬁcant negative impact. Since stereotyping is often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based on prejudice and a lack of real knowledge and understanding, it is unlikely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promote effective communication and working relationships. Sweeney and McFarlin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(2015) produced a list of attributes that the successful international manager will need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possess.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should</w:t>
      </w:r>
    </w:p>
    <w:p w14:paraId="26FE9BD1" w14:textId="77777777" w:rsidR="00006655" w:rsidRDefault="00006655">
      <w:pPr>
        <w:pStyle w:val="BodyText"/>
        <w:spacing w:before="2"/>
        <w:rPr>
          <w:sz w:val="22"/>
        </w:rPr>
      </w:pPr>
    </w:p>
    <w:p w14:paraId="26FE9BD2" w14:textId="77777777" w:rsidR="00006655" w:rsidRDefault="00BA546E">
      <w:pPr>
        <w:pStyle w:val="ListParagraph"/>
        <w:numPr>
          <w:ilvl w:val="0"/>
          <w:numId w:val="76"/>
        </w:numPr>
        <w:tabs>
          <w:tab w:val="left" w:pos="1237"/>
          <w:tab w:val="left" w:pos="1238"/>
        </w:tabs>
        <w:ind w:hanging="281"/>
        <w:rPr>
          <w:sz w:val="20"/>
        </w:rPr>
      </w:pPr>
      <w:r>
        <w:rPr>
          <w:color w:val="231F20"/>
          <w:w w:val="110"/>
          <w:sz w:val="20"/>
        </w:rPr>
        <w:t>have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experience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multiple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cultures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value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ethnic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differences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diversity.</w:t>
      </w:r>
    </w:p>
    <w:p w14:paraId="26FE9BD3" w14:textId="77777777" w:rsidR="00006655" w:rsidRDefault="00BA546E">
      <w:pPr>
        <w:pStyle w:val="ListParagraph"/>
        <w:numPr>
          <w:ilvl w:val="0"/>
          <w:numId w:val="76"/>
        </w:numPr>
        <w:tabs>
          <w:tab w:val="left" w:pos="1237"/>
          <w:tab w:val="left" w:pos="1238"/>
        </w:tabs>
        <w:spacing w:before="16"/>
        <w:ind w:hanging="281"/>
        <w:rPr>
          <w:sz w:val="20"/>
        </w:rPr>
      </w:pPr>
      <w:r>
        <w:rPr>
          <w:color w:val="231F20"/>
          <w:w w:val="110"/>
          <w:sz w:val="20"/>
        </w:rPr>
        <w:t>value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exhibit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teamwork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ability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share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information.</w:t>
      </w:r>
    </w:p>
    <w:p w14:paraId="26FE9BD4" w14:textId="77777777" w:rsidR="00006655" w:rsidRDefault="00BA546E">
      <w:pPr>
        <w:pStyle w:val="ListParagraph"/>
        <w:numPr>
          <w:ilvl w:val="0"/>
          <w:numId w:val="76"/>
        </w:numPr>
        <w:tabs>
          <w:tab w:val="left" w:pos="1237"/>
          <w:tab w:val="left" w:pos="1238"/>
        </w:tabs>
        <w:spacing w:before="16" w:line="254" w:lineRule="auto"/>
        <w:ind w:right="2756"/>
        <w:rPr>
          <w:sz w:val="20"/>
        </w:rPr>
      </w:pPr>
      <w:r>
        <w:rPr>
          <w:color w:val="231F20"/>
          <w:w w:val="110"/>
          <w:sz w:val="20"/>
        </w:rPr>
        <w:t>act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globally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where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possible,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while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adapting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reﬁning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aspects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local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markets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where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appropriate.</w:t>
      </w:r>
    </w:p>
    <w:p w14:paraId="26FE9BD5" w14:textId="77777777" w:rsidR="00006655" w:rsidRDefault="00BA546E">
      <w:pPr>
        <w:pStyle w:val="ListParagraph"/>
        <w:numPr>
          <w:ilvl w:val="0"/>
          <w:numId w:val="76"/>
        </w:numPr>
        <w:tabs>
          <w:tab w:val="left" w:pos="1237"/>
          <w:tab w:val="left" w:pos="1238"/>
        </w:tabs>
        <w:spacing w:before="2"/>
        <w:ind w:hanging="281"/>
        <w:rPr>
          <w:sz w:val="20"/>
        </w:rPr>
      </w:pPr>
      <w:r>
        <w:rPr>
          <w:color w:val="231F20"/>
          <w:w w:val="110"/>
          <w:sz w:val="20"/>
        </w:rPr>
        <w:t>give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control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on-site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management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seek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out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their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guidance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ideas.</w:t>
      </w:r>
    </w:p>
    <w:p w14:paraId="26FE9BD6" w14:textId="77777777" w:rsidR="00006655" w:rsidRDefault="00BA546E">
      <w:pPr>
        <w:pStyle w:val="ListParagraph"/>
        <w:numPr>
          <w:ilvl w:val="0"/>
          <w:numId w:val="76"/>
        </w:numPr>
        <w:tabs>
          <w:tab w:val="left" w:pos="1237"/>
          <w:tab w:val="left" w:pos="1238"/>
        </w:tabs>
        <w:spacing w:before="16" w:line="254" w:lineRule="auto"/>
        <w:ind w:right="2654"/>
        <w:rPr>
          <w:sz w:val="20"/>
        </w:rPr>
      </w:pPr>
      <w:r>
        <w:rPr>
          <w:color w:val="231F20"/>
          <w:w w:val="110"/>
          <w:sz w:val="20"/>
        </w:rPr>
        <w:t>understand that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cultural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adaptation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should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embraced 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encouraged</w:t>
      </w:r>
      <w:r>
        <w:rPr>
          <w:color w:val="231F20"/>
          <w:spacing w:val="1"/>
          <w:w w:val="110"/>
          <w:sz w:val="20"/>
        </w:rPr>
        <w:t xml:space="preserve"> </w:t>
      </w:r>
      <w:proofErr w:type="gramStart"/>
      <w:r>
        <w:rPr>
          <w:color w:val="231F20"/>
          <w:w w:val="110"/>
          <w:sz w:val="20"/>
        </w:rPr>
        <w:t>in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order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proofErr w:type="gramEnd"/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business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succeed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unpredictable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constantly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changing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world.</w:t>
      </w:r>
    </w:p>
    <w:p w14:paraId="26FE9BD7" w14:textId="77777777" w:rsidR="00006655" w:rsidRDefault="00BA546E">
      <w:pPr>
        <w:pStyle w:val="ListParagraph"/>
        <w:numPr>
          <w:ilvl w:val="0"/>
          <w:numId w:val="76"/>
        </w:numPr>
        <w:tabs>
          <w:tab w:val="left" w:pos="1237"/>
          <w:tab w:val="left" w:pos="1238"/>
        </w:tabs>
        <w:spacing w:before="2" w:line="254" w:lineRule="auto"/>
        <w:ind w:right="2495"/>
        <w:rPr>
          <w:sz w:val="20"/>
        </w:rPr>
      </w:pPr>
      <w:r>
        <w:rPr>
          <w:color w:val="231F20"/>
          <w:spacing w:val="-1"/>
          <w:w w:val="110"/>
          <w:sz w:val="20"/>
        </w:rPr>
        <w:t>provide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spacing w:val="-1"/>
          <w:w w:val="110"/>
          <w:sz w:val="20"/>
        </w:rPr>
        <w:t>appropriate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spacing w:val="-1"/>
          <w:w w:val="110"/>
          <w:sz w:val="20"/>
        </w:rPr>
        <w:t>contracts,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rewards,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recognition,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remuneration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employees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every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location.</w:t>
      </w:r>
    </w:p>
    <w:p w14:paraId="26FE9BD8" w14:textId="77777777" w:rsidR="00006655" w:rsidRDefault="00006655">
      <w:pPr>
        <w:pStyle w:val="BodyText"/>
        <w:spacing w:before="6"/>
        <w:rPr>
          <w:sz w:val="21"/>
        </w:rPr>
      </w:pPr>
    </w:p>
    <w:p w14:paraId="26FE9BD9" w14:textId="77777777" w:rsidR="00006655" w:rsidRDefault="00BA546E">
      <w:pPr>
        <w:pStyle w:val="BodyText"/>
        <w:spacing w:before="1" w:line="254" w:lineRule="auto"/>
        <w:ind w:left="957" w:right="2461" w:hanging="1"/>
        <w:jc w:val="both"/>
      </w:pPr>
      <w:r>
        <w:rPr>
          <w:color w:val="231F20"/>
          <w:w w:val="110"/>
        </w:rPr>
        <w:t>The challenge of the discipline of intercultural management is to enable managers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organizations to develop these characteristics. To do this, intercultural management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does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(</w:t>
      </w:r>
      <w:proofErr w:type="spellStart"/>
      <w:r>
        <w:rPr>
          <w:color w:val="231F20"/>
          <w:w w:val="110"/>
        </w:rPr>
        <w:t>Browaeys</w:t>
      </w:r>
      <w:proofErr w:type="spellEnd"/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&amp;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Price,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2019):</w:t>
      </w:r>
    </w:p>
    <w:p w14:paraId="26FE9BDA" w14:textId="77777777" w:rsidR="00006655" w:rsidRDefault="00006655">
      <w:pPr>
        <w:spacing w:line="254" w:lineRule="auto"/>
        <w:jc w:val="both"/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9BDB" w14:textId="77777777" w:rsidR="00006655" w:rsidRDefault="00006655">
      <w:pPr>
        <w:pStyle w:val="BodyText"/>
      </w:pPr>
    </w:p>
    <w:p w14:paraId="26FE9BDC" w14:textId="77777777" w:rsidR="00006655" w:rsidRDefault="00006655">
      <w:pPr>
        <w:pStyle w:val="BodyText"/>
      </w:pPr>
    </w:p>
    <w:p w14:paraId="26FE9BDD" w14:textId="77777777" w:rsidR="00006655" w:rsidRDefault="00006655">
      <w:pPr>
        <w:pStyle w:val="BodyText"/>
      </w:pPr>
    </w:p>
    <w:p w14:paraId="26FE9BDE" w14:textId="77777777" w:rsidR="00006655" w:rsidRDefault="00006655">
      <w:pPr>
        <w:pStyle w:val="BodyText"/>
      </w:pPr>
    </w:p>
    <w:p w14:paraId="26FE9BDF" w14:textId="77777777" w:rsidR="00006655" w:rsidRDefault="00006655">
      <w:pPr>
        <w:pStyle w:val="BodyText"/>
      </w:pPr>
    </w:p>
    <w:p w14:paraId="26FE9BE0" w14:textId="77777777" w:rsidR="00006655" w:rsidRDefault="00006655">
      <w:pPr>
        <w:pStyle w:val="BodyText"/>
      </w:pPr>
    </w:p>
    <w:p w14:paraId="26FE9BE1" w14:textId="77777777" w:rsidR="00006655" w:rsidRDefault="00006655">
      <w:pPr>
        <w:pStyle w:val="BodyText"/>
      </w:pPr>
    </w:p>
    <w:p w14:paraId="26FE9BE2" w14:textId="77777777" w:rsidR="00006655" w:rsidRDefault="00006655">
      <w:pPr>
        <w:pStyle w:val="BodyText"/>
        <w:spacing w:before="7"/>
      </w:pPr>
    </w:p>
    <w:p w14:paraId="26FE9BE3" w14:textId="77777777" w:rsidR="00006655" w:rsidRDefault="00BA546E">
      <w:pPr>
        <w:pStyle w:val="ListParagraph"/>
        <w:numPr>
          <w:ilvl w:val="1"/>
          <w:numId w:val="76"/>
        </w:numPr>
        <w:tabs>
          <w:tab w:val="left" w:pos="2484"/>
          <w:tab w:val="left" w:pos="2485"/>
        </w:tabs>
        <w:ind w:hanging="281"/>
        <w:rPr>
          <w:sz w:val="20"/>
        </w:rPr>
      </w:pPr>
      <w:r>
        <w:rPr>
          <w:color w:val="231F20"/>
          <w:w w:val="110"/>
          <w:sz w:val="20"/>
        </w:rPr>
        <w:t>studies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behavior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people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countries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organizations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around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globe.</w:t>
      </w:r>
    </w:p>
    <w:p w14:paraId="26FE9BE4" w14:textId="77777777" w:rsidR="00006655" w:rsidRDefault="00BA546E">
      <w:pPr>
        <w:pStyle w:val="ListParagraph"/>
        <w:numPr>
          <w:ilvl w:val="1"/>
          <w:numId w:val="76"/>
        </w:numPr>
        <w:tabs>
          <w:tab w:val="left" w:pos="2484"/>
          <w:tab w:val="left" w:pos="2485"/>
        </w:tabs>
        <w:spacing w:before="16" w:line="254" w:lineRule="auto"/>
        <w:ind w:right="1257"/>
        <w:rPr>
          <w:sz w:val="20"/>
        </w:rPr>
      </w:pPr>
      <w:r>
        <w:rPr>
          <w:color w:val="231F20"/>
          <w:w w:val="110"/>
          <w:sz w:val="20"/>
        </w:rPr>
        <w:t>trains people to work in organizations with employees and stakeholders from multi-</w:t>
      </w:r>
      <w:r>
        <w:rPr>
          <w:color w:val="231F20"/>
          <w:spacing w:val="-47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ple</w:t>
      </w:r>
      <w:proofErr w:type="spellEnd"/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cultures.</w:t>
      </w:r>
    </w:p>
    <w:p w14:paraId="26FE9BE5" w14:textId="77777777" w:rsidR="00006655" w:rsidRDefault="00BA546E">
      <w:pPr>
        <w:pStyle w:val="ListParagraph"/>
        <w:numPr>
          <w:ilvl w:val="1"/>
          <w:numId w:val="76"/>
        </w:numPr>
        <w:tabs>
          <w:tab w:val="left" w:pos="2484"/>
          <w:tab w:val="left" w:pos="2485"/>
        </w:tabs>
        <w:spacing w:before="3" w:line="254" w:lineRule="auto"/>
        <w:ind w:right="1523"/>
        <w:rPr>
          <w:sz w:val="20"/>
        </w:rPr>
      </w:pPr>
      <w:r>
        <w:rPr>
          <w:color w:val="231F20"/>
          <w:w w:val="110"/>
          <w:sz w:val="20"/>
        </w:rPr>
        <w:t>handles organizational problems that arise from the interaction of organizational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members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stakeholders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from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multiple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cultures.</w:t>
      </w:r>
    </w:p>
    <w:p w14:paraId="26FE9BE6" w14:textId="77777777" w:rsidR="00006655" w:rsidRDefault="00006655">
      <w:pPr>
        <w:pStyle w:val="BodyText"/>
        <w:spacing w:before="7"/>
        <w:rPr>
          <w:sz w:val="13"/>
        </w:rPr>
      </w:pPr>
    </w:p>
    <w:p w14:paraId="26FE9BE7" w14:textId="77777777" w:rsidR="00006655" w:rsidRDefault="00006655">
      <w:pPr>
        <w:rPr>
          <w:sz w:val="13"/>
        </w:rPr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9BE8" w14:textId="77777777" w:rsidR="00006655" w:rsidRDefault="00006655">
      <w:pPr>
        <w:pStyle w:val="BodyText"/>
        <w:spacing w:before="10"/>
        <w:rPr>
          <w:sz w:val="30"/>
        </w:rPr>
      </w:pPr>
    </w:p>
    <w:p w14:paraId="26FE9BE9" w14:textId="77777777" w:rsidR="00006655" w:rsidRDefault="00BA546E">
      <w:pPr>
        <w:spacing w:line="285" w:lineRule="auto"/>
        <w:ind w:left="130" w:right="38" w:firstLine="1057"/>
        <w:jc w:val="right"/>
        <w:rPr>
          <w:sz w:val="18"/>
        </w:rPr>
      </w:pPr>
      <w:r>
        <w:rPr>
          <w:color w:val="231F20"/>
          <w:w w:val="105"/>
          <w:sz w:val="18"/>
        </w:rPr>
        <w:t>Synergy</w:t>
      </w:r>
      <w:r>
        <w:rPr>
          <w:color w:val="231F20"/>
          <w:spacing w:val="-40"/>
          <w:w w:val="105"/>
          <w:sz w:val="18"/>
        </w:rPr>
        <w:t xml:space="preserve"> </w:t>
      </w:r>
      <w:r>
        <w:rPr>
          <w:color w:val="231F20"/>
          <w:w w:val="110"/>
          <w:sz w:val="18"/>
        </w:rPr>
        <w:t xml:space="preserve">         </w:t>
      </w:r>
      <w:r>
        <w:rPr>
          <w:color w:val="808285"/>
          <w:w w:val="110"/>
          <w:sz w:val="18"/>
        </w:rPr>
        <w:t>This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is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5"/>
          <w:w w:val="110"/>
          <w:sz w:val="18"/>
        </w:rPr>
        <w:t xml:space="preserve"> </w:t>
      </w:r>
      <w:proofErr w:type="spellStart"/>
      <w:r>
        <w:rPr>
          <w:color w:val="808285"/>
          <w:w w:val="110"/>
          <w:sz w:val="18"/>
        </w:rPr>
        <w:t>coopera</w:t>
      </w:r>
      <w:proofErr w:type="spellEnd"/>
      <w:r>
        <w:rPr>
          <w:color w:val="808285"/>
          <w:w w:val="110"/>
          <w:sz w:val="18"/>
        </w:rPr>
        <w:t>-</w:t>
      </w:r>
      <w:r>
        <w:rPr>
          <w:color w:val="808285"/>
          <w:spacing w:val="1"/>
          <w:w w:val="110"/>
          <w:sz w:val="18"/>
        </w:rPr>
        <w:t xml:space="preserve"> </w:t>
      </w:r>
      <w:proofErr w:type="spellStart"/>
      <w:r>
        <w:rPr>
          <w:color w:val="808285"/>
          <w:w w:val="110"/>
          <w:sz w:val="18"/>
        </w:rPr>
        <w:t>tion</w:t>
      </w:r>
      <w:proofErr w:type="spellEnd"/>
      <w:r>
        <w:rPr>
          <w:color w:val="808285"/>
          <w:w w:val="110"/>
          <w:sz w:val="18"/>
        </w:rPr>
        <w:t xml:space="preserve"> of two or more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 xml:space="preserve">organizations to </w:t>
      </w:r>
      <w:proofErr w:type="spellStart"/>
      <w:r>
        <w:rPr>
          <w:color w:val="808285"/>
          <w:w w:val="110"/>
          <w:sz w:val="18"/>
        </w:rPr>
        <w:t>cre</w:t>
      </w:r>
      <w:proofErr w:type="spellEnd"/>
      <w:r>
        <w:rPr>
          <w:color w:val="808285"/>
          <w:w w:val="110"/>
          <w:sz w:val="18"/>
        </w:rPr>
        <w:t>-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ate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combined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effect greater than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-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sum</w:t>
      </w:r>
      <w:r>
        <w:rPr>
          <w:color w:val="808285"/>
          <w:spacing w:val="-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of</w:t>
      </w:r>
      <w:r>
        <w:rPr>
          <w:color w:val="808285"/>
          <w:spacing w:val="-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-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parts.</w:t>
      </w:r>
    </w:p>
    <w:p w14:paraId="26FE9BEA" w14:textId="77777777" w:rsidR="00006655" w:rsidRDefault="00BA546E">
      <w:pPr>
        <w:pStyle w:val="BodyText"/>
        <w:spacing w:before="96" w:line="254" w:lineRule="auto"/>
        <w:ind w:left="130" w:right="1214"/>
        <w:jc w:val="both"/>
      </w:pPr>
      <w:r>
        <w:br w:type="column"/>
      </w:r>
      <w:r>
        <w:rPr>
          <w:color w:val="231F20"/>
          <w:w w:val="110"/>
        </w:rPr>
        <w:t>Having developed these characteristics, a further objective of intercultural manage-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ment</w:t>
      </w:r>
      <w:proofErr w:type="spellEnd"/>
      <w:r>
        <w:rPr>
          <w:color w:val="231F20"/>
          <w:w w:val="110"/>
        </w:rPr>
        <w:t xml:space="preserve"> is to help organizations reach a stage of cultural </w:t>
      </w:r>
      <w:r w:rsidRPr="00E67379">
        <w:rPr>
          <w:b/>
          <w:bCs/>
          <w:color w:val="231F20"/>
          <w:w w:val="110"/>
        </w:rPr>
        <w:t>synergy</w:t>
      </w:r>
      <w:r>
        <w:rPr>
          <w:color w:val="231F20"/>
          <w:w w:val="110"/>
        </w:rPr>
        <w:t>. The most effective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global organizations are those that promote and encourage teamwork, collaboration,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cooperation across cultural boundaries within the organization. Cultural synergy 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approach that brings together different cultures, capitalizes on their differences,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increases effectiveness, and creates a competitive advantage. While cultural synergy 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the ability of an organization to reconcile “my </w:t>
      </w:r>
      <w:proofErr w:type="spellStart"/>
      <w:r>
        <w:rPr>
          <w:color w:val="231F20"/>
          <w:w w:val="110"/>
        </w:rPr>
        <w:t>cultureʼs</w:t>
      </w:r>
      <w:proofErr w:type="spellEnd"/>
      <w:r>
        <w:rPr>
          <w:color w:val="231F20"/>
          <w:w w:val="110"/>
        </w:rPr>
        <w:t xml:space="preserve"> way” and “their </w:t>
      </w:r>
      <w:proofErr w:type="spellStart"/>
      <w:r>
        <w:rPr>
          <w:color w:val="231F20"/>
          <w:w w:val="110"/>
        </w:rPr>
        <w:t>cultureʼs</w:t>
      </w:r>
      <w:proofErr w:type="spellEnd"/>
      <w:r>
        <w:rPr>
          <w:color w:val="231F20"/>
          <w:w w:val="110"/>
        </w:rPr>
        <w:t xml:space="preserve"> way,”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there are ﬁve other outcomes when operating across cultures (Adler, as cited in Harris,</w:t>
      </w:r>
      <w:r>
        <w:rPr>
          <w:color w:val="231F20"/>
          <w:spacing w:val="1"/>
          <w:w w:val="110"/>
        </w:rPr>
        <w:t xml:space="preserve"> </w:t>
      </w:r>
      <w:commentRangeStart w:id="1"/>
      <w:r>
        <w:rPr>
          <w:color w:val="231F20"/>
          <w:w w:val="110"/>
        </w:rPr>
        <w:t>2004</w:t>
      </w:r>
      <w:commentRangeEnd w:id="1"/>
      <w:r w:rsidR="006F49F4">
        <w:rPr>
          <w:rStyle w:val="CommentReference"/>
        </w:rPr>
        <w:commentReference w:id="1"/>
      </w:r>
      <w:r>
        <w:rPr>
          <w:color w:val="231F20"/>
          <w:w w:val="110"/>
        </w:rPr>
        <w:t>).</w:t>
      </w:r>
    </w:p>
    <w:p w14:paraId="26FE9BEB" w14:textId="77777777" w:rsidR="00006655" w:rsidRDefault="00BA546E">
      <w:pPr>
        <w:pStyle w:val="BodyText"/>
        <w:spacing w:before="2"/>
        <w:rPr>
          <w:sz w:val="22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26FEA90E" wp14:editId="26FEA90F">
            <wp:simplePos x="0" y="0"/>
            <wp:positionH relativeFrom="page">
              <wp:posOffset>1692000</wp:posOffset>
            </wp:positionH>
            <wp:positionV relativeFrom="paragraph">
              <wp:posOffset>187348</wp:posOffset>
            </wp:positionV>
            <wp:extent cx="4972745" cy="3364991"/>
            <wp:effectExtent l="0" t="0" r="0" b="0"/>
            <wp:wrapTopAndBottom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745" cy="3364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FE9BEC" w14:textId="77777777" w:rsidR="00006655" w:rsidRDefault="00BA546E">
      <w:pPr>
        <w:pStyle w:val="BodyText"/>
        <w:spacing w:before="137"/>
        <w:ind w:left="130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ﬁve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outcomes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when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operating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across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cultures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follows:</w:t>
      </w:r>
    </w:p>
    <w:p w14:paraId="26FE9BED" w14:textId="77777777" w:rsidR="00006655" w:rsidRDefault="00006655">
      <w:pPr>
        <w:pStyle w:val="BodyText"/>
        <w:spacing w:before="7"/>
        <w:rPr>
          <w:sz w:val="22"/>
        </w:rPr>
      </w:pPr>
    </w:p>
    <w:p w14:paraId="26FE9BEE" w14:textId="77777777" w:rsidR="00006655" w:rsidRDefault="00BA546E">
      <w:pPr>
        <w:pStyle w:val="ListParagraph"/>
        <w:numPr>
          <w:ilvl w:val="0"/>
          <w:numId w:val="75"/>
        </w:numPr>
        <w:tabs>
          <w:tab w:val="left" w:pos="411"/>
        </w:tabs>
        <w:spacing w:line="254" w:lineRule="auto"/>
        <w:ind w:right="1336"/>
        <w:jc w:val="left"/>
        <w:rPr>
          <w:sz w:val="20"/>
        </w:rPr>
      </w:pPr>
      <w:r>
        <w:rPr>
          <w:color w:val="231F20"/>
          <w:w w:val="110"/>
          <w:sz w:val="20"/>
        </w:rPr>
        <w:t>Cultural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dominance.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organization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occupies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more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dominant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position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other, and therefore dominates the cultural relationship, usually by continuing to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follow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their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home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culture.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feature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earlier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approaches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1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globaliza</w:t>
      </w:r>
      <w:proofErr w:type="spellEnd"/>
      <w:r>
        <w:rPr>
          <w:color w:val="231F20"/>
          <w:w w:val="110"/>
          <w:sz w:val="20"/>
        </w:rPr>
        <w:t>-</w:t>
      </w:r>
      <w:r>
        <w:rPr>
          <w:color w:val="231F20"/>
          <w:spacing w:val="1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tion</w:t>
      </w:r>
      <w:proofErr w:type="spellEnd"/>
      <w:r>
        <w:rPr>
          <w:color w:val="231F20"/>
          <w:w w:val="110"/>
          <w:sz w:val="20"/>
        </w:rPr>
        <w:t>, where companies believed that their way of doing things was the only way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(because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worked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home).</w:t>
      </w:r>
    </w:p>
    <w:p w14:paraId="26FE9BEF" w14:textId="77777777" w:rsidR="00006655" w:rsidRDefault="00BA546E">
      <w:pPr>
        <w:pStyle w:val="ListParagraph"/>
        <w:numPr>
          <w:ilvl w:val="0"/>
          <w:numId w:val="75"/>
        </w:numPr>
        <w:tabs>
          <w:tab w:val="left" w:pos="411"/>
        </w:tabs>
        <w:spacing w:before="6" w:line="254" w:lineRule="auto"/>
        <w:ind w:right="1298"/>
        <w:jc w:val="left"/>
        <w:rPr>
          <w:sz w:val="20"/>
        </w:rPr>
      </w:pPr>
      <w:r>
        <w:rPr>
          <w:color w:val="231F20"/>
          <w:w w:val="110"/>
          <w:sz w:val="20"/>
        </w:rPr>
        <w:t>Cultural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accommodation.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Companies enter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market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imitate 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host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culture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order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blend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in.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opposite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cultural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dominance.</w:t>
      </w:r>
    </w:p>
    <w:p w14:paraId="26FE9BF0" w14:textId="77777777" w:rsidR="00006655" w:rsidRDefault="00006655">
      <w:pPr>
        <w:spacing w:line="254" w:lineRule="auto"/>
        <w:rPr>
          <w:sz w:val="20"/>
        </w:rPr>
        <w:sectPr w:rsidR="00006655">
          <w:type w:val="continuous"/>
          <w:pgSz w:w="11910" w:h="16840"/>
          <w:pgMar w:top="1600" w:right="200" w:bottom="280" w:left="460" w:header="0" w:footer="486" w:gutter="0"/>
          <w:cols w:num="2" w:space="720" w:equalWidth="0">
            <w:col w:w="1848" w:space="226"/>
            <w:col w:w="9176"/>
          </w:cols>
        </w:sectPr>
      </w:pPr>
    </w:p>
    <w:p w14:paraId="26FE9BF1" w14:textId="77777777" w:rsidR="00006655" w:rsidRDefault="00006655">
      <w:pPr>
        <w:pStyle w:val="BodyText"/>
        <w:spacing w:before="11"/>
        <w:rPr>
          <w:sz w:val="29"/>
        </w:rPr>
      </w:pPr>
    </w:p>
    <w:p w14:paraId="26FE9BF2" w14:textId="77777777" w:rsidR="00006655" w:rsidRDefault="00BA546E">
      <w:pPr>
        <w:spacing w:before="97"/>
        <w:ind w:left="957"/>
        <w:rPr>
          <w:sz w:val="18"/>
        </w:rPr>
      </w:pPr>
      <w:r>
        <w:rPr>
          <w:color w:val="003946"/>
          <w:w w:val="110"/>
          <w:sz w:val="18"/>
        </w:rPr>
        <w:t>Fundamentals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and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Classiﬁcation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of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Intercultural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Management</w:t>
      </w:r>
    </w:p>
    <w:p w14:paraId="26FE9BF3" w14:textId="77777777" w:rsidR="00006655" w:rsidRDefault="00006655">
      <w:pPr>
        <w:pStyle w:val="BodyText"/>
      </w:pPr>
    </w:p>
    <w:p w14:paraId="26FE9BF4" w14:textId="77777777" w:rsidR="00006655" w:rsidRDefault="00006655">
      <w:pPr>
        <w:pStyle w:val="BodyText"/>
      </w:pPr>
    </w:p>
    <w:p w14:paraId="26FE9BF5" w14:textId="77777777" w:rsidR="00006655" w:rsidRDefault="00006655">
      <w:pPr>
        <w:pStyle w:val="BodyText"/>
      </w:pPr>
    </w:p>
    <w:p w14:paraId="26FE9BF6" w14:textId="77777777" w:rsidR="00006655" w:rsidRDefault="00006655">
      <w:pPr>
        <w:pStyle w:val="BodyText"/>
      </w:pPr>
    </w:p>
    <w:p w14:paraId="26FE9BF7" w14:textId="77777777" w:rsidR="00006655" w:rsidRDefault="00006655">
      <w:pPr>
        <w:pStyle w:val="BodyText"/>
        <w:spacing w:before="10"/>
        <w:rPr>
          <w:sz w:val="16"/>
        </w:rPr>
      </w:pPr>
    </w:p>
    <w:p w14:paraId="26FE9BF8" w14:textId="77777777" w:rsidR="00006655" w:rsidRDefault="00BA546E">
      <w:pPr>
        <w:pStyle w:val="ListParagraph"/>
        <w:numPr>
          <w:ilvl w:val="0"/>
          <w:numId w:val="75"/>
        </w:numPr>
        <w:tabs>
          <w:tab w:val="left" w:pos="1238"/>
        </w:tabs>
        <w:spacing w:before="97" w:line="254" w:lineRule="auto"/>
        <w:ind w:left="1237" w:right="2566"/>
        <w:jc w:val="left"/>
        <w:rPr>
          <w:sz w:val="20"/>
        </w:rPr>
      </w:pPr>
      <w:r>
        <w:rPr>
          <w:color w:val="231F20"/>
          <w:w w:val="110"/>
          <w:sz w:val="20"/>
        </w:rPr>
        <w:t>Cultural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compromise. This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 combination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 ﬁrst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two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approaches, with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both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sides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conceding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some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aspect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their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cultural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behavior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enable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successful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collab-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oration.</w:t>
      </w:r>
    </w:p>
    <w:p w14:paraId="26FE9BF9" w14:textId="77777777" w:rsidR="00006655" w:rsidRDefault="00BA546E">
      <w:pPr>
        <w:pStyle w:val="ListParagraph"/>
        <w:numPr>
          <w:ilvl w:val="0"/>
          <w:numId w:val="75"/>
        </w:numPr>
        <w:tabs>
          <w:tab w:val="left" w:pos="1238"/>
        </w:tabs>
        <w:spacing w:before="4" w:line="254" w:lineRule="auto"/>
        <w:ind w:left="1237" w:right="2721"/>
        <w:jc w:val="left"/>
        <w:rPr>
          <w:sz w:val="20"/>
        </w:rPr>
      </w:pPr>
      <w:r>
        <w:rPr>
          <w:color w:val="231F20"/>
          <w:w w:val="110"/>
          <w:sz w:val="20"/>
        </w:rPr>
        <w:t>Cultural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avoidance.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approach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whereby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people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from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different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cultures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ignore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cultural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components,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working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managing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if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no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culture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conﬂicts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exist,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usually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avoid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embarrassment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tension.</w:t>
      </w:r>
    </w:p>
    <w:p w14:paraId="26FE9BFA" w14:textId="77777777" w:rsidR="00006655" w:rsidRDefault="00BA546E">
      <w:pPr>
        <w:pStyle w:val="ListParagraph"/>
        <w:numPr>
          <w:ilvl w:val="0"/>
          <w:numId w:val="75"/>
        </w:numPr>
        <w:tabs>
          <w:tab w:val="left" w:pos="1238"/>
        </w:tabs>
        <w:spacing w:before="3" w:line="254" w:lineRule="auto"/>
        <w:ind w:left="1237" w:right="2539"/>
        <w:jc w:val="left"/>
        <w:rPr>
          <w:sz w:val="20"/>
        </w:rPr>
      </w:pPr>
      <w:r>
        <w:rPr>
          <w:color w:val="231F20"/>
          <w:w w:val="110"/>
          <w:sz w:val="20"/>
        </w:rPr>
        <w:t>Cultural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synergy.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approach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develops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new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solutions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based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respect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 all cultures involved, which increases the opportunities to operate effectively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across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cultures,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building competitive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advantage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rather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than cultural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advantage.</w:t>
      </w:r>
    </w:p>
    <w:p w14:paraId="26FE9BFB" w14:textId="77777777" w:rsidR="00006655" w:rsidRDefault="00006655">
      <w:pPr>
        <w:pStyle w:val="BodyText"/>
        <w:spacing w:before="7"/>
        <w:rPr>
          <w:sz w:val="21"/>
        </w:rPr>
      </w:pPr>
    </w:p>
    <w:p w14:paraId="26FE9BFC" w14:textId="77777777" w:rsidR="00006655" w:rsidRDefault="00BA546E">
      <w:pPr>
        <w:pStyle w:val="BodyText"/>
        <w:spacing w:line="254" w:lineRule="auto"/>
        <w:ind w:left="957" w:right="2462" w:hanging="1"/>
        <w:jc w:val="both"/>
      </w:pPr>
      <w:r>
        <w:rPr>
          <w:color w:val="231F20"/>
          <w:w w:val="110"/>
        </w:rPr>
        <w:t xml:space="preserve">Intercultural management and cultural competence </w:t>
      </w:r>
      <w:proofErr w:type="gramStart"/>
      <w:r>
        <w:rPr>
          <w:color w:val="231F20"/>
          <w:w w:val="110"/>
        </w:rPr>
        <w:t>is</w:t>
      </w:r>
      <w:proofErr w:type="gramEnd"/>
      <w:r>
        <w:rPr>
          <w:color w:val="231F20"/>
          <w:w w:val="110"/>
        </w:rPr>
        <w:t xml:space="preserve"> far more than a series of learned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skills, tools, and techniques. Rather, it is the accumulation of knowledge, understand-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ing</w:t>
      </w:r>
      <w:proofErr w:type="spellEnd"/>
      <w:r>
        <w:rPr>
          <w:color w:val="231F20"/>
          <w:w w:val="110"/>
        </w:rPr>
        <w:t>, insight, and lived experiences that have been acquired over time and across multi-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ple</w:t>
      </w:r>
      <w:proofErr w:type="spellEnd"/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environments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combine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create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cultural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competence.</w:t>
      </w:r>
    </w:p>
    <w:p w14:paraId="26FE9BFD" w14:textId="77777777" w:rsidR="00006655" w:rsidRDefault="00006655">
      <w:pPr>
        <w:pStyle w:val="BodyText"/>
        <w:rPr>
          <w:sz w:val="24"/>
        </w:rPr>
      </w:pPr>
    </w:p>
    <w:p w14:paraId="26FE9BFE" w14:textId="77777777" w:rsidR="00006655" w:rsidRDefault="00006655">
      <w:pPr>
        <w:pStyle w:val="BodyText"/>
        <w:spacing w:before="8"/>
        <w:rPr>
          <w:sz w:val="24"/>
        </w:rPr>
      </w:pPr>
    </w:p>
    <w:p w14:paraId="26FE9BFF" w14:textId="77777777" w:rsidR="00006655" w:rsidRDefault="00BA546E">
      <w:pPr>
        <w:pStyle w:val="Heading3"/>
        <w:numPr>
          <w:ilvl w:val="1"/>
          <w:numId w:val="77"/>
        </w:numPr>
        <w:tabs>
          <w:tab w:val="left" w:pos="1525"/>
        </w:tabs>
        <w:spacing w:line="247" w:lineRule="auto"/>
        <w:ind w:left="1524" w:right="3729"/>
        <w:jc w:val="left"/>
      </w:pPr>
      <w:r>
        <w:rPr>
          <w:color w:val="003946"/>
        </w:rPr>
        <w:t>Important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Cultural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Concepts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as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the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Basis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for</w:t>
      </w:r>
      <w:r>
        <w:rPr>
          <w:color w:val="003946"/>
          <w:spacing w:val="-87"/>
        </w:rPr>
        <w:t xml:space="preserve"> </w:t>
      </w:r>
      <w:r>
        <w:rPr>
          <w:color w:val="003946"/>
          <w:w w:val="105"/>
        </w:rPr>
        <w:t>Intercultural</w:t>
      </w:r>
      <w:r>
        <w:rPr>
          <w:color w:val="003946"/>
          <w:spacing w:val="-20"/>
          <w:w w:val="105"/>
        </w:rPr>
        <w:t xml:space="preserve"> </w:t>
      </w:r>
      <w:r>
        <w:rPr>
          <w:color w:val="003946"/>
          <w:w w:val="105"/>
        </w:rPr>
        <w:t>Management</w:t>
      </w:r>
    </w:p>
    <w:p w14:paraId="26FE9C00" w14:textId="77777777" w:rsidR="00006655" w:rsidRDefault="00006655">
      <w:pPr>
        <w:pStyle w:val="BodyText"/>
        <w:spacing w:before="6"/>
        <w:rPr>
          <w:rFonts w:ascii="Trebuchet MS"/>
          <w:sz w:val="13"/>
        </w:rPr>
      </w:pPr>
    </w:p>
    <w:p w14:paraId="26FE9C01" w14:textId="77777777" w:rsidR="00006655" w:rsidRDefault="00006655">
      <w:pPr>
        <w:rPr>
          <w:rFonts w:ascii="Trebuchet MS"/>
          <w:sz w:val="13"/>
        </w:rPr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9C02" w14:textId="77777777" w:rsidR="00006655" w:rsidRDefault="00BA546E">
      <w:pPr>
        <w:pStyle w:val="BodyText"/>
        <w:spacing w:before="97" w:line="254" w:lineRule="auto"/>
        <w:ind w:left="957"/>
        <w:jc w:val="both"/>
      </w:pPr>
      <w:r>
        <w:rPr>
          <w:color w:val="231F20"/>
          <w:w w:val="110"/>
        </w:rPr>
        <w:t xml:space="preserve">Clearly, the concept of culture plays a signiﬁcant role in the success or failure of </w:t>
      </w:r>
      <w:proofErr w:type="spellStart"/>
      <w:r>
        <w:rPr>
          <w:color w:val="231F20"/>
          <w:w w:val="110"/>
        </w:rPr>
        <w:t>busi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nesses in an international setting. The ability to be sensitive and adapt to cultural </w:t>
      </w:r>
      <w:proofErr w:type="spellStart"/>
      <w:r>
        <w:rPr>
          <w:color w:val="231F20"/>
          <w:w w:val="110"/>
        </w:rPr>
        <w:t>dif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ferences</w:t>
      </w:r>
      <w:proofErr w:type="spellEnd"/>
      <w:r>
        <w:rPr>
          <w:color w:val="231F20"/>
          <w:w w:val="110"/>
        </w:rPr>
        <w:t xml:space="preserve"> across countries is a prerequisite for any business seeking to extend its </w:t>
      </w:r>
      <w:proofErr w:type="spellStart"/>
      <w:r>
        <w:rPr>
          <w:color w:val="231F20"/>
          <w:w w:val="110"/>
        </w:rPr>
        <w:t>activi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outside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local</w:t>
      </w:r>
      <w:r>
        <w:rPr>
          <w:color w:val="231F20"/>
          <w:spacing w:val="1"/>
          <w:w w:val="110"/>
        </w:rPr>
        <w:t xml:space="preserve"> </w:t>
      </w:r>
      <w:r w:rsidRPr="00E67379">
        <w:rPr>
          <w:b/>
          <w:bCs/>
          <w:color w:val="231F20"/>
          <w:w w:val="110"/>
        </w:rPr>
        <w:t>comfort</w:t>
      </w:r>
      <w:r w:rsidRPr="00E67379">
        <w:rPr>
          <w:b/>
          <w:bCs/>
          <w:color w:val="231F20"/>
          <w:spacing w:val="1"/>
          <w:w w:val="110"/>
        </w:rPr>
        <w:t xml:space="preserve"> </w:t>
      </w:r>
      <w:r w:rsidRPr="00E67379">
        <w:rPr>
          <w:b/>
          <w:bCs/>
          <w:color w:val="231F20"/>
          <w:w w:val="110"/>
        </w:rPr>
        <w:t>zone</w:t>
      </w:r>
      <w:r>
        <w:rPr>
          <w:color w:val="231F20"/>
          <w:w w:val="110"/>
        </w:rPr>
        <w:t>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task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especially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challenging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because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intercultural management needs to cater to a wide variety of cultural concepts. There</w:t>
      </w:r>
      <w:r>
        <w:rPr>
          <w:color w:val="231F20"/>
          <w:spacing w:val="1"/>
          <w:w w:val="110"/>
        </w:rPr>
        <w:t xml:space="preserve"> </w:t>
      </w:r>
      <w:proofErr w:type="gramStart"/>
      <w:r>
        <w:rPr>
          <w:color w:val="231F20"/>
          <w:w w:val="110"/>
        </w:rPr>
        <w:t>are</w:t>
      </w:r>
      <w:proofErr w:type="gramEnd"/>
      <w:r>
        <w:rPr>
          <w:color w:val="231F20"/>
          <w:w w:val="110"/>
        </w:rPr>
        <w:t xml:space="preserve"> a multiplicity of deﬁnitions and descriptions of the notion of culture, different lev-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els</w:t>
      </w:r>
      <w:proofErr w:type="spellEnd"/>
      <w:r>
        <w:rPr>
          <w:color w:val="231F20"/>
          <w:w w:val="110"/>
        </w:rPr>
        <w:t xml:space="preserve"> of culture, and a wide range of dimensions against which it can be observed 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measured.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1960s,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fact,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Kroeber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Kluckhohn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collected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over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160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different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def-</w:t>
      </w:r>
      <w:r>
        <w:rPr>
          <w:color w:val="231F20"/>
          <w:spacing w:val="-48"/>
          <w:w w:val="110"/>
        </w:rPr>
        <w:t xml:space="preserve"> </w:t>
      </w:r>
      <w:proofErr w:type="spellStart"/>
      <w:r>
        <w:rPr>
          <w:color w:val="231F20"/>
          <w:w w:val="110"/>
        </w:rPr>
        <w:t>initions</w:t>
      </w:r>
      <w:proofErr w:type="spellEnd"/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concept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culture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(as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cited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"/>
          <w:w w:val="110"/>
        </w:rPr>
        <w:t xml:space="preserve"> </w:t>
      </w:r>
      <w:proofErr w:type="spellStart"/>
      <w:r>
        <w:rPr>
          <w:color w:val="231F20"/>
          <w:w w:val="110"/>
        </w:rPr>
        <w:t>Engelen</w:t>
      </w:r>
      <w:proofErr w:type="spellEnd"/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&amp;</w:t>
      </w:r>
      <w:r>
        <w:rPr>
          <w:color w:val="231F20"/>
          <w:spacing w:val="2"/>
          <w:w w:val="110"/>
        </w:rPr>
        <w:t xml:space="preserve"> </w:t>
      </w:r>
      <w:proofErr w:type="spellStart"/>
      <w:r>
        <w:rPr>
          <w:color w:val="231F20"/>
          <w:w w:val="110"/>
        </w:rPr>
        <w:t>Tholen</w:t>
      </w:r>
      <w:proofErr w:type="spellEnd"/>
      <w:r>
        <w:rPr>
          <w:color w:val="231F20"/>
          <w:w w:val="110"/>
        </w:rPr>
        <w:t>,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2014).</w:t>
      </w:r>
    </w:p>
    <w:p w14:paraId="26FE9C03" w14:textId="77777777" w:rsidR="00006655" w:rsidRDefault="00006655">
      <w:pPr>
        <w:pStyle w:val="BodyText"/>
        <w:spacing w:before="2"/>
        <w:rPr>
          <w:sz w:val="22"/>
        </w:rPr>
      </w:pPr>
    </w:p>
    <w:p w14:paraId="26FE9C04" w14:textId="77777777" w:rsidR="00006655" w:rsidRDefault="00BA546E">
      <w:pPr>
        <w:pStyle w:val="BodyText"/>
        <w:spacing w:line="254" w:lineRule="auto"/>
        <w:ind w:left="957"/>
        <w:jc w:val="both"/>
      </w:pPr>
      <w:r>
        <w:rPr>
          <w:color w:val="231F20"/>
          <w:w w:val="105"/>
        </w:rPr>
        <w:t>The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United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Nations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Educational,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Scientiﬁc,</w:t>
      </w:r>
      <w:r>
        <w:rPr>
          <w:color w:val="231F20"/>
          <w:spacing w:val="4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Cultural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Organization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(UNESCO)</w:t>
      </w:r>
      <w:r>
        <w:rPr>
          <w:color w:val="231F20"/>
          <w:spacing w:val="43"/>
          <w:w w:val="105"/>
        </w:rPr>
        <w:t xml:space="preserve"> </w:t>
      </w:r>
      <w:proofErr w:type="spellStart"/>
      <w:r>
        <w:rPr>
          <w:color w:val="231F20"/>
          <w:w w:val="105"/>
        </w:rPr>
        <w:t>Univer</w:t>
      </w:r>
      <w:proofErr w:type="spellEnd"/>
      <w:r>
        <w:rPr>
          <w:color w:val="231F20"/>
          <w:w w:val="105"/>
        </w:rPr>
        <w:t>-</w:t>
      </w:r>
      <w:r>
        <w:rPr>
          <w:color w:val="231F20"/>
          <w:spacing w:val="-45"/>
          <w:w w:val="105"/>
        </w:rPr>
        <w:t xml:space="preserve"> </w:t>
      </w:r>
      <w:proofErr w:type="spellStart"/>
      <w:r>
        <w:rPr>
          <w:color w:val="231F20"/>
          <w:w w:val="105"/>
        </w:rPr>
        <w:t>sal</w:t>
      </w:r>
      <w:proofErr w:type="spell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Declaration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proofErr w:type="gramStart"/>
      <w:r>
        <w:rPr>
          <w:color w:val="231F20"/>
          <w:w w:val="105"/>
        </w:rPr>
        <w:t>Cultural  Diversity</w:t>
      </w:r>
      <w:proofErr w:type="gramEnd"/>
      <w:r>
        <w:rPr>
          <w:color w:val="231F20"/>
          <w:w w:val="105"/>
        </w:rPr>
        <w:t xml:space="preserve">  suggests  that  “culture  should  be  regarded  as 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set of distinctive spiritual, material, intellectual, and emotional features of society or 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social group [that] encompasses ... art and literature, lifestyles, ways of living together,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value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systems,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traditions,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beliefs”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(UNESCO,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2001,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para.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1).</w:t>
      </w:r>
      <w:r>
        <w:rPr>
          <w:color w:val="231F20"/>
          <w:spacing w:val="29"/>
          <w:w w:val="105"/>
        </w:rPr>
        <w:t xml:space="preserve"> </w:t>
      </w:r>
      <w:r>
        <w:rPr>
          <w:color w:val="231F20"/>
          <w:w w:val="105"/>
        </w:rPr>
        <w:t>However,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deﬁnition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so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wide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difﬁcult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use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business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context.</w:t>
      </w:r>
    </w:p>
    <w:p w14:paraId="26FE9C05" w14:textId="77777777" w:rsidR="00006655" w:rsidRDefault="00006655">
      <w:pPr>
        <w:pStyle w:val="BodyText"/>
        <w:spacing w:before="11"/>
        <w:rPr>
          <w:sz w:val="21"/>
        </w:rPr>
      </w:pPr>
    </w:p>
    <w:p w14:paraId="26FE9C06" w14:textId="77777777" w:rsidR="00006655" w:rsidRDefault="00BA546E">
      <w:pPr>
        <w:pStyle w:val="BodyText"/>
        <w:spacing w:line="254" w:lineRule="auto"/>
        <w:ind w:left="957" w:hanging="1"/>
        <w:jc w:val="both"/>
      </w:pPr>
      <w:proofErr w:type="spellStart"/>
      <w:r>
        <w:rPr>
          <w:color w:val="231F20"/>
          <w:w w:val="110"/>
        </w:rPr>
        <w:t>Engelen</w:t>
      </w:r>
      <w:proofErr w:type="spellEnd"/>
      <w:r>
        <w:rPr>
          <w:color w:val="231F20"/>
          <w:w w:val="110"/>
        </w:rPr>
        <w:t xml:space="preserve"> and </w:t>
      </w:r>
      <w:proofErr w:type="spellStart"/>
      <w:r>
        <w:rPr>
          <w:color w:val="231F20"/>
          <w:w w:val="110"/>
        </w:rPr>
        <w:t>Tholen’s</w:t>
      </w:r>
      <w:proofErr w:type="spellEnd"/>
      <w:r>
        <w:rPr>
          <w:color w:val="231F20"/>
          <w:w w:val="110"/>
        </w:rPr>
        <w:t xml:space="preserve"> (2014) description of culture is more useful within the context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intercultural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management.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Theirs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describes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culture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following:</w:t>
      </w:r>
    </w:p>
    <w:p w14:paraId="26FE9C07" w14:textId="77777777" w:rsidR="00006655" w:rsidRDefault="00006655">
      <w:pPr>
        <w:pStyle w:val="BodyText"/>
        <w:spacing w:before="6"/>
        <w:rPr>
          <w:sz w:val="21"/>
        </w:rPr>
      </w:pPr>
    </w:p>
    <w:p w14:paraId="26FE9C08" w14:textId="77777777" w:rsidR="00006655" w:rsidRDefault="00BA546E">
      <w:pPr>
        <w:pStyle w:val="ListParagraph"/>
        <w:numPr>
          <w:ilvl w:val="0"/>
          <w:numId w:val="74"/>
        </w:numPr>
        <w:tabs>
          <w:tab w:val="left" w:pos="1237"/>
          <w:tab w:val="left" w:pos="1238"/>
        </w:tabs>
        <w:spacing w:line="254" w:lineRule="auto"/>
        <w:ind w:right="569"/>
        <w:rPr>
          <w:sz w:val="20"/>
        </w:rPr>
      </w:pPr>
      <w:r>
        <w:rPr>
          <w:color w:val="231F20"/>
          <w:w w:val="110"/>
          <w:sz w:val="20"/>
        </w:rPr>
        <w:t>the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basic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assumptions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values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control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behavior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individuals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which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visible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artifacts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products</w:t>
      </w:r>
    </w:p>
    <w:p w14:paraId="26FE9C09" w14:textId="77777777" w:rsidR="00006655" w:rsidRDefault="00BA546E">
      <w:pPr>
        <w:pStyle w:val="ListParagraph"/>
        <w:numPr>
          <w:ilvl w:val="0"/>
          <w:numId w:val="74"/>
        </w:numPr>
        <w:tabs>
          <w:tab w:val="left" w:pos="1237"/>
          <w:tab w:val="left" w:pos="1238"/>
        </w:tabs>
        <w:spacing w:before="3" w:line="254" w:lineRule="auto"/>
        <w:ind w:right="180"/>
        <w:rPr>
          <w:sz w:val="20"/>
        </w:rPr>
      </w:pPr>
      <w:r>
        <w:rPr>
          <w:color w:val="231F20"/>
          <w:w w:val="110"/>
          <w:sz w:val="20"/>
        </w:rPr>
        <w:t>a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group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level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concept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does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not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necessarily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determine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behavior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all</w:t>
      </w:r>
      <w:r>
        <w:rPr>
          <w:color w:val="231F20"/>
          <w:spacing w:val="3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indi</w:t>
      </w:r>
      <w:proofErr w:type="spellEnd"/>
      <w:r>
        <w:rPr>
          <w:color w:val="231F20"/>
          <w:w w:val="110"/>
          <w:sz w:val="20"/>
        </w:rPr>
        <w:t>-</w:t>
      </w:r>
      <w:r>
        <w:rPr>
          <w:color w:val="231F20"/>
          <w:spacing w:val="-47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viduals</w:t>
      </w:r>
      <w:proofErr w:type="spellEnd"/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culture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same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extent</w:t>
      </w:r>
    </w:p>
    <w:p w14:paraId="26FE9C0A" w14:textId="77777777" w:rsidR="00006655" w:rsidRDefault="00BA546E">
      <w:pPr>
        <w:pStyle w:val="ListParagraph"/>
        <w:numPr>
          <w:ilvl w:val="0"/>
          <w:numId w:val="74"/>
        </w:numPr>
        <w:tabs>
          <w:tab w:val="left" w:pos="1237"/>
          <w:tab w:val="left" w:pos="1238"/>
        </w:tabs>
        <w:spacing w:before="2"/>
        <w:ind w:hanging="281"/>
        <w:rPr>
          <w:sz w:val="20"/>
        </w:rPr>
      </w:pPr>
      <w:r>
        <w:rPr>
          <w:color w:val="231F20"/>
          <w:w w:val="110"/>
          <w:sz w:val="20"/>
        </w:rPr>
        <w:t>a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mean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typical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value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from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which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single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individuals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can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deviate</w:t>
      </w:r>
    </w:p>
    <w:p w14:paraId="26FE9C0B" w14:textId="77777777" w:rsidR="00006655" w:rsidRDefault="00BA546E">
      <w:pPr>
        <w:pStyle w:val="ListParagraph"/>
        <w:numPr>
          <w:ilvl w:val="0"/>
          <w:numId w:val="74"/>
        </w:numPr>
        <w:tabs>
          <w:tab w:val="left" w:pos="1237"/>
          <w:tab w:val="left" w:pos="1238"/>
        </w:tabs>
        <w:spacing w:before="16"/>
        <w:ind w:hanging="281"/>
        <w:rPr>
          <w:sz w:val="20"/>
        </w:rPr>
      </w:pPr>
      <w:r>
        <w:rPr>
          <w:color w:val="231F20"/>
          <w:w w:val="110"/>
          <w:sz w:val="20"/>
        </w:rPr>
        <w:t>something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distinguishable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according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geographical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national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boundaries</w:t>
      </w:r>
    </w:p>
    <w:p w14:paraId="26FE9C0C" w14:textId="77777777" w:rsidR="00006655" w:rsidRDefault="00BA546E">
      <w:r>
        <w:br w:type="column"/>
      </w:r>
    </w:p>
    <w:p w14:paraId="26FE9C0D" w14:textId="77777777" w:rsidR="00006655" w:rsidRDefault="00006655">
      <w:pPr>
        <w:pStyle w:val="BodyText"/>
        <w:rPr>
          <w:sz w:val="22"/>
        </w:rPr>
      </w:pPr>
    </w:p>
    <w:p w14:paraId="26FE9C0E" w14:textId="77777777" w:rsidR="00006655" w:rsidRDefault="00006655">
      <w:pPr>
        <w:pStyle w:val="BodyText"/>
        <w:spacing w:before="5"/>
        <w:rPr>
          <w:sz w:val="29"/>
        </w:rPr>
      </w:pPr>
    </w:p>
    <w:p w14:paraId="26FE9C0F" w14:textId="77777777" w:rsidR="00006655" w:rsidRDefault="00BA546E">
      <w:pPr>
        <w:spacing w:before="1"/>
        <w:ind w:left="355"/>
        <w:rPr>
          <w:sz w:val="18"/>
        </w:rPr>
      </w:pPr>
      <w:r>
        <w:rPr>
          <w:color w:val="231F20"/>
          <w:w w:val="105"/>
          <w:sz w:val="18"/>
        </w:rPr>
        <w:t>Comfort</w:t>
      </w:r>
      <w:r>
        <w:rPr>
          <w:color w:val="231F20"/>
          <w:spacing w:val="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zone</w:t>
      </w:r>
    </w:p>
    <w:p w14:paraId="26FE9C10" w14:textId="77777777" w:rsidR="00006655" w:rsidRDefault="00BA546E">
      <w:pPr>
        <w:spacing w:before="43" w:line="283" w:lineRule="auto"/>
        <w:ind w:left="355" w:right="397"/>
        <w:rPr>
          <w:sz w:val="18"/>
        </w:rPr>
      </w:pPr>
      <w:r>
        <w:rPr>
          <w:color w:val="808285"/>
          <w:w w:val="110"/>
          <w:sz w:val="18"/>
        </w:rPr>
        <w:t>A situation where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one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feels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safe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or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at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ease, often yielding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barely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acceptable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results,</w:t>
      </w:r>
      <w:r>
        <w:rPr>
          <w:color w:val="808285"/>
          <w:spacing w:val="-10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is</w:t>
      </w:r>
      <w:r>
        <w:rPr>
          <w:color w:val="808285"/>
          <w:spacing w:val="-9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referred</w:t>
      </w:r>
      <w:r>
        <w:rPr>
          <w:color w:val="808285"/>
          <w:spacing w:val="-9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to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as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being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one’s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com-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fort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zone.</w:t>
      </w:r>
    </w:p>
    <w:p w14:paraId="26FE9C11" w14:textId="77777777" w:rsidR="00006655" w:rsidRDefault="00006655">
      <w:pPr>
        <w:spacing w:line="283" w:lineRule="auto"/>
        <w:rPr>
          <w:sz w:val="18"/>
        </w:rPr>
        <w:sectPr w:rsidR="00006655">
          <w:type w:val="continuous"/>
          <w:pgSz w:w="11910" w:h="16840"/>
          <w:pgMar w:top="1600" w:right="200" w:bottom="280" w:left="460" w:header="0" w:footer="486" w:gutter="0"/>
          <w:cols w:num="2" w:space="720" w:equalWidth="0">
            <w:col w:w="8783" w:space="40"/>
            <w:col w:w="2427"/>
          </w:cols>
        </w:sectPr>
      </w:pPr>
    </w:p>
    <w:p w14:paraId="26FE9C12" w14:textId="77777777" w:rsidR="00006655" w:rsidRDefault="00006655">
      <w:pPr>
        <w:pStyle w:val="BodyText"/>
      </w:pPr>
    </w:p>
    <w:p w14:paraId="26FE9C13" w14:textId="77777777" w:rsidR="00006655" w:rsidRDefault="00006655">
      <w:pPr>
        <w:pStyle w:val="BodyText"/>
      </w:pPr>
    </w:p>
    <w:p w14:paraId="26FE9C14" w14:textId="77777777" w:rsidR="00006655" w:rsidRDefault="00006655">
      <w:pPr>
        <w:pStyle w:val="BodyText"/>
      </w:pPr>
    </w:p>
    <w:p w14:paraId="26FE9C15" w14:textId="77777777" w:rsidR="00006655" w:rsidRDefault="00006655">
      <w:pPr>
        <w:pStyle w:val="BodyText"/>
      </w:pPr>
    </w:p>
    <w:p w14:paraId="26FE9C16" w14:textId="77777777" w:rsidR="00006655" w:rsidRDefault="00006655">
      <w:pPr>
        <w:pStyle w:val="BodyText"/>
      </w:pPr>
    </w:p>
    <w:p w14:paraId="26FE9C17" w14:textId="77777777" w:rsidR="00006655" w:rsidRDefault="00006655">
      <w:pPr>
        <w:pStyle w:val="BodyText"/>
      </w:pPr>
    </w:p>
    <w:p w14:paraId="26FE9C18" w14:textId="77777777" w:rsidR="00006655" w:rsidRDefault="00006655">
      <w:pPr>
        <w:pStyle w:val="BodyText"/>
      </w:pPr>
    </w:p>
    <w:p w14:paraId="26FE9C19" w14:textId="77777777" w:rsidR="00006655" w:rsidRDefault="00006655">
      <w:pPr>
        <w:pStyle w:val="BodyText"/>
        <w:spacing w:before="7"/>
      </w:pPr>
    </w:p>
    <w:p w14:paraId="26FE9C1A" w14:textId="77777777" w:rsidR="00006655" w:rsidRDefault="00BA546E">
      <w:pPr>
        <w:pStyle w:val="BodyText"/>
        <w:spacing w:line="254" w:lineRule="auto"/>
        <w:ind w:left="2204" w:right="1214"/>
        <w:jc w:val="both"/>
      </w:pPr>
      <w:r>
        <w:rPr>
          <w:color w:val="231F20"/>
          <w:w w:val="110"/>
        </w:rPr>
        <w:t xml:space="preserve">One common misconception about culture is that it can be simpliﬁed to visible or </w:t>
      </w:r>
      <w:proofErr w:type="spellStart"/>
      <w:r>
        <w:rPr>
          <w:color w:val="231F20"/>
          <w:w w:val="110"/>
        </w:rPr>
        <w:t>ster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eotypical</w:t>
      </w:r>
      <w:proofErr w:type="spell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characteristics,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buildings,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fashions,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food,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religious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practices,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national ceremonies, holidays, music, and sport encountered in a cultural setting. How-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ever, these attributes only make up a small part of the notion of culture, and the larger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parts of culture are far more difﬁcult to see and understand. The iceberg model is often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 xml:space="preserve">used to represent culture. The visible part of the iceberg represents the superﬁcial, </w:t>
      </w:r>
      <w:proofErr w:type="spellStart"/>
      <w:r>
        <w:rPr>
          <w:color w:val="231F20"/>
          <w:w w:val="110"/>
        </w:rPr>
        <w:t>visi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ble</w:t>
      </w:r>
      <w:proofErr w:type="spell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representations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culture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experienced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ﬁrst-hand.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Lying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beneath the surface of water is a much larger portion of the iceberg, representing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non-visible patterns of norms, values, and beliefs that have formed and shaped a </w:t>
      </w:r>
      <w:proofErr w:type="spellStart"/>
      <w:r>
        <w:rPr>
          <w:color w:val="231F20"/>
          <w:w w:val="110"/>
        </w:rPr>
        <w:t>cul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ture</w:t>
      </w:r>
      <w:proofErr w:type="spellEnd"/>
      <w:r>
        <w:rPr>
          <w:color w:val="231F20"/>
          <w:w w:val="110"/>
        </w:rPr>
        <w:t xml:space="preserve"> over a long period of time. Because this portion cannot be seen, it has to be </w:t>
      </w:r>
      <w:proofErr w:type="gramStart"/>
      <w:r>
        <w:rPr>
          <w:color w:val="231F20"/>
          <w:w w:val="110"/>
        </w:rPr>
        <w:t>infer</w:t>
      </w:r>
      <w:proofErr w:type="gram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red, and is therefore, the most problematic part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 intercultural management.</w:t>
      </w:r>
    </w:p>
    <w:p w14:paraId="26FE9C1B" w14:textId="77777777" w:rsidR="00006655" w:rsidRDefault="00BA546E">
      <w:pPr>
        <w:pStyle w:val="BodyText"/>
        <w:spacing w:before="4"/>
        <w:rPr>
          <w:sz w:val="22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26FEA910" wp14:editId="26FEA911">
            <wp:simplePos x="0" y="0"/>
            <wp:positionH relativeFrom="page">
              <wp:posOffset>1692000</wp:posOffset>
            </wp:positionH>
            <wp:positionV relativeFrom="paragraph">
              <wp:posOffset>188879</wp:posOffset>
            </wp:positionV>
            <wp:extent cx="4973165" cy="3078479"/>
            <wp:effectExtent l="0" t="0" r="0" b="0"/>
            <wp:wrapTopAndBottom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165" cy="3078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FE9C1C" w14:textId="77777777" w:rsidR="00006655" w:rsidRDefault="00006655">
      <w:pPr>
        <w:pStyle w:val="BodyText"/>
        <w:spacing w:before="8"/>
        <w:rPr>
          <w:sz w:val="23"/>
        </w:rPr>
      </w:pPr>
    </w:p>
    <w:p w14:paraId="26FE9C1D" w14:textId="77777777" w:rsidR="00006655" w:rsidRDefault="00BA546E">
      <w:pPr>
        <w:pStyle w:val="Heading6"/>
        <w:ind w:left="2204"/>
      </w:pPr>
      <w:r>
        <w:rPr>
          <w:color w:val="003946"/>
        </w:rPr>
        <w:t>Classic</w:t>
      </w:r>
      <w:r>
        <w:rPr>
          <w:color w:val="003946"/>
          <w:spacing w:val="-2"/>
        </w:rPr>
        <w:t xml:space="preserve"> </w:t>
      </w:r>
      <w:r>
        <w:rPr>
          <w:color w:val="003946"/>
        </w:rPr>
        <w:t>Approaches</w:t>
      </w:r>
      <w:r>
        <w:rPr>
          <w:color w:val="003946"/>
          <w:spacing w:val="-1"/>
        </w:rPr>
        <w:t xml:space="preserve"> </w:t>
      </w:r>
      <w:r>
        <w:rPr>
          <w:color w:val="003946"/>
        </w:rPr>
        <w:t>to</w:t>
      </w:r>
      <w:r>
        <w:rPr>
          <w:color w:val="003946"/>
          <w:spacing w:val="-2"/>
        </w:rPr>
        <w:t xml:space="preserve"> </w:t>
      </w:r>
      <w:r>
        <w:rPr>
          <w:color w:val="003946"/>
        </w:rPr>
        <w:t>Culture</w:t>
      </w:r>
    </w:p>
    <w:p w14:paraId="26FE9C1E" w14:textId="77777777" w:rsidR="00006655" w:rsidRDefault="00006655">
      <w:pPr>
        <w:pStyle w:val="BodyText"/>
        <w:spacing w:before="2"/>
        <w:rPr>
          <w:rFonts w:ascii="Trebuchet MS"/>
          <w:sz w:val="26"/>
        </w:rPr>
      </w:pPr>
    </w:p>
    <w:p w14:paraId="26FE9C1F" w14:textId="77777777" w:rsidR="00006655" w:rsidRDefault="00BA546E">
      <w:pPr>
        <w:pStyle w:val="BodyText"/>
        <w:spacing w:line="254" w:lineRule="auto"/>
        <w:ind w:left="2204" w:right="1215"/>
        <w:jc w:val="both"/>
      </w:pPr>
      <w:r>
        <w:rPr>
          <w:color w:val="231F20"/>
          <w:w w:val="110"/>
        </w:rPr>
        <w:t>Traditional approaches to the study of culture originated from the study of societies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anthropology and the social sciences. But cultural theory in sociology, psychology,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economics has, for the most part, failed to agree on a single uniform deﬁnition for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concept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culture,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due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varying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contexts.</w:t>
      </w:r>
    </w:p>
    <w:p w14:paraId="26FE9C20" w14:textId="77777777" w:rsidR="00006655" w:rsidRDefault="00006655">
      <w:pPr>
        <w:pStyle w:val="BodyText"/>
        <w:spacing w:before="8"/>
        <w:rPr>
          <w:sz w:val="21"/>
        </w:rPr>
      </w:pPr>
    </w:p>
    <w:p w14:paraId="26FE9C21" w14:textId="77777777" w:rsidR="00006655" w:rsidRDefault="00BA546E">
      <w:pPr>
        <w:pStyle w:val="BodyText"/>
        <w:spacing w:before="1"/>
        <w:ind w:left="2204"/>
        <w:jc w:val="both"/>
      </w:pPr>
      <w:r>
        <w:rPr>
          <w:color w:val="231F20"/>
          <w:w w:val="110"/>
        </w:rPr>
        <w:t>Culture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communication</w:t>
      </w:r>
    </w:p>
    <w:p w14:paraId="26FE9C22" w14:textId="77777777" w:rsidR="00006655" w:rsidRDefault="00BA546E">
      <w:pPr>
        <w:pStyle w:val="BodyText"/>
        <w:spacing w:before="16" w:line="254" w:lineRule="auto"/>
        <w:ind w:left="2204" w:right="1214"/>
        <w:jc w:val="both"/>
      </w:pPr>
      <w:r>
        <w:rPr>
          <w:color w:val="231F20"/>
          <w:w w:val="110"/>
        </w:rPr>
        <w:t xml:space="preserve">In his book, </w:t>
      </w:r>
      <w:r>
        <w:rPr>
          <w:rFonts w:ascii="Trebuchet MS" w:hAnsi="Trebuchet MS"/>
          <w:i/>
          <w:color w:val="231F20"/>
          <w:w w:val="110"/>
        </w:rPr>
        <w:t>The Silent Language</w:t>
      </w:r>
      <w:r>
        <w:rPr>
          <w:color w:val="231F20"/>
          <w:w w:val="110"/>
        </w:rPr>
        <w:t>, anthropologist Edward T. Hall (1959) ﬁrst presented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the idea that, unlike the universal rules and principles of the scientiﬁc disciplines, each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culture operates according to its own internal rules and principles, some written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some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unwritten.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Much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human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behavior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determined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outside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realms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awareness,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instead,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taking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“silent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language”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shaped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human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behavior.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 xml:space="preserve">He likened culture to a form of computer program that guides the behavior and </w:t>
      </w:r>
      <w:proofErr w:type="spellStart"/>
      <w:r>
        <w:rPr>
          <w:color w:val="231F20"/>
          <w:w w:val="110"/>
        </w:rPr>
        <w:t>atti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tudes</w:t>
      </w:r>
      <w:proofErr w:type="spellEnd"/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people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everyday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life.</w:t>
      </w:r>
    </w:p>
    <w:p w14:paraId="26FE9C23" w14:textId="77777777" w:rsidR="00006655" w:rsidRDefault="00006655">
      <w:pPr>
        <w:spacing w:line="254" w:lineRule="auto"/>
        <w:jc w:val="both"/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9C24" w14:textId="77777777" w:rsidR="00006655" w:rsidRDefault="00006655">
      <w:pPr>
        <w:pStyle w:val="BodyText"/>
        <w:spacing w:before="11"/>
        <w:rPr>
          <w:sz w:val="29"/>
        </w:rPr>
      </w:pPr>
    </w:p>
    <w:p w14:paraId="26FE9C25" w14:textId="77777777" w:rsidR="00006655" w:rsidRDefault="00BA546E">
      <w:pPr>
        <w:spacing w:before="97"/>
        <w:ind w:left="957"/>
        <w:rPr>
          <w:sz w:val="18"/>
        </w:rPr>
      </w:pPr>
      <w:r>
        <w:rPr>
          <w:color w:val="003946"/>
          <w:w w:val="110"/>
          <w:sz w:val="18"/>
        </w:rPr>
        <w:t>Fundamentals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and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Classiﬁcation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of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Intercultural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Management</w:t>
      </w:r>
    </w:p>
    <w:p w14:paraId="26FE9C26" w14:textId="77777777" w:rsidR="00006655" w:rsidRDefault="00006655">
      <w:pPr>
        <w:pStyle w:val="BodyText"/>
      </w:pPr>
    </w:p>
    <w:p w14:paraId="26FE9C27" w14:textId="77777777" w:rsidR="00006655" w:rsidRDefault="00006655">
      <w:pPr>
        <w:pStyle w:val="BodyText"/>
      </w:pPr>
    </w:p>
    <w:p w14:paraId="26FE9C28" w14:textId="77777777" w:rsidR="00006655" w:rsidRDefault="00006655">
      <w:pPr>
        <w:pStyle w:val="BodyText"/>
      </w:pPr>
    </w:p>
    <w:p w14:paraId="26FE9C29" w14:textId="77777777" w:rsidR="00006655" w:rsidRDefault="00006655">
      <w:pPr>
        <w:pStyle w:val="BodyText"/>
      </w:pPr>
    </w:p>
    <w:p w14:paraId="26FE9C2A" w14:textId="77777777" w:rsidR="00006655" w:rsidRDefault="00006655">
      <w:pPr>
        <w:pStyle w:val="BodyText"/>
        <w:spacing w:before="10"/>
        <w:rPr>
          <w:sz w:val="16"/>
        </w:rPr>
      </w:pPr>
    </w:p>
    <w:p w14:paraId="26FE9C2B" w14:textId="77777777" w:rsidR="00006655" w:rsidRDefault="00BA546E">
      <w:pPr>
        <w:pStyle w:val="BodyText"/>
        <w:spacing w:before="97" w:line="254" w:lineRule="auto"/>
        <w:ind w:left="957" w:right="2461"/>
        <w:jc w:val="both"/>
      </w:pPr>
      <w:r>
        <w:rPr>
          <w:color w:val="231F20"/>
          <w:w w:val="110"/>
        </w:rPr>
        <w:t>Hall focused his subsequent studies on communication as the key concept through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culture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reﬂected,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stating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“culture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communication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communication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is culture” (Hall, 1959, p. 186). In later years, he developed the idea of high-context and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low-context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cultures,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where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context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represents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continuum,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shows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extent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 xml:space="preserve">which messages in a culture are communicated using differing degrees of explicit </w:t>
      </w:r>
      <w:proofErr w:type="spellStart"/>
      <w:r>
        <w:rPr>
          <w:color w:val="231F20"/>
          <w:w w:val="110"/>
        </w:rPr>
        <w:t>ver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bal</w:t>
      </w:r>
      <w:proofErr w:type="spellEnd"/>
      <w:r>
        <w:rPr>
          <w:color w:val="231F20"/>
          <w:w w:val="110"/>
        </w:rPr>
        <w:t xml:space="preserve"> communication or non-verbal mechanisms. Each culture and language could 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placed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somewhere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spectrum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high-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low-context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culture.</w:t>
      </w:r>
    </w:p>
    <w:p w14:paraId="26FE9C2C" w14:textId="77777777" w:rsidR="00006655" w:rsidRDefault="00006655">
      <w:pPr>
        <w:pStyle w:val="BodyText"/>
        <w:rPr>
          <w:sz w:val="22"/>
        </w:rPr>
      </w:pPr>
    </w:p>
    <w:p w14:paraId="26FE9C2D" w14:textId="77777777" w:rsidR="00006655" w:rsidRDefault="00BA546E">
      <w:pPr>
        <w:pStyle w:val="BodyText"/>
        <w:spacing w:line="254" w:lineRule="auto"/>
        <w:ind w:left="957" w:right="2461" w:hanging="1"/>
        <w:jc w:val="both"/>
      </w:pPr>
      <w:r>
        <w:rPr>
          <w:color w:val="231F20"/>
          <w:w w:val="110"/>
        </w:rPr>
        <w:t>High-context cultures are typically groups of people (nations, regional communities,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organizations, or other cultural groupings) who tend to use less direct communication,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 more meaning inherent in the use of indirect messages. These groups tend to 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more closely-knit, valuing personal relationships and the ability to communicate, with-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out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needing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explicit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direct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communication.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Examples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include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Asian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cultures,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those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found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China,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Korea,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Japan.</w:t>
      </w:r>
    </w:p>
    <w:p w14:paraId="26FE9C2E" w14:textId="77777777" w:rsidR="00006655" w:rsidRDefault="00006655">
      <w:pPr>
        <w:pStyle w:val="BodyText"/>
        <w:spacing w:before="11"/>
        <w:rPr>
          <w:sz w:val="21"/>
        </w:rPr>
      </w:pPr>
    </w:p>
    <w:p w14:paraId="26FE9C2F" w14:textId="77777777" w:rsidR="00006655" w:rsidRDefault="00BA546E">
      <w:pPr>
        <w:pStyle w:val="BodyText"/>
        <w:spacing w:line="254" w:lineRule="auto"/>
        <w:ind w:left="957" w:right="2462"/>
        <w:jc w:val="both"/>
      </w:pPr>
      <w:r>
        <w:rPr>
          <w:color w:val="231F20"/>
          <w:w w:val="110"/>
        </w:rPr>
        <w:t>Low-context cultures require more direct communication in order to properly under-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stand a given message. These groups tend to be less closely-knit, with fewer shared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inherent cues, requiring more explicit and direct communication to clarify context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meaning. Examples include European cultures, such as those found in Germany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Switzerland.</w:t>
      </w:r>
    </w:p>
    <w:p w14:paraId="26FE9C30" w14:textId="77777777" w:rsidR="00006655" w:rsidRDefault="00006655">
      <w:pPr>
        <w:pStyle w:val="BodyText"/>
        <w:spacing w:before="9"/>
        <w:rPr>
          <w:sz w:val="21"/>
        </w:rPr>
      </w:pPr>
    </w:p>
    <w:p w14:paraId="26FE9C31" w14:textId="77777777" w:rsidR="00006655" w:rsidRDefault="00BA546E">
      <w:pPr>
        <w:pStyle w:val="BodyText"/>
        <w:ind w:left="957"/>
        <w:jc w:val="both"/>
      </w:pPr>
      <w:r>
        <w:rPr>
          <w:color w:val="231F20"/>
          <w:w w:val="110"/>
        </w:rPr>
        <w:t>Values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orientation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model</w:t>
      </w:r>
    </w:p>
    <w:p w14:paraId="26FE9C32" w14:textId="77777777" w:rsidR="00006655" w:rsidRDefault="00BA546E">
      <w:pPr>
        <w:pStyle w:val="BodyText"/>
        <w:spacing w:before="16" w:line="254" w:lineRule="auto"/>
        <w:ind w:left="957" w:right="2461" w:hanging="1"/>
        <w:jc w:val="both"/>
      </w:pPr>
      <w:r>
        <w:rPr>
          <w:color w:val="231F20"/>
          <w:w w:val="110"/>
        </w:rPr>
        <w:t>While Hall (1959) was focusing on communication as the critical context for culture,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Kluckhohn and </w:t>
      </w:r>
      <w:proofErr w:type="spellStart"/>
      <w:r>
        <w:rPr>
          <w:color w:val="231F20"/>
          <w:w w:val="110"/>
        </w:rPr>
        <w:t>Strodtbeck</w:t>
      </w:r>
      <w:proofErr w:type="spellEnd"/>
      <w:r>
        <w:rPr>
          <w:color w:val="231F20"/>
          <w:w w:val="110"/>
        </w:rPr>
        <w:t xml:space="preserve"> (1961) were taking a values-oriented approach to the </w:t>
      </w:r>
      <w:proofErr w:type="spellStart"/>
      <w:r>
        <w:rPr>
          <w:color w:val="231F20"/>
          <w:w w:val="110"/>
        </w:rPr>
        <w:t>deﬁni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tion</w:t>
      </w:r>
      <w:proofErr w:type="spellEnd"/>
      <w:r>
        <w:rPr>
          <w:color w:val="231F20"/>
          <w:w w:val="110"/>
        </w:rPr>
        <w:t>, positing that culture is embedded in the norms and values held by the collective.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Using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evidence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collected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Western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European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American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cultures,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produced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 comparative model that presented a concept of culture that could be described along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ﬁve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value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dimensions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concerns:</w:t>
      </w:r>
    </w:p>
    <w:p w14:paraId="26FE9C33" w14:textId="77777777" w:rsidR="00006655" w:rsidRDefault="00006655">
      <w:pPr>
        <w:pStyle w:val="BodyText"/>
        <w:spacing w:before="11"/>
        <w:rPr>
          <w:sz w:val="21"/>
        </w:rPr>
      </w:pPr>
    </w:p>
    <w:p w14:paraId="26FE9C34" w14:textId="77777777" w:rsidR="00006655" w:rsidRDefault="00BA546E">
      <w:pPr>
        <w:pStyle w:val="ListParagraph"/>
        <w:numPr>
          <w:ilvl w:val="0"/>
          <w:numId w:val="73"/>
        </w:numPr>
        <w:tabs>
          <w:tab w:val="left" w:pos="1238"/>
        </w:tabs>
        <w:spacing w:line="254" w:lineRule="auto"/>
        <w:ind w:right="2479" w:hanging="281"/>
        <w:jc w:val="left"/>
        <w:rPr>
          <w:sz w:val="20"/>
        </w:rPr>
      </w:pPr>
      <w:r>
        <w:rPr>
          <w:color w:val="231F20"/>
          <w:w w:val="110"/>
          <w:sz w:val="20"/>
        </w:rPr>
        <w:t xml:space="preserve">Human nature. What is the nature of people themselves, and what are their </w:t>
      </w:r>
      <w:proofErr w:type="spellStart"/>
      <w:r>
        <w:rPr>
          <w:color w:val="231F20"/>
          <w:w w:val="110"/>
          <w:sz w:val="20"/>
        </w:rPr>
        <w:t>inher</w:t>
      </w:r>
      <w:proofErr w:type="spellEnd"/>
      <w:r>
        <w:rPr>
          <w:color w:val="231F20"/>
          <w:w w:val="110"/>
          <w:sz w:val="20"/>
        </w:rPr>
        <w:t>-</w:t>
      </w:r>
      <w:r>
        <w:rPr>
          <w:color w:val="231F20"/>
          <w:spacing w:val="1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ent</w:t>
      </w:r>
      <w:proofErr w:type="spellEnd"/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values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good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bad?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example,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some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societies,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basic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assumption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all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people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inherently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good,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while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others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assumption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might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people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inherently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bad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therefore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must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controlled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punished.</w:t>
      </w:r>
    </w:p>
    <w:p w14:paraId="26FE9C35" w14:textId="77777777" w:rsidR="00006655" w:rsidRDefault="00BA546E">
      <w:pPr>
        <w:pStyle w:val="ListParagraph"/>
        <w:numPr>
          <w:ilvl w:val="0"/>
          <w:numId w:val="73"/>
        </w:numPr>
        <w:tabs>
          <w:tab w:val="left" w:pos="1238"/>
        </w:tabs>
        <w:spacing w:before="5" w:line="254" w:lineRule="auto"/>
        <w:ind w:right="2564"/>
        <w:jc w:val="left"/>
        <w:rPr>
          <w:sz w:val="20"/>
        </w:rPr>
      </w:pPr>
      <w:r>
        <w:rPr>
          <w:color w:val="231F20"/>
          <w:w w:val="110"/>
          <w:sz w:val="20"/>
        </w:rPr>
        <w:t>Nature. What is the relationship between people and the world around them? For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example, in some cultures, nature is revered, and people accept that their lives are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subject to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fate,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based on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uncontrollable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forces of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natural world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around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them.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contrast,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other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cultures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view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role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people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being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control,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exploit,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manipulate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natural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world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their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beneﬁt.</w:t>
      </w:r>
    </w:p>
    <w:p w14:paraId="26FE9C36" w14:textId="77777777" w:rsidR="00006655" w:rsidRDefault="00BA546E">
      <w:pPr>
        <w:pStyle w:val="ListParagraph"/>
        <w:numPr>
          <w:ilvl w:val="0"/>
          <w:numId w:val="73"/>
        </w:numPr>
        <w:tabs>
          <w:tab w:val="left" w:pos="1238"/>
        </w:tabs>
        <w:spacing w:before="6" w:line="254" w:lineRule="auto"/>
        <w:ind w:right="2474"/>
        <w:jc w:val="left"/>
        <w:rPr>
          <w:sz w:val="20"/>
        </w:rPr>
      </w:pPr>
      <w:r>
        <w:rPr>
          <w:color w:val="231F20"/>
          <w:w w:val="110"/>
          <w:sz w:val="20"/>
        </w:rPr>
        <w:t>Other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people. What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 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relationship that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people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have with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people 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 society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around them? For example, in some cultures, the prevalent belief is that people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exist in a hierarchy where some are born to lead, and others must follow. In other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cultures,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democracy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rules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all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people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viewed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fundamentally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equal,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equal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rights.</w:t>
      </w:r>
    </w:p>
    <w:p w14:paraId="26FE9C37" w14:textId="77777777" w:rsidR="00006655" w:rsidRDefault="00006655">
      <w:pPr>
        <w:spacing w:line="254" w:lineRule="auto"/>
        <w:rPr>
          <w:sz w:val="20"/>
        </w:rPr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9C38" w14:textId="77777777" w:rsidR="00006655" w:rsidRDefault="00006655">
      <w:pPr>
        <w:pStyle w:val="BodyText"/>
      </w:pPr>
    </w:p>
    <w:p w14:paraId="26FE9C39" w14:textId="77777777" w:rsidR="00006655" w:rsidRDefault="00006655">
      <w:pPr>
        <w:pStyle w:val="BodyText"/>
      </w:pPr>
    </w:p>
    <w:p w14:paraId="26FE9C3A" w14:textId="77777777" w:rsidR="00006655" w:rsidRDefault="00006655">
      <w:pPr>
        <w:pStyle w:val="BodyText"/>
      </w:pPr>
    </w:p>
    <w:p w14:paraId="26FE9C3B" w14:textId="77777777" w:rsidR="00006655" w:rsidRDefault="00006655">
      <w:pPr>
        <w:pStyle w:val="BodyText"/>
      </w:pPr>
    </w:p>
    <w:p w14:paraId="26FE9C3C" w14:textId="77777777" w:rsidR="00006655" w:rsidRDefault="00006655">
      <w:pPr>
        <w:pStyle w:val="BodyText"/>
      </w:pPr>
    </w:p>
    <w:p w14:paraId="26FE9C3D" w14:textId="77777777" w:rsidR="00006655" w:rsidRDefault="00006655">
      <w:pPr>
        <w:pStyle w:val="BodyText"/>
      </w:pPr>
    </w:p>
    <w:p w14:paraId="26FE9C3E" w14:textId="77777777" w:rsidR="00006655" w:rsidRDefault="00006655">
      <w:pPr>
        <w:pStyle w:val="BodyText"/>
      </w:pPr>
    </w:p>
    <w:p w14:paraId="26FE9C3F" w14:textId="77777777" w:rsidR="00006655" w:rsidRDefault="00006655">
      <w:pPr>
        <w:pStyle w:val="BodyText"/>
        <w:spacing w:before="7"/>
      </w:pPr>
    </w:p>
    <w:p w14:paraId="26FE9C40" w14:textId="77777777" w:rsidR="00006655" w:rsidRDefault="00BA546E">
      <w:pPr>
        <w:pStyle w:val="ListParagraph"/>
        <w:numPr>
          <w:ilvl w:val="0"/>
          <w:numId w:val="73"/>
        </w:numPr>
        <w:tabs>
          <w:tab w:val="left" w:pos="2485"/>
        </w:tabs>
        <w:spacing w:line="254" w:lineRule="auto"/>
        <w:ind w:left="2484" w:right="1255"/>
        <w:jc w:val="left"/>
        <w:rPr>
          <w:sz w:val="20"/>
        </w:rPr>
      </w:pPr>
      <w:r>
        <w:rPr>
          <w:color w:val="231F20"/>
          <w:w w:val="110"/>
          <w:sz w:val="20"/>
        </w:rPr>
        <w:t>Doing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being.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How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do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people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perceive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understand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essence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their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being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what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they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do?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example,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some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cultures,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enough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just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“be”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there is no inherent pressure to achieve in order to view life as worthwhile. In other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cultures, however, people need to work hard to earn their future rewards and to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make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their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life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worthy.</w:t>
      </w:r>
    </w:p>
    <w:p w14:paraId="26FE9C41" w14:textId="77777777" w:rsidR="00006655" w:rsidRDefault="00BA546E">
      <w:pPr>
        <w:pStyle w:val="ListParagraph"/>
        <w:numPr>
          <w:ilvl w:val="0"/>
          <w:numId w:val="73"/>
        </w:numPr>
        <w:tabs>
          <w:tab w:val="left" w:pos="2485"/>
        </w:tabs>
        <w:spacing w:before="6" w:line="254" w:lineRule="auto"/>
        <w:ind w:left="2484" w:right="1287"/>
        <w:jc w:val="left"/>
        <w:rPr>
          <w:sz w:val="20"/>
        </w:rPr>
      </w:pPr>
      <w:r>
        <w:rPr>
          <w:color w:val="231F20"/>
          <w:w w:val="110"/>
          <w:sz w:val="20"/>
        </w:rPr>
        <w:t>Time. What relationship do people have with the notion of time? For example, in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some cultures, people revere the past, believe that it is important to learn from his-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tory,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uphold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tradition.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other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cultures,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however,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focus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creating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bet-</w:t>
      </w:r>
      <w:r>
        <w:rPr>
          <w:color w:val="231F20"/>
          <w:spacing w:val="-47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ter</w:t>
      </w:r>
      <w:proofErr w:type="spellEnd"/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future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through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planning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setting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goals.</w:t>
      </w:r>
    </w:p>
    <w:p w14:paraId="26FE9C42" w14:textId="77777777" w:rsidR="00006655" w:rsidRDefault="00006655">
      <w:pPr>
        <w:pStyle w:val="BodyText"/>
        <w:spacing w:before="9"/>
        <w:rPr>
          <w:sz w:val="21"/>
        </w:rPr>
      </w:pPr>
    </w:p>
    <w:p w14:paraId="26FE9C43" w14:textId="77777777" w:rsidR="00006655" w:rsidRDefault="00BA546E">
      <w:pPr>
        <w:pStyle w:val="BodyText"/>
        <w:spacing w:line="254" w:lineRule="auto"/>
        <w:ind w:left="2204" w:right="1214"/>
        <w:jc w:val="both"/>
      </w:pPr>
      <w:r>
        <w:rPr>
          <w:color w:val="231F20"/>
          <w:w w:val="110"/>
        </w:rPr>
        <w:t xml:space="preserve">Kluckhohn and </w:t>
      </w:r>
      <w:proofErr w:type="spellStart"/>
      <w:r>
        <w:rPr>
          <w:color w:val="231F20"/>
          <w:w w:val="110"/>
        </w:rPr>
        <w:t>Strodtbeck</w:t>
      </w:r>
      <w:proofErr w:type="spellEnd"/>
      <w:r>
        <w:rPr>
          <w:color w:val="231F20"/>
          <w:w w:val="110"/>
        </w:rPr>
        <w:t xml:space="preserve"> (1961) claimed that all societies could be observed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measured across these ﬁve value dimensions, providing a way to understand, analyze,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and compare cultural differences across groups. This initial piece of work laid the </w:t>
      </w:r>
      <w:proofErr w:type="spellStart"/>
      <w:r>
        <w:rPr>
          <w:color w:val="231F20"/>
          <w:w w:val="110"/>
        </w:rPr>
        <w:t>foun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dations for the Value Orientation Method (VOM), which has since been used by many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academics and practitioners in the research, management, and resolution of cross-</w:t>
      </w:r>
      <w:proofErr w:type="spellStart"/>
      <w:r>
        <w:rPr>
          <w:color w:val="231F20"/>
          <w:w w:val="110"/>
        </w:rPr>
        <w:t>cul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tural</w:t>
      </w:r>
      <w:proofErr w:type="spellEnd"/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differences.</w:t>
      </w:r>
    </w:p>
    <w:p w14:paraId="26FE9C44" w14:textId="77777777" w:rsidR="00006655" w:rsidRDefault="00006655">
      <w:pPr>
        <w:pStyle w:val="BodyText"/>
        <w:rPr>
          <w:sz w:val="24"/>
        </w:rPr>
      </w:pPr>
    </w:p>
    <w:p w14:paraId="26FE9C45" w14:textId="77777777" w:rsidR="00006655" w:rsidRDefault="00BA546E">
      <w:pPr>
        <w:pStyle w:val="Heading6"/>
        <w:spacing w:before="195"/>
        <w:ind w:left="2204"/>
      </w:pPr>
      <w:r>
        <w:rPr>
          <w:color w:val="003946"/>
        </w:rPr>
        <w:t>Modern</w:t>
      </w:r>
      <w:r>
        <w:rPr>
          <w:color w:val="003946"/>
          <w:spacing w:val="6"/>
        </w:rPr>
        <w:t xml:space="preserve"> </w:t>
      </w:r>
      <w:r>
        <w:rPr>
          <w:color w:val="003946"/>
        </w:rPr>
        <w:t>Approaches</w:t>
      </w:r>
      <w:r>
        <w:rPr>
          <w:color w:val="003946"/>
          <w:spacing w:val="7"/>
        </w:rPr>
        <w:t xml:space="preserve"> </w:t>
      </w:r>
      <w:r>
        <w:rPr>
          <w:color w:val="003946"/>
        </w:rPr>
        <w:t>to</w:t>
      </w:r>
      <w:r>
        <w:rPr>
          <w:color w:val="003946"/>
          <w:spacing w:val="7"/>
        </w:rPr>
        <w:t xml:space="preserve"> </w:t>
      </w:r>
      <w:r>
        <w:rPr>
          <w:color w:val="003946"/>
        </w:rPr>
        <w:t>Culture</w:t>
      </w:r>
    </w:p>
    <w:p w14:paraId="26FE9C46" w14:textId="77777777" w:rsidR="00006655" w:rsidRDefault="00006655">
      <w:pPr>
        <w:pStyle w:val="BodyText"/>
        <w:spacing w:before="10"/>
        <w:rPr>
          <w:rFonts w:ascii="Trebuchet MS"/>
          <w:sz w:val="17"/>
        </w:rPr>
      </w:pPr>
    </w:p>
    <w:p w14:paraId="26FE9C47" w14:textId="77777777" w:rsidR="00006655" w:rsidRDefault="00006655">
      <w:pPr>
        <w:rPr>
          <w:rFonts w:ascii="Trebuchet MS"/>
          <w:sz w:val="17"/>
        </w:rPr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9C48" w14:textId="77777777" w:rsidR="00006655" w:rsidRDefault="00BA546E">
      <w:pPr>
        <w:spacing w:before="116" w:line="285" w:lineRule="auto"/>
        <w:ind w:left="171" w:right="38" w:firstLine="136"/>
        <w:jc w:val="both"/>
        <w:rPr>
          <w:sz w:val="18"/>
        </w:rPr>
      </w:pPr>
      <w:r>
        <w:rPr>
          <w:color w:val="231F20"/>
          <w:w w:val="110"/>
          <w:sz w:val="18"/>
        </w:rPr>
        <w:t>Empirical methods</w:t>
      </w:r>
      <w:r>
        <w:rPr>
          <w:color w:val="231F20"/>
          <w:spacing w:val="-43"/>
          <w:w w:val="110"/>
          <w:sz w:val="18"/>
        </w:rPr>
        <w:t xml:space="preserve"> </w:t>
      </w:r>
      <w:proofErr w:type="spellStart"/>
      <w:r>
        <w:rPr>
          <w:color w:val="808285"/>
          <w:w w:val="110"/>
          <w:sz w:val="18"/>
        </w:rPr>
        <w:t>Methods</w:t>
      </w:r>
      <w:proofErr w:type="spellEnd"/>
      <w:r>
        <w:rPr>
          <w:color w:val="808285"/>
          <w:w w:val="110"/>
          <w:sz w:val="18"/>
        </w:rPr>
        <w:t xml:space="preserve"> of </w:t>
      </w:r>
      <w:proofErr w:type="spellStart"/>
      <w:r>
        <w:rPr>
          <w:color w:val="808285"/>
          <w:w w:val="110"/>
          <w:sz w:val="18"/>
        </w:rPr>
        <w:t>investi</w:t>
      </w:r>
      <w:proofErr w:type="spellEnd"/>
      <w:r>
        <w:rPr>
          <w:color w:val="808285"/>
          <w:w w:val="110"/>
          <w:sz w:val="18"/>
        </w:rPr>
        <w:t>-</w:t>
      </w:r>
      <w:r>
        <w:rPr>
          <w:color w:val="808285"/>
          <w:spacing w:val="1"/>
          <w:w w:val="110"/>
          <w:sz w:val="18"/>
        </w:rPr>
        <w:t xml:space="preserve"> </w:t>
      </w:r>
      <w:proofErr w:type="spellStart"/>
      <w:r>
        <w:rPr>
          <w:color w:val="808285"/>
          <w:w w:val="110"/>
          <w:sz w:val="18"/>
        </w:rPr>
        <w:t>gation</w:t>
      </w:r>
      <w:proofErr w:type="spellEnd"/>
      <w:r>
        <w:rPr>
          <w:color w:val="808285"/>
          <w:w w:val="110"/>
          <w:sz w:val="18"/>
        </w:rPr>
        <w:t xml:space="preserve"> that rely on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experiment and sys-</w:t>
      </w:r>
      <w:r>
        <w:rPr>
          <w:color w:val="808285"/>
          <w:spacing w:val="-42"/>
          <w:w w:val="110"/>
          <w:sz w:val="18"/>
        </w:rPr>
        <w:t xml:space="preserve"> </w:t>
      </w:r>
      <w:proofErr w:type="spellStart"/>
      <w:r>
        <w:rPr>
          <w:color w:val="808285"/>
          <w:w w:val="110"/>
          <w:sz w:val="18"/>
        </w:rPr>
        <w:t>tematic</w:t>
      </w:r>
      <w:proofErr w:type="spellEnd"/>
      <w:r>
        <w:rPr>
          <w:color w:val="808285"/>
          <w:w w:val="110"/>
          <w:sz w:val="18"/>
        </w:rPr>
        <w:t xml:space="preserve"> observation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are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called</w:t>
      </w:r>
      <w:r>
        <w:rPr>
          <w:color w:val="808285"/>
          <w:spacing w:val="6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empirical</w:t>
      </w:r>
    </w:p>
    <w:p w14:paraId="26FE9C49" w14:textId="77777777" w:rsidR="00006655" w:rsidRDefault="00BA546E">
      <w:pPr>
        <w:spacing w:line="214" w:lineRule="exact"/>
        <w:ind w:left="1062"/>
        <w:rPr>
          <w:sz w:val="18"/>
        </w:rPr>
      </w:pPr>
      <w:r>
        <w:rPr>
          <w:color w:val="808285"/>
          <w:w w:val="105"/>
          <w:sz w:val="18"/>
        </w:rPr>
        <w:t>methods.</w:t>
      </w:r>
    </w:p>
    <w:p w14:paraId="26FE9C4A" w14:textId="77777777" w:rsidR="00006655" w:rsidRDefault="00BA546E">
      <w:pPr>
        <w:pStyle w:val="BodyText"/>
        <w:spacing w:before="96" w:line="254" w:lineRule="auto"/>
        <w:ind w:left="171" w:right="1214"/>
        <w:jc w:val="both"/>
      </w:pPr>
      <w:r>
        <w:br w:type="column"/>
      </w:r>
      <w:r>
        <w:rPr>
          <w:color w:val="231F20"/>
          <w:w w:val="110"/>
        </w:rPr>
        <w:t>Recently, the focus has shifted toward the development of more empirical methods,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seeking to measure and classify different cultures across multiple cultural dimensions.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work of Hofstede, Trompenaars, and the Global Leadership and Organizational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Behavior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Effectiveness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Research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(GLOBE)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project,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speciﬁcally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examine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impact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of cultural values in the workplace, have been particularly signiﬁcant. Each of these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research-based programs have contributed major empirical evidence to describe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categorize cross-cultural differences across </w:t>
      </w:r>
      <w:proofErr w:type="gramStart"/>
      <w:r>
        <w:rPr>
          <w:color w:val="231F20"/>
          <w:w w:val="110"/>
        </w:rPr>
        <w:t>a number of</w:t>
      </w:r>
      <w:proofErr w:type="gramEnd"/>
      <w:r>
        <w:rPr>
          <w:color w:val="231F20"/>
          <w:w w:val="110"/>
        </w:rPr>
        <w:t xml:space="preserve"> dimensions of culture, </w:t>
      </w:r>
      <w:proofErr w:type="spellStart"/>
      <w:r>
        <w:rPr>
          <w:color w:val="231F20"/>
          <w:w w:val="110"/>
        </w:rPr>
        <w:t>provid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ing</w:t>
      </w:r>
      <w:proofErr w:type="spellEnd"/>
      <w:r>
        <w:rPr>
          <w:color w:val="231F20"/>
          <w:w w:val="110"/>
        </w:rPr>
        <w:t xml:space="preserve"> an essential contribution to the development of the discipline of intercultural man-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agement</w:t>
      </w:r>
      <w:proofErr w:type="spellEnd"/>
      <w:r>
        <w:rPr>
          <w:color w:val="231F20"/>
          <w:w w:val="110"/>
        </w:rPr>
        <w:t xml:space="preserve">. As a result, businesses have been able to take a more structured and </w:t>
      </w:r>
      <w:proofErr w:type="spellStart"/>
      <w:r>
        <w:rPr>
          <w:color w:val="231F20"/>
          <w:w w:val="110"/>
        </w:rPr>
        <w:t>empiri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cal</w:t>
      </w:r>
      <w:proofErr w:type="spellEnd"/>
      <w:r>
        <w:rPr>
          <w:color w:val="231F20"/>
          <w:w w:val="110"/>
        </w:rPr>
        <w:t xml:space="preserve"> approach to identifying and managing the cultural differences and characteristics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organization,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environment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operate.</w:t>
      </w:r>
    </w:p>
    <w:p w14:paraId="26FE9C4B" w14:textId="77777777" w:rsidR="00006655" w:rsidRDefault="00006655">
      <w:pPr>
        <w:pStyle w:val="BodyText"/>
        <w:spacing w:before="5"/>
        <w:rPr>
          <w:sz w:val="22"/>
        </w:rPr>
      </w:pPr>
    </w:p>
    <w:p w14:paraId="26FE9C4C" w14:textId="77777777" w:rsidR="00006655" w:rsidRDefault="00BA546E">
      <w:pPr>
        <w:pStyle w:val="BodyText"/>
        <w:ind w:left="171"/>
        <w:jc w:val="both"/>
      </w:pPr>
      <w:r>
        <w:rPr>
          <w:color w:val="231F20"/>
          <w:w w:val="110"/>
        </w:rPr>
        <w:t>Hofstede’s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model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culture</w:t>
      </w:r>
    </w:p>
    <w:p w14:paraId="26FE9C4D" w14:textId="77777777" w:rsidR="00006655" w:rsidRDefault="00BA546E">
      <w:pPr>
        <w:pStyle w:val="BodyText"/>
        <w:spacing w:before="16" w:line="254" w:lineRule="auto"/>
        <w:ind w:left="171" w:right="1214"/>
        <w:jc w:val="both"/>
      </w:pPr>
      <w:r>
        <w:rPr>
          <w:color w:val="231F20"/>
          <w:w w:val="110"/>
        </w:rPr>
        <w:t>Hofstede (1980) refers to culture as “the collective programming of the mind which dis-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tinguishes</w:t>
      </w:r>
      <w:proofErr w:type="spellEnd"/>
      <w:r>
        <w:rPr>
          <w:color w:val="231F20"/>
          <w:w w:val="110"/>
        </w:rPr>
        <w:t xml:space="preserve"> the members of one human group from another” (p. 25). These mental pro-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grams are the systems by which a culture organizes its values, beliefs, and behaviors.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Culture is just one of the three levels on which an individual’s mental programs exist,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others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being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human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nature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personality.</w:t>
      </w:r>
    </w:p>
    <w:p w14:paraId="26FE9C4E" w14:textId="77777777" w:rsidR="00006655" w:rsidRDefault="00006655">
      <w:pPr>
        <w:pStyle w:val="BodyText"/>
        <w:spacing w:before="10"/>
        <w:rPr>
          <w:sz w:val="21"/>
        </w:rPr>
      </w:pPr>
    </w:p>
    <w:p w14:paraId="26FE9C4F" w14:textId="77777777" w:rsidR="00006655" w:rsidRDefault="00BA546E">
      <w:pPr>
        <w:pStyle w:val="BodyText"/>
        <w:spacing w:line="254" w:lineRule="auto"/>
        <w:ind w:left="171" w:right="1215" w:hanging="1"/>
        <w:jc w:val="both"/>
      </w:pPr>
      <w:r>
        <w:rPr>
          <w:color w:val="231F20"/>
          <w:w w:val="110"/>
        </w:rPr>
        <w:t>Human nature is innate and is in everyone when they are born, irrespective of their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background. Our innate ability to feel emotions such as happiness, sadness, love,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hate, and our basic need for food, warmth, clothing, and shelter are all characteristics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human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nature.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Everybody,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irrespective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culture,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born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mental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programs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 xml:space="preserve">in place. Personality is the level relating to the mental programming of </w:t>
      </w:r>
      <w:proofErr w:type="gramStart"/>
      <w:r>
        <w:rPr>
          <w:color w:val="231F20"/>
          <w:w w:val="110"/>
        </w:rPr>
        <w:t>each individual</w:t>
      </w:r>
      <w:proofErr w:type="gramEnd"/>
      <w:r>
        <w:rPr>
          <w:color w:val="231F20"/>
          <w:w w:val="110"/>
        </w:rPr>
        <w:t>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Personality is a hybrid mental program, being partly innate or inherited. It is partly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developed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through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personal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experiences,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especially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during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early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years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life.</w:t>
      </w:r>
    </w:p>
    <w:p w14:paraId="26FE9C50" w14:textId="77777777" w:rsidR="00006655" w:rsidRDefault="00006655">
      <w:pPr>
        <w:spacing w:line="254" w:lineRule="auto"/>
        <w:jc w:val="both"/>
        <w:sectPr w:rsidR="00006655">
          <w:type w:val="continuous"/>
          <w:pgSz w:w="11910" w:h="16840"/>
          <w:pgMar w:top="1600" w:right="200" w:bottom="280" w:left="460" w:header="0" w:footer="486" w:gutter="0"/>
          <w:cols w:num="2" w:space="720" w:equalWidth="0">
            <w:col w:w="1848" w:space="185"/>
            <w:col w:w="9217"/>
          </w:cols>
        </w:sectPr>
      </w:pPr>
    </w:p>
    <w:p w14:paraId="26FE9C51" w14:textId="77777777" w:rsidR="00006655" w:rsidRDefault="00006655">
      <w:pPr>
        <w:pStyle w:val="BodyText"/>
        <w:spacing w:before="11"/>
        <w:rPr>
          <w:sz w:val="29"/>
        </w:rPr>
      </w:pPr>
    </w:p>
    <w:p w14:paraId="26FE9C52" w14:textId="77777777" w:rsidR="00006655" w:rsidRDefault="00BA546E">
      <w:pPr>
        <w:spacing w:before="97"/>
        <w:ind w:left="957"/>
        <w:rPr>
          <w:sz w:val="18"/>
        </w:rPr>
      </w:pPr>
      <w:r>
        <w:rPr>
          <w:color w:val="003946"/>
          <w:w w:val="110"/>
          <w:sz w:val="18"/>
        </w:rPr>
        <w:t>Fundamentals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and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Classiﬁcation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of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Intercultural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Management</w:t>
      </w:r>
    </w:p>
    <w:p w14:paraId="26FE9C53" w14:textId="77777777" w:rsidR="00006655" w:rsidRDefault="00006655">
      <w:pPr>
        <w:pStyle w:val="BodyText"/>
      </w:pPr>
    </w:p>
    <w:p w14:paraId="26FE9C54" w14:textId="77777777" w:rsidR="00006655" w:rsidRDefault="00006655">
      <w:pPr>
        <w:pStyle w:val="BodyText"/>
      </w:pPr>
    </w:p>
    <w:p w14:paraId="26FE9C55" w14:textId="77777777" w:rsidR="00006655" w:rsidRDefault="00006655">
      <w:pPr>
        <w:pStyle w:val="BodyText"/>
      </w:pPr>
    </w:p>
    <w:p w14:paraId="26FE9C56" w14:textId="77777777" w:rsidR="00006655" w:rsidRDefault="00006655">
      <w:pPr>
        <w:pStyle w:val="BodyText"/>
      </w:pPr>
    </w:p>
    <w:p w14:paraId="26FE9C57" w14:textId="77777777" w:rsidR="00006655" w:rsidRDefault="00006655">
      <w:pPr>
        <w:pStyle w:val="BodyText"/>
        <w:spacing w:before="10"/>
        <w:rPr>
          <w:sz w:val="16"/>
        </w:rPr>
      </w:pPr>
    </w:p>
    <w:p w14:paraId="26FE9C58" w14:textId="77777777" w:rsidR="00006655" w:rsidRDefault="00BA546E">
      <w:pPr>
        <w:pStyle w:val="BodyText"/>
        <w:spacing w:before="97" w:line="254" w:lineRule="auto"/>
        <w:ind w:left="957" w:right="2461" w:hanging="1"/>
        <w:jc w:val="both"/>
      </w:pPr>
      <w:r>
        <w:rPr>
          <w:color w:val="231F20"/>
          <w:w w:val="110"/>
        </w:rPr>
        <w:t>Culture lies somewhere between human nature and personality. It is the collectively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programmed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component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mind,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resulting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membership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participation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 xml:space="preserve">particular society. The cultural level pertains to </w:t>
      </w:r>
      <w:proofErr w:type="gramStart"/>
      <w:r>
        <w:rPr>
          <w:color w:val="231F20"/>
          <w:w w:val="110"/>
        </w:rPr>
        <w:t>particular groups</w:t>
      </w:r>
      <w:proofErr w:type="gramEnd"/>
      <w:r>
        <w:rPr>
          <w:color w:val="231F20"/>
          <w:w w:val="110"/>
        </w:rPr>
        <w:t xml:space="preserve"> of individuals and 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shared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those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outside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group.</w:t>
      </w:r>
    </w:p>
    <w:p w14:paraId="26FE9C59" w14:textId="77777777" w:rsidR="00006655" w:rsidRDefault="00006655">
      <w:pPr>
        <w:pStyle w:val="BodyText"/>
        <w:spacing w:before="8"/>
        <w:rPr>
          <w:sz w:val="21"/>
        </w:rPr>
      </w:pPr>
    </w:p>
    <w:p w14:paraId="26FE9C5A" w14:textId="77777777" w:rsidR="00006655" w:rsidRDefault="00BA546E">
      <w:pPr>
        <w:pStyle w:val="BodyText"/>
        <w:spacing w:line="254" w:lineRule="auto"/>
        <w:ind w:left="957" w:right="2461"/>
        <w:jc w:val="both"/>
      </w:pPr>
      <w:r>
        <w:rPr>
          <w:color w:val="231F20"/>
          <w:w w:val="110"/>
        </w:rPr>
        <w:t xml:space="preserve">The notion that </w:t>
      </w:r>
      <w:proofErr w:type="gramStart"/>
      <w:r>
        <w:rPr>
          <w:color w:val="231F20"/>
          <w:w w:val="110"/>
        </w:rPr>
        <w:t>people</w:t>
      </w:r>
      <w:proofErr w:type="gramEnd"/>
      <w:r>
        <w:rPr>
          <w:color w:val="231F20"/>
          <w:w w:val="110"/>
        </w:rPr>
        <w:t xml:space="preserve"> are programmed implies that culture is a system of values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beliefs that is not innate, but which is taught and learned by the members of a culture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create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shared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foundation.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Culture,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according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Hofstede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(1980),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passed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generation to another, during the early socialization phase of childhood. Hofstede 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clear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there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no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useful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notion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superior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inferior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culture.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Rather,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culture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should be seen as a relative concept, whereby cultural groups are just different, rather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than hierarchical or measurable in the sense of their worth or value. Unlike business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models, which indicate best practices and optimum structures, there is no best practice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for culture in which one set of norms, values, and perceptions is superior to the rest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</w:t>
      </w:r>
      <w:proofErr w:type="spellStart"/>
      <w:r>
        <w:rPr>
          <w:color w:val="231F20"/>
          <w:w w:val="110"/>
        </w:rPr>
        <w:t>Browaeys</w:t>
      </w:r>
      <w:proofErr w:type="spellEnd"/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&amp;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Price,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2019).</w:t>
      </w:r>
    </w:p>
    <w:p w14:paraId="26FE9C5B" w14:textId="77777777" w:rsidR="00006655" w:rsidRDefault="00006655">
      <w:pPr>
        <w:pStyle w:val="BodyText"/>
        <w:spacing w:before="4"/>
        <w:rPr>
          <w:sz w:val="22"/>
        </w:rPr>
      </w:pPr>
    </w:p>
    <w:p w14:paraId="26FE9C5C" w14:textId="77777777" w:rsidR="00006655" w:rsidRDefault="00BA546E">
      <w:pPr>
        <w:pStyle w:val="BodyText"/>
        <w:ind w:left="957"/>
        <w:jc w:val="both"/>
      </w:pPr>
      <w:r>
        <w:rPr>
          <w:color w:val="231F20"/>
          <w:w w:val="110"/>
        </w:rPr>
        <w:t>Trompenaars’s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model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culture</w:t>
      </w:r>
    </w:p>
    <w:p w14:paraId="26FE9C5D" w14:textId="77777777" w:rsidR="00006655" w:rsidRDefault="00BA546E">
      <w:pPr>
        <w:pStyle w:val="BodyText"/>
        <w:spacing w:before="16" w:line="254" w:lineRule="auto"/>
        <w:ind w:left="957" w:right="2461"/>
        <w:jc w:val="both"/>
      </w:pPr>
      <w:r>
        <w:rPr>
          <w:color w:val="231F20"/>
          <w:w w:val="110"/>
        </w:rPr>
        <w:t xml:space="preserve">Trompenaars and Hampden-Turner (2012) examined the way that culture impacts </w:t>
      </w:r>
      <w:proofErr w:type="spellStart"/>
      <w:r>
        <w:rPr>
          <w:color w:val="231F20"/>
          <w:w w:val="110"/>
        </w:rPr>
        <w:t>busi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ness organizations and claim that each society attributes its own functional and social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goals or values to that world. Businesses, the world of work, the market, products,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services, are not viewed uniformly across nations, but rather </w:t>
      </w:r>
      <w:proofErr w:type="gramStart"/>
      <w:r>
        <w:rPr>
          <w:color w:val="231F20"/>
          <w:w w:val="110"/>
        </w:rPr>
        <w:t>on the basis of</w:t>
      </w:r>
      <w:proofErr w:type="gramEnd"/>
      <w:r>
        <w:rPr>
          <w:color w:val="231F20"/>
          <w:w w:val="110"/>
        </w:rPr>
        <w:t xml:space="preserve"> what they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mean to people in their own culture. As they say, “culture is like gravity: You do not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experience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until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jump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six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feet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air”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(p.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12).</w:t>
      </w:r>
    </w:p>
    <w:p w14:paraId="26FE9C5E" w14:textId="77777777" w:rsidR="00006655" w:rsidRDefault="00006655">
      <w:pPr>
        <w:pStyle w:val="BodyText"/>
        <w:spacing w:before="11"/>
        <w:rPr>
          <w:sz w:val="21"/>
        </w:rPr>
      </w:pPr>
    </w:p>
    <w:p w14:paraId="26FE9C5F" w14:textId="77777777" w:rsidR="00006655" w:rsidRDefault="00BA546E">
      <w:pPr>
        <w:pStyle w:val="BodyText"/>
        <w:spacing w:line="254" w:lineRule="auto"/>
        <w:ind w:left="957" w:right="2463" w:hanging="1"/>
        <w:jc w:val="both"/>
      </w:pPr>
      <w:r>
        <w:rPr>
          <w:color w:val="231F20"/>
          <w:w w:val="110"/>
        </w:rPr>
        <w:t>Trompenaars and Hampden-Turner (2012) refer to layers of culture, likening culture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an onion. To understand culture in its entirety, the onion </w:t>
      </w:r>
      <w:proofErr w:type="gramStart"/>
      <w:r>
        <w:rPr>
          <w:color w:val="231F20"/>
          <w:w w:val="110"/>
        </w:rPr>
        <w:t>has to</w:t>
      </w:r>
      <w:proofErr w:type="gramEnd"/>
      <w:r>
        <w:rPr>
          <w:color w:val="231F20"/>
          <w:w w:val="110"/>
        </w:rPr>
        <w:t xml:space="preserve"> be opened, layer by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layer. But these layers do not exist independently of each other, instead they are inter-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active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complementary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nature.</w:t>
      </w:r>
    </w:p>
    <w:p w14:paraId="26FE9C60" w14:textId="77777777" w:rsidR="00006655" w:rsidRDefault="00006655">
      <w:pPr>
        <w:spacing w:line="254" w:lineRule="auto"/>
        <w:jc w:val="both"/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9C61" w14:textId="77777777" w:rsidR="00006655" w:rsidRDefault="00006655">
      <w:pPr>
        <w:pStyle w:val="BodyText"/>
      </w:pPr>
    </w:p>
    <w:p w14:paraId="26FE9C62" w14:textId="77777777" w:rsidR="00006655" w:rsidRDefault="00006655">
      <w:pPr>
        <w:pStyle w:val="BodyText"/>
      </w:pPr>
    </w:p>
    <w:p w14:paraId="26FE9C63" w14:textId="77777777" w:rsidR="00006655" w:rsidRDefault="00006655">
      <w:pPr>
        <w:pStyle w:val="BodyText"/>
      </w:pPr>
    </w:p>
    <w:p w14:paraId="26FE9C64" w14:textId="77777777" w:rsidR="00006655" w:rsidRDefault="00006655">
      <w:pPr>
        <w:pStyle w:val="BodyText"/>
      </w:pPr>
    </w:p>
    <w:p w14:paraId="26FE9C65" w14:textId="77777777" w:rsidR="00006655" w:rsidRDefault="00006655">
      <w:pPr>
        <w:pStyle w:val="BodyText"/>
      </w:pPr>
    </w:p>
    <w:p w14:paraId="26FE9C66" w14:textId="77777777" w:rsidR="00006655" w:rsidRDefault="00006655">
      <w:pPr>
        <w:pStyle w:val="BodyText"/>
      </w:pPr>
    </w:p>
    <w:p w14:paraId="26FE9C67" w14:textId="77777777" w:rsidR="00006655" w:rsidRDefault="00006655">
      <w:pPr>
        <w:pStyle w:val="BodyText"/>
      </w:pPr>
    </w:p>
    <w:p w14:paraId="26FE9C68" w14:textId="77777777" w:rsidR="00006655" w:rsidRDefault="00006655">
      <w:pPr>
        <w:pStyle w:val="BodyText"/>
        <w:spacing w:before="6"/>
        <w:rPr>
          <w:sz w:val="22"/>
        </w:rPr>
      </w:pPr>
    </w:p>
    <w:p w14:paraId="26FE9C69" w14:textId="77777777" w:rsidR="00006655" w:rsidRDefault="00BA546E">
      <w:pPr>
        <w:pStyle w:val="BodyText"/>
        <w:ind w:left="2204"/>
      </w:pPr>
      <w:r>
        <w:rPr>
          <w:noProof/>
        </w:rPr>
        <w:drawing>
          <wp:inline distT="0" distB="0" distL="0" distR="0" wp14:anchorId="26FEA912" wp14:editId="26FEA913">
            <wp:extent cx="4972513" cy="3547872"/>
            <wp:effectExtent l="0" t="0" r="0" b="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513" cy="354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E9C6A" w14:textId="77777777" w:rsidR="00006655" w:rsidRDefault="00006655">
      <w:pPr>
        <w:pStyle w:val="BodyText"/>
        <w:spacing w:before="3"/>
        <w:rPr>
          <w:sz w:val="22"/>
        </w:rPr>
      </w:pPr>
    </w:p>
    <w:p w14:paraId="26FE9C6B" w14:textId="77777777" w:rsidR="00006655" w:rsidRDefault="00BA546E">
      <w:pPr>
        <w:pStyle w:val="BodyText"/>
        <w:spacing w:before="97" w:line="254" w:lineRule="auto"/>
        <w:ind w:left="2204" w:right="1215" w:hanging="1"/>
        <w:jc w:val="both"/>
      </w:pPr>
      <w:r>
        <w:rPr>
          <w:color w:val="231F20"/>
          <w:w w:val="110"/>
        </w:rPr>
        <w:t>The outer layer is comprised of the visible manifestations of culture, otherwise referred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to as “artifacts and products,” the explicit or concrete products or features of a culture.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Monuments,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food,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language,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music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symbolic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culture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lies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within.</w:t>
      </w:r>
    </w:p>
    <w:p w14:paraId="26FE9C6C" w14:textId="77777777" w:rsidR="00006655" w:rsidRDefault="00006655">
      <w:pPr>
        <w:pStyle w:val="BodyText"/>
        <w:spacing w:before="7"/>
        <w:rPr>
          <w:sz w:val="21"/>
        </w:rPr>
      </w:pPr>
    </w:p>
    <w:p w14:paraId="26FE9C6D" w14:textId="77777777" w:rsidR="00006655" w:rsidRDefault="00BA546E">
      <w:pPr>
        <w:pStyle w:val="BodyText"/>
        <w:spacing w:line="254" w:lineRule="auto"/>
        <w:ind w:left="2204" w:right="1215"/>
        <w:jc w:val="both"/>
      </w:pPr>
      <w:r>
        <w:rPr>
          <w:color w:val="231F20"/>
          <w:w w:val="110"/>
        </w:rPr>
        <w:t>The middle layer consists of the norms (the mutual sense of what is right and wrong)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values (the mutual deﬁnition of what is good and bad) of a culture. Norms provide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people with a sense of what normal behavior is, while values give a sense of what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behavior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should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aimed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aspired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to.</w:t>
      </w:r>
    </w:p>
    <w:p w14:paraId="26FE9C6E" w14:textId="77777777" w:rsidR="00006655" w:rsidRDefault="00006655">
      <w:pPr>
        <w:pStyle w:val="BodyText"/>
        <w:spacing w:before="8"/>
        <w:rPr>
          <w:sz w:val="21"/>
        </w:rPr>
      </w:pPr>
    </w:p>
    <w:p w14:paraId="26FE9C6F" w14:textId="77777777" w:rsidR="00006655" w:rsidRDefault="00BA546E">
      <w:pPr>
        <w:pStyle w:val="BodyText"/>
        <w:spacing w:line="254" w:lineRule="auto"/>
        <w:ind w:left="2204" w:right="1215" w:hanging="1"/>
        <w:jc w:val="both"/>
      </w:pPr>
      <w:r>
        <w:rPr>
          <w:color w:val="231F20"/>
          <w:w w:val="110"/>
        </w:rPr>
        <w:t xml:space="preserve">The core of the onion represents the aspects of culture that are more difﬁcult to </w:t>
      </w:r>
      <w:proofErr w:type="spellStart"/>
      <w:r>
        <w:rPr>
          <w:color w:val="231F20"/>
          <w:w w:val="110"/>
        </w:rPr>
        <w:t>iden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tify</w:t>
      </w:r>
      <w:proofErr w:type="spellEnd"/>
      <w:r>
        <w:rPr>
          <w:color w:val="231F20"/>
          <w:w w:val="110"/>
        </w:rPr>
        <w:t>, consisting of unexamined beliefs and cultural notions of which the person is only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partially or occasionally aware. These are aspects of culture that have developed over a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 xml:space="preserve">long period and are unconsciously adopted without question, within a particular </w:t>
      </w:r>
      <w:proofErr w:type="spellStart"/>
      <w:r>
        <w:rPr>
          <w:color w:val="231F20"/>
          <w:w w:val="110"/>
        </w:rPr>
        <w:t>cul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tural</w:t>
      </w:r>
      <w:proofErr w:type="spellEnd"/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setting.</w:t>
      </w:r>
    </w:p>
    <w:p w14:paraId="26FE9C70" w14:textId="77777777" w:rsidR="00006655" w:rsidRDefault="00006655">
      <w:pPr>
        <w:pStyle w:val="BodyText"/>
        <w:spacing w:before="10"/>
        <w:rPr>
          <w:sz w:val="21"/>
        </w:rPr>
      </w:pPr>
    </w:p>
    <w:p w14:paraId="26FE9C71" w14:textId="77777777" w:rsidR="00006655" w:rsidRDefault="00BA546E">
      <w:pPr>
        <w:pStyle w:val="BodyText"/>
        <w:spacing w:line="254" w:lineRule="auto"/>
        <w:ind w:left="2204" w:right="1215" w:hanging="1"/>
        <w:jc w:val="both"/>
      </w:pPr>
      <w:r>
        <w:rPr>
          <w:color w:val="231F20"/>
          <w:w w:val="110"/>
        </w:rPr>
        <w:t>Trompenaars and Hampden-Turner (2012) uses the analogy of culture as a normal dis-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tribution</w:t>
      </w:r>
      <w:proofErr w:type="spellEnd"/>
      <w:r>
        <w:rPr>
          <w:color w:val="231F20"/>
          <w:w w:val="110"/>
        </w:rPr>
        <w:t xml:space="preserve"> to illustrate the idea that not everyone within a culture shares the same lay-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ers</w:t>
      </w:r>
      <w:proofErr w:type="spellEnd"/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artifacts,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norms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values,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core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assumptions.</w:t>
      </w:r>
    </w:p>
    <w:p w14:paraId="26FE9C72" w14:textId="77777777" w:rsidR="00006655" w:rsidRDefault="00006655">
      <w:pPr>
        <w:spacing w:line="254" w:lineRule="auto"/>
        <w:jc w:val="both"/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9C73" w14:textId="77777777" w:rsidR="00006655" w:rsidRDefault="00006655">
      <w:pPr>
        <w:pStyle w:val="BodyText"/>
        <w:spacing w:before="11"/>
        <w:rPr>
          <w:sz w:val="29"/>
        </w:rPr>
      </w:pPr>
    </w:p>
    <w:p w14:paraId="26FE9C74" w14:textId="77777777" w:rsidR="00006655" w:rsidRDefault="00BA546E">
      <w:pPr>
        <w:spacing w:before="97"/>
        <w:ind w:left="957"/>
        <w:rPr>
          <w:sz w:val="18"/>
        </w:rPr>
      </w:pPr>
      <w:r>
        <w:rPr>
          <w:color w:val="003946"/>
          <w:w w:val="110"/>
          <w:sz w:val="18"/>
        </w:rPr>
        <w:t>Fundamentals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and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Classiﬁcation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of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Intercultural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Management</w:t>
      </w:r>
    </w:p>
    <w:p w14:paraId="26FE9C75" w14:textId="77777777" w:rsidR="00006655" w:rsidRDefault="00006655">
      <w:pPr>
        <w:pStyle w:val="BodyText"/>
      </w:pPr>
    </w:p>
    <w:p w14:paraId="26FE9C76" w14:textId="77777777" w:rsidR="00006655" w:rsidRDefault="00006655">
      <w:pPr>
        <w:pStyle w:val="BodyText"/>
      </w:pPr>
    </w:p>
    <w:p w14:paraId="26FE9C77" w14:textId="77777777" w:rsidR="00006655" w:rsidRDefault="00006655">
      <w:pPr>
        <w:pStyle w:val="BodyText"/>
      </w:pPr>
    </w:p>
    <w:p w14:paraId="26FE9C78" w14:textId="77777777" w:rsidR="00006655" w:rsidRDefault="00006655">
      <w:pPr>
        <w:pStyle w:val="BodyText"/>
      </w:pPr>
    </w:p>
    <w:p w14:paraId="26FE9C79" w14:textId="77777777" w:rsidR="00006655" w:rsidRDefault="00BA546E">
      <w:pPr>
        <w:pStyle w:val="BodyText"/>
        <w:spacing w:before="9"/>
        <w:rPr>
          <w:sz w:val="24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26FEA914" wp14:editId="26FEA915">
            <wp:simplePos x="0" y="0"/>
            <wp:positionH relativeFrom="page">
              <wp:posOffset>900000</wp:posOffset>
            </wp:positionH>
            <wp:positionV relativeFrom="paragraph">
              <wp:posOffset>206986</wp:posOffset>
            </wp:positionV>
            <wp:extent cx="4968241" cy="3182112"/>
            <wp:effectExtent l="0" t="0" r="0" b="0"/>
            <wp:wrapTopAndBottom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FE9C7A" w14:textId="77777777" w:rsidR="00006655" w:rsidRDefault="00BA546E">
      <w:pPr>
        <w:pStyle w:val="BodyText"/>
        <w:spacing w:before="165" w:line="254" w:lineRule="auto"/>
        <w:ind w:left="957" w:right="2461"/>
        <w:jc w:val="both"/>
      </w:pPr>
      <w:r>
        <w:rPr>
          <w:color w:val="231F20"/>
          <w:w w:val="110"/>
        </w:rPr>
        <w:t xml:space="preserve">In this example, culture A and culture B are compared, with the shaded region </w:t>
      </w:r>
      <w:proofErr w:type="spellStart"/>
      <w:r>
        <w:rPr>
          <w:color w:val="231F20"/>
          <w:w w:val="110"/>
        </w:rPr>
        <w:t>illustrat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ing</w:t>
      </w:r>
      <w:proofErr w:type="spellEnd"/>
      <w:r>
        <w:rPr>
          <w:color w:val="231F20"/>
          <w:w w:val="110"/>
        </w:rPr>
        <w:t xml:space="preserve"> the degree of cultural overlap. The diagram also indicates that the normal or aver-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age behaviors (the middle portion of their distributions) are different in the two </w:t>
      </w:r>
      <w:proofErr w:type="spellStart"/>
      <w:r>
        <w:rPr>
          <w:color w:val="231F20"/>
          <w:w w:val="110"/>
        </w:rPr>
        <w:t>cul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tures</w:t>
      </w:r>
      <w:proofErr w:type="spellEnd"/>
      <w:r>
        <w:rPr>
          <w:color w:val="231F20"/>
          <w:w w:val="110"/>
        </w:rPr>
        <w:t>. Where the two cultures have signiﬁcantly different distributions, the comparison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tends to focus on these differences at the extremes or tails of the distribution, leading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cultural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stereotyping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emphasizes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exaggerates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differences.</w:t>
      </w:r>
    </w:p>
    <w:p w14:paraId="26FE9C7B" w14:textId="77777777" w:rsidR="00006655" w:rsidRDefault="00006655">
      <w:pPr>
        <w:pStyle w:val="BodyText"/>
        <w:spacing w:before="11"/>
        <w:rPr>
          <w:sz w:val="21"/>
        </w:rPr>
      </w:pPr>
    </w:p>
    <w:p w14:paraId="26FE9C7C" w14:textId="77777777" w:rsidR="00006655" w:rsidRDefault="00BA546E">
      <w:pPr>
        <w:pStyle w:val="BodyText"/>
        <w:spacing w:line="254" w:lineRule="auto"/>
        <w:ind w:left="957" w:right="2461" w:hanging="1"/>
        <w:jc w:val="both"/>
      </w:pPr>
      <w:r>
        <w:rPr>
          <w:color w:val="231F20"/>
          <w:w w:val="110"/>
        </w:rPr>
        <w:t>Trompenaars’s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(1980)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model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culture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acknowledges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culture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exists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many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differ-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ent</w:t>
      </w:r>
      <w:proofErr w:type="spellEnd"/>
      <w:r>
        <w:rPr>
          <w:color w:val="231F20"/>
          <w:w w:val="110"/>
        </w:rPr>
        <w:t xml:space="preserve"> levels: a national and regional level, an organizational level, and a functional level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within the organization. What distinguishes one culture from another is the way it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decides to tackle problems or dilemmas, which can be classiﬁed under the three head-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ings</w:t>
      </w:r>
      <w:proofErr w:type="spellEnd"/>
      <w:r>
        <w:rPr>
          <w:color w:val="231F20"/>
          <w:w w:val="110"/>
        </w:rPr>
        <w:t xml:space="preserve"> of people’s relationships with other people, the passage of time, and the environ-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ment</w:t>
      </w:r>
      <w:proofErr w:type="spellEnd"/>
      <w:r>
        <w:rPr>
          <w:color w:val="231F20"/>
          <w:w w:val="110"/>
        </w:rPr>
        <w:t xml:space="preserve"> or nature. Based on these different layers and levels of culture, Trompenaars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developed seven cultural dimensions. He showed that it is possible for a culture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assign completely different meanings and assumptions to the very same dimensions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experienced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very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same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organization,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but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different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location.</w:t>
      </w:r>
    </w:p>
    <w:p w14:paraId="26FE9C7D" w14:textId="77777777" w:rsidR="00006655" w:rsidRDefault="00006655">
      <w:pPr>
        <w:pStyle w:val="BodyText"/>
        <w:spacing w:before="2"/>
        <w:rPr>
          <w:sz w:val="22"/>
        </w:rPr>
      </w:pPr>
    </w:p>
    <w:p w14:paraId="26FE9C7E" w14:textId="77777777" w:rsidR="00006655" w:rsidRDefault="00BA546E">
      <w:pPr>
        <w:pStyle w:val="BodyText"/>
        <w:ind w:left="957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GLOBE</w:t>
      </w:r>
      <w:r>
        <w:rPr>
          <w:color w:val="231F20"/>
          <w:spacing w:val="-3"/>
          <w:w w:val="110"/>
        </w:rPr>
        <w:t xml:space="preserve"> </w:t>
      </w:r>
      <w:proofErr w:type="gramStart"/>
      <w:r>
        <w:rPr>
          <w:color w:val="231F20"/>
          <w:w w:val="110"/>
        </w:rPr>
        <w:t>project</w:t>
      </w:r>
      <w:proofErr w:type="gramEnd"/>
    </w:p>
    <w:p w14:paraId="26FE9C7F" w14:textId="77777777" w:rsidR="00006655" w:rsidRDefault="00BA546E">
      <w:pPr>
        <w:pStyle w:val="BodyText"/>
        <w:spacing w:before="16" w:line="254" w:lineRule="auto"/>
        <w:ind w:left="957" w:right="2461"/>
        <w:jc w:val="both"/>
      </w:pPr>
      <w:r>
        <w:rPr>
          <w:color w:val="231F20"/>
          <w:w w:val="110"/>
        </w:rPr>
        <w:t>In the early 1990s, the Global Leadership and Organizational Behavior Effectiveness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(GLOBE) project was set up as a large-scale study of cultural, leadership, and </w:t>
      </w:r>
      <w:proofErr w:type="spellStart"/>
      <w:r>
        <w:rPr>
          <w:color w:val="231F20"/>
          <w:w w:val="110"/>
        </w:rPr>
        <w:t>organiza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tional</w:t>
      </w:r>
      <w:proofErr w:type="spellEnd"/>
      <w:r>
        <w:rPr>
          <w:color w:val="231F20"/>
          <w:w w:val="110"/>
        </w:rPr>
        <w:t xml:space="preserve"> practices. The concept of culture adopted by the project refers to “a set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parameters of collectives that differentiate each collective in a meaningful way, with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focus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‘sharedness’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cultural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indicators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among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members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collective”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(GLOBE Project, 2020, para. 2). The GLOBE project deﬁnes culture as “shared motives,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values, beliefs, identities, and interpretations or meanings of signiﬁcant events 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result from common experiences of members of collectives that are transmitted across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generations”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(para.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3).</w:t>
      </w:r>
    </w:p>
    <w:p w14:paraId="26FE9C80" w14:textId="77777777" w:rsidR="00006655" w:rsidRDefault="00006655">
      <w:pPr>
        <w:spacing w:line="254" w:lineRule="auto"/>
        <w:jc w:val="both"/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9C81" w14:textId="77777777" w:rsidR="00006655" w:rsidRDefault="00006655">
      <w:pPr>
        <w:pStyle w:val="BodyText"/>
      </w:pPr>
    </w:p>
    <w:p w14:paraId="26FE9C82" w14:textId="77777777" w:rsidR="00006655" w:rsidRDefault="00006655">
      <w:pPr>
        <w:pStyle w:val="BodyText"/>
      </w:pPr>
    </w:p>
    <w:p w14:paraId="26FE9C83" w14:textId="77777777" w:rsidR="00006655" w:rsidRDefault="00006655">
      <w:pPr>
        <w:pStyle w:val="BodyText"/>
      </w:pPr>
    </w:p>
    <w:p w14:paraId="26FE9C84" w14:textId="77777777" w:rsidR="00006655" w:rsidRDefault="00006655">
      <w:pPr>
        <w:pStyle w:val="BodyText"/>
      </w:pPr>
    </w:p>
    <w:p w14:paraId="26FE9C85" w14:textId="77777777" w:rsidR="00006655" w:rsidRDefault="00006655">
      <w:pPr>
        <w:pStyle w:val="BodyText"/>
      </w:pPr>
    </w:p>
    <w:p w14:paraId="26FE9C86" w14:textId="77777777" w:rsidR="00006655" w:rsidRDefault="00006655">
      <w:pPr>
        <w:pStyle w:val="BodyText"/>
      </w:pPr>
    </w:p>
    <w:p w14:paraId="26FE9C87" w14:textId="77777777" w:rsidR="00006655" w:rsidRDefault="00006655">
      <w:pPr>
        <w:pStyle w:val="BodyText"/>
      </w:pPr>
    </w:p>
    <w:p w14:paraId="26FE9C88" w14:textId="77777777" w:rsidR="00006655" w:rsidRDefault="00006655">
      <w:pPr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9C89" w14:textId="77777777" w:rsidR="00006655" w:rsidRDefault="00006655">
      <w:pPr>
        <w:pStyle w:val="BodyText"/>
        <w:rPr>
          <w:sz w:val="22"/>
        </w:rPr>
      </w:pPr>
    </w:p>
    <w:p w14:paraId="26FE9C8A" w14:textId="77777777" w:rsidR="00006655" w:rsidRDefault="00006655">
      <w:pPr>
        <w:pStyle w:val="BodyText"/>
        <w:rPr>
          <w:sz w:val="22"/>
        </w:rPr>
      </w:pPr>
    </w:p>
    <w:p w14:paraId="26FE9C8B" w14:textId="77777777" w:rsidR="00006655" w:rsidRDefault="00006655">
      <w:pPr>
        <w:pStyle w:val="BodyText"/>
        <w:rPr>
          <w:sz w:val="22"/>
        </w:rPr>
      </w:pPr>
    </w:p>
    <w:p w14:paraId="26FE9C8C" w14:textId="77777777" w:rsidR="00006655" w:rsidRDefault="00006655">
      <w:pPr>
        <w:pStyle w:val="BodyText"/>
        <w:spacing w:before="1"/>
      </w:pPr>
    </w:p>
    <w:p w14:paraId="26FE9C8D" w14:textId="77777777" w:rsidR="00006655" w:rsidRDefault="00BA546E">
      <w:pPr>
        <w:spacing w:before="1" w:line="283" w:lineRule="auto"/>
        <w:ind w:left="120" w:right="38" w:firstLine="699"/>
        <w:jc w:val="right"/>
        <w:rPr>
          <w:sz w:val="18"/>
        </w:rPr>
      </w:pPr>
      <w:r>
        <w:rPr>
          <w:color w:val="231F20"/>
          <w:w w:val="105"/>
          <w:sz w:val="18"/>
        </w:rPr>
        <w:t>Quantitative</w:t>
      </w:r>
      <w:r>
        <w:rPr>
          <w:color w:val="231F20"/>
          <w:spacing w:val="-40"/>
          <w:w w:val="105"/>
          <w:sz w:val="18"/>
        </w:rPr>
        <w:t xml:space="preserve"> </w:t>
      </w:r>
      <w:r>
        <w:rPr>
          <w:color w:val="231F20"/>
          <w:spacing w:val="-1"/>
          <w:w w:val="110"/>
          <w:sz w:val="18"/>
        </w:rPr>
        <w:t>research</w:t>
      </w:r>
      <w:r>
        <w:rPr>
          <w:color w:val="231F20"/>
          <w:spacing w:val="-3"/>
          <w:w w:val="110"/>
          <w:sz w:val="18"/>
        </w:rPr>
        <w:t xml:space="preserve"> </w:t>
      </w:r>
      <w:proofErr w:type="spellStart"/>
      <w:r>
        <w:rPr>
          <w:color w:val="231F20"/>
          <w:spacing w:val="-1"/>
          <w:w w:val="110"/>
          <w:sz w:val="18"/>
        </w:rPr>
        <w:t>methodolo</w:t>
      </w:r>
      <w:proofErr w:type="spellEnd"/>
      <w:r>
        <w:rPr>
          <w:color w:val="231F20"/>
          <w:spacing w:val="-1"/>
          <w:w w:val="110"/>
          <w:sz w:val="18"/>
        </w:rPr>
        <w:t>-</w:t>
      </w:r>
    </w:p>
    <w:p w14:paraId="26FE9C8E" w14:textId="77777777" w:rsidR="00006655" w:rsidRDefault="00BA546E">
      <w:pPr>
        <w:spacing w:before="1" w:line="285" w:lineRule="auto"/>
        <w:ind w:left="224" w:right="38" w:firstLine="1263"/>
        <w:jc w:val="right"/>
        <w:rPr>
          <w:sz w:val="18"/>
        </w:rPr>
      </w:pPr>
      <w:proofErr w:type="spellStart"/>
      <w:r>
        <w:rPr>
          <w:color w:val="231F20"/>
          <w:w w:val="110"/>
          <w:sz w:val="18"/>
        </w:rPr>
        <w:t>gies</w:t>
      </w:r>
      <w:proofErr w:type="spellEnd"/>
      <w:r>
        <w:rPr>
          <w:color w:val="231F20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These use objective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measurement and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numerical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methods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to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make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sense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of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</w:t>
      </w:r>
    </w:p>
    <w:p w14:paraId="26FE9C8F" w14:textId="77777777" w:rsidR="00006655" w:rsidRDefault="00BA546E">
      <w:pPr>
        <w:spacing w:line="216" w:lineRule="exact"/>
        <w:ind w:right="38"/>
        <w:jc w:val="right"/>
        <w:rPr>
          <w:sz w:val="18"/>
        </w:rPr>
      </w:pPr>
      <w:r>
        <w:rPr>
          <w:color w:val="808285"/>
          <w:w w:val="110"/>
          <w:sz w:val="18"/>
        </w:rPr>
        <w:t>set</w:t>
      </w:r>
      <w:r>
        <w:rPr>
          <w:color w:val="808285"/>
          <w:spacing w:val="-6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of</w:t>
      </w:r>
      <w:r>
        <w:rPr>
          <w:color w:val="808285"/>
          <w:spacing w:val="-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data.</w:t>
      </w:r>
    </w:p>
    <w:p w14:paraId="26FE9C90" w14:textId="77777777" w:rsidR="00006655" w:rsidRDefault="00BA546E">
      <w:pPr>
        <w:spacing w:before="7"/>
        <w:rPr>
          <w:sz w:val="20"/>
        </w:rPr>
      </w:pPr>
      <w:r>
        <w:br w:type="column"/>
      </w:r>
    </w:p>
    <w:p w14:paraId="26FE9C91" w14:textId="77777777" w:rsidR="00006655" w:rsidRDefault="00BA546E">
      <w:pPr>
        <w:pStyle w:val="BodyText"/>
        <w:spacing w:line="254" w:lineRule="auto"/>
        <w:ind w:left="120" w:right="1215"/>
        <w:jc w:val="both"/>
      </w:pPr>
      <w:r>
        <w:rPr>
          <w:color w:val="231F20"/>
          <w:w w:val="110"/>
        </w:rPr>
        <w:t>A project team of 170 researchers across 62 countries built on this deﬁnition, and 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earlier ﬁndings of Hofstede, to identify nine cultural dimensions. The GLOBE project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 xml:space="preserve">measured and validated scores for each of these nine culture dimensions for </w:t>
      </w:r>
      <w:proofErr w:type="gramStart"/>
      <w:r>
        <w:rPr>
          <w:color w:val="231F20"/>
          <w:w w:val="110"/>
        </w:rPr>
        <w:t>particular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countries</w:t>
      </w:r>
      <w:proofErr w:type="gramEnd"/>
      <w:r>
        <w:rPr>
          <w:color w:val="231F20"/>
          <w:w w:val="110"/>
        </w:rPr>
        <w:t xml:space="preserve"> and clusters of countries. They used quantitative research methodologies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identify the following ten geographical clusters, around which similarities of these </w:t>
      </w:r>
      <w:proofErr w:type="spellStart"/>
      <w:r>
        <w:rPr>
          <w:color w:val="231F20"/>
          <w:w w:val="110"/>
        </w:rPr>
        <w:t>cul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tural</w:t>
      </w:r>
      <w:proofErr w:type="spellEnd"/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dimensions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appeared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exist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(</w:t>
      </w:r>
      <w:proofErr w:type="spellStart"/>
      <w:r>
        <w:rPr>
          <w:color w:val="231F20"/>
          <w:w w:val="110"/>
        </w:rPr>
        <w:t>Deresky</w:t>
      </w:r>
      <w:proofErr w:type="spellEnd"/>
      <w:r>
        <w:rPr>
          <w:color w:val="231F20"/>
          <w:w w:val="110"/>
        </w:rPr>
        <w:t>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2017):</w:t>
      </w:r>
    </w:p>
    <w:p w14:paraId="26FE9C92" w14:textId="77777777" w:rsidR="00006655" w:rsidRDefault="00006655">
      <w:pPr>
        <w:pStyle w:val="BodyText"/>
        <w:spacing w:before="11"/>
        <w:rPr>
          <w:sz w:val="21"/>
        </w:rPr>
      </w:pPr>
    </w:p>
    <w:p w14:paraId="26FE9C93" w14:textId="77777777" w:rsidR="00006655" w:rsidRDefault="00BA546E">
      <w:pPr>
        <w:pStyle w:val="ListParagraph"/>
        <w:numPr>
          <w:ilvl w:val="0"/>
          <w:numId w:val="72"/>
        </w:numPr>
        <w:tabs>
          <w:tab w:val="left" w:pos="401"/>
        </w:tabs>
        <w:ind w:hanging="281"/>
        <w:rPr>
          <w:sz w:val="20"/>
        </w:rPr>
      </w:pPr>
      <w:r>
        <w:rPr>
          <w:color w:val="231F20"/>
          <w:w w:val="110"/>
          <w:sz w:val="20"/>
        </w:rPr>
        <w:t>Anglo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cultures,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e.g.,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England,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US,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Australia,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Canada,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Ireland</w:t>
      </w:r>
    </w:p>
    <w:p w14:paraId="26FE9C94" w14:textId="77777777" w:rsidR="00006655" w:rsidRDefault="00BA546E">
      <w:pPr>
        <w:pStyle w:val="ListParagraph"/>
        <w:numPr>
          <w:ilvl w:val="0"/>
          <w:numId w:val="72"/>
        </w:numPr>
        <w:tabs>
          <w:tab w:val="left" w:pos="401"/>
        </w:tabs>
        <w:spacing w:before="16"/>
        <w:ind w:hanging="281"/>
        <w:rPr>
          <w:sz w:val="20"/>
        </w:rPr>
      </w:pPr>
      <w:r>
        <w:rPr>
          <w:color w:val="231F20"/>
          <w:w w:val="105"/>
          <w:sz w:val="20"/>
        </w:rPr>
        <w:t>Arab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cultures,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e.g.,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Saudi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Arabia,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Algeria,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Qatar,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Morocco,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and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Egypt</w:t>
      </w:r>
    </w:p>
    <w:p w14:paraId="26FE9C95" w14:textId="77777777" w:rsidR="00006655" w:rsidRDefault="00BA546E">
      <w:pPr>
        <w:pStyle w:val="ListParagraph"/>
        <w:numPr>
          <w:ilvl w:val="0"/>
          <w:numId w:val="72"/>
        </w:numPr>
        <w:tabs>
          <w:tab w:val="left" w:pos="401"/>
        </w:tabs>
        <w:spacing w:before="16"/>
        <w:ind w:hanging="281"/>
        <w:rPr>
          <w:sz w:val="20"/>
        </w:rPr>
      </w:pPr>
      <w:r>
        <w:rPr>
          <w:color w:val="231F20"/>
          <w:w w:val="105"/>
          <w:sz w:val="20"/>
        </w:rPr>
        <w:t>Confucian</w:t>
      </w:r>
      <w:r>
        <w:rPr>
          <w:color w:val="231F20"/>
          <w:spacing w:val="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Asia,</w:t>
      </w:r>
      <w:r>
        <w:rPr>
          <w:color w:val="231F20"/>
          <w:spacing w:val="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e.g.,</w:t>
      </w:r>
      <w:r>
        <w:rPr>
          <w:color w:val="231F20"/>
          <w:spacing w:val="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China,</w:t>
      </w:r>
      <w:r>
        <w:rPr>
          <w:color w:val="231F20"/>
          <w:spacing w:val="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Japan,</w:t>
      </w:r>
      <w:r>
        <w:rPr>
          <w:color w:val="231F20"/>
          <w:spacing w:val="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South</w:t>
      </w:r>
      <w:r>
        <w:rPr>
          <w:color w:val="231F20"/>
          <w:spacing w:val="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Korea,</w:t>
      </w:r>
      <w:r>
        <w:rPr>
          <w:color w:val="231F20"/>
          <w:spacing w:val="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Hong</w:t>
      </w:r>
      <w:r>
        <w:rPr>
          <w:color w:val="231F20"/>
          <w:spacing w:val="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Kong,</w:t>
      </w:r>
      <w:r>
        <w:rPr>
          <w:color w:val="231F20"/>
          <w:spacing w:val="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and</w:t>
      </w:r>
      <w:r>
        <w:rPr>
          <w:color w:val="231F20"/>
          <w:spacing w:val="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Singapore</w:t>
      </w:r>
    </w:p>
    <w:p w14:paraId="26FE9C96" w14:textId="77777777" w:rsidR="00006655" w:rsidRDefault="00BA546E">
      <w:pPr>
        <w:pStyle w:val="ListParagraph"/>
        <w:numPr>
          <w:ilvl w:val="0"/>
          <w:numId w:val="72"/>
        </w:numPr>
        <w:tabs>
          <w:tab w:val="left" w:pos="401"/>
        </w:tabs>
        <w:spacing w:before="16"/>
        <w:ind w:hanging="281"/>
        <w:rPr>
          <w:sz w:val="20"/>
        </w:rPr>
      </w:pPr>
      <w:r>
        <w:rPr>
          <w:color w:val="231F20"/>
          <w:spacing w:val="-1"/>
          <w:w w:val="110"/>
          <w:sz w:val="20"/>
        </w:rPr>
        <w:t>Eastern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spacing w:val="-1"/>
          <w:w w:val="110"/>
          <w:sz w:val="20"/>
        </w:rPr>
        <w:t>Europe,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spacing w:val="-1"/>
          <w:w w:val="110"/>
          <w:sz w:val="20"/>
        </w:rPr>
        <w:t>e.g.,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spacing w:val="-1"/>
          <w:w w:val="110"/>
          <w:sz w:val="20"/>
        </w:rPr>
        <w:t>Russia,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spacing w:val="-1"/>
          <w:w w:val="110"/>
          <w:sz w:val="20"/>
        </w:rPr>
        <w:t>Hungary,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spacing w:val="-1"/>
          <w:w w:val="110"/>
          <w:sz w:val="20"/>
        </w:rPr>
        <w:t>Poland,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Romania,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Greece</w:t>
      </w:r>
    </w:p>
    <w:p w14:paraId="26FE9C97" w14:textId="77777777" w:rsidR="00006655" w:rsidRDefault="00BA546E">
      <w:pPr>
        <w:pStyle w:val="ListParagraph"/>
        <w:numPr>
          <w:ilvl w:val="0"/>
          <w:numId w:val="72"/>
        </w:numPr>
        <w:tabs>
          <w:tab w:val="left" w:pos="401"/>
        </w:tabs>
        <w:spacing w:before="16"/>
        <w:ind w:hanging="281"/>
        <w:rPr>
          <w:sz w:val="20"/>
        </w:rPr>
      </w:pPr>
      <w:r>
        <w:rPr>
          <w:color w:val="231F20"/>
          <w:w w:val="105"/>
          <w:sz w:val="20"/>
        </w:rPr>
        <w:t>Germanic</w:t>
      </w:r>
      <w:r>
        <w:rPr>
          <w:color w:val="231F20"/>
          <w:spacing w:val="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Europe,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e.g.,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Germany,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Netherlands,</w:t>
      </w:r>
      <w:r>
        <w:rPr>
          <w:color w:val="231F20"/>
          <w:spacing w:val="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Belgium,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Switzerland,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and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Austria</w:t>
      </w:r>
    </w:p>
    <w:p w14:paraId="26FE9C98" w14:textId="77777777" w:rsidR="00006655" w:rsidRDefault="00BA546E">
      <w:pPr>
        <w:pStyle w:val="ListParagraph"/>
        <w:numPr>
          <w:ilvl w:val="0"/>
          <w:numId w:val="72"/>
        </w:numPr>
        <w:tabs>
          <w:tab w:val="left" w:pos="401"/>
        </w:tabs>
        <w:spacing w:before="16"/>
        <w:ind w:hanging="281"/>
        <w:rPr>
          <w:sz w:val="20"/>
        </w:rPr>
      </w:pPr>
      <w:r>
        <w:rPr>
          <w:color w:val="231F20"/>
          <w:w w:val="105"/>
          <w:sz w:val="20"/>
        </w:rPr>
        <w:t>Latin</w:t>
      </w:r>
      <w:r>
        <w:rPr>
          <w:color w:val="231F20"/>
          <w:spacing w:val="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America,</w:t>
      </w:r>
      <w:r>
        <w:rPr>
          <w:color w:val="231F20"/>
          <w:spacing w:val="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e.g.,</w:t>
      </w:r>
      <w:r>
        <w:rPr>
          <w:color w:val="231F20"/>
          <w:spacing w:val="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Brazil,</w:t>
      </w:r>
      <w:r>
        <w:rPr>
          <w:color w:val="231F20"/>
          <w:spacing w:val="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Argentina,</w:t>
      </w:r>
      <w:r>
        <w:rPr>
          <w:color w:val="231F20"/>
          <w:spacing w:val="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Mexico,</w:t>
      </w:r>
      <w:r>
        <w:rPr>
          <w:color w:val="231F20"/>
          <w:spacing w:val="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Costa</w:t>
      </w:r>
      <w:r>
        <w:rPr>
          <w:color w:val="231F20"/>
          <w:spacing w:val="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Rica,</w:t>
      </w:r>
      <w:r>
        <w:rPr>
          <w:color w:val="231F20"/>
          <w:spacing w:val="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and</w:t>
      </w:r>
      <w:r>
        <w:rPr>
          <w:color w:val="231F20"/>
          <w:spacing w:val="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Ecuador</w:t>
      </w:r>
    </w:p>
    <w:p w14:paraId="26FE9C99" w14:textId="77777777" w:rsidR="00006655" w:rsidRDefault="00BA546E">
      <w:pPr>
        <w:pStyle w:val="ListParagraph"/>
        <w:numPr>
          <w:ilvl w:val="0"/>
          <w:numId w:val="72"/>
        </w:numPr>
        <w:tabs>
          <w:tab w:val="left" w:pos="401"/>
        </w:tabs>
        <w:spacing w:before="15"/>
        <w:ind w:hanging="281"/>
        <w:rPr>
          <w:sz w:val="20"/>
        </w:rPr>
      </w:pPr>
      <w:r>
        <w:rPr>
          <w:color w:val="231F20"/>
          <w:spacing w:val="-1"/>
          <w:w w:val="110"/>
          <w:sz w:val="20"/>
        </w:rPr>
        <w:t>Latin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spacing w:val="-1"/>
          <w:w w:val="110"/>
          <w:sz w:val="20"/>
        </w:rPr>
        <w:t>Europe,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spacing w:val="-1"/>
          <w:w w:val="110"/>
          <w:sz w:val="20"/>
        </w:rPr>
        <w:t>e.g.,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Italy,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Portugal,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Spain,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France,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Switzerland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(French/Italian)</w:t>
      </w:r>
    </w:p>
    <w:p w14:paraId="26FE9C9A" w14:textId="77777777" w:rsidR="00006655" w:rsidRDefault="00BA546E">
      <w:pPr>
        <w:pStyle w:val="ListParagraph"/>
        <w:numPr>
          <w:ilvl w:val="0"/>
          <w:numId w:val="72"/>
        </w:numPr>
        <w:tabs>
          <w:tab w:val="left" w:pos="401"/>
        </w:tabs>
        <w:spacing w:before="16"/>
        <w:ind w:hanging="281"/>
        <w:rPr>
          <w:sz w:val="20"/>
        </w:rPr>
      </w:pPr>
      <w:r>
        <w:rPr>
          <w:color w:val="231F20"/>
          <w:w w:val="105"/>
          <w:sz w:val="20"/>
        </w:rPr>
        <w:t>Nordic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Europe,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e.g.,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Sweden,</w:t>
      </w:r>
      <w:r>
        <w:rPr>
          <w:color w:val="231F20"/>
          <w:spacing w:val="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Denmark,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Norway,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and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Finland</w:t>
      </w:r>
    </w:p>
    <w:p w14:paraId="26FE9C9B" w14:textId="77777777" w:rsidR="00006655" w:rsidRDefault="00BA546E">
      <w:pPr>
        <w:pStyle w:val="ListParagraph"/>
        <w:numPr>
          <w:ilvl w:val="0"/>
          <w:numId w:val="72"/>
        </w:numPr>
        <w:tabs>
          <w:tab w:val="left" w:pos="401"/>
        </w:tabs>
        <w:spacing w:before="16"/>
        <w:ind w:hanging="281"/>
        <w:rPr>
          <w:sz w:val="20"/>
        </w:rPr>
      </w:pPr>
      <w:r>
        <w:rPr>
          <w:color w:val="231F20"/>
          <w:w w:val="110"/>
          <w:sz w:val="20"/>
        </w:rPr>
        <w:t>Southern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Asia,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e.g.,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India,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Pakistan,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Indonesia,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Philippines,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Turkey</w:t>
      </w:r>
    </w:p>
    <w:p w14:paraId="26FE9C9C" w14:textId="77777777" w:rsidR="00006655" w:rsidRDefault="00BA546E">
      <w:pPr>
        <w:pStyle w:val="ListParagraph"/>
        <w:numPr>
          <w:ilvl w:val="0"/>
          <w:numId w:val="72"/>
        </w:numPr>
        <w:tabs>
          <w:tab w:val="left" w:pos="401"/>
        </w:tabs>
        <w:spacing w:before="16"/>
        <w:ind w:hanging="281"/>
        <w:rPr>
          <w:sz w:val="20"/>
        </w:rPr>
      </w:pPr>
      <w:r>
        <w:rPr>
          <w:color w:val="231F20"/>
          <w:w w:val="105"/>
          <w:sz w:val="20"/>
        </w:rPr>
        <w:t>Sub-Saharan</w:t>
      </w:r>
      <w:r>
        <w:rPr>
          <w:color w:val="231F20"/>
          <w:spacing w:val="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Africa,</w:t>
      </w:r>
      <w:r>
        <w:rPr>
          <w:color w:val="231F20"/>
          <w:spacing w:val="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e.g.,</w:t>
      </w:r>
      <w:r>
        <w:rPr>
          <w:color w:val="231F20"/>
          <w:spacing w:val="2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Namibia,</w:t>
      </w:r>
      <w:r>
        <w:rPr>
          <w:color w:val="231F20"/>
          <w:spacing w:val="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Zambia,</w:t>
      </w:r>
      <w:r>
        <w:rPr>
          <w:color w:val="231F20"/>
          <w:spacing w:val="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Zimbabwe,</w:t>
      </w:r>
      <w:r>
        <w:rPr>
          <w:color w:val="231F20"/>
          <w:spacing w:val="2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and</w:t>
      </w:r>
      <w:r>
        <w:rPr>
          <w:color w:val="231F20"/>
          <w:spacing w:val="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Nigeria</w:t>
      </w:r>
    </w:p>
    <w:p w14:paraId="26FE9C9D" w14:textId="77777777" w:rsidR="00006655" w:rsidRDefault="00006655">
      <w:pPr>
        <w:pStyle w:val="BodyText"/>
        <w:spacing w:before="7"/>
        <w:rPr>
          <w:sz w:val="22"/>
        </w:rPr>
      </w:pPr>
    </w:p>
    <w:p w14:paraId="26FE9C9E" w14:textId="77777777" w:rsidR="00006655" w:rsidRDefault="00BA546E">
      <w:pPr>
        <w:pStyle w:val="BodyText"/>
        <w:spacing w:line="254" w:lineRule="auto"/>
        <w:ind w:left="120" w:right="1215"/>
        <w:jc w:val="both"/>
      </w:pPr>
      <w:r>
        <w:rPr>
          <w:color w:val="231F20"/>
          <w:w w:val="110"/>
        </w:rPr>
        <w:t>They were also able to identify the levels of relationship between various cultural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dimensions and identify where particular dimensions appeared to have a signiﬁcant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impact on factors, such as economic success or societal development. As with the work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of Hofstede and Trompenaars, the project is a signiﬁcant piece of empirical research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 continues to seek to understand and verify cultural differences in a business set-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ting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across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societies.</w:t>
      </w:r>
    </w:p>
    <w:p w14:paraId="26FE9C9F" w14:textId="77777777" w:rsidR="00006655" w:rsidRDefault="00006655">
      <w:pPr>
        <w:pStyle w:val="BodyText"/>
        <w:rPr>
          <w:sz w:val="24"/>
        </w:rPr>
      </w:pPr>
    </w:p>
    <w:p w14:paraId="26FE9CA0" w14:textId="77777777" w:rsidR="00006655" w:rsidRDefault="00006655">
      <w:pPr>
        <w:pStyle w:val="BodyText"/>
        <w:spacing w:before="10"/>
        <w:rPr>
          <w:sz w:val="24"/>
        </w:rPr>
      </w:pPr>
    </w:p>
    <w:p w14:paraId="26FE9CA1" w14:textId="77777777" w:rsidR="00006655" w:rsidRDefault="00BA546E">
      <w:pPr>
        <w:pStyle w:val="Heading3"/>
        <w:numPr>
          <w:ilvl w:val="1"/>
          <w:numId w:val="77"/>
        </w:numPr>
        <w:tabs>
          <w:tab w:val="left" w:pos="688"/>
        </w:tabs>
        <w:spacing w:line="247" w:lineRule="auto"/>
        <w:ind w:left="687" w:right="2131"/>
        <w:jc w:val="left"/>
      </w:pPr>
      <w:r>
        <w:rPr>
          <w:color w:val="003946"/>
        </w:rPr>
        <w:t>Important</w:t>
      </w:r>
      <w:r>
        <w:rPr>
          <w:color w:val="003946"/>
          <w:spacing w:val="15"/>
        </w:rPr>
        <w:t xml:space="preserve"> </w:t>
      </w:r>
      <w:r>
        <w:rPr>
          <w:color w:val="003946"/>
        </w:rPr>
        <w:t>Cultural</w:t>
      </w:r>
      <w:r>
        <w:rPr>
          <w:color w:val="003946"/>
          <w:spacing w:val="15"/>
        </w:rPr>
        <w:t xml:space="preserve"> </w:t>
      </w:r>
      <w:r>
        <w:rPr>
          <w:color w:val="003946"/>
        </w:rPr>
        <w:t>Dimensions</w:t>
      </w:r>
      <w:r>
        <w:rPr>
          <w:color w:val="003946"/>
          <w:spacing w:val="15"/>
        </w:rPr>
        <w:t xml:space="preserve"> </w:t>
      </w:r>
      <w:r>
        <w:rPr>
          <w:color w:val="003946"/>
        </w:rPr>
        <w:t>as</w:t>
      </w:r>
      <w:r>
        <w:rPr>
          <w:color w:val="003946"/>
          <w:spacing w:val="15"/>
        </w:rPr>
        <w:t xml:space="preserve"> </w:t>
      </w:r>
      <w:r>
        <w:rPr>
          <w:color w:val="003946"/>
        </w:rPr>
        <w:t>the</w:t>
      </w:r>
      <w:r>
        <w:rPr>
          <w:color w:val="003946"/>
          <w:spacing w:val="15"/>
        </w:rPr>
        <w:t xml:space="preserve"> </w:t>
      </w:r>
      <w:r>
        <w:rPr>
          <w:color w:val="003946"/>
        </w:rPr>
        <w:t>Basis</w:t>
      </w:r>
      <w:r>
        <w:rPr>
          <w:color w:val="003946"/>
          <w:spacing w:val="15"/>
        </w:rPr>
        <w:t xml:space="preserve"> </w:t>
      </w:r>
      <w:r>
        <w:rPr>
          <w:color w:val="003946"/>
        </w:rPr>
        <w:t>for</w:t>
      </w:r>
      <w:r>
        <w:rPr>
          <w:color w:val="003946"/>
          <w:spacing w:val="-87"/>
        </w:rPr>
        <w:t xml:space="preserve"> </w:t>
      </w:r>
      <w:r>
        <w:rPr>
          <w:color w:val="003946"/>
          <w:w w:val="105"/>
        </w:rPr>
        <w:t>Intercultural</w:t>
      </w:r>
      <w:r>
        <w:rPr>
          <w:color w:val="003946"/>
          <w:spacing w:val="-20"/>
          <w:w w:val="105"/>
        </w:rPr>
        <w:t xml:space="preserve"> </w:t>
      </w:r>
      <w:r>
        <w:rPr>
          <w:color w:val="003946"/>
          <w:w w:val="105"/>
        </w:rPr>
        <w:t>Understanding</w:t>
      </w:r>
    </w:p>
    <w:p w14:paraId="26FE9CA2" w14:textId="77777777" w:rsidR="00006655" w:rsidRDefault="00BA546E">
      <w:pPr>
        <w:pStyle w:val="BodyText"/>
        <w:spacing w:before="254" w:line="254" w:lineRule="auto"/>
        <w:ind w:left="120" w:right="1214"/>
        <w:jc w:val="both"/>
      </w:pPr>
      <w:r>
        <w:rPr>
          <w:color w:val="231F20"/>
          <w:w w:val="110"/>
        </w:rPr>
        <w:t>The three examples of modern approaches to culture and their associated cultural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models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identiﬁed</w:t>
      </w:r>
      <w:r>
        <w:rPr>
          <w:color w:val="231F20"/>
          <w:spacing w:val="25"/>
          <w:w w:val="110"/>
        </w:rPr>
        <w:t xml:space="preserve"> </w:t>
      </w:r>
      <w:proofErr w:type="gramStart"/>
      <w:r>
        <w:rPr>
          <w:color w:val="231F20"/>
          <w:w w:val="110"/>
        </w:rPr>
        <w:t>a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number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of</w:t>
      </w:r>
      <w:proofErr w:type="gramEnd"/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cultural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value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dimensions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provide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basis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for intercultural understanding. Businesses can seek to observe, measure, and manage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these interrelated dimensions as a key component of intercultural management in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setting.</w:t>
      </w:r>
    </w:p>
    <w:p w14:paraId="26FE9CA3" w14:textId="77777777" w:rsidR="00006655" w:rsidRDefault="00006655">
      <w:pPr>
        <w:pStyle w:val="BodyText"/>
        <w:rPr>
          <w:sz w:val="24"/>
        </w:rPr>
      </w:pPr>
    </w:p>
    <w:p w14:paraId="26FE9CA4" w14:textId="77777777" w:rsidR="00006655" w:rsidRDefault="00BA546E">
      <w:pPr>
        <w:pStyle w:val="Heading6"/>
        <w:spacing w:before="194"/>
        <w:ind w:left="120"/>
      </w:pPr>
      <w:r>
        <w:rPr>
          <w:color w:val="003946"/>
        </w:rPr>
        <w:t>Hofstede’s Five</w:t>
      </w:r>
      <w:r>
        <w:rPr>
          <w:color w:val="003946"/>
          <w:spacing w:val="1"/>
        </w:rPr>
        <w:t xml:space="preserve"> </w:t>
      </w:r>
      <w:r>
        <w:rPr>
          <w:color w:val="003946"/>
        </w:rPr>
        <w:t>Value Dimensions</w:t>
      </w:r>
    </w:p>
    <w:p w14:paraId="26FE9CA5" w14:textId="77777777" w:rsidR="00006655" w:rsidRDefault="00006655">
      <w:pPr>
        <w:pStyle w:val="BodyText"/>
        <w:spacing w:before="2"/>
        <w:rPr>
          <w:rFonts w:ascii="Trebuchet MS"/>
          <w:sz w:val="26"/>
        </w:rPr>
      </w:pPr>
    </w:p>
    <w:p w14:paraId="26FE9CA6" w14:textId="77777777" w:rsidR="00006655" w:rsidRDefault="00BA546E">
      <w:pPr>
        <w:pStyle w:val="BodyText"/>
        <w:spacing w:line="254" w:lineRule="auto"/>
        <w:ind w:left="120" w:right="1215" w:hanging="1"/>
        <w:jc w:val="both"/>
      </w:pPr>
      <w:r>
        <w:rPr>
          <w:color w:val="231F20"/>
          <w:w w:val="110"/>
        </w:rPr>
        <w:t>In his role as founder of the HR research department at IBM in the mid-1960s, Hofstede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carried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out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extensive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survey-based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study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cultural</w:t>
      </w:r>
      <w:r>
        <w:rPr>
          <w:color w:val="231F20"/>
          <w:spacing w:val="1"/>
          <w:w w:val="110"/>
        </w:rPr>
        <w:t xml:space="preserve"> </w:t>
      </w:r>
      <w:proofErr w:type="gramStart"/>
      <w:r>
        <w:rPr>
          <w:color w:val="231F20"/>
          <w:w w:val="110"/>
        </w:rPr>
        <w:t>differences  observed</w:t>
      </w:r>
      <w:proofErr w:type="gram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among 117,000 employees across the large number of different worldwide locations of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the company. He applied the same cultural attitudes survey to employees in over 50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countries and three regions resulting in an extensive database of cross-cultural values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</w:t>
      </w:r>
      <w:proofErr w:type="spellStart"/>
      <w:r>
        <w:rPr>
          <w:color w:val="231F20"/>
          <w:w w:val="110"/>
        </w:rPr>
        <w:t>Browaeys</w:t>
      </w:r>
      <w:proofErr w:type="spellEnd"/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&amp;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Price,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2019).</w:t>
      </w:r>
    </w:p>
    <w:p w14:paraId="26FE9CA7" w14:textId="77777777" w:rsidR="00006655" w:rsidRDefault="00006655">
      <w:pPr>
        <w:spacing w:line="254" w:lineRule="auto"/>
        <w:jc w:val="both"/>
        <w:sectPr w:rsidR="00006655">
          <w:type w:val="continuous"/>
          <w:pgSz w:w="11910" w:h="16840"/>
          <w:pgMar w:top="1600" w:right="200" w:bottom="280" w:left="460" w:header="0" w:footer="486" w:gutter="0"/>
          <w:cols w:num="2" w:space="720" w:equalWidth="0">
            <w:col w:w="1848" w:space="235"/>
            <w:col w:w="9167"/>
          </w:cols>
        </w:sectPr>
      </w:pPr>
    </w:p>
    <w:p w14:paraId="26FE9CA8" w14:textId="77777777" w:rsidR="00006655" w:rsidRDefault="00006655">
      <w:pPr>
        <w:pStyle w:val="BodyText"/>
        <w:spacing w:before="11"/>
        <w:rPr>
          <w:sz w:val="29"/>
        </w:rPr>
      </w:pPr>
    </w:p>
    <w:p w14:paraId="26FE9CA9" w14:textId="77777777" w:rsidR="00006655" w:rsidRDefault="00BA546E">
      <w:pPr>
        <w:spacing w:before="97"/>
        <w:ind w:left="957"/>
        <w:rPr>
          <w:sz w:val="18"/>
        </w:rPr>
      </w:pPr>
      <w:r>
        <w:rPr>
          <w:color w:val="003946"/>
          <w:w w:val="110"/>
          <w:sz w:val="18"/>
        </w:rPr>
        <w:t>Fundamentals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and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Classiﬁcation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of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Intercultural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Management</w:t>
      </w:r>
    </w:p>
    <w:p w14:paraId="26FE9CAA" w14:textId="77777777" w:rsidR="00006655" w:rsidRDefault="00006655">
      <w:pPr>
        <w:pStyle w:val="BodyText"/>
      </w:pPr>
    </w:p>
    <w:p w14:paraId="26FE9CAB" w14:textId="77777777" w:rsidR="00006655" w:rsidRDefault="00006655">
      <w:pPr>
        <w:pStyle w:val="BodyText"/>
      </w:pPr>
    </w:p>
    <w:p w14:paraId="26FE9CAC" w14:textId="77777777" w:rsidR="00006655" w:rsidRDefault="00006655">
      <w:pPr>
        <w:pStyle w:val="BodyText"/>
      </w:pPr>
    </w:p>
    <w:p w14:paraId="26FE9CAD" w14:textId="77777777" w:rsidR="00006655" w:rsidRDefault="00006655">
      <w:pPr>
        <w:pStyle w:val="BodyText"/>
      </w:pPr>
    </w:p>
    <w:p w14:paraId="26FE9CAE" w14:textId="77777777" w:rsidR="00006655" w:rsidRDefault="00006655">
      <w:pPr>
        <w:pStyle w:val="BodyText"/>
        <w:spacing w:before="10"/>
        <w:rPr>
          <w:sz w:val="16"/>
        </w:rPr>
      </w:pPr>
    </w:p>
    <w:p w14:paraId="26FE9CAF" w14:textId="77777777" w:rsidR="00006655" w:rsidRDefault="00BA546E">
      <w:pPr>
        <w:pStyle w:val="BodyText"/>
        <w:spacing w:before="97" w:line="254" w:lineRule="auto"/>
        <w:ind w:left="957" w:right="2461"/>
        <w:jc w:val="both"/>
      </w:pPr>
      <w:r>
        <w:rPr>
          <w:color w:val="231F20"/>
          <w:w w:val="110"/>
        </w:rPr>
        <w:t>Using factor analysis to identify patterns and correlations in this huge dataset, Hof-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stede</w:t>
      </w:r>
      <w:proofErr w:type="spellEnd"/>
      <w:r>
        <w:rPr>
          <w:color w:val="231F20"/>
          <w:w w:val="110"/>
        </w:rPr>
        <w:t xml:space="preserve"> was initially able to identify four dimensions against which a culture could 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measured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observed.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were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subsequently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reﬁned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further,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resulting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Hofstede’s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ﬁve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value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dimensions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culture.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dimensions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culture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applicable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national level, whereby different nations or societies have established a range of differ-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ent</w:t>
      </w:r>
      <w:proofErr w:type="spellEnd"/>
      <w:r>
        <w:rPr>
          <w:color w:val="231F20"/>
          <w:w w:val="110"/>
        </w:rPr>
        <w:t xml:space="preserve"> cultural responses to the same set of dilemmas or challenges. </w:t>
      </w:r>
      <w:proofErr w:type="spellStart"/>
      <w:r>
        <w:rPr>
          <w:color w:val="231F20"/>
          <w:w w:val="110"/>
        </w:rPr>
        <w:t>Browaeys</w:t>
      </w:r>
      <w:proofErr w:type="spellEnd"/>
      <w:r>
        <w:rPr>
          <w:color w:val="231F20"/>
          <w:w w:val="110"/>
        </w:rPr>
        <w:t xml:space="preserve"> and Price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(2019) summarize these dimensions with the following characteristics: power distance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index, individualism versus collectivism, uncertainty avoidance, masculinity versus fem-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ininity</w:t>
      </w:r>
      <w:proofErr w:type="spellEnd"/>
      <w:r>
        <w:rPr>
          <w:color w:val="231F20"/>
          <w:w w:val="110"/>
        </w:rPr>
        <w:t>,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long-term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versus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short-term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orientation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(Confucian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dynamism).</w:t>
      </w:r>
    </w:p>
    <w:p w14:paraId="26FE9CB0" w14:textId="77777777" w:rsidR="00006655" w:rsidRDefault="00006655">
      <w:pPr>
        <w:pStyle w:val="BodyText"/>
        <w:spacing w:before="2"/>
        <w:rPr>
          <w:sz w:val="22"/>
        </w:rPr>
      </w:pPr>
    </w:p>
    <w:p w14:paraId="26FE9CB1" w14:textId="77777777" w:rsidR="00006655" w:rsidRDefault="00BA546E">
      <w:pPr>
        <w:pStyle w:val="BodyText"/>
        <w:spacing w:line="254" w:lineRule="auto"/>
        <w:ind w:left="957" w:right="2463" w:hanging="1"/>
        <w:jc w:val="both"/>
      </w:pPr>
      <w:r>
        <w:rPr>
          <w:color w:val="231F20"/>
          <w:w w:val="110"/>
        </w:rPr>
        <w:t xml:space="preserve">Power distance index (PDI) is the extent to which people view the appropriate </w:t>
      </w:r>
      <w:proofErr w:type="spellStart"/>
      <w:r>
        <w:rPr>
          <w:color w:val="231F20"/>
          <w:w w:val="110"/>
        </w:rPr>
        <w:t>distribu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tion</w:t>
      </w:r>
      <w:proofErr w:type="spellEnd"/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power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within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society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extent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considered</w:t>
      </w:r>
      <w:r>
        <w:rPr>
          <w:color w:val="231F20"/>
          <w:spacing w:val="-2"/>
          <w:w w:val="110"/>
        </w:rPr>
        <w:t xml:space="preserve"> </w:t>
      </w:r>
      <w:proofErr w:type="spellStart"/>
      <w:r>
        <w:rPr>
          <w:color w:val="231F20"/>
          <w:w w:val="110"/>
        </w:rPr>
        <w:t>prefera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ble</w:t>
      </w:r>
      <w:proofErr w:type="spell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power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exercised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central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location,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rather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than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local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level.</w:t>
      </w:r>
    </w:p>
    <w:p w14:paraId="26FE9CB2" w14:textId="77777777" w:rsidR="00006655" w:rsidRDefault="00006655">
      <w:pPr>
        <w:pStyle w:val="BodyText"/>
        <w:spacing w:before="6" w:after="1"/>
        <w:rPr>
          <w:sz w:val="23"/>
        </w:rPr>
      </w:pPr>
    </w:p>
    <w:tbl>
      <w:tblPr>
        <w:tblW w:w="0" w:type="auto"/>
        <w:tblInd w:w="96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2"/>
        <w:gridCol w:w="3912"/>
      </w:tblGrid>
      <w:tr w:rsidR="00006655" w14:paraId="26FE9CB4" w14:textId="77777777">
        <w:trPr>
          <w:trHeight w:val="600"/>
        </w:trPr>
        <w:tc>
          <w:tcPr>
            <w:tcW w:w="7824" w:type="dxa"/>
            <w:gridSpan w:val="2"/>
            <w:tcBorders>
              <w:top w:val="nil"/>
              <w:left w:val="nil"/>
              <w:right w:val="nil"/>
            </w:tcBorders>
            <w:shd w:val="clear" w:color="auto" w:fill="109290"/>
          </w:tcPr>
          <w:p w14:paraId="26FE9CB3" w14:textId="77777777" w:rsidR="00006655" w:rsidRDefault="00BA546E">
            <w:pPr>
              <w:pStyle w:val="TableParagraph"/>
              <w:ind w:left="169"/>
              <w:rPr>
                <w:sz w:val="20"/>
              </w:rPr>
            </w:pPr>
            <w:commentRangeStart w:id="2"/>
            <w:r>
              <w:rPr>
                <w:color w:val="FFFFFF"/>
                <w:w w:val="110"/>
                <w:sz w:val="20"/>
              </w:rPr>
              <w:t>Power</w:t>
            </w:r>
            <w:r>
              <w:rPr>
                <w:color w:val="FFFFFF"/>
                <w:spacing w:val="3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Distance</w:t>
            </w:r>
            <w:r>
              <w:rPr>
                <w:color w:val="FFFFFF"/>
                <w:spacing w:val="4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Index</w:t>
            </w:r>
            <w:commentRangeEnd w:id="2"/>
            <w:r>
              <w:rPr>
                <w:rStyle w:val="CommentReference"/>
              </w:rPr>
              <w:commentReference w:id="2"/>
            </w:r>
          </w:p>
        </w:tc>
      </w:tr>
      <w:tr w:rsidR="00006655" w14:paraId="26FE9CB7" w14:textId="77777777">
        <w:trPr>
          <w:trHeight w:val="600"/>
        </w:trPr>
        <w:tc>
          <w:tcPr>
            <w:tcW w:w="3912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26FE9CB5" w14:textId="77777777" w:rsidR="00006655" w:rsidRDefault="00BA546E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Low-power</w:t>
            </w:r>
            <w:r>
              <w:rPr>
                <w:color w:val="231F20"/>
                <w:spacing w:val="-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distance</w:t>
            </w:r>
          </w:p>
        </w:tc>
        <w:tc>
          <w:tcPr>
            <w:tcW w:w="3912" w:type="dxa"/>
            <w:tcBorders>
              <w:left w:val="single" w:sz="4" w:space="0" w:color="FFFFFF"/>
              <w:bottom w:val="single" w:sz="4" w:space="0" w:color="FFFFFF"/>
              <w:right w:val="nil"/>
            </w:tcBorders>
            <w:shd w:val="clear" w:color="auto" w:fill="BBD3D3"/>
          </w:tcPr>
          <w:p w14:paraId="26FE9CB6" w14:textId="77777777" w:rsidR="00006655" w:rsidRDefault="00BA546E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High-power distance</w:t>
            </w:r>
          </w:p>
        </w:tc>
      </w:tr>
      <w:tr w:rsidR="00006655" w14:paraId="26FE9CC8" w14:textId="77777777">
        <w:trPr>
          <w:trHeight w:val="4240"/>
        </w:trPr>
        <w:tc>
          <w:tcPr>
            <w:tcW w:w="391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26FE9CB8" w14:textId="77777777" w:rsidR="00006655" w:rsidRDefault="00BA546E">
            <w:pPr>
              <w:pStyle w:val="TableParagraph"/>
              <w:numPr>
                <w:ilvl w:val="0"/>
                <w:numId w:val="71"/>
              </w:numPr>
              <w:tabs>
                <w:tab w:val="left" w:pos="449"/>
                <w:tab w:val="left" w:pos="451"/>
              </w:tabs>
              <w:spacing w:line="254" w:lineRule="auto"/>
              <w:ind w:right="407" w:hanging="281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Inequality</w:t>
            </w:r>
            <w:r>
              <w:rPr>
                <w:color w:val="231F20"/>
                <w:spacing w:val="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is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minimized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because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it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causes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others</w:t>
            </w:r>
            <w:r>
              <w:rPr>
                <w:color w:val="231F20"/>
                <w:spacing w:val="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to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be</w:t>
            </w:r>
            <w:r>
              <w:rPr>
                <w:color w:val="231F20"/>
                <w:spacing w:val="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exploited.</w:t>
            </w:r>
          </w:p>
          <w:p w14:paraId="26FE9CB9" w14:textId="77777777" w:rsidR="00006655" w:rsidRDefault="00BA546E">
            <w:pPr>
              <w:pStyle w:val="TableParagraph"/>
              <w:numPr>
                <w:ilvl w:val="0"/>
                <w:numId w:val="71"/>
              </w:numPr>
              <w:tabs>
                <w:tab w:val="left" w:pos="449"/>
                <w:tab w:val="left" w:pos="451"/>
              </w:tabs>
              <w:spacing w:before="3" w:line="254" w:lineRule="auto"/>
              <w:ind w:right="181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Hierarchical structures are only used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if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convenient.</w:t>
            </w:r>
          </w:p>
          <w:p w14:paraId="26FE9CBA" w14:textId="77777777" w:rsidR="00006655" w:rsidRDefault="00BA546E">
            <w:pPr>
              <w:pStyle w:val="TableParagraph"/>
              <w:numPr>
                <w:ilvl w:val="0"/>
                <w:numId w:val="71"/>
              </w:numPr>
              <w:tabs>
                <w:tab w:val="left" w:pos="449"/>
                <w:tab w:val="left" w:pos="451"/>
              </w:tabs>
              <w:spacing w:before="2" w:line="254" w:lineRule="auto"/>
              <w:ind w:right="366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Superiors</w:t>
            </w:r>
            <w:r>
              <w:rPr>
                <w:color w:val="231F20"/>
                <w:spacing w:val="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</w:t>
            </w:r>
            <w:r>
              <w:rPr>
                <w:color w:val="231F20"/>
                <w:spacing w:val="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subordinates</w:t>
            </w:r>
            <w:r>
              <w:rPr>
                <w:color w:val="231F20"/>
                <w:spacing w:val="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are</w:t>
            </w:r>
            <w:r>
              <w:rPr>
                <w:color w:val="231F20"/>
                <w:spacing w:val="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all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the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same.</w:t>
            </w:r>
          </w:p>
          <w:p w14:paraId="26FE9CBB" w14:textId="77777777" w:rsidR="00006655" w:rsidRDefault="00BA546E">
            <w:pPr>
              <w:pStyle w:val="TableParagraph"/>
              <w:numPr>
                <w:ilvl w:val="0"/>
                <w:numId w:val="71"/>
              </w:numPr>
              <w:tabs>
                <w:tab w:val="left" w:pos="449"/>
                <w:tab w:val="left" w:pos="451"/>
              </w:tabs>
              <w:spacing w:before="3" w:line="254" w:lineRule="auto"/>
              <w:ind w:right="30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No status symbols exist, and every-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body</w:t>
            </w:r>
            <w:r>
              <w:rPr>
                <w:color w:val="231F20"/>
                <w:spacing w:val="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is</w:t>
            </w:r>
            <w:r>
              <w:rPr>
                <w:color w:val="231F20"/>
                <w:spacing w:val="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treated</w:t>
            </w:r>
            <w:r>
              <w:rPr>
                <w:color w:val="231F20"/>
                <w:spacing w:val="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the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same.</w:t>
            </w:r>
          </w:p>
          <w:p w14:paraId="26FE9CBC" w14:textId="77777777" w:rsidR="00006655" w:rsidRDefault="00BA546E">
            <w:pPr>
              <w:pStyle w:val="TableParagraph"/>
              <w:numPr>
                <w:ilvl w:val="0"/>
                <w:numId w:val="71"/>
              </w:numPr>
              <w:tabs>
                <w:tab w:val="left" w:pos="449"/>
                <w:tab w:val="left" w:pos="451"/>
              </w:tabs>
              <w:spacing w:before="2"/>
              <w:ind w:hanging="281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Subordinates</w:t>
            </w:r>
            <w:r>
              <w:rPr>
                <w:color w:val="231F20"/>
                <w:spacing w:val="-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are</w:t>
            </w:r>
            <w:r>
              <w:rPr>
                <w:color w:val="231F20"/>
                <w:spacing w:val="-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consulted.</w:t>
            </w:r>
          </w:p>
          <w:p w14:paraId="26FE9CBD" w14:textId="77777777" w:rsidR="00006655" w:rsidRDefault="00BA546E">
            <w:pPr>
              <w:pStyle w:val="TableParagraph"/>
              <w:numPr>
                <w:ilvl w:val="0"/>
                <w:numId w:val="71"/>
              </w:numPr>
              <w:tabs>
                <w:tab w:val="left" w:pos="449"/>
                <w:tab w:val="left" w:pos="451"/>
              </w:tabs>
              <w:spacing w:before="16"/>
              <w:ind w:hanging="281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Individuality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is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respected.</w:t>
            </w:r>
          </w:p>
          <w:p w14:paraId="26FE9CBE" w14:textId="77777777" w:rsidR="00006655" w:rsidRDefault="00BA546E">
            <w:pPr>
              <w:pStyle w:val="TableParagraph"/>
              <w:numPr>
                <w:ilvl w:val="0"/>
                <w:numId w:val="71"/>
              </w:numPr>
              <w:tabs>
                <w:tab w:val="left" w:pos="449"/>
                <w:tab w:val="left" w:pos="451"/>
              </w:tabs>
              <w:spacing w:before="16" w:line="254" w:lineRule="auto"/>
              <w:ind w:right="451"/>
              <w:rPr>
                <w:sz w:val="20"/>
              </w:rPr>
            </w:pPr>
            <w:r>
              <w:rPr>
                <w:color w:val="231F20"/>
                <w:spacing w:val="-1"/>
                <w:w w:val="110"/>
                <w:sz w:val="20"/>
              </w:rPr>
              <w:t>Management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20"/>
              </w:rPr>
              <w:t>is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20"/>
              </w:rPr>
              <w:t>exercised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20"/>
              </w:rPr>
              <w:t>through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resourceful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democracy.</w:t>
            </w:r>
          </w:p>
          <w:p w14:paraId="26FE9CBF" w14:textId="77777777" w:rsidR="00006655" w:rsidRDefault="00BA546E">
            <w:pPr>
              <w:pStyle w:val="TableParagraph"/>
              <w:numPr>
                <w:ilvl w:val="0"/>
                <w:numId w:val="71"/>
              </w:numPr>
              <w:tabs>
                <w:tab w:val="left" w:pos="449"/>
                <w:tab w:val="left" w:pos="451"/>
              </w:tabs>
              <w:spacing w:before="2" w:line="254" w:lineRule="auto"/>
              <w:ind w:right="191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Examples:</w:t>
            </w:r>
            <w:r>
              <w:rPr>
                <w:color w:val="231F20"/>
                <w:spacing w:val="1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Austria,</w:t>
            </w:r>
            <w:r>
              <w:rPr>
                <w:color w:val="231F20"/>
                <w:spacing w:val="1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Canada,</w:t>
            </w:r>
            <w:r>
              <w:rPr>
                <w:color w:val="231F20"/>
                <w:spacing w:val="2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Denmark,</w:t>
            </w:r>
            <w:r>
              <w:rPr>
                <w:color w:val="231F20"/>
                <w:spacing w:val="-45"/>
                <w:w w:val="105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Israel,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the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Netherlands</w:t>
            </w:r>
          </w:p>
        </w:tc>
        <w:tc>
          <w:tcPr>
            <w:tcW w:w="39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26FE9CC0" w14:textId="77777777" w:rsidR="00006655" w:rsidRDefault="00BA546E">
            <w:pPr>
              <w:pStyle w:val="TableParagraph"/>
              <w:numPr>
                <w:ilvl w:val="0"/>
                <w:numId w:val="70"/>
              </w:numPr>
              <w:tabs>
                <w:tab w:val="left" w:pos="449"/>
                <w:tab w:val="left" w:pos="450"/>
              </w:tabs>
              <w:spacing w:line="254" w:lineRule="auto"/>
              <w:ind w:right="48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Inequality is inevitable: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each per-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son’s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place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is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based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on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merit.</w:t>
            </w:r>
          </w:p>
          <w:p w14:paraId="26FE9CC1" w14:textId="77777777" w:rsidR="00006655" w:rsidRDefault="00BA546E">
            <w:pPr>
              <w:pStyle w:val="TableParagraph"/>
              <w:numPr>
                <w:ilvl w:val="0"/>
                <w:numId w:val="70"/>
              </w:numPr>
              <w:tabs>
                <w:tab w:val="left" w:pos="449"/>
                <w:tab w:val="left" w:pos="450"/>
              </w:tabs>
              <w:spacing w:before="3" w:line="254" w:lineRule="auto"/>
              <w:ind w:right="322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Hierarchical</w:t>
            </w:r>
            <w:r>
              <w:rPr>
                <w:color w:val="231F20"/>
                <w:spacing w:val="-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structures</w:t>
            </w:r>
            <w:r>
              <w:rPr>
                <w:color w:val="231F20"/>
                <w:spacing w:val="-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are</w:t>
            </w:r>
            <w:r>
              <w:rPr>
                <w:color w:val="231F20"/>
                <w:spacing w:val="-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</w:t>
            </w:r>
            <w:r>
              <w:rPr>
                <w:color w:val="231F20"/>
                <w:spacing w:val="-4"/>
                <w:w w:val="11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0"/>
              </w:rPr>
              <w:t>reﬂec</w:t>
            </w:r>
            <w:proofErr w:type="spellEnd"/>
            <w:r>
              <w:rPr>
                <w:color w:val="231F20"/>
                <w:w w:val="110"/>
                <w:sz w:val="20"/>
              </w:rPr>
              <w:t>-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0"/>
              </w:rPr>
              <w:t>tion</w:t>
            </w:r>
            <w:proofErr w:type="spellEnd"/>
            <w:r>
              <w:rPr>
                <w:color w:val="231F20"/>
                <w:spacing w:val="-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of valid,</w:t>
            </w:r>
            <w:r>
              <w:rPr>
                <w:color w:val="231F20"/>
                <w:spacing w:val="-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natural differences.</w:t>
            </w:r>
          </w:p>
          <w:p w14:paraId="26FE9CC2" w14:textId="77777777" w:rsidR="00006655" w:rsidRDefault="00BA546E">
            <w:pPr>
              <w:pStyle w:val="TableParagraph"/>
              <w:numPr>
                <w:ilvl w:val="0"/>
                <w:numId w:val="70"/>
              </w:numPr>
              <w:tabs>
                <w:tab w:val="left" w:pos="449"/>
                <w:tab w:val="left" w:pos="450"/>
              </w:tabs>
              <w:spacing w:before="2" w:line="254" w:lineRule="auto"/>
              <w:ind w:right="274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Superiors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</w:t>
            </w:r>
            <w:r>
              <w:rPr>
                <w:color w:val="231F20"/>
                <w:spacing w:val="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subordinates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are</w:t>
            </w:r>
            <w:r>
              <w:rPr>
                <w:color w:val="231F20"/>
                <w:spacing w:val="6"/>
                <w:w w:val="11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0"/>
              </w:rPr>
              <w:t>dif</w:t>
            </w:r>
            <w:proofErr w:type="spellEnd"/>
            <w:r>
              <w:rPr>
                <w:color w:val="231F20"/>
                <w:w w:val="110"/>
                <w:sz w:val="20"/>
              </w:rPr>
              <w:t>-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0"/>
              </w:rPr>
              <w:t>ferent</w:t>
            </w:r>
            <w:proofErr w:type="spellEnd"/>
            <w:r>
              <w:rPr>
                <w:color w:val="231F20"/>
                <w:spacing w:val="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types</w:t>
            </w:r>
            <w:r>
              <w:rPr>
                <w:color w:val="231F20"/>
                <w:spacing w:val="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of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people.</w:t>
            </w:r>
          </w:p>
          <w:p w14:paraId="26FE9CC3" w14:textId="77777777" w:rsidR="00006655" w:rsidRDefault="00BA546E">
            <w:pPr>
              <w:pStyle w:val="TableParagraph"/>
              <w:numPr>
                <w:ilvl w:val="0"/>
                <w:numId w:val="70"/>
              </w:numPr>
              <w:tabs>
                <w:tab w:val="left" w:pos="449"/>
                <w:tab w:val="left" w:pos="450"/>
              </w:tabs>
              <w:spacing w:before="3" w:line="254" w:lineRule="auto"/>
              <w:ind w:right="241"/>
              <w:rPr>
                <w:sz w:val="20"/>
              </w:rPr>
            </w:pPr>
            <w:proofErr w:type="gramStart"/>
            <w:r>
              <w:rPr>
                <w:color w:val="231F20"/>
                <w:w w:val="110"/>
                <w:sz w:val="20"/>
              </w:rPr>
              <w:t>Power-holders</w:t>
            </w:r>
            <w:proofErr w:type="gramEnd"/>
            <w:r>
              <w:rPr>
                <w:color w:val="231F20"/>
                <w:spacing w:val="-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are</w:t>
            </w:r>
            <w:r>
              <w:rPr>
                <w:color w:val="231F20"/>
                <w:spacing w:val="-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entitled</w:t>
            </w:r>
            <w:r>
              <w:rPr>
                <w:color w:val="231F20"/>
                <w:spacing w:val="-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to</w:t>
            </w:r>
            <w:r>
              <w:rPr>
                <w:color w:val="231F20"/>
                <w:spacing w:val="-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status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symbols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prestige.</w:t>
            </w:r>
          </w:p>
          <w:p w14:paraId="26FE9CC4" w14:textId="77777777" w:rsidR="00006655" w:rsidRDefault="00BA546E">
            <w:pPr>
              <w:pStyle w:val="TableParagraph"/>
              <w:numPr>
                <w:ilvl w:val="0"/>
                <w:numId w:val="70"/>
              </w:numPr>
              <w:tabs>
                <w:tab w:val="left" w:pos="449"/>
                <w:tab w:val="left" w:pos="450"/>
              </w:tabs>
              <w:spacing w:before="2"/>
              <w:ind w:hanging="281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Subordinates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are</w:t>
            </w:r>
            <w:r>
              <w:rPr>
                <w:color w:val="231F20"/>
                <w:spacing w:val="-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instructed.</w:t>
            </w:r>
          </w:p>
          <w:p w14:paraId="26FE9CC5" w14:textId="77777777" w:rsidR="00006655" w:rsidRDefault="00BA546E">
            <w:pPr>
              <w:pStyle w:val="TableParagraph"/>
              <w:numPr>
                <w:ilvl w:val="0"/>
                <w:numId w:val="70"/>
              </w:numPr>
              <w:tabs>
                <w:tab w:val="left" w:pos="449"/>
                <w:tab w:val="left" w:pos="450"/>
              </w:tabs>
              <w:spacing w:before="16"/>
              <w:ind w:hanging="281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Authority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is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respected.</w:t>
            </w:r>
          </w:p>
          <w:p w14:paraId="26FE9CC6" w14:textId="77777777" w:rsidR="00006655" w:rsidRDefault="00BA546E">
            <w:pPr>
              <w:pStyle w:val="TableParagraph"/>
              <w:numPr>
                <w:ilvl w:val="0"/>
                <w:numId w:val="70"/>
              </w:numPr>
              <w:tabs>
                <w:tab w:val="left" w:pos="449"/>
                <w:tab w:val="left" w:pos="450"/>
              </w:tabs>
              <w:spacing w:before="16" w:line="254" w:lineRule="auto"/>
              <w:ind w:right="451"/>
              <w:rPr>
                <w:sz w:val="20"/>
              </w:rPr>
            </w:pPr>
            <w:r>
              <w:rPr>
                <w:color w:val="231F20"/>
                <w:spacing w:val="-1"/>
                <w:w w:val="110"/>
                <w:sz w:val="20"/>
              </w:rPr>
              <w:t>Management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20"/>
              </w:rPr>
              <w:t>is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20"/>
              </w:rPr>
              <w:t>exercised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20"/>
              </w:rPr>
              <w:t>through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benevolent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autocracy.</w:t>
            </w:r>
          </w:p>
          <w:p w14:paraId="26FE9CC7" w14:textId="77777777" w:rsidR="00006655" w:rsidRDefault="00BA546E">
            <w:pPr>
              <w:pStyle w:val="TableParagraph"/>
              <w:numPr>
                <w:ilvl w:val="0"/>
                <w:numId w:val="70"/>
              </w:numPr>
              <w:tabs>
                <w:tab w:val="left" w:pos="449"/>
                <w:tab w:val="left" w:pos="450"/>
              </w:tabs>
              <w:spacing w:before="2" w:line="254" w:lineRule="auto"/>
              <w:ind w:right="488"/>
              <w:rPr>
                <w:sz w:val="20"/>
              </w:rPr>
            </w:pPr>
            <w:r>
              <w:rPr>
                <w:color w:val="231F20"/>
                <w:spacing w:val="-1"/>
                <w:w w:val="110"/>
                <w:sz w:val="20"/>
              </w:rPr>
              <w:t>Examples:</w:t>
            </w:r>
            <w:r>
              <w:rPr>
                <w:color w:val="231F20"/>
                <w:spacing w:val="-11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20"/>
              </w:rPr>
              <w:t>China,</w:t>
            </w:r>
            <w:r>
              <w:rPr>
                <w:color w:val="231F20"/>
                <w:spacing w:val="-11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20"/>
              </w:rPr>
              <w:t>Colombia,</w:t>
            </w:r>
            <w:r>
              <w:rPr>
                <w:color w:val="231F20"/>
                <w:spacing w:val="-1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India,</w:t>
            </w:r>
            <w:r>
              <w:rPr>
                <w:color w:val="231F20"/>
                <w:spacing w:val="-4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Malaysia,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Mexico</w:t>
            </w:r>
          </w:p>
        </w:tc>
      </w:tr>
    </w:tbl>
    <w:p w14:paraId="26FE9CC9" w14:textId="77777777" w:rsidR="00006655" w:rsidRDefault="00006655">
      <w:pPr>
        <w:pStyle w:val="BodyText"/>
        <w:rPr>
          <w:sz w:val="24"/>
        </w:rPr>
      </w:pPr>
    </w:p>
    <w:p w14:paraId="26FE9CCA" w14:textId="77777777" w:rsidR="00006655" w:rsidRDefault="00BA546E">
      <w:pPr>
        <w:pStyle w:val="BodyText"/>
        <w:spacing w:before="183" w:line="254" w:lineRule="auto"/>
        <w:ind w:left="957" w:right="2461" w:hanging="1"/>
        <w:jc w:val="both"/>
      </w:pPr>
      <w:r>
        <w:rPr>
          <w:color w:val="231F20"/>
          <w:w w:val="110"/>
        </w:rPr>
        <w:t>Individualism versus collectivism (IDV) is the tendency of people to look after them-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selves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(individualism),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versus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tendency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feel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part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(collectivism).</w:t>
      </w:r>
    </w:p>
    <w:p w14:paraId="26FE9CCB" w14:textId="77777777" w:rsidR="00006655" w:rsidRDefault="00006655">
      <w:pPr>
        <w:spacing w:line="254" w:lineRule="auto"/>
        <w:jc w:val="both"/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9CCC" w14:textId="77777777" w:rsidR="00006655" w:rsidRDefault="00006655">
      <w:pPr>
        <w:pStyle w:val="BodyText"/>
      </w:pPr>
    </w:p>
    <w:p w14:paraId="26FE9CCD" w14:textId="77777777" w:rsidR="00006655" w:rsidRDefault="00006655">
      <w:pPr>
        <w:pStyle w:val="BodyText"/>
      </w:pPr>
    </w:p>
    <w:p w14:paraId="26FE9CCE" w14:textId="77777777" w:rsidR="00006655" w:rsidRDefault="00006655">
      <w:pPr>
        <w:pStyle w:val="BodyText"/>
      </w:pPr>
    </w:p>
    <w:p w14:paraId="26FE9CCF" w14:textId="77777777" w:rsidR="00006655" w:rsidRDefault="00006655">
      <w:pPr>
        <w:pStyle w:val="BodyText"/>
      </w:pPr>
    </w:p>
    <w:p w14:paraId="26FE9CD0" w14:textId="77777777" w:rsidR="00006655" w:rsidRDefault="00006655">
      <w:pPr>
        <w:pStyle w:val="BodyText"/>
      </w:pPr>
    </w:p>
    <w:p w14:paraId="26FE9CD1" w14:textId="77777777" w:rsidR="00006655" w:rsidRDefault="00006655">
      <w:pPr>
        <w:pStyle w:val="BodyText"/>
      </w:pPr>
    </w:p>
    <w:p w14:paraId="26FE9CD2" w14:textId="77777777" w:rsidR="00006655" w:rsidRDefault="00006655">
      <w:pPr>
        <w:pStyle w:val="BodyText"/>
      </w:pPr>
    </w:p>
    <w:p w14:paraId="26FE9CD3" w14:textId="77777777" w:rsidR="00006655" w:rsidRDefault="00006655">
      <w:pPr>
        <w:pStyle w:val="BodyText"/>
        <w:spacing w:before="6"/>
        <w:rPr>
          <w:sz w:val="22"/>
        </w:rPr>
      </w:pPr>
    </w:p>
    <w:tbl>
      <w:tblPr>
        <w:tblW w:w="0" w:type="auto"/>
        <w:tblInd w:w="221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2"/>
        <w:gridCol w:w="3912"/>
      </w:tblGrid>
      <w:tr w:rsidR="00006655" w14:paraId="26FE9CD5" w14:textId="77777777">
        <w:trPr>
          <w:trHeight w:val="600"/>
        </w:trPr>
        <w:tc>
          <w:tcPr>
            <w:tcW w:w="7824" w:type="dxa"/>
            <w:gridSpan w:val="2"/>
            <w:tcBorders>
              <w:top w:val="nil"/>
              <w:left w:val="nil"/>
              <w:right w:val="nil"/>
            </w:tcBorders>
            <w:shd w:val="clear" w:color="auto" w:fill="109290"/>
          </w:tcPr>
          <w:p w14:paraId="26FE9CD4" w14:textId="77777777" w:rsidR="00006655" w:rsidRDefault="00BA546E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FFFFFF"/>
                <w:spacing w:val="-1"/>
                <w:w w:val="115"/>
                <w:sz w:val="20"/>
              </w:rPr>
              <w:t>Collectivism</w:t>
            </w:r>
            <w:r>
              <w:rPr>
                <w:color w:val="FFFFFF"/>
                <w:spacing w:val="-11"/>
                <w:w w:val="115"/>
                <w:sz w:val="20"/>
              </w:rPr>
              <w:t xml:space="preserve"> </w:t>
            </w:r>
            <w:r>
              <w:rPr>
                <w:color w:val="FFFFFF"/>
                <w:w w:val="115"/>
                <w:sz w:val="20"/>
              </w:rPr>
              <w:t>versus</w:t>
            </w:r>
            <w:r>
              <w:rPr>
                <w:color w:val="FFFFFF"/>
                <w:spacing w:val="-10"/>
                <w:w w:val="115"/>
                <w:sz w:val="20"/>
              </w:rPr>
              <w:t xml:space="preserve"> </w:t>
            </w:r>
            <w:r>
              <w:rPr>
                <w:color w:val="FFFFFF"/>
                <w:w w:val="115"/>
                <w:sz w:val="20"/>
              </w:rPr>
              <w:t>Individualism</w:t>
            </w:r>
          </w:p>
        </w:tc>
      </w:tr>
      <w:tr w:rsidR="00006655" w14:paraId="26FE9CD8" w14:textId="77777777">
        <w:trPr>
          <w:trHeight w:val="600"/>
        </w:trPr>
        <w:tc>
          <w:tcPr>
            <w:tcW w:w="3912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26FE9CD6" w14:textId="77777777" w:rsidR="00006655" w:rsidRDefault="00BA546E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Collectivism</w:t>
            </w:r>
          </w:p>
        </w:tc>
        <w:tc>
          <w:tcPr>
            <w:tcW w:w="3912" w:type="dxa"/>
            <w:tcBorders>
              <w:left w:val="single" w:sz="4" w:space="0" w:color="FFFFFF"/>
              <w:bottom w:val="single" w:sz="4" w:space="0" w:color="FFFFFF"/>
              <w:right w:val="nil"/>
            </w:tcBorders>
            <w:shd w:val="clear" w:color="auto" w:fill="BBD3D3"/>
          </w:tcPr>
          <w:p w14:paraId="26FE9CD7" w14:textId="77777777" w:rsidR="00006655" w:rsidRDefault="00BA546E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Individualism</w:t>
            </w:r>
          </w:p>
        </w:tc>
      </w:tr>
      <w:tr w:rsidR="00006655" w14:paraId="26FE9CE7" w14:textId="77777777">
        <w:trPr>
          <w:trHeight w:val="4240"/>
        </w:trPr>
        <w:tc>
          <w:tcPr>
            <w:tcW w:w="391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26FE9CD9" w14:textId="77777777" w:rsidR="00006655" w:rsidRDefault="00BA546E">
            <w:pPr>
              <w:pStyle w:val="TableParagraph"/>
              <w:numPr>
                <w:ilvl w:val="0"/>
                <w:numId w:val="69"/>
              </w:numPr>
              <w:tabs>
                <w:tab w:val="left" w:pos="449"/>
                <w:tab w:val="left" w:pos="451"/>
              </w:tabs>
              <w:ind w:hanging="281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</w:t>
            </w:r>
            <w:r>
              <w:rPr>
                <w:color w:val="231F20"/>
                <w:spacing w:val="1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“we”</w:t>
            </w:r>
            <w:r>
              <w:rPr>
                <w:color w:val="231F20"/>
                <w:spacing w:val="1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mindset</w:t>
            </w:r>
            <w:r>
              <w:rPr>
                <w:color w:val="231F20"/>
                <w:spacing w:val="1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is</w:t>
            </w:r>
            <w:r>
              <w:rPr>
                <w:color w:val="231F20"/>
                <w:spacing w:val="1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most</w:t>
            </w:r>
            <w:r>
              <w:rPr>
                <w:color w:val="231F20"/>
                <w:spacing w:val="1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prevalent.</w:t>
            </w:r>
          </w:p>
          <w:p w14:paraId="26FE9CDA" w14:textId="77777777" w:rsidR="00006655" w:rsidRDefault="00BA546E">
            <w:pPr>
              <w:pStyle w:val="TableParagraph"/>
              <w:numPr>
                <w:ilvl w:val="0"/>
                <w:numId w:val="69"/>
              </w:numPr>
              <w:tabs>
                <w:tab w:val="left" w:pos="449"/>
                <w:tab w:val="left" w:pos="451"/>
              </w:tabs>
              <w:spacing w:before="16" w:line="254" w:lineRule="auto"/>
              <w:ind w:right="378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The social group offers a source of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identity.</w:t>
            </w:r>
          </w:p>
          <w:p w14:paraId="26FE9CDB" w14:textId="77777777" w:rsidR="00006655" w:rsidRDefault="00BA546E">
            <w:pPr>
              <w:pStyle w:val="TableParagraph"/>
              <w:numPr>
                <w:ilvl w:val="0"/>
                <w:numId w:val="69"/>
              </w:numPr>
              <w:tabs>
                <w:tab w:val="left" w:pos="449"/>
                <w:tab w:val="left" w:pos="451"/>
              </w:tabs>
              <w:spacing w:before="3" w:line="254" w:lineRule="auto"/>
              <w:ind w:right="207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Decisions are made according to the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needs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of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the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group.</w:t>
            </w:r>
          </w:p>
          <w:p w14:paraId="26FE9CDC" w14:textId="77777777" w:rsidR="00006655" w:rsidRDefault="00BA546E">
            <w:pPr>
              <w:pStyle w:val="TableParagraph"/>
              <w:numPr>
                <w:ilvl w:val="0"/>
                <w:numId w:val="69"/>
              </w:numPr>
              <w:tabs>
                <w:tab w:val="left" w:pos="449"/>
                <w:tab w:val="left" w:pos="451"/>
              </w:tabs>
              <w:spacing w:before="2" w:line="254" w:lineRule="auto"/>
              <w:ind w:right="444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Relationships</w:t>
            </w:r>
            <w:r>
              <w:rPr>
                <w:color w:val="231F20"/>
                <w:spacing w:val="-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are</w:t>
            </w:r>
            <w:r>
              <w:rPr>
                <w:color w:val="231F20"/>
                <w:spacing w:val="-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more</w:t>
            </w:r>
            <w:r>
              <w:rPr>
                <w:color w:val="231F20"/>
                <w:spacing w:val="-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important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than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tasks.</w:t>
            </w:r>
          </w:p>
          <w:p w14:paraId="26FE9CDD" w14:textId="77777777" w:rsidR="00006655" w:rsidRDefault="00BA546E">
            <w:pPr>
              <w:pStyle w:val="TableParagraph"/>
              <w:numPr>
                <w:ilvl w:val="0"/>
                <w:numId w:val="69"/>
              </w:numPr>
              <w:tabs>
                <w:tab w:val="left" w:pos="449"/>
                <w:tab w:val="left" w:pos="451"/>
              </w:tabs>
              <w:spacing w:before="2" w:line="254" w:lineRule="auto"/>
              <w:ind w:right="267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Group</w:t>
            </w:r>
            <w:r>
              <w:rPr>
                <w:color w:val="231F20"/>
                <w:spacing w:val="-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membership</w:t>
            </w:r>
            <w:r>
              <w:rPr>
                <w:color w:val="231F20"/>
                <w:spacing w:val="-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</w:t>
            </w:r>
            <w:r>
              <w:rPr>
                <w:color w:val="231F20"/>
                <w:spacing w:val="-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success</w:t>
            </w:r>
            <w:r>
              <w:rPr>
                <w:color w:val="231F20"/>
                <w:spacing w:val="-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are</w:t>
            </w:r>
            <w:r>
              <w:rPr>
                <w:color w:val="231F20"/>
                <w:spacing w:val="-4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important.</w:t>
            </w:r>
          </w:p>
          <w:p w14:paraId="26FE9CDE" w14:textId="77777777" w:rsidR="00006655" w:rsidRDefault="00BA546E">
            <w:pPr>
              <w:pStyle w:val="TableParagraph"/>
              <w:numPr>
                <w:ilvl w:val="0"/>
                <w:numId w:val="69"/>
              </w:numPr>
              <w:tabs>
                <w:tab w:val="left" w:pos="449"/>
                <w:tab w:val="left" w:pos="451"/>
              </w:tabs>
              <w:spacing w:before="3" w:line="254" w:lineRule="auto"/>
              <w:ind w:right="27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Values</w:t>
            </w:r>
            <w:r>
              <w:rPr>
                <w:color w:val="231F20"/>
                <w:spacing w:val="-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differ</w:t>
            </w:r>
            <w:r>
              <w:rPr>
                <w:color w:val="231F20"/>
                <w:spacing w:val="-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according</w:t>
            </w:r>
            <w:r>
              <w:rPr>
                <w:color w:val="231F20"/>
                <w:spacing w:val="-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to</w:t>
            </w:r>
            <w:r>
              <w:rPr>
                <w:color w:val="231F20"/>
                <w:spacing w:val="-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the</w:t>
            </w:r>
            <w:r>
              <w:rPr>
                <w:color w:val="231F20"/>
                <w:spacing w:val="-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group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(particularism).</w:t>
            </w:r>
          </w:p>
          <w:p w14:paraId="26FE9CDF" w14:textId="77777777" w:rsidR="00006655" w:rsidRDefault="00BA546E">
            <w:pPr>
              <w:pStyle w:val="TableParagraph"/>
              <w:numPr>
                <w:ilvl w:val="0"/>
                <w:numId w:val="69"/>
              </w:numPr>
              <w:tabs>
                <w:tab w:val="left" w:pos="449"/>
                <w:tab w:val="left" w:pos="451"/>
              </w:tabs>
              <w:spacing w:before="2" w:line="254" w:lineRule="auto"/>
              <w:ind w:right="487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Examples: Brazil, China, Greece,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India,</w:t>
            </w:r>
            <w:r>
              <w:rPr>
                <w:color w:val="231F20"/>
                <w:spacing w:val="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Japan,</w:t>
            </w:r>
            <w:r>
              <w:rPr>
                <w:color w:val="231F20"/>
                <w:spacing w:val="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Mexico,</w:t>
            </w:r>
            <w:r>
              <w:rPr>
                <w:color w:val="231F20"/>
                <w:spacing w:val="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Scandinavia,</w:t>
            </w:r>
            <w:r>
              <w:rPr>
                <w:color w:val="231F20"/>
                <w:spacing w:val="-45"/>
                <w:w w:val="105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Singapore</w:t>
            </w:r>
          </w:p>
        </w:tc>
        <w:tc>
          <w:tcPr>
            <w:tcW w:w="39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26FE9CE0" w14:textId="77777777" w:rsidR="00006655" w:rsidRDefault="00BA546E">
            <w:pPr>
              <w:pStyle w:val="TableParagraph"/>
              <w:numPr>
                <w:ilvl w:val="0"/>
                <w:numId w:val="68"/>
              </w:numPr>
              <w:tabs>
                <w:tab w:val="left" w:pos="449"/>
                <w:tab w:val="left" w:pos="450"/>
              </w:tabs>
              <w:ind w:hanging="281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An</w:t>
            </w:r>
            <w:r>
              <w:rPr>
                <w:color w:val="231F20"/>
                <w:spacing w:val="1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“I”</w:t>
            </w:r>
            <w:r>
              <w:rPr>
                <w:color w:val="231F20"/>
                <w:spacing w:val="1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mindset</w:t>
            </w:r>
            <w:r>
              <w:rPr>
                <w:color w:val="231F20"/>
                <w:spacing w:val="1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is</w:t>
            </w:r>
            <w:r>
              <w:rPr>
                <w:color w:val="231F20"/>
                <w:spacing w:val="1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most</w:t>
            </w:r>
            <w:r>
              <w:rPr>
                <w:color w:val="231F20"/>
                <w:spacing w:val="1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prevalent.</w:t>
            </w:r>
          </w:p>
          <w:p w14:paraId="26FE9CE1" w14:textId="77777777" w:rsidR="00006655" w:rsidRDefault="00BA546E">
            <w:pPr>
              <w:pStyle w:val="TableParagraph"/>
              <w:numPr>
                <w:ilvl w:val="0"/>
                <w:numId w:val="68"/>
              </w:numPr>
              <w:tabs>
                <w:tab w:val="left" w:pos="449"/>
                <w:tab w:val="left" w:pos="450"/>
              </w:tabs>
              <w:spacing w:before="16" w:line="254" w:lineRule="auto"/>
              <w:ind w:right="297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One’s</w:t>
            </w:r>
            <w:r>
              <w:rPr>
                <w:color w:val="231F20"/>
                <w:spacing w:val="-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identity</w:t>
            </w:r>
            <w:r>
              <w:rPr>
                <w:color w:val="231F20"/>
                <w:spacing w:val="-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is</w:t>
            </w:r>
            <w:r>
              <w:rPr>
                <w:color w:val="231F20"/>
                <w:spacing w:val="-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derived</w:t>
            </w:r>
            <w:r>
              <w:rPr>
                <w:color w:val="231F20"/>
                <w:spacing w:val="-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from</w:t>
            </w:r>
            <w:r>
              <w:rPr>
                <w:color w:val="231F20"/>
                <w:spacing w:val="-7"/>
                <w:w w:val="110"/>
                <w:sz w:val="20"/>
              </w:rPr>
              <w:t xml:space="preserve"> </w:t>
            </w:r>
            <w:proofErr w:type="gramStart"/>
            <w:r>
              <w:rPr>
                <w:color w:val="231F20"/>
                <w:w w:val="110"/>
                <w:sz w:val="20"/>
              </w:rPr>
              <w:t>one’s</w:t>
            </w:r>
            <w:r>
              <w:rPr>
                <w:color w:val="231F20"/>
                <w:spacing w:val="-4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self</w:t>
            </w:r>
            <w:proofErr w:type="gramEnd"/>
            <w:r>
              <w:rPr>
                <w:color w:val="231F20"/>
                <w:w w:val="110"/>
                <w:sz w:val="20"/>
              </w:rPr>
              <w:t>.</w:t>
            </w:r>
          </w:p>
          <w:p w14:paraId="26FE9CE2" w14:textId="77777777" w:rsidR="00006655" w:rsidRDefault="00BA546E">
            <w:pPr>
              <w:pStyle w:val="TableParagraph"/>
              <w:numPr>
                <w:ilvl w:val="0"/>
                <w:numId w:val="68"/>
              </w:numPr>
              <w:tabs>
                <w:tab w:val="left" w:pos="449"/>
                <w:tab w:val="left" w:pos="450"/>
              </w:tabs>
              <w:spacing w:before="3" w:line="254" w:lineRule="auto"/>
              <w:ind w:right="207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Decisions are made according to the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needs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of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the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individual.</w:t>
            </w:r>
          </w:p>
          <w:p w14:paraId="26FE9CE3" w14:textId="77777777" w:rsidR="00006655" w:rsidRDefault="00BA546E">
            <w:pPr>
              <w:pStyle w:val="TableParagraph"/>
              <w:numPr>
                <w:ilvl w:val="0"/>
                <w:numId w:val="68"/>
              </w:numPr>
              <w:tabs>
                <w:tab w:val="left" w:pos="449"/>
                <w:tab w:val="left" w:pos="450"/>
              </w:tabs>
              <w:spacing w:before="2" w:line="254" w:lineRule="auto"/>
              <w:ind w:right="241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Tasks</w:t>
            </w:r>
            <w:r>
              <w:rPr>
                <w:color w:val="231F20"/>
                <w:spacing w:val="-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are</w:t>
            </w:r>
            <w:r>
              <w:rPr>
                <w:color w:val="231F20"/>
                <w:spacing w:val="-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more</w:t>
            </w:r>
            <w:r>
              <w:rPr>
                <w:color w:val="231F20"/>
                <w:spacing w:val="-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important</w:t>
            </w:r>
            <w:r>
              <w:rPr>
                <w:color w:val="231F20"/>
                <w:spacing w:val="-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than</w:t>
            </w:r>
            <w:r>
              <w:rPr>
                <w:color w:val="231F20"/>
                <w:spacing w:val="-5"/>
                <w:w w:val="11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0"/>
              </w:rPr>
              <w:t>rela</w:t>
            </w:r>
            <w:proofErr w:type="spellEnd"/>
            <w:r>
              <w:rPr>
                <w:color w:val="231F20"/>
                <w:w w:val="110"/>
                <w:sz w:val="20"/>
              </w:rPr>
              <w:t>-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0"/>
              </w:rPr>
              <w:t>tionships</w:t>
            </w:r>
            <w:proofErr w:type="spellEnd"/>
            <w:r>
              <w:rPr>
                <w:color w:val="231F20"/>
                <w:w w:val="110"/>
                <w:sz w:val="20"/>
              </w:rPr>
              <w:t>.</w:t>
            </w:r>
          </w:p>
          <w:p w14:paraId="26FE9CE4" w14:textId="77777777" w:rsidR="00006655" w:rsidRDefault="00BA546E">
            <w:pPr>
              <w:pStyle w:val="TableParagraph"/>
              <w:numPr>
                <w:ilvl w:val="0"/>
                <w:numId w:val="68"/>
              </w:numPr>
              <w:tabs>
                <w:tab w:val="left" w:pos="449"/>
                <w:tab w:val="left" w:pos="450"/>
              </w:tabs>
              <w:spacing w:before="2" w:line="254" w:lineRule="auto"/>
              <w:ind w:right="522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Individual</w:t>
            </w:r>
            <w:r>
              <w:rPr>
                <w:color w:val="231F20"/>
                <w:spacing w:val="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initiative</w:t>
            </w:r>
            <w:r>
              <w:rPr>
                <w:color w:val="231F20"/>
                <w:spacing w:val="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</w:t>
            </w:r>
            <w:r>
              <w:rPr>
                <w:color w:val="231F20"/>
                <w:spacing w:val="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achieve-</w:t>
            </w:r>
            <w:r>
              <w:rPr>
                <w:color w:val="231F20"/>
                <w:spacing w:val="-46"/>
                <w:w w:val="11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0"/>
              </w:rPr>
              <w:t>ment</w:t>
            </w:r>
            <w:proofErr w:type="spellEnd"/>
            <w:r>
              <w:rPr>
                <w:color w:val="231F20"/>
                <w:spacing w:val="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are</w:t>
            </w:r>
            <w:r>
              <w:rPr>
                <w:color w:val="231F20"/>
                <w:spacing w:val="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important.</w:t>
            </w:r>
          </w:p>
          <w:p w14:paraId="26FE9CE5" w14:textId="77777777" w:rsidR="00006655" w:rsidRDefault="00BA546E">
            <w:pPr>
              <w:pStyle w:val="TableParagraph"/>
              <w:numPr>
                <w:ilvl w:val="0"/>
                <w:numId w:val="68"/>
              </w:numPr>
              <w:tabs>
                <w:tab w:val="left" w:pos="449"/>
                <w:tab w:val="left" w:pos="450"/>
              </w:tabs>
              <w:spacing w:before="3" w:line="254" w:lineRule="auto"/>
              <w:ind w:right="217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Value standards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apply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to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all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(</w:t>
            </w:r>
            <w:proofErr w:type="spellStart"/>
            <w:r>
              <w:rPr>
                <w:color w:val="231F20"/>
                <w:w w:val="110"/>
                <w:sz w:val="20"/>
              </w:rPr>
              <w:t>univer</w:t>
            </w:r>
            <w:proofErr w:type="spellEnd"/>
            <w:r>
              <w:rPr>
                <w:color w:val="231F20"/>
                <w:w w:val="110"/>
                <w:sz w:val="20"/>
              </w:rPr>
              <w:t>-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0"/>
              </w:rPr>
              <w:t>salism</w:t>
            </w:r>
            <w:proofErr w:type="spellEnd"/>
            <w:r>
              <w:rPr>
                <w:color w:val="231F20"/>
                <w:w w:val="110"/>
                <w:sz w:val="20"/>
              </w:rPr>
              <w:t>).</w:t>
            </w:r>
          </w:p>
          <w:p w14:paraId="26FE9CE6" w14:textId="77777777" w:rsidR="00006655" w:rsidRDefault="00BA546E">
            <w:pPr>
              <w:pStyle w:val="TableParagraph"/>
              <w:numPr>
                <w:ilvl w:val="0"/>
                <w:numId w:val="68"/>
              </w:numPr>
              <w:tabs>
                <w:tab w:val="left" w:pos="449"/>
                <w:tab w:val="left" w:pos="450"/>
              </w:tabs>
              <w:spacing w:before="2" w:line="254" w:lineRule="auto"/>
              <w:ind w:right="377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 xml:space="preserve">Examples: Australia, Canada, </w:t>
            </w:r>
            <w:proofErr w:type="spellStart"/>
            <w:r>
              <w:rPr>
                <w:color w:val="231F20"/>
                <w:w w:val="110"/>
                <w:sz w:val="20"/>
              </w:rPr>
              <w:t>Eng</w:t>
            </w:r>
            <w:proofErr w:type="spellEnd"/>
            <w:r>
              <w:rPr>
                <w:color w:val="231F20"/>
                <w:w w:val="110"/>
                <w:sz w:val="20"/>
              </w:rPr>
              <w:t>-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10"/>
                <w:sz w:val="20"/>
              </w:rPr>
              <w:t>land,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10"/>
                <w:sz w:val="20"/>
              </w:rPr>
              <w:t>France,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10"/>
                <w:sz w:val="20"/>
              </w:rPr>
              <w:t>Germany,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10"/>
                <w:sz w:val="20"/>
              </w:rPr>
              <w:t>the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10"/>
                <w:sz w:val="20"/>
              </w:rPr>
              <w:t>Nether-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lands, New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Zealand,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the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US</w:t>
            </w:r>
          </w:p>
        </w:tc>
      </w:tr>
    </w:tbl>
    <w:p w14:paraId="26FE9CE8" w14:textId="77777777" w:rsidR="00006655" w:rsidRDefault="00006655">
      <w:pPr>
        <w:pStyle w:val="BodyText"/>
      </w:pPr>
    </w:p>
    <w:p w14:paraId="26FE9CE9" w14:textId="77777777" w:rsidR="00006655" w:rsidRDefault="00006655">
      <w:pPr>
        <w:pStyle w:val="BodyText"/>
        <w:rPr>
          <w:sz w:val="19"/>
        </w:rPr>
      </w:pPr>
    </w:p>
    <w:p w14:paraId="26FE9CEA" w14:textId="77777777" w:rsidR="00006655" w:rsidRDefault="00BA546E">
      <w:pPr>
        <w:pStyle w:val="BodyText"/>
        <w:spacing w:line="254" w:lineRule="auto"/>
        <w:ind w:left="2204" w:right="1211" w:hanging="1"/>
      </w:pPr>
      <w:r>
        <w:rPr>
          <w:color w:val="231F20"/>
          <w:w w:val="110"/>
        </w:rPr>
        <w:t>Uncertainty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avoidance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(UAI)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extent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people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avoid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embrace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ambiguity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life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social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situations.</w:t>
      </w:r>
    </w:p>
    <w:p w14:paraId="26FE9CEB" w14:textId="77777777" w:rsidR="00006655" w:rsidRDefault="00006655">
      <w:pPr>
        <w:spacing w:line="254" w:lineRule="auto"/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9CEC" w14:textId="77777777" w:rsidR="00006655" w:rsidRDefault="00006655">
      <w:pPr>
        <w:pStyle w:val="BodyText"/>
        <w:spacing w:before="11"/>
        <w:rPr>
          <w:sz w:val="29"/>
        </w:rPr>
      </w:pPr>
    </w:p>
    <w:p w14:paraId="26FE9CED" w14:textId="77777777" w:rsidR="00006655" w:rsidRDefault="00BA546E">
      <w:pPr>
        <w:spacing w:before="97"/>
        <w:ind w:left="957"/>
        <w:rPr>
          <w:sz w:val="18"/>
        </w:rPr>
      </w:pPr>
      <w:r>
        <w:rPr>
          <w:color w:val="003946"/>
          <w:w w:val="110"/>
          <w:sz w:val="18"/>
        </w:rPr>
        <w:t>Fundamentals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and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Classiﬁcation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of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Intercultural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Management</w:t>
      </w:r>
    </w:p>
    <w:p w14:paraId="26FE9CEE" w14:textId="77777777" w:rsidR="00006655" w:rsidRDefault="00006655">
      <w:pPr>
        <w:pStyle w:val="BodyText"/>
      </w:pPr>
    </w:p>
    <w:p w14:paraId="26FE9CEF" w14:textId="77777777" w:rsidR="00006655" w:rsidRDefault="00006655">
      <w:pPr>
        <w:pStyle w:val="BodyText"/>
      </w:pPr>
    </w:p>
    <w:p w14:paraId="26FE9CF0" w14:textId="77777777" w:rsidR="00006655" w:rsidRDefault="00006655">
      <w:pPr>
        <w:pStyle w:val="BodyText"/>
      </w:pPr>
    </w:p>
    <w:p w14:paraId="26FE9CF1" w14:textId="77777777" w:rsidR="00006655" w:rsidRDefault="00006655">
      <w:pPr>
        <w:pStyle w:val="BodyText"/>
      </w:pPr>
    </w:p>
    <w:p w14:paraId="26FE9CF2" w14:textId="77777777" w:rsidR="00006655" w:rsidRDefault="00006655">
      <w:pPr>
        <w:pStyle w:val="BodyText"/>
        <w:spacing w:before="8"/>
        <w:rPr>
          <w:sz w:val="26"/>
        </w:rPr>
      </w:pPr>
    </w:p>
    <w:tbl>
      <w:tblPr>
        <w:tblW w:w="0" w:type="auto"/>
        <w:tblInd w:w="96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2"/>
        <w:gridCol w:w="3912"/>
      </w:tblGrid>
      <w:tr w:rsidR="00006655" w14:paraId="26FE9CF4" w14:textId="77777777">
        <w:trPr>
          <w:trHeight w:val="600"/>
        </w:trPr>
        <w:tc>
          <w:tcPr>
            <w:tcW w:w="7824" w:type="dxa"/>
            <w:gridSpan w:val="2"/>
            <w:tcBorders>
              <w:top w:val="nil"/>
              <w:left w:val="nil"/>
              <w:right w:val="nil"/>
            </w:tcBorders>
            <w:shd w:val="clear" w:color="auto" w:fill="109290"/>
          </w:tcPr>
          <w:p w14:paraId="26FE9CF3" w14:textId="77777777" w:rsidR="00006655" w:rsidRDefault="00BA546E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Uncertainty</w:t>
            </w:r>
            <w:r>
              <w:rPr>
                <w:color w:val="FFFFFF"/>
                <w:spacing w:val="2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Avoidance</w:t>
            </w:r>
          </w:p>
        </w:tc>
      </w:tr>
      <w:tr w:rsidR="00006655" w14:paraId="26FE9CF7" w14:textId="77777777">
        <w:trPr>
          <w:trHeight w:val="600"/>
        </w:trPr>
        <w:tc>
          <w:tcPr>
            <w:tcW w:w="3912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26FE9CF5" w14:textId="77777777" w:rsidR="00006655" w:rsidRDefault="00BA546E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High</w:t>
            </w:r>
            <w:r>
              <w:rPr>
                <w:color w:val="231F20"/>
                <w:spacing w:val="-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uncertainty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avoidance</w:t>
            </w:r>
          </w:p>
        </w:tc>
        <w:tc>
          <w:tcPr>
            <w:tcW w:w="3912" w:type="dxa"/>
            <w:tcBorders>
              <w:left w:val="single" w:sz="4" w:space="0" w:color="FFFFFF"/>
              <w:bottom w:val="single" w:sz="4" w:space="0" w:color="FFFFFF"/>
              <w:right w:val="nil"/>
            </w:tcBorders>
            <w:shd w:val="clear" w:color="auto" w:fill="BBD3D3"/>
          </w:tcPr>
          <w:p w14:paraId="26FE9CF6" w14:textId="77777777" w:rsidR="00006655" w:rsidRDefault="00BA546E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Low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uncertainty</w:t>
            </w:r>
            <w:r>
              <w:rPr>
                <w:color w:val="231F20"/>
                <w:spacing w:val="-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avoidance</w:t>
            </w:r>
          </w:p>
        </w:tc>
      </w:tr>
      <w:tr w:rsidR="00006655" w14:paraId="26FE9D0C" w14:textId="77777777">
        <w:trPr>
          <w:trHeight w:val="4760"/>
        </w:trPr>
        <w:tc>
          <w:tcPr>
            <w:tcW w:w="391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26FE9CF8" w14:textId="77777777" w:rsidR="00006655" w:rsidRDefault="00BA546E">
            <w:pPr>
              <w:pStyle w:val="TableParagraph"/>
              <w:numPr>
                <w:ilvl w:val="0"/>
                <w:numId w:val="67"/>
              </w:numPr>
              <w:tabs>
                <w:tab w:val="left" w:pos="449"/>
                <w:tab w:val="left" w:pos="451"/>
              </w:tabs>
              <w:spacing w:line="254" w:lineRule="auto"/>
              <w:ind w:right="38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Uncertainty</w:t>
            </w:r>
            <w:r>
              <w:rPr>
                <w:color w:val="231F20"/>
                <w:spacing w:val="-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is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threat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that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should</w:t>
            </w:r>
            <w:r>
              <w:rPr>
                <w:color w:val="231F20"/>
                <w:spacing w:val="-4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be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minimized.</w:t>
            </w:r>
          </w:p>
          <w:p w14:paraId="26FE9CF9" w14:textId="77777777" w:rsidR="00006655" w:rsidRDefault="00BA546E">
            <w:pPr>
              <w:pStyle w:val="TableParagraph"/>
              <w:numPr>
                <w:ilvl w:val="0"/>
                <w:numId w:val="67"/>
              </w:numPr>
              <w:tabs>
                <w:tab w:val="left" w:pos="449"/>
                <w:tab w:val="left" w:pos="451"/>
              </w:tabs>
              <w:spacing w:before="3" w:line="254" w:lineRule="auto"/>
              <w:ind w:right="423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Deviant persons or beliefs are not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tolerated.</w:t>
            </w:r>
          </w:p>
          <w:p w14:paraId="26FE9CFA" w14:textId="77777777" w:rsidR="00006655" w:rsidRDefault="00BA546E">
            <w:pPr>
              <w:pStyle w:val="TableParagraph"/>
              <w:numPr>
                <w:ilvl w:val="0"/>
                <w:numId w:val="67"/>
              </w:numPr>
              <w:tabs>
                <w:tab w:val="left" w:pos="449"/>
                <w:tab w:val="left" w:pos="451"/>
              </w:tabs>
              <w:spacing w:before="2" w:line="254" w:lineRule="auto"/>
              <w:ind w:right="286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Predictability</w:t>
            </w:r>
            <w:r>
              <w:rPr>
                <w:color w:val="231F20"/>
                <w:spacing w:val="-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</w:t>
            </w:r>
            <w:r>
              <w:rPr>
                <w:color w:val="231F20"/>
                <w:spacing w:val="-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clarity</w:t>
            </w:r>
            <w:r>
              <w:rPr>
                <w:color w:val="231F20"/>
                <w:spacing w:val="-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are</w:t>
            </w:r>
            <w:r>
              <w:rPr>
                <w:color w:val="231F20"/>
                <w:spacing w:val="-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prefer-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red.</w:t>
            </w:r>
          </w:p>
          <w:p w14:paraId="26FE9CFB" w14:textId="77777777" w:rsidR="00006655" w:rsidRDefault="00BA546E">
            <w:pPr>
              <w:pStyle w:val="TableParagraph"/>
              <w:numPr>
                <w:ilvl w:val="0"/>
                <w:numId w:val="67"/>
              </w:numPr>
              <w:tabs>
                <w:tab w:val="left" w:pos="449"/>
                <w:tab w:val="left" w:pos="451"/>
              </w:tabs>
              <w:spacing w:before="3"/>
              <w:ind w:hanging="281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Security is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concern.</w:t>
            </w:r>
          </w:p>
          <w:p w14:paraId="26FE9CFC" w14:textId="77777777" w:rsidR="00006655" w:rsidRDefault="00BA546E">
            <w:pPr>
              <w:pStyle w:val="TableParagraph"/>
              <w:numPr>
                <w:ilvl w:val="0"/>
                <w:numId w:val="67"/>
              </w:numPr>
              <w:tabs>
                <w:tab w:val="left" w:pos="449"/>
                <w:tab w:val="left" w:pos="451"/>
              </w:tabs>
              <w:spacing w:before="15"/>
              <w:ind w:hanging="281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Change</w:t>
            </w:r>
            <w:r>
              <w:rPr>
                <w:color w:val="231F20"/>
                <w:spacing w:val="-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is</w:t>
            </w:r>
            <w:r>
              <w:rPr>
                <w:color w:val="231F20"/>
                <w:spacing w:val="-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resisted.</w:t>
            </w:r>
          </w:p>
          <w:p w14:paraId="26FE9CFD" w14:textId="77777777" w:rsidR="00006655" w:rsidRDefault="00BA546E">
            <w:pPr>
              <w:pStyle w:val="TableParagraph"/>
              <w:numPr>
                <w:ilvl w:val="0"/>
                <w:numId w:val="67"/>
              </w:numPr>
              <w:tabs>
                <w:tab w:val="left" w:pos="449"/>
                <w:tab w:val="left" w:pos="451"/>
              </w:tabs>
              <w:spacing w:before="16" w:line="254" w:lineRule="auto"/>
              <w:ind w:right="543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Things</w:t>
            </w:r>
            <w:r>
              <w:rPr>
                <w:color w:val="231F20"/>
                <w:spacing w:val="-1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are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better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when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there</w:t>
            </w:r>
            <w:r>
              <w:rPr>
                <w:color w:val="231F20"/>
                <w:spacing w:val="-1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are</w:t>
            </w:r>
            <w:r>
              <w:rPr>
                <w:color w:val="231F20"/>
                <w:spacing w:val="-4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formal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rules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regulations.</w:t>
            </w:r>
          </w:p>
          <w:p w14:paraId="26FE9CFE" w14:textId="77777777" w:rsidR="00006655" w:rsidRDefault="00BA546E">
            <w:pPr>
              <w:pStyle w:val="TableParagraph"/>
              <w:numPr>
                <w:ilvl w:val="0"/>
                <w:numId w:val="67"/>
              </w:numPr>
              <w:tabs>
                <w:tab w:val="left" w:pos="449"/>
                <w:tab w:val="left" w:pos="451"/>
              </w:tabs>
              <w:spacing w:before="3"/>
              <w:ind w:hanging="281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Consensus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is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preferred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over</w:t>
            </w:r>
            <w:r>
              <w:rPr>
                <w:color w:val="231F20"/>
                <w:spacing w:val="-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conﬂict.</w:t>
            </w:r>
          </w:p>
          <w:p w14:paraId="26FE9CFF" w14:textId="77777777" w:rsidR="00006655" w:rsidRDefault="00BA546E">
            <w:pPr>
              <w:pStyle w:val="TableParagraph"/>
              <w:numPr>
                <w:ilvl w:val="0"/>
                <w:numId w:val="67"/>
              </w:numPr>
              <w:tabs>
                <w:tab w:val="left" w:pos="449"/>
                <w:tab w:val="left" w:pos="451"/>
              </w:tabs>
              <w:spacing w:before="16" w:line="254" w:lineRule="auto"/>
              <w:ind w:right="354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Expert</w:t>
            </w:r>
            <w:r>
              <w:rPr>
                <w:color w:val="231F20"/>
                <w:spacing w:val="-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knowledge</w:t>
            </w:r>
            <w:r>
              <w:rPr>
                <w:color w:val="231F20"/>
                <w:spacing w:val="-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is</w:t>
            </w:r>
            <w:r>
              <w:rPr>
                <w:color w:val="231F20"/>
                <w:spacing w:val="-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respected</w:t>
            </w:r>
            <w:r>
              <w:rPr>
                <w:color w:val="231F20"/>
                <w:spacing w:val="-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followed.</w:t>
            </w:r>
          </w:p>
          <w:p w14:paraId="26FE9D00" w14:textId="77777777" w:rsidR="00006655" w:rsidRDefault="00BA546E">
            <w:pPr>
              <w:pStyle w:val="TableParagraph"/>
              <w:numPr>
                <w:ilvl w:val="0"/>
                <w:numId w:val="67"/>
              </w:numPr>
              <w:tabs>
                <w:tab w:val="left" w:pos="449"/>
                <w:tab w:val="left" w:pos="451"/>
              </w:tabs>
              <w:spacing w:before="2"/>
              <w:ind w:hanging="281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Working</w:t>
            </w:r>
            <w:r>
              <w:rPr>
                <w:color w:val="231F20"/>
                <w:spacing w:val="-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hard</w:t>
            </w:r>
            <w:r>
              <w:rPr>
                <w:color w:val="231F20"/>
                <w:spacing w:val="-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is</w:t>
            </w:r>
            <w:r>
              <w:rPr>
                <w:color w:val="231F20"/>
                <w:spacing w:val="-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</w:t>
            </w:r>
            <w:r>
              <w:rPr>
                <w:color w:val="231F20"/>
                <w:spacing w:val="-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natural</w:t>
            </w:r>
            <w:r>
              <w:rPr>
                <w:color w:val="231F20"/>
                <w:spacing w:val="-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virtue.</w:t>
            </w:r>
          </w:p>
          <w:p w14:paraId="26FE9D01" w14:textId="77777777" w:rsidR="00006655" w:rsidRDefault="00BA546E">
            <w:pPr>
              <w:pStyle w:val="TableParagraph"/>
              <w:numPr>
                <w:ilvl w:val="0"/>
                <w:numId w:val="67"/>
              </w:numPr>
              <w:tabs>
                <w:tab w:val="left" w:pos="449"/>
                <w:tab w:val="left" w:pos="451"/>
              </w:tabs>
              <w:spacing w:before="16" w:line="254" w:lineRule="auto"/>
              <w:ind w:right="26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Examples:</w:t>
            </w:r>
            <w:r>
              <w:rPr>
                <w:color w:val="231F20"/>
                <w:spacing w:val="1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Argentina,</w:t>
            </w:r>
            <w:r>
              <w:rPr>
                <w:color w:val="231F20"/>
                <w:spacing w:val="1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Belgium,</w:t>
            </w:r>
            <w:r>
              <w:rPr>
                <w:color w:val="231F20"/>
                <w:spacing w:val="1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Chile,</w:t>
            </w:r>
            <w:r>
              <w:rPr>
                <w:color w:val="231F20"/>
                <w:spacing w:val="-4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Greece,</w:t>
            </w:r>
            <w:r>
              <w:rPr>
                <w:color w:val="231F20"/>
                <w:spacing w:val="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and</w:t>
            </w:r>
            <w:r>
              <w:rPr>
                <w:color w:val="231F20"/>
                <w:spacing w:val="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Peru</w:t>
            </w:r>
          </w:p>
        </w:tc>
        <w:tc>
          <w:tcPr>
            <w:tcW w:w="39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26FE9D02" w14:textId="77777777" w:rsidR="00006655" w:rsidRDefault="00BA546E">
            <w:pPr>
              <w:pStyle w:val="TableParagraph"/>
              <w:numPr>
                <w:ilvl w:val="0"/>
                <w:numId w:val="66"/>
              </w:numPr>
              <w:tabs>
                <w:tab w:val="left" w:pos="449"/>
                <w:tab w:val="left" w:pos="450"/>
              </w:tabs>
              <w:spacing w:line="254" w:lineRule="auto"/>
              <w:ind w:right="25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Uncertainty is accepted as a natural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feature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of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life.</w:t>
            </w:r>
          </w:p>
          <w:p w14:paraId="26FE9D03" w14:textId="77777777" w:rsidR="00006655" w:rsidRDefault="00BA546E">
            <w:pPr>
              <w:pStyle w:val="TableParagraph"/>
              <w:numPr>
                <w:ilvl w:val="0"/>
                <w:numId w:val="66"/>
              </w:numPr>
              <w:tabs>
                <w:tab w:val="left" w:pos="449"/>
                <w:tab w:val="left" w:pos="450"/>
              </w:tabs>
              <w:spacing w:before="3" w:line="254" w:lineRule="auto"/>
              <w:ind w:right="778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Deviant persons or beliefs are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accepted</w:t>
            </w:r>
            <w:r>
              <w:rPr>
                <w:color w:val="231F20"/>
                <w:spacing w:val="-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as</w:t>
            </w:r>
            <w:r>
              <w:rPr>
                <w:color w:val="231F20"/>
                <w:spacing w:val="-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non-threatening.</w:t>
            </w:r>
          </w:p>
          <w:p w14:paraId="26FE9D04" w14:textId="77777777" w:rsidR="00006655" w:rsidRDefault="00BA546E">
            <w:pPr>
              <w:pStyle w:val="TableParagraph"/>
              <w:numPr>
                <w:ilvl w:val="0"/>
                <w:numId w:val="66"/>
              </w:numPr>
              <w:tabs>
                <w:tab w:val="left" w:pos="449"/>
                <w:tab w:val="left" w:pos="450"/>
              </w:tabs>
              <w:spacing w:before="2"/>
              <w:ind w:hanging="281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Ambiguity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is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accepted.</w:t>
            </w:r>
          </w:p>
          <w:p w14:paraId="26FE9D05" w14:textId="77777777" w:rsidR="00006655" w:rsidRDefault="00BA546E">
            <w:pPr>
              <w:pStyle w:val="TableParagraph"/>
              <w:numPr>
                <w:ilvl w:val="0"/>
                <w:numId w:val="66"/>
              </w:numPr>
              <w:tabs>
                <w:tab w:val="left" w:pos="449"/>
                <w:tab w:val="left" w:pos="450"/>
              </w:tabs>
              <w:spacing w:before="16"/>
              <w:ind w:hanging="281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Taking risks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is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acceptable.</w:t>
            </w:r>
          </w:p>
          <w:p w14:paraId="26FE9D06" w14:textId="77777777" w:rsidR="00006655" w:rsidRDefault="00BA546E">
            <w:pPr>
              <w:pStyle w:val="TableParagraph"/>
              <w:numPr>
                <w:ilvl w:val="0"/>
                <w:numId w:val="66"/>
              </w:numPr>
              <w:tabs>
                <w:tab w:val="left" w:pos="449"/>
                <w:tab w:val="left" w:pos="450"/>
              </w:tabs>
              <w:spacing w:before="16"/>
              <w:ind w:hanging="281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Innovation</w:t>
            </w:r>
            <w:r>
              <w:rPr>
                <w:color w:val="231F20"/>
                <w:spacing w:val="-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is</w:t>
            </w:r>
            <w:r>
              <w:rPr>
                <w:color w:val="231F20"/>
                <w:spacing w:val="-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tolerated.</w:t>
            </w:r>
          </w:p>
          <w:p w14:paraId="26FE9D07" w14:textId="77777777" w:rsidR="00006655" w:rsidRDefault="00BA546E">
            <w:pPr>
              <w:pStyle w:val="TableParagraph"/>
              <w:numPr>
                <w:ilvl w:val="0"/>
                <w:numId w:val="66"/>
              </w:numPr>
              <w:tabs>
                <w:tab w:val="left" w:pos="449"/>
                <w:tab w:val="left" w:pos="450"/>
              </w:tabs>
              <w:spacing w:before="16" w:line="254" w:lineRule="auto"/>
              <w:ind w:right="178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Things</w:t>
            </w:r>
            <w:r>
              <w:rPr>
                <w:color w:val="231F20"/>
                <w:spacing w:val="-1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are</w:t>
            </w:r>
            <w:r>
              <w:rPr>
                <w:color w:val="231F20"/>
                <w:spacing w:val="-1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better</w:t>
            </w:r>
            <w:r>
              <w:rPr>
                <w:color w:val="231F20"/>
                <w:spacing w:val="-1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when</w:t>
            </w:r>
            <w:r>
              <w:rPr>
                <w:color w:val="231F20"/>
                <w:spacing w:val="-1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there</w:t>
            </w:r>
            <w:r>
              <w:rPr>
                <w:color w:val="231F20"/>
                <w:spacing w:val="-1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are</w:t>
            </w:r>
            <w:r>
              <w:rPr>
                <w:color w:val="231F20"/>
                <w:spacing w:val="-1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few</w:t>
            </w:r>
            <w:r>
              <w:rPr>
                <w:color w:val="231F20"/>
                <w:spacing w:val="-4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rules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regulations.</w:t>
            </w:r>
          </w:p>
          <w:p w14:paraId="26FE9D08" w14:textId="77777777" w:rsidR="00006655" w:rsidRDefault="00BA546E">
            <w:pPr>
              <w:pStyle w:val="TableParagraph"/>
              <w:numPr>
                <w:ilvl w:val="0"/>
                <w:numId w:val="66"/>
              </w:numPr>
              <w:tabs>
                <w:tab w:val="left" w:pos="449"/>
                <w:tab w:val="left" w:pos="450"/>
              </w:tabs>
              <w:spacing w:before="2"/>
              <w:ind w:hanging="281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Competition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or</w:t>
            </w:r>
            <w:r>
              <w:rPr>
                <w:color w:val="231F20"/>
                <w:spacing w:val="-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conﬂict</w:t>
            </w:r>
            <w:r>
              <w:rPr>
                <w:color w:val="231F20"/>
                <w:spacing w:val="-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is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positive.</w:t>
            </w:r>
          </w:p>
          <w:p w14:paraId="26FE9D09" w14:textId="77777777" w:rsidR="00006655" w:rsidRDefault="00BA546E">
            <w:pPr>
              <w:pStyle w:val="TableParagraph"/>
              <w:numPr>
                <w:ilvl w:val="0"/>
                <w:numId w:val="66"/>
              </w:numPr>
              <w:tabs>
                <w:tab w:val="left" w:pos="449"/>
                <w:tab w:val="left" w:pos="450"/>
              </w:tabs>
              <w:spacing w:before="16" w:line="254" w:lineRule="auto"/>
              <w:ind w:right="191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Common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sense</w:t>
            </w:r>
            <w:r>
              <w:rPr>
                <w:color w:val="231F20"/>
                <w:spacing w:val="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is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respected</w:t>
            </w:r>
            <w:r>
              <w:rPr>
                <w:color w:val="231F20"/>
                <w:spacing w:val="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</w:t>
            </w:r>
            <w:r>
              <w:rPr>
                <w:color w:val="231F20"/>
                <w:spacing w:val="3"/>
                <w:w w:val="11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0"/>
              </w:rPr>
              <w:t>fol</w:t>
            </w:r>
            <w:proofErr w:type="spellEnd"/>
            <w:r>
              <w:rPr>
                <w:color w:val="231F20"/>
                <w:w w:val="110"/>
                <w:sz w:val="20"/>
              </w:rPr>
              <w:t>-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lowed.</w:t>
            </w:r>
          </w:p>
          <w:p w14:paraId="26FE9D0A" w14:textId="77777777" w:rsidR="00006655" w:rsidRDefault="00BA546E">
            <w:pPr>
              <w:pStyle w:val="TableParagraph"/>
              <w:numPr>
                <w:ilvl w:val="0"/>
                <w:numId w:val="66"/>
              </w:numPr>
              <w:tabs>
                <w:tab w:val="left" w:pos="449"/>
                <w:tab w:val="left" w:pos="450"/>
              </w:tabs>
              <w:spacing w:before="2" w:line="254" w:lineRule="auto"/>
              <w:ind w:right="401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Working</w:t>
            </w:r>
            <w:r>
              <w:rPr>
                <w:color w:val="231F20"/>
                <w:spacing w:val="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hard</w:t>
            </w:r>
            <w:r>
              <w:rPr>
                <w:color w:val="231F20"/>
                <w:spacing w:val="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is</w:t>
            </w:r>
            <w:r>
              <w:rPr>
                <w:color w:val="231F20"/>
                <w:spacing w:val="1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not</w:t>
            </w:r>
            <w:proofErr w:type="gramStart"/>
            <w:r>
              <w:rPr>
                <w:color w:val="231F20"/>
                <w:w w:val="105"/>
                <w:sz w:val="20"/>
              </w:rPr>
              <w:t>,</w:t>
            </w:r>
            <w:r>
              <w:rPr>
                <w:color w:val="231F20"/>
                <w:spacing w:val="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in</w:t>
            </w:r>
            <w:r>
              <w:rPr>
                <w:color w:val="231F20"/>
                <w:spacing w:val="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itself,</w:t>
            </w:r>
            <w:r>
              <w:rPr>
                <w:color w:val="231F20"/>
                <w:spacing w:val="1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a</w:t>
            </w:r>
            <w:proofErr w:type="gramEnd"/>
            <w:r>
              <w:rPr>
                <w:color w:val="231F20"/>
                <w:spacing w:val="14"/>
                <w:w w:val="10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20"/>
              </w:rPr>
              <w:t>vir</w:t>
            </w:r>
            <w:proofErr w:type="spellEnd"/>
            <w:r>
              <w:rPr>
                <w:color w:val="231F20"/>
                <w:w w:val="105"/>
                <w:sz w:val="20"/>
              </w:rPr>
              <w:t>-</w:t>
            </w:r>
            <w:r>
              <w:rPr>
                <w:color w:val="231F20"/>
                <w:spacing w:val="-44"/>
                <w:w w:val="10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20"/>
              </w:rPr>
              <w:t>tue.</w:t>
            </w:r>
            <w:proofErr w:type="spellEnd"/>
          </w:p>
          <w:p w14:paraId="26FE9D0B" w14:textId="77777777" w:rsidR="00006655" w:rsidRDefault="00BA546E">
            <w:pPr>
              <w:pStyle w:val="TableParagraph"/>
              <w:numPr>
                <w:ilvl w:val="0"/>
                <w:numId w:val="66"/>
              </w:numPr>
              <w:tabs>
                <w:tab w:val="left" w:pos="449"/>
                <w:tab w:val="left" w:pos="450"/>
              </w:tabs>
              <w:spacing w:before="3" w:line="254" w:lineRule="auto"/>
              <w:ind w:right="249"/>
              <w:rPr>
                <w:sz w:val="20"/>
              </w:rPr>
            </w:pPr>
            <w:r>
              <w:rPr>
                <w:color w:val="231F20"/>
                <w:spacing w:val="-1"/>
                <w:w w:val="110"/>
                <w:sz w:val="20"/>
              </w:rPr>
              <w:t>Examples:</w:t>
            </w:r>
            <w:r>
              <w:rPr>
                <w:color w:val="231F20"/>
                <w:spacing w:val="-12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20"/>
              </w:rPr>
              <w:t>Denmark,</w:t>
            </w:r>
            <w:r>
              <w:rPr>
                <w:color w:val="231F20"/>
                <w:spacing w:val="-11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20"/>
              </w:rPr>
              <w:t>Hong</w:t>
            </w:r>
            <w:r>
              <w:rPr>
                <w:color w:val="231F20"/>
                <w:spacing w:val="-1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Kong,</w:t>
            </w:r>
            <w:r>
              <w:rPr>
                <w:color w:val="231F20"/>
                <w:spacing w:val="-1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Ire-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land,</w:t>
            </w:r>
            <w:r>
              <w:rPr>
                <w:color w:val="231F20"/>
                <w:spacing w:val="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Jamaica,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</w:t>
            </w:r>
            <w:r>
              <w:rPr>
                <w:color w:val="231F20"/>
                <w:spacing w:val="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Singapore</w:t>
            </w:r>
          </w:p>
        </w:tc>
      </w:tr>
    </w:tbl>
    <w:p w14:paraId="26FE9D0D" w14:textId="77777777" w:rsidR="00006655" w:rsidRDefault="00006655">
      <w:pPr>
        <w:pStyle w:val="BodyText"/>
      </w:pPr>
    </w:p>
    <w:p w14:paraId="26FE9D0E" w14:textId="77777777" w:rsidR="00006655" w:rsidRDefault="00006655">
      <w:pPr>
        <w:pStyle w:val="BodyText"/>
        <w:rPr>
          <w:sz w:val="19"/>
        </w:rPr>
      </w:pPr>
    </w:p>
    <w:p w14:paraId="26FE9D0F" w14:textId="77777777" w:rsidR="00006655" w:rsidRDefault="00BA546E">
      <w:pPr>
        <w:pStyle w:val="BodyText"/>
        <w:spacing w:line="254" w:lineRule="auto"/>
        <w:ind w:left="957" w:right="2461" w:hanging="1"/>
      </w:pPr>
      <w:r>
        <w:rPr>
          <w:color w:val="231F20"/>
          <w:w w:val="110"/>
        </w:rPr>
        <w:t>Masculinity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versus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femininity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(MAS)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extent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pursuit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success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(mas-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culine</w:t>
      </w:r>
      <w:proofErr w:type="spellEnd"/>
      <w:r>
        <w:rPr>
          <w:color w:val="231F20"/>
          <w:w w:val="110"/>
        </w:rPr>
        <w:t>)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quality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life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caring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approach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(feminine)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valued.</w:t>
      </w:r>
    </w:p>
    <w:p w14:paraId="26FE9D10" w14:textId="77777777" w:rsidR="00006655" w:rsidRDefault="00006655">
      <w:pPr>
        <w:spacing w:line="254" w:lineRule="auto"/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9D11" w14:textId="77777777" w:rsidR="00006655" w:rsidRDefault="00006655">
      <w:pPr>
        <w:pStyle w:val="BodyText"/>
      </w:pPr>
    </w:p>
    <w:p w14:paraId="26FE9D12" w14:textId="77777777" w:rsidR="00006655" w:rsidRDefault="00006655">
      <w:pPr>
        <w:pStyle w:val="BodyText"/>
      </w:pPr>
    </w:p>
    <w:p w14:paraId="26FE9D13" w14:textId="77777777" w:rsidR="00006655" w:rsidRDefault="00006655">
      <w:pPr>
        <w:pStyle w:val="BodyText"/>
      </w:pPr>
    </w:p>
    <w:p w14:paraId="26FE9D14" w14:textId="77777777" w:rsidR="00006655" w:rsidRDefault="00006655">
      <w:pPr>
        <w:pStyle w:val="BodyText"/>
      </w:pPr>
    </w:p>
    <w:p w14:paraId="26FE9D15" w14:textId="77777777" w:rsidR="00006655" w:rsidRDefault="00006655">
      <w:pPr>
        <w:pStyle w:val="BodyText"/>
      </w:pPr>
    </w:p>
    <w:p w14:paraId="26FE9D16" w14:textId="77777777" w:rsidR="00006655" w:rsidRDefault="00006655">
      <w:pPr>
        <w:pStyle w:val="BodyText"/>
      </w:pPr>
    </w:p>
    <w:p w14:paraId="26FE9D17" w14:textId="77777777" w:rsidR="00006655" w:rsidRDefault="00006655">
      <w:pPr>
        <w:pStyle w:val="BodyText"/>
      </w:pPr>
    </w:p>
    <w:p w14:paraId="26FE9D18" w14:textId="77777777" w:rsidR="00006655" w:rsidRDefault="00006655">
      <w:pPr>
        <w:pStyle w:val="BodyText"/>
        <w:spacing w:before="6"/>
        <w:rPr>
          <w:sz w:val="22"/>
        </w:rPr>
      </w:pPr>
    </w:p>
    <w:tbl>
      <w:tblPr>
        <w:tblW w:w="0" w:type="auto"/>
        <w:tblInd w:w="221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2"/>
        <w:gridCol w:w="3912"/>
      </w:tblGrid>
      <w:tr w:rsidR="00006655" w14:paraId="26FE9D1A" w14:textId="77777777">
        <w:trPr>
          <w:trHeight w:val="600"/>
        </w:trPr>
        <w:tc>
          <w:tcPr>
            <w:tcW w:w="7824" w:type="dxa"/>
            <w:gridSpan w:val="2"/>
            <w:tcBorders>
              <w:top w:val="nil"/>
              <w:left w:val="nil"/>
              <w:right w:val="nil"/>
            </w:tcBorders>
            <w:shd w:val="clear" w:color="auto" w:fill="109290"/>
          </w:tcPr>
          <w:p w14:paraId="26FE9D19" w14:textId="77777777" w:rsidR="00006655" w:rsidRDefault="00BA546E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Masculinity</w:t>
            </w:r>
            <w:r>
              <w:rPr>
                <w:color w:val="FFFFFF"/>
                <w:spacing w:val="6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versus</w:t>
            </w:r>
            <w:r>
              <w:rPr>
                <w:color w:val="FFFFFF"/>
                <w:spacing w:val="7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Femininity</w:t>
            </w:r>
          </w:p>
        </w:tc>
      </w:tr>
      <w:tr w:rsidR="00006655" w14:paraId="26FE9D1D" w14:textId="77777777">
        <w:trPr>
          <w:trHeight w:val="600"/>
        </w:trPr>
        <w:tc>
          <w:tcPr>
            <w:tcW w:w="3912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26FE9D1B" w14:textId="77777777" w:rsidR="00006655" w:rsidRDefault="00BA546E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Masculine</w:t>
            </w:r>
          </w:p>
        </w:tc>
        <w:tc>
          <w:tcPr>
            <w:tcW w:w="3912" w:type="dxa"/>
            <w:tcBorders>
              <w:left w:val="single" w:sz="4" w:space="0" w:color="FFFFFF"/>
              <w:bottom w:val="single" w:sz="4" w:space="0" w:color="FFFFFF"/>
              <w:right w:val="nil"/>
            </w:tcBorders>
            <w:shd w:val="clear" w:color="auto" w:fill="BBD3D3"/>
          </w:tcPr>
          <w:p w14:paraId="26FE9D1C" w14:textId="77777777" w:rsidR="00006655" w:rsidRDefault="00BA546E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Feminine</w:t>
            </w:r>
          </w:p>
        </w:tc>
      </w:tr>
      <w:tr w:rsidR="00006655" w14:paraId="26FE9D2F" w14:textId="77777777">
        <w:trPr>
          <w:trHeight w:val="4500"/>
        </w:trPr>
        <w:tc>
          <w:tcPr>
            <w:tcW w:w="391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26FE9D1E" w14:textId="77777777" w:rsidR="00006655" w:rsidRDefault="00BA546E">
            <w:pPr>
              <w:pStyle w:val="TableParagraph"/>
              <w:numPr>
                <w:ilvl w:val="0"/>
                <w:numId w:val="65"/>
              </w:numPr>
              <w:tabs>
                <w:tab w:val="left" w:pos="449"/>
                <w:tab w:val="left" w:pos="451"/>
              </w:tabs>
              <w:ind w:hanging="281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Gender</w:t>
            </w:r>
            <w:r>
              <w:rPr>
                <w:color w:val="231F20"/>
                <w:spacing w:val="-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roles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are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distinct.</w:t>
            </w:r>
          </w:p>
          <w:p w14:paraId="26FE9D1F" w14:textId="77777777" w:rsidR="00006655" w:rsidRDefault="00BA546E">
            <w:pPr>
              <w:pStyle w:val="TableParagraph"/>
              <w:numPr>
                <w:ilvl w:val="0"/>
                <w:numId w:val="65"/>
              </w:numPr>
              <w:tabs>
                <w:tab w:val="left" w:pos="449"/>
                <w:tab w:val="left" w:pos="451"/>
              </w:tabs>
              <w:spacing w:before="16" w:line="254" w:lineRule="auto"/>
              <w:ind w:right="794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The</w:t>
            </w:r>
            <w:r>
              <w:rPr>
                <w:color w:val="231F20"/>
                <w:spacing w:val="-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male</w:t>
            </w:r>
            <w:r>
              <w:rPr>
                <w:color w:val="231F20"/>
                <w:spacing w:val="-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role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is</w:t>
            </w:r>
            <w:r>
              <w:rPr>
                <w:color w:val="231F20"/>
                <w:spacing w:val="-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assertive;</w:t>
            </w:r>
            <w:r>
              <w:rPr>
                <w:color w:val="231F20"/>
                <w:spacing w:val="-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the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female</w:t>
            </w:r>
            <w:r>
              <w:rPr>
                <w:color w:val="231F20"/>
                <w:spacing w:val="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role</w:t>
            </w:r>
            <w:r>
              <w:rPr>
                <w:color w:val="231F20"/>
                <w:spacing w:val="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is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nurturing.</w:t>
            </w:r>
          </w:p>
          <w:p w14:paraId="26FE9D20" w14:textId="77777777" w:rsidR="00006655" w:rsidRDefault="00BA546E">
            <w:pPr>
              <w:pStyle w:val="TableParagraph"/>
              <w:numPr>
                <w:ilvl w:val="0"/>
                <w:numId w:val="65"/>
              </w:numPr>
              <w:tabs>
                <w:tab w:val="left" w:pos="449"/>
                <w:tab w:val="left" w:pos="451"/>
              </w:tabs>
              <w:spacing w:before="3" w:line="254" w:lineRule="auto"/>
              <w:ind w:right="198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Competitive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</w:t>
            </w:r>
            <w:r>
              <w:rPr>
                <w:color w:val="231F20"/>
                <w:spacing w:val="-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performance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0"/>
              </w:rPr>
              <w:t>orien</w:t>
            </w:r>
            <w:proofErr w:type="spellEnd"/>
            <w:r>
              <w:rPr>
                <w:color w:val="231F20"/>
                <w:w w:val="110"/>
                <w:sz w:val="20"/>
              </w:rPr>
              <w:t>-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ted.</w:t>
            </w:r>
          </w:p>
          <w:p w14:paraId="26FE9D21" w14:textId="77777777" w:rsidR="00006655" w:rsidRDefault="00BA546E">
            <w:pPr>
              <w:pStyle w:val="TableParagraph"/>
              <w:numPr>
                <w:ilvl w:val="0"/>
                <w:numId w:val="65"/>
              </w:numPr>
              <w:tabs>
                <w:tab w:val="left" w:pos="449"/>
                <w:tab w:val="left" w:pos="451"/>
              </w:tabs>
              <w:spacing w:before="2"/>
              <w:ind w:hanging="281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Wealth</w:t>
            </w:r>
            <w:r>
              <w:rPr>
                <w:color w:val="231F20"/>
                <w:spacing w:val="-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acquisition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is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prioritized.</w:t>
            </w:r>
          </w:p>
          <w:p w14:paraId="26FE9D22" w14:textId="77777777" w:rsidR="00006655" w:rsidRDefault="00BA546E">
            <w:pPr>
              <w:pStyle w:val="TableParagraph"/>
              <w:numPr>
                <w:ilvl w:val="0"/>
                <w:numId w:val="65"/>
              </w:numPr>
              <w:tabs>
                <w:tab w:val="left" w:pos="449"/>
                <w:tab w:val="left" w:pos="451"/>
              </w:tabs>
              <w:spacing w:before="16" w:line="254" w:lineRule="auto"/>
              <w:ind w:right="193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Life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is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centered</w:t>
            </w:r>
            <w:r>
              <w:rPr>
                <w:color w:val="231F20"/>
                <w:spacing w:val="-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on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work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</w:t>
            </w:r>
            <w:r>
              <w:rPr>
                <w:color w:val="231F20"/>
                <w:spacing w:val="-2"/>
                <w:w w:val="11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0"/>
              </w:rPr>
              <w:t>motiva</w:t>
            </w:r>
            <w:proofErr w:type="spellEnd"/>
            <w:r>
              <w:rPr>
                <w:color w:val="231F20"/>
                <w:w w:val="110"/>
                <w:sz w:val="20"/>
              </w:rPr>
              <w:t>-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ted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by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ambition.</w:t>
            </w:r>
          </w:p>
          <w:p w14:paraId="26FE9D23" w14:textId="77777777" w:rsidR="00006655" w:rsidRDefault="00BA546E">
            <w:pPr>
              <w:pStyle w:val="TableParagraph"/>
              <w:numPr>
                <w:ilvl w:val="0"/>
                <w:numId w:val="65"/>
              </w:numPr>
              <w:tabs>
                <w:tab w:val="left" w:pos="449"/>
                <w:tab w:val="left" w:pos="451"/>
              </w:tabs>
              <w:spacing w:before="2" w:line="254" w:lineRule="auto"/>
              <w:ind w:right="407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Support is provided for those who</w:t>
            </w:r>
            <w:r>
              <w:rPr>
                <w:color w:val="231F20"/>
                <w:spacing w:val="-4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succeed.</w:t>
            </w:r>
          </w:p>
          <w:p w14:paraId="26FE9D24" w14:textId="77777777" w:rsidR="00006655" w:rsidRDefault="00BA546E">
            <w:pPr>
              <w:pStyle w:val="TableParagraph"/>
              <w:numPr>
                <w:ilvl w:val="0"/>
                <w:numId w:val="65"/>
              </w:numPr>
              <w:tabs>
                <w:tab w:val="left" w:pos="449"/>
                <w:tab w:val="left" w:pos="451"/>
              </w:tabs>
              <w:spacing w:before="3"/>
              <w:ind w:hanging="281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The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focus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is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on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independence.</w:t>
            </w:r>
          </w:p>
          <w:p w14:paraId="26FE9D25" w14:textId="77777777" w:rsidR="00006655" w:rsidRDefault="00BA546E">
            <w:pPr>
              <w:pStyle w:val="TableParagraph"/>
              <w:numPr>
                <w:ilvl w:val="0"/>
                <w:numId w:val="65"/>
              </w:numPr>
              <w:tabs>
                <w:tab w:val="left" w:pos="449"/>
                <w:tab w:val="left" w:pos="451"/>
              </w:tabs>
              <w:spacing w:before="16" w:line="254" w:lineRule="auto"/>
              <w:ind w:right="457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The management style is decisive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assertive.</w:t>
            </w:r>
          </w:p>
          <w:p w14:paraId="26FE9D26" w14:textId="77777777" w:rsidR="00006655" w:rsidRDefault="00BA546E">
            <w:pPr>
              <w:pStyle w:val="TableParagraph"/>
              <w:numPr>
                <w:ilvl w:val="0"/>
                <w:numId w:val="65"/>
              </w:numPr>
              <w:tabs>
                <w:tab w:val="left" w:pos="449"/>
                <w:tab w:val="left" w:pos="451"/>
              </w:tabs>
              <w:spacing w:before="2" w:line="254" w:lineRule="auto"/>
              <w:ind w:right="34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Examples:</w:t>
            </w:r>
            <w:r>
              <w:rPr>
                <w:color w:val="231F20"/>
                <w:spacing w:val="1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Colombia,</w:t>
            </w:r>
            <w:r>
              <w:rPr>
                <w:color w:val="231F20"/>
                <w:spacing w:val="1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Hungary,</w:t>
            </w:r>
            <w:r>
              <w:rPr>
                <w:color w:val="231F20"/>
                <w:spacing w:val="1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Italy,</w:t>
            </w:r>
            <w:r>
              <w:rPr>
                <w:color w:val="231F20"/>
                <w:spacing w:val="-4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Japan,</w:t>
            </w:r>
            <w:r>
              <w:rPr>
                <w:color w:val="231F20"/>
                <w:spacing w:val="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and</w:t>
            </w:r>
            <w:r>
              <w:rPr>
                <w:color w:val="231F20"/>
                <w:spacing w:val="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Mexico</w:t>
            </w:r>
          </w:p>
        </w:tc>
        <w:tc>
          <w:tcPr>
            <w:tcW w:w="39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26FE9D27" w14:textId="77777777" w:rsidR="00006655" w:rsidRDefault="00BA546E">
            <w:pPr>
              <w:pStyle w:val="TableParagraph"/>
              <w:numPr>
                <w:ilvl w:val="0"/>
                <w:numId w:val="64"/>
              </w:numPr>
              <w:tabs>
                <w:tab w:val="left" w:pos="449"/>
                <w:tab w:val="left" w:pos="450"/>
              </w:tabs>
              <w:ind w:hanging="281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Gender</w:t>
            </w:r>
            <w:r>
              <w:rPr>
                <w:color w:val="231F20"/>
                <w:spacing w:val="-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roles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are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ﬂuid.</w:t>
            </w:r>
          </w:p>
          <w:p w14:paraId="26FE9D28" w14:textId="77777777" w:rsidR="00006655" w:rsidRDefault="00BA546E">
            <w:pPr>
              <w:pStyle w:val="TableParagraph"/>
              <w:numPr>
                <w:ilvl w:val="0"/>
                <w:numId w:val="64"/>
              </w:numPr>
              <w:tabs>
                <w:tab w:val="left" w:pos="449"/>
                <w:tab w:val="left" w:pos="450"/>
              </w:tabs>
              <w:spacing w:before="16" w:line="254" w:lineRule="auto"/>
              <w:ind w:right="211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Both male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female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roles are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0"/>
              </w:rPr>
              <w:t>nur</w:t>
            </w:r>
            <w:proofErr w:type="spellEnd"/>
            <w:r>
              <w:rPr>
                <w:color w:val="231F20"/>
                <w:w w:val="110"/>
                <w:sz w:val="20"/>
              </w:rPr>
              <w:t>-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0"/>
              </w:rPr>
              <w:t>turing</w:t>
            </w:r>
            <w:proofErr w:type="spellEnd"/>
            <w:r>
              <w:rPr>
                <w:color w:val="231F20"/>
                <w:w w:val="110"/>
                <w:sz w:val="20"/>
              </w:rPr>
              <w:t>, cooperative, and environ-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mentally</w:t>
            </w:r>
            <w:r>
              <w:rPr>
                <w:color w:val="231F20"/>
                <w:spacing w:val="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aware.</w:t>
            </w:r>
          </w:p>
          <w:p w14:paraId="26FE9D29" w14:textId="77777777" w:rsidR="00006655" w:rsidRDefault="00BA546E">
            <w:pPr>
              <w:pStyle w:val="TableParagraph"/>
              <w:numPr>
                <w:ilvl w:val="0"/>
                <w:numId w:val="64"/>
              </w:numPr>
              <w:tabs>
                <w:tab w:val="left" w:pos="449"/>
                <w:tab w:val="left" w:pos="450"/>
              </w:tabs>
              <w:spacing w:before="4" w:line="254" w:lineRule="auto"/>
              <w:ind w:right="681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Quality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of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life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is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prioritized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motivated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by</w:t>
            </w:r>
            <w:r>
              <w:rPr>
                <w:color w:val="231F20"/>
                <w:spacing w:val="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service.</w:t>
            </w:r>
          </w:p>
          <w:p w14:paraId="26FE9D2A" w14:textId="77777777" w:rsidR="00006655" w:rsidRDefault="00BA546E">
            <w:pPr>
              <w:pStyle w:val="TableParagraph"/>
              <w:numPr>
                <w:ilvl w:val="0"/>
                <w:numId w:val="64"/>
              </w:numPr>
              <w:tabs>
                <w:tab w:val="left" w:pos="449"/>
                <w:tab w:val="left" w:pos="450"/>
              </w:tabs>
              <w:spacing w:before="2" w:line="254" w:lineRule="auto"/>
              <w:ind w:right="273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Work</w:t>
            </w:r>
            <w:r>
              <w:rPr>
                <w:color w:val="231F20"/>
                <w:spacing w:val="-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is</w:t>
            </w:r>
            <w:r>
              <w:rPr>
                <w:color w:val="231F20"/>
                <w:spacing w:val="-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secondary</w:t>
            </w:r>
            <w:r>
              <w:rPr>
                <w:color w:val="231F20"/>
                <w:spacing w:val="-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to</w:t>
            </w:r>
            <w:r>
              <w:rPr>
                <w:color w:val="231F20"/>
                <w:spacing w:val="-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</w:t>
            </w:r>
            <w:r>
              <w:rPr>
                <w:color w:val="231F20"/>
                <w:spacing w:val="-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good</w:t>
            </w:r>
            <w:r>
              <w:rPr>
                <w:color w:val="231F20"/>
                <w:spacing w:val="-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quality</w:t>
            </w:r>
            <w:r>
              <w:rPr>
                <w:color w:val="231F20"/>
                <w:spacing w:val="-4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of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life.</w:t>
            </w:r>
          </w:p>
          <w:p w14:paraId="26FE9D2B" w14:textId="77777777" w:rsidR="00006655" w:rsidRDefault="00BA546E">
            <w:pPr>
              <w:pStyle w:val="TableParagraph"/>
              <w:numPr>
                <w:ilvl w:val="0"/>
                <w:numId w:val="64"/>
              </w:numPr>
              <w:tabs>
                <w:tab w:val="left" w:pos="449"/>
                <w:tab w:val="left" w:pos="450"/>
              </w:tabs>
              <w:spacing w:before="3" w:line="254" w:lineRule="auto"/>
              <w:ind w:right="503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Support</w:t>
            </w:r>
            <w:r>
              <w:rPr>
                <w:color w:val="231F20"/>
                <w:spacing w:val="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is</w:t>
            </w:r>
            <w:r>
              <w:rPr>
                <w:color w:val="231F20"/>
                <w:spacing w:val="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provided</w:t>
            </w:r>
            <w:r>
              <w:rPr>
                <w:color w:val="231F20"/>
                <w:spacing w:val="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to</w:t>
            </w:r>
            <w:r>
              <w:rPr>
                <w:color w:val="231F20"/>
                <w:spacing w:val="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those</w:t>
            </w:r>
            <w:r>
              <w:rPr>
                <w:color w:val="231F20"/>
                <w:spacing w:val="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less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fortunate.</w:t>
            </w:r>
          </w:p>
          <w:p w14:paraId="26FE9D2C" w14:textId="77777777" w:rsidR="00006655" w:rsidRDefault="00BA546E">
            <w:pPr>
              <w:pStyle w:val="TableParagraph"/>
              <w:numPr>
                <w:ilvl w:val="0"/>
                <w:numId w:val="64"/>
              </w:numPr>
              <w:tabs>
                <w:tab w:val="left" w:pos="449"/>
                <w:tab w:val="left" w:pos="450"/>
              </w:tabs>
              <w:spacing w:before="2"/>
              <w:ind w:hanging="281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The</w:t>
            </w:r>
            <w:r>
              <w:rPr>
                <w:color w:val="231F20"/>
                <w:spacing w:val="-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focus</w:t>
            </w:r>
            <w:r>
              <w:rPr>
                <w:color w:val="231F20"/>
                <w:spacing w:val="-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is</w:t>
            </w:r>
            <w:r>
              <w:rPr>
                <w:color w:val="231F20"/>
                <w:spacing w:val="-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on</w:t>
            </w:r>
            <w:r>
              <w:rPr>
                <w:color w:val="231F20"/>
                <w:spacing w:val="-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interdependence.</w:t>
            </w:r>
          </w:p>
          <w:p w14:paraId="26FE9D2D" w14:textId="77777777" w:rsidR="00006655" w:rsidRDefault="00BA546E">
            <w:pPr>
              <w:pStyle w:val="TableParagraph"/>
              <w:numPr>
                <w:ilvl w:val="0"/>
                <w:numId w:val="64"/>
              </w:numPr>
              <w:tabs>
                <w:tab w:val="left" w:pos="449"/>
                <w:tab w:val="left" w:pos="450"/>
              </w:tabs>
              <w:spacing w:before="16" w:line="254" w:lineRule="auto"/>
              <w:ind w:right="445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The</w:t>
            </w:r>
            <w:r>
              <w:rPr>
                <w:color w:val="231F20"/>
                <w:spacing w:val="-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management</w:t>
            </w:r>
            <w:r>
              <w:rPr>
                <w:color w:val="231F20"/>
                <w:spacing w:val="-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style</w:t>
            </w:r>
            <w:r>
              <w:rPr>
                <w:color w:val="231F20"/>
                <w:spacing w:val="-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is</w:t>
            </w:r>
            <w:r>
              <w:rPr>
                <w:color w:val="231F20"/>
                <w:spacing w:val="-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intuitive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</w:t>
            </w:r>
            <w:r>
              <w:rPr>
                <w:color w:val="231F20"/>
                <w:spacing w:val="6"/>
                <w:w w:val="110"/>
                <w:sz w:val="20"/>
              </w:rPr>
              <w:t xml:space="preserve"> </w:t>
            </w:r>
            <w:proofErr w:type="gramStart"/>
            <w:r>
              <w:rPr>
                <w:color w:val="231F20"/>
                <w:w w:val="110"/>
                <w:sz w:val="20"/>
              </w:rPr>
              <w:t>consensus-based</w:t>
            </w:r>
            <w:proofErr w:type="gramEnd"/>
            <w:r>
              <w:rPr>
                <w:color w:val="231F20"/>
                <w:w w:val="110"/>
                <w:sz w:val="20"/>
              </w:rPr>
              <w:t>.</w:t>
            </w:r>
          </w:p>
          <w:p w14:paraId="26FE9D2E" w14:textId="77777777" w:rsidR="00006655" w:rsidRDefault="00BA546E">
            <w:pPr>
              <w:pStyle w:val="TableParagraph"/>
              <w:numPr>
                <w:ilvl w:val="0"/>
                <w:numId w:val="64"/>
              </w:numPr>
              <w:tabs>
                <w:tab w:val="left" w:pos="449"/>
                <w:tab w:val="left" w:pos="450"/>
              </w:tabs>
              <w:spacing w:before="2" w:line="254" w:lineRule="auto"/>
              <w:ind w:right="315"/>
              <w:rPr>
                <w:sz w:val="20"/>
              </w:rPr>
            </w:pPr>
            <w:r>
              <w:rPr>
                <w:color w:val="231F20"/>
                <w:spacing w:val="-1"/>
                <w:w w:val="110"/>
                <w:sz w:val="20"/>
              </w:rPr>
              <w:t>Examples:</w:t>
            </w:r>
            <w:r>
              <w:rPr>
                <w:color w:val="231F20"/>
                <w:spacing w:val="-11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20"/>
              </w:rPr>
              <w:t>Costa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20"/>
              </w:rPr>
              <w:t>Rica,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20"/>
              </w:rPr>
              <w:t>Denmark,</w:t>
            </w:r>
            <w:r>
              <w:rPr>
                <w:color w:val="231F20"/>
                <w:spacing w:val="-1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the</w:t>
            </w:r>
            <w:r>
              <w:rPr>
                <w:color w:val="231F20"/>
                <w:spacing w:val="-4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Netherlands,</w:t>
            </w:r>
            <w:r>
              <w:rPr>
                <w:color w:val="231F20"/>
                <w:spacing w:val="-1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Norway,</w:t>
            </w:r>
            <w:r>
              <w:rPr>
                <w:color w:val="231F20"/>
                <w:spacing w:val="-1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</w:t>
            </w:r>
            <w:r>
              <w:rPr>
                <w:color w:val="231F20"/>
                <w:spacing w:val="-1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Sweden</w:t>
            </w:r>
          </w:p>
        </w:tc>
      </w:tr>
    </w:tbl>
    <w:p w14:paraId="26FE9D30" w14:textId="77777777" w:rsidR="00006655" w:rsidRDefault="00006655">
      <w:pPr>
        <w:pStyle w:val="BodyText"/>
      </w:pPr>
    </w:p>
    <w:p w14:paraId="26FE9D31" w14:textId="77777777" w:rsidR="00006655" w:rsidRDefault="00006655">
      <w:pPr>
        <w:pStyle w:val="BodyText"/>
        <w:rPr>
          <w:sz w:val="19"/>
        </w:rPr>
      </w:pPr>
    </w:p>
    <w:p w14:paraId="26FE9D32" w14:textId="77777777" w:rsidR="00006655" w:rsidRDefault="00BA546E">
      <w:pPr>
        <w:pStyle w:val="BodyText"/>
        <w:spacing w:line="254" w:lineRule="auto"/>
        <w:ind w:left="2204" w:right="1208" w:hanging="1"/>
      </w:pPr>
      <w:r>
        <w:rPr>
          <w:color w:val="231F20"/>
          <w:w w:val="110"/>
        </w:rPr>
        <w:t>Long-term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versus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short-term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orientation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(Confucian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dynamism)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extent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people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either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live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present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longer-term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perspective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time.</w:t>
      </w:r>
    </w:p>
    <w:p w14:paraId="26FE9D33" w14:textId="77777777" w:rsidR="00006655" w:rsidRDefault="00006655">
      <w:pPr>
        <w:pStyle w:val="BodyText"/>
        <w:spacing w:before="5"/>
        <w:rPr>
          <w:sz w:val="23"/>
        </w:rPr>
      </w:pPr>
    </w:p>
    <w:tbl>
      <w:tblPr>
        <w:tblW w:w="0" w:type="auto"/>
        <w:tblInd w:w="221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2"/>
        <w:gridCol w:w="3912"/>
      </w:tblGrid>
      <w:tr w:rsidR="00006655" w14:paraId="26FE9D35" w14:textId="77777777">
        <w:trPr>
          <w:trHeight w:val="600"/>
        </w:trPr>
        <w:tc>
          <w:tcPr>
            <w:tcW w:w="7824" w:type="dxa"/>
            <w:gridSpan w:val="2"/>
            <w:tcBorders>
              <w:top w:val="nil"/>
              <w:left w:val="nil"/>
              <w:right w:val="nil"/>
            </w:tcBorders>
            <w:shd w:val="clear" w:color="auto" w:fill="109290"/>
          </w:tcPr>
          <w:p w14:paraId="26FE9D34" w14:textId="77777777" w:rsidR="00006655" w:rsidRDefault="00BA546E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Long-Term</w:t>
            </w:r>
            <w:r>
              <w:rPr>
                <w:color w:val="FFFFFF"/>
                <w:spacing w:val="4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versus</w:t>
            </w:r>
            <w:r>
              <w:rPr>
                <w:color w:val="FFFFFF"/>
                <w:spacing w:val="4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Short-Term</w:t>
            </w:r>
            <w:r>
              <w:rPr>
                <w:color w:val="FFFFFF"/>
                <w:spacing w:val="4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Orientation</w:t>
            </w:r>
            <w:r>
              <w:rPr>
                <w:color w:val="FFFFFF"/>
                <w:spacing w:val="4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(Confucian</w:t>
            </w:r>
            <w:r>
              <w:rPr>
                <w:color w:val="FFFFFF"/>
                <w:spacing w:val="4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Dynamism)</w:t>
            </w:r>
          </w:p>
        </w:tc>
      </w:tr>
      <w:tr w:rsidR="00006655" w14:paraId="26FE9D38" w14:textId="77777777">
        <w:trPr>
          <w:trHeight w:val="600"/>
        </w:trPr>
        <w:tc>
          <w:tcPr>
            <w:tcW w:w="3912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26FE9D36" w14:textId="77777777" w:rsidR="00006655" w:rsidRDefault="00BA546E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Long-term</w:t>
            </w:r>
            <w:r>
              <w:rPr>
                <w:color w:val="231F20"/>
                <w:spacing w:val="-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orientation</w:t>
            </w:r>
          </w:p>
        </w:tc>
        <w:tc>
          <w:tcPr>
            <w:tcW w:w="3912" w:type="dxa"/>
            <w:tcBorders>
              <w:left w:val="single" w:sz="4" w:space="0" w:color="FFFFFF"/>
              <w:bottom w:val="single" w:sz="4" w:space="0" w:color="FFFFFF"/>
              <w:right w:val="nil"/>
            </w:tcBorders>
            <w:shd w:val="clear" w:color="auto" w:fill="BBD3D3"/>
          </w:tcPr>
          <w:p w14:paraId="26FE9D37" w14:textId="77777777" w:rsidR="00006655" w:rsidRDefault="00BA546E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Short-term</w:t>
            </w:r>
            <w:r>
              <w:rPr>
                <w:color w:val="231F20"/>
                <w:spacing w:val="-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orientation</w:t>
            </w:r>
          </w:p>
        </w:tc>
      </w:tr>
      <w:tr w:rsidR="00006655" w14:paraId="26FE9D45" w14:textId="77777777">
        <w:trPr>
          <w:trHeight w:val="3720"/>
        </w:trPr>
        <w:tc>
          <w:tcPr>
            <w:tcW w:w="391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26FE9D39" w14:textId="77777777" w:rsidR="00006655" w:rsidRDefault="00BA546E">
            <w:pPr>
              <w:pStyle w:val="TableParagraph"/>
              <w:numPr>
                <w:ilvl w:val="0"/>
                <w:numId w:val="63"/>
              </w:numPr>
              <w:tabs>
                <w:tab w:val="left" w:pos="450"/>
                <w:tab w:val="left" w:pos="451"/>
              </w:tabs>
              <w:spacing w:line="254" w:lineRule="auto"/>
              <w:ind w:right="485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Accountability</w:t>
            </w:r>
            <w:r>
              <w:rPr>
                <w:color w:val="231F20"/>
                <w:spacing w:val="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</w:t>
            </w:r>
            <w:r>
              <w:rPr>
                <w:color w:val="231F20"/>
                <w:spacing w:val="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self-discipline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are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highly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valued.</w:t>
            </w:r>
          </w:p>
          <w:p w14:paraId="26FE9D3A" w14:textId="77777777" w:rsidR="00006655" w:rsidRDefault="00BA546E">
            <w:pPr>
              <w:pStyle w:val="TableParagraph"/>
              <w:numPr>
                <w:ilvl w:val="0"/>
                <w:numId w:val="63"/>
              </w:numPr>
              <w:tabs>
                <w:tab w:val="left" w:pos="450"/>
                <w:tab w:val="left" w:pos="451"/>
              </w:tabs>
              <w:spacing w:before="3" w:line="254" w:lineRule="auto"/>
              <w:ind w:right="353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Lifelong</w:t>
            </w:r>
            <w:r>
              <w:rPr>
                <w:color w:val="231F20"/>
                <w:spacing w:val="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personal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relationships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are</w:t>
            </w:r>
            <w:r>
              <w:rPr>
                <w:color w:val="231F20"/>
                <w:spacing w:val="-4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built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highly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valued.</w:t>
            </w:r>
          </w:p>
          <w:p w14:paraId="26FE9D3B" w14:textId="77777777" w:rsidR="00006655" w:rsidRDefault="00BA546E">
            <w:pPr>
              <w:pStyle w:val="TableParagraph"/>
              <w:numPr>
                <w:ilvl w:val="0"/>
                <w:numId w:val="63"/>
              </w:numPr>
              <w:tabs>
                <w:tab w:val="left" w:pos="450"/>
                <w:tab w:val="left" w:pos="451"/>
              </w:tabs>
              <w:spacing w:before="2" w:line="254" w:lineRule="auto"/>
              <w:ind w:right="327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Social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</w:t>
            </w:r>
            <w:r>
              <w:rPr>
                <w:color w:val="231F20"/>
                <w:spacing w:val="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economic</w:t>
            </w:r>
            <w:r>
              <w:rPr>
                <w:color w:val="231F20"/>
                <w:spacing w:val="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inequality</w:t>
            </w:r>
            <w:r>
              <w:rPr>
                <w:color w:val="231F20"/>
                <w:spacing w:val="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are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generally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not</w:t>
            </w:r>
            <w:r>
              <w:rPr>
                <w:color w:val="231F20"/>
                <w:spacing w:val="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tolerated.</w:t>
            </w:r>
          </w:p>
          <w:p w14:paraId="26FE9D3C" w14:textId="77777777" w:rsidR="00006655" w:rsidRDefault="00BA546E">
            <w:pPr>
              <w:pStyle w:val="TableParagraph"/>
              <w:numPr>
                <w:ilvl w:val="0"/>
                <w:numId w:val="63"/>
              </w:numPr>
              <w:tabs>
                <w:tab w:val="left" w:pos="450"/>
                <w:tab w:val="left" w:pos="451"/>
              </w:tabs>
              <w:spacing w:before="3" w:line="254" w:lineRule="auto"/>
              <w:ind w:right="41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The</w:t>
            </w:r>
            <w:r>
              <w:rPr>
                <w:color w:val="231F20"/>
                <w:spacing w:val="2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future</w:t>
            </w:r>
            <w:r>
              <w:rPr>
                <w:color w:val="231F20"/>
                <w:spacing w:val="2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market</w:t>
            </w:r>
            <w:r>
              <w:rPr>
                <w:color w:val="231F20"/>
                <w:spacing w:val="2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position</w:t>
            </w:r>
            <w:r>
              <w:rPr>
                <w:color w:val="231F20"/>
                <w:spacing w:val="2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is</w:t>
            </w:r>
            <w:r>
              <w:rPr>
                <w:color w:val="231F20"/>
                <w:spacing w:val="2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con-</w:t>
            </w:r>
            <w:r>
              <w:rPr>
                <w:color w:val="231F20"/>
                <w:spacing w:val="-45"/>
                <w:w w:val="10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20"/>
              </w:rPr>
              <w:t>sidered</w:t>
            </w:r>
            <w:proofErr w:type="spellEnd"/>
            <w:r>
              <w:rPr>
                <w:color w:val="231F20"/>
                <w:spacing w:val="1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to</w:t>
            </w:r>
            <w:r>
              <w:rPr>
                <w:color w:val="231F20"/>
                <w:spacing w:val="1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be</w:t>
            </w:r>
            <w:r>
              <w:rPr>
                <w:color w:val="231F20"/>
                <w:spacing w:val="1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important.</w:t>
            </w:r>
          </w:p>
          <w:p w14:paraId="26FE9D3D" w14:textId="77777777" w:rsidR="00006655" w:rsidRDefault="00BA546E">
            <w:pPr>
              <w:pStyle w:val="TableParagraph"/>
              <w:numPr>
                <w:ilvl w:val="0"/>
                <w:numId w:val="63"/>
              </w:numPr>
              <w:tabs>
                <w:tab w:val="left" w:pos="450"/>
                <w:tab w:val="left" w:pos="451"/>
              </w:tabs>
              <w:spacing w:before="2" w:line="254" w:lineRule="auto"/>
              <w:ind w:right="36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Managers</w:t>
            </w:r>
            <w:r>
              <w:rPr>
                <w:color w:val="231F20"/>
                <w:spacing w:val="-1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</w:t>
            </w:r>
            <w:r>
              <w:rPr>
                <w:color w:val="231F20"/>
                <w:spacing w:val="-1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employees</w:t>
            </w:r>
            <w:r>
              <w:rPr>
                <w:color w:val="231F20"/>
                <w:spacing w:val="-1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have</w:t>
            </w:r>
            <w:r>
              <w:rPr>
                <w:color w:val="231F20"/>
                <w:spacing w:val="-1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the</w:t>
            </w:r>
            <w:r>
              <w:rPr>
                <w:color w:val="231F20"/>
                <w:spacing w:val="-4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same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aims.</w:t>
            </w:r>
          </w:p>
          <w:p w14:paraId="26FE9D3E" w14:textId="77777777" w:rsidR="00006655" w:rsidRDefault="00BA546E">
            <w:pPr>
              <w:pStyle w:val="TableParagraph"/>
              <w:numPr>
                <w:ilvl w:val="0"/>
                <w:numId w:val="63"/>
              </w:numPr>
              <w:tabs>
                <w:tab w:val="left" w:pos="450"/>
                <w:tab w:val="left" w:pos="451"/>
              </w:tabs>
              <w:spacing w:before="2" w:line="254" w:lineRule="auto"/>
              <w:ind w:right="314"/>
              <w:rPr>
                <w:sz w:val="20"/>
              </w:rPr>
            </w:pPr>
            <w:r>
              <w:rPr>
                <w:color w:val="231F20"/>
                <w:spacing w:val="-2"/>
                <w:w w:val="110"/>
                <w:sz w:val="20"/>
              </w:rPr>
              <w:t>Examples: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20"/>
              </w:rPr>
              <w:t>China,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20"/>
              </w:rPr>
              <w:t>Hong</w:t>
            </w:r>
            <w:r>
              <w:rPr>
                <w:color w:val="231F20"/>
                <w:spacing w:val="-9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20"/>
              </w:rPr>
              <w:t>Kong,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20"/>
              </w:rPr>
              <w:t>Japan,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Korea</w:t>
            </w:r>
          </w:p>
        </w:tc>
        <w:tc>
          <w:tcPr>
            <w:tcW w:w="39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26FE9D3F" w14:textId="77777777" w:rsidR="00006655" w:rsidRDefault="00BA546E">
            <w:pPr>
              <w:pStyle w:val="TableParagraph"/>
              <w:numPr>
                <w:ilvl w:val="0"/>
                <w:numId w:val="62"/>
              </w:numPr>
              <w:tabs>
                <w:tab w:val="left" w:pos="449"/>
                <w:tab w:val="left" w:pos="450"/>
              </w:tabs>
              <w:spacing w:line="254" w:lineRule="auto"/>
              <w:ind w:right="183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Achievement</w:t>
            </w:r>
            <w:r>
              <w:rPr>
                <w:color w:val="231F20"/>
                <w:spacing w:val="-1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</w:t>
            </w:r>
            <w:r>
              <w:rPr>
                <w:color w:val="231F20"/>
                <w:spacing w:val="-1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self-determination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are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highly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valued.</w:t>
            </w:r>
          </w:p>
          <w:p w14:paraId="26FE9D40" w14:textId="77777777" w:rsidR="00006655" w:rsidRDefault="00BA546E">
            <w:pPr>
              <w:pStyle w:val="TableParagraph"/>
              <w:numPr>
                <w:ilvl w:val="0"/>
                <w:numId w:val="62"/>
              </w:numPr>
              <w:tabs>
                <w:tab w:val="left" w:pos="449"/>
                <w:tab w:val="left" w:pos="450"/>
              </w:tabs>
              <w:spacing w:before="3" w:line="254" w:lineRule="auto"/>
              <w:ind w:right="176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Relationships are created depending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on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the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needs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of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the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business.</w:t>
            </w:r>
          </w:p>
          <w:p w14:paraId="26FE9D41" w14:textId="77777777" w:rsidR="00006655" w:rsidRDefault="00BA546E">
            <w:pPr>
              <w:pStyle w:val="TableParagraph"/>
              <w:numPr>
                <w:ilvl w:val="0"/>
                <w:numId w:val="62"/>
              </w:numPr>
              <w:tabs>
                <w:tab w:val="left" w:pos="449"/>
                <w:tab w:val="left" w:pos="450"/>
              </w:tabs>
              <w:spacing w:before="2" w:line="254" w:lineRule="auto"/>
              <w:ind w:right="45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 xml:space="preserve">Rewards are given </w:t>
            </w:r>
            <w:proofErr w:type="gramStart"/>
            <w:r>
              <w:rPr>
                <w:color w:val="231F20"/>
                <w:w w:val="110"/>
                <w:sz w:val="20"/>
              </w:rPr>
              <w:t>on the basis of</w:t>
            </w:r>
            <w:proofErr w:type="gramEnd"/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merit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ability.</w:t>
            </w:r>
          </w:p>
          <w:p w14:paraId="26FE9D42" w14:textId="77777777" w:rsidR="00006655" w:rsidRDefault="00BA546E">
            <w:pPr>
              <w:pStyle w:val="TableParagraph"/>
              <w:numPr>
                <w:ilvl w:val="0"/>
                <w:numId w:val="62"/>
              </w:numPr>
              <w:tabs>
                <w:tab w:val="left" w:pos="449"/>
                <w:tab w:val="left" w:pos="450"/>
              </w:tabs>
              <w:spacing w:before="3" w:line="254" w:lineRule="auto"/>
              <w:ind w:right="24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Short-term</w:t>
            </w:r>
            <w:r>
              <w:rPr>
                <w:color w:val="231F20"/>
                <w:spacing w:val="-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proﬁts</w:t>
            </w:r>
            <w:r>
              <w:rPr>
                <w:color w:val="231F20"/>
                <w:spacing w:val="-9"/>
                <w:w w:val="110"/>
                <w:sz w:val="20"/>
              </w:rPr>
              <w:t xml:space="preserve"> </w:t>
            </w:r>
            <w:proofErr w:type="gramStart"/>
            <w:r>
              <w:rPr>
                <w:color w:val="231F20"/>
                <w:w w:val="110"/>
                <w:sz w:val="20"/>
              </w:rPr>
              <w:t>are</w:t>
            </w:r>
            <w:r>
              <w:rPr>
                <w:color w:val="231F20"/>
                <w:spacing w:val="-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considered</w:t>
            </w:r>
            <w:r>
              <w:rPr>
                <w:color w:val="231F20"/>
                <w:spacing w:val="-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to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be</w:t>
            </w:r>
            <w:proofErr w:type="gramEnd"/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important.</w:t>
            </w:r>
          </w:p>
          <w:p w14:paraId="26FE9D43" w14:textId="77777777" w:rsidR="00006655" w:rsidRDefault="00BA546E">
            <w:pPr>
              <w:pStyle w:val="TableParagraph"/>
              <w:numPr>
                <w:ilvl w:val="0"/>
                <w:numId w:val="62"/>
              </w:numPr>
              <w:tabs>
                <w:tab w:val="left" w:pos="449"/>
                <w:tab w:val="left" w:pos="450"/>
              </w:tabs>
              <w:spacing w:before="2" w:line="254" w:lineRule="auto"/>
              <w:ind w:right="341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Managers</w:t>
            </w:r>
            <w:r>
              <w:rPr>
                <w:color w:val="231F20"/>
                <w:spacing w:val="-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</w:t>
            </w:r>
            <w:r>
              <w:rPr>
                <w:color w:val="231F20"/>
                <w:spacing w:val="-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employees</w:t>
            </w:r>
            <w:r>
              <w:rPr>
                <w:color w:val="231F20"/>
                <w:spacing w:val="-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have</w:t>
            </w:r>
            <w:r>
              <w:rPr>
                <w:color w:val="231F20"/>
                <w:spacing w:val="-7"/>
                <w:w w:val="11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0"/>
              </w:rPr>
              <w:t>dif</w:t>
            </w:r>
            <w:proofErr w:type="spellEnd"/>
            <w:r>
              <w:rPr>
                <w:color w:val="231F20"/>
                <w:w w:val="110"/>
                <w:sz w:val="20"/>
              </w:rPr>
              <w:t>-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0"/>
              </w:rPr>
              <w:t>ferent</w:t>
            </w:r>
            <w:proofErr w:type="spellEnd"/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mindsets.</w:t>
            </w:r>
          </w:p>
          <w:p w14:paraId="26FE9D44" w14:textId="77777777" w:rsidR="00006655" w:rsidRDefault="00BA546E">
            <w:pPr>
              <w:pStyle w:val="TableParagraph"/>
              <w:numPr>
                <w:ilvl w:val="0"/>
                <w:numId w:val="62"/>
              </w:numPr>
              <w:tabs>
                <w:tab w:val="left" w:pos="449"/>
                <w:tab w:val="left" w:pos="450"/>
              </w:tabs>
              <w:spacing w:before="2" w:line="254" w:lineRule="auto"/>
              <w:ind w:right="246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Examples:</w:t>
            </w:r>
            <w:r>
              <w:rPr>
                <w:color w:val="231F20"/>
                <w:spacing w:val="1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Belgium,</w:t>
            </w:r>
            <w:r>
              <w:rPr>
                <w:color w:val="231F20"/>
                <w:spacing w:val="1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the</w:t>
            </w:r>
            <w:r>
              <w:rPr>
                <w:color w:val="231F20"/>
                <w:spacing w:val="2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UK,</w:t>
            </w:r>
            <w:r>
              <w:rPr>
                <w:color w:val="231F20"/>
                <w:spacing w:val="1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the</w:t>
            </w:r>
            <w:r>
              <w:rPr>
                <w:color w:val="231F20"/>
                <w:spacing w:val="1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Phil-</w:t>
            </w:r>
            <w:r>
              <w:rPr>
                <w:color w:val="231F20"/>
                <w:spacing w:val="-44"/>
                <w:w w:val="10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20"/>
              </w:rPr>
              <w:t>ippines</w:t>
            </w:r>
            <w:proofErr w:type="spellEnd"/>
            <w:r>
              <w:rPr>
                <w:color w:val="231F20"/>
                <w:w w:val="105"/>
                <w:sz w:val="20"/>
              </w:rPr>
              <w:t>,</w:t>
            </w:r>
            <w:r>
              <w:rPr>
                <w:color w:val="231F20"/>
                <w:spacing w:val="1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and</w:t>
            </w:r>
            <w:r>
              <w:rPr>
                <w:color w:val="231F20"/>
                <w:spacing w:val="1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Russia</w:t>
            </w:r>
          </w:p>
        </w:tc>
      </w:tr>
    </w:tbl>
    <w:p w14:paraId="26FE9D46" w14:textId="77777777" w:rsidR="00006655" w:rsidRDefault="00006655">
      <w:pPr>
        <w:spacing w:line="254" w:lineRule="auto"/>
        <w:rPr>
          <w:sz w:val="20"/>
        </w:rPr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9D47" w14:textId="77777777" w:rsidR="00006655" w:rsidRDefault="00006655">
      <w:pPr>
        <w:pStyle w:val="BodyText"/>
        <w:spacing w:before="11"/>
        <w:rPr>
          <w:sz w:val="29"/>
        </w:rPr>
      </w:pPr>
    </w:p>
    <w:p w14:paraId="26FE9D48" w14:textId="77777777" w:rsidR="00006655" w:rsidRDefault="00BA546E">
      <w:pPr>
        <w:spacing w:before="97"/>
        <w:ind w:left="957"/>
        <w:rPr>
          <w:sz w:val="18"/>
        </w:rPr>
      </w:pPr>
      <w:r>
        <w:rPr>
          <w:color w:val="003946"/>
          <w:w w:val="110"/>
          <w:sz w:val="18"/>
        </w:rPr>
        <w:t>Fundamentals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and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Classiﬁcation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of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Intercultural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Management</w:t>
      </w:r>
    </w:p>
    <w:p w14:paraId="26FE9D49" w14:textId="77777777" w:rsidR="00006655" w:rsidRDefault="00006655">
      <w:pPr>
        <w:pStyle w:val="BodyText"/>
      </w:pPr>
    </w:p>
    <w:p w14:paraId="26FE9D4A" w14:textId="77777777" w:rsidR="00006655" w:rsidRDefault="00006655">
      <w:pPr>
        <w:pStyle w:val="BodyText"/>
      </w:pPr>
    </w:p>
    <w:p w14:paraId="26FE9D4B" w14:textId="77777777" w:rsidR="00006655" w:rsidRDefault="00006655">
      <w:pPr>
        <w:pStyle w:val="BodyText"/>
      </w:pPr>
    </w:p>
    <w:p w14:paraId="26FE9D4C" w14:textId="77777777" w:rsidR="00006655" w:rsidRDefault="00006655">
      <w:pPr>
        <w:pStyle w:val="BodyText"/>
      </w:pPr>
    </w:p>
    <w:p w14:paraId="26FE9D4D" w14:textId="77777777" w:rsidR="00006655" w:rsidRDefault="00006655">
      <w:pPr>
        <w:pStyle w:val="BodyText"/>
      </w:pPr>
    </w:p>
    <w:p w14:paraId="26FE9D4E" w14:textId="77777777" w:rsidR="00006655" w:rsidRDefault="00006655">
      <w:pPr>
        <w:pStyle w:val="BodyText"/>
        <w:spacing w:before="10"/>
        <w:rPr>
          <w:sz w:val="22"/>
        </w:rPr>
      </w:pPr>
    </w:p>
    <w:p w14:paraId="26FE9D4F" w14:textId="77777777" w:rsidR="00006655" w:rsidRDefault="00BA546E">
      <w:pPr>
        <w:pStyle w:val="Heading6"/>
      </w:pPr>
      <w:r>
        <w:rPr>
          <w:color w:val="003946"/>
        </w:rPr>
        <w:t>Trompenaars’s</w:t>
      </w:r>
      <w:r>
        <w:rPr>
          <w:color w:val="003946"/>
          <w:spacing w:val="8"/>
        </w:rPr>
        <w:t xml:space="preserve"> </w:t>
      </w:r>
      <w:r>
        <w:rPr>
          <w:color w:val="003946"/>
        </w:rPr>
        <w:t>Value</w:t>
      </w:r>
      <w:r>
        <w:rPr>
          <w:color w:val="003946"/>
          <w:spacing w:val="9"/>
        </w:rPr>
        <w:t xml:space="preserve"> </w:t>
      </w:r>
      <w:r>
        <w:rPr>
          <w:color w:val="003946"/>
        </w:rPr>
        <w:t>Dimensions</w:t>
      </w:r>
    </w:p>
    <w:p w14:paraId="26FE9D50" w14:textId="77777777" w:rsidR="00006655" w:rsidRDefault="00006655">
      <w:pPr>
        <w:pStyle w:val="BodyText"/>
        <w:spacing w:before="2"/>
        <w:rPr>
          <w:rFonts w:ascii="Trebuchet MS"/>
          <w:sz w:val="26"/>
        </w:rPr>
      </w:pPr>
    </w:p>
    <w:p w14:paraId="26FE9D51" w14:textId="77777777" w:rsidR="00006655" w:rsidRDefault="00BA546E">
      <w:pPr>
        <w:pStyle w:val="BodyText"/>
        <w:spacing w:line="254" w:lineRule="auto"/>
        <w:ind w:left="957" w:right="2461" w:hanging="1"/>
        <w:jc w:val="both"/>
      </w:pPr>
      <w:r>
        <w:rPr>
          <w:color w:val="231F20"/>
          <w:w w:val="110"/>
        </w:rPr>
        <w:t>Over ten years, Trompenaars and Hampden-Turner (2012) collected data from over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46,000 managers across 40 different countries for a range of cultural characteristics.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Through this research, they conﬁrmed and extended the cultural concepts originally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identiﬁed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Hofstede,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differentiating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between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cultures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based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positioning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against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seven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dimensions:</w:t>
      </w:r>
    </w:p>
    <w:p w14:paraId="26FE9D52" w14:textId="77777777" w:rsidR="00006655" w:rsidRDefault="00006655">
      <w:pPr>
        <w:pStyle w:val="BodyText"/>
        <w:spacing w:before="10"/>
        <w:rPr>
          <w:sz w:val="21"/>
        </w:rPr>
      </w:pPr>
    </w:p>
    <w:p w14:paraId="26FE9D53" w14:textId="77777777" w:rsidR="00006655" w:rsidRDefault="00BA546E">
      <w:pPr>
        <w:pStyle w:val="ListParagraph"/>
        <w:numPr>
          <w:ilvl w:val="2"/>
          <w:numId w:val="77"/>
        </w:numPr>
        <w:tabs>
          <w:tab w:val="left" w:pos="1238"/>
        </w:tabs>
        <w:spacing w:line="254" w:lineRule="auto"/>
        <w:ind w:right="2585" w:hanging="281"/>
        <w:jc w:val="both"/>
        <w:rPr>
          <w:sz w:val="20"/>
        </w:rPr>
      </w:pPr>
      <w:r>
        <w:rPr>
          <w:color w:val="231F20"/>
          <w:w w:val="110"/>
          <w:sz w:val="20"/>
        </w:rPr>
        <w:t>Universalism versus particularism is the extent to which rules and conventions are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important, compared to cultures that place importance on individual relationships,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where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different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rules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applied.</w:t>
      </w:r>
    </w:p>
    <w:p w14:paraId="26FE9D54" w14:textId="77777777" w:rsidR="00006655" w:rsidRDefault="00006655">
      <w:pPr>
        <w:pStyle w:val="BodyText"/>
        <w:spacing w:before="6"/>
        <w:rPr>
          <w:sz w:val="23"/>
        </w:rPr>
      </w:pPr>
    </w:p>
    <w:tbl>
      <w:tblPr>
        <w:tblW w:w="0" w:type="auto"/>
        <w:tblInd w:w="124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2"/>
        <w:gridCol w:w="3772"/>
      </w:tblGrid>
      <w:tr w:rsidR="00006655" w14:paraId="26FE9D56" w14:textId="77777777">
        <w:trPr>
          <w:trHeight w:val="600"/>
        </w:trPr>
        <w:tc>
          <w:tcPr>
            <w:tcW w:w="7544" w:type="dxa"/>
            <w:gridSpan w:val="2"/>
            <w:tcBorders>
              <w:top w:val="nil"/>
              <w:left w:val="nil"/>
              <w:right w:val="nil"/>
            </w:tcBorders>
            <w:shd w:val="clear" w:color="auto" w:fill="109290"/>
          </w:tcPr>
          <w:p w14:paraId="26FE9D55" w14:textId="77777777" w:rsidR="00006655" w:rsidRDefault="00BA546E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FFFFFF"/>
                <w:spacing w:val="-2"/>
                <w:w w:val="115"/>
                <w:sz w:val="20"/>
              </w:rPr>
              <w:t>Universalism</w:t>
            </w:r>
            <w:r>
              <w:rPr>
                <w:color w:val="FFFFFF"/>
                <w:spacing w:val="-9"/>
                <w:w w:val="115"/>
                <w:sz w:val="20"/>
              </w:rPr>
              <w:t xml:space="preserve"> </w:t>
            </w:r>
            <w:r>
              <w:rPr>
                <w:color w:val="FFFFFF"/>
                <w:spacing w:val="-1"/>
                <w:w w:val="115"/>
                <w:sz w:val="20"/>
              </w:rPr>
              <w:t>versus</w:t>
            </w:r>
            <w:r>
              <w:rPr>
                <w:color w:val="FFFFFF"/>
                <w:spacing w:val="-9"/>
                <w:w w:val="115"/>
                <w:sz w:val="20"/>
              </w:rPr>
              <w:t xml:space="preserve"> </w:t>
            </w:r>
            <w:r>
              <w:rPr>
                <w:color w:val="FFFFFF"/>
                <w:spacing w:val="-1"/>
                <w:w w:val="115"/>
                <w:sz w:val="20"/>
              </w:rPr>
              <w:t>Particularism</w:t>
            </w:r>
          </w:p>
        </w:tc>
      </w:tr>
      <w:tr w:rsidR="00006655" w14:paraId="26FE9D59" w14:textId="77777777">
        <w:trPr>
          <w:trHeight w:val="600"/>
        </w:trPr>
        <w:tc>
          <w:tcPr>
            <w:tcW w:w="3772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26FE9D57" w14:textId="77777777" w:rsidR="00006655" w:rsidRDefault="00BA546E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Universalism</w:t>
            </w:r>
          </w:p>
        </w:tc>
        <w:tc>
          <w:tcPr>
            <w:tcW w:w="3772" w:type="dxa"/>
            <w:tcBorders>
              <w:left w:val="single" w:sz="4" w:space="0" w:color="FFFFFF"/>
              <w:bottom w:val="single" w:sz="4" w:space="0" w:color="FFFFFF"/>
              <w:right w:val="nil"/>
            </w:tcBorders>
            <w:shd w:val="clear" w:color="auto" w:fill="BBD3D3"/>
          </w:tcPr>
          <w:p w14:paraId="26FE9D58" w14:textId="77777777" w:rsidR="00006655" w:rsidRDefault="00BA546E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Particularism</w:t>
            </w:r>
          </w:p>
        </w:tc>
      </w:tr>
      <w:tr w:rsidR="00006655" w14:paraId="26FE9D5E" w14:textId="77777777">
        <w:trPr>
          <w:trHeight w:val="1380"/>
        </w:trPr>
        <w:tc>
          <w:tcPr>
            <w:tcW w:w="377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26FE9D5A" w14:textId="77777777" w:rsidR="00006655" w:rsidRDefault="00BA546E">
            <w:pPr>
              <w:pStyle w:val="TableParagraph"/>
              <w:numPr>
                <w:ilvl w:val="0"/>
                <w:numId w:val="61"/>
              </w:numPr>
              <w:tabs>
                <w:tab w:val="left" w:pos="450"/>
                <w:tab w:val="left" w:pos="451"/>
              </w:tabs>
              <w:spacing w:line="254" w:lineRule="auto"/>
              <w:ind w:right="475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Everyone</w:t>
            </w:r>
            <w:r>
              <w:rPr>
                <w:color w:val="231F20"/>
                <w:spacing w:val="-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is</w:t>
            </w:r>
            <w:r>
              <w:rPr>
                <w:color w:val="231F20"/>
                <w:spacing w:val="-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equal.</w:t>
            </w:r>
            <w:r>
              <w:rPr>
                <w:color w:val="231F20"/>
                <w:spacing w:val="-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Everyone</w:t>
            </w:r>
            <w:r>
              <w:rPr>
                <w:color w:val="231F20"/>
                <w:spacing w:val="-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has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equal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opportunities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status.</w:t>
            </w:r>
          </w:p>
          <w:p w14:paraId="26FE9D5B" w14:textId="77777777" w:rsidR="00006655" w:rsidRDefault="00BA546E">
            <w:pPr>
              <w:pStyle w:val="TableParagraph"/>
              <w:numPr>
                <w:ilvl w:val="0"/>
                <w:numId w:val="61"/>
              </w:numPr>
              <w:tabs>
                <w:tab w:val="left" w:pos="450"/>
                <w:tab w:val="left" w:pos="451"/>
              </w:tabs>
              <w:spacing w:before="3" w:line="254" w:lineRule="auto"/>
              <w:ind w:right="31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One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set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of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universal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rules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applies</w:t>
            </w:r>
            <w:r>
              <w:rPr>
                <w:color w:val="231F20"/>
                <w:spacing w:val="-4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to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all.</w:t>
            </w:r>
          </w:p>
        </w:tc>
        <w:tc>
          <w:tcPr>
            <w:tcW w:w="37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26FE9D5C" w14:textId="77777777" w:rsidR="00006655" w:rsidRDefault="00BA546E">
            <w:pPr>
              <w:pStyle w:val="TableParagraph"/>
              <w:numPr>
                <w:ilvl w:val="0"/>
                <w:numId w:val="60"/>
              </w:numPr>
              <w:tabs>
                <w:tab w:val="left" w:pos="449"/>
                <w:tab w:val="left" w:pos="450"/>
              </w:tabs>
              <w:spacing w:line="254" w:lineRule="auto"/>
              <w:ind w:right="218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Everyone is different, special, and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10"/>
                <w:sz w:val="20"/>
              </w:rPr>
              <w:t>unique.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20"/>
              </w:rPr>
              <w:t>Differences</w:t>
            </w:r>
            <w:r>
              <w:rPr>
                <w:color w:val="231F20"/>
                <w:spacing w:val="-9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20"/>
              </w:rPr>
              <w:t>are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20"/>
              </w:rPr>
              <w:t>celebrated.</w:t>
            </w:r>
          </w:p>
          <w:p w14:paraId="26FE9D5D" w14:textId="77777777" w:rsidR="00006655" w:rsidRDefault="00BA546E">
            <w:pPr>
              <w:pStyle w:val="TableParagraph"/>
              <w:numPr>
                <w:ilvl w:val="0"/>
                <w:numId w:val="60"/>
              </w:numPr>
              <w:tabs>
                <w:tab w:val="left" w:pos="449"/>
                <w:tab w:val="left" w:pos="450"/>
              </w:tabs>
              <w:spacing w:before="3" w:line="254" w:lineRule="auto"/>
              <w:ind w:right="417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Every</w:t>
            </w:r>
            <w:r>
              <w:rPr>
                <w:color w:val="231F20"/>
                <w:spacing w:val="-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moment</w:t>
            </w:r>
            <w:r>
              <w:rPr>
                <w:color w:val="231F20"/>
                <w:spacing w:val="-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</w:t>
            </w:r>
            <w:r>
              <w:rPr>
                <w:color w:val="231F20"/>
                <w:spacing w:val="-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experience</w:t>
            </w:r>
            <w:r>
              <w:rPr>
                <w:color w:val="231F20"/>
                <w:spacing w:val="-7"/>
                <w:w w:val="110"/>
                <w:sz w:val="20"/>
              </w:rPr>
              <w:t xml:space="preserve"> </w:t>
            </w:r>
            <w:proofErr w:type="gramStart"/>
            <w:r>
              <w:rPr>
                <w:color w:val="231F20"/>
                <w:w w:val="110"/>
                <w:sz w:val="20"/>
              </w:rPr>
              <w:t>is</w:t>
            </w:r>
            <w:proofErr w:type="gramEnd"/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special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or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unique.</w:t>
            </w:r>
          </w:p>
        </w:tc>
      </w:tr>
    </w:tbl>
    <w:p w14:paraId="26FE9D5F" w14:textId="77777777" w:rsidR="00006655" w:rsidRDefault="00006655">
      <w:pPr>
        <w:pStyle w:val="BodyText"/>
        <w:rPr>
          <w:sz w:val="24"/>
        </w:rPr>
      </w:pPr>
    </w:p>
    <w:p w14:paraId="26FE9D60" w14:textId="77777777" w:rsidR="00006655" w:rsidRDefault="00BA546E">
      <w:pPr>
        <w:pStyle w:val="ListParagraph"/>
        <w:numPr>
          <w:ilvl w:val="2"/>
          <w:numId w:val="77"/>
        </w:numPr>
        <w:tabs>
          <w:tab w:val="left" w:pos="1238"/>
        </w:tabs>
        <w:spacing w:before="183" w:line="254" w:lineRule="auto"/>
        <w:ind w:right="2847"/>
        <w:jc w:val="left"/>
        <w:rPr>
          <w:sz w:val="20"/>
        </w:rPr>
      </w:pPr>
      <w:r>
        <w:rPr>
          <w:color w:val="231F20"/>
          <w:w w:val="110"/>
          <w:sz w:val="20"/>
        </w:rPr>
        <w:t>Individualism versus communitarianism is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extent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which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working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one’s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own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fulﬁll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singular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goals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personal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responsibility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more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important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working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collectively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toward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shared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goals.</w:t>
      </w:r>
    </w:p>
    <w:p w14:paraId="26FE9D61" w14:textId="77777777" w:rsidR="00006655" w:rsidRDefault="00006655">
      <w:pPr>
        <w:pStyle w:val="BodyText"/>
        <w:spacing w:before="6" w:after="1"/>
        <w:rPr>
          <w:sz w:val="23"/>
        </w:rPr>
      </w:pPr>
    </w:p>
    <w:tbl>
      <w:tblPr>
        <w:tblW w:w="0" w:type="auto"/>
        <w:tblInd w:w="124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2"/>
        <w:gridCol w:w="3772"/>
      </w:tblGrid>
      <w:tr w:rsidR="00006655" w14:paraId="26FE9D63" w14:textId="77777777">
        <w:trPr>
          <w:trHeight w:val="600"/>
        </w:trPr>
        <w:tc>
          <w:tcPr>
            <w:tcW w:w="7544" w:type="dxa"/>
            <w:gridSpan w:val="2"/>
            <w:tcBorders>
              <w:top w:val="nil"/>
              <w:left w:val="nil"/>
              <w:right w:val="nil"/>
            </w:tcBorders>
            <w:shd w:val="clear" w:color="auto" w:fill="109290"/>
          </w:tcPr>
          <w:p w14:paraId="26FE9D62" w14:textId="77777777" w:rsidR="00006655" w:rsidRDefault="00BA546E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Individualism</w:t>
            </w:r>
            <w:r>
              <w:rPr>
                <w:color w:val="FFFFFF"/>
                <w:spacing w:val="21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versus</w:t>
            </w:r>
            <w:r>
              <w:rPr>
                <w:color w:val="FFFFFF"/>
                <w:spacing w:val="22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Communitarianism</w:t>
            </w:r>
          </w:p>
        </w:tc>
      </w:tr>
      <w:tr w:rsidR="00006655" w14:paraId="26FE9D66" w14:textId="77777777">
        <w:trPr>
          <w:trHeight w:val="600"/>
        </w:trPr>
        <w:tc>
          <w:tcPr>
            <w:tcW w:w="3772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26FE9D64" w14:textId="77777777" w:rsidR="00006655" w:rsidRDefault="00BA546E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Individualism</w:t>
            </w:r>
          </w:p>
        </w:tc>
        <w:tc>
          <w:tcPr>
            <w:tcW w:w="3772" w:type="dxa"/>
            <w:tcBorders>
              <w:left w:val="single" w:sz="4" w:space="0" w:color="FFFFFF"/>
              <w:bottom w:val="single" w:sz="4" w:space="0" w:color="FFFFFF"/>
              <w:right w:val="nil"/>
            </w:tcBorders>
            <w:shd w:val="clear" w:color="auto" w:fill="BBD3D3"/>
          </w:tcPr>
          <w:p w14:paraId="26FE9D65" w14:textId="77777777" w:rsidR="00006655" w:rsidRDefault="00BA546E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Communitarianism</w:t>
            </w:r>
          </w:p>
        </w:tc>
      </w:tr>
      <w:tr w:rsidR="00006655" w14:paraId="26FE9D69" w14:textId="77777777">
        <w:trPr>
          <w:trHeight w:val="1120"/>
        </w:trPr>
        <w:tc>
          <w:tcPr>
            <w:tcW w:w="377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26FE9D67" w14:textId="77777777" w:rsidR="00006655" w:rsidRDefault="00BA546E">
            <w:pPr>
              <w:pStyle w:val="TableParagraph"/>
              <w:numPr>
                <w:ilvl w:val="0"/>
                <w:numId w:val="59"/>
              </w:numPr>
              <w:tabs>
                <w:tab w:val="left" w:pos="450"/>
                <w:tab w:val="left" w:pos="451"/>
              </w:tabs>
              <w:spacing w:line="254" w:lineRule="auto"/>
              <w:ind w:right="351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Competition, self-reliance, per-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0"/>
              </w:rPr>
              <w:t>sonal</w:t>
            </w:r>
            <w:proofErr w:type="spellEnd"/>
            <w:r>
              <w:rPr>
                <w:color w:val="231F20"/>
                <w:w w:val="110"/>
                <w:sz w:val="20"/>
              </w:rPr>
              <w:t xml:space="preserve"> growth, and self-fulﬁllment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are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valued.</w:t>
            </w:r>
          </w:p>
        </w:tc>
        <w:tc>
          <w:tcPr>
            <w:tcW w:w="37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26FE9D68" w14:textId="77777777" w:rsidR="00006655" w:rsidRDefault="00BA546E">
            <w:pPr>
              <w:pStyle w:val="TableParagraph"/>
              <w:numPr>
                <w:ilvl w:val="0"/>
                <w:numId w:val="58"/>
              </w:numPr>
              <w:tabs>
                <w:tab w:val="left" w:pos="450"/>
              </w:tabs>
              <w:spacing w:line="254" w:lineRule="auto"/>
              <w:ind w:right="175"/>
              <w:jc w:val="both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Cooperation, social concern, public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 xml:space="preserve">service, and societal legacy are </w:t>
            </w:r>
            <w:proofErr w:type="spellStart"/>
            <w:r>
              <w:rPr>
                <w:color w:val="231F20"/>
                <w:w w:val="110"/>
                <w:sz w:val="20"/>
              </w:rPr>
              <w:t>val</w:t>
            </w:r>
            <w:proofErr w:type="spellEnd"/>
            <w:r>
              <w:rPr>
                <w:color w:val="231F20"/>
                <w:w w:val="110"/>
                <w:sz w:val="20"/>
              </w:rPr>
              <w:t>-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0"/>
              </w:rPr>
              <w:t>ued</w:t>
            </w:r>
            <w:proofErr w:type="spellEnd"/>
            <w:r>
              <w:rPr>
                <w:color w:val="231F20"/>
                <w:w w:val="110"/>
                <w:sz w:val="20"/>
              </w:rPr>
              <w:t>.</w:t>
            </w:r>
          </w:p>
        </w:tc>
      </w:tr>
    </w:tbl>
    <w:p w14:paraId="26FE9D6A" w14:textId="77777777" w:rsidR="00006655" w:rsidRDefault="00006655">
      <w:pPr>
        <w:pStyle w:val="BodyText"/>
        <w:rPr>
          <w:sz w:val="24"/>
        </w:rPr>
      </w:pPr>
    </w:p>
    <w:p w14:paraId="26FE9D6B" w14:textId="77777777" w:rsidR="00006655" w:rsidRDefault="00BA546E">
      <w:pPr>
        <w:pStyle w:val="ListParagraph"/>
        <w:numPr>
          <w:ilvl w:val="2"/>
          <w:numId w:val="77"/>
        </w:numPr>
        <w:tabs>
          <w:tab w:val="left" w:pos="1238"/>
        </w:tabs>
        <w:spacing w:before="183" w:line="254" w:lineRule="auto"/>
        <w:ind w:right="2650" w:hanging="281"/>
        <w:jc w:val="left"/>
        <w:rPr>
          <w:sz w:val="20"/>
        </w:rPr>
      </w:pPr>
      <w:r>
        <w:rPr>
          <w:color w:val="231F20"/>
          <w:w w:val="110"/>
          <w:sz w:val="20"/>
        </w:rPr>
        <w:t>Speciﬁc versus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diffuse</w:t>
      </w:r>
      <w:r>
        <w:rPr>
          <w:color w:val="231F20"/>
          <w:spacing w:val="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extent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which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people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separate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their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personal</w:t>
      </w:r>
      <w:r>
        <w:rPr>
          <w:color w:val="231F20"/>
          <w:spacing w:val="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lives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from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their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professional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working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lives,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where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strength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intimacy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2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rela</w:t>
      </w:r>
      <w:proofErr w:type="spellEnd"/>
      <w:r>
        <w:rPr>
          <w:color w:val="231F20"/>
          <w:w w:val="110"/>
          <w:sz w:val="20"/>
        </w:rPr>
        <w:t>-</w:t>
      </w:r>
      <w:r>
        <w:rPr>
          <w:color w:val="231F20"/>
          <w:spacing w:val="-47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tionships</w:t>
      </w:r>
      <w:proofErr w:type="spellEnd"/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also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differs.</w:t>
      </w:r>
    </w:p>
    <w:p w14:paraId="26FE9D6C" w14:textId="77777777" w:rsidR="00006655" w:rsidRDefault="00006655">
      <w:pPr>
        <w:spacing w:line="254" w:lineRule="auto"/>
        <w:rPr>
          <w:sz w:val="20"/>
        </w:rPr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9D6D" w14:textId="77777777" w:rsidR="00006655" w:rsidRDefault="00006655">
      <w:pPr>
        <w:pStyle w:val="BodyText"/>
      </w:pPr>
    </w:p>
    <w:p w14:paraId="26FE9D6E" w14:textId="77777777" w:rsidR="00006655" w:rsidRDefault="00006655">
      <w:pPr>
        <w:pStyle w:val="BodyText"/>
      </w:pPr>
    </w:p>
    <w:p w14:paraId="26FE9D6F" w14:textId="77777777" w:rsidR="00006655" w:rsidRDefault="00006655">
      <w:pPr>
        <w:pStyle w:val="BodyText"/>
      </w:pPr>
    </w:p>
    <w:p w14:paraId="26FE9D70" w14:textId="77777777" w:rsidR="00006655" w:rsidRDefault="00006655">
      <w:pPr>
        <w:pStyle w:val="BodyText"/>
      </w:pPr>
    </w:p>
    <w:p w14:paraId="26FE9D71" w14:textId="77777777" w:rsidR="00006655" w:rsidRDefault="00006655">
      <w:pPr>
        <w:pStyle w:val="BodyText"/>
      </w:pPr>
    </w:p>
    <w:p w14:paraId="26FE9D72" w14:textId="77777777" w:rsidR="00006655" w:rsidRDefault="00006655">
      <w:pPr>
        <w:pStyle w:val="BodyText"/>
      </w:pPr>
    </w:p>
    <w:p w14:paraId="26FE9D73" w14:textId="77777777" w:rsidR="00006655" w:rsidRDefault="00006655">
      <w:pPr>
        <w:pStyle w:val="BodyText"/>
      </w:pPr>
    </w:p>
    <w:p w14:paraId="26FE9D74" w14:textId="77777777" w:rsidR="00006655" w:rsidRDefault="00006655">
      <w:pPr>
        <w:pStyle w:val="BodyText"/>
        <w:spacing w:before="6"/>
        <w:rPr>
          <w:sz w:val="22"/>
        </w:rPr>
      </w:pPr>
    </w:p>
    <w:tbl>
      <w:tblPr>
        <w:tblW w:w="0" w:type="auto"/>
        <w:tblInd w:w="249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2"/>
        <w:gridCol w:w="3772"/>
      </w:tblGrid>
      <w:tr w:rsidR="00006655" w14:paraId="26FE9D76" w14:textId="77777777">
        <w:trPr>
          <w:trHeight w:val="600"/>
        </w:trPr>
        <w:tc>
          <w:tcPr>
            <w:tcW w:w="7544" w:type="dxa"/>
            <w:gridSpan w:val="2"/>
            <w:tcBorders>
              <w:top w:val="nil"/>
              <w:left w:val="nil"/>
              <w:right w:val="nil"/>
            </w:tcBorders>
            <w:shd w:val="clear" w:color="auto" w:fill="109290"/>
          </w:tcPr>
          <w:p w14:paraId="26FE9D75" w14:textId="77777777" w:rsidR="00006655" w:rsidRDefault="00BA546E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FFFFFF"/>
                <w:w w:val="115"/>
                <w:sz w:val="20"/>
              </w:rPr>
              <w:t>Speciﬁc</w:t>
            </w:r>
            <w:r>
              <w:rPr>
                <w:color w:val="FFFFFF"/>
                <w:spacing w:val="-11"/>
                <w:w w:val="115"/>
                <w:sz w:val="20"/>
              </w:rPr>
              <w:t xml:space="preserve"> </w:t>
            </w:r>
            <w:r>
              <w:rPr>
                <w:color w:val="FFFFFF"/>
                <w:w w:val="115"/>
                <w:sz w:val="20"/>
              </w:rPr>
              <w:t>versus</w:t>
            </w:r>
            <w:r>
              <w:rPr>
                <w:color w:val="FFFFFF"/>
                <w:spacing w:val="-11"/>
                <w:w w:val="115"/>
                <w:sz w:val="20"/>
              </w:rPr>
              <w:t xml:space="preserve"> </w:t>
            </w:r>
            <w:r>
              <w:rPr>
                <w:color w:val="FFFFFF"/>
                <w:w w:val="115"/>
                <w:sz w:val="20"/>
              </w:rPr>
              <w:t>Diffuse</w:t>
            </w:r>
          </w:p>
        </w:tc>
      </w:tr>
      <w:tr w:rsidR="00006655" w14:paraId="26FE9D79" w14:textId="77777777">
        <w:trPr>
          <w:trHeight w:val="600"/>
        </w:trPr>
        <w:tc>
          <w:tcPr>
            <w:tcW w:w="3772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26FE9D77" w14:textId="77777777" w:rsidR="00006655" w:rsidRDefault="00BA546E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Speciﬁc</w:t>
            </w:r>
          </w:p>
        </w:tc>
        <w:tc>
          <w:tcPr>
            <w:tcW w:w="3772" w:type="dxa"/>
            <w:tcBorders>
              <w:left w:val="single" w:sz="4" w:space="0" w:color="FFFFFF"/>
              <w:bottom w:val="single" w:sz="4" w:space="0" w:color="FFFFFF"/>
              <w:right w:val="nil"/>
            </w:tcBorders>
            <w:shd w:val="clear" w:color="auto" w:fill="BBD3D3"/>
          </w:tcPr>
          <w:p w14:paraId="26FE9D78" w14:textId="77777777" w:rsidR="00006655" w:rsidRDefault="00BA546E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Diffuse</w:t>
            </w:r>
          </w:p>
        </w:tc>
      </w:tr>
      <w:tr w:rsidR="00006655" w14:paraId="26FE9D82" w14:textId="77777777">
        <w:trPr>
          <w:trHeight w:val="2420"/>
        </w:trPr>
        <w:tc>
          <w:tcPr>
            <w:tcW w:w="377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26FE9D7A" w14:textId="77777777" w:rsidR="00006655" w:rsidRDefault="00BA546E">
            <w:pPr>
              <w:pStyle w:val="TableParagraph"/>
              <w:numPr>
                <w:ilvl w:val="0"/>
                <w:numId w:val="57"/>
              </w:numPr>
              <w:tabs>
                <w:tab w:val="left" w:pos="451"/>
              </w:tabs>
              <w:spacing w:line="254" w:lineRule="auto"/>
              <w:ind w:right="324"/>
              <w:jc w:val="both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</w:t>
            </w:r>
            <w:r>
              <w:rPr>
                <w:color w:val="231F20"/>
                <w:spacing w:val="-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clear</w:t>
            </w:r>
            <w:r>
              <w:rPr>
                <w:color w:val="231F20"/>
                <w:spacing w:val="-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distinction</w:t>
            </w:r>
            <w:r>
              <w:rPr>
                <w:color w:val="231F20"/>
                <w:spacing w:val="-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exists</w:t>
            </w:r>
            <w:r>
              <w:rPr>
                <w:color w:val="231F20"/>
                <w:spacing w:val="-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between</w:t>
            </w:r>
            <w:r>
              <w:rPr>
                <w:color w:val="231F20"/>
                <w:spacing w:val="-4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one’s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work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private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life.</w:t>
            </w:r>
          </w:p>
          <w:p w14:paraId="26FE9D7B" w14:textId="77777777" w:rsidR="00006655" w:rsidRDefault="00BA546E">
            <w:pPr>
              <w:pStyle w:val="TableParagraph"/>
              <w:numPr>
                <w:ilvl w:val="0"/>
                <w:numId w:val="57"/>
              </w:numPr>
              <w:tabs>
                <w:tab w:val="left" w:pos="451"/>
              </w:tabs>
              <w:spacing w:before="3" w:line="254" w:lineRule="auto"/>
              <w:ind w:right="558"/>
              <w:jc w:val="both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At</w:t>
            </w:r>
            <w:r>
              <w:rPr>
                <w:color w:val="231F20"/>
                <w:spacing w:val="-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work,</w:t>
            </w:r>
            <w:r>
              <w:rPr>
                <w:color w:val="231F20"/>
                <w:spacing w:val="-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people</w:t>
            </w:r>
            <w:r>
              <w:rPr>
                <w:color w:val="231F20"/>
                <w:spacing w:val="-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tend</w:t>
            </w:r>
            <w:r>
              <w:rPr>
                <w:color w:val="231F20"/>
                <w:spacing w:val="-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to</w:t>
            </w:r>
            <w:r>
              <w:rPr>
                <w:color w:val="231F20"/>
                <w:spacing w:val="-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have</w:t>
            </w:r>
            <w:r>
              <w:rPr>
                <w:color w:val="231F20"/>
                <w:spacing w:val="-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</w:t>
            </w:r>
            <w:r>
              <w:rPr>
                <w:color w:val="231F20"/>
                <w:spacing w:val="-4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small set of close and intimate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relationships.</w:t>
            </w:r>
          </w:p>
          <w:p w14:paraId="26FE9D7C" w14:textId="77777777" w:rsidR="00006655" w:rsidRDefault="00BA546E">
            <w:pPr>
              <w:pStyle w:val="TableParagraph"/>
              <w:numPr>
                <w:ilvl w:val="0"/>
                <w:numId w:val="57"/>
              </w:numPr>
              <w:tabs>
                <w:tab w:val="left" w:pos="451"/>
              </w:tabs>
              <w:spacing w:before="3" w:line="254" w:lineRule="auto"/>
              <w:ind w:right="346"/>
              <w:jc w:val="both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One’s social life tends to be large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open.</w:t>
            </w:r>
          </w:p>
          <w:p w14:paraId="26FE9D7D" w14:textId="77777777" w:rsidR="00006655" w:rsidRDefault="00BA546E">
            <w:pPr>
              <w:pStyle w:val="TableParagraph"/>
              <w:numPr>
                <w:ilvl w:val="0"/>
                <w:numId w:val="57"/>
              </w:numPr>
              <w:tabs>
                <w:tab w:val="left" w:pos="451"/>
              </w:tabs>
              <w:spacing w:before="3"/>
              <w:ind w:hanging="281"/>
              <w:jc w:val="both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Direct</w:t>
            </w:r>
            <w:r>
              <w:rPr>
                <w:color w:val="231F20"/>
                <w:spacing w:val="-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communication</w:t>
            </w:r>
            <w:r>
              <w:rPr>
                <w:color w:val="231F20"/>
                <w:spacing w:val="-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is</w:t>
            </w:r>
            <w:r>
              <w:rPr>
                <w:color w:val="231F20"/>
                <w:spacing w:val="-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used.</w:t>
            </w:r>
          </w:p>
        </w:tc>
        <w:tc>
          <w:tcPr>
            <w:tcW w:w="37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26FE9D7E" w14:textId="77777777" w:rsidR="00006655" w:rsidRDefault="00BA546E">
            <w:pPr>
              <w:pStyle w:val="TableParagraph"/>
              <w:numPr>
                <w:ilvl w:val="0"/>
                <w:numId w:val="56"/>
              </w:numPr>
              <w:tabs>
                <w:tab w:val="left" w:pos="449"/>
                <w:tab w:val="left" w:pos="450"/>
              </w:tabs>
              <w:spacing w:line="254" w:lineRule="auto"/>
              <w:ind w:right="325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There</w:t>
            </w:r>
            <w:r>
              <w:rPr>
                <w:color w:val="231F20"/>
                <w:spacing w:val="-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is</w:t>
            </w:r>
            <w:r>
              <w:rPr>
                <w:color w:val="231F20"/>
                <w:spacing w:val="-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little</w:t>
            </w:r>
            <w:r>
              <w:rPr>
                <w:color w:val="231F20"/>
                <w:spacing w:val="-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distinction</w:t>
            </w:r>
            <w:r>
              <w:rPr>
                <w:color w:val="231F20"/>
                <w:spacing w:val="-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between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one’s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work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private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life.</w:t>
            </w:r>
          </w:p>
          <w:p w14:paraId="26FE9D7F" w14:textId="77777777" w:rsidR="00006655" w:rsidRDefault="00BA546E">
            <w:pPr>
              <w:pStyle w:val="TableParagraph"/>
              <w:numPr>
                <w:ilvl w:val="0"/>
                <w:numId w:val="56"/>
              </w:numPr>
              <w:tabs>
                <w:tab w:val="left" w:pos="449"/>
                <w:tab w:val="left" w:pos="450"/>
              </w:tabs>
              <w:spacing w:before="3" w:line="254" w:lineRule="auto"/>
              <w:ind w:right="507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One’s</w:t>
            </w:r>
            <w:r>
              <w:rPr>
                <w:color w:val="231F20"/>
                <w:spacing w:val="-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private</w:t>
            </w:r>
            <w:r>
              <w:rPr>
                <w:color w:val="231F20"/>
                <w:spacing w:val="-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life</w:t>
            </w:r>
            <w:r>
              <w:rPr>
                <w:color w:val="231F20"/>
                <w:spacing w:val="-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often</w:t>
            </w:r>
            <w:r>
              <w:rPr>
                <w:color w:val="231F20"/>
                <w:spacing w:val="-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involves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many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people.</w:t>
            </w:r>
          </w:p>
          <w:p w14:paraId="26FE9D80" w14:textId="77777777" w:rsidR="00006655" w:rsidRDefault="00BA546E">
            <w:pPr>
              <w:pStyle w:val="TableParagraph"/>
              <w:numPr>
                <w:ilvl w:val="0"/>
                <w:numId w:val="56"/>
              </w:numPr>
              <w:tabs>
                <w:tab w:val="left" w:pos="449"/>
                <w:tab w:val="left" w:pos="450"/>
              </w:tabs>
              <w:spacing w:before="2"/>
              <w:ind w:hanging="281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Communication</w:t>
            </w:r>
            <w:r>
              <w:rPr>
                <w:color w:val="231F20"/>
                <w:spacing w:val="-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is</w:t>
            </w:r>
            <w:r>
              <w:rPr>
                <w:color w:val="231F20"/>
                <w:spacing w:val="-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indirect.</w:t>
            </w:r>
          </w:p>
          <w:p w14:paraId="26FE9D81" w14:textId="77777777" w:rsidR="00006655" w:rsidRDefault="00BA546E">
            <w:pPr>
              <w:pStyle w:val="TableParagraph"/>
              <w:numPr>
                <w:ilvl w:val="0"/>
                <w:numId w:val="56"/>
              </w:numPr>
              <w:tabs>
                <w:tab w:val="left" w:pos="449"/>
                <w:tab w:val="left" w:pos="450"/>
              </w:tabs>
              <w:spacing w:before="16" w:line="254" w:lineRule="auto"/>
              <w:ind w:right="70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Statements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cannot</w:t>
            </w:r>
            <w:r>
              <w:rPr>
                <w:color w:val="231F20"/>
                <w:spacing w:val="-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always</w:t>
            </w:r>
            <w:r>
              <w:rPr>
                <w:color w:val="231F20"/>
                <w:spacing w:val="-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be</w:t>
            </w:r>
            <w:r>
              <w:rPr>
                <w:color w:val="231F20"/>
                <w:spacing w:val="-4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understood</w:t>
            </w:r>
            <w:r>
              <w:rPr>
                <w:color w:val="231F20"/>
                <w:spacing w:val="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literally.</w:t>
            </w:r>
          </w:p>
        </w:tc>
      </w:tr>
    </w:tbl>
    <w:p w14:paraId="26FE9D83" w14:textId="77777777" w:rsidR="00006655" w:rsidRDefault="00006655">
      <w:pPr>
        <w:pStyle w:val="BodyText"/>
      </w:pPr>
    </w:p>
    <w:p w14:paraId="26FE9D84" w14:textId="77777777" w:rsidR="00006655" w:rsidRDefault="00006655">
      <w:pPr>
        <w:pStyle w:val="BodyText"/>
        <w:rPr>
          <w:sz w:val="19"/>
        </w:rPr>
      </w:pPr>
    </w:p>
    <w:p w14:paraId="26FE9D85" w14:textId="77777777" w:rsidR="00006655" w:rsidRDefault="00BA546E">
      <w:pPr>
        <w:pStyle w:val="ListParagraph"/>
        <w:numPr>
          <w:ilvl w:val="2"/>
          <w:numId w:val="77"/>
        </w:numPr>
        <w:tabs>
          <w:tab w:val="left" w:pos="2485"/>
        </w:tabs>
        <w:spacing w:line="254" w:lineRule="auto"/>
        <w:ind w:left="2484" w:right="1283"/>
        <w:jc w:val="left"/>
        <w:rPr>
          <w:sz w:val="20"/>
        </w:rPr>
      </w:pPr>
      <w:r>
        <w:rPr>
          <w:color w:val="231F20"/>
          <w:w w:val="110"/>
          <w:sz w:val="20"/>
        </w:rPr>
        <w:t>Neutral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versus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affective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extent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which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emotions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kept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hidden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under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control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rather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than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being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openly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visible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shared,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even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workplace.</w:t>
      </w:r>
    </w:p>
    <w:p w14:paraId="26FE9D86" w14:textId="77777777" w:rsidR="00006655" w:rsidRDefault="00006655">
      <w:pPr>
        <w:pStyle w:val="BodyText"/>
        <w:spacing w:before="5"/>
        <w:rPr>
          <w:sz w:val="23"/>
        </w:rPr>
      </w:pPr>
    </w:p>
    <w:tbl>
      <w:tblPr>
        <w:tblW w:w="0" w:type="auto"/>
        <w:tblInd w:w="249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2"/>
        <w:gridCol w:w="3772"/>
      </w:tblGrid>
      <w:tr w:rsidR="00006655" w14:paraId="26FE9D88" w14:textId="77777777">
        <w:trPr>
          <w:trHeight w:val="600"/>
        </w:trPr>
        <w:tc>
          <w:tcPr>
            <w:tcW w:w="7544" w:type="dxa"/>
            <w:gridSpan w:val="2"/>
            <w:tcBorders>
              <w:top w:val="nil"/>
              <w:left w:val="nil"/>
              <w:right w:val="nil"/>
            </w:tcBorders>
            <w:shd w:val="clear" w:color="auto" w:fill="109290"/>
          </w:tcPr>
          <w:p w14:paraId="26FE9D87" w14:textId="77777777" w:rsidR="00006655" w:rsidRDefault="00BA546E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Neutral</w:t>
            </w:r>
            <w:r>
              <w:rPr>
                <w:color w:val="FFFFFF"/>
                <w:spacing w:val="4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versus</w:t>
            </w:r>
            <w:r>
              <w:rPr>
                <w:color w:val="FFFFFF"/>
                <w:spacing w:val="5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Affective</w:t>
            </w:r>
          </w:p>
        </w:tc>
      </w:tr>
      <w:tr w:rsidR="00006655" w14:paraId="26FE9D8B" w14:textId="77777777">
        <w:trPr>
          <w:trHeight w:val="600"/>
        </w:trPr>
        <w:tc>
          <w:tcPr>
            <w:tcW w:w="3772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26FE9D89" w14:textId="77777777" w:rsidR="00006655" w:rsidRDefault="00BA546E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Neutral</w:t>
            </w:r>
          </w:p>
        </w:tc>
        <w:tc>
          <w:tcPr>
            <w:tcW w:w="3772" w:type="dxa"/>
            <w:tcBorders>
              <w:left w:val="single" w:sz="4" w:space="0" w:color="FFFFFF"/>
              <w:bottom w:val="single" w:sz="4" w:space="0" w:color="FFFFFF"/>
              <w:right w:val="nil"/>
            </w:tcBorders>
            <w:shd w:val="clear" w:color="auto" w:fill="BBD3D3"/>
          </w:tcPr>
          <w:p w14:paraId="26FE9D8A" w14:textId="77777777" w:rsidR="00006655" w:rsidRDefault="00BA546E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Affective</w:t>
            </w:r>
          </w:p>
        </w:tc>
      </w:tr>
      <w:tr w:rsidR="00006655" w14:paraId="26FE9D92" w14:textId="77777777">
        <w:trPr>
          <w:trHeight w:val="2160"/>
        </w:trPr>
        <w:tc>
          <w:tcPr>
            <w:tcW w:w="377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26FE9D8C" w14:textId="77777777" w:rsidR="00006655" w:rsidRDefault="00BA546E">
            <w:pPr>
              <w:pStyle w:val="TableParagraph"/>
              <w:numPr>
                <w:ilvl w:val="0"/>
                <w:numId w:val="55"/>
              </w:numPr>
              <w:tabs>
                <w:tab w:val="left" w:pos="450"/>
                <w:tab w:val="left" w:pos="451"/>
              </w:tabs>
              <w:spacing w:line="254" w:lineRule="auto"/>
              <w:ind w:right="427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Individuals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are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emotionally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con-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trolled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</w:t>
            </w:r>
            <w:r>
              <w:rPr>
                <w:color w:val="231F20"/>
                <w:spacing w:val="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present</w:t>
            </w:r>
            <w:r>
              <w:rPr>
                <w:color w:val="231F20"/>
                <w:spacing w:val="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</w:t>
            </w:r>
            <w:r>
              <w:rPr>
                <w:color w:val="231F20"/>
                <w:spacing w:val="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serious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demeanor.</w:t>
            </w:r>
          </w:p>
          <w:p w14:paraId="26FE9D8D" w14:textId="77777777" w:rsidR="00006655" w:rsidRDefault="00BA546E">
            <w:pPr>
              <w:pStyle w:val="TableParagraph"/>
              <w:numPr>
                <w:ilvl w:val="0"/>
                <w:numId w:val="55"/>
              </w:numPr>
              <w:tabs>
                <w:tab w:val="left" w:pos="450"/>
                <w:tab w:val="left" w:pos="451"/>
              </w:tabs>
              <w:spacing w:before="4"/>
              <w:ind w:hanging="281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Non-verbal</w:t>
            </w:r>
            <w:r>
              <w:rPr>
                <w:color w:val="231F20"/>
                <w:spacing w:val="-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communication</w:t>
            </w:r>
            <w:r>
              <w:rPr>
                <w:color w:val="231F20"/>
                <w:spacing w:val="-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occurs.</w:t>
            </w:r>
          </w:p>
          <w:p w14:paraId="26FE9D8E" w14:textId="77777777" w:rsidR="00006655" w:rsidRDefault="00BA546E">
            <w:pPr>
              <w:pStyle w:val="TableParagraph"/>
              <w:numPr>
                <w:ilvl w:val="0"/>
                <w:numId w:val="55"/>
              </w:numPr>
              <w:tabs>
                <w:tab w:val="left" w:pos="450"/>
                <w:tab w:val="left" w:pos="451"/>
              </w:tabs>
              <w:spacing w:before="16" w:line="254" w:lineRule="auto"/>
              <w:ind w:right="223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Physical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contact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is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proofErr w:type="gramStart"/>
            <w:r>
              <w:rPr>
                <w:color w:val="231F20"/>
                <w:w w:val="110"/>
                <w:sz w:val="20"/>
              </w:rPr>
              <w:t>avoided</w:t>
            </w:r>
            <w:proofErr w:type="gramEnd"/>
            <w:r>
              <w:rPr>
                <w:color w:val="231F20"/>
                <w:spacing w:val="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generous personal space is prefer-</w:t>
            </w:r>
            <w:r>
              <w:rPr>
                <w:color w:val="231F20"/>
                <w:spacing w:val="-4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red.</w:t>
            </w:r>
          </w:p>
        </w:tc>
        <w:tc>
          <w:tcPr>
            <w:tcW w:w="37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26FE9D8F" w14:textId="77777777" w:rsidR="00006655" w:rsidRDefault="00BA546E">
            <w:pPr>
              <w:pStyle w:val="TableParagraph"/>
              <w:numPr>
                <w:ilvl w:val="0"/>
                <w:numId w:val="54"/>
              </w:numPr>
              <w:tabs>
                <w:tab w:val="left" w:pos="449"/>
                <w:tab w:val="left" w:pos="450"/>
              </w:tabs>
              <w:spacing w:line="254" w:lineRule="auto"/>
              <w:ind w:right="316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Individuals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express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emotions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</w:t>
            </w:r>
            <w:r>
              <w:rPr>
                <w:color w:val="231F20"/>
                <w:spacing w:val="-4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present</w:t>
            </w:r>
            <w:r>
              <w:rPr>
                <w:color w:val="231F20"/>
                <w:spacing w:val="-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humorous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demeanor.</w:t>
            </w:r>
          </w:p>
          <w:p w14:paraId="26FE9D90" w14:textId="77777777" w:rsidR="00006655" w:rsidRDefault="00BA546E">
            <w:pPr>
              <w:pStyle w:val="TableParagraph"/>
              <w:numPr>
                <w:ilvl w:val="0"/>
                <w:numId w:val="54"/>
              </w:numPr>
              <w:tabs>
                <w:tab w:val="left" w:pos="449"/>
                <w:tab w:val="left" w:pos="450"/>
              </w:tabs>
              <w:spacing w:before="3" w:line="254" w:lineRule="auto"/>
              <w:ind w:right="223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Verbal</w:t>
            </w:r>
            <w:r>
              <w:rPr>
                <w:color w:val="231F20"/>
                <w:spacing w:val="-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communication</w:t>
            </w:r>
            <w:r>
              <w:rPr>
                <w:color w:val="231F20"/>
                <w:spacing w:val="-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occurs</w:t>
            </w:r>
            <w:r>
              <w:rPr>
                <w:color w:val="231F20"/>
                <w:spacing w:val="-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con-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0"/>
              </w:rPr>
              <w:t>stantly</w:t>
            </w:r>
            <w:proofErr w:type="spellEnd"/>
            <w:r>
              <w:rPr>
                <w:color w:val="231F20"/>
                <w:w w:val="110"/>
                <w:sz w:val="20"/>
              </w:rPr>
              <w:t>.</w:t>
            </w:r>
          </w:p>
          <w:p w14:paraId="26FE9D91" w14:textId="77777777" w:rsidR="00006655" w:rsidRDefault="00BA546E">
            <w:pPr>
              <w:pStyle w:val="TableParagraph"/>
              <w:numPr>
                <w:ilvl w:val="0"/>
                <w:numId w:val="54"/>
              </w:numPr>
              <w:tabs>
                <w:tab w:val="left" w:pos="449"/>
                <w:tab w:val="left" w:pos="450"/>
              </w:tabs>
              <w:spacing w:before="2" w:line="254" w:lineRule="auto"/>
              <w:ind w:right="427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 xml:space="preserve">Physical contact is </w:t>
            </w:r>
            <w:proofErr w:type="gramStart"/>
            <w:r>
              <w:rPr>
                <w:color w:val="231F20"/>
                <w:w w:val="110"/>
                <w:sz w:val="20"/>
              </w:rPr>
              <w:t>accepted</w:t>
            </w:r>
            <w:proofErr w:type="gramEnd"/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20"/>
              </w:rPr>
              <w:t>less</w:t>
            </w:r>
            <w:r>
              <w:rPr>
                <w:color w:val="231F20"/>
                <w:spacing w:val="-11"/>
                <w:w w:val="11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20"/>
              </w:rPr>
              <w:t>personal</w:t>
            </w:r>
            <w:r>
              <w:rPr>
                <w:color w:val="231F20"/>
                <w:spacing w:val="-10"/>
                <w:w w:val="11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20"/>
              </w:rPr>
              <w:t>space</w:t>
            </w:r>
            <w:r>
              <w:rPr>
                <w:color w:val="231F20"/>
                <w:spacing w:val="-10"/>
                <w:w w:val="11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20"/>
              </w:rPr>
              <w:t>is</w:t>
            </w:r>
            <w:r>
              <w:rPr>
                <w:color w:val="231F20"/>
                <w:spacing w:val="-10"/>
                <w:w w:val="11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20"/>
              </w:rPr>
              <w:t>required.</w:t>
            </w:r>
          </w:p>
        </w:tc>
      </w:tr>
    </w:tbl>
    <w:p w14:paraId="26FE9D93" w14:textId="77777777" w:rsidR="00006655" w:rsidRDefault="00006655">
      <w:pPr>
        <w:pStyle w:val="BodyText"/>
      </w:pPr>
    </w:p>
    <w:p w14:paraId="26FE9D94" w14:textId="77777777" w:rsidR="00006655" w:rsidRDefault="00006655">
      <w:pPr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9D95" w14:textId="77777777" w:rsidR="00006655" w:rsidRDefault="00006655">
      <w:pPr>
        <w:pStyle w:val="BodyText"/>
        <w:spacing w:before="8"/>
      </w:pPr>
    </w:p>
    <w:p w14:paraId="26FE9D96" w14:textId="77777777" w:rsidR="00006655" w:rsidRDefault="00BA546E">
      <w:pPr>
        <w:spacing w:line="285" w:lineRule="auto"/>
        <w:ind w:left="158" w:right="38" w:firstLine="841"/>
        <w:jc w:val="right"/>
        <w:rPr>
          <w:sz w:val="18"/>
        </w:rPr>
      </w:pPr>
      <w:r>
        <w:rPr>
          <w:color w:val="231F20"/>
          <w:w w:val="105"/>
          <w:sz w:val="18"/>
        </w:rPr>
        <w:t>Ascription</w:t>
      </w:r>
      <w:r>
        <w:rPr>
          <w:color w:val="231F20"/>
          <w:spacing w:val="-40"/>
          <w:w w:val="105"/>
          <w:sz w:val="18"/>
        </w:rPr>
        <w:t xml:space="preserve"> </w:t>
      </w:r>
      <w:r>
        <w:rPr>
          <w:color w:val="231F20"/>
          <w:w w:val="110"/>
          <w:sz w:val="18"/>
        </w:rPr>
        <w:t xml:space="preserve">     </w:t>
      </w:r>
      <w:r>
        <w:rPr>
          <w:color w:val="808285"/>
          <w:w w:val="110"/>
          <w:sz w:val="18"/>
        </w:rPr>
        <w:t>This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is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arbitrary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attribution</w:t>
      </w:r>
      <w:r>
        <w:rPr>
          <w:color w:val="808285"/>
          <w:spacing w:val="-1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of</w:t>
      </w:r>
      <w:r>
        <w:rPr>
          <w:color w:val="808285"/>
          <w:spacing w:val="-1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status,</w:t>
      </w:r>
      <w:r>
        <w:rPr>
          <w:color w:val="808285"/>
          <w:spacing w:val="-4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based</w:t>
      </w:r>
      <w:r>
        <w:rPr>
          <w:color w:val="808285"/>
          <w:spacing w:val="7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on</w:t>
      </w:r>
      <w:r>
        <w:rPr>
          <w:color w:val="808285"/>
          <w:spacing w:val="7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</w:t>
      </w:r>
      <w:r>
        <w:rPr>
          <w:color w:val="808285"/>
          <w:spacing w:val="8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personal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characteristic rather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than</w:t>
      </w:r>
      <w:r>
        <w:rPr>
          <w:color w:val="808285"/>
          <w:spacing w:val="-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achievement.</w:t>
      </w:r>
    </w:p>
    <w:p w14:paraId="26FE9D97" w14:textId="77777777" w:rsidR="00006655" w:rsidRDefault="00BA546E">
      <w:pPr>
        <w:rPr>
          <w:sz w:val="19"/>
        </w:rPr>
      </w:pPr>
      <w:r>
        <w:br w:type="column"/>
      </w:r>
    </w:p>
    <w:p w14:paraId="26FE9D98" w14:textId="77777777" w:rsidR="00006655" w:rsidRDefault="008F74BF">
      <w:pPr>
        <w:pStyle w:val="ListParagraph"/>
        <w:numPr>
          <w:ilvl w:val="2"/>
          <w:numId w:val="77"/>
        </w:numPr>
        <w:tabs>
          <w:tab w:val="left" w:pos="439"/>
        </w:tabs>
        <w:spacing w:line="254" w:lineRule="auto"/>
        <w:ind w:left="438" w:right="1300"/>
        <w:jc w:val="left"/>
        <w:rPr>
          <w:sz w:val="20"/>
        </w:rPr>
      </w:pPr>
      <w:r>
        <w:rPr>
          <w:noProof/>
        </w:rPr>
        <w:pict w14:anchorId="26FEA917">
          <v:shapetype id="_x0000_t202" coordsize="21600,21600" o:spt="202" path="m,l,21600r21600,l21600,xe">
            <v:stroke joinstyle="miter"/>
            <v:path gradientshapeok="t" o:connecttype="rect"/>
          </v:shapetype>
          <v:shape id="docshape19" o:spid="_x0000_s2096" type="#_x0000_t202" alt="" style="position:absolute;left:0;text-align:left;margin-left:147.25pt;margin-top:53.15pt;width:377.2pt;height:105pt;z-index:1573324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772"/>
                    <w:gridCol w:w="3772"/>
                  </w:tblGrid>
                  <w:tr w:rsidR="00006655" w14:paraId="26FEA9A7" w14:textId="77777777">
                    <w:trPr>
                      <w:trHeight w:val="600"/>
                    </w:trPr>
                    <w:tc>
                      <w:tcPr>
                        <w:tcW w:w="7544" w:type="dxa"/>
                        <w:gridSpan w:val="2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109290"/>
                      </w:tcPr>
                      <w:p w14:paraId="26FEA9A6" w14:textId="77777777" w:rsidR="00006655" w:rsidRDefault="00BA546E">
                        <w:pPr>
                          <w:pStyle w:val="TableParagraph"/>
                          <w:ind w:left="170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110"/>
                            <w:sz w:val="20"/>
                          </w:rPr>
                          <w:t>Achievement</w:t>
                        </w:r>
                        <w:r>
                          <w:rPr>
                            <w:color w:val="FFFFFF"/>
                            <w:spacing w:val="8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0"/>
                          </w:rPr>
                          <w:t>versus</w:t>
                        </w:r>
                        <w:r>
                          <w:rPr>
                            <w:color w:val="FFFFFF"/>
                            <w:spacing w:val="9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0"/>
                          </w:rPr>
                          <w:t>Ascription</w:t>
                        </w:r>
                      </w:p>
                    </w:tc>
                  </w:tr>
                  <w:tr w:rsidR="00006655" w14:paraId="26FEA9AA" w14:textId="77777777">
                    <w:trPr>
                      <w:trHeight w:val="600"/>
                    </w:trPr>
                    <w:tc>
                      <w:tcPr>
                        <w:tcW w:w="3772" w:type="dxa"/>
                        <w:tcBorders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BBD3D3"/>
                      </w:tcPr>
                      <w:p w14:paraId="26FEA9A8" w14:textId="77777777" w:rsidR="00006655" w:rsidRDefault="00BA546E">
                        <w:pPr>
                          <w:pStyle w:val="TableParagraph"/>
                          <w:ind w:left="170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Achievement</w:t>
                        </w:r>
                      </w:p>
                    </w:tc>
                    <w:tc>
                      <w:tcPr>
                        <w:tcW w:w="3772" w:type="dxa"/>
                        <w:tcBorders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BBD3D3"/>
                      </w:tcPr>
                      <w:p w14:paraId="26FEA9A9" w14:textId="77777777" w:rsidR="00006655" w:rsidRDefault="00BA546E">
                        <w:pPr>
                          <w:pStyle w:val="TableParagraph"/>
                          <w:ind w:left="169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Ascription</w:t>
                        </w:r>
                      </w:p>
                    </w:tc>
                  </w:tr>
                  <w:tr w:rsidR="00006655" w14:paraId="26FEA9AD" w14:textId="77777777">
                    <w:trPr>
                      <w:trHeight w:val="860"/>
                    </w:trPr>
                    <w:tc>
                      <w:tcPr>
                        <w:tcW w:w="3772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4EBEC"/>
                      </w:tcPr>
                      <w:p w14:paraId="26FEA9AB" w14:textId="77777777" w:rsidR="00006655" w:rsidRDefault="00BA546E">
                        <w:pPr>
                          <w:pStyle w:val="TableParagraph"/>
                          <w:numPr>
                            <w:ilvl w:val="0"/>
                            <w:numId w:val="53"/>
                          </w:numPr>
                          <w:tabs>
                            <w:tab w:val="left" w:pos="450"/>
                            <w:tab w:val="left" w:pos="451"/>
                          </w:tabs>
                          <w:spacing w:line="254" w:lineRule="auto"/>
                          <w:ind w:right="168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Status</w:t>
                        </w:r>
                        <w:r>
                          <w:rPr>
                            <w:color w:val="231F20"/>
                            <w:spacing w:val="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is</w:t>
                        </w:r>
                        <w:r>
                          <w:rPr>
                            <w:color w:val="231F20"/>
                            <w:spacing w:val="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awarded</w:t>
                        </w:r>
                        <w:r>
                          <w:rPr>
                            <w:color w:val="231F20"/>
                            <w:spacing w:val="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based</w:t>
                        </w:r>
                        <w:r>
                          <w:rPr>
                            <w:color w:val="231F20"/>
                            <w:spacing w:val="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on</w:t>
                        </w:r>
                        <w:r>
                          <w:rPr>
                            <w:color w:val="231F20"/>
                            <w:spacing w:val="4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to</w:t>
                        </w:r>
                        <w:r>
                          <w:rPr>
                            <w:color w:val="231F20"/>
                            <w:spacing w:val="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ach-</w:t>
                        </w:r>
                        <w:r>
                          <w:rPr>
                            <w:color w:val="231F20"/>
                            <w:spacing w:val="-47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ievements.</w:t>
                        </w:r>
                      </w:p>
                    </w:tc>
                    <w:tc>
                      <w:tcPr>
                        <w:tcW w:w="3772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nil"/>
                        </w:tcBorders>
                        <w:shd w:val="clear" w:color="auto" w:fill="E4EBEC"/>
                      </w:tcPr>
                      <w:p w14:paraId="26FEA9AC" w14:textId="77777777" w:rsidR="00006655" w:rsidRDefault="00BA546E">
                        <w:pPr>
                          <w:pStyle w:val="TableParagraph"/>
                          <w:numPr>
                            <w:ilvl w:val="0"/>
                            <w:numId w:val="52"/>
                          </w:numPr>
                          <w:tabs>
                            <w:tab w:val="left" w:pos="449"/>
                            <w:tab w:val="left" w:pos="450"/>
                          </w:tabs>
                          <w:spacing w:line="254" w:lineRule="auto"/>
                          <w:ind w:right="254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Status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is</w:t>
                        </w:r>
                        <w:r>
                          <w:rPr>
                            <w:color w:val="231F20"/>
                            <w:spacing w:val="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derived</w:t>
                        </w:r>
                        <w:r>
                          <w:rPr>
                            <w:color w:val="231F20"/>
                            <w:spacing w:val="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from</w:t>
                        </w:r>
                        <w:r>
                          <w:rPr>
                            <w:color w:val="231F20"/>
                            <w:spacing w:val="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one’s</w:t>
                        </w:r>
                        <w:r>
                          <w:rPr>
                            <w:color w:val="231F20"/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social</w:t>
                        </w:r>
                        <w:r>
                          <w:rPr>
                            <w:color w:val="231F20"/>
                            <w:spacing w:val="-46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status</w:t>
                        </w:r>
                        <w:r>
                          <w:rPr>
                            <w:color w:val="231F20"/>
                            <w:spacing w:val="4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and</w:t>
                        </w:r>
                        <w:r>
                          <w:rPr>
                            <w:color w:val="231F20"/>
                            <w:spacing w:val="5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age.</w:t>
                        </w:r>
                      </w:p>
                    </w:tc>
                  </w:tr>
                </w:tbl>
                <w:p w14:paraId="26FEA9AE" w14:textId="77777777" w:rsidR="00006655" w:rsidRDefault="00006655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BA546E">
        <w:rPr>
          <w:color w:val="231F20"/>
          <w:w w:val="110"/>
          <w:sz w:val="20"/>
        </w:rPr>
        <w:t>Achievement</w:t>
      </w:r>
      <w:r w:rsidR="00BA546E">
        <w:rPr>
          <w:color w:val="231F20"/>
          <w:spacing w:val="-1"/>
          <w:w w:val="110"/>
          <w:sz w:val="20"/>
        </w:rPr>
        <w:t xml:space="preserve"> </w:t>
      </w:r>
      <w:r w:rsidR="00BA546E">
        <w:rPr>
          <w:color w:val="231F20"/>
          <w:w w:val="110"/>
          <w:sz w:val="20"/>
        </w:rPr>
        <w:t>versus</w:t>
      </w:r>
      <w:r w:rsidR="00BA546E">
        <w:rPr>
          <w:color w:val="231F20"/>
          <w:spacing w:val="-1"/>
          <w:w w:val="110"/>
          <w:sz w:val="20"/>
        </w:rPr>
        <w:t xml:space="preserve"> </w:t>
      </w:r>
      <w:r w:rsidR="00BA546E">
        <w:rPr>
          <w:color w:val="231F20"/>
          <w:w w:val="110"/>
          <w:sz w:val="20"/>
        </w:rPr>
        <w:t>ascription</w:t>
      </w:r>
      <w:r w:rsidR="00BA546E">
        <w:rPr>
          <w:color w:val="231F20"/>
          <w:spacing w:val="-1"/>
          <w:w w:val="110"/>
          <w:sz w:val="20"/>
        </w:rPr>
        <w:t xml:space="preserve"> </w:t>
      </w:r>
      <w:r w:rsidR="00BA546E">
        <w:rPr>
          <w:color w:val="231F20"/>
          <w:w w:val="110"/>
          <w:sz w:val="20"/>
        </w:rPr>
        <w:t>is the</w:t>
      </w:r>
      <w:r w:rsidR="00BA546E">
        <w:rPr>
          <w:color w:val="231F20"/>
          <w:spacing w:val="5"/>
          <w:w w:val="110"/>
          <w:sz w:val="20"/>
        </w:rPr>
        <w:t xml:space="preserve"> </w:t>
      </w:r>
      <w:r w:rsidR="00BA546E">
        <w:rPr>
          <w:color w:val="231F20"/>
          <w:w w:val="110"/>
          <w:sz w:val="20"/>
        </w:rPr>
        <w:t>extent</w:t>
      </w:r>
      <w:r w:rsidR="00BA546E">
        <w:rPr>
          <w:color w:val="231F20"/>
          <w:spacing w:val="5"/>
          <w:w w:val="110"/>
          <w:sz w:val="20"/>
        </w:rPr>
        <w:t xml:space="preserve"> </w:t>
      </w:r>
      <w:r w:rsidR="00BA546E">
        <w:rPr>
          <w:color w:val="231F20"/>
          <w:w w:val="110"/>
          <w:sz w:val="20"/>
        </w:rPr>
        <w:t>to</w:t>
      </w:r>
      <w:r w:rsidR="00BA546E">
        <w:rPr>
          <w:color w:val="231F20"/>
          <w:spacing w:val="6"/>
          <w:w w:val="110"/>
          <w:sz w:val="20"/>
        </w:rPr>
        <w:t xml:space="preserve"> </w:t>
      </w:r>
      <w:r w:rsidR="00BA546E">
        <w:rPr>
          <w:color w:val="231F20"/>
          <w:w w:val="110"/>
          <w:sz w:val="20"/>
        </w:rPr>
        <w:t>which</w:t>
      </w:r>
      <w:r w:rsidR="00BA546E">
        <w:rPr>
          <w:color w:val="231F20"/>
          <w:spacing w:val="5"/>
          <w:w w:val="110"/>
          <w:sz w:val="20"/>
        </w:rPr>
        <w:t xml:space="preserve"> </w:t>
      </w:r>
      <w:r w:rsidR="00BA546E">
        <w:rPr>
          <w:color w:val="231F20"/>
          <w:w w:val="110"/>
          <w:sz w:val="20"/>
        </w:rPr>
        <w:t>status</w:t>
      </w:r>
      <w:r w:rsidR="00BA546E">
        <w:rPr>
          <w:color w:val="231F20"/>
          <w:spacing w:val="5"/>
          <w:w w:val="110"/>
          <w:sz w:val="20"/>
        </w:rPr>
        <w:t xml:space="preserve"> </w:t>
      </w:r>
      <w:r w:rsidR="00BA546E">
        <w:rPr>
          <w:color w:val="231F20"/>
          <w:w w:val="110"/>
          <w:sz w:val="20"/>
        </w:rPr>
        <w:t>is</w:t>
      </w:r>
      <w:r w:rsidR="00BA546E">
        <w:rPr>
          <w:color w:val="231F20"/>
          <w:spacing w:val="6"/>
          <w:w w:val="110"/>
          <w:sz w:val="20"/>
        </w:rPr>
        <w:t xml:space="preserve"> </w:t>
      </w:r>
      <w:r w:rsidR="00BA546E">
        <w:rPr>
          <w:color w:val="231F20"/>
          <w:w w:val="110"/>
          <w:sz w:val="20"/>
        </w:rPr>
        <w:t>earned</w:t>
      </w:r>
      <w:r w:rsidR="00BA546E">
        <w:rPr>
          <w:color w:val="231F20"/>
          <w:spacing w:val="5"/>
          <w:w w:val="110"/>
          <w:sz w:val="20"/>
        </w:rPr>
        <w:t xml:space="preserve"> </w:t>
      </w:r>
      <w:r w:rsidR="00BA546E">
        <w:rPr>
          <w:color w:val="231F20"/>
          <w:w w:val="110"/>
          <w:sz w:val="20"/>
        </w:rPr>
        <w:t>through</w:t>
      </w:r>
      <w:r w:rsidR="00BA546E">
        <w:rPr>
          <w:color w:val="231F20"/>
          <w:spacing w:val="1"/>
          <w:w w:val="110"/>
          <w:sz w:val="20"/>
        </w:rPr>
        <w:t xml:space="preserve"> </w:t>
      </w:r>
      <w:r w:rsidR="00BA546E">
        <w:rPr>
          <w:color w:val="231F20"/>
          <w:w w:val="110"/>
          <w:sz w:val="20"/>
        </w:rPr>
        <w:t>knowledge,</w:t>
      </w:r>
      <w:r w:rsidR="00BA546E">
        <w:rPr>
          <w:color w:val="231F20"/>
          <w:spacing w:val="2"/>
          <w:w w:val="110"/>
          <w:sz w:val="20"/>
        </w:rPr>
        <w:t xml:space="preserve"> </w:t>
      </w:r>
      <w:r w:rsidR="00BA546E">
        <w:rPr>
          <w:color w:val="231F20"/>
          <w:w w:val="110"/>
          <w:sz w:val="20"/>
        </w:rPr>
        <w:t>skills,</w:t>
      </w:r>
      <w:r w:rsidR="00BA546E">
        <w:rPr>
          <w:color w:val="231F20"/>
          <w:spacing w:val="3"/>
          <w:w w:val="110"/>
          <w:sz w:val="20"/>
        </w:rPr>
        <w:t xml:space="preserve"> </w:t>
      </w:r>
      <w:r w:rsidR="00BA546E">
        <w:rPr>
          <w:color w:val="231F20"/>
          <w:w w:val="110"/>
          <w:sz w:val="20"/>
        </w:rPr>
        <w:t>and</w:t>
      </w:r>
      <w:r w:rsidR="00BA546E">
        <w:rPr>
          <w:color w:val="231F20"/>
          <w:spacing w:val="3"/>
          <w:w w:val="110"/>
          <w:sz w:val="20"/>
        </w:rPr>
        <w:t xml:space="preserve"> </w:t>
      </w:r>
      <w:r w:rsidR="00BA546E">
        <w:rPr>
          <w:color w:val="231F20"/>
          <w:w w:val="110"/>
          <w:sz w:val="20"/>
        </w:rPr>
        <w:t>achievement,</w:t>
      </w:r>
      <w:r w:rsidR="00BA546E">
        <w:rPr>
          <w:color w:val="231F20"/>
          <w:spacing w:val="3"/>
          <w:w w:val="110"/>
          <w:sz w:val="20"/>
        </w:rPr>
        <w:t xml:space="preserve"> </w:t>
      </w:r>
      <w:r w:rsidR="00BA546E">
        <w:rPr>
          <w:color w:val="231F20"/>
          <w:w w:val="110"/>
          <w:sz w:val="20"/>
        </w:rPr>
        <w:t>rather</w:t>
      </w:r>
      <w:r w:rsidR="00BA546E">
        <w:rPr>
          <w:color w:val="231F20"/>
          <w:spacing w:val="3"/>
          <w:w w:val="110"/>
          <w:sz w:val="20"/>
        </w:rPr>
        <w:t xml:space="preserve"> </w:t>
      </w:r>
      <w:r w:rsidR="00BA546E">
        <w:rPr>
          <w:color w:val="231F20"/>
          <w:w w:val="110"/>
          <w:sz w:val="20"/>
        </w:rPr>
        <w:t>than</w:t>
      </w:r>
      <w:r w:rsidR="00BA546E">
        <w:rPr>
          <w:color w:val="231F20"/>
          <w:spacing w:val="2"/>
          <w:w w:val="110"/>
          <w:sz w:val="20"/>
        </w:rPr>
        <w:t xml:space="preserve"> </w:t>
      </w:r>
      <w:r w:rsidR="00BA546E">
        <w:rPr>
          <w:color w:val="231F20"/>
          <w:w w:val="110"/>
          <w:sz w:val="20"/>
        </w:rPr>
        <w:t>being</w:t>
      </w:r>
      <w:r w:rsidR="00BA546E">
        <w:rPr>
          <w:color w:val="231F20"/>
          <w:spacing w:val="3"/>
          <w:w w:val="110"/>
          <w:sz w:val="20"/>
        </w:rPr>
        <w:t xml:space="preserve"> </w:t>
      </w:r>
      <w:r w:rsidR="00BA546E" w:rsidRPr="00E67379">
        <w:rPr>
          <w:b/>
          <w:bCs/>
          <w:color w:val="231F20"/>
          <w:w w:val="110"/>
          <w:sz w:val="20"/>
        </w:rPr>
        <w:t>ascribed</w:t>
      </w:r>
      <w:r w:rsidR="00BA546E">
        <w:rPr>
          <w:color w:val="231F20"/>
          <w:spacing w:val="3"/>
          <w:w w:val="110"/>
          <w:sz w:val="20"/>
        </w:rPr>
        <w:t xml:space="preserve"> </w:t>
      </w:r>
      <w:r w:rsidR="00BA546E">
        <w:rPr>
          <w:color w:val="231F20"/>
          <w:w w:val="110"/>
          <w:sz w:val="20"/>
        </w:rPr>
        <w:t>based</w:t>
      </w:r>
      <w:r w:rsidR="00BA546E">
        <w:rPr>
          <w:color w:val="231F20"/>
          <w:spacing w:val="3"/>
          <w:w w:val="110"/>
          <w:sz w:val="20"/>
        </w:rPr>
        <w:t xml:space="preserve"> </w:t>
      </w:r>
      <w:r w:rsidR="00BA546E">
        <w:rPr>
          <w:color w:val="231F20"/>
          <w:w w:val="110"/>
          <w:sz w:val="20"/>
        </w:rPr>
        <w:t>on</w:t>
      </w:r>
      <w:r w:rsidR="00BA546E">
        <w:rPr>
          <w:color w:val="231F20"/>
          <w:spacing w:val="3"/>
          <w:w w:val="110"/>
          <w:sz w:val="20"/>
        </w:rPr>
        <w:t xml:space="preserve"> </w:t>
      </w:r>
      <w:r w:rsidR="00BA546E">
        <w:rPr>
          <w:color w:val="231F20"/>
          <w:w w:val="110"/>
          <w:sz w:val="20"/>
        </w:rPr>
        <w:t>social</w:t>
      </w:r>
      <w:r w:rsidR="00BA546E">
        <w:rPr>
          <w:color w:val="231F20"/>
          <w:spacing w:val="3"/>
          <w:w w:val="110"/>
          <w:sz w:val="20"/>
        </w:rPr>
        <w:t xml:space="preserve"> </w:t>
      </w:r>
      <w:proofErr w:type="spellStart"/>
      <w:r w:rsidR="00BA546E">
        <w:rPr>
          <w:color w:val="231F20"/>
          <w:w w:val="110"/>
          <w:sz w:val="20"/>
        </w:rPr>
        <w:t>sta</w:t>
      </w:r>
      <w:proofErr w:type="spellEnd"/>
      <w:r w:rsidR="00BA546E">
        <w:rPr>
          <w:color w:val="231F20"/>
          <w:w w:val="110"/>
          <w:sz w:val="20"/>
        </w:rPr>
        <w:t>-</w:t>
      </w:r>
      <w:r w:rsidR="00BA546E">
        <w:rPr>
          <w:color w:val="231F20"/>
          <w:spacing w:val="-47"/>
          <w:w w:val="110"/>
          <w:sz w:val="20"/>
        </w:rPr>
        <w:t xml:space="preserve"> </w:t>
      </w:r>
      <w:proofErr w:type="spellStart"/>
      <w:r w:rsidR="00BA546E">
        <w:rPr>
          <w:color w:val="231F20"/>
          <w:w w:val="110"/>
          <w:sz w:val="20"/>
        </w:rPr>
        <w:t>tus</w:t>
      </w:r>
      <w:proofErr w:type="spellEnd"/>
      <w:r w:rsidR="00BA546E">
        <w:rPr>
          <w:color w:val="231F20"/>
          <w:w w:val="110"/>
          <w:sz w:val="20"/>
        </w:rPr>
        <w:t>.</w:t>
      </w:r>
    </w:p>
    <w:p w14:paraId="26FE9D99" w14:textId="77777777" w:rsidR="00006655" w:rsidRDefault="00006655">
      <w:pPr>
        <w:spacing w:line="254" w:lineRule="auto"/>
        <w:rPr>
          <w:sz w:val="20"/>
        </w:rPr>
        <w:sectPr w:rsidR="00006655">
          <w:type w:val="continuous"/>
          <w:pgSz w:w="11910" w:h="16840"/>
          <w:pgMar w:top="1600" w:right="200" w:bottom="280" w:left="460" w:header="0" w:footer="486" w:gutter="0"/>
          <w:cols w:num="2" w:space="720" w:equalWidth="0">
            <w:col w:w="1848" w:space="198"/>
            <w:col w:w="9204"/>
          </w:cols>
        </w:sectPr>
      </w:pPr>
    </w:p>
    <w:p w14:paraId="26FE9D9A" w14:textId="77777777" w:rsidR="00006655" w:rsidRDefault="00006655">
      <w:pPr>
        <w:pStyle w:val="BodyText"/>
        <w:spacing w:before="11"/>
        <w:rPr>
          <w:sz w:val="29"/>
        </w:rPr>
      </w:pPr>
    </w:p>
    <w:p w14:paraId="26FE9D9B" w14:textId="77777777" w:rsidR="00006655" w:rsidRDefault="00BA546E">
      <w:pPr>
        <w:spacing w:before="97"/>
        <w:ind w:left="957"/>
        <w:rPr>
          <w:sz w:val="18"/>
        </w:rPr>
      </w:pPr>
      <w:r>
        <w:rPr>
          <w:color w:val="003946"/>
          <w:w w:val="110"/>
          <w:sz w:val="18"/>
        </w:rPr>
        <w:t>Fundamentals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and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Classiﬁcation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of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Intercultural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Management</w:t>
      </w:r>
    </w:p>
    <w:p w14:paraId="26FE9D9C" w14:textId="77777777" w:rsidR="00006655" w:rsidRDefault="00006655">
      <w:pPr>
        <w:pStyle w:val="BodyText"/>
      </w:pPr>
    </w:p>
    <w:p w14:paraId="26FE9D9D" w14:textId="77777777" w:rsidR="00006655" w:rsidRDefault="00006655">
      <w:pPr>
        <w:pStyle w:val="BodyText"/>
      </w:pPr>
    </w:p>
    <w:p w14:paraId="26FE9D9E" w14:textId="77777777" w:rsidR="00006655" w:rsidRDefault="00006655">
      <w:pPr>
        <w:pStyle w:val="BodyText"/>
      </w:pPr>
    </w:p>
    <w:p w14:paraId="26FE9D9F" w14:textId="77777777" w:rsidR="00006655" w:rsidRDefault="00006655">
      <w:pPr>
        <w:pStyle w:val="BodyText"/>
      </w:pPr>
    </w:p>
    <w:p w14:paraId="26FE9DA0" w14:textId="77777777" w:rsidR="00006655" w:rsidRDefault="00006655">
      <w:pPr>
        <w:pStyle w:val="BodyText"/>
        <w:spacing w:before="10"/>
        <w:rPr>
          <w:sz w:val="16"/>
        </w:rPr>
      </w:pPr>
    </w:p>
    <w:p w14:paraId="26FE9DA1" w14:textId="77777777" w:rsidR="00006655" w:rsidRDefault="00BA546E">
      <w:pPr>
        <w:pStyle w:val="ListParagraph"/>
        <w:numPr>
          <w:ilvl w:val="2"/>
          <w:numId w:val="77"/>
        </w:numPr>
        <w:tabs>
          <w:tab w:val="left" w:pos="1238"/>
        </w:tabs>
        <w:spacing w:before="97" w:line="254" w:lineRule="auto"/>
        <w:ind w:right="2496"/>
        <w:jc w:val="left"/>
        <w:rPr>
          <w:sz w:val="20"/>
        </w:rPr>
      </w:pPr>
      <w:r>
        <w:rPr>
          <w:color w:val="231F20"/>
          <w:w w:val="110"/>
          <w:sz w:val="20"/>
        </w:rPr>
        <w:t>Sequential time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versus synchronous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time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extent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which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efﬁciency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sequential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completion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tasks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valued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(because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time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expensive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valuable),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compared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cultures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prefer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completing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tasks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concurrently,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which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more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ﬂexible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terms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planning,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punctuality,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deadlines.</w:t>
      </w:r>
    </w:p>
    <w:p w14:paraId="26FE9DA2" w14:textId="77777777" w:rsidR="00006655" w:rsidRDefault="00006655">
      <w:pPr>
        <w:pStyle w:val="BodyText"/>
        <w:spacing w:before="7"/>
        <w:rPr>
          <w:sz w:val="23"/>
        </w:rPr>
      </w:pPr>
    </w:p>
    <w:tbl>
      <w:tblPr>
        <w:tblW w:w="0" w:type="auto"/>
        <w:tblInd w:w="124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2"/>
        <w:gridCol w:w="3772"/>
      </w:tblGrid>
      <w:tr w:rsidR="00006655" w14:paraId="26FE9DA4" w14:textId="77777777">
        <w:trPr>
          <w:trHeight w:val="600"/>
        </w:trPr>
        <w:tc>
          <w:tcPr>
            <w:tcW w:w="7544" w:type="dxa"/>
            <w:gridSpan w:val="2"/>
            <w:tcBorders>
              <w:top w:val="nil"/>
              <w:left w:val="nil"/>
              <w:right w:val="nil"/>
            </w:tcBorders>
            <w:shd w:val="clear" w:color="auto" w:fill="109290"/>
          </w:tcPr>
          <w:p w14:paraId="26FE9DA3" w14:textId="77777777" w:rsidR="00006655" w:rsidRDefault="00BA546E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Sequential</w:t>
            </w:r>
            <w:r>
              <w:rPr>
                <w:color w:val="FFFFFF"/>
                <w:spacing w:val="12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Time</w:t>
            </w:r>
            <w:r>
              <w:rPr>
                <w:color w:val="FFFFFF"/>
                <w:spacing w:val="13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versus</w:t>
            </w:r>
            <w:r>
              <w:rPr>
                <w:color w:val="FFFFFF"/>
                <w:spacing w:val="13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Synchronous</w:t>
            </w:r>
            <w:r>
              <w:rPr>
                <w:color w:val="FFFFFF"/>
                <w:spacing w:val="12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Time</w:t>
            </w:r>
          </w:p>
        </w:tc>
      </w:tr>
      <w:tr w:rsidR="00006655" w14:paraId="26FE9DA7" w14:textId="77777777">
        <w:trPr>
          <w:trHeight w:val="600"/>
        </w:trPr>
        <w:tc>
          <w:tcPr>
            <w:tcW w:w="3772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26FE9DA5" w14:textId="77777777" w:rsidR="00006655" w:rsidRDefault="00BA546E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Sequential</w:t>
            </w:r>
          </w:p>
        </w:tc>
        <w:tc>
          <w:tcPr>
            <w:tcW w:w="3772" w:type="dxa"/>
            <w:tcBorders>
              <w:left w:val="single" w:sz="4" w:space="0" w:color="FFFFFF"/>
              <w:bottom w:val="single" w:sz="4" w:space="0" w:color="FFFFFF"/>
              <w:right w:val="nil"/>
            </w:tcBorders>
            <w:shd w:val="clear" w:color="auto" w:fill="BBD3D3"/>
          </w:tcPr>
          <w:p w14:paraId="26FE9DA6" w14:textId="77777777" w:rsidR="00006655" w:rsidRDefault="00BA546E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Synchronous</w:t>
            </w:r>
          </w:p>
        </w:tc>
      </w:tr>
      <w:tr w:rsidR="00006655" w14:paraId="26FE9DAA" w14:textId="77777777">
        <w:trPr>
          <w:trHeight w:val="1120"/>
        </w:trPr>
        <w:tc>
          <w:tcPr>
            <w:tcW w:w="377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26FE9DA8" w14:textId="77777777" w:rsidR="00006655" w:rsidRDefault="00BA546E">
            <w:pPr>
              <w:pStyle w:val="TableParagraph"/>
              <w:numPr>
                <w:ilvl w:val="0"/>
                <w:numId w:val="51"/>
              </w:numPr>
              <w:tabs>
                <w:tab w:val="left" w:pos="449"/>
                <w:tab w:val="left" w:pos="451"/>
              </w:tabs>
              <w:spacing w:line="254" w:lineRule="auto"/>
              <w:ind w:right="267"/>
              <w:rPr>
                <w:sz w:val="20"/>
              </w:rPr>
            </w:pPr>
            <w:r>
              <w:rPr>
                <w:color w:val="231F20"/>
                <w:spacing w:val="-1"/>
                <w:w w:val="110"/>
                <w:sz w:val="20"/>
              </w:rPr>
              <w:t>Achieving</w:t>
            </w:r>
            <w:r>
              <w:rPr>
                <w:color w:val="231F20"/>
                <w:spacing w:val="-11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20"/>
              </w:rPr>
              <w:t>targets,</w:t>
            </w:r>
            <w:r>
              <w:rPr>
                <w:color w:val="231F20"/>
                <w:spacing w:val="-11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20"/>
              </w:rPr>
              <w:t>punctuality,</w:t>
            </w:r>
            <w:r>
              <w:rPr>
                <w:color w:val="231F20"/>
                <w:spacing w:val="-1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</w:t>
            </w:r>
            <w:r>
              <w:rPr>
                <w:color w:val="231F20"/>
                <w:spacing w:val="-4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getting</w:t>
            </w:r>
            <w:r>
              <w:rPr>
                <w:color w:val="231F20"/>
                <w:spacing w:val="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things</w:t>
            </w:r>
            <w:r>
              <w:rPr>
                <w:color w:val="231F20"/>
                <w:spacing w:val="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done</w:t>
            </w:r>
            <w:r>
              <w:rPr>
                <w:color w:val="231F20"/>
                <w:spacing w:val="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</w:t>
            </w:r>
            <w:r>
              <w:rPr>
                <w:color w:val="231F20"/>
                <w:spacing w:val="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the</w:t>
            </w:r>
            <w:r>
              <w:rPr>
                <w:color w:val="231F20"/>
                <w:spacing w:val="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right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order</w:t>
            </w:r>
            <w:r>
              <w:rPr>
                <w:color w:val="231F20"/>
                <w:spacing w:val="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are</w:t>
            </w:r>
            <w:r>
              <w:rPr>
                <w:color w:val="231F20"/>
                <w:spacing w:val="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important.</w:t>
            </w:r>
          </w:p>
        </w:tc>
        <w:tc>
          <w:tcPr>
            <w:tcW w:w="37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26FE9DA9" w14:textId="77777777" w:rsidR="00006655" w:rsidRDefault="00BA546E">
            <w:pPr>
              <w:pStyle w:val="TableParagraph"/>
              <w:numPr>
                <w:ilvl w:val="0"/>
                <w:numId w:val="50"/>
              </w:numPr>
              <w:tabs>
                <w:tab w:val="left" w:pos="449"/>
                <w:tab w:val="left" w:pos="450"/>
              </w:tabs>
              <w:spacing w:line="254" w:lineRule="auto"/>
              <w:ind w:right="35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The timing and order of events is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ﬂuid;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deadlines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are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not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set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stone.</w:t>
            </w:r>
          </w:p>
        </w:tc>
      </w:tr>
    </w:tbl>
    <w:p w14:paraId="26FE9DAB" w14:textId="77777777" w:rsidR="00006655" w:rsidRDefault="00006655">
      <w:pPr>
        <w:pStyle w:val="BodyText"/>
        <w:rPr>
          <w:sz w:val="24"/>
        </w:rPr>
      </w:pPr>
    </w:p>
    <w:p w14:paraId="26FE9DAC" w14:textId="77777777" w:rsidR="00006655" w:rsidRDefault="00BA546E">
      <w:pPr>
        <w:pStyle w:val="ListParagraph"/>
        <w:numPr>
          <w:ilvl w:val="2"/>
          <w:numId w:val="77"/>
        </w:numPr>
        <w:tabs>
          <w:tab w:val="left" w:pos="1238"/>
        </w:tabs>
        <w:spacing w:before="183" w:line="254" w:lineRule="auto"/>
        <w:ind w:right="2550" w:hanging="281"/>
        <w:jc w:val="left"/>
        <w:rPr>
          <w:sz w:val="20"/>
        </w:rPr>
      </w:pPr>
      <w:r>
        <w:rPr>
          <w:color w:val="231F20"/>
          <w:w w:val="110"/>
          <w:sz w:val="20"/>
        </w:rPr>
        <w:t>Internal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direction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versus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external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direction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extent</w:t>
      </w:r>
      <w:r>
        <w:rPr>
          <w:color w:val="231F20"/>
          <w:spacing w:val="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which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people</w:t>
      </w:r>
      <w:r>
        <w:rPr>
          <w:color w:val="231F20"/>
          <w:spacing w:val="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either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believe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they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control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their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own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environment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where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winning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important,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they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must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work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environment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relationships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order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achieve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goals.</w:t>
      </w:r>
    </w:p>
    <w:p w14:paraId="26FE9DAD" w14:textId="77777777" w:rsidR="00006655" w:rsidRDefault="00006655">
      <w:pPr>
        <w:pStyle w:val="BodyText"/>
        <w:spacing w:before="6" w:after="1"/>
        <w:rPr>
          <w:sz w:val="23"/>
        </w:rPr>
      </w:pPr>
    </w:p>
    <w:tbl>
      <w:tblPr>
        <w:tblW w:w="0" w:type="auto"/>
        <w:tblInd w:w="124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2"/>
        <w:gridCol w:w="3772"/>
      </w:tblGrid>
      <w:tr w:rsidR="00006655" w14:paraId="26FE9DAF" w14:textId="77777777">
        <w:trPr>
          <w:trHeight w:val="600"/>
        </w:trPr>
        <w:tc>
          <w:tcPr>
            <w:tcW w:w="7544" w:type="dxa"/>
            <w:gridSpan w:val="2"/>
            <w:tcBorders>
              <w:top w:val="nil"/>
              <w:left w:val="nil"/>
              <w:right w:val="nil"/>
            </w:tcBorders>
            <w:shd w:val="clear" w:color="auto" w:fill="109290"/>
          </w:tcPr>
          <w:p w14:paraId="26FE9DAE" w14:textId="77777777" w:rsidR="00006655" w:rsidRDefault="00BA546E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Internal</w:t>
            </w:r>
            <w:r>
              <w:rPr>
                <w:color w:val="FFFFFF"/>
                <w:spacing w:val="10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Direction</w:t>
            </w:r>
            <w:r>
              <w:rPr>
                <w:color w:val="FFFFFF"/>
                <w:spacing w:val="11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versus</w:t>
            </w:r>
            <w:r>
              <w:rPr>
                <w:color w:val="FFFFFF"/>
                <w:spacing w:val="11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External</w:t>
            </w:r>
            <w:r>
              <w:rPr>
                <w:color w:val="FFFFFF"/>
                <w:spacing w:val="11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Direction</w:t>
            </w:r>
          </w:p>
        </w:tc>
      </w:tr>
      <w:tr w:rsidR="00006655" w14:paraId="26FE9DB2" w14:textId="77777777">
        <w:trPr>
          <w:trHeight w:val="600"/>
        </w:trPr>
        <w:tc>
          <w:tcPr>
            <w:tcW w:w="3772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26FE9DB0" w14:textId="77777777" w:rsidR="00006655" w:rsidRDefault="00BA546E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Internal</w:t>
            </w:r>
          </w:p>
        </w:tc>
        <w:tc>
          <w:tcPr>
            <w:tcW w:w="3772" w:type="dxa"/>
            <w:tcBorders>
              <w:left w:val="single" w:sz="4" w:space="0" w:color="FFFFFF"/>
              <w:bottom w:val="single" w:sz="4" w:space="0" w:color="FFFFFF"/>
              <w:right w:val="nil"/>
            </w:tcBorders>
            <w:shd w:val="clear" w:color="auto" w:fill="BBD3D3"/>
          </w:tcPr>
          <w:p w14:paraId="26FE9DB1" w14:textId="77777777" w:rsidR="00006655" w:rsidRDefault="00BA546E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External</w:t>
            </w:r>
          </w:p>
        </w:tc>
      </w:tr>
      <w:tr w:rsidR="00006655" w14:paraId="26FE9DB5" w14:textId="77777777">
        <w:trPr>
          <w:trHeight w:val="1380"/>
        </w:trPr>
        <w:tc>
          <w:tcPr>
            <w:tcW w:w="377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26FE9DB3" w14:textId="77777777" w:rsidR="00006655" w:rsidRDefault="00BA546E">
            <w:pPr>
              <w:pStyle w:val="TableParagraph"/>
              <w:numPr>
                <w:ilvl w:val="0"/>
                <w:numId w:val="49"/>
              </w:numPr>
              <w:tabs>
                <w:tab w:val="left" w:pos="451"/>
              </w:tabs>
              <w:spacing w:line="254" w:lineRule="auto"/>
              <w:ind w:right="398"/>
              <w:jc w:val="both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Each person is in control of their</w:t>
            </w:r>
            <w:r>
              <w:rPr>
                <w:color w:val="231F20"/>
                <w:spacing w:val="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own destiny; control of the </w:t>
            </w:r>
            <w:proofErr w:type="spellStart"/>
            <w:r>
              <w:rPr>
                <w:color w:val="231F20"/>
                <w:w w:val="105"/>
                <w:sz w:val="20"/>
              </w:rPr>
              <w:t>envi</w:t>
            </w:r>
            <w:proofErr w:type="spellEnd"/>
            <w:r>
              <w:rPr>
                <w:color w:val="231F20"/>
                <w:w w:val="105"/>
                <w:sz w:val="20"/>
              </w:rPr>
              <w:t>-</w:t>
            </w:r>
            <w:r>
              <w:rPr>
                <w:color w:val="231F20"/>
                <w:spacing w:val="1"/>
                <w:w w:val="10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20"/>
              </w:rPr>
              <w:t>ronment</w:t>
            </w:r>
            <w:proofErr w:type="spellEnd"/>
            <w:r>
              <w:rPr>
                <w:color w:val="231F20"/>
                <w:spacing w:val="1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is</w:t>
            </w:r>
            <w:r>
              <w:rPr>
                <w:color w:val="231F20"/>
                <w:spacing w:val="1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important.</w:t>
            </w:r>
          </w:p>
        </w:tc>
        <w:tc>
          <w:tcPr>
            <w:tcW w:w="37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26FE9DB4" w14:textId="77777777" w:rsidR="00006655" w:rsidRDefault="00BA546E">
            <w:pPr>
              <w:pStyle w:val="TableParagraph"/>
              <w:numPr>
                <w:ilvl w:val="0"/>
                <w:numId w:val="48"/>
              </w:numPr>
              <w:tabs>
                <w:tab w:val="left" w:pos="449"/>
                <w:tab w:val="left" w:pos="450"/>
              </w:tabs>
              <w:spacing w:line="254" w:lineRule="auto"/>
              <w:ind w:right="211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One’s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future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lies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the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hands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of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fate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one’s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position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the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wider world; therefore, working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20"/>
              </w:rPr>
              <w:t>with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20"/>
              </w:rPr>
              <w:t>the</w:t>
            </w:r>
            <w:r>
              <w:rPr>
                <w:color w:val="231F20"/>
                <w:spacing w:val="-9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20"/>
              </w:rPr>
              <w:t>environment</w:t>
            </w:r>
            <w:r>
              <w:rPr>
                <w:color w:val="231F20"/>
                <w:spacing w:val="-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is</w:t>
            </w:r>
            <w:r>
              <w:rPr>
                <w:color w:val="231F20"/>
                <w:spacing w:val="-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important.</w:t>
            </w:r>
          </w:p>
        </w:tc>
      </w:tr>
    </w:tbl>
    <w:p w14:paraId="26FE9DB6" w14:textId="77777777" w:rsidR="00006655" w:rsidRDefault="00006655">
      <w:pPr>
        <w:pStyle w:val="BodyText"/>
        <w:rPr>
          <w:sz w:val="24"/>
        </w:rPr>
      </w:pPr>
    </w:p>
    <w:p w14:paraId="26FE9DB7" w14:textId="77777777" w:rsidR="00006655" w:rsidRDefault="00006655">
      <w:pPr>
        <w:pStyle w:val="BodyText"/>
        <w:spacing w:before="1"/>
        <w:rPr>
          <w:sz w:val="33"/>
        </w:rPr>
      </w:pPr>
    </w:p>
    <w:p w14:paraId="26FE9DB8" w14:textId="77777777" w:rsidR="00006655" w:rsidRDefault="00BA546E">
      <w:pPr>
        <w:pStyle w:val="Heading6"/>
        <w:jc w:val="left"/>
      </w:pPr>
      <w:r>
        <w:rPr>
          <w:color w:val="003946"/>
        </w:rPr>
        <w:t>Value</w:t>
      </w:r>
      <w:r>
        <w:rPr>
          <w:color w:val="003946"/>
          <w:spacing w:val="-4"/>
        </w:rPr>
        <w:t xml:space="preserve"> </w:t>
      </w:r>
      <w:r>
        <w:rPr>
          <w:color w:val="003946"/>
        </w:rPr>
        <w:t>Dimensions</w:t>
      </w:r>
      <w:r>
        <w:rPr>
          <w:color w:val="003946"/>
          <w:spacing w:val="-4"/>
        </w:rPr>
        <w:t xml:space="preserve"> </w:t>
      </w:r>
      <w:r>
        <w:rPr>
          <w:color w:val="003946"/>
        </w:rPr>
        <w:t>of</w:t>
      </w:r>
      <w:r>
        <w:rPr>
          <w:color w:val="003946"/>
          <w:spacing w:val="-4"/>
        </w:rPr>
        <w:t xml:space="preserve"> </w:t>
      </w:r>
      <w:r>
        <w:rPr>
          <w:color w:val="003946"/>
        </w:rPr>
        <w:t>the</w:t>
      </w:r>
      <w:r>
        <w:rPr>
          <w:color w:val="003946"/>
          <w:spacing w:val="-4"/>
        </w:rPr>
        <w:t xml:space="preserve"> </w:t>
      </w:r>
      <w:r>
        <w:rPr>
          <w:color w:val="003946"/>
        </w:rPr>
        <w:t>GLOBE</w:t>
      </w:r>
      <w:r>
        <w:rPr>
          <w:color w:val="003946"/>
          <w:spacing w:val="-4"/>
        </w:rPr>
        <w:t xml:space="preserve"> </w:t>
      </w:r>
      <w:r>
        <w:rPr>
          <w:color w:val="003946"/>
        </w:rPr>
        <w:t>Project</w:t>
      </w:r>
    </w:p>
    <w:p w14:paraId="26FE9DB9" w14:textId="77777777" w:rsidR="00006655" w:rsidRDefault="00006655">
      <w:pPr>
        <w:pStyle w:val="BodyText"/>
        <w:spacing w:before="2"/>
        <w:rPr>
          <w:rFonts w:ascii="Trebuchet MS"/>
          <w:sz w:val="26"/>
        </w:rPr>
      </w:pPr>
    </w:p>
    <w:p w14:paraId="26FE9DBA" w14:textId="77777777" w:rsidR="00006655" w:rsidRDefault="00BA546E">
      <w:pPr>
        <w:pStyle w:val="BodyText"/>
        <w:ind w:left="957"/>
      </w:pP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GLOBE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project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identiﬁed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nine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cultural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dimensions:</w:t>
      </w:r>
    </w:p>
    <w:p w14:paraId="26FE9DBB" w14:textId="77777777" w:rsidR="00006655" w:rsidRDefault="00006655">
      <w:pPr>
        <w:pStyle w:val="BodyText"/>
        <w:spacing w:before="7"/>
        <w:rPr>
          <w:sz w:val="22"/>
        </w:rPr>
      </w:pPr>
    </w:p>
    <w:p w14:paraId="26FE9DBC" w14:textId="77777777" w:rsidR="00006655" w:rsidRDefault="00BA546E">
      <w:pPr>
        <w:pStyle w:val="ListParagraph"/>
        <w:numPr>
          <w:ilvl w:val="0"/>
          <w:numId w:val="47"/>
        </w:numPr>
        <w:tabs>
          <w:tab w:val="left" w:pos="1238"/>
        </w:tabs>
        <w:spacing w:line="254" w:lineRule="auto"/>
        <w:ind w:right="2690"/>
        <w:jc w:val="left"/>
        <w:rPr>
          <w:sz w:val="20"/>
        </w:rPr>
      </w:pPr>
      <w:r>
        <w:rPr>
          <w:color w:val="231F20"/>
          <w:w w:val="110"/>
          <w:sz w:val="20"/>
        </w:rPr>
        <w:t>Uncertainty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avoidance,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extent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which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people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rely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social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norms,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rules,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procedures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cope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uncertainty</w:t>
      </w:r>
    </w:p>
    <w:p w14:paraId="26FE9DBD" w14:textId="77777777" w:rsidR="00006655" w:rsidRDefault="00BA546E">
      <w:pPr>
        <w:pStyle w:val="ListParagraph"/>
        <w:numPr>
          <w:ilvl w:val="0"/>
          <w:numId w:val="47"/>
        </w:numPr>
        <w:tabs>
          <w:tab w:val="left" w:pos="1238"/>
        </w:tabs>
        <w:spacing w:before="3" w:line="254" w:lineRule="auto"/>
        <w:ind w:right="2469"/>
        <w:jc w:val="left"/>
        <w:rPr>
          <w:sz w:val="20"/>
        </w:rPr>
      </w:pPr>
      <w:r>
        <w:rPr>
          <w:color w:val="231F20"/>
          <w:w w:val="110"/>
          <w:sz w:val="20"/>
        </w:rPr>
        <w:t>Assertiveness,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extent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which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people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willing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demonstrate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their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self-</w:t>
      </w:r>
      <w:proofErr w:type="spellStart"/>
      <w:r>
        <w:rPr>
          <w:color w:val="231F20"/>
          <w:w w:val="110"/>
          <w:sz w:val="20"/>
        </w:rPr>
        <w:t>conﬁ</w:t>
      </w:r>
      <w:proofErr w:type="spellEnd"/>
      <w:r>
        <w:rPr>
          <w:color w:val="231F20"/>
          <w:w w:val="110"/>
          <w:sz w:val="20"/>
        </w:rPr>
        <w:t>-</w:t>
      </w:r>
      <w:r>
        <w:rPr>
          <w:color w:val="231F20"/>
          <w:spacing w:val="-46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dence</w:t>
      </w:r>
      <w:proofErr w:type="spellEnd"/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assert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their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own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opinions</w:t>
      </w:r>
    </w:p>
    <w:p w14:paraId="26FE9DBE" w14:textId="77777777" w:rsidR="00006655" w:rsidRDefault="00BA546E">
      <w:pPr>
        <w:pStyle w:val="ListParagraph"/>
        <w:numPr>
          <w:ilvl w:val="0"/>
          <w:numId w:val="47"/>
        </w:numPr>
        <w:tabs>
          <w:tab w:val="left" w:pos="1238"/>
        </w:tabs>
        <w:spacing w:before="2" w:line="254" w:lineRule="auto"/>
        <w:ind w:right="2811"/>
        <w:jc w:val="left"/>
        <w:rPr>
          <w:sz w:val="20"/>
        </w:rPr>
      </w:pPr>
      <w:r>
        <w:rPr>
          <w:color w:val="231F20"/>
          <w:w w:val="110"/>
          <w:sz w:val="20"/>
        </w:rPr>
        <w:t>Gender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differentiation,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extent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which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gender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differences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inequality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present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group</w:t>
      </w:r>
    </w:p>
    <w:p w14:paraId="26FE9DBF" w14:textId="77777777" w:rsidR="00006655" w:rsidRDefault="00BA546E">
      <w:pPr>
        <w:pStyle w:val="ListParagraph"/>
        <w:numPr>
          <w:ilvl w:val="0"/>
          <w:numId w:val="47"/>
        </w:numPr>
        <w:tabs>
          <w:tab w:val="left" w:pos="1238"/>
        </w:tabs>
        <w:spacing w:before="3" w:line="254" w:lineRule="auto"/>
        <w:ind w:right="2834"/>
        <w:jc w:val="left"/>
        <w:rPr>
          <w:sz w:val="20"/>
        </w:rPr>
      </w:pPr>
      <w:r>
        <w:rPr>
          <w:color w:val="231F20"/>
          <w:w w:val="110"/>
          <w:sz w:val="20"/>
        </w:rPr>
        <w:t>Performance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orientation,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extent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which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performance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improvement</w:t>
      </w:r>
      <w:r>
        <w:rPr>
          <w:color w:val="231F20"/>
          <w:spacing w:val="-1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valued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rewarded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group</w:t>
      </w:r>
    </w:p>
    <w:p w14:paraId="26FE9DC0" w14:textId="77777777" w:rsidR="00006655" w:rsidRDefault="00BA546E">
      <w:pPr>
        <w:pStyle w:val="ListParagraph"/>
        <w:numPr>
          <w:ilvl w:val="0"/>
          <w:numId w:val="47"/>
        </w:numPr>
        <w:tabs>
          <w:tab w:val="left" w:pos="1238"/>
        </w:tabs>
        <w:spacing w:before="2" w:line="254" w:lineRule="auto"/>
        <w:ind w:right="2595"/>
        <w:jc w:val="left"/>
        <w:rPr>
          <w:sz w:val="20"/>
        </w:rPr>
      </w:pPr>
      <w:r>
        <w:rPr>
          <w:color w:val="231F20"/>
          <w:w w:val="110"/>
          <w:sz w:val="20"/>
        </w:rPr>
        <w:t>Humane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orientation,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extent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which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humane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characteristics,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such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kindness,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fairness,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generosity,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valued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group</w:t>
      </w:r>
    </w:p>
    <w:p w14:paraId="26FE9DC1" w14:textId="77777777" w:rsidR="00006655" w:rsidRDefault="00006655">
      <w:pPr>
        <w:spacing w:line="254" w:lineRule="auto"/>
        <w:rPr>
          <w:sz w:val="20"/>
        </w:rPr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9DC2" w14:textId="77777777" w:rsidR="00006655" w:rsidRDefault="00006655">
      <w:pPr>
        <w:pStyle w:val="BodyText"/>
      </w:pPr>
    </w:p>
    <w:p w14:paraId="26FE9DC3" w14:textId="77777777" w:rsidR="00006655" w:rsidRDefault="00006655">
      <w:pPr>
        <w:pStyle w:val="BodyText"/>
      </w:pPr>
    </w:p>
    <w:p w14:paraId="26FE9DC4" w14:textId="77777777" w:rsidR="00006655" w:rsidRDefault="00006655">
      <w:pPr>
        <w:pStyle w:val="BodyText"/>
      </w:pPr>
    </w:p>
    <w:p w14:paraId="26FE9DC5" w14:textId="77777777" w:rsidR="00006655" w:rsidRDefault="00006655">
      <w:pPr>
        <w:pStyle w:val="BodyText"/>
      </w:pPr>
    </w:p>
    <w:p w14:paraId="26FE9DC6" w14:textId="77777777" w:rsidR="00006655" w:rsidRDefault="00006655">
      <w:pPr>
        <w:pStyle w:val="BodyText"/>
      </w:pPr>
    </w:p>
    <w:p w14:paraId="26FE9DC7" w14:textId="77777777" w:rsidR="00006655" w:rsidRDefault="00006655">
      <w:pPr>
        <w:pStyle w:val="BodyText"/>
      </w:pPr>
    </w:p>
    <w:p w14:paraId="26FE9DC8" w14:textId="77777777" w:rsidR="00006655" w:rsidRDefault="00006655">
      <w:pPr>
        <w:pStyle w:val="BodyText"/>
      </w:pPr>
    </w:p>
    <w:p w14:paraId="26FE9DC9" w14:textId="77777777" w:rsidR="00006655" w:rsidRDefault="00006655">
      <w:pPr>
        <w:pStyle w:val="BodyText"/>
        <w:spacing w:before="7"/>
      </w:pPr>
    </w:p>
    <w:p w14:paraId="26FE9DCA" w14:textId="77777777" w:rsidR="00006655" w:rsidRDefault="00BA546E">
      <w:pPr>
        <w:pStyle w:val="ListParagraph"/>
        <w:numPr>
          <w:ilvl w:val="0"/>
          <w:numId w:val="47"/>
        </w:numPr>
        <w:tabs>
          <w:tab w:val="left" w:pos="2485"/>
        </w:tabs>
        <w:spacing w:line="254" w:lineRule="auto"/>
        <w:ind w:left="2484" w:right="1262"/>
        <w:jc w:val="left"/>
        <w:rPr>
          <w:sz w:val="20"/>
        </w:rPr>
      </w:pPr>
      <w:r>
        <w:rPr>
          <w:color w:val="231F20"/>
          <w:w w:val="110"/>
          <w:sz w:val="20"/>
        </w:rPr>
        <w:t>In-group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collectivism,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extent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which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people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proud,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committed,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loyal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groups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organizations</w:t>
      </w:r>
    </w:p>
    <w:p w14:paraId="26FE9DCB" w14:textId="77777777" w:rsidR="00006655" w:rsidRDefault="00BA546E">
      <w:pPr>
        <w:pStyle w:val="ListParagraph"/>
        <w:numPr>
          <w:ilvl w:val="0"/>
          <w:numId w:val="47"/>
        </w:numPr>
        <w:tabs>
          <w:tab w:val="left" w:pos="2485"/>
        </w:tabs>
        <w:spacing w:before="3" w:line="254" w:lineRule="auto"/>
        <w:ind w:left="2484" w:right="1293"/>
        <w:jc w:val="left"/>
        <w:rPr>
          <w:sz w:val="20"/>
        </w:rPr>
      </w:pPr>
      <w:r>
        <w:rPr>
          <w:color w:val="231F20"/>
          <w:w w:val="110"/>
          <w:sz w:val="20"/>
        </w:rPr>
        <w:t>Institutional collectivism, the extent to which people value collective action and the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sharing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fair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distribution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resources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among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members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group</w:t>
      </w:r>
    </w:p>
    <w:p w14:paraId="26FE9DCC" w14:textId="77777777" w:rsidR="00006655" w:rsidRDefault="00BA546E">
      <w:pPr>
        <w:pStyle w:val="ListParagraph"/>
        <w:numPr>
          <w:ilvl w:val="0"/>
          <w:numId w:val="47"/>
        </w:numPr>
        <w:tabs>
          <w:tab w:val="left" w:pos="2485"/>
        </w:tabs>
        <w:spacing w:before="2" w:line="254" w:lineRule="auto"/>
        <w:ind w:left="2484" w:right="1415"/>
        <w:jc w:val="left"/>
        <w:rPr>
          <w:sz w:val="20"/>
        </w:rPr>
      </w:pPr>
      <w:r>
        <w:rPr>
          <w:color w:val="231F20"/>
          <w:w w:val="110"/>
          <w:sz w:val="20"/>
        </w:rPr>
        <w:t>Power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distance,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extent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which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people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group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accept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differences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status,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authority,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power</w:t>
      </w:r>
    </w:p>
    <w:p w14:paraId="26FE9DCD" w14:textId="77777777" w:rsidR="00006655" w:rsidRDefault="00BA546E">
      <w:pPr>
        <w:pStyle w:val="ListParagraph"/>
        <w:numPr>
          <w:ilvl w:val="0"/>
          <w:numId w:val="47"/>
        </w:numPr>
        <w:tabs>
          <w:tab w:val="left" w:pos="2485"/>
        </w:tabs>
        <w:spacing w:before="3" w:line="254" w:lineRule="auto"/>
        <w:ind w:left="2484" w:right="1455"/>
        <w:jc w:val="left"/>
        <w:rPr>
          <w:sz w:val="20"/>
        </w:rPr>
      </w:pPr>
      <w:r>
        <w:rPr>
          <w:color w:val="231F20"/>
          <w:w w:val="110"/>
          <w:sz w:val="20"/>
        </w:rPr>
        <w:t>Future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orientation,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extent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which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people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have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future-oriented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approach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time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through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planning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delayed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gratiﬁcation.</w:t>
      </w:r>
    </w:p>
    <w:p w14:paraId="26FE9DCE" w14:textId="77777777" w:rsidR="00006655" w:rsidRDefault="00006655">
      <w:pPr>
        <w:pStyle w:val="BodyText"/>
        <w:rPr>
          <w:sz w:val="24"/>
        </w:rPr>
      </w:pPr>
    </w:p>
    <w:p w14:paraId="26FE9DCF" w14:textId="77777777" w:rsidR="00006655" w:rsidRDefault="00BA546E">
      <w:pPr>
        <w:pStyle w:val="Heading6"/>
        <w:spacing w:before="190"/>
        <w:ind w:left="2204"/>
      </w:pPr>
      <w:r>
        <w:rPr>
          <w:color w:val="003946"/>
        </w:rPr>
        <w:t>Cultural</w:t>
      </w:r>
      <w:r>
        <w:rPr>
          <w:color w:val="003946"/>
          <w:spacing w:val="-15"/>
        </w:rPr>
        <w:t xml:space="preserve"> </w:t>
      </w:r>
      <w:r>
        <w:rPr>
          <w:color w:val="003946"/>
        </w:rPr>
        <w:t>Intelligence</w:t>
      </w:r>
    </w:p>
    <w:p w14:paraId="26FE9DD0" w14:textId="77777777" w:rsidR="00006655" w:rsidRDefault="00006655">
      <w:pPr>
        <w:pStyle w:val="BodyText"/>
        <w:spacing w:before="2"/>
        <w:rPr>
          <w:rFonts w:ascii="Trebuchet MS"/>
          <w:sz w:val="26"/>
        </w:rPr>
      </w:pPr>
    </w:p>
    <w:p w14:paraId="26FE9DD1" w14:textId="77777777" w:rsidR="00006655" w:rsidRDefault="00BA546E">
      <w:pPr>
        <w:pStyle w:val="BodyText"/>
        <w:spacing w:line="254" w:lineRule="auto"/>
        <w:ind w:left="2204" w:right="1214" w:hanging="1"/>
        <w:jc w:val="both"/>
      </w:pPr>
      <w:r>
        <w:rPr>
          <w:color w:val="231F20"/>
          <w:w w:val="110"/>
        </w:rPr>
        <w:t>The emergence of intercultural management as a distinct discipline, and the deﬁnition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 speciﬁc dimensions of culture, has enabled business leaders to be more adaptable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show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cultural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sensitivity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toward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different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cultures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within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operate.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 xml:space="preserve">Consequently, there is now a demand for businesspeople to display attributes of </w:t>
      </w:r>
      <w:proofErr w:type="spellStart"/>
      <w:r>
        <w:rPr>
          <w:color w:val="231F20"/>
          <w:w w:val="110"/>
        </w:rPr>
        <w:t>cul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tural</w:t>
      </w:r>
      <w:proofErr w:type="spellEnd"/>
      <w:r>
        <w:rPr>
          <w:color w:val="231F20"/>
          <w:w w:val="110"/>
        </w:rPr>
        <w:t xml:space="preserve"> intelligence (CQ), deﬁned as “an outsider’s seemingly natural ability to interpret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someone’s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unfamiliar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ambiguous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gestures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way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person’s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compatriots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1"/>
          <w:w w:val="110"/>
        </w:rPr>
        <w:t>would”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(</w:t>
      </w:r>
      <w:proofErr w:type="spellStart"/>
      <w:r>
        <w:rPr>
          <w:color w:val="231F20"/>
          <w:spacing w:val="-1"/>
          <w:w w:val="110"/>
        </w:rPr>
        <w:t>Earley</w:t>
      </w:r>
      <w:proofErr w:type="spellEnd"/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&amp;</w:t>
      </w:r>
      <w:r>
        <w:rPr>
          <w:color w:val="231F20"/>
          <w:spacing w:val="-11"/>
          <w:w w:val="110"/>
        </w:rPr>
        <w:t xml:space="preserve"> </w:t>
      </w:r>
      <w:proofErr w:type="spellStart"/>
      <w:r>
        <w:rPr>
          <w:color w:val="231F20"/>
          <w:spacing w:val="-1"/>
          <w:w w:val="110"/>
        </w:rPr>
        <w:t>Mosakowski</w:t>
      </w:r>
      <w:proofErr w:type="spellEnd"/>
      <w:r>
        <w:rPr>
          <w:color w:val="231F20"/>
          <w:spacing w:val="-1"/>
          <w:w w:val="110"/>
        </w:rPr>
        <w:t>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2004,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para.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3).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Thomas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and</w:t>
      </w:r>
      <w:r>
        <w:rPr>
          <w:color w:val="231F20"/>
          <w:spacing w:val="-11"/>
          <w:w w:val="110"/>
        </w:rPr>
        <w:t xml:space="preserve"> </w:t>
      </w:r>
      <w:proofErr w:type="spellStart"/>
      <w:r>
        <w:rPr>
          <w:color w:val="231F20"/>
          <w:spacing w:val="-1"/>
          <w:w w:val="110"/>
        </w:rPr>
        <w:t>Inkson</w:t>
      </w:r>
      <w:proofErr w:type="spellEnd"/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(2017)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describe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cultural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intelligence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consisting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three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components:</w:t>
      </w:r>
    </w:p>
    <w:p w14:paraId="26FE9DD2" w14:textId="77777777" w:rsidR="00006655" w:rsidRDefault="00006655">
      <w:pPr>
        <w:pStyle w:val="BodyText"/>
        <w:spacing w:before="1"/>
        <w:rPr>
          <w:sz w:val="22"/>
        </w:rPr>
      </w:pPr>
    </w:p>
    <w:p w14:paraId="26FE9DD3" w14:textId="77777777" w:rsidR="00006655" w:rsidRDefault="00BA546E">
      <w:pPr>
        <w:pStyle w:val="ListParagraph"/>
        <w:numPr>
          <w:ilvl w:val="0"/>
          <w:numId w:val="46"/>
        </w:numPr>
        <w:tabs>
          <w:tab w:val="left" w:pos="2485"/>
        </w:tabs>
        <w:spacing w:line="254" w:lineRule="auto"/>
        <w:ind w:right="1247"/>
        <w:jc w:val="both"/>
        <w:rPr>
          <w:sz w:val="20"/>
        </w:rPr>
      </w:pPr>
      <w:r>
        <w:rPr>
          <w:color w:val="231F20"/>
          <w:w w:val="110"/>
          <w:sz w:val="20"/>
        </w:rPr>
        <w:t>Knowing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what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culture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is,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how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cultures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vary,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how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behavior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impacted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by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culture</w:t>
      </w:r>
      <w:r>
        <w:rPr>
          <w:color w:val="231F20"/>
          <w:spacing w:val="-4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(knowledge)</w:t>
      </w:r>
    </w:p>
    <w:p w14:paraId="26FE9DD4" w14:textId="77777777" w:rsidR="00006655" w:rsidRDefault="00BA546E">
      <w:pPr>
        <w:pStyle w:val="ListParagraph"/>
        <w:numPr>
          <w:ilvl w:val="0"/>
          <w:numId w:val="46"/>
        </w:numPr>
        <w:tabs>
          <w:tab w:val="left" w:pos="2485"/>
        </w:tabs>
        <w:spacing w:before="2"/>
        <w:ind w:hanging="281"/>
        <w:jc w:val="both"/>
        <w:rPr>
          <w:sz w:val="20"/>
        </w:rPr>
      </w:pPr>
      <w:r>
        <w:rPr>
          <w:color w:val="231F20"/>
          <w:w w:val="110"/>
          <w:sz w:val="20"/>
        </w:rPr>
        <w:t>Being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able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read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situations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reﬂective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creative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manner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(mindfulness)</w:t>
      </w:r>
    </w:p>
    <w:p w14:paraId="26FE9DD5" w14:textId="77777777" w:rsidR="00006655" w:rsidRDefault="00BA546E">
      <w:pPr>
        <w:pStyle w:val="ListParagraph"/>
        <w:numPr>
          <w:ilvl w:val="0"/>
          <w:numId w:val="46"/>
        </w:numPr>
        <w:tabs>
          <w:tab w:val="left" w:pos="2485"/>
        </w:tabs>
        <w:spacing w:before="16" w:line="254" w:lineRule="auto"/>
        <w:ind w:right="1371"/>
        <w:jc w:val="both"/>
        <w:rPr>
          <w:sz w:val="20"/>
        </w:rPr>
      </w:pPr>
      <w:r>
        <w:rPr>
          <w:color w:val="231F20"/>
          <w:w w:val="110"/>
          <w:sz w:val="20"/>
        </w:rPr>
        <w:t>Being able to combine knowledge and mindfulness to develop cross-cultural skills,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competences, and behaviors that are appropriate in different intercultural settings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(skills).</w:t>
      </w:r>
    </w:p>
    <w:p w14:paraId="26FE9DD6" w14:textId="77777777" w:rsidR="00006655" w:rsidRDefault="00006655">
      <w:pPr>
        <w:spacing w:line="254" w:lineRule="auto"/>
        <w:jc w:val="both"/>
        <w:rPr>
          <w:sz w:val="20"/>
        </w:rPr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9DD7" w14:textId="77777777" w:rsidR="00006655" w:rsidRDefault="00006655">
      <w:pPr>
        <w:pStyle w:val="BodyText"/>
        <w:spacing w:before="11"/>
        <w:rPr>
          <w:sz w:val="29"/>
        </w:rPr>
      </w:pPr>
    </w:p>
    <w:p w14:paraId="26FE9DD8" w14:textId="77777777" w:rsidR="00006655" w:rsidRDefault="00BA546E">
      <w:pPr>
        <w:spacing w:before="97"/>
        <w:ind w:left="957"/>
        <w:rPr>
          <w:sz w:val="18"/>
        </w:rPr>
      </w:pPr>
      <w:r>
        <w:rPr>
          <w:color w:val="003946"/>
          <w:w w:val="110"/>
          <w:sz w:val="18"/>
        </w:rPr>
        <w:t>Fundamentals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and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Classiﬁcation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of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Intercultural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Management</w:t>
      </w:r>
    </w:p>
    <w:p w14:paraId="26FE9DD9" w14:textId="77777777" w:rsidR="00006655" w:rsidRDefault="00006655">
      <w:pPr>
        <w:pStyle w:val="BodyText"/>
      </w:pPr>
    </w:p>
    <w:p w14:paraId="26FE9DDA" w14:textId="77777777" w:rsidR="00006655" w:rsidRDefault="00006655">
      <w:pPr>
        <w:pStyle w:val="BodyText"/>
      </w:pPr>
    </w:p>
    <w:p w14:paraId="26FE9DDB" w14:textId="77777777" w:rsidR="00006655" w:rsidRDefault="00006655">
      <w:pPr>
        <w:pStyle w:val="BodyText"/>
      </w:pPr>
    </w:p>
    <w:p w14:paraId="26FE9DDC" w14:textId="77777777" w:rsidR="00006655" w:rsidRDefault="00006655">
      <w:pPr>
        <w:pStyle w:val="BodyText"/>
      </w:pPr>
    </w:p>
    <w:p w14:paraId="26FE9DDD" w14:textId="77777777" w:rsidR="00006655" w:rsidRDefault="00BA546E">
      <w:pPr>
        <w:pStyle w:val="BodyText"/>
        <w:spacing w:before="9"/>
        <w:rPr>
          <w:sz w:val="24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26FEA918" wp14:editId="26FEA919">
            <wp:simplePos x="0" y="0"/>
            <wp:positionH relativeFrom="page">
              <wp:posOffset>900000</wp:posOffset>
            </wp:positionH>
            <wp:positionV relativeFrom="paragraph">
              <wp:posOffset>206986</wp:posOffset>
            </wp:positionV>
            <wp:extent cx="4972156" cy="3870960"/>
            <wp:effectExtent l="0" t="0" r="0" b="0"/>
            <wp:wrapTopAndBottom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156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FE9DDE" w14:textId="77777777" w:rsidR="00006655" w:rsidRDefault="00BA546E">
      <w:pPr>
        <w:pStyle w:val="BodyText"/>
        <w:spacing w:before="120" w:line="254" w:lineRule="auto"/>
        <w:ind w:left="957" w:right="2461" w:hanging="1"/>
        <w:jc w:val="both"/>
      </w:pPr>
      <w:r>
        <w:rPr>
          <w:color w:val="231F20"/>
          <w:w w:val="110"/>
        </w:rPr>
        <w:t>Cultural intelligence, as depicted in the Venn Diagram above, is achieved when these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three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components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work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together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integrated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iterative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manner.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Each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new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inter-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cultural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challenge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builds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upon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knowledge,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mindfulness,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skills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accumulated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 xml:space="preserve">before it, and contributes to further intercultural understanding in situations </w:t>
      </w:r>
      <w:proofErr w:type="spellStart"/>
      <w:r>
        <w:rPr>
          <w:color w:val="231F20"/>
          <w:w w:val="110"/>
        </w:rPr>
        <w:t>encoun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tered</w:t>
      </w:r>
      <w:proofErr w:type="spellEnd"/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thereafter.</w:t>
      </w:r>
    </w:p>
    <w:p w14:paraId="26FE9DDF" w14:textId="77777777" w:rsidR="00006655" w:rsidRDefault="00006655">
      <w:pPr>
        <w:pStyle w:val="BodyText"/>
        <w:rPr>
          <w:sz w:val="24"/>
        </w:rPr>
      </w:pPr>
    </w:p>
    <w:p w14:paraId="26FE9DE0" w14:textId="77777777" w:rsidR="00006655" w:rsidRDefault="00006655">
      <w:pPr>
        <w:pStyle w:val="BodyText"/>
        <w:rPr>
          <w:sz w:val="33"/>
        </w:rPr>
      </w:pPr>
    </w:p>
    <w:p w14:paraId="26FE9DE1" w14:textId="77777777" w:rsidR="00006655" w:rsidRDefault="00BA546E">
      <w:pPr>
        <w:pStyle w:val="BodyText"/>
        <w:spacing w:before="1"/>
        <w:ind w:left="1127"/>
      </w:pPr>
      <w:r>
        <w:rPr>
          <w:color w:val="003946"/>
          <w:w w:val="110"/>
        </w:rPr>
        <w:t>Summary</w:t>
      </w:r>
    </w:p>
    <w:p w14:paraId="26FE9DE2" w14:textId="77777777" w:rsidR="00006655" w:rsidRDefault="008F74BF">
      <w:pPr>
        <w:pStyle w:val="BodyText"/>
        <w:spacing w:before="3"/>
        <w:rPr>
          <w:sz w:val="10"/>
        </w:rPr>
      </w:pPr>
      <w:r>
        <w:rPr>
          <w:noProof/>
        </w:rPr>
        <w:pict w14:anchorId="26FEA91A">
          <v:group id="docshapegroup20" o:spid="_x0000_s2092" alt="" style="position:absolute;margin-left:70.85pt;margin-top:7.45pt;width:391.2pt;height:199.55pt;z-index:-15723008;mso-wrap-distance-left:0;mso-wrap-distance-right:0;mso-position-horizontal-relative:page" coordorigin="1417,149" coordsize="7824,3991">
            <v:rect id="docshape21" o:spid="_x0000_s2093" alt="" style="position:absolute;left:1417;top:159;width:7824;height:3981" fillcolor="#f1f1f1" stroked="f"/>
            <v:line id="_x0000_s2094" alt="" style="position:absolute" from="9241,154" to="1417,154" strokecolor="#003946" strokeweight=".5pt"/>
            <v:shape id="docshape22" o:spid="_x0000_s2095" type="#_x0000_t202" alt="" style="position:absolute;left:1417;top:159;width:7824;height:3981;mso-wrap-style:square;v-text-anchor:top" filled="f" stroked="f">
              <v:textbox inset="0,0,0,0">
                <w:txbxContent>
                  <w:p w14:paraId="26FEA9AF" w14:textId="77777777" w:rsidR="00006655" w:rsidRDefault="00BA546E">
                    <w:pPr>
                      <w:spacing w:before="176" w:line="254" w:lineRule="auto"/>
                      <w:ind w:left="170" w:right="221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Globalization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has</w:t>
                    </w:r>
                    <w:r>
                      <w:rPr>
                        <w:color w:val="231F20"/>
                        <w:spacing w:val="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had</w:t>
                    </w:r>
                    <w:r>
                      <w:rPr>
                        <w:color w:val="231F20"/>
                        <w:spacing w:val="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profound</w:t>
                    </w:r>
                    <w:r>
                      <w:rPr>
                        <w:color w:val="231F20"/>
                        <w:spacing w:val="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impact</w:t>
                    </w:r>
                    <w:r>
                      <w:rPr>
                        <w:color w:val="231F20"/>
                        <w:spacing w:val="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on</w:t>
                    </w:r>
                    <w:r>
                      <w:rPr>
                        <w:color w:val="231F20"/>
                        <w:spacing w:val="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business</w:t>
                    </w:r>
                    <w:r>
                      <w:rPr>
                        <w:color w:val="231F20"/>
                        <w:spacing w:val="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world.</w:t>
                    </w:r>
                    <w:r>
                      <w:rPr>
                        <w:color w:val="231F20"/>
                        <w:spacing w:val="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Initial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approaches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to the challenges of international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business in the 1970s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and 1980s assumed that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business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models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approaches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that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worked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domestic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environment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would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work</w:t>
                    </w:r>
                    <w:r>
                      <w:rPr>
                        <w:color w:val="231F20"/>
                        <w:spacing w:val="-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anywhere</w:t>
                    </w:r>
                    <w:r>
                      <w:rPr>
                        <w:color w:val="231F20"/>
                        <w:spacing w:val="-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-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world.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Failures</w:t>
                    </w:r>
                    <w:r>
                      <w:rPr>
                        <w:color w:val="231F20"/>
                        <w:spacing w:val="-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revealed</w:t>
                    </w:r>
                    <w:r>
                      <w:rPr>
                        <w:color w:val="231F20"/>
                        <w:spacing w:val="-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that</w:t>
                    </w:r>
                    <w:r>
                      <w:rPr>
                        <w:color w:val="231F20"/>
                        <w:spacing w:val="-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such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approaches</w:t>
                    </w:r>
                    <w:r>
                      <w:rPr>
                        <w:color w:val="231F20"/>
                        <w:spacing w:val="-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lacked</w:t>
                    </w:r>
                    <w:r>
                      <w:rPr>
                        <w:color w:val="231F20"/>
                        <w:spacing w:val="-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cultural</w:t>
                    </w:r>
                    <w:r>
                      <w:rPr>
                        <w:color w:val="231F20"/>
                        <w:spacing w:val="-47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awareness.</w:t>
                    </w:r>
                    <w:r>
                      <w:rPr>
                        <w:color w:val="231F20"/>
                        <w:spacing w:val="-6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-6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result</w:t>
                    </w:r>
                    <w:r>
                      <w:rPr>
                        <w:color w:val="231F20"/>
                        <w:spacing w:val="-6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6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these</w:t>
                    </w:r>
                    <w:r>
                      <w:rPr>
                        <w:color w:val="231F20"/>
                        <w:spacing w:val="-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experiences,</w:t>
                    </w:r>
                    <w:r>
                      <w:rPr>
                        <w:color w:val="231F20"/>
                        <w:spacing w:val="-6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intercultural</w:t>
                    </w:r>
                    <w:r>
                      <w:rPr>
                        <w:color w:val="231F20"/>
                        <w:spacing w:val="-6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management</w:t>
                    </w:r>
                    <w:r>
                      <w:rPr>
                        <w:color w:val="231F20"/>
                        <w:spacing w:val="-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emerged</w:t>
                    </w:r>
                    <w:r>
                      <w:rPr>
                        <w:color w:val="231F20"/>
                        <w:spacing w:val="-6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distinct</w:t>
                    </w:r>
                    <w:r>
                      <w:rPr>
                        <w:color w:val="231F20"/>
                        <w:spacing w:val="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discipline</w:t>
                    </w:r>
                    <w:r>
                      <w:rPr>
                        <w:color w:val="231F20"/>
                        <w:spacing w:val="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within</w:t>
                    </w:r>
                    <w:r>
                      <w:rPr>
                        <w:color w:val="231F20"/>
                        <w:spacing w:val="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business</w:t>
                    </w:r>
                    <w:r>
                      <w:rPr>
                        <w:color w:val="231F20"/>
                        <w:spacing w:val="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management</w:t>
                    </w:r>
                    <w:r>
                      <w:rPr>
                        <w:color w:val="231F20"/>
                        <w:spacing w:val="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environment.</w:t>
                    </w:r>
                  </w:p>
                  <w:p w14:paraId="26FEA9B0" w14:textId="77777777" w:rsidR="00006655" w:rsidRDefault="00006655">
                    <w:pPr>
                      <w:spacing w:before="11"/>
                      <w:rPr>
                        <w:sz w:val="21"/>
                      </w:rPr>
                    </w:pPr>
                  </w:p>
                  <w:p w14:paraId="26FEA9B1" w14:textId="77777777" w:rsidR="00006655" w:rsidRDefault="00BA546E">
                    <w:pPr>
                      <w:spacing w:line="254" w:lineRule="auto"/>
                      <w:ind w:left="170" w:right="175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Businesses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have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moved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away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from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dominating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accommodating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approaches, while shifting focus toward cultural synergy, and developing new solu-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tions</w:t>
                    </w:r>
                    <w:r>
                      <w:rPr>
                        <w:color w:val="231F20"/>
                        <w:spacing w:val="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based</w:t>
                    </w:r>
                    <w:r>
                      <w:rPr>
                        <w:color w:val="231F20"/>
                        <w:spacing w:val="6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on</w:t>
                    </w:r>
                    <w:r>
                      <w:rPr>
                        <w:color w:val="231F20"/>
                        <w:spacing w:val="6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respect</w:t>
                    </w:r>
                    <w:r>
                      <w:rPr>
                        <w:color w:val="231F20"/>
                        <w:spacing w:val="6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all</w:t>
                    </w:r>
                    <w:r>
                      <w:rPr>
                        <w:color w:val="231F20"/>
                        <w:spacing w:val="6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cultures</w:t>
                    </w:r>
                    <w:r>
                      <w:rPr>
                        <w:color w:val="231F20"/>
                        <w:spacing w:val="6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involved,</w:t>
                    </w:r>
                    <w:r>
                      <w:rPr>
                        <w:color w:val="231F20"/>
                        <w:spacing w:val="6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thus</w:t>
                    </w:r>
                    <w:r>
                      <w:rPr>
                        <w:color w:val="231F20"/>
                        <w:spacing w:val="6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increasing</w:t>
                    </w:r>
                    <w:r>
                      <w:rPr>
                        <w:color w:val="231F20"/>
                        <w:spacing w:val="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6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opportunities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to operate effectively across cultures and to build competitive advantage, rather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than cultural advantage. The challenge of catering to the wide variety of cultural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concepts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has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led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development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approaches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better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describe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articu-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late</w:t>
                    </w:r>
                    <w:r>
                      <w:rPr>
                        <w:color w:val="231F20"/>
                        <w:spacing w:val="-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notion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culture.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Early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approaches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emerged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from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anthropology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that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identi-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6FE9DE3" w14:textId="77777777" w:rsidR="00006655" w:rsidRDefault="00006655">
      <w:pPr>
        <w:rPr>
          <w:sz w:val="10"/>
        </w:rPr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9DE4" w14:textId="77777777" w:rsidR="00006655" w:rsidRDefault="00006655">
      <w:pPr>
        <w:pStyle w:val="BodyText"/>
      </w:pPr>
    </w:p>
    <w:p w14:paraId="26FE9DE5" w14:textId="77777777" w:rsidR="00006655" w:rsidRDefault="00006655">
      <w:pPr>
        <w:pStyle w:val="BodyText"/>
      </w:pPr>
    </w:p>
    <w:p w14:paraId="26FE9DE6" w14:textId="77777777" w:rsidR="00006655" w:rsidRDefault="00006655">
      <w:pPr>
        <w:pStyle w:val="BodyText"/>
      </w:pPr>
    </w:p>
    <w:p w14:paraId="26FE9DE7" w14:textId="77777777" w:rsidR="00006655" w:rsidRDefault="00006655">
      <w:pPr>
        <w:pStyle w:val="BodyText"/>
      </w:pPr>
    </w:p>
    <w:p w14:paraId="26FE9DE8" w14:textId="77777777" w:rsidR="00006655" w:rsidRDefault="00006655">
      <w:pPr>
        <w:pStyle w:val="BodyText"/>
      </w:pPr>
    </w:p>
    <w:p w14:paraId="26FE9DE9" w14:textId="77777777" w:rsidR="00006655" w:rsidRDefault="00006655">
      <w:pPr>
        <w:pStyle w:val="BodyText"/>
      </w:pPr>
    </w:p>
    <w:p w14:paraId="26FE9DEA" w14:textId="77777777" w:rsidR="00006655" w:rsidRDefault="00006655">
      <w:pPr>
        <w:pStyle w:val="BodyText"/>
      </w:pPr>
    </w:p>
    <w:p w14:paraId="26FE9DEB" w14:textId="77777777" w:rsidR="00006655" w:rsidRDefault="00006655">
      <w:pPr>
        <w:pStyle w:val="BodyText"/>
        <w:spacing w:before="6"/>
        <w:rPr>
          <w:sz w:val="22"/>
        </w:rPr>
      </w:pPr>
    </w:p>
    <w:p w14:paraId="26FE9DEC" w14:textId="77777777" w:rsidR="00006655" w:rsidRDefault="008F74BF">
      <w:pPr>
        <w:pStyle w:val="BodyText"/>
        <w:ind w:left="2204"/>
      </w:pPr>
      <w:r>
        <w:rPr>
          <w:noProof/>
        </w:rPr>
      </w:r>
      <w:r>
        <w:rPr>
          <w:noProof/>
        </w:rPr>
        <w:pict w14:anchorId="26FEA91B">
          <v:shape id="docshape23" o:spid="_x0000_s2091" type="#_x0000_t202" alt="" style="width:391.2pt;height:69.05pt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color="#f1f1f1" stroked="f">
            <v:textbox inset="0,0,0,0">
              <w:txbxContent>
                <w:p w14:paraId="26FEA9B2" w14:textId="77777777" w:rsidR="00006655" w:rsidRDefault="00BA546E">
                  <w:pPr>
                    <w:pStyle w:val="BodyText"/>
                    <w:spacing w:before="176" w:line="254" w:lineRule="auto"/>
                    <w:ind w:left="170" w:right="212"/>
                    <w:rPr>
                      <w:color w:val="000000"/>
                    </w:rPr>
                  </w:pPr>
                  <w:r>
                    <w:rPr>
                      <w:color w:val="231F20"/>
                      <w:w w:val="110"/>
                    </w:rPr>
                    <w:t>ﬁed communication as the key concept through which culture is reﬂected. These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were</w:t>
                  </w:r>
                  <w:r>
                    <w:rPr>
                      <w:color w:val="231F20"/>
                      <w:spacing w:val="3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followed</w:t>
                  </w:r>
                  <w:r>
                    <w:rPr>
                      <w:color w:val="231F20"/>
                      <w:spacing w:val="4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by</w:t>
                  </w:r>
                  <w:r>
                    <w:rPr>
                      <w:color w:val="231F20"/>
                      <w:spacing w:val="4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a</w:t>
                  </w:r>
                  <w:r>
                    <w:rPr>
                      <w:color w:val="231F20"/>
                      <w:spacing w:val="3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series</w:t>
                  </w:r>
                  <w:r>
                    <w:rPr>
                      <w:color w:val="231F20"/>
                      <w:spacing w:val="4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of</w:t>
                  </w:r>
                  <w:r>
                    <w:rPr>
                      <w:color w:val="231F20"/>
                      <w:spacing w:val="4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studies</w:t>
                  </w:r>
                  <w:r>
                    <w:rPr>
                      <w:color w:val="231F20"/>
                      <w:spacing w:val="4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based</w:t>
                  </w:r>
                  <w:r>
                    <w:rPr>
                      <w:color w:val="231F20"/>
                      <w:spacing w:val="3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on</w:t>
                  </w:r>
                  <w:r>
                    <w:rPr>
                      <w:color w:val="231F20"/>
                      <w:spacing w:val="4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more</w:t>
                  </w:r>
                  <w:r>
                    <w:rPr>
                      <w:color w:val="231F20"/>
                      <w:spacing w:val="4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empirical</w:t>
                  </w:r>
                  <w:r>
                    <w:rPr>
                      <w:color w:val="231F20"/>
                      <w:spacing w:val="4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research</w:t>
                  </w:r>
                  <w:r>
                    <w:rPr>
                      <w:color w:val="231F20"/>
                      <w:spacing w:val="3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and</w:t>
                  </w:r>
                  <w:r>
                    <w:rPr>
                      <w:color w:val="231F20"/>
                      <w:spacing w:val="4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classiﬁ-</w:t>
                  </w:r>
                  <w:r>
                    <w:rPr>
                      <w:color w:val="231F20"/>
                      <w:spacing w:val="-47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cation, resulting in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the models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of culture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by Hofstede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and Trompenaars,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and the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results</w:t>
                  </w:r>
                  <w:r>
                    <w:rPr>
                      <w:color w:val="231F20"/>
                      <w:spacing w:val="4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of</w:t>
                  </w:r>
                  <w:r>
                    <w:rPr>
                      <w:color w:val="231F20"/>
                      <w:spacing w:val="5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the</w:t>
                  </w:r>
                  <w:r>
                    <w:rPr>
                      <w:color w:val="231F20"/>
                      <w:spacing w:val="5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GLOBE</w:t>
                  </w:r>
                  <w:r>
                    <w:rPr>
                      <w:color w:val="231F20"/>
                      <w:spacing w:val="4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project.</w:t>
                  </w:r>
                </w:p>
              </w:txbxContent>
            </v:textbox>
            <w10:anchorlock/>
          </v:shape>
        </w:pict>
      </w:r>
    </w:p>
    <w:p w14:paraId="26FE9DED" w14:textId="77777777" w:rsidR="00006655" w:rsidRDefault="00006655">
      <w:pPr>
        <w:pStyle w:val="BodyText"/>
      </w:pPr>
    </w:p>
    <w:p w14:paraId="26FE9DEE" w14:textId="77777777" w:rsidR="00006655" w:rsidRDefault="00006655">
      <w:pPr>
        <w:pStyle w:val="BodyText"/>
        <w:spacing w:before="8"/>
        <w:rPr>
          <w:sz w:val="17"/>
        </w:rPr>
      </w:pPr>
    </w:p>
    <w:p w14:paraId="26FE9DF0" w14:textId="34FB1CAF" w:rsidR="00006655" w:rsidRDefault="00006655">
      <w:pPr>
        <w:pStyle w:val="BodyText"/>
        <w:spacing w:before="3"/>
        <w:rPr>
          <w:sz w:val="10"/>
        </w:rPr>
      </w:pPr>
    </w:p>
    <w:p w14:paraId="26FE9DF1" w14:textId="77777777" w:rsidR="00006655" w:rsidRDefault="00006655">
      <w:pPr>
        <w:rPr>
          <w:sz w:val="10"/>
        </w:rPr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9DF2" w14:textId="77777777" w:rsidR="00006655" w:rsidRDefault="008F74BF">
      <w:pPr>
        <w:pStyle w:val="BodyText"/>
      </w:pPr>
      <w:r>
        <w:rPr>
          <w:noProof/>
        </w:rPr>
        <w:lastRenderedPageBreak/>
        <w:pict w14:anchorId="26FEA91E">
          <v:group id="docshapegroup27" o:spid="_x0000_s2088" alt="" style="position:absolute;margin-left:-14.15pt;margin-top:198.45pt;width:581.15pt;height:170.1pt;z-index:-18209792;mso-position-horizontal-relative:page;mso-position-vertical-relative:page" coordorigin="-283,3969" coordsize="11623,3402">
            <v:rect id="docshape28" o:spid="_x0000_s2089" alt="" style="position:absolute;left:-284;top:3968;width:6520;height:3402" fillcolor="#f1f1f1" stroked="f"/>
            <v:shape id="docshape29" o:spid="_x0000_s2090" type="#_x0000_t75" alt="" style="position:absolute;left:6236;top:3968;width:5103;height:3402">
              <v:imagedata r:id="rId26" o:title=""/>
            </v:shape>
            <w10:wrap anchorx="page" anchory="page"/>
          </v:group>
        </w:pict>
      </w:r>
    </w:p>
    <w:p w14:paraId="26FE9DF3" w14:textId="77777777" w:rsidR="00006655" w:rsidRDefault="00006655">
      <w:pPr>
        <w:pStyle w:val="BodyText"/>
      </w:pPr>
    </w:p>
    <w:p w14:paraId="26FE9DF4" w14:textId="77777777" w:rsidR="00006655" w:rsidRDefault="00006655">
      <w:pPr>
        <w:pStyle w:val="BodyText"/>
      </w:pPr>
    </w:p>
    <w:p w14:paraId="26FE9DF5" w14:textId="77777777" w:rsidR="00006655" w:rsidRDefault="00006655">
      <w:pPr>
        <w:pStyle w:val="BodyText"/>
      </w:pPr>
    </w:p>
    <w:p w14:paraId="26FE9DF6" w14:textId="77777777" w:rsidR="00006655" w:rsidRDefault="00006655">
      <w:pPr>
        <w:pStyle w:val="BodyText"/>
      </w:pPr>
    </w:p>
    <w:p w14:paraId="26FE9DF7" w14:textId="77777777" w:rsidR="00006655" w:rsidRDefault="00006655">
      <w:pPr>
        <w:pStyle w:val="BodyText"/>
      </w:pPr>
    </w:p>
    <w:p w14:paraId="26FE9DF8" w14:textId="77777777" w:rsidR="00006655" w:rsidRDefault="00006655">
      <w:pPr>
        <w:pStyle w:val="BodyText"/>
      </w:pPr>
    </w:p>
    <w:p w14:paraId="26FE9DF9" w14:textId="77777777" w:rsidR="00006655" w:rsidRDefault="00006655">
      <w:pPr>
        <w:pStyle w:val="BodyText"/>
      </w:pPr>
    </w:p>
    <w:p w14:paraId="26FE9DFA" w14:textId="77777777" w:rsidR="00006655" w:rsidRDefault="00006655">
      <w:pPr>
        <w:pStyle w:val="BodyText"/>
      </w:pPr>
    </w:p>
    <w:p w14:paraId="26FE9DFB" w14:textId="77777777" w:rsidR="00006655" w:rsidRDefault="00006655">
      <w:pPr>
        <w:pStyle w:val="BodyText"/>
      </w:pPr>
    </w:p>
    <w:p w14:paraId="26FE9DFC" w14:textId="77777777" w:rsidR="00006655" w:rsidRDefault="00006655">
      <w:pPr>
        <w:pStyle w:val="BodyText"/>
      </w:pPr>
    </w:p>
    <w:p w14:paraId="26FE9DFD" w14:textId="77777777" w:rsidR="00006655" w:rsidRDefault="00006655">
      <w:pPr>
        <w:pStyle w:val="BodyText"/>
      </w:pPr>
    </w:p>
    <w:p w14:paraId="26FE9DFE" w14:textId="77777777" w:rsidR="00006655" w:rsidRDefault="00006655">
      <w:pPr>
        <w:pStyle w:val="BodyText"/>
      </w:pPr>
    </w:p>
    <w:p w14:paraId="26FE9DFF" w14:textId="77777777" w:rsidR="00006655" w:rsidRDefault="00006655">
      <w:pPr>
        <w:pStyle w:val="BodyText"/>
      </w:pPr>
    </w:p>
    <w:p w14:paraId="26FE9E00" w14:textId="77777777" w:rsidR="00006655" w:rsidRDefault="00006655">
      <w:pPr>
        <w:pStyle w:val="BodyText"/>
      </w:pPr>
    </w:p>
    <w:p w14:paraId="26FE9E01" w14:textId="77777777" w:rsidR="00006655" w:rsidRDefault="00006655">
      <w:pPr>
        <w:pStyle w:val="BodyText"/>
      </w:pPr>
    </w:p>
    <w:p w14:paraId="26FE9E02" w14:textId="77777777" w:rsidR="00006655" w:rsidRDefault="00006655">
      <w:pPr>
        <w:pStyle w:val="BodyText"/>
      </w:pPr>
    </w:p>
    <w:p w14:paraId="26FE9E03" w14:textId="77777777" w:rsidR="00006655" w:rsidRDefault="00006655">
      <w:pPr>
        <w:pStyle w:val="BodyText"/>
      </w:pPr>
    </w:p>
    <w:p w14:paraId="26FE9E04" w14:textId="77777777" w:rsidR="00006655" w:rsidRDefault="00006655">
      <w:pPr>
        <w:pStyle w:val="BodyText"/>
      </w:pPr>
    </w:p>
    <w:p w14:paraId="26FE9E05" w14:textId="77777777" w:rsidR="00006655" w:rsidRDefault="00006655">
      <w:pPr>
        <w:pStyle w:val="BodyText"/>
        <w:spacing w:before="10"/>
        <w:rPr>
          <w:sz w:val="29"/>
        </w:rPr>
      </w:pPr>
    </w:p>
    <w:p w14:paraId="26FE9E06" w14:textId="77777777" w:rsidR="00006655" w:rsidRDefault="00BA546E">
      <w:pPr>
        <w:pStyle w:val="Heading1"/>
      </w:pPr>
      <w:r>
        <w:rPr>
          <w:color w:val="ADB4BC"/>
          <w:w w:val="105"/>
        </w:rPr>
        <w:t>Unit</w:t>
      </w:r>
      <w:r>
        <w:rPr>
          <w:color w:val="ADB4BC"/>
          <w:spacing w:val="23"/>
          <w:w w:val="105"/>
        </w:rPr>
        <w:t xml:space="preserve"> </w:t>
      </w:r>
      <w:r>
        <w:rPr>
          <w:color w:val="ADB4BC"/>
          <w:w w:val="105"/>
        </w:rPr>
        <w:t>2</w:t>
      </w:r>
    </w:p>
    <w:p w14:paraId="26FE9E07" w14:textId="77777777" w:rsidR="00006655" w:rsidRDefault="00BA546E">
      <w:pPr>
        <w:pStyle w:val="Heading2"/>
        <w:spacing w:line="244" w:lineRule="auto"/>
        <w:ind w:right="1190"/>
      </w:pPr>
      <w:r>
        <w:rPr>
          <w:color w:val="003946"/>
          <w:w w:val="110"/>
        </w:rPr>
        <w:t>Role</w:t>
      </w:r>
      <w:r>
        <w:rPr>
          <w:color w:val="003946"/>
          <w:spacing w:val="-14"/>
          <w:w w:val="110"/>
        </w:rPr>
        <w:t xml:space="preserve"> </w:t>
      </w:r>
      <w:r>
        <w:rPr>
          <w:color w:val="003946"/>
          <w:w w:val="110"/>
        </w:rPr>
        <w:t>and</w:t>
      </w:r>
      <w:r>
        <w:rPr>
          <w:color w:val="003946"/>
          <w:spacing w:val="-13"/>
          <w:w w:val="110"/>
        </w:rPr>
        <w:t xml:space="preserve"> </w:t>
      </w:r>
      <w:r>
        <w:rPr>
          <w:color w:val="003946"/>
          <w:w w:val="110"/>
        </w:rPr>
        <w:t>Importance</w:t>
      </w:r>
      <w:r>
        <w:rPr>
          <w:color w:val="003946"/>
          <w:spacing w:val="-13"/>
          <w:w w:val="110"/>
        </w:rPr>
        <w:t xml:space="preserve"> </w:t>
      </w:r>
      <w:r>
        <w:rPr>
          <w:color w:val="003946"/>
          <w:w w:val="110"/>
        </w:rPr>
        <w:t>of</w:t>
      </w:r>
      <w:r>
        <w:rPr>
          <w:color w:val="003946"/>
          <w:spacing w:val="-13"/>
          <w:w w:val="110"/>
        </w:rPr>
        <w:t xml:space="preserve"> </w:t>
      </w:r>
      <w:r>
        <w:rPr>
          <w:color w:val="003946"/>
          <w:w w:val="110"/>
        </w:rPr>
        <w:t>Intercultural</w:t>
      </w:r>
      <w:r>
        <w:rPr>
          <w:color w:val="003946"/>
          <w:spacing w:val="-137"/>
          <w:w w:val="110"/>
        </w:rPr>
        <w:t xml:space="preserve"> </w:t>
      </w:r>
      <w:r>
        <w:rPr>
          <w:color w:val="003946"/>
          <w:w w:val="110"/>
        </w:rPr>
        <w:t>Management</w:t>
      </w:r>
      <w:r>
        <w:rPr>
          <w:color w:val="003946"/>
          <w:spacing w:val="3"/>
          <w:w w:val="110"/>
        </w:rPr>
        <w:t xml:space="preserve"> </w:t>
      </w:r>
      <w:r>
        <w:rPr>
          <w:color w:val="003946"/>
          <w:w w:val="110"/>
        </w:rPr>
        <w:t>for</w:t>
      </w:r>
      <w:r>
        <w:rPr>
          <w:color w:val="003946"/>
          <w:spacing w:val="4"/>
          <w:w w:val="110"/>
        </w:rPr>
        <w:t xml:space="preserve"> </w:t>
      </w:r>
      <w:r>
        <w:rPr>
          <w:color w:val="003946"/>
          <w:w w:val="110"/>
        </w:rPr>
        <w:t>Companies</w:t>
      </w:r>
    </w:p>
    <w:p w14:paraId="26FE9E08" w14:textId="77777777" w:rsidR="00006655" w:rsidRDefault="00006655">
      <w:pPr>
        <w:pStyle w:val="BodyText"/>
      </w:pPr>
    </w:p>
    <w:p w14:paraId="26FE9E09" w14:textId="77777777" w:rsidR="00006655" w:rsidRDefault="00006655">
      <w:pPr>
        <w:pStyle w:val="BodyText"/>
      </w:pPr>
    </w:p>
    <w:p w14:paraId="26FE9E0A" w14:textId="77777777" w:rsidR="00006655" w:rsidRDefault="00006655">
      <w:pPr>
        <w:pStyle w:val="BodyText"/>
      </w:pPr>
    </w:p>
    <w:p w14:paraId="26FE9E0B" w14:textId="77777777" w:rsidR="00006655" w:rsidRDefault="00006655">
      <w:pPr>
        <w:pStyle w:val="BodyText"/>
      </w:pPr>
    </w:p>
    <w:p w14:paraId="26FE9E0C" w14:textId="77777777" w:rsidR="00006655" w:rsidRDefault="00006655">
      <w:pPr>
        <w:pStyle w:val="BodyText"/>
        <w:spacing w:before="3"/>
        <w:rPr>
          <w:sz w:val="26"/>
        </w:rPr>
      </w:pPr>
    </w:p>
    <w:p w14:paraId="26FE9E0D" w14:textId="77777777" w:rsidR="00006655" w:rsidRDefault="00BA546E">
      <w:pPr>
        <w:pStyle w:val="Heading4"/>
        <w:ind w:left="1666"/>
      </w:pPr>
      <w:r>
        <w:rPr>
          <w:color w:val="003946"/>
          <w:w w:val="110"/>
        </w:rPr>
        <w:t>STUDY</w:t>
      </w:r>
      <w:r>
        <w:rPr>
          <w:color w:val="003946"/>
          <w:spacing w:val="-15"/>
          <w:w w:val="110"/>
        </w:rPr>
        <w:t xml:space="preserve"> </w:t>
      </w:r>
      <w:r>
        <w:rPr>
          <w:color w:val="003946"/>
          <w:w w:val="110"/>
        </w:rPr>
        <w:t>GOALS</w:t>
      </w:r>
    </w:p>
    <w:p w14:paraId="26FE9E0E" w14:textId="77777777" w:rsidR="00006655" w:rsidRDefault="00006655">
      <w:pPr>
        <w:pStyle w:val="BodyText"/>
        <w:spacing w:before="7"/>
        <w:rPr>
          <w:sz w:val="26"/>
        </w:rPr>
      </w:pPr>
    </w:p>
    <w:p w14:paraId="26FE9E0F" w14:textId="77777777" w:rsidR="00006655" w:rsidRDefault="00BA546E">
      <w:pPr>
        <w:pStyle w:val="BodyText"/>
        <w:ind w:left="1665"/>
      </w:pPr>
      <w:r>
        <w:rPr>
          <w:color w:val="231F20"/>
          <w:w w:val="110"/>
        </w:rPr>
        <w:t>On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completion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unit,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be able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…</w:t>
      </w:r>
    </w:p>
    <w:p w14:paraId="26FE9E10" w14:textId="77777777" w:rsidR="00006655" w:rsidRDefault="00006655">
      <w:pPr>
        <w:pStyle w:val="BodyText"/>
        <w:spacing w:before="7"/>
        <w:rPr>
          <w:sz w:val="22"/>
        </w:rPr>
      </w:pPr>
    </w:p>
    <w:p w14:paraId="26FE9E11" w14:textId="77777777" w:rsidR="00006655" w:rsidRDefault="00BA546E">
      <w:pPr>
        <w:pStyle w:val="BodyText"/>
        <w:ind w:left="1665"/>
      </w:pPr>
      <w:r>
        <w:rPr>
          <w:color w:val="231F20"/>
          <w:w w:val="110"/>
        </w:rPr>
        <w:t>…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identify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key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international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developments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contexts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within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businesses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operate.</w:t>
      </w:r>
    </w:p>
    <w:p w14:paraId="26FE9E12" w14:textId="77777777" w:rsidR="00006655" w:rsidRDefault="00BA546E">
      <w:pPr>
        <w:pStyle w:val="BodyText"/>
        <w:spacing w:before="158"/>
        <w:ind w:left="1665"/>
      </w:pPr>
      <w:r>
        <w:rPr>
          <w:color w:val="231F20"/>
          <w:w w:val="110"/>
        </w:rPr>
        <w:t>…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explain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relationship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between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national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culture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corporate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culture.</w:t>
      </w:r>
    </w:p>
    <w:p w14:paraId="26FE9E13" w14:textId="77777777" w:rsidR="00006655" w:rsidRDefault="00BA546E">
      <w:pPr>
        <w:pStyle w:val="BodyText"/>
        <w:spacing w:before="157"/>
        <w:ind w:left="1665"/>
      </w:pPr>
      <w:r>
        <w:rPr>
          <w:color w:val="231F20"/>
          <w:w w:val="110"/>
        </w:rPr>
        <w:t>…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assess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core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cultural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competencies required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when operating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globally.</w:t>
      </w:r>
    </w:p>
    <w:p w14:paraId="26FE9E14" w14:textId="77777777" w:rsidR="00006655" w:rsidRDefault="00006655">
      <w:pPr>
        <w:pStyle w:val="BodyText"/>
      </w:pPr>
    </w:p>
    <w:p w14:paraId="26FE9E15" w14:textId="77777777" w:rsidR="00006655" w:rsidRDefault="00006655">
      <w:pPr>
        <w:pStyle w:val="BodyText"/>
      </w:pPr>
    </w:p>
    <w:p w14:paraId="26FE9E16" w14:textId="77777777" w:rsidR="00006655" w:rsidRDefault="00006655">
      <w:pPr>
        <w:pStyle w:val="BodyText"/>
      </w:pPr>
    </w:p>
    <w:p w14:paraId="26FE9E17" w14:textId="77777777" w:rsidR="00006655" w:rsidRDefault="00006655">
      <w:pPr>
        <w:pStyle w:val="BodyText"/>
      </w:pPr>
    </w:p>
    <w:p w14:paraId="26FE9E18" w14:textId="77777777" w:rsidR="00006655" w:rsidRDefault="00006655">
      <w:pPr>
        <w:pStyle w:val="BodyText"/>
      </w:pPr>
    </w:p>
    <w:p w14:paraId="26FE9E19" w14:textId="77777777" w:rsidR="00006655" w:rsidRDefault="00006655">
      <w:pPr>
        <w:pStyle w:val="BodyText"/>
      </w:pPr>
    </w:p>
    <w:p w14:paraId="26FE9E1A" w14:textId="77777777" w:rsidR="00006655" w:rsidRDefault="00006655">
      <w:pPr>
        <w:pStyle w:val="BodyText"/>
      </w:pPr>
    </w:p>
    <w:p w14:paraId="26FE9E1B" w14:textId="77777777" w:rsidR="00006655" w:rsidRDefault="00006655">
      <w:pPr>
        <w:pStyle w:val="BodyText"/>
      </w:pPr>
    </w:p>
    <w:p w14:paraId="26FE9E1C" w14:textId="77777777" w:rsidR="00006655" w:rsidRDefault="00006655">
      <w:pPr>
        <w:pStyle w:val="BodyText"/>
      </w:pPr>
    </w:p>
    <w:p w14:paraId="26FE9E1D" w14:textId="77777777" w:rsidR="00006655" w:rsidRDefault="00006655">
      <w:pPr>
        <w:pStyle w:val="BodyText"/>
      </w:pPr>
    </w:p>
    <w:p w14:paraId="26FE9E1E" w14:textId="77777777" w:rsidR="00006655" w:rsidRDefault="00006655">
      <w:pPr>
        <w:pStyle w:val="BodyText"/>
      </w:pPr>
    </w:p>
    <w:p w14:paraId="26FE9E1F" w14:textId="77777777" w:rsidR="00006655" w:rsidRDefault="00006655">
      <w:pPr>
        <w:pStyle w:val="BodyText"/>
      </w:pPr>
    </w:p>
    <w:p w14:paraId="26FE9E20" w14:textId="77777777" w:rsidR="00006655" w:rsidRDefault="00006655">
      <w:pPr>
        <w:pStyle w:val="BodyText"/>
        <w:spacing w:before="1"/>
        <w:rPr>
          <w:sz w:val="19"/>
        </w:rPr>
      </w:pPr>
    </w:p>
    <w:p w14:paraId="26FE9E21" w14:textId="77777777" w:rsidR="00006655" w:rsidRDefault="00BA546E">
      <w:pPr>
        <w:spacing w:before="98"/>
        <w:ind w:right="364"/>
        <w:jc w:val="right"/>
        <w:rPr>
          <w:sz w:val="14"/>
        </w:rPr>
      </w:pPr>
      <w:r>
        <w:rPr>
          <w:color w:val="231F20"/>
          <w:w w:val="105"/>
          <w:sz w:val="14"/>
        </w:rPr>
        <w:t>DL-E-DLMINTIM01_E-U02</w:t>
      </w:r>
    </w:p>
    <w:p w14:paraId="26FE9E22" w14:textId="77777777" w:rsidR="00006655" w:rsidRDefault="00006655">
      <w:pPr>
        <w:jc w:val="right"/>
        <w:rPr>
          <w:sz w:val="14"/>
        </w:rPr>
        <w:sectPr w:rsidR="00006655">
          <w:headerReference w:type="default" r:id="rId27"/>
          <w:footerReference w:type="default" r:id="rId28"/>
          <w:pgSz w:w="11910" w:h="16840"/>
          <w:pgMar w:top="1600" w:right="200" w:bottom="280" w:left="460" w:header="0" w:footer="0" w:gutter="0"/>
          <w:cols w:space="720"/>
        </w:sectPr>
      </w:pPr>
    </w:p>
    <w:p w14:paraId="26FE9E23" w14:textId="77777777" w:rsidR="00006655" w:rsidRDefault="00006655">
      <w:pPr>
        <w:pStyle w:val="BodyText"/>
        <w:spacing w:before="11"/>
        <w:rPr>
          <w:sz w:val="29"/>
        </w:rPr>
      </w:pPr>
    </w:p>
    <w:p w14:paraId="26FE9E24" w14:textId="77777777" w:rsidR="00006655" w:rsidRDefault="00BA546E">
      <w:pPr>
        <w:pStyle w:val="ListParagraph"/>
        <w:numPr>
          <w:ilvl w:val="0"/>
          <w:numId w:val="45"/>
        </w:numPr>
        <w:tabs>
          <w:tab w:val="left" w:pos="787"/>
          <w:tab w:val="left" w:pos="788"/>
        </w:tabs>
        <w:spacing w:before="92" w:line="244" w:lineRule="auto"/>
        <w:ind w:right="1427"/>
        <w:rPr>
          <w:sz w:val="48"/>
        </w:rPr>
      </w:pPr>
      <w:r>
        <w:rPr>
          <w:color w:val="003946"/>
          <w:w w:val="110"/>
          <w:sz w:val="48"/>
        </w:rPr>
        <w:t>Role</w:t>
      </w:r>
      <w:r>
        <w:rPr>
          <w:color w:val="003946"/>
          <w:spacing w:val="-16"/>
          <w:w w:val="110"/>
          <w:sz w:val="48"/>
        </w:rPr>
        <w:t xml:space="preserve"> </w:t>
      </w:r>
      <w:r>
        <w:rPr>
          <w:color w:val="003946"/>
          <w:w w:val="110"/>
          <w:sz w:val="48"/>
        </w:rPr>
        <w:t>and</w:t>
      </w:r>
      <w:r>
        <w:rPr>
          <w:color w:val="003946"/>
          <w:spacing w:val="-15"/>
          <w:w w:val="110"/>
          <w:sz w:val="48"/>
        </w:rPr>
        <w:t xml:space="preserve"> </w:t>
      </w:r>
      <w:r>
        <w:rPr>
          <w:color w:val="003946"/>
          <w:w w:val="110"/>
          <w:sz w:val="48"/>
        </w:rPr>
        <w:t>Importance</w:t>
      </w:r>
      <w:r>
        <w:rPr>
          <w:color w:val="003946"/>
          <w:spacing w:val="-15"/>
          <w:w w:val="110"/>
          <w:sz w:val="48"/>
        </w:rPr>
        <w:t xml:space="preserve"> </w:t>
      </w:r>
      <w:r>
        <w:rPr>
          <w:color w:val="003946"/>
          <w:w w:val="110"/>
          <w:sz w:val="48"/>
        </w:rPr>
        <w:t>of</w:t>
      </w:r>
      <w:r>
        <w:rPr>
          <w:color w:val="003946"/>
          <w:spacing w:val="-15"/>
          <w:w w:val="110"/>
          <w:sz w:val="48"/>
        </w:rPr>
        <w:t xml:space="preserve"> </w:t>
      </w:r>
      <w:r>
        <w:rPr>
          <w:color w:val="003946"/>
          <w:w w:val="110"/>
          <w:sz w:val="48"/>
        </w:rPr>
        <w:t>Intercultural</w:t>
      </w:r>
      <w:r>
        <w:rPr>
          <w:color w:val="003946"/>
          <w:spacing w:val="-15"/>
          <w:w w:val="110"/>
          <w:sz w:val="48"/>
        </w:rPr>
        <w:t xml:space="preserve"> </w:t>
      </w:r>
      <w:r>
        <w:rPr>
          <w:color w:val="003946"/>
          <w:w w:val="110"/>
          <w:sz w:val="48"/>
        </w:rPr>
        <w:t>Man-</w:t>
      </w:r>
      <w:r>
        <w:rPr>
          <w:color w:val="003946"/>
          <w:spacing w:val="-117"/>
          <w:w w:val="110"/>
          <w:sz w:val="48"/>
        </w:rPr>
        <w:t xml:space="preserve"> </w:t>
      </w:r>
      <w:proofErr w:type="spellStart"/>
      <w:r>
        <w:rPr>
          <w:color w:val="003946"/>
          <w:w w:val="110"/>
          <w:sz w:val="48"/>
        </w:rPr>
        <w:t>agement</w:t>
      </w:r>
      <w:proofErr w:type="spellEnd"/>
      <w:r>
        <w:rPr>
          <w:color w:val="003946"/>
          <w:spacing w:val="11"/>
          <w:w w:val="110"/>
          <w:sz w:val="48"/>
        </w:rPr>
        <w:t xml:space="preserve"> </w:t>
      </w:r>
      <w:r>
        <w:rPr>
          <w:color w:val="003946"/>
          <w:w w:val="110"/>
          <w:sz w:val="48"/>
        </w:rPr>
        <w:t>for</w:t>
      </w:r>
      <w:r>
        <w:rPr>
          <w:color w:val="003946"/>
          <w:spacing w:val="11"/>
          <w:w w:val="110"/>
          <w:sz w:val="48"/>
        </w:rPr>
        <w:t xml:space="preserve"> </w:t>
      </w:r>
      <w:r>
        <w:rPr>
          <w:color w:val="003946"/>
          <w:w w:val="110"/>
          <w:sz w:val="48"/>
        </w:rPr>
        <w:t>Companies</w:t>
      </w:r>
    </w:p>
    <w:p w14:paraId="26FE9E25" w14:textId="77777777" w:rsidR="00006655" w:rsidRDefault="00006655">
      <w:pPr>
        <w:pStyle w:val="BodyText"/>
        <w:spacing w:before="4"/>
        <w:rPr>
          <w:sz w:val="60"/>
        </w:rPr>
      </w:pPr>
    </w:p>
    <w:p w14:paraId="26FE9E26" w14:textId="77777777" w:rsidR="00006655" w:rsidRDefault="00BA546E">
      <w:pPr>
        <w:pStyle w:val="Heading3"/>
        <w:spacing w:before="1"/>
        <w:ind w:left="2204"/>
        <w:jc w:val="both"/>
      </w:pPr>
      <w:r>
        <w:rPr>
          <w:color w:val="003946"/>
        </w:rPr>
        <w:t>Case</w:t>
      </w:r>
      <w:r>
        <w:rPr>
          <w:color w:val="003946"/>
          <w:spacing w:val="5"/>
        </w:rPr>
        <w:t xml:space="preserve"> </w:t>
      </w:r>
      <w:r>
        <w:rPr>
          <w:color w:val="003946"/>
        </w:rPr>
        <w:t>Study</w:t>
      </w:r>
    </w:p>
    <w:p w14:paraId="26FE9E27" w14:textId="77777777" w:rsidR="00006655" w:rsidRDefault="00BA546E">
      <w:pPr>
        <w:pStyle w:val="BodyText"/>
        <w:spacing w:before="262" w:line="254" w:lineRule="auto"/>
        <w:ind w:left="2204" w:right="1214"/>
        <w:jc w:val="both"/>
      </w:pPr>
      <w:r>
        <w:rPr>
          <w:color w:val="231F20"/>
          <w:w w:val="110"/>
        </w:rPr>
        <w:t>In 2014, Russia attempted to annex Crimea, the southern province of Ukraine (Lederer,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2021), leading to a ﬂurry of uncertainty within the realms of international politics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business. As a result of the aggression, the US declared </w:t>
      </w:r>
      <w:proofErr w:type="gramStart"/>
      <w:r>
        <w:rPr>
          <w:color w:val="231F20"/>
          <w:w w:val="110"/>
        </w:rPr>
        <w:t>a number of</w:t>
      </w:r>
      <w:proofErr w:type="gramEnd"/>
      <w:r>
        <w:rPr>
          <w:color w:val="231F20"/>
          <w:w w:val="110"/>
        </w:rPr>
        <w:t xml:space="preserve"> sanctions against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Russia (Masters, 2019). Russia responded in kind, and the US later made it clear 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these sanctions would remain in place </w:t>
      </w:r>
      <w:proofErr w:type="gramStart"/>
      <w:r>
        <w:rPr>
          <w:color w:val="231F20"/>
          <w:w w:val="110"/>
        </w:rPr>
        <w:t>as long as</w:t>
      </w:r>
      <w:proofErr w:type="gramEnd"/>
      <w:r>
        <w:rPr>
          <w:color w:val="231F20"/>
          <w:w w:val="110"/>
        </w:rPr>
        <w:t xml:space="preserve"> the aggression continued (Lederer,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2021).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2020,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situation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appeared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worsened.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Rodney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Hunter,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political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 xml:space="preserve">coordinator, clariﬁed the Biden </w:t>
      </w:r>
      <w:proofErr w:type="spellStart"/>
      <w:r>
        <w:rPr>
          <w:color w:val="231F20"/>
          <w:w w:val="110"/>
        </w:rPr>
        <w:t>administrationʼs</w:t>
      </w:r>
      <w:proofErr w:type="spellEnd"/>
      <w:r>
        <w:rPr>
          <w:color w:val="231F20"/>
          <w:w w:val="110"/>
        </w:rPr>
        <w:t xml:space="preserve"> position when he said that “the United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States reafﬁrms its unwavering commitment to Ukraine’s sovereignty and territorial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integrity”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(as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cited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Lederer,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2021,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para.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7);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further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alleged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Russia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had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stepped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up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“its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oppression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dissent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brutal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occupation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Crimea” (para.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7).</w:t>
      </w:r>
    </w:p>
    <w:p w14:paraId="26FE9E28" w14:textId="77777777" w:rsidR="00006655" w:rsidRDefault="00006655">
      <w:pPr>
        <w:pStyle w:val="BodyText"/>
        <w:spacing w:before="4"/>
        <w:rPr>
          <w:sz w:val="22"/>
        </w:rPr>
      </w:pPr>
    </w:p>
    <w:p w14:paraId="26FE9E29" w14:textId="77777777" w:rsidR="00006655" w:rsidRDefault="00BA546E">
      <w:pPr>
        <w:pStyle w:val="BodyText"/>
        <w:spacing w:line="254" w:lineRule="auto"/>
        <w:ind w:left="2204" w:right="1214"/>
        <w:jc w:val="both"/>
      </w:pPr>
      <w:r>
        <w:rPr>
          <w:color w:val="231F20"/>
          <w:w w:val="110"/>
        </w:rPr>
        <w:t xml:space="preserve">These events had </w:t>
      </w:r>
      <w:proofErr w:type="gramStart"/>
      <w:r>
        <w:rPr>
          <w:color w:val="231F20"/>
          <w:w w:val="110"/>
        </w:rPr>
        <w:t>a number of</w:t>
      </w:r>
      <w:proofErr w:type="gramEnd"/>
      <w:r>
        <w:rPr>
          <w:color w:val="231F20"/>
          <w:w w:val="110"/>
        </w:rPr>
        <w:t xml:space="preserve"> signiﬁcant effects on the world of international </w:t>
      </w:r>
      <w:proofErr w:type="spellStart"/>
      <w:r>
        <w:rPr>
          <w:color w:val="231F20"/>
          <w:w w:val="110"/>
        </w:rPr>
        <w:t>busi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ness, including the withdrawal of European and US businesses from Russia, a currency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crisis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proofErr w:type="spellStart"/>
      <w:r>
        <w:rPr>
          <w:color w:val="231F20"/>
          <w:w w:val="110"/>
        </w:rPr>
        <w:t>rouble</w:t>
      </w:r>
      <w:proofErr w:type="spellEnd"/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(</w:t>
      </w:r>
      <w:proofErr w:type="spellStart"/>
      <w:r>
        <w:rPr>
          <w:color w:val="231F20"/>
          <w:w w:val="110"/>
        </w:rPr>
        <w:t>Deresky</w:t>
      </w:r>
      <w:proofErr w:type="spellEnd"/>
      <w:r>
        <w:rPr>
          <w:color w:val="231F20"/>
          <w:w w:val="110"/>
        </w:rPr>
        <w:t>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2017),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mutual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sanctions.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Companies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did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operations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Russia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Ukraine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were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forced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quickly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consider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respond to the risks and potential consequences of this signiﬁcant world event. Con-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sider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questions:</w:t>
      </w:r>
    </w:p>
    <w:p w14:paraId="26FE9E2A" w14:textId="77777777" w:rsidR="00006655" w:rsidRDefault="00006655">
      <w:pPr>
        <w:pStyle w:val="BodyText"/>
        <w:spacing w:before="11"/>
        <w:rPr>
          <w:sz w:val="21"/>
        </w:rPr>
      </w:pPr>
    </w:p>
    <w:p w14:paraId="26FE9E2B" w14:textId="77777777" w:rsidR="00006655" w:rsidRDefault="00BA546E">
      <w:pPr>
        <w:pStyle w:val="ListParagraph"/>
        <w:numPr>
          <w:ilvl w:val="1"/>
          <w:numId w:val="45"/>
        </w:numPr>
        <w:tabs>
          <w:tab w:val="left" w:pos="2484"/>
          <w:tab w:val="left" w:pos="2485"/>
        </w:tabs>
        <w:spacing w:line="254" w:lineRule="auto"/>
        <w:ind w:right="1419"/>
        <w:rPr>
          <w:sz w:val="20"/>
        </w:rPr>
      </w:pPr>
      <w:r>
        <w:rPr>
          <w:color w:val="231F20"/>
          <w:w w:val="110"/>
          <w:sz w:val="20"/>
        </w:rPr>
        <w:t>What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impact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might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annexation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Crimea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have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had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European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American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companies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operating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Russia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Ukraine?</w:t>
      </w:r>
    </w:p>
    <w:p w14:paraId="26FE9E2C" w14:textId="77777777" w:rsidR="00006655" w:rsidRDefault="00BA546E">
      <w:pPr>
        <w:pStyle w:val="ListParagraph"/>
        <w:numPr>
          <w:ilvl w:val="1"/>
          <w:numId w:val="45"/>
        </w:numPr>
        <w:tabs>
          <w:tab w:val="left" w:pos="2484"/>
          <w:tab w:val="left" w:pos="2485"/>
        </w:tabs>
        <w:spacing w:before="2" w:line="254" w:lineRule="auto"/>
        <w:ind w:right="1419"/>
        <w:rPr>
          <w:sz w:val="20"/>
        </w:rPr>
      </w:pPr>
      <w:r>
        <w:rPr>
          <w:color w:val="231F20"/>
          <w:w w:val="110"/>
          <w:sz w:val="20"/>
        </w:rPr>
        <w:t>What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impact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might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annexation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Crimea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have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had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European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American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companies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supply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chain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links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Russia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Ukraine?</w:t>
      </w:r>
    </w:p>
    <w:p w14:paraId="26FE9E2D" w14:textId="77777777" w:rsidR="00006655" w:rsidRDefault="00BA546E">
      <w:pPr>
        <w:pStyle w:val="ListParagraph"/>
        <w:numPr>
          <w:ilvl w:val="1"/>
          <w:numId w:val="45"/>
        </w:numPr>
        <w:tabs>
          <w:tab w:val="left" w:pos="2484"/>
          <w:tab w:val="left" w:pos="2485"/>
        </w:tabs>
        <w:spacing w:before="3" w:line="254" w:lineRule="auto"/>
        <w:ind w:right="1325"/>
        <w:rPr>
          <w:sz w:val="20"/>
        </w:rPr>
      </w:pPr>
      <w:r>
        <w:rPr>
          <w:color w:val="231F20"/>
          <w:w w:val="110"/>
          <w:sz w:val="20"/>
        </w:rPr>
        <w:t>What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impact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might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depreciation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value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2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rouble</w:t>
      </w:r>
      <w:proofErr w:type="spellEnd"/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have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had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-2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compa</w:t>
      </w:r>
      <w:proofErr w:type="spellEnd"/>
      <w:r>
        <w:rPr>
          <w:color w:val="231F20"/>
          <w:w w:val="110"/>
          <w:sz w:val="20"/>
        </w:rPr>
        <w:t>-</w:t>
      </w:r>
      <w:r>
        <w:rPr>
          <w:color w:val="231F20"/>
          <w:spacing w:val="-46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nies</w:t>
      </w:r>
      <w:proofErr w:type="spellEnd"/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doing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business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Russia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Russian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companies?</w:t>
      </w:r>
    </w:p>
    <w:p w14:paraId="26FE9E2E" w14:textId="77777777" w:rsidR="00006655" w:rsidRDefault="00006655">
      <w:pPr>
        <w:pStyle w:val="BodyText"/>
        <w:rPr>
          <w:sz w:val="24"/>
        </w:rPr>
      </w:pPr>
    </w:p>
    <w:p w14:paraId="26FE9E2F" w14:textId="77777777" w:rsidR="00006655" w:rsidRDefault="00006655">
      <w:pPr>
        <w:pStyle w:val="BodyText"/>
        <w:spacing w:before="5"/>
        <w:rPr>
          <w:sz w:val="24"/>
        </w:rPr>
      </w:pPr>
    </w:p>
    <w:p w14:paraId="26FE9E30" w14:textId="77777777" w:rsidR="00006655" w:rsidRDefault="00BA546E">
      <w:pPr>
        <w:pStyle w:val="Heading3"/>
        <w:numPr>
          <w:ilvl w:val="1"/>
          <w:numId w:val="44"/>
        </w:numPr>
        <w:tabs>
          <w:tab w:val="left" w:pos="2772"/>
        </w:tabs>
        <w:spacing w:line="247" w:lineRule="auto"/>
        <w:ind w:right="2347"/>
        <w:jc w:val="left"/>
      </w:pPr>
      <w:r>
        <w:rPr>
          <w:color w:val="003946"/>
        </w:rPr>
        <w:t>International</w:t>
      </w:r>
      <w:r>
        <w:rPr>
          <w:color w:val="003946"/>
          <w:spacing w:val="12"/>
        </w:rPr>
        <w:t xml:space="preserve"> </w:t>
      </w:r>
      <w:r>
        <w:rPr>
          <w:color w:val="003946"/>
        </w:rPr>
        <w:t>Developments</w:t>
      </w:r>
      <w:r>
        <w:rPr>
          <w:color w:val="003946"/>
          <w:spacing w:val="12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13"/>
        </w:rPr>
        <w:t xml:space="preserve"> </w:t>
      </w:r>
      <w:r>
        <w:rPr>
          <w:color w:val="003946"/>
        </w:rPr>
        <w:t>Contexts</w:t>
      </w:r>
      <w:r>
        <w:rPr>
          <w:color w:val="003946"/>
          <w:spacing w:val="12"/>
        </w:rPr>
        <w:t xml:space="preserve"> </w:t>
      </w:r>
      <w:r>
        <w:rPr>
          <w:color w:val="003946"/>
        </w:rPr>
        <w:t>for</w:t>
      </w:r>
      <w:r>
        <w:rPr>
          <w:color w:val="003946"/>
          <w:spacing w:val="-87"/>
        </w:rPr>
        <w:t xml:space="preserve"> </w:t>
      </w:r>
      <w:r>
        <w:rPr>
          <w:color w:val="003946"/>
          <w:w w:val="105"/>
        </w:rPr>
        <w:t>Enterprises</w:t>
      </w:r>
    </w:p>
    <w:p w14:paraId="26FE9E31" w14:textId="77777777" w:rsidR="00006655" w:rsidRDefault="00BA546E">
      <w:pPr>
        <w:pStyle w:val="BodyText"/>
        <w:spacing w:before="254" w:line="254" w:lineRule="auto"/>
        <w:ind w:left="2204" w:right="1214" w:hanging="1"/>
        <w:jc w:val="both"/>
      </w:pPr>
      <w:r>
        <w:rPr>
          <w:color w:val="231F20"/>
          <w:w w:val="110"/>
        </w:rPr>
        <w:t>Intercultural management has added the understanding of cultural considerations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the long list of other societal factors that a business needs to respond to when </w:t>
      </w:r>
      <w:proofErr w:type="spellStart"/>
      <w:r>
        <w:rPr>
          <w:color w:val="231F20"/>
          <w:w w:val="110"/>
        </w:rPr>
        <w:t>operat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ing</w:t>
      </w:r>
      <w:proofErr w:type="spellEnd"/>
      <w:r>
        <w:rPr>
          <w:color w:val="231F20"/>
          <w:w w:val="110"/>
        </w:rPr>
        <w:t xml:space="preserve"> in the global business environment. Managers need to apply a global perspective to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 xml:space="preserve">all facets in order to meet the challenges of the ever-changing, increasingly </w:t>
      </w:r>
      <w:proofErr w:type="spellStart"/>
      <w:r>
        <w:rPr>
          <w:color w:val="231F20"/>
          <w:w w:val="110"/>
        </w:rPr>
        <w:t>interde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pendent, and multicultural environment in which they now perform. </w:t>
      </w:r>
      <w:proofErr w:type="spellStart"/>
      <w:r>
        <w:rPr>
          <w:color w:val="231F20"/>
          <w:w w:val="110"/>
        </w:rPr>
        <w:t>Deresky</w:t>
      </w:r>
      <w:proofErr w:type="spellEnd"/>
      <w:r>
        <w:rPr>
          <w:color w:val="231F20"/>
          <w:w w:val="110"/>
        </w:rPr>
        <w:t xml:space="preserve"> (2017)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highlights the signiﬁcant inﬂuence that developments and world events have on inter-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national management. These events and situations can affect each aspect of interna-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tional</w:t>
      </w:r>
      <w:proofErr w:type="spellEnd"/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business,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strategy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development,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implementation,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daily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functioning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business.</w:t>
      </w:r>
    </w:p>
    <w:p w14:paraId="26FE9E32" w14:textId="77777777" w:rsidR="00006655" w:rsidRDefault="00006655">
      <w:pPr>
        <w:spacing w:line="254" w:lineRule="auto"/>
        <w:jc w:val="both"/>
        <w:sectPr w:rsidR="00006655">
          <w:headerReference w:type="even" r:id="rId29"/>
          <w:headerReference w:type="default" r:id="rId30"/>
          <w:footerReference w:type="even" r:id="rId31"/>
          <w:footerReference w:type="default" r:id="rId32"/>
          <w:pgSz w:w="11910" w:h="16840"/>
          <w:pgMar w:top="960" w:right="200" w:bottom="680" w:left="460" w:header="0" w:footer="486" w:gutter="0"/>
          <w:pgNumType w:start="36"/>
          <w:cols w:space="720"/>
        </w:sectPr>
      </w:pPr>
    </w:p>
    <w:p w14:paraId="26FE9E33" w14:textId="77777777" w:rsidR="00006655" w:rsidRDefault="00006655">
      <w:pPr>
        <w:pStyle w:val="BodyText"/>
        <w:spacing w:before="11"/>
        <w:rPr>
          <w:sz w:val="29"/>
        </w:rPr>
      </w:pPr>
    </w:p>
    <w:p w14:paraId="26FE9E34" w14:textId="77777777" w:rsidR="00006655" w:rsidRDefault="00BA546E">
      <w:pPr>
        <w:spacing w:before="97"/>
        <w:ind w:left="957"/>
        <w:rPr>
          <w:sz w:val="18"/>
        </w:rPr>
      </w:pPr>
      <w:r>
        <w:rPr>
          <w:color w:val="003946"/>
          <w:w w:val="110"/>
          <w:sz w:val="18"/>
        </w:rPr>
        <w:t>Role</w:t>
      </w:r>
      <w:r>
        <w:rPr>
          <w:color w:val="003946"/>
          <w:spacing w:val="-8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and</w:t>
      </w:r>
      <w:r>
        <w:rPr>
          <w:color w:val="003946"/>
          <w:spacing w:val="-8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Importance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of</w:t>
      </w:r>
      <w:r>
        <w:rPr>
          <w:color w:val="003946"/>
          <w:spacing w:val="-8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Intercultural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Management</w:t>
      </w:r>
      <w:r>
        <w:rPr>
          <w:color w:val="003946"/>
          <w:spacing w:val="-8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for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Companies</w:t>
      </w:r>
    </w:p>
    <w:p w14:paraId="26FE9E35" w14:textId="77777777" w:rsidR="00006655" w:rsidRDefault="00006655">
      <w:pPr>
        <w:pStyle w:val="BodyText"/>
      </w:pPr>
    </w:p>
    <w:p w14:paraId="26FE9E36" w14:textId="77777777" w:rsidR="00006655" w:rsidRDefault="00006655">
      <w:pPr>
        <w:pStyle w:val="BodyText"/>
      </w:pPr>
    </w:p>
    <w:p w14:paraId="26FE9E37" w14:textId="77777777" w:rsidR="00006655" w:rsidRDefault="00006655">
      <w:pPr>
        <w:pStyle w:val="BodyText"/>
      </w:pPr>
    </w:p>
    <w:p w14:paraId="26FE9E38" w14:textId="77777777" w:rsidR="00006655" w:rsidRDefault="00006655">
      <w:pPr>
        <w:pStyle w:val="BodyText"/>
      </w:pPr>
    </w:p>
    <w:p w14:paraId="26FE9E39" w14:textId="77777777" w:rsidR="00006655" w:rsidRDefault="00006655">
      <w:pPr>
        <w:pStyle w:val="BodyText"/>
      </w:pPr>
    </w:p>
    <w:p w14:paraId="26FE9E3A" w14:textId="77777777" w:rsidR="00006655" w:rsidRDefault="00006655">
      <w:pPr>
        <w:pStyle w:val="BodyText"/>
        <w:spacing w:before="10"/>
        <w:rPr>
          <w:sz w:val="22"/>
        </w:rPr>
      </w:pPr>
    </w:p>
    <w:p w14:paraId="26FE9E3B" w14:textId="77777777" w:rsidR="00006655" w:rsidRDefault="00BA546E">
      <w:pPr>
        <w:pStyle w:val="Heading6"/>
      </w:pPr>
      <w:r>
        <w:rPr>
          <w:color w:val="003946"/>
        </w:rPr>
        <w:t>Key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Factors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to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Consider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in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the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Global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Business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Environment</w:t>
      </w:r>
    </w:p>
    <w:p w14:paraId="26FE9E3C" w14:textId="77777777" w:rsidR="00006655" w:rsidRDefault="00006655">
      <w:pPr>
        <w:pStyle w:val="BodyText"/>
        <w:spacing w:before="2"/>
        <w:rPr>
          <w:rFonts w:ascii="Trebuchet MS"/>
          <w:sz w:val="26"/>
        </w:rPr>
      </w:pPr>
    </w:p>
    <w:p w14:paraId="26FE9E3D" w14:textId="77777777" w:rsidR="00006655" w:rsidRDefault="00BA546E">
      <w:pPr>
        <w:pStyle w:val="BodyText"/>
        <w:spacing w:line="254" w:lineRule="auto"/>
        <w:ind w:left="957" w:right="2462" w:hanging="1"/>
        <w:jc w:val="both"/>
      </w:pPr>
      <w:r>
        <w:rPr>
          <w:color w:val="231F20"/>
          <w:w w:val="110"/>
        </w:rPr>
        <w:t>There are, however, several key factors around which these “ongoing developments”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occur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(</w:t>
      </w:r>
      <w:proofErr w:type="spellStart"/>
      <w:r>
        <w:rPr>
          <w:color w:val="231F20"/>
          <w:w w:val="110"/>
        </w:rPr>
        <w:t>Deresky</w:t>
      </w:r>
      <w:proofErr w:type="spellEnd"/>
      <w:r>
        <w:rPr>
          <w:color w:val="231F20"/>
          <w:w w:val="110"/>
        </w:rPr>
        <w:t>,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2017).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macro-level,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businesses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need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familiar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with,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 xml:space="preserve">monitor, </w:t>
      </w:r>
      <w:proofErr w:type="gramStart"/>
      <w:r>
        <w:rPr>
          <w:color w:val="231F20"/>
          <w:w w:val="110"/>
        </w:rPr>
        <w:t>a number of</w:t>
      </w:r>
      <w:proofErr w:type="gramEnd"/>
      <w:r>
        <w:rPr>
          <w:color w:val="231F20"/>
          <w:w w:val="110"/>
        </w:rPr>
        <w:t xml:space="preserve"> global trends and ensure that they are considered during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strategy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planning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activities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business.</w:t>
      </w:r>
    </w:p>
    <w:p w14:paraId="26FE9E3E" w14:textId="77777777" w:rsidR="00006655" w:rsidRDefault="00006655">
      <w:pPr>
        <w:pStyle w:val="BodyText"/>
        <w:spacing w:before="9"/>
        <w:rPr>
          <w:sz w:val="21"/>
        </w:rPr>
      </w:pPr>
    </w:p>
    <w:p w14:paraId="26FE9E3F" w14:textId="77777777" w:rsidR="00006655" w:rsidRDefault="00BA546E">
      <w:pPr>
        <w:pStyle w:val="BodyText"/>
        <w:ind w:left="957"/>
        <w:jc w:val="both"/>
      </w:pPr>
      <w:r>
        <w:rPr>
          <w:color w:val="231F20"/>
          <w:spacing w:val="-1"/>
          <w:w w:val="115"/>
        </w:rPr>
        <w:t>Globalization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global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trends</w:t>
      </w:r>
    </w:p>
    <w:p w14:paraId="26FE9E40" w14:textId="77777777" w:rsidR="00006655" w:rsidRDefault="00BA546E">
      <w:pPr>
        <w:pStyle w:val="BodyText"/>
        <w:spacing w:before="16" w:line="254" w:lineRule="auto"/>
        <w:ind w:left="957" w:right="2461"/>
        <w:jc w:val="both"/>
      </w:pPr>
      <w:r>
        <w:rPr>
          <w:color w:val="231F20"/>
          <w:w w:val="110"/>
        </w:rPr>
        <w:t>Over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last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50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years,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globalization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has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had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profound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impact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activity.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 xml:space="preserve">The nature of global change and the rate at which it is occurring has also changed </w:t>
      </w:r>
      <w:proofErr w:type="spellStart"/>
      <w:r>
        <w:rPr>
          <w:color w:val="231F20"/>
          <w:w w:val="110"/>
        </w:rPr>
        <w:t>dra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matically</w:t>
      </w:r>
      <w:proofErr w:type="spellEnd"/>
      <w:r>
        <w:rPr>
          <w:color w:val="231F20"/>
          <w:w w:val="110"/>
        </w:rPr>
        <w:t>.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Today,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business,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politics,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economics,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trade,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ﬁnance,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society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now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make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up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interdependent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globally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linked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phenomena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bind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most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world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together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global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economy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marketplace.</w:t>
      </w:r>
    </w:p>
    <w:p w14:paraId="26FE9E41" w14:textId="77777777" w:rsidR="00006655" w:rsidRDefault="00006655">
      <w:pPr>
        <w:pStyle w:val="BodyText"/>
        <w:spacing w:before="9"/>
        <w:rPr>
          <w:sz w:val="21"/>
        </w:rPr>
      </w:pPr>
    </w:p>
    <w:p w14:paraId="26FE9E42" w14:textId="77777777" w:rsidR="00006655" w:rsidRDefault="00BA546E">
      <w:pPr>
        <w:pStyle w:val="BodyText"/>
        <w:spacing w:line="254" w:lineRule="auto"/>
        <w:ind w:left="957" w:right="2462" w:hanging="1"/>
        <w:jc w:val="both"/>
      </w:pPr>
      <w:r>
        <w:rPr>
          <w:color w:val="231F20"/>
          <w:w w:val="110"/>
        </w:rPr>
        <w:t xml:space="preserve">Summarizing the work of Bisson et al., </w:t>
      </w:r>
      <w:proofErr w:type="spellStart"/>
      <w:r>
        <w:rPr>
          <w:color w:val="231F20"/>
          <w:w w:val="110"/>
        </w:rPr>
        <w:t>Deresky</w:t>
      </w:r>
      <w:proofErr w:type="spellEnd"/>
      <w:r>
        <w:rPr>
          <w:color w:val="231F20"/>
          <w:w w:val="110"/>
        </w:rPr>
        <w:t xml:space="preserve"> (2017) identiﬁes ﬁve important global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trends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businesses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need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consider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globalization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becomes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mature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embedded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feature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environment:</w:t>
      </w:r>
    </w:p>
    <w:p w14:paraId="26FE9E43" w14:textId="77777777" w:rsidR="00006655" w:rsidRDefault="00006655">
      <w:pPr>
        <w:pStyle w:val="BodyText"/>
        <w:spacing w:before="7"/>
        <w:rPr>
          <w:sz w:val="21"/>
        </w:rPr>
      </w:pPr>
    </w:p>
    <w:p w14:paraId="26FE9E44" w14:textId="77777777" w:rsidR="00006655" w:rsidRDefault="00BA546E">
      <w:pPr>
        <w:pStyle w:val="ListParagraph"/>
        <w:numPr>
          <w:ilvl w:val="0"/>
          <w:numId w:val="43"/>
        </w:numPr>
        <w:tabs>
          <w:tab w:val="left" w:pos="1238"/>
        </w:tabs>
        <w:spacing w:before="1" w:line="254" w:lineRule="auto"/>
        <w:ind w:right="2509"/>
        <w:rPr>
          <w:sz w:val="20"/>
        </w:rPr>
      </w:pPr>
      <w:r>
        <w:rPr>
          <w:color w:val="231F20"/>
          <w:w w:val="110"/>
          <w:sz w:val="20"/>
        </w:rPr>
        <w:t>Emerging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markets.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balance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growth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has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changed,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meaning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emerging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mar-</w:t>
      </w:r>
      <w:r>
        <w:rPr>
          <w:color w:val="231F20"/>
          <w:spacing w:val="-46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kets</w:t>
      </w:r>
      <w:proofErr w:type="spellEnd"/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(and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middle-class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consumers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those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areas)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now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experiencing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more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rapid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growth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developed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nations.</w:t>
      </w:r>
    </w:p>
    <w:p w14:paraId="26FE9E45" w14:textId="77777777" w:rsidR="00006655" w:rsidRDefault="00BA546E">
      <w:pPr>
        <w:pStyle w:val="ListParagraph"/>
        <w:numPr>
          <w:ilvl w:val="0"/>
          <w:numId w:val="43"/>
        </w:numPr>
        <w:tabs>
          <w:tab w:val="left" w:pos="1238"/>
        </w:tabs>
        <w:spacing w:before="3" w:line="254" w:lineRule="auto"/>
        <w:ind w:right="2616"/>
        <w:jc w:val="both"/>
        <w:rPr>
          <w:sz w:val="20"/>
        </w:rPr>
      </w:pPr>
      <w:r>
        <w:rPr>
          <w:color w:val="231F20"/>
          <w:w w:val="110"/>
          <w:sz w:val="20"/>
        </w:rPr>
        <w:t>Productivity and consumption. The pressure is on businesses in developed nations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 become even more productive and increase consumption levels further in order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continue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keep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their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economies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active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stimulated.</w:t>
      </w:r>
    </w:p>
    <w:p w14:paraId="26FE9E46" w14:textId="77777777" w:rsidR="00006655" w:rsidRDefault="00BA546E">
      <w:pPr>
        <w:pStyle w:val="ListParagraph"/>
        <w:numPr>
          <w:ilvl w:val="0"/>
          <w:numId w:val="43"/>
        </w:numPr>
        <w:tabs>
          <w:tab w:val="left" w:pos="1238"/>
        </w:tabs>
        <w:spacing w:before="4" w:line="254" w:lineRule="auto"/>
        <w:ind w:right="2685"/>
        <w:rPr>
          <w:sz w:val="20"/>
        </w:rPr>
      </w:pPr>
      <w:r>
        <w:rPr>
          <w:color w:val="231F20"/>
          <w:w w:val="110"/>
          <w:sz w:val="20"/>
        </w:rPr>
        <w:t>Interconnectivity. The ever-increasing levels of global interconnectivity, which are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enabled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through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technology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innovation,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resulting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greater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opportunities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greater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competition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across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globe.</w:t>
      </w:r>
    </w:p>
    <w:p w14:paraId="26FE9E47" w14:textId="77777777" w:rsidR="00006655" w:rsidRDefault="00BA546E">
      <w:pPr>
        <w:pStyle w:val="ListParagraph"/>
        <w:numPr>
          <w:ilvl w:val="0"/>
          <w:numId w:val="43"/>
        </w:numPr>
        <w:tabs>
          <w:tab w:val="left" w:pos="1238"/>
        </w:tabs>
        <w:spacing w:before="3" w:line="254" w:lineRule="auto"/>
        <w:ind w:right="2606"/>
        <w:rPr>
          <w:sz w:val="20"/>
        </w:rPr>
      </w:pPr>
      <w:r>
        <w:rPr>
          <w:color w:val="231F20"/>
          <w:w w:val="110"/>
          <w:sz w:val="20"/>
        </w:rPr>
        <w:t>Natural resources. There is an increasing disparity between supply and demand for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 Earth’s natural resources, combined with increased pressure for businesses to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environmentally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ecologically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responsible.</w:t>
      </w:r>
    </w:p>
    <w:p w14:paraId="26FE9E48" w14:textId="77777777" w:rsidR="00006655" w:rsidRDefault="00BA546E">
      <w:pPr>
        <w:pStyle w:val="ListParagraph"/>
        <w:numPr>
          <w:ilvl w:val="0"/>
          <w:numId w:val="43"/>
        </w:numPr>
        <w:tabs>
          <w:tab w:val="left" w:pos="1238"/>
        </w:tabs>
        <w:spacing w:before="4" w:line="254" w:lineRule="auto"/>
        <w:ind w:right="2583"/>
        <w:rPr>
          <w:sz w:val="20"/>
        </w:rPr>
      </w:pPr>
      <w:r>
        <w:rPr>
          <w:color w:val="231F20"/>
          <w:w w:val="110"/>
          <w:sz w:val="20"/>
        </w:rPr>
        <w:t>Governmental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challenges.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There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difﬁculties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faced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by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competing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governments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formulating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policies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ensure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economic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growth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stability.</w:t>
      </w:r>
    </w:p>
    <w:p w14:paraId="26FE9E49" w14:textId="77777777" w:rsidR="00006655" w:rsidRDefault="00006655">
      <w:pPr>
        <w:pStyle w:val="BodyText"/>
        <w:spacing w:before="6"/>
        <w:rPr>
          <w:sz w:val="21"/>
        </w:rPr>
      </w:pPr>
    </w:p>
    <w:p w14:paraId="26FE9E4A" w14:textId="77777777" w:rsidR="00006655" w:rsidRDefault="00BA546E">
      <w:pPr>
        <w:pStyle w:val="BodyText"/>
        <w:spacing w:line="254" w:lineRule="auto"/>
        <w:ind w:left="957" w:right="2461"/>
        <w:jc w:val="both"/>
      </w:pPr>
      <w:r>
        <w:rPr>
          <w:color w:val="231F20"/>
          <w:w w:val="110"/>
        </w:rPr>
        <w:t>While globalization has previously provided huge growth opportunities for businesses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originating from the developed western economies, the less developed nations 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becoming increasingly active, signiﬁcant participants in the global economy. There have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been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major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increases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economic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growth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rates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BRIC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nations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(Brazil,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Russia,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India, and China), and more recently in the emerging MINT nations (Mexico, Indonesia,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Nigeria,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Turkey),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described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Fareed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Zakaria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“the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rise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rest—the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rest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world”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(as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cited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"/>
          <w:w w:val="110"/>
        </w:rPr>
        <w:t xml:space="preserve"> </w:t>
      </w:r>
      <w:proofErr w:type="spellStart"/>
      <w:r>
        <w:rPr>
          <w:color w:val="231F20"/>
          <w:w w:val="110"/>
        </w:rPr>
        <w:t>Deresky</w:t>
      </w:r>
      <w:proofErr w:type="spellEnd"/>
      <w:r>
        <w:rPr>
          <w:color w:val="231F20"/>
          <w:w w:val="110"/>
        </w:rPr>
        <w:t>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2017,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p.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28).</w:t>
      </w:r>
    </w:p>
    <w:p w14:paraId="26FE9E4B" w14:textId="77777777" w:rsidR="00006655" w:rsidRDefault="00006655">
      <w:pPr>
        <w:pStyle w:val="BodyText"/>
        <w:rPr>
          <w:sz w:val="24"/>
        </w:rPr>
      </w:pPr>
    </w:p>
    <w:p w14:paraId="26FE9E4C" w14:textId="77777777" w:rsidR="00006655" w:rsidRDefault="00BA546E">
      <w:pPr>
        <w:pStyle w:val="Heading6"/>
        <w:spacing w:before="196"/>
      </w:pPr>
      <w:r>
        <w:rPr>
          <w:color w:val="003946"/>
        </w:rPr>
        <w:t>Political</w:t>
      </w:r>
      <w:r>
        <w:rPr>
          <w:color w:val="003946"/>
          <w:spacing w:val="-2"/>
        </w:rPr>
        <w:t xml:space="preserve"> </w:t>
      </w:r>
      <w:r>
        <w:rPr>
          <w:color w:val="003946"/>
        </w:rPr>
        <w:t>Environment</w:t>
      </w:r>
    </w:p>
    <w:p w14:paraId="26FE9E4D" w14:textId="77777777" w:rsidR="00006655" w:rsidRDefault="00006655">
      <w:pPr>
        <w:pStyle w:val="BodyText"/>
        <w:spacing w:before="2"/>
        <w:rPr>
          <w:rFonts w:ascii="Trebuchet MS"/>
          <w:sz w:val="26"/>
        </w:rPr>
      </w:pPr>
    </w:p>
    <w:p w14:paraId="26FE9E4E" w14:textId="77777777" w:rsidR="00006655" w:rsidRDefault="00BA546E">
      <w:pPr>
        <w:pStyle w:val="BodyText"/>
        <w:spacing w:line="254" w:lineRule="auto"/>
        <w:ind w:left="957" w:right="2461" w:hanging="1"/>
        <w:jc w:val="both"/>
      </w:pPr>
      <w:r>
        <w:rPr>
          <w:color w:val="231F20"/>
          <w:w w:val="110"/>
        </w:rPr>
        <w:t>Political events around the world, such as the Arab Spring in 2011 and the Russian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intervention in Ukraine in 2014, can have an immediate and signiﬁcant impact on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environment.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survey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carried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out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Aon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Risk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Solutions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(as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cited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2"/>
          <w:w w:val="110"/>
        </w:rPr>
        <w:t xml:space="preserve"> </w:t>
      </w:r>
      <w:proofErr w:type="spellStart"/>
      <w:r>
        <w:rPr>
          <w:color w:val="231F20"/>
          <w:w w:val="110"/>
        </w:rPr>
        <w:t>Deresky</w:t>
      </w:r>
      <w:proofErr w:type="spellEnd"/>
      <w:r>
        <w:rPr>
          <w:color w:val="231F20"/>
          <w:w w:val="110"/>
        </w:rPr>
        <w:t>,</w:t>
      </w:r>
    </w:p>
    <w:p w14:paraId="26FE9E4F" w14:textId="77777777" w:rsidR="00006655" w:rsidRDefault="00006655">
      <w:pPr>
        <w:spacing w:line="254" w:lineRule="auto"/>
        <w:jc w:val="both"/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9E50" w14:textId="77777777" w:rsidR="00006655" w:rsidRDefault="00006655">
      <w:pPr>
        <w:pStyle w:val="BodyText"/>
      </w:pPr>
    </w:p>
    <w:p w14:paraId="26FE9E51" w14:textId="77777777" w:rsidR="00006655" w:rsidRDefault="00006655">
      <w:pPr>
        <w:pStyle w:val="BodyText"/>
      </w:pPr>
    </w:p>
    <w:p w14:paraId="26FE9E52" w14:textId="77777777" w:rsidR="00006655" w:rsidRDefault="00006655">
      <w:pPr>
        <w:pStyle w:val="BodyText"/>
      </w:pPr>
    </w:p>
    <w:p w14:paraId="26FE9E53" w14:textId="77777777" w:rsidR="00006655" w:rsidRDefault="00006655">
      <w:pPr>
        <w:pStyle w:val="BodyText"/>
      </w:pPr>
    </w:p>
    <w:p w14:paraId="26FE9E54" w14:textId="77777777" w:rsidR="00006655" w:rsidRDefault="00006655">
      <w:pPr>
        <w:pStyle w:val="BodyText"/>
      </w:pPr>
    </w:p>
    <w:p w14:paraId="26FE9E55" w14:textId="77777777" w:rsidR="00006655" w:rsidRDefault="00006655">
      <w:pPr>
        <w:pStyle w:val="BodyText"/>
      </w:pPr>
    </w:p>
    <w:p w14:paraId="26FE9E56" w14:textId="77777777" w:rsidR="00006655" w:rsidRDefault="00006655">
      <w:pPr>
        <w:pStyle w:val="BodyText"/>
      </w:pPr>
    </w:p>
    <w:p w14:paraId="26FE9E57" w14:textId="77777777" w:rsidR="00006655" w:rsidRDefault="00006655">
      <w:pPr>
        <w:pStyle w:val="BodyText"/>
        <w:spacing w:before="7"/>
      </w:pPr>
    </w:p>
    <w:p w14:paraId="26FE9E58" w14:textId="77777777" w:rsidR="00006655" w:rsidRDefault="00BA546E">
      <w:pPr>
        <w:pStyle w:val="BodyText"/>
        <w:spacing w:line="254" w:lineRule="auto"/>
        <w:ind w:left="2204" w:right="1215" w:hanging="1"/>
        <w:jc w:val="both"/>
      </w:pPr>
      <w:r>
        <w:rPr>
          <w:color w:val="231F20"/>
          <w:w w:val="105"/>
        </w:rPr>
        <w:t>2017)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211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countries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regions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indicated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level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political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risk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rising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 xml:space="preserve">that companies need to manage that risk proactively. </w:t>
      </w:r>
      <w:proofErr w:type="spellStart"/>
      <w:r>
        <w:rPr>
          <w:color w:val="231F20"/>
          <w:w w:val="105"/>
        </w:rPr>
        <w:t>Deresky</w:t>
      </w:r>
      <w:proofErr w:type="spellEnd"/>
      <w:r>
        <w:rPr>
          <w:color w:val="231F20"/>
          <w:w w:val="105"/>
        </w:rPr>
        <w:t xml:space="preserve"> (2017) identiﬁes the </w:t>
      </w:r>
      <w:proofErr w:type="spellStart"/>
      <w:r>
        <w:rPr>
          <w:color w:val="231F20"/>
          <w:w w:val="105"/>
        </w:rPr>
        <w:t>fol</w:t>
      </w:r>
      <w:proofErr w:type="spellEnd"/>
      <w:r>
        <w:rPr>
          <w:color w:val="231F20"/>
          <w:w w:val="105"/>
        </w:rPr>
        <w:t>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lowing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seven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typical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political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risk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events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business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needs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consider:</w:t>
      </w:r>
    </w:p>
    <w:p w14:paraId="26FE9E59" w14:textId="77777777" w:rsidR="00006655" w:rsidRDefault="00006655">
      <w:pPr>
        <w:pStyle w:val="BodyText"/>
        <w:spacing w:before="7"/>
        <w:rPr>
          <w:sz w:val="21"/>
        </w:rPr>
      </w:pPr>
    </w:p>
    <w:p w14:paraId="26FE9E5A" w14:textId="77777777" w:rsidR="00006655" w:rsidRDefault="00BA546E">
      <w:pPr>
        <w:pStyle w:val="ListParagraph"/>
        <w:numPr>
          <w:ilvl w:val="1"/>
          <w:numId w:val="43"/>
        </w:numPr>
        <w:tabs>
          <w:tab w:val="left" w:pos="2485"/>
        </w:tabs>
        <w:spacing w:before="1" w:line="254" w:lineRule="auto"/>
        <w:ind w:right="1732"/>
        <w:rPr>
          <w:sz w:val="20"/>
        </w:rPr>
      </w:pPr>
      <w:r>
        <w:rPr>
          <w:color w:val="231F20"/>
          <w:w w:val="110"/>
          <w:sz w:val="20"/>
        </w:rPr>
        <w:t>Expropriation.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Corporate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assets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claimed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seized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by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government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without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appropriate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compensation.</w:t>
      </w:r>
    </w:p>
    <w:p w14:paraId="26FE9E5B" w14:textId="77777777" w:rsidR="00006655" w:rsidRDefault="00BA546E">
      <w:pPr>
        <w:pStyle w:val="ListParagraph"/>
        <w:numPr>
          <w:ilvl w:val="1"/>
          <w:numId w:val="43"/>
        </w:numPr>
        <w:tabs>
          <w:tab w:val="left" w:pos="2485"/>
        </w:tabs>
        <w:spacing w:before="2" w:line="254" w:lineRule="auto"/>
        <w:ind w:right="1430"/>
        <w:rPr>
          <w:sz w:val="20"/>
        </w:rPr>
      </w:pPr>
      <w:r>
        <w:rPr>
          <w:color w:val="231F20"/>
          <w:w w:val="110"/>
          <w:sz w:val="20"/>
        </w:rPr>
        <w:t>Forced sale. Assets or equity are required to be sold to host-country nationals at a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rate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below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fair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value.</w:t>
      </w:r>
    </w:p>
    <w:p w14:paraId="26FE9E5C" w14:textId="77777777" w:rsidR="00006655" w:rsidRDefault="00BA546E">
      <w:pPr>
        <w:pStyle w:val="ListParagraph"/>
        <w:numPr>
          <w:ilvl w:val="1"/>
          <w:numId w:val="43"/>
        </w:numPr>
        <w:tabs>
          <w:tab w:val="left" w:pos="2485"/>
        </w:tabs>
        <w:spacing w:before="3" w:line="254" w:lineRule="auto"/>
        <w:ind w:right="1296"/>
        <w:rPr>
          <w:sz w:val="20"/>
        </w:rPr>
      </w:pPr>
      <w:r>
        <w:rPr>
          <w:color w:val="231F20"/>
          <w:w w:val="110"/>
          <w:sz w:val="20"/>
        </w:rPr>
        <w:t>Discriminatory treatment. Laws and regulations are applied to foreign businesses in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unfair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manner.</w:t>
      </w:r>
    </w:p>
    <w:p w14:paraId="26FE9E5D" w14:textId="77777777" w:rsidR="00006655" w:rsidRDefault="00BA546E">
      <w:pPr>
        <w:pStyle w:val="ListParagraph"/>
        <w:numPr>
          <w:ilvl w:val="1"/>
          <w:numId w:val="43"/>
        </w:numPr>
        <w:tabs>
          <w:tab w:val="left" w:pos="2485"/>
        </w:tabs>
        <w:spacing w:before="2" w:line="254" w:lineRule="auto"/>
        <w:ind w:right="1561"/>
        <w:rPr>
          <w:sz w:val="20"/>
        </w:rPr>
      </w:pPr>
      <w:r>
        <w:rPr>
          <w:color w:val="231F20"/>
          <w:w w:val="110"/>
          <w:sz w:val="20"/>
        </w:rPr>
        <w:t>Barriers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repatriation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funds.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Companies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unable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move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proﬁts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equity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out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country.</w:t>
      </w:r>
    </w:p>
    <w:p w14:paraId="26FE9E5E" w14:textId="77777777" w:rsidR="00006655" w:rsidRDefault="00BA546E">
      <w:pPr>
        <w:pStyle w:val="ListParagraph"/>
        <w:numPr>
          <w:ilvl w:val="1"/>
          <w:numId w:val="43"/>
        </w:numPr>
        <w:tabs>
          <w:tab w:val="left" w:pos="2485"/>
        </w:tabs>
        <w:spacing w:before="2" w:line="254" w:lineRule="auto"/>
        <w:ind w:right="1783"/>
        <w:rPr>
          <w:sz w:val="20"/>
        </w:rPr>
      </w:pPr>
      <w:r>
        <w:rPr>
          <w:color w:val="231F20"/>
          <w:w w:val="110"/>
          <w:sz w:val="20"/>
        </w:rPr>
        <w:t>Loss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technology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other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intellectual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property.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Patents,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trademarks,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trade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names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lost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government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country.</w:t>
      </w:r>
    </w:p>
    <w:p w14:paraId="26FE9E5F" w14:textId="77777777" w:rsidR="00006655" w:rsidRDefault="00BA546E">
      <w:pPr>
        <w:pStyle w:val="ListParagraph"/>
        <w:numPr>
          <w:ilvl w:val="1"/>
          <w:numId w:val="43"/>
        </w:numPr>
        <w:tabs>
          <w:tab w:val="left" w:pos="2485"/>
        </w:tabs>
        <w:spacing w:before="3" w:line="254" w:lineRule="auto"/>
        <w:ind w:right="1259"/>
        <w:rPr>
          <w:sz w:val="20"/>
        </w:rPr>
      </w:pPr>
      <w:r>
        <w:rPr>
          <w:color w:val="231F20"/>
          <w:w w:val="110"/>
          <w:sz w:val="20"/>
        </w:rPr>
        <w:t>Management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interference.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Government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other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ofﬁcial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bodies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interfere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decision-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making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processes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within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private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businesses.</w:t>
      </w:r>
    </w:p>
    <w:p w14:paraId="26FE9E60" w14:textId="77777777" w:rsidR="00006655" w:rsidRDefault="00BA546E">
      <w:pPr>
        <w:pStyle w:val="ListParagraph"/>
        <w:numPr>
          <w:ilvl w:val="1"/>
          <w:numId w:val="43"/>
        </w:numPr>
        <w:tabs>
          <w:tab w:val="left" w:pos="2485"/>
        </w:tabs>
        <w:spacing w:before="2" w:line="254" w:lineRule="auto"/>
        <w:ind w:right="1493"/>
        <w:rPr>
          <w:sz w:val="20"/>
        </w:rPr>
      </w:pPr>
      <w:r>
        <w:rPr>
          <w:color w:val="231F20"/>
          <w:w w:val="110"/>
          <w:sz w:val="20"/>
        </w:rPr>
        <w:t>Dishonesty. Government ofﬁcials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act in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 dishonest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manner, such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 cancelling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altering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contractual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agreements,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extortion,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bribery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demands.</w:t>
      </w:r>
    </w:p>
    <w:p w14:paraId="26FE9E61" w14:textId="77777777" w:rsidR="00006655" w:rsidRDefault="00006655">
      <w:pPr>
        <w:pStyle w:val="BodyText"/>
        <w:spacing w:before="6"/>
        <w:rPr>
          <w:sz w:val="21"/>
        </w:rPr>
      </w:pPr>
    </w:p>
    <w:p w14:paraId="26FE9E62" w14:textId="77777777" w:rsidR="00006655" w:rsidRDefault="00BA546E">
      <w:pPr>
        <w:pStyle w:val="BodyText"/>
        <w:spacing w:line="254" w:lineRule="auto"/>
        <w:ind w:left="2204" w:right="1215" w:hanging="1"/>
        <w:jc w:val="both"/>
      </w:pPr>
      <w:r>
        <w:rPr>
          <w:color w:val="231F20"/>
          <w:w w:val="110"/>
        </w:rPr>
        <w:t>It has become essential for companies to carry out regular political risk assessments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order to expedite their risk exposure and minimize their potential ﬁnancial losses when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conducting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overseas.</w:t>
      </w:r>
    </w:p>
    <w:p w14:paraId="26FE9E63" w14:textId="77777777" w:rsidR="00006655" w:rsidRDefault="00006655">
      <w:pPr>
        <w:pStyle w:val="BodyText"/>
        <w:rPr>
          <w:sz w:val="24"/>
        </w:rPr>
      </w:pPr>
    </w:p>
    <w:p w14:paraId="26FE9E64" w14:textId="77777777" w:rsidR="00006655" w:rsidRDefault="00BA546E">
      <w:pPr>
        <w:pStyle w:val="Heading6"/>
        <w:spacing w:before="192"/>
        <w:ind w:left="2204"/>
      </w:pPr>
      <w:r>
        <w:rPr>
          <w:color w:val="003946"/>
        </w:rPr>
        <w:t>Economic</w:t>
      </w:r>
      <w:r>
        <w:rPr>
          <w:color w:val="003946"/>
          <w:spacing w:val="9"/>
        </w:rPr>
        <w:t xml:space="preserve"> </w:t>
      </w:r>
      <w:r>
        <w:rPr>
          <w:color w:val="003946"/>
        </w:rPr>
        <w:t>Environment</w:t>
      </w:r>
    </w:p>
    <w:p w14:paraId="26FE9E65" w14:textId="77777777" w:rsidR="00006655" w:rsidRDefault="00006655">
      <w:pPr>
        <w:pStyle w:val="BodyText"/>
        <w:spacing w:before="1"/>
        <w:rPr>
          <w:rFonts w:ascii="Trebuchet MS"/>
          <w:sz w:val="26"/>
        </w:rPr>
      </w:pPr>
    </w:p>
    <w:p w14:paraId="26FE9E66" w14:textId="77777777" w:rsidR="00006655" w:rsidRDefault="00BA546E">
      <w:pPr>
        <w:pStyle w:val="BodyText"/>
        <w:spacing w:before="1" w:line="254" w:lineRule="auto"/>
        <w:ind w:left="2204" w:right="1215" w:hanging="1"/>
        <w:jc w:val="both"/>
      </w:pPr>
      <w:r>
        <w:rPr>
          <w:color w:val="231F20"/>
          <w:w w:val="110"/>
        </w:rPr>
        <w:t xml:space="preserve">A </w:t>
      </w:r>
      <w:proofErr w:type="spellStart"/>
      <w:r>
        <w:rPr>
          <w:color w:val="231F20"/>
          <w:w w:val="110"/>
        </w:rPr>
        <w:t>countryʼs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conomic</w:t>
      </w:r>
      <w:proofErr w:type="spellEnd"/>
      <w:r>
        <w:rPr>
          <w:color w:val="231F20"/>
          <w:w w:val="110"/>
        </w:rPr>
        <w:t xml:space="preserve"> stability and sustainability is linked to its political situation. </w:t>
      </w:r>
      <w:proofErr w:type="spellStart"/>
      <w:r>
        <w:rPr>
          <w:color w:val="231F20"/>
          <w:w w:val="110"/>
        </w:rPr>
        <w:t>Tradi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tionally</w:t>
      </w:r>
      <w:proofErr w:type="spellEnd"/>
      <w:r>
        <w:rPr>
          <w:color w:val="231F20"/>
          <w:w w:val="110"/>
        </w:rPr>
        <w:t xml:space="preserve">, the more economically developed nations have tended to be more </w:t>
      </w:r>
      <w:proofErr w:type="spellStart"/>
      <w:r>
        <w:rPr>
          <w:color w:val="231F20"/>
          <w:w w:val="110"/>
        </w:rPr>
        <w:t>economi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cally</w:t>
      </w:r>
      <w:proofErr w:type="spellEnd"/>
      <w:r>
        <w:rPr>
          <w:color w:val="231F20"/>
          <w:w w:val="110"/>
        </w:rPr>
        <w:t xml:space="preserve"> stable, while less developed nations have presented a greater ﬁnancial risk 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companies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had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mitigate.</w:t>
      </w:r>
    </w:p>
    <w:p w14:paraId="26FE9E67" w14:textId="77777777" w:rsidR="00006655" w:rsidRDefault="00006655">
      <w:pPr>
        <w:pStyle w:val="BodyText"/>
        <w:spacing w:before="8"/>
        <w:rPr>
          <w:sz w:val="21"/>
        </w:rPr>
      </w:pPr>
    </w:p>
    <w:p w14:paraId="26FE9E68" w14:textId="77777777" w:rsidR="00006655" w:rsidRDefault="00BA546E">
      <w:pPr>
        <w:pStyle w:val="BodyText"/>
        <w:spacing w:line="254" w:lineRule="auto"/>
        <w:ind w:left="2204" w:right="1215"/>
        <w:jc w:val="both"/>
      </w:pPr>
      <w:proofErr w:type="spellStart"/>
      <w:r>
        <w:rPr>
          <w:color w:val="231F20"/>
          <w:w w:val="110"/>
        </w:rPr>
        <w:t>Deresky</w:t>
      </w:r>
      <w:proofErr w:type="spellEnd"/>
      <w:r>
        <w:rPr>
          <w:color w:val="231F20"/>
          <w:w w:val="110"/>
        </w:rPr>
        <w:t xml:space="preserve"> (2017) states that a company or its subsidiary may typically experience </w:t>
      </w:r>
      <w:proofErr w:type="spellStart"/>
      <w:r>
        <w:rPr>
          <w:color w:val="231F20"/>
          <w:w w:val="110"/>
        </w:rPr>
        <w:t>ﬁnan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cial</w:t>
      </w:r>
      <w:proofErr w:type="spell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challenges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speciﬁc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country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two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situations.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Firstly,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government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abruptly change its domestic monetary or ﬁscal policies; secondly, a government may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decide to change its foreign investment policies. These situations may make it difﬁcult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 a company to repatriate funds back to the parent nation or expose the company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signiﬁcant exposure to foreign exchange risks, depending on the change in the strength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currencies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involved.</w:t>
      </w:r>
    </w:p>
    <w:p w14:paraId="26FE9E69" w14:textId="77777777" w:rsidR="00006655" w:rsidRDefault="00006655">
      <w:pPr>
        <w:pStyle w:val="BodyText"/>
        <w:rPr>
          <w:sz w:val="24"/>
        </w:rPr>
      </w:pPr>
    </w:p>
    <w:p w14:paraId="26FE9E6A" w14:textId="77777777" w:rsidR="00006655" w:rsidRDefault="00BA546E">
      <w:pPr>
        <w:pStyle w:val="Heading6"/>
        <w:spacing w:before="196"/>
        <w:ind w:left="2204"/>
      </w:pPr>
      <w:r>
        <w:rPr>
          <w:color w:val="003946"/>
        </w:rPr>
        <w:t>Legal</w:t>
      </w:r>
      <w:r>
        <w:rPr>
          <w:color w:val="003946"/>
          <w:spacing w:val="-3"/>
        </w:rPr>
        <w:t xml:space="preserve"> </w:t>
      </w:r>
      <w:r>
        <w:rPr>
          <w:color w:val="003946"/>
        </w:rPr>
        <w:t>Environment</w:t>
      </w:r>
    </w:p>
    <w:p w14:paraId="26FE9E6B" w14:textId="77777777" w:rsidR="00006655" w:rsidRDefault="00006655">
      <w:pPr>
        <w:pStyle w:val="BodyText"/>
        <w:spacing w:before="2"/>
        <w:rPr>
          <w:rFonts w:ascii="Trebuchet MS"/>
          <w:sz w:val="26"/>
        </w:rPr>
      </w:pPr>
    </w:p>
    <w:p w14:paraId="26FE9E6C" w14:textId="77777777" w:rsidR="00006655" w:rsidRDefault="00BA546E">
      <w:pPr>
        <w:pStyle w:val="BodyText"/>
        <w:spacing w:line="254" w:lineRule="auto"/>
        <w:ind w:left="2204" w:right="1214"/>
        <w:jc w:val="both"/>
      </w:pPr>
      <w:r>
        <w:rPr>
          <w:color w:val="231F20"/>
          <w:w w:val="110"/>
        </w:rPr>
        <w:t>A business operating in other countries needs to ensure that it is compliant with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legal and regulatory systems it encounters in each of these countries. This environment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 xml:space="preserve">is made up of the many regulations and laws applicable in a country in which a </w:t>
      </w:r>
      <w:proofErr w:type="spellStart"/>
      <w:r>
        <w:rPr>
          <w:color w:val="231F20"/>
          <w:w w:val="110"/>
        </w:rPr>
        <w:t>busi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ness operates, as well as the local interpretation and attitude toward compliance. Fail-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ure</w:t>
      </w:r>
      <w:proofErr w:type="spellEnd"/>
      <w:r>
        <w:rPr>
          <w:color w:val="231F20"/>
          <w:w w:val="110"/>
        </w:rPr>
        <w:t xml:space="preserve"> to comply or understand the nuances of a particular legal environment can 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expensive,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either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through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broken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contractual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agreements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unwanted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litigation.</w:t>
      </w:r>
    </w:p>
    <w:p w14:paraId="26FE9E6D" w14:textId="77777777" w:rsidR="00006655" w:rsidRDefault="00006655">
      <w:pPr>
        <w:spacing w:line="254" w:lineRule="auto"/>
        <w:jc w:val="both"/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9E6E" w14:textId="77777777" w:rsidR="00006655" w:rsidRDefault="00006655">
      <w:pPr>
        <w:pStyle w:val="BodyText"/>
        <w:spacing w:before="11"/>
        <w:rPr>
          <w:sz w:val="29"/>
        </w:rPr>
      </w:pPr>
    </w:p>
    <w:p w14:paraId="26FE9E6F" w14:textId="77777777" w:rsidR="00006655" w:rsidRDefault="00BA546E">
      <w:pPr>
        <w:spacing w:before="97"/>
        <w:ind w:left="957"/>
        <w:rPr>
          <w:sz w:val="18"/>
        </w:rPr>
      </w:pPr>
      <w:r>
        <w:rPr>
          <w:color w:val="003946"/>
          <w:w w:val="110"/>
          <w:sz w:val="18"/>
        </w:rPr>
        <w:t>Role</w:t>
      </w:r>
      <w:r>
        <w:rPr>
          <w:color w:val="003946"/>
          <w:spacing w:val="-8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and</w:t>
      </w:r>
      <w:r>
        <w:rPr>
          <w:color w:val="003946"/>
          <w:spacing w:val="-8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Importance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of</w:t>
      </w:r>
      <w:r>
        <w:rPr>
          <w:color w:val="003946"/>
          <w:spacing w:val="-8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Intercultural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Management</w:t>
      </w:r>
      <w:r>
        <w:rPr>
          <w:color w:val="003946"/>
          <w:spacing w:val="-8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for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Companies</w:t>
      </w:r>
    </w:p>
    <w:p w14:paraId="26FE9E70" w14:textId="77777777" w:rsidR="00006655" w:rsidRDefault="00006655">
      <w:pPr>
        <w:pStyle w:val="BodyText"/>
      </w:pPr>
    </w:p>
    <w:p w14:paraId="26FE9E71" w14:textId="77777777" w:rsidR="00006655" w:rsidRDefault="00006655">
      <w:pPr>
        <w:pStyle w:val="BodyText"/>
      </w:pPr>
    </w:p>
    <w:p w14:paraId="26FE9E72" w14:textId="77777777" w:rsidR="00006655" w:rsidRDefault="00006655">
      <w:pPr>
        <w:pStyle w:val="BodyText"/>
      </w:pPr>
    </w:p>
    <w:p w14:paraId="26FE9E73" w14:textId="77777777" w:rsidR="00006655" w:rsidRDefault="00006655">
      <w:pPr>
        <w:pStyle w:val="BodyText"/>
      </w:pPr>
    </w:p>
    <w:p w14:paraId="26FE9E74" w14:textId="77777777" w:rsidR="00006655" w:rsidRDefault="00006655">
      <w:pPr>
        <w:pStyle w:val="BodyText"/>
        <w:spacing w:before="10"/>
        <w:rPr>
          <w:sz w:val="16"/>
        </w:rPr>
      </w:pPr>
    </w:p>
    <w:p w14:paraId="26FE9E75" w14:textId="77777777" w:rsidR="00006655" w:rsidRDefault="00BA546E">
      <w:pPr>
        <w:pStyle w:val="BodyText"/>
        <w:spacing w:before="97" w:line="254" w:lineRule="auto"/>
        <w:ind w:left="957" w:right="2462" w:hanging="1"/>
        <w:jc w:val="both"/>
      </w:pPr>
      <w:proofErr w:type="spellStart"/>
      <w:r>
        <w:rPr>
          <w:color w:val="231F20"/>
          <w:w w:val="110"/>
        </w:rPr>
        <w:t>Deresky</w:t>
      </w:r>
      <w:proofErr w:type="spellEnd"/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(2017)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describes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legal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environments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across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world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derived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three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core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legal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systems:</w:t>
      </w:r>
    </w:p>
    <w:p w14:paraId="26FE9E76" w14:textId="77777777" w:rsidR="00006655" w:rsidRDefault="00006655">
      <w:pPr>
        <w:pStyle w:val="BodyText"/>
        <w:spacing w:before="6"/>
        <w:rPr>
          <w:sz w:val="21"/>
        </w:rPr>
      </w:pPr>
    </w:p>
    <w:p w14:paraId="26FE9E77" w14:textId="77777777" w:rsidR="00006655" w:rsidRDefault="00BA546E">
      <w:pPr>
        <w:pStyle w:val="ListParagraph"/>
        <w:numPr>
          <w:ilvl w:val="0"/>
          <w:numId w:val="42"/>
        </w:numPr>
        <w:tabs>
          <w:tab w:val="left" w:pos="1238"/>
        </w:tabs>
        <w:spacing w:line="254" w:lineRule="auto"/>
        <w:ind w:right="2565"/>
        <w:rPr>
          <w:sz w:val="20"/>
        </w:rPr>
      </w:pPr>
      <w:r>
        <w:rPr>
          <w:color w:val="231F20"/>
          <w:w w:val="110"/>
          <w:sz w:val="20"/>
        </w:rPr>
        <w:t>Common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law,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also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known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judge-made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law.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system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seen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most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countries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history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English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colonialism,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where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previous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legal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decisions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act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precedent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current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interpretation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law.</w:t>
      </w:r>
    </w:p>
    <w:p w14:paraId="26FE9E78" w14:textId="77777777" w:rsidR="00006655" w:rsidRDefault="00BA546E">
      <w:pPr>
        <w:pStyle w:val="ListParagraph"/>
        <w:numPr>
          <w:ilvl w:val="0"/>
          <w:numId w:val="42"/>
        </w:numPr>
        <w:tabs>
          <w:tab w:val="left" w:pos="1238"/>
        </w:tabs>
        <w:spacing w:before="4" w:line="254" w:lineRule="auto"/>
        <w:ind w:right="2558"/>
        <w:rPr>
          <w:sz w:val="20"/>
        </w:rPr>
      </w:pPr>
      <w:r>
        <w:rPr>
          <w:color w:val="231F20"/>
          <w:w w:val="110"/>
          <w:sz w:val="20"/>
        </w:rPr>
        <w:t>Civil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law.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system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seen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most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Europe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Japan,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where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law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comprised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comprehensive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rules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regulations,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legal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processes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based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their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interpretation.</w:t>
      </w:r>
    </w:p>
    <w:p w14:paraId="26FE9E79" w14:textId="77777777" w:rsidR="00006655" w:rsidRDefault="00BA546E">
      <w:pPr>
        <w:pStyle w:val="ListParagraph"/>
        <w:numPr>
          <w:ilvl w:val="0"/>
          <w:numId w:val="42"/>
        </w:numPr>
        <w:tabs>
          <w:tab w:val="left" w:pos="1238"/>
        </w:tabs>
        <w:spacing w:before="3" w:line="254" w:lineRule="auto"/>
        <w:ind w:right="2617"/>
        <w:rPr>
          <w:sz w:val="20"/>
        </w:rPr>
      </w:pPr>
      <w:r>
        <w:rPr>
          <w:color w:val="231F20"/>
          <w:w w:val="110"/>
          <w:sz w:val="20"/>
        </w:rPr>
        <w:t>Islamic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law.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system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seen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Islamic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countries,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where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laws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conventions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governing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all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aspects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life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based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religious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beliefs,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usually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combination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common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civil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law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systems.</w:t>
      </w:r>
    </w:p>
    <w:p w14:paraId="26FE9E7A" w14:textId="77777777" w:rsidR="00006655" w:rsidRDefault="00006655">
      <w:pPr>
        <w:pStyle w:val="BodyText"/>
        <w:spacing w:before="7"/>
        <w:rPr>
          <w:sz w:val="21"/>
        </w:rPr>
      </w:pPr>
    </w:p>
    <w:p w14:paraId="26FE9E7B" w14:textId="77777777" w:rsidR="00006655" w:rsidRDefault="00BA546E">
      <w:pPr>
        <w:pStyle w:val="BodyText"/>
        <w:spacing w:before="1" w:line="254" w:lineRule="auto"/>
        <w:ind w:left="957" w:right="2461"/>
        <w:jc w:val="both"/>
      </w:pPr>
      <w:r>
        <w:rPr>
          <w:color w:val="231F20"/>
          <w:w w:val="110"/>
        </w:rPr>
        <w:t>In addition to legal systems, countries across the globe have different approaches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trade regulation. Some countries have difﬁcult and complex restrictions, such as trade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barriers,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tariffs,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quotas,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limit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imports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protect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own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companies,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industries, and economy (e.g., Japan). Similarly, the tax regime in a country can have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profound impact on the viability and proﬁtability of a location for an overseas com-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pany</w:t>
      </w:r>
      <w:proofErr w:type="spellEnd"/>
      <w:r>
        <w:rPr>
          <w:color w:val="231F20"/>
          <w:w w:val="110"/>
        </w:rPr>
        <w:t>. Moreover, there is a great variety in the level of government intervention in both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regulatory and business environments, which can impact the level of freedom a com-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pany</w:t>
      </w:r>
      <w:proofErr w:type="spellEnd"/>
      <w:r>
        <w:rPr>
          <w:color w:val="231F20"/>
          <w:w w:val="110"/>
        </w:rPr>
        <w:t xml:space="preserve"> will have in that country, because of government ownership, involvement in key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industries, government policies, or requirements aimed speciﬁcally at foreign </w:t>
      </w:r>
      <w:proofErr w:type="spellStart"/>
      <w:r>
        <w:rPr>
          <w:color w:val="231F20"/>
          <w:w w:val="110"/>
        </w:rPr>
        <w:t>compa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nies</w:t>
      </w:r>
      <w:proofErr w:type="spellEnd"/>
      <w:r>
        <w:rPr>
          <w:color w:val="231F20"/>
          <w:w w:val="110"/>
        </w:rPr>
        <w:t>.</w:t>
      </w:r>
    </w:p>
    <w:p w14:paraId="26FE9E7C" w14:textId="77777777" w:rsidR="00006655" w:rsidRDefault="00006655">
      <w:pPr>
        <w:pStyle w:val="BodyText"/>
        <w:rPr>
          <w:sz w:val="24"/>
        </w:rPr>
      </w:pPr>
    </w:p>
    <w:p w14:paraId="26FE9E7D" w14:textId="77777777" w:rsidR="00006655" w:rsidRDefault="00BA546E">
      <w:pPr>
        <w:pStyle w:val="Heading6"/>
        <w:spacing w:before="199"/>
      </w:pPr>
      <w:r>
        <w:rPr>
          <w:color w:val="003946"/>
        </w:rPr>
        <w:t>Technological</w:t>
      </w:r>
      <w:r>
        <w:rPr>
          <w:color w:val="003946"/>
          <w:spacing w:val="2"/>
        </w:rPr>
        <w:t xml:space="preserve"> </w:t>
      </w:r>
      <w:r>
        <w:rPr>
          <w:color w:val="003946"/>
        </w:rPr>
        <w:t>Environment</w:t>
      </w:r>
    </w:p>
    <w:p w14:paraId="26FE9E7E" w14:textId="77777777" w:rsidR="00006655" w:rsidRDefault="00006655">
      <w:pPr>
        <w:pStyle w:val="BodyText"/>
        <w:spacing w:before="2"/>
        <w:rPr>
          <w:rFonts w:ascii="Trebuchet MS"/>
          <w:sz w:val="26"/>
        </w:rPr>
      </w:pPr>
    </w:p>
    <w:p w14:paraId="26FE9E7F" w14:textId="77777777" w:rsidR="00006655" w:rsidRDefault="00BA546E">
      <w:pPr>
        <w:pStyle w:val="BodyText"/>
        <w:spacing w:line="254" w:lineRule="auto"/>
        <w:ind w:left="957" w:right="2461" w:hanging="1"/>
        <w:jc w:val="both"/>
      </w:pPr>
      <w:r>
        <w:rPr>
          <w:color w:val="231F20"/>
          <w:w w:val="110"/>
        </w:rPr>
        <w:t>The rapid developments and continuing innovations in technology, information,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connectivity have had a huge impact on the global business environment. Geographical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borders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increasingly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rendered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meaningless,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both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consumers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businesses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operate across borders with just a click of a button. With this, cultural differences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barriers have eroded as a new sense of globalism and global culture has emerged, par-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ticularly</w:t>
      </w:r>
      <w:proofErr w:type="spellEnd"/>
      <w:r>
        <w:rPr>
          <w:color w:val="231F20"/>
          <w:w w:val="110"/>
        </w:rPr>
        <w:t xml:space="preserve"> among younger generations. Businesses must consider the role of technology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information when operating in the global environment, thinking one or more steps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ahead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so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fall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behind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realms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technology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innovation.</w:t>
      </w:r>
    </w:p>
    <w:p w14:paraId="26FE9E80" w14:textId="77777777" w:rsidR="00006655" w:rsidRDefault="00006655">
      <w:pPr>
        <w:pStyle w:val="BodyText"/>
        <w:spacing w:before="1"/>
        <w:rPr>
          <w:sz w:val="22"/>
        </w:rPr>
      </w:pPr>
    </w:p>
    <w:p w14:paraId="26FE9E81" w14:textId="77777777" w:rsidR="00006655" w:rsidRDefault="00BA546E">
      <w:pPr>
        <w:pStyle w:val="BodyText"/>
        <w:spacing w:line="254" w:lineRule="auto"/>
        <w:ind w:left="957" w:right="2461"/>
        <w:jc w:val="both"/>
      </w:pPr>
      <w:r>
        <w:rPr>
          <w:color w:val="231F20"/>
          <w:w w:val="110"/>
        </w:rPr>
        <w:t>While the political, economic, and legal environments remain relatively stable, despite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being punctuated by crises or incidents, the technological environment undergoes con-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stant</w:t>
      </w:r>
      <w:proofErr w:type="spellEnd"/>
      <w:r>
        <w:rPr>
          <w:color w:val="231F20"/>
          <w:w w:val="110"/>
        </w:rPr>
        <w:t xml:space="preserve"> change and evolution. The international manager needs to continually assess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situation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adapt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demands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opportunities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presented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technological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 xml:space="preserve">innovation; they must know how best to implement change across the globe, </w:t>
      </w:r>
      <w:proofErr w:type="spellStart"/>
      <w:r>
        <w:rPr>
          <w:color w:val="231F20"/>
          <w:w w:val="110"/>
        </w:rPr>
        <w:t>remem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bering</w:t>
      </w:r>
      <w:proofErr w:type="spellEnd"/>
      <w:r>
        <w:rPr>
          <w:color w:val="231F20"/>
          <w:w w:val="110"/>
        </w:rPr>
        <w:t xml:space="preserve"> that the capabilities, skills, infrastructures, expectations, and culture of each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participating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nation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same.</w:t>
      </w:r>
    </w:p>
    <w:p w14:paraId="26FE9E82" w14:textId="77777777" w:rsidR="00006655" w:rsidRDefault="00006655">
      <w:pPr>
        <w:spacing w:line="254" w:lineRule="auto"/>
        <w:jc w:val="both"/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9E83" w14:textId="77777777" w:rsidR="00006655" w:rsidRDefault="00006655">
      <w:pPr>
        <w:pStyle w:val="BodyText"/>
      </w:pPr>
    </w:p>
    <w:p w14:paraId="26FE9E84" w14:textId="77777777" w:rsidR="00006655" w:rsidRDefault="00006655">
      <w:pPr>
        <w:pStyle w:val="BodyText"/>
      </w:pPr>
    </w:p>
    <w:p w14:paraId="26FE9E85" w14:textId="77777777" w:rsidR="00006655" w:rsidRDefault="00006655">
      <w:pPr>
        <w:pStyle w:val="BodyText"/>
      </w:pPr>
    </w:p>
    <w:p w14:paraId="26FE9E86" w14:textId="77777777" w:rsidR="00006655" w:rsidRDefault="00006655">
      <w:pPr>
        <w:pStyle w:val="BodyText"/>
      </w:pPr>
    </w:p>
    <w:p w14:paraId="26FE9E87" w14:textId="77777777" w:rsidR="00006655" w:rsidRDefault="00006655">
      <w:pPr>
        <w:pStyle w:val="BodyText"/>
      </w:pPr>
    </w:p>
    <w:p w14:paraId="26FE9E88" w14:textId="77777777" w:rsidR="00006655" w:rsidRDefault="00006655">
      <w:pPr>
        <w:pStyle w:val="BodyText"/>
      </w:pPr>
    </w:p>
    <w:p w14:paraId="26FE9E89" w14:textId="77777777" w:rsidR="00006655" w:rsidRDefault="00006655">
      <w:pPr>
        <w:pStyle w:val="BodyText"/>
      </w:pPr>
    </w:p>
    <w:p w14:paraId="26FE9E8A" w14:textId="77777777" w:rsidR="00006655" w:rsidRDefault="00006655">
      <w:pPr>
        <w:pStyle w:val="BodyText"/>
      </w:pPr>
    </w:p>
    <w:p w14:paraId="26FE9E8B" w14:textId="77777777" w:rsidR="00006655" w:rsidRDefault="00BA546E">
      <w:pPr>
        <w:pStyle w:val="Heading6"/>
        <w:spacing w:before="228"/>
        <w:ind w:left="2204"/>
      </w:pPr>
      <w:r>
        <w:rPr>
          <w:color w:val="003946"/>
        </w:rPr>
        <w:t>Contextual</w:t>
      </w:r>
      <w:r>
        <w:rPr>
          <w:color w:val="003946"/>
          <w:spacing w:val="-14"/>
        </w:rPr>
        <w:t xml:space="preserve"> </w:t>
      </w:r>
      <w:r>
        <w:rPr>
          <w:color w:val="003946"/>
        </w:rPr>
        <w:t>Intelligence</w:t>
      </w:r>
    </w:p>
    <w:p w14:paraId="26FE9E8C" w14:textId="77777777" w:rsidR="00006655" w:rsidRDefault="00006655">
      <w:pPr>
        <w:pStyle w:val="BodyText"/>
        <w:spacing w:before="2"/>
        <w:rPr>
          <w:rFonts w:ascii="Trebuchet MS"/>
          <w:sz w:val="26"/>
        </w:rPr>
      </w:pPr>
    </w:p>
    <w:p w14:paraId="26FE9E8D" w14:textId="77777777" w:rsidR="00006655" w:rsidRDefault="00BA546E">
      <w:pPr>
        <w:pStyle w:val="BodyText"/>
        <w:spacing w:line="254" w:lineRule="auto"/>
        <w:ind w:left="2204" w:right="1214" w:hanging="1"/>
        <w:jc w:val="both"/>
      </w:pPr>
      <w:r>
        <w:rPr>
          <w:color w:val="231F20"/>
          <w:w w:val="110"/>
        </w:rPr>
        <w:t xml:space="preserve">The international manager is faced with the challenge of processing </w:t>
      </w:r>
      <w:proofErr w:type="gramStart"/>
      <w:r>
        <w:rPr>
          <w:color w:val="231F20"/>
          <w:w w:val="110"/>
        </w:rPr>
        <w:t>a large number of</w:t>
      </w:r>
      <w:proofErr w:type="gram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factors when making decisions on a local, country, and global level. Political, economic,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legal, technological, and cultural factors, combined with the latest trends and </w:t>
      </w:r>
      <w:proofErr w:type="spellStart"/>
      <w:r>
        <w:rPr>
          <w:color w:val="231F20"/>
          <w:w w:val="110"/>
        </w:rPr>
        <w:t>innova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tions</w:t>
      </w:r>
      <w:proofErr w:type="spellEnd"/>
      <w:r>
        <w:rPr>
          <w:color w:val="231F20"/>
          <w:w w:val="110"/>
        </w:rPr>
        <w:t>, present a complicated web of factors to be considered, as summarized in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open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systems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model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below.</w:t>
      </w:r>
    </w:p>
    <w:p w14:paraId="26FE9E8E" w14:textId="77777777" w:rsidR="00006655" w:rsidRDefault="00BA546E">
      <w:pPr>
        <w:pStyle w:val="BodyText"/>
        <w:spacing w:before="9"/>
        <w:rPr>
          <w:sz w:val="21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26FEA91F" wp14:editId="26FEA920">
            <wp:simplePos x="0" y="0"/>
            <wp:positionH relativeFrom="page">
              <wp:posOffset>1692000</wp:posOffset>
            </wp:positionH>
            <wp:positionV relativeFrom="paragraph">
              <wp:posOffset>184047</wp:posOffset>
            </wp:positionV>
            <wp:extent cx="4968241" cy="4126991"/>
            <wp:effectExtent l="0" t="0" r="0" b="0"/>
            <wp:wrapTopAndBottom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4126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FE9E8F" w14:textId="77777777" w:rsidR="00006655" w:rsidRDefault="00006655">
      <w:pPr>
        <w:pStyle w:val="BodyText"/>
        <w:spacing w:before="5"/>
        <w:rPr>
          <w:sz w:val="19"/>
        </w:rPr>
      </w:pPr>
    </w:p>
    <w:p w14:paraId="26FE9E90" w14:textId="77777777" w:rsidR="00006655" w:rsidRDefault="00BA546E">
      <w:pPr>
        <w:pStyle w:val="BodyText"/>
        <w:spacing w:line="254" w:lineRule="auto"/>
        <w:ind w:left="2204" w:right="1214"/>
        <w:jc w:val="both"/>
      </w:pPr>
      <w:r>
        <w:rPr>
          <w:color w:val="231F20"/>
          <w:w w:val="110"/>
        </w:rPr>
        <w:t>Acknowledging that business managers must consider these many factors and layers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when adapting to different business environments across the globe, Khanna (2014)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developed the idea of contextual intelligence. Adapting to an environment where con-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cepts</w:t>
      </w:r>
      <w:proofErr w:type="spellEnd"/>
      <w:r>
        <w:rPr>
          <w:color w:val="231F20"/>
          <w:w w:val="110"/>
        </w:rPr>
        <w:t xml:space="preserve"> such as values or motivations might be different requires leaders to consider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whole range of factors, not just the cultural dimensions. These might include economic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and political factors, organizational characteristics, physical geography, levels of </w:t>
      </w:r>
      <w:proofErr w:type="spellStart"/>
      <w:r>
        <w:rPr>
          <w:color w:val="231F20"/>
          <w:w w:val="110"/>
        </w:rPr>
        <w:t>educa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tion</w:t>
      </w:r>
      <w:proofErr w:type="spellEnd"/>
      <w:r>
        <w:rPr>
          <w:color w:val="231F20"/>
          <w:w w:val="110"/>
        </w:rPr>
        <w:t>, language differences, and cultural norms and values. What is important is that the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global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manager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understands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context.</w:t>
      </w:r>
    </w:p>
    <w:p w14:paraId="26FE9E91" w14:textId="77777777" w:rsidR="00006655" w:rsidRDefault="00006655">
      <w:pPr>
        <w:pStyle w:val="BodyText"/>
        <w:spacing w:before="1"/>
        <w:rPr>
          <w:sz w:val="22"/>
        </w:rPr>
      </w:pPr>
    </w:p>
    <w:p w14:paraId="26FE9E92" w14:textId="77777777" w:rsidR="00006655" w:rsidRDefault="00BA546E">
      <w:pPr>
        <w:pStyle w:val="BodyText"/>
        <w:spacing w:line="254" w:lineRule="auto"/>
        <w:ind w:left="2204" w:right="1213"/>
        <w:jc w:val="both"/>
      </w:pPr>
      <w:r>
        <w:rPr>
          <w:color w:val="231F20"/>
          <w:w w:val="110"/>
        </w:rPr>
        <w:t>Contextual intelligence requires “the ability to understand the limits of our knowledge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to adapt that knowledge to an environment different from the one in which it was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developed”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(Khanna,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2014,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p.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60).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Knowing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understanding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how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operates</w:t>
      </w:r>
    </w:p>
    <w:p w14:paraId="26FE9E93" w14:textId="77777777" w:rsidR="00006655" w:rsidRDefault="00006655">
      <w:pPr>
        <w:spacing w:line="254" w:lineRule="auto"/>
        <w:jc w:val="both"/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9E94" w14:textId="77777777" w:rsidR="00006655" w:rsidRDefault="00006655">
      <w:pPr>
        <w:pStyle w:val="BodyText"/>
        <w:spacing w:before="11"/>
        <w:rPr>
          <w:sz w:val="29"/>
        </w:rPr>
      </w:pPr>
    </w:p>
    <w:p w14:paraId="26FE9E95" w14:textId="77777777" w:rsidR="00006655" w:rsidRDefault="00BA546E">
      <w:pPr>
        <w:spacing w:before="97"/>
        <w:ind w:left="957"/>
        <w:rPr>
          <w:sz w:val="18"/>
        </w:rPr>
      </w:pPr>
      <w:r>
        <w:rPr>
          <w:color w:val="003946"/>
          <w:w w:val="110"/>
          <w:sz w:val="18"/>
        </w:rPr>
        <w:t>Role</w:t>
      </w:r>
      <w:r>
        <w:rPr>
          <w:color w:val="003946"/>
          <w:spacing w:val="-8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and</w:t>
      </w:r>
      <w:r>
        <w:rPr>
          <w:color w:val="003946"/>
          <w:spacing w:val="-8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Importance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of</w:t>
      </w:r>
      <w:r>
        <w:rPr>
          <w:color w:val="003946"/>
          <w:spacing w:val="-8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Intercultural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Management</w:t>
      </w:r>
      <w:r>
        <w:rPr>
          <w:color w:val="003946"/>
          <w:spacing w:val="-8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for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Companies</w:t>
      </w:r>
    </w:p>
    <w:p w14:paraId="26FE9E96" w14:textId="77777777" w:rsidR="00006655" w:rsidRDefault="00006655">
      <w:pPr>
        <w:pStyle w:val="BodyText"/>
      </w:pPr>
    </w:p>
    <w:p w14:paraId="26FE9E97" w14:textId="77777777" w:rsidR="00006655" w:rsidRDefault="00006655">
      <w:pPr>
        <w:pStyle w:val="BodyText"/>
      </w:pPr>
    </w:p>
    <w:p w14:paraId="26FE9E98" w14:textId="77777777" w:rsidR="00006655" w:rsidRDefault="00006655">
      <w:pPr>
        <w:pStyle w:val="BodyText"/>
      </w:pPr>
    </w:p>
    <w:p w14:paraId="26FE9E99" w14:textId="77777777" w:rsidR="00006655" w:rsidRDefault="00006655">
      <w:pPr>
        <w:pStyle w:val="BodyText"/>
      </w:pPr>
    </w:p>
    <w:p w14:paraId="26FE9E9A" w14:textId="77777777" w:rsidR="00006655" w:rsidRDefault="00006655">
      <w:pPr>
        <w:pStyle w:val="BodyText"/>
        <w:spacing w:before="10"/>
        <w:rPr>
          <w:sz w:val="16"/>
        </w:rPr>
      </w:pPr>
    </w:p>
    <w:p w14:paraId="26FE9E9B" w14:textId="77777777" w:rsidR="00006655" w:rsidRDefault="00BA546E">
      <w:pPr>
        <w:pStyle w:val="BodyText"/>
        <w:spacing w:before="97" w:line="254" w:lineRule="auto"/>
        <w:ind w:left="957" w:right="2463" w:hanging="1"/>
        <w:jc w:val="both"/>
      </w:pPr>
      <w:r>
        <w:rPr>
          <w:color w:val="231F20"/>
          <w:w w:val="110"/>
        </w:rPr>
        <w:t>and performs effectively in one country is no guarantee that the same approach will be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effective in another country. Khanna (2014) offers the following hints for developing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contextual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intelligence:</w:t>
      </w:r>
    </w:p>
    <w:p w14:paraId="26FE9E9C" w14:textId="77777777" w:rsidR="00006655" w:rsidRDefault="00006655">
      <w:pPr>
        <w:pStyle w:val="BodyText"/>
        <w:spacing w:before="7"/>
        <w:rPr>
          <w:sz w:val="21"/>
        </w:rPr>
      </w:pPr>
    </w:p>
    <w:p w14:paraId="26FE9E9D" w14:textId="77777777" w:rsidR="00006655" w:rsidRDefault="00BA546E">
      <w:pPr>
        <w:pStyle w:val="ListParagraph"/>
        <w:numPr>
          <w:ilvl w:val="0"/>
          <w:numId w:val="41"/>
        </w:numPr>
        <w:tabs>
          <w:tab w:val="left" w:pos="1237"/>
          <w:tab w:val="left" w:pos="1238"/>
        </w:tabs>
        <w:spacing w:line="254" w:lineRule="auto"/>
        <w:ind w:right="2702"/>
        <w:rPr>
          <w:sz w:val="20"/>
        </w:rPr>
      </w:pPr>
      <w:r>
        <w:rPr>
          <w:color w:val="231F20"/>
          <w:w w:val="110"/>
          <w:sz w:val="20"/>
        </w:rPr>
        <w:t>Research the institutional context in the country, highlighting unfamiliar phenom-</w:t>
      </w:r>
      <w:r>
        <w:rPr>
          <w:color w:val="231F20"/>
          <w:spacing w:val="-47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ena</w:t>
      </w:r>
      <w:proofErr w:type="spellEnd"/>
      <w:r>
        <w:rPr>
          <w:color w:val="231F20"/>
          <w:w w:val="110"/>
          <w:sz w:val="20"/>
        </w:rPr>
        <w:t>.</w:t>
      </w:r>
    </w:p>
    <w:p w14:paraId="26FE9E9E" w14:textId="77777777" w:rsidR="00006655" w:rsidRDefault="00BA546E">
      <w:pPr>
        <w:pStyle w:val="ListParagraph"/>
        <w:numPr>
          <w:ilvl w:val="0"/>
          <w:numId w:val="41"/>
        </w:numPr>
        <w:tabs>
          <w:tab w:val="left" w:pos="1237"/>
          <w:tab w:val="left" w:pos="1238"/>
        </w:tabs>
        <w:spacing w:before="3" w:line="254" w:lineRule="auto"/>
        <w:ind w:right="2577"/>
        <w:rPr>
          <w:sz w:val="20"/>
        </w:rPr>
      </w:pPr>
      <w:r>
        <w:rPr>
          <w:color w:val="231F20"/>
          <w:w w:val="110"/>
          <w:sz w:val="20"/>
        </w:rPr>
        <w:t>Do not assume that your mental models and assumptions apply. Accept that differ-</w:t>
      </w:r>
      <w:r>
        <w:rPr>
          <w:color w:val="231F20"/>
          <w:spacing w:val="-47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ent</w:t>
      </w:r>
      <w:proofErr w:type="spellEnd"/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mindsets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exist.</w:t>
      </w:r>
    </w:p>
    <w:p w14:paraId="26FE9E9F" w14:textId="77777777" w:rsidR="00006655" w:rsidRDefault="00BA546E">
      <w:pPr>
        <w:pStyle w:val="ListParagraph"/>
        <w:numPr>
          <w:ilvl w:val="0"/>
          <w:numId w:val="41"/>
        </w:numPr>
        <w:tabs>
          <w:tab w:val="left" w:pos="1237"/>
          <w:tab w:val="left" w:pos="1238"/>
        </w:tabs>
        <w:spacing w:before="2" w:line="254" w:lineRule="auto"/>
        <w:ind w:right="2742"/>
        <w:rPr>
          <w:sz w:val="20"/>
        </w:rPr>
      </w:pPr>
      <w:r>
        <w:rPr>
          <w:color w:val="231F20"/>
          <w:w w:val="105"/>
          <w:sz w:val="20"/>
        </w:rPr>
        <w:t>Be</w:t>
      </w:r>
      <w:r>
        <w:rPr>
          <w:color w:val="231F20"/>
          <w:spacing w:val="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prepared</w:t>
      </w:r>
      <w:r>
        <w:rPr>
          <w:color w:val="231F20"/>
          <w:spacing w:val="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to</w:t>
      </w:r>
      <w:r>
        <w:rPr>
          <w:color w:val="231F20"/>
          <w:spacing w:val="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experiment</w:t>
      </w:r>
      <w:r>
        <w:rPr>
          <w:color w:val="231F20"/>
          <w:spacing w:val="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with</w:t>
      </w:r>
      <w:r>
        <w:rPr>
          <w:color w:val="231F20"/>
          <w:spacing w:val="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new</w:t>
      </w:r>
      <w:r>
        <w:rPr>
          <w:color w:val="231F20"/>
          <w:spacing w:val="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models</w:t>
      </w:r>
      <w:r>
        <w:rPr>
          <w:color w:val="231F20"/>
          <w:spacing w:val="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and</w:t>
      </w:r>
      <w:r>
        <w:rPr>
          <w:color w:val="231F20"/>
          <w:spacing w:val="20"/>
          <w:w w:val="105"/>
          <w:sz w:val="20"/>
        </w:rPr>
        <w:t xml:space="preserve"> </w:t>
      </w:r>
      <w:proofErr w:type="gramStart"/>
      <w:r>
        <w:rPr>
          <w:color w:val="231F20"/>
          <w:w w:val="105"/>
          <w:sz w:val="20"/>
        </w:rPr>
        <w:t>frameworks,</w:t>
      </w:r>
      <w:r>
        <w:rPr>
          <w:color w:val="231F20"/>
          <w:spacing w:val="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and</w:t>
      </w:r>
      <w:proofErr w:type="gramEnd"/>
      <w:r>
        <w:rPr>
          <w:color w:val="231F20"/>
          <w:spacing w:val="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be</w:t>
      </w:r>
      <w:r>
        <w:rPr>
          <w:color w:val="231F20"/>
          <w:spacing w:val="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prepared</w:t>
      </w:r>
      <w:r>
        <w:rPr>
          <w:color w:val="231F20"/>
          <w:spacing w:val="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to</w:t>
      </w:r>
      <w:r>
        <w:rPr>
          <w:color w:val="231F20"/>
          <w:spacing w:val="-4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change</w:t>
      </w:r>
      <w:r>
        <w:rPr>
          <w:color w:val="231F20"/>
          <w:spacing w:val="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them</w:t>
      </w:r>
      <w:r>
        <w:rPr>
          <w:color w:val="231F20"/>
          <w:spacing w:val="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if</w:t>
      </w:r>
      <w:r>
        <w:rPr>
          <w:color w:val="231F20"/>
          <w:spacing w:val="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they</w:t>
      </w:r>
      <w:r>
        <w:rPr>
          <w:color w:val="231F20"/>
          <w:spacing w:val="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don’t</w:t>
      </w:r>
      <w:r>
        <w:rPr>
          <w:color w:val="231F20"/>
          <w:spacing w:val="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work.</w:t>
      </w:r>
    </w:p>
    <w:p w14:paraId="26FE9EA0" w14:textId="77777777" w:rsidR="00006655" w:rsidRDefault="00BA546E">
      <w:pPr>
        <w:pStyle w:val="ListParagraph"/>
        <w:numPr>
          <w:ilvl w:val="0"/>
          <w:numId w:val="41"/>
        </w:numPr>
        <w:tabs>
          <w:tab w:val="left" w:pos="1237"/>
          <w:tab w:val="left" w:pos="1238"/>
        </w:tabs>
        <w:spacing w:before="2" w:line="254" w:lineRule="auto"/>
        <w:ind w:right="2979"/>
        <w:rPr>
          <w:sz w:val="20"/>
        </w:rPr>
      </w:pPr>
      <w:r>
        <w:rPr>
          <w:color w:val="231F20"/>
          <w:w w:val="110"/>
          <w:sz w:val="20"/>
        </w:rPr>
        <w:t>While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many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general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principles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will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apply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everywhere,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accept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many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speciﬁc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dimensions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will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not.</w:t>
      </w:r>
    </w:p>
    <w:p w14:paraId="26FE9EA1" w14:textId="77777777" w:rsidR="00006655" w:rsidRDefault="00BA546E">
      <w:pPr>
        <w:pStyle w:val="ListParagraph"/>
        <w:numPr>
          <w:ilvl w:val="0"/>
          <w:numId w:val="41"/>
        </w:numPr>
        <w:tabs>
          <w:tab w:val="left" w:pos="1237"/>
          <w:tab w:val="left" w:pos="1238"/>
        </w:tabs>
        <w:spacing w:before="3"/>
        <w:ind w:hanging="281"/>
        <w:rPr>
          <w:sz w:val="20"/>
        </w:rPr>
      </w:pPr>
      <w:r>
        <w:rPr>
          <w:color w:val="231F20"/>
          <w:w w:val="110"/>
          <w:sz w:val="20"/>
        </w:rPr>
        <w:t>The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pace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change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target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future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differ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between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nations.</w:t>
      </w:r>
    </w:p>
    <w:p w14:paraId="26FE9EA2" w14:textId="77777777" w:rsidR="00006655" w:rsidRDefault="00BA546E">
      <w:pPr>
        <w:pStyle w:val="ListParagraph"/>
        <w:numPr>
          <w:ilvl w:val="0"/>
          <w:numId w:val="41"/>
        </w:numPr>
        <w:tabs>
          <w:tab w:val="left" w:pos="1237"/>
          <w:tab w:val="left" w:pos="1238"/>
        </w:tabs>
        <w:spacing w:before="16" w:line="254" w:lineRule="auto"/>
        <w:ind w:right="2742"/>
        <w:rPr>
          <w:sz w:val="20"/>
        </w:rPr>
      </w:pPr>
      <w:r>
        <w:rPr>
          <w:color w:val="231F20"/>
          <w:w w:val="110"/>
          <w:sz w:val="20"/>
        </w:rPr>
        <w:t>Information should be collected by companies themselves, rather than relying on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external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market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research.</w:t>
      </w:r>
    </w:p>
    <w:p w14:paraId="26FE9EA3" w14:textId="77777777" w:rsidR="00006655" w:rsidRDefault="00BA546E">
      <w:pPr>
        <w:pStyle w:val="ListParagraph"/>
        <w:numPr>
          <w:ilvl w:val="0"/>
          <w:numId w:val="41"/>
        </w:numPr>
        <w:tabs>
          <w:tab w:val="left" w:pos="1237"/>
          <w:tab w:val="left" w:pos="1238"/>
        </w:tabs>
        <w:spacing w:before="2"/>
        <w:ind w:hanging="281"/>
        <w:rPr>
          <w:sz w:val="20"/>
        </w:rPr>
      </w:pPr>
      <w:r>
        <w:rPr>
          <w:color w:val="231F20"/>
          <w:w w:val="110"/>
          <w:sz w:val="20"/>
        </w:rPr>
        <w:t>Institutional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change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cannot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rushed,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patience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required.</w:t>
      </w:r>
    </w:p>
    <w:p w14:paraId="26FE9EA4" w14:textId="77777777" w:rsidR="00006655" w:rsidRDefault="00006655">
      <w:pPr>
        <w:pStyle w:val="BodyText"/>
        <w:rPr>
          <w:sz w:val="24"/>
        </w:rPr>
      </w:pPr>
    </w:p>
    <w:p w14:paraId="26FE9EA5" w14:textId="77777777" w:rsidR="00006655" w:rsidRDefault="00006655">
      <w:pPr>
        <w:pStyle w:val="BodyText"/>
        <w:spacing w:before="6"/>
        <w:rPr>
          <w:sz w:val="25"/>
        </w:rPr>
      </w:pPr>
    </w:p>
    <w:p w14:paraId="26FE9EA6" w14:textId="77777777" w:rsidR="00006655" w:rsidRDefault="00BA546E">
      <w:pPr>
        <w:pStyle w:val="Heading3"/>
        <w:numPr>
          <w:ilvl w:val="1"/>
          <w:numId w:val="44"/>
        </w:numPr>
        <w:tabs>
          <w:tab w:val="left" w:pos="1525"/>
        </w:tabs>
        <w:spacing w:before="1" w:line="247" w:lineRule="auto"/>
        <w:ind w:left="1524" w:right="2615"/>
        <w:jc w:val="left"/>
      </w:pPr>
      <w:r>
        <w:rPr>
          <w:color w:val="003946"/>
        </w:rPr>
        <w:t>Connection</w:t>
      </w:r>
      <w:r>
        <w:rPr>
          <w:color w:val="003946"/>
          <w:spacing w:val="1"/>
        </w:rPr>
        <w:t xml:space="preserve"> </w:t>
      </w:r>
      <w:r>
        <w:rPr>
          <w:color w:val="003946"/>
        </w:rPr>
        <w:t>between</w:t>
      </w:r>
      <w:r>
        <w:rPr>
          <w:color w:val="003946"/>
          <w:spacing w:val="1"/>
        </w:rPr>
        <w:t xml:space="preserve"> </w:t>
      </w:r>
      <w:r>
        <w:rPr>
          <w:color w:val="003946"/>
        </w:rPr>
        <w:t>National</w:t>
      </w:r>
      <w:r>
        <w:rPr>
          <w:color w:val="003946"/>
          <w:spacing w:val="2"/>
        </w:rPr>
        <w:t xml:space="preserve"> </w:t>
      </w:r>
      <w:r>
        <w:rPr>
          <w:color w:val="003946"/>
        </w:rPr>
        <w:t>Culture</w:t>
      </w:r>
      <w:r>
        <w:rPr>
          <w:color w:val="003946"/>
          <w:spacing w:val="1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1"/>
        </w:rPr>
        <w:t xml:space="preserve"> </w:t>
      </w:r>
      <w:r>
        <w:rPr>
          <w:color w:val="003946"/>
        </w:rPr>
        <w:t>Corporate</w:t>
      </w:r>
      <w:r>
        <w:rPr>
          <w:color w:val="003946"/>
          <w:spacing w:val="-87"/>
        </w:rPr>
        <w:t xml:space="preserve"> </w:t>
      </w:r>
      <w:r>
        <w:rPr>
          <w:color w:val="003946"/>
        </w:rPr>
        <w:t>Culture</w:t>
      </w:r>
    </w:p>
    <w:p w14:paraId="26FE9EA7" w14:textId="77777777" w:rsidR="00006655" w:rsidRDefault="00BA546E">
      <w:pPr>
        <w:pStyle w:val="BodyText"/>
        <w:spacing w:before="253" w:line="254" w:lineRule="auto"/>
        <w:ind w:left="957" w:right="2461"/>
        <w:jc w:val="both"/>
      </w:pPr>
      <w:r>
        <w:rPr>
          <w:color w:val="231F20"/>
          <w:w w:val="110"/>
        </w:rPr>
        <w:t>The response to the challenges of operating in a global environment is encapsulated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way a business organizes itself (organizational structure) and in its set of values,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norms, and expectations (corporate culture). As Steers et al. (2016) state, “If manage-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ment</w:t>
      </w:r>
      <w:proofErr w:type="spellEnd"/>
      <w:r>
        <w:rPr>
          <w:color w:val="231F20"/>
          <w:w w:val="110"/>
        </w:rPr>
        <w:t xml:space="preserve"> structures are the ﬁngerprints of an organization, then corporate cultures 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1"/>
          <w:w w:val="110"/>
        </w:rPr>
        <w:t xml:space="preserve">their personalities” (pp. 110—111). Both organizational structure </w:t>
      </w:r>
      <w:r>
        <w:rPr>
          <w:color w:val="231F20"/>
          <w:w w:val="110"/>
        </w:rPr>
        <w:t>and corporate culture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may adapt to, and seek to replicate, national cultures, or they may fully or partially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reject them. As organizations have adapted to the challenges of globalization, there has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been a signiﬁcant evolution in both corporate cultures and the types of organizational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structures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employed.</w:t>
      </w:r>
    </w:p>
    <w:p w14:paraId="26FE9EA8" w14:textId="77777777" w:rsidR="00006655" w:rsidRDefault="00006655">
      <w:pPr>
        <w:pStyle w:val="BodyText"/>
        <w:rPr>
          <w:sz w:val="24"/>
        </w:rPr>
      </w:pPr>
    </w:p>
    <w:p w14:paraId="26FE9EA9" w14:textId="77777777" w:rsidR="00006655" w:rsidRDefault="00BA546E">
      <w:pPr>
        <w:pStyle w:val="Heading6"/>
        <w:spacing w:before="199"/>
      </w:pPr>
      <w:r>
        <w:rPr>
          <w:color w:val="003946"/>
        </w:rPr>
        <w:t>Corporate</w:t>
      </w:r>
      <w:r>
        <w:rPr>
          <w:color w:val="003946"/>
          <w:spacing w:val="-15"/>
        </w:rPr>
        <w:t xml:space="preserve"> </w:t>
      </w:r>
      <w:r>
        <w:rPr>
          <w:color w:val="003946"/>
        </w:rPr>
        <w:t>Culture</w:t>
      </w:r>
    </w:p>
    <w:p w14:paraId="26FE9EAA" w14:textId="77777777" w:rsidR="00006655" w:rsidRDefault="00006655">
      <w:pPr>
        <w:pStyle w:val="BodyText"/>
        <w:spacing w:before="2"/>
        <w:rPr>
          <w:rFonts w:ascii="Trebuchet MS"/>
          <w:sz w:val="26"/>
        </w:rPr>
      </w:pPr>
    </w:p>
    <w:p w14:paraId="26FE9EAB" w14:textId="77777777" w:rsidR="00006655" w:rsidRDefault="00BA546E">
      <w:pPr>
        <w:pStyle w:val="BodyText"/>
        <w:spacing w:line="254" w:lineRule="auto"/>
        <w:ind w:left="957" w:right="2461"/>
        <w:jc w:val="both"/>
      </w:pPr>
      <w:r>
        <w:rPr>
          <w:color w:val="231F20"/>
          <w:w w:val="110"/>
        </w:rPr>
        <w:t>There are numerous deﬁnitions of the term “corporate culture,” and a wide range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models used to analyze and assess it. At its broadest, corporate culture refers to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way things are done in an organization, reﬂected in the shared values, norms, beliefs,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attitudes of the people within that organization, and inﬂuencing the way in which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people interact with internal and external stakeholders. Business management </w:t>
      </w:r>
      <w:proofErr w:type="spellStart"/>
      <w:r>
        <w:rPr>
          <w:color w:val="231F20"/>
          <w:w w:val="110"/>
        </w:rPr>
        <w:t>theo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rists</w:t>
      </w:r>
      <w:proofErr w:type="spellEnd"/>
      <w:r>
        <w:rPr>
          <w:color w:val="231F20"/>
          <w:w w:val="110"/>
        </w:rPr>
        <w:t xml:space="preserve"> identify and classify different types of corporate culture in a variety of ways.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seminal work of Charles Handy (1976) identiﬁed the following four broad categories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corporate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culture:</w:t>
      </w:r>
    </w:p>
    <w:p w14:paraId="26FE9EAC" w14:textId="77777777" w:rsidR="00006655" w:rsidRDefault="00006655">
      <w:pPr>
        <w:spacing w:line="254" w:lineRule="auto"/>
        <w:jc w:val="both"/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9EAD" w14:textId="77777777" w:rsidR="00006655" w:rsidRDefault="00006655">
      <w:pPr>
        <w:pStyle w:val="BodyText"/>
      </w:pPr>
    </w:p>
    <w:p w14:paraId="26FE9EAE" w14:textId="77777777" w:rsidR="00006655" w:rsidRDefault="00006655">
      <w:pPr>
        <w:pStyle w:val="BodyText"/>
      </w:pPr>
    </w:p>
    <w:p w14:paraId="26FE9EAF" w14:textId="77777777" w:rsidR="00006655" w:rsidRDefault="00006655">
      <w:pPr>
        <w:pStyle w:val="BodyText"/>
      </w:pPr>
    </w:p>
    <w:p w14:paraId="26FE9EB0" w14:textId="77777777" w:rsidR="00006655" w:rsidRDefault="00006655">
      <w:pPr>
        <w:pStyle w:val="BodyText"/>
      </w:pPr>
    </w:p>
    <w:p w14:paraId="26FE9EB1" w14:textId="77777777" w:rsidR="00006655" w:rsidRDefault="00006655">
      <w:pPr>
        <w:pStyle w:val="BodyText"/>
      </w:pPr>
    </w:p>
    <w:p w14:paraId="26FE9EB2" w14:textId="77777777" w:rsidR="00006655" w:rsidRDefault="00006655">
      <w:pPr>
        <w:pStyle w:val="BodyText"/>
      </w:pPr>
    </w:p>
    <w:p w14:paraId="26FE9EB3" w14:textId="77777777" w:rsidR="00006655" w:rsidRDefault="00006655">
      <w:pPr>
        <w:pStyle w:val="BodyText"/>
      </w:pPr>
    </w:p>
    <w:p w14:paraId="26FE9EB4" w14:textId="77777777" w:rsidR="00006655" w:rsidRDefault="00006655">
      <w:pPr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9EB5" w14:textId="77777777" w:rsidR="00006655" w:rsidRDefault="00006655">
      <w:pPr>
        <w:pStyle w:val="BodyText"/>
        <w:rPr>
          <w:sz w:val="22"/>
        </w:rPr>
      </w:pPr>
    </w:p>
    <w:p w14:paraId="26FE9EB6" w14:textId="77777777" w:rsidR="00006655" w:rsidRDefault="00006655">
      <w:pPr>
        <w:pStyle w:val="BodyText"/>
        <w:spacing w:before="6"/>
        <w:rPr>
          <w:sz w:val="21"/>
        </w:rPr>
      </w:pPr>
    </w:p>
    <w:p w14:paraId="26FE9EB7" w14:textId="77777777" w:rsidR="00006655" w:rsidRDefault="00BA546E">
      <w:pPr>
        <w:spacing w:before="1" w:line="285" w:lineRule="auto"/>
        <w:ind w:left="177" w:right="38" w:firstLine="825"/>
        <w:jc w:val="right"/>
        <w:rPr>
          <w:sz w:val="18"/>
        </w:rPr>
      </w:pPr>
      <w:r>
        <w:rPr>
          <w:color w:val="231F20"/>
          <w:w w:val="105"/>
          <w:sz w:val="18"/>
        </w:rPr>
        <w:t>Autocratic</w:t>
      </w:r>
      <w:r>
        <w:rPr>
          <w:color w:val="231F20"/>
          <w:spacing w:val="-40"/>
          <w:w w:val="105"/>
          <w:sz w:val="18"/>
        </w:rPr>
        <w:t xml:space="preserve"> </w:t>
      </w:r>
      <w:r>
        <w:rPr>
          <w:color w:val="808285"/>
          <w:w w:val="105"/>
          <w:sz w:val="18"/>
        </w:rPr>
        <w:t>A</w:t>
      </w:r>
      <w:r>
        <w:rPr>
          <w:color w:val="808285"/>
          <w:spacing w:val="21"/>
          <w:w w:val="105"/>
          <w:sz w:val="18"/>
        </w:rPr>
        <w:t xml:space="preserve"> </w:t>
      </w:r>
      <w:r>
        <w:rPr>
          <w:color w:val="808285"/>
          <w:w w:val="105"/>
          <w:sz w:val="18"/>
        </w:rPr>
        <w:t>leadership</w:t>
      </w:r>
      <w:r>
        <w:rPr>
          <w:color w:val="808285"/>
          <w:spacing w:val="21"/>
          <w:w w:val="105"/>
          <w:sz w:val="18"/>
        </w:rPr>
        <w:t xml:space="preserve"> </w:t>
      </w:r>
      <w:r>
        <w:rPr>
          <w:color w:val="808285"/>
          <w:w w:val="105"/>
          <w:sz w:val="18"/>
        </w:rPr>
        <w:t>style</w:t>
      </w:r>
      <w:r>
        <w:rPr>
          <w:color w:val="808285"/>
          <w:spacing w:val="21"/>
          <w:w w:val="105"/>
          <w:sz w:val="18"/>
        </w:rPr>
        <w:t xml:space="preserve"> </w:t>
      </w:r>
      <w:r>
        <w:rPr>
          <w:color w:val="808285"/>
          <w:w w:val="105"/>
          <w:sz w:val="18"/>
        </w:rPr>
        <w:t>in</w:t>
      </w:r>
      <w:r>
        <w:rPr>
          <w:color w:val="808285"/>
          <w:spacing w:val="-40"/>
          <w:w w:val="105"/>
          <w:sz w:val="18"/>
        </w:rPr>
        <w:t xml:space="preserve"> </w:t>
      </w:r>
      <w:proofErr w:type="gramStart"/>
      <w:r>
        <w:rPr>
          <w:color w:val="808285"/>
          <w:w w:val="105"/>
          <w:sz w:val="18"/>
        </w:rPr>
        <w:t>which  one</w:t>
      </w:r>
      <w:proofErr w:type="gramEnd"/>
      <w:r>
        <w:rPr>
          <w:color w:val="808285"/>
          <w:w w:val="105"/>
          <w:sz w:val="18"/>
        </w:rPr>
        <w:t xml:space="preserve">  leader</w:t>
      </w:r>
      <w:r>
        <w:rPr>
          <w:color w:val="808285"/>
          <w:spacing w:val="1"/>
          <w:w w:val="105"/>
          <w:sz w:val="18"/>
        </w:rPr>
        <w:t xml:space="preserve"> </w:t>
      </w:r>
      <w:r>
        <w:rPr>
          <w:color w:val="808285"/>
          <w:w w:val="105"/>
          <w:sz w:val="18"/>
        </w:rPr>
        <w:t>has</w:t>
      </w:r>
      <w:r>
        <w:rPr>
          <w:color w:val="808285"/>
          <w:spacing w:val="1"/>
          <w:w w:val="105"/>
          <w:sz w:val="18"/>
        </w:rPr>
        <w:t xml:space="preserve"> </w:t>
      </w:r>
      <w:r>
        <w:rPr>
          <w:color w:val="808285"/>
          <w:w w:val="105"/>
          <w:sz w:val="18"/>
        </w:rPr>
        <w:t>absolute  power</w:t>
      </w:r>
      <w:r>
        <w:rPr>
          <w:color w:val="808285"/>
          <w:spacing w:val="-40"/>
          <w:w w:val="105"/>
          <w:sz w:val="18"/>
        </w:rPr>
        <w:t xml:space="preserve"> </w:t>
      </w:r>
      <w:r>
        <w:rPr>
          <w:color w:val="808285"/>
          <w:w w:val="105"/>
          <w:sz w:val="18"/>
        </w:rPr>
        <w:t>is</w:t>
      </w:r>
      <w:r>
        <w:rPr>
          <w:color w:val="808285"/>
          <w:spacing w:val="22"/>
          <w:w w:val="105"/>
          <w:sz w:val="18"/>
        </w:rPr>
        <w:t xml:space="preserve"> </w:t>
      </w:r>
      <w:r>
        <w:rPr>
          <w:color w:val="808285"/>
          <w:w w:val="105"/>
          <w:sz w:val="18"/>
        </w:rPr>
        <w:t>called</w:t>
      </w:r>
      <w:r>
        <w:rPr>
          <w:color w:val="808285"/>
          <w:spacing w:val="22"/>
          <w:w w:val="105"/>
          <w:sz w:val="18"/>
        </w:rPr>
        <w:t xml:space="preserve"> </w:t>
      </w:r>
      <w:r>
        <w:rPr>
          <w:color w:val="808285"/>
          <w:w w:val="105"/>
          <w:sz w:val="18"/>
        </w:rPr>
        <w:t>autocratic.</w:t>
      </w:r>
    </w:p>
    <w:p w14:paraId="26FE9EB8" w14:textId="77777777" w:rsidR="00006655" w:rsidRDefault="00BA546E">
      <w:pPr>
        <w:spacing w:before="7"/>
        <w:rPr>
          <w:sz w:val="20"/>
        </w:rPr>
      </w:pPr>
      <w:r>
        <w:br w:type="column"/>
      </w:r>
    </w:p>
    <w:p w14:paraId="26FE9EB9" w14:textId="77777777" w:rsidR="00006655" w:rsidRDefault="00BA546E">
      <w:pPr>
        <w:pStyle w:val="ListParagraph"/>
        <w:numPr>
          <w:ilvl w:val="0"/>
          <w:numId w:val="40"/>
        </w:numPr>
        <w:tabs>
          <w:tab w:val="left" w:pos="458"/>
        </w:tabs>
        <w:spacing w:line="254" w:lineRule="auto"/>
        <w:ind w:left="457" w:right="1231"/>
        <w:rPr>
          <w:sz w:val="20"/>
        </w:rPr>
      </w:pPr>
      <w:r>
        <w:rPr>
          <w:color w:val="231F20"/>
          <w:w w:val="110"/>
          <w:sz w:val="20"/>
        </w:rPr>
        <w:t>Power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culture.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Power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concentrated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at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core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organization,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reﬂected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</w:t>
      </w:r>
      <w:r>
        <w:rPr>
          <w:color w:val="231F20"/>
          <w:spacing w:val="1"/>
          <w:w w:val="110"/>
          <w:sz w:val="20"/>
        </w:rPr>
        <w:t xml:space="preserve"> </w:t>
      </w:r>
      <w:r w:rsidRPr="00E67379">
        <w:rPr>
          <w:b/>
          <w:bCs/>
          <w:color w:val="231F20"/>
          <w:w w:val="110"/>
          <w:sz w:val="20"/>
        </w:rPr>
        <w:t>autocratic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leadership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style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hierarchical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structure.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Handy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likened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structure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 a spider’s web, with the powerful spider at the center, and the net having little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role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purpose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without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spider.</w:t>
      </w:r>
    </w:p>
    <w:p w14:paraId="26FE9EBA" w14:textId="77777777" w:rsidR="00006655" w:rsidRDefault="00BA546E">
      <w:pPr>
        <w:pStyle w:val="ListParagraph"/>
        <w:numPr>
          <w:ilvl w:val="0"/>
          <w:numId w:val="40"/>
        </w:numPr>
        <w:tabs>
          <w:tab w:val="left" w:pos="458"/>
        </w:tabs>
        <w:spacing w:before="5" w:line="254" w:lineRule="auto"/>
        <w:ind w:left="457" w:right="1271"/>
        <w:rPr>
          <w:sz w:val="20"/>
        </w:rPr>
      </w:pPr>
      <w:r>
        <w:rPr>
          <w:color w:val="231F20"/>
          <w:w w:val="110"/>
          <w:sz w:val="20"/>
        </w:rPr>
        <w:t>Role culture. Often viewed as the bureaucratic style, this culture is burdened by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rules and has little incentive for creativity, with power and responsibilities reﬂected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by position in the well-deﬁned, tall hierarchical structure of the organization. Handy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likened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structure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large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building,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being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sturdy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reliable,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but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unable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react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move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ﬂexibly.</w:t>
      </w:r>
    </w:p>
    <w:p w14:paraId="26FE9EBB" w14:textId="77777777" w:rsidR="00006655" w:rsidRDefault="00BA546E">
      <w:pPr>
        <w:pStyle w:val="ListParagraph"/>
        <w:numPr>
          <w:ilvl w:val="0"/>
          <w:numId w:val="40"/>
        </w:numPr>
        <w:tabs>
          <w:tab w:val="left" w:pos="458"/>
        </w:tabs>
        <w:spacing w:before="6" w:line="254" w:lineRule="auto"/>
        <w:ind w:left="457" w:right="1325"/>
        <w:rPr>
          <w:sz w:val="20"/>
        </w:rPr>
      </w:pPr>
      <w:r>
        <w:rPr>
          <w:color w:val="231F20"/>
          <w:w w:val="110"/>
          <w:sz w:val="20"/>
        </w:rPr>
        <w:t>Task culture. Groups and teams are encouraged to solve tasks or work on projects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together.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Such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organizations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often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organized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around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matrix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structure,</w:t>
      </w:r>
      <w:r>
        <w:rPr>
          <w:color w:val="231F20"/>
          <w:spacing w:val="-8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encour</w:t>
      </w:r>
      <w:proofErr w:type="spellEnd"/>
      <w:r>
        <w:rPr>
          <w:color w:val="231F20"/>
          <w:w w:val="110"/>
          <w:sz w:val="20"/>
        </w:rPr>
        <w:t>-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aging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creativity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empowering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individuals.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Handy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likened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culture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image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net,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strengthened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by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many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strands.</w:t>
      </w:r>
    </w:p>
    <w:p w14:paraId="26FE9EBC" w14:textId="77777777" w:rsidR="00006655" w:rsidRDefault="00BA546E">
      <w:pPr>
        <w:pStyle w:val="ListParagraph"/>
        <w:numPr>
          <w:ilvl w:val="0"/>
          <w:numId w:val="40"/>
        </w:numPr>
        <w:tabs>
          <w:tab w:val="left" w:pos="458"/>
        </w:tabs>
        <w:spacing w:before="5" w:line="254" w:lineRule="auto"/>
        <w:ind w:left="457" w:right="1228"/>
        <w:rPr>
          <w:sz w:val="20"/>
        </w:rPr>
      </w:pPr>
      <w:r>
        <w:rPr>
          <w:color w:val="231F20"/>
          <w:w w:val="110"/>
          <w:sz w:val="20"/>
        </w:rPr>
        <w:t>Person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culture.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less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formal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culture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which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individuals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focused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their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own tasks 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projects, there is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little emphasis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 team or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group collaboration,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there may be conﬂict between individual and corporate objectives. Handy likened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culture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constellation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stars,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where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each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participant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separate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entity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operating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their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own.</w:t>
      </w:r>
    </w:p>
    <w:p w14:paraId="26FE9EBD" w14:textId="77777777" w:rsidR="00006655" w:rsidRDefault="00BA546E">
      <w:pPr>
        <w:pStyle w:val="BodyText"/>
        <w:spacing w:before="6"/>
        <w:ind w:left="457"/>
      </w:pP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addition,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many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theorists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identiﬁed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further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important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category.</w:t>
      </w:r>
    </w:p>
    <w:p w14:paraId="26FE9EBE" w14:textId="77777777" w:rsidR="00006655" w:rsidRDefault="00BA546E">
      <w:pPr>
        <w:pStyle w:val="ListParagraph"/>
        <w:numPr>
          <w:ilvl w:val="0"/>
          <w:numId w:val="40"/>
        </w:numPr>
        <w:tabs>
          <w:tab w:val="left" w:pos="458"/>
        </w:tabs>
        <w:spacing w:before="16" w:line="254" w:lineRule="auto"/>
        <w:ind w:left="457" w:right="1250"/>
        <w:rPr>
          <w:sz w:val="20"/>
        </w:rPr>
      </w:pPr>
      <w:r>
        <w:rPr>
          <w:color w:val="231F20"/>
          <w:w w:val="110"/>
          <w:sz w:val="20"/>
        </w:rPr>
        <w:t>Entrepreneurial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culture.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ﬂexible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culture,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innovation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success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rewarded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failure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tolerated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given,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due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nature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risk-taking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2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entrepre</w:t>
      </w:r>
      <w:proofErr w:type="spellEnd"/>
      <w:r>
        <w:rPr>
          <w:color w:val="231F20"/>
          <w:w w:val="110"/>
          <w:sz w:val="20"/>
        </w:rPr>
        <w:t>-</w:t>
      </w:r>
      <w:r>
        <w:rPr>
          <w:color w:val="231F20"/>
          <w:spacing w:val="1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neurship</w:t>
      </w:r>
      <w:proofErr w:type="spellEnd"/>
      <w:r>
        <w:rPr>
          <w:color w:val="231F20"/>
          <w:w w:val="110"/>
          <w:sz w:val="20"/>
        </w:rPr>
        <w:t>.</w:t>
      </w:r>
    </w:p>
    <w:p w14:paraId="26FE9EBF" w14:textId="77777777" w:rsidR="00006655" w:rsidRDefault="00006655">
      <w:pPr>
        <w:pStyle w:val="BodyText"/>
        <w:spacing w:before="7"/>
        <w:rPr>
          <w:sz w:val="21"/>
        </w:rPr>
      </w:pPr>
    </w:p>
    <w:p w14:paraId="26FE9EC0" w14:textId="77777777" w:rsidR="00006655" w:rsidRDefault="00BA546E">
      <w:pPr>
        <w:pStyle w:val="BodyText"/>
        <w:spacing w:line="254" w:lineRule="auto"/>
        <w:ind w:left="177" w:right="1214"/>
        <w:jc w:val="both"/>
      </w:pPr>
      <w:r>
        <w:rPr>
          <w:color w:val="231F20"/>
          <w:w w:val="110"/>
        </w:rPr>
        <w:t>It is widely acknowledged that different organizations have distinct corporate cultures,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typically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inﬂuenced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environment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national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culture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within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which they operate. The corporate culture of a car manufacturing company, for exam-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ple</w:t>
      </w:r>
      <w:proofErr w:type="spellEnd"/>
      <w:r>
        <w:rPr>
          <w:color w:val="231F20"/>
          <w:w w:val="110"/>
        </w:rPr>
        <w:t>,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likely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different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observed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advertising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agency.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But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also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highly likely that the corporate culture of a car manufacturing company in one nation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different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similar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car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manufacturing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company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another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nation.</w:t>
      </w:r>
    </w:p>
    <w:p w14:paraId="26FE9EC1" w14:textId="77777777" w:rsidR="00006655" w:rsidRDefault="00006655">
      <w:pPr>
        <w:pStyle w:val="BodyText"/>
        <w:rPr>
          <w:sz w:val="24"/>
        </w:rPr>
      </w:pPr>
    </w:p>
    <w:p w14:paraId="26FE9EC2" w14:textId="77777777" w:rsidR="00006655" w:rsidRDefault="00BA546E">
      <w:pPr>
        <w:pStyle w:val="Heading6"/>
        <w:spacing w:before="195"/>
        <w:ind w:left="178"/>
      </w:pPr>
      <w:r>
        <w:rPr>
          <w:color w:val="003946"/>
        </w:rPr>
        <w:t>Corporate</w:t>
      </w:r>
      <w:r>
        <w:rPr>
          <w:color w:val="003946"/>
          <w:spacing w:val="-1"/>
        </w:rPr>
        <w:t xml:space="preserve"> </w:t>
      </w:r>
      <w:r>
        <w:rPr>
          <w:color w:val="003946"/>
        </w:rPr>
        <w:t>and National Culture</w:t>
      </w:r>
    </w:p>
    <w:p w14:paraId="26FE9EC3" w14:textId="77777777" w:rsidR="00006655" w:rsidRDefault="00006655">
      <w:pPr>
        <w:pStyle w:val="BodyText"/>
        <w:spacing w:before="2"/>
        <w:rPr>
          <w:rFonts w:ascii="Trebuchet MS"/>
          <w:sz w:val="26"/>
        </w:rPr>
      </w:pPr>
    </w:p>
    <w:p w14:paraId="26FE9EC4" w14:textId="77777777" w:rsidR="00006655" w:rsidRDefault="00BA546E">
      <w:pPr>
        <w:pStyle w:val="BodyText"/>
        <w:spacing w:line="254" w:lineRule="auto"/>
        <w:ind w:left="177" w:right="1214"/>
        <w:jc w:val="both"/>
      </w:pPr>
      <w:r>
        <w:rPr>
          <w:color w:val="231F20"/>
          <w:w w:val="110"/>
        </w:rPr>
        <w:t>Unsurprisingly, in most countries, corporate culture is closely linked to national culture.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Building on the cultural dimensions of Hofstede and Trompenaars, a large study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8,841 managers and employees in organizations across 43 countries showed </w:t>
      </w:r>
      <w:proofErr w:type="spellStart"/>
      <w:r>
        <w:rPr>
          <w:color w:val="231F20"/>
          <w:w w:val="110"/>
        </w:rPr>
        <w:t>consis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tency</w:t>
      </w:r>
      <w:proofErr w:type="spellEnd"/>
      <w:r>
        <w:rPr>
          <w:color w:val="231F20"/>
          <w:w w:val="110"/>
        </w:rPr>
        <w:t xml:space="preserve"> between the measures of national cultures and the measures exhibited within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organizations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those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nations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(Smith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et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al.,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1996).</w:t>
      </w:r>
    </w:p>
    <w:p w14:paraId="26FE9EC5" w14:textId="77777777" w:rsidR="00006655" w:rsidRDefault="00006655">
      <w:pPr>
        <w:pStyle w:val="BodyText"/>
        <w:spacing w:before="10"/>
        <w:rPr>
          <w:sz w:val="21"/>
        </w:rPr>
      </w:pPr>
    </w:p>
    <w:p w14:paraId="26FE9EC6" w14:textId="77777777" w:rsidR="00006655" w:rsidRDefault="00BA546E">
      <w:pPr>
        <w:pStyle w:val="BodyText"/>
        <w:spacing w:line="254" w:lineRule="auto"/>
        <w:ind w:left="177" w:right="1214" w:hanging="1"/>
        <w:jc w:val="both"/>
      </w:pPr>
      <w:r>
        <w:rPr>
          <w:color w:val="231F20"/>
          <w:w w:val="110"/>
        </w:rPr>
        <w:t xml:space="preserve">When an organization is created, the individuals involved will call upon the norms, </w:t>
      </w:r>
      <w:proofErr w:type="spellStart"/>
      <w:r>
        <w:rPr>
          <w:color w:val="231F20"/>
          <w:w w:val="110"/>
        </w:rPr>
        <w:t>val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ues</w:t>
      </w:r>
      <w:proofErr w:type="spellEnd"/>
      <w:r>
        <w:rPr>
          <w:color w:val="231F20"/>
          <w:w w:val="110"/>
        </w:rPr>
        <w:t>, and beliefs with which they are familiar, and which originate from their national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culture and its value dimensions. Trompenaars and Hampden-Turner (2012), in </w:t>
      </w:r>
      <w:proofErr w:type="spellStart"/>
      <w:r>
        <w:rPr>
          <w:color w:val="231F20"/>
          <w:w w:val="110"/>
        </w:rPr>
        <w:t>examin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ing</w:t>
      </w:r>
      <w:proofErr w:type="spellEnd"/>
      <w:r>
        <w:rPr>
          <w:color w:val="231F20"/>
          <w:w w:val="110"/>
        </w:rPr>
        <w:t xml:space="preserve"> how corporate culture is shaped by both the business environment and the cultural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characteristics of leaders and employees, identify three aspects that are important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determining the culture of an organization: 1) the relationship between employees and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their organization, 2) the system of authority deﬁning hierarchy and power; and 3)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attitude of employees toward the purpose, goals, and future of their organization,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place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within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framework.</w:t>
      </w:r>
    </w:p>
    <w:p w14:paraId="26FE9EC7" w14:textId="77777777" w:rsidR="00006655" w:rsidRDefault="00006655">
      <w:pPr>
        <w:spacing w:line="254" w:lineRule="auto"/>
        <w:jc w:val="both"/>
        <w:sectPr w:rsidR="00006655">
          <w:type w:val="continuous"/>
          <w:pgSz w:w="11910" w:h="16840"/>
          <w:pgMar w:top="1600" w:right="200" w:bottom="280" w:left="460" w:header="0" w:footer="486" w:gutter="0"/>
          <w:cols w:num="2" w:space="720" w:equalWidth="0">
            <w:col w:w="1848" w:space="178"/>
            <w:col w:w="9224"/>
          </w:cols>
        </w:sectPr>
      </w:pPr>
    </w:p>
    <w:p w14:paraId="26FE9EC8" w14:textId="77777777" w:rsidR="00006655" w:rsidRDefault="00006655">
      <w:pPr>
        <w:pStyle w:val="BodyText"/>
        <w:spacing w:before="11"/>
        <w:rPr>
          <w:sz w:val="29"/>
        </w:rPr>
      </w:pPr>
    </w:p>
    <w:p w14:paraId="26FE9EC9" w14:textId="77777777" w:rsidR="00006655" w:rsidRDefault="00BA546E">
      <w:pPr>
        <w:spacing w:before="97"/>
        <w:ind w:left="957"/>
        <w:rPr>
          <w:sz w:val="18"/>
        </w:rPr>
      </w:pPr>
      <w:r>
        <w:rPr>
          <w:color w:val="003946"/>
          <w:w w:val="110"/>
          <w:sz w:val="18"/>
        </w:rPr>
        <w:t>Role</w:t>
      </w:r>
      <w:r>
        <w:rPr>
          <w:color w:val="003946"/>
          <w:spacing w:val="-8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and</w:t>
      </w:r>
      <w:r>
        <w:rPr>
          <w:color w:val="003946"/>
          <w:spacing w:val="-8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Importance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of</w:t>
      </w:r>
      <w:r>
        <w:rPr>
          <w:color w:val="003946"/>
          <w:spacing w:val="-8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Intercultural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Management</w:t>
      </w:r>
      <w:r>
        <w:rPr>
          <w:color w:val="003946"/>
          <w:spacing w:val="-8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for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Companies</w:t>
      </w:r>
    </w:p>
    <w:p w14:paraId="26FE9ECA" w14:textId="77777777" w:rsidR="00006655" w:rsidRDefault="00006655">
      <w:pPr>
        <w:pStyle w:val="BodyText"/>
      </w:pPr>
    </w:p>
    <w:p w14:paraId="26FE9ECB" w14:textId="77777777" w:rsidR="00006655" w:rsidRDefault="00006655">
      <w:pPr>
        <w:pStyle w:val="BodyText"/>
      </w:pPr>
    </w:p>
    <w:p w14:paraId="26FE9ECC" w14:textId="77777777" w:rsidR="00006655" w:rsidRDefault="00006655">
      <w:pPr>
        <w:pStyle w:val="BodyText"/>
      </w:pPr>
    </w:p>
    <w:p w14:paraId="26FE9ECD" w14:textId="77777777" w:rsidR="00006655" w:rsidRDefault="00006655">
      <w:pPr>
        <w:pStyle w:val="BodyText"/>
      </w:pPr>
    </w:p>
    <w:p w14:paraId="26FE9ECE" w14:textId="77777777" w:rsidR="00006655" w:rsidRDefault="00BA546E">
      <w:pPr>
        <w:pStyle w:val="BodyText"/>
        <w:spacing w:before="9"/>
        <w:rPr>
          <w:sz w:val="24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26FEA921" wp14:editId="26FEA922">
            <wp:simplePos x="0" y="0"/>
            <wp:positionH relativeFrom="page">
              <wp:posOffset>900000</wp:posOffset>
            </wp:positionH>
            <wp:positionV relativeFrom="paragraph">
              <wp:posOffset>206985</wp:posOffset>
            </wp:positionV>
            <wp:extent cx="4972125" cy="3901440"/>
            <wp:effectExtent l="0" t="0" r="0" b="0"/>
            <wp:wrapTopAndBottom/>
            <wp:docPr id="1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125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FE9ECF" w14:textId="77777777" w:rsidR="00006655" w:rsidRDefault="00BA546E">
      <w:pPr>
        <w:pStyle w:val="BodyText"/>
        <w:spacing w:before="72" w:line="254" w:lineRule="auto"/>
        <w:ind w:left="957" w:right="2464" w:hanging="1"/>
        <w:jc w:val="both"/>
      </w:pPr>
      <w:r>
        <w:rPr>
          <w:color w:val="231F20"/>
          <w:w w:val="110"/>
        </w:rPr>
        <w:t>Trompenaars and Hampden-Turner (2012) examined corporate culture along the two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dimensions of equality versus hierarchy, and orientation to the person versus </w:t>
      </w:r>
      <w:proofErr w:type="spellStart"/>
      <w:r>
        <w:rPr>
          <w:color w:val="231F20"/>
          <w:w w:val="110"/>
        </w:rPr>
        <w:t>orienta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tion</w:t>
      </w:r>
      <w:proofErr w:type="spell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task,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resulting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four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types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corporate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culture:</w:t>
      </w:r>
    </w:p>
    <w:p w14:paraId="26FE9ED0" w14:textId="77777777" w:rsidR="00006655" w:rsidRDefault="00006655">
      <w:pPr>
        <w:pStyle w:val="BodyText"/>
        <w:spacing w:before="7"/>
        <w:rPr>
          <w:sz w:val="21"/>
        </w:rPr>
      </w:pPr>
    </w:p>
    <w:p w14:paraId="26FE9ED1" w14:textId="77777777" w:rsidR="00006655" w:rsidRDefault="00BA546E">
      <w:pPr>
        <w:pStyle w:val="ListParagraph"/>
        <w:numPr>
          <w:ilvl w:val="1"/>
          <w:numId w:val="40"/>
        </w:numPr>
        <w:tabs>
          <w:tab w:val="left" w:pos="1238"/>
        </w:tabs>
        <w:spacing w:before="1" w:line="254" w:lineRule="auto"/>
        <w:ind w:right="2513"/>
        <w:jc w:val="left"/>
        <w:rPr>
          <w:sz w:val="20"/>
        </w:rPr>
      </w:pPr>
      <w:r>
        <w:rPr>
          <w:color w:val="231F20"/>
          <w:w w:val="110"/>
          <w:sz w:val="20"/>
        </w:rPr>
        <w:t>The family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culture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both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personal,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based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close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relationships,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7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hier</w:t>
      </w:r>
      <w:proofErr w:type="spellEnd"/>
      <w:r>
        <w:rPr>
          <w:color w:val="231F20"/>
          <w:w w:val="110"/>
          <w:sz w:val="20"/>
        </w:rPr>
        <w:t>-</w:t>
      </w:r>
      <w:r>
        <w:rPr>
          <w:color w:val="231F20"/>
          <w:spacing w:val="-47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archical</w:t>
      </w:r>
      <w:proofErr w:type="spellEnd"/>
      <w:r>
        <w:rPr>
          <w:color w:val="231F20"/>
          <w:w w:val="110"/>
          <w:sz w:val="20"/>
        </w:rPr>
        <w:t>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showing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respect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deference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leadership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(the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head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house-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hold), resulting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power-oriented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culture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largely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resembles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home </w:t>
      </w:r>
      <w:proofErr w:type="spellStart"/>
      <w:r>
        <w:rPr>
          <w:color w:val="231F20"/>
          <w:w w:val="110"/>
          <w:sz w:val="20"/>
        </w:rPr>
        <w:t>envi</w:t>
      </w:r>
      <w:proofErr w:type="spellEnd"/>
      <w:r>
        <w:rPr>
          <w:color w:val="231F20"/>
          <w:w w:val="110"/>
          <w:sz w:val="20"/>
        </w:rPr>
        <w:t>-</w:t>
      </w:r>
      <w:r>
        <w:rPr>
          <w:color w:val="231F20"/>
          <w:spacing w:val="1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ronment</w:t>
      </w:r>
      <w:proofErr w:type="spellEnd"/>
      <w:r>
        <w:rPr>
          <w:color w:val="231F20"/>
          <w:w w:val="110"/>
          <w:sz w:val="20"/>
        </w:rPr>
        <w:t>.</w:t>
      </w:r>
    </w:p>
    <w:p w14:paraId="26FE9ED2" w14:textId="77777777" w:rsidR="00006655" w:rsidRDefault="00BA546E">
      <w:pPr>
        <w:pStyle w:val="ListParagraph"/>
        <w:numPr>
          <w:ilvl w:val="1"/>
          <w:numId w:val="40"/>
        </w:numPr>
        <w:tabs>
          <w:tab w:val="left" w:pos="1238"/>
        </w:tabs>
        <w:spacing w:before="4" w:line="254" w:lineRule="auto"/>
        <w:ind w:right="2570"/>
        <w:jc w:val="left"/>
        <w:rPr>
          <w:sz w:val="20"/>
        </w:rPr>
      </w:pPr>
      <w:r>
        <w:rPr>
          <w:color w:val="231F20"/>
          <w:w w:val="110"/>
          <w:sz w:val="20"/>
        </w:rPr>
        <w:t>The Eiffel Tower is a hierarchical culture with a bureaucratic division of labor, being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“steep, symmetrical, narrow at the top and broad at the base, stable, rigid 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spacing w:val="-1"/>
          <w:w w:val="110"/>
          <w:sz w:val="20"/>
        </w:rPr>
        <w:t xml:space="preserve">robust” (Trompenaars &amp; Hampden-Turner, 2012, p. 204), like </w:t>
      </w:r>
      <w:r>
        <w:rPr>
          <w:color w:val="231F20"/>
          <w:w w:val="110"/>
          <w:sz w:val="20"/>
        </w:rPr>
        <w:t>the Eiffel Tower. 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hierarchy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signiﬁcant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because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each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layer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responsible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binding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together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lower levels, and each participant is aware of their position, and to which role they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subordinate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(irrespective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who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performs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role).</w:t>
      </w:r>
    </w:p>
    <w:p w14:paraId="26FE9ED3" w14:textId="77777777" w:rsidR="00006655" w:rsidRDefault="00BA546E">
      <w:pPr>
        <w:pStyle w:val="ListParagraph"/>
        <w:numPr>
          <w:ilvl w:val="1"/>
          <w:numId w:val="40"/>
        </w:numPr>
        <w:tabs>
          <w:tab w:val="left" w:pos="1238"/>
        </w:tabs>
        <w:spacing w:before="8" w:line="254" w:lineRule="auto"/>
        <w:ind w:right="2477"/>
        <w:jc w:val="left"/>
        <w:rPr>
          <w:sz w:val="20"/>
        </w:rPr>
      </w:pP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guided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missile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egalitarian</w:t>
      </w:r>
      <w:r>
        <w:rPr>
          <w:color w:val="231F20"/>
          <w:spacing w:val="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culture,</w:t>
      </w:r>
      <w:r>
        <w:rPr>
          <w:color w:val="231F20"/>
          <w:spacing w:val="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but</w:t>
      </w:r>
      <w:r>
        <w:rPr>
          <w:color w:val="231F20"/>
          <w:spacing w:val="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still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impersonal</w:t>
      </w:r>
      <w:r>
        <w:rPr>
          <w:color w:val="231F20"/>
          <w:spacing w:val="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8"/>
          <w:w w:val="110"/>
          <w:sz w:val="20"/>
        </w:rPr>
        <w:t xml:space="preserve"> </w:t>
      </w:r>
      <w:proofErr w:type="gramStart"/>
      <w:r>
        <w:rPr>
          <w:color w:val="231F20"/>
          <w:w w:val="110"/>
          <w:sz w:val="20"/>
        </w:rPr>
        <w:t>task-oriented</w:t>
      </w:r>
      <w:proofErr w:type="gramEnd"/>
      <w:r>
        <w:rPr>
          <w:color w:val="231F20"/>
          <w:w w:val="110"/>
          <w:sz w:val="20"/>
        </w:rPr>
        <w:t>.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Trompenaars likened this model to the Eiffel Tower in ﬂight (i.e., like a </w:t>
      </w:r>
      <w:proofErr w:type="gramStart"/>
      <w:r>
        <w:rPr>
          <w:color w:val="231F20"/>
          <w:w w:val="110"/>
          <w:sz w:val="20"/>
        </w:rPr>
        <w:t>guided mis</w:t>
      </w:r>
      <w:proofErr w:type="gramEnd"/>
      <w:r>
        <w:rPr>
          <w:color w:val="231F20"/>
          <w:w w:val="110"/>
          <w:sz w:val="20"/>
        </w:rPr>
        <w:t>-</w:t>
      </w:r>
      <w:r>
        <w:rPr>
          <w:color w:val="231F20"/>
          <w:spacing w:val="1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sile</w:t>
      </w:r>
      <w:proofErr w:type="spellEnd"/>
      <w:r>
        <w:rPr>
          <w:color w:val="231F20"/>
          <w:w w:val="110"/>
          <w:sz w:val="20"/>
        </w:rPr>
        <w:t>). Oriented toward task completion, usually undertaken by teams or project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groups,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roles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responsibilities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generally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ﬂuid,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focus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getting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job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done,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whatever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takes.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Group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members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valued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based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their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contributions</w:t>
      </w:r>
    </w:p>
    <w:p w14:paraId="26FE9ED4" w14:textId="77777777" w:rsidR="00006655" w:rsidRDefault="00006655">
      <w:pPr>
        <w:spacing w:line="254" w:lineRule="auto"/>
        <w:rPr>
          <w:sz w:val="20"/>
        </w:rPr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9ED5" w14:textId="77777777" w:rsidR="00006655" w:rsidRDefault="00006655">
      <w:pPr>
        <w:pStyle w:val="BodyText"/>
      </w:pPr>
    </w:p>
    <w:p w14:paraId="26FE9ED6" w14:textId="77777777" w:rsidR="00006655" w:rsidRDefault="00006655">
      <w:pPr>
        <w:pStyle w:val="BodyText"/>
      </w:pPr>
    </w:p>
    <w:p w14:paraId="26FE9ED7" w14:textId="77777777" w:rsidR="00006655" w:rsidRDefault="00006655">
      <w:pPr>
        <w:pStyle w:val="BodyText"/>
      </w:pPr>
    </w:p>
    <w:p w14:paraId="26FE9ED8" w14:textId="77777777" w:rsidR="00006655" w:rsidRDefault="00006655">
      <w:pPr>
        <w:pStyle w:val="BodyText"/>
      </w:pPr>
    </w:p>
    <w:p w14:paraId="26FE9ED9" w14:textId="77777777" w:rsidR="00006655" w:rsidRDefault="00006655">
      <w:pPr>
        <w:pStyle w:val="BodyText"/>
      </w:pPr>
    </w:p>
    <w:p w14:paraId="26FE9EDA" w14:textId="77777777" w:rsidR="00006655" w:rsidRDefault="00006655">
      <w:pPr>
        <w:pStyle w:val="BodyText"/>
      </w:pPr>
    </w:p>
    <w:p w14:paraId="26FE9EDB" w14:textId="77777777" w:rsidR="00006655" w:rsidRDefault="00006655">
      <w:pPr>
        <w:pStyle w:val="BodyText"/>
      </w:pPr>
    </w:p>
    <w:p w14:paraId="26FE9EDC" w14:textId="77777777" w:rsidR="00006655" w:rsidRDefault="00006655">
      <w:pPr>
        <w:pStyle w:val="BodyText"/>
        <w:spacing w:before="7"/>
      </w:pPr>
    </w:p>
    <w:p w14:paraId="26FE9EDD" w14:textId="77777777" w:rsidR="00006655" w:rsidRDefault="00BA546E">
      <w:pPr>
        <w:pStyle w:val="BodyText"/>
        <w:spacing w:line="254" w:lineRule="auto"/>
        <w:ind w:left="2484" w:right="1252"/>
      </w:pPr>
      <w:r>
        <w:rPr>
          <w:color w:val="231F20"/>
          <w:w w:val="110"/>
        </w:rPr>
        <w:t>to the group’s mission or target. Change is a constant feature, and the target often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moves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changes.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Motivation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reward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tend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originate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commitment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ﬁnal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target.</w:t>
      </w:r>
    </w:p>
    <w:p w14:paraId="26FE9EDE" w14:textId="77777777" w:rsidR="00006655" w:rsidRDefault="00BA546E">
      <w:pPr>
        <w:pStyle w:val="ListParagraph"/>
        <w:numPr>
          <w:ilvl w:val="1"/>
          <w:numId w:val="40"/>
        </w:numPr>
        <w:tabs>
          <w:tab w:val="left" w:pos="2485"/>
        </w:tabs>
        <w:spacing w:before="4" w:line="254" w:lineRule="auto"/>
        <w:ind w:left="2484" w:right="1235"/>
        <w:jc w:val="left"/>
        <w:rPr>
          <w:sz w:val="20"/>
        </w:rPr>
      </w:pPr>
      <w:r>
        <w:rPr>
          <w:color w:val="231F20"/>
          <w:w w:val="110"/>
          <w:sz w:val="20"/>
        </w:rPr>
        <w:t>The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incubator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culture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based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premise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fulﬁllment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expression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 individuals is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more important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than 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organization. 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purpose of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the </w:t>
      </w:r>
      <w:proofErr w:type="spellStart"/>
      <w:r>
        <w:rPr>
          <w:color w:val="231F20"/>
          <w:w w:val="110"/>
          <w:sz w:val="20"/>
        </w:rPr>
        <w:t>organiza</w:t>
      </w:r>
      <w:proofErr w:type="spellEnd"/>
      <w:r>
        <w:rPr>
          <w:color w:val="231F20"/>
          <w:w w:val="110"/>
          <w:sz w:val="20"/>
        </w:rPr>
        <w:t>-</w:t>
      </w:r>
      <w:r>
        <w:rPr>
          <w:color w:val="231F20"/>
          <w:spacing w:val="-46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tion</w:t>
      </w:r>
      <w:proofErr w:type="spellEnd"/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free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people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from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routine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activities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they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express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themselves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creative and innovative activities. The culture is both egalitarian and personal, with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minimal structure and hierarchy. Loyalty to the organization is rare, with employees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often “incubating”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before they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move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on, undermining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 organization.</w:t>
      </w:r>
    </w:p>
    <w:p w14:paraId="26FE9EDF" w14:textId="77777777" w:rsidR="00006655" w:rsidRDefault="00006655">
      <w:pPr>
        <w:pStyle w:val="BodyText"/>
        <w:spacing w:before="11"/>
        <w:rPr>
          <w:sz w:val="21"/>
        </w:rPr>
      </w:pPr>
    </w:p>
    <w:p w14:paraId="26FE9EE0" w14:textId="77777777" w:rsidR="00006655" w:rsidRDefault="00BA546E">
      <w:pPr>
        <w:pStyle w:val="BodyText"/>
        <w:spacing w:line="254" w:lineRule="auto"/>
        <w:ind w:left="2204" w:right="1215"/>
        <w:jc w:val="both"/>
      </w:pPr>
      <w:r>
        <w:rPr>
          <w:color w:val="231F20"/>
          <w:w w:val="110"/>
        </w:rPr>
        <w:t>Despite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value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categorizing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corporate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cultures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way,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there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risk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stereo-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typing, and this is a simpliﬁed model of what is an extremely complex concept (</w:t>
      </w:r>
      <w:proofErr w:type="spellStart"/>
      <w:r>
        <w:rPr>
          <w:color w:val="231F20"/>
          <w:w w:val="110"/>
        </w:rPr>
        <w:t>Trom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penaars</w:t>
      </w:r>
      <w:proofErr w:type="spellEnd"/>
      <w:r>
        <w:rPr>
          <w:color w:val="231F20"/>
          <w:w w:val="110"/>
        </w:rPr>
        <w:t xml:space="preserve"> &amp; Hampden-Turner, 2012). </w:t>
      </w:r>
      <w:proofErr w:type="gramStart"/>
      <w:r>
        <w:rPr>
          <w:color w:val="231F20"/>
          <w:w w:val="110"/>
        </w:rPr>
        <w:t>In reality, culture</w:t>
      </w:r>
      <w:proofErr w:type="gramEnd"/>
      <w:r>
        <w:rPr>
          <w:color w:val="231F20"/>
          <w:w w:val="110"/>
        </w:rPr>
        <w:t xml:space="preserve"> types are mixed or overlapping: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one culture may dominate, or a variety of culture types may be displayed. Despite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limitations, </w:t>
      </w:r>
      <w:proofErr w:type="gramStart"/>
      <w:r>
        <w:rPr>
          <w:color w:val="231F20"/>
          <w:w w:val="110"/>
        </w:rPr>
        <w:t>it is clear that some</w:t>
      </w:r>
      <w:proofErr w:type="gramEnd"/>
      <w:r>
        <w:rPr>
          <w:color w:val="231F20"/>
          <w:w w:val="110"/>
        </w:rPr>
        <w:t xml:space="preserve"> corporate cultures may work well in one environment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completely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ineffective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another.</w:t>
      </w:r>
    </w:p>
    <w:p w14:paraId="26FE9EE1" w14:textId="77777777" w:rsidR="00006655" w:rsidRDefault="00006655">
      <w:pPr>
        <w:pStyle w:val="BodyText"/>
        <w:rPr>
          <w:sz w:val="24"/>
        </w:rPr>
      </w:pPr>
    </w:p>
    <w:p w14:paraId="26FE9EE2" w14:textId="77777777" w:rsidR="00006655" w:rsidRDefault="00BA546E">
      <w:pPr>
        <w:pStyle w:val="Heading6"/>
        <w:spacing w:before="195"/>
        <w:ind w:left="2204"/>
      </w:pPr>
      <w:r>
        <w:rPr>
          <w:color w:val="003946"/>
        </w:rPr>
        <w:t>Organizational</w:t>
      </w:r>
      <w:r>
        <w:rPr>
          <w:color w:val="003946"/>
          <w:spacing w:val="1"/>
        </w:rPr>
        <w:t xml:space="preserve"> </w:t>
      </w:r>
      <w:r>
        <w:rPr>
          <w:color w:val="003946"/>
        </w:rPr>
        <w:t>Structure</w:t>
      </w:r>
      <w:r>
        <w:rPr>
          <w:color w:val="003946"/>
          <w:spacing w:val="2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1"/>
        </w:rPr>
        <w:t xml:space="preserve"> </w:t>
      </w:r>
      <w:r>
        <w:rPr>
          <w:color w:val="003946"/>
        </w:rPr>
        <w:t>National</w:t>
      </w:r>
      <w:r>
        <w:rPr>
          <w:color w:val="003946"/>
          <w:spacing w:val="2"/>
        </w:rPr>
        <w:t xml:space="preserve"> </w:t>
      </w:r>
      <w:r>
        <w:rPr>
          <w:color w:val="003946"/>
        </w:rPr>
        <w:t>Culture</w:t>
      </w:r>
    </w:p>
    <w:p w14:paraId="26FE9EE3" w14:textId="77777777" w:rsidR="00006655" w:rsidRDefault="00006655">
      <w:pPr>
        <w:pStyle w:val="BodyText"/>
        <w:spacing w:before="2"/>
        <w:rPr>
          <w:rFonts w:ascii="Trebuchet MS"/>
          <w:sz w:val="26"/>
        </w:rPr>
      </w:pPr>
    </w:p>
    <w:p w14:paraId="26FE9EE4" w14:textId="77777777" w:rsidR="00006655" w:rsidRDefault="00BA546E">
      <w:pPr>
        <w:pStyle w:val="BodyText"/>
        <w:spacing w:line="254" w:lineRule="auto"/>
        <w:ind w:left="2204" w:right="1214"/>
        <w:jc w:val="both"/>
      </w:pPr>
      <w:r>
        <w:rPr>
          <w:color w:val="231F20"/>
          <w:w w:val="110"/>
        </w:rPr>
        <w:t>An organizational structure is the way a business chooses to organize itself in order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most effectively carry out its functions and activities. It is often easy to see the local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culture reﬂected in the organizational structure of a business, as the chosen structure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will tend to embody the norms, values, and expectations of the culture within which it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operates. Models of organizational structure have developed over time in response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changes in the business setting and the inﬂuence of cultural differences. The choice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organizational structure is inﬂuenced by a range of factors, including the size of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company, the nature of the business environment, the internal and external require-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ments</w:t>
      </w:r>
      <w:proofErr w:type="spellEnd"/>
      <w:r>
        <w:rPr>
          <w:color w:val="231F20"/>
          <w:w w:val="110"/>
        </w:rPr>
        <w:t xml:space="preserve"> of the company, and the environment in which it operates. Multinational </w:t>
      </w:r>
      <w:proofErr w:type="spellStart"/>
      <w:r>
        <w:rPr>
          <w:color w:val="231F20"/>
          <w:w w:val="110"/>
        </w:rPr>
        <w:t>organi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zations</w:t>
      </w:r>
      <w:proofErr w:type="spellEnd"/>
      <w:r>
        <w:rPr>
          <w:color w:val="231F20"/>
          <w:w w:val="110"/>
        </w:rPr>
        <w:t xml:space="preserve"> need to </w:t>
      </w:r>
      <w:proofErr w:type="gramStart"/>
      <w:r>
        <w:rPr>
          <w:color w:val="231F20"/>
          <w:w w:val="110"/>
        </w:rPr>
        <w:t>take into account</w:t>
      </w:r>
      <w:proofErr w:type="gramEnd"/>
      <w:r>
        <w:rPr>
          <w:color w:val="231F20"/>
          <w:w w:val="110"/>
        </w:rPr>
        <w:t xml:space="preserve"> the geographical distribution and structure of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business,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well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different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national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contexts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operate,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often introduces the need for increased coordination and communication functions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ensure effective integration. They must also ensure that there is an appropriate level of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cultural ﬁt between the corporate culture and the national cultures within which they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operate.</w:t>
      </w:r>
    </w:p>
    <w:p w14:paraId="26FE9EE5" w14:textId="77777777" w:rsidR="00006655" w:rsidRDefault="00006655">
      <w:pPr>
        <w:pStyle w:val="BodyText"/>
        <w:spacing w:before="9"/>
        <w:rPr>
          <w:sz w:val="22"/>
        </w:rPr>
      </w:pPr>
    </w:p>
    <w:p w14:paraId="26FE9EE6" w14:textId="77777777" w:rsidR="00006655" w:rsidRDefault="00BA546E">
      <w:pPr>
        <w:pStyle w:val="BodyText"/>
        <w:spacing w:before="1" w:line="254" w:lineRule="auto"/>
        <w:ind w:left="2204" w:right="1215" w:hanging="1"/>
        <w:jc w:val="both"/>
      </w:pPr>
      <w:proofErr w:type="spellStart"/>
      <w:r>
        <w:rPr>
          <w:color w:val="231F20"/>
          <w:w w:val="110"/>
        </w:rPr>
        <w:t>Fatehi</w:t>
      </w:r>
      <w:proofErr w:type="spellEnd"/>
      <w:r>
        <w:rPr>
          <w:color w:val="231F20"/>
          <w:w w:val="110"/>
        </w:rPr>
        <w:t xml:space="preserve"> (as cited in </w:t>
      </w:r>
      <w:proofErr w:type="spellStart"/>
      <w:r>
        <w:rPr>
          <w:color w:val="231F20"/>
          <w:w w:val="110"/>
        </w:rPr>
        <w:t>Browaeys</w:t>
      </w:r>
      <w:proofErr w:type="spellEnd"/>
      <w:r>
        <w:rPr>
          <w:color w:val="231F20"/>
          <w:w w:val="110"/>
        </w:rPr>
        <w:t xml:space="preserve"> &amp; Price, 2019) identiﬁes the following ﬁve common </w:t>
      </w:r>
      <w:proofErr w:type="spellStart"/>
      <w:r>
        <w:rPr>
          <w:color w:val="231F20"/>
          <w:w w:val="110"/>
        </w:rPr>
        <w:t>organi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zational</w:t>
      </w:r>
      <w:proofErr w:type="spellEnd"/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structures:</w:t>
      </w:r>
    </w:p>
    <w:p w14:paraId="26FE9EE7" w14:textId="77777777" w:rsidR="00006655" w:rsidRDefault="00006655">
      <w:pPr>
        <w:pStyle w:val="BodyText"/>
        <w:spacing w:before="5"/>
        <w:rPr>
          <w:sz w:val="21"/>
        </w:rPr>
      </w:pPr>
    </w:p>
    <w:p w14:paraId="26FE9EE8" w14:textId="77777777" w:rsidR="00006655" w:rsidRDefault="00BA546E">
      <w:pPr>
        <w:pStyle w:val="ListParagraph"/>
        <w:numPr>
          <w:ilvl w:val="0"/>
          <w:numId w:val="39"/>
        </w:numPr>
        <w:tabs>
          <w:tab w:val="left" w:pos="2485"/>
        </w:tabs>
        <w:spacing w:before="1" w:line="254" w:lineRule="auto"/>
        <w:ind w:right="1381"/>
        <w:jc w:val="left"/>
        <w:rPr>
          <w:sz w:val="20"/>
        </w:rPr>
      </w:pPr>
      <w:r>
        <w:rPr>
          <w:color w:val="231F20"/>
          <w:w w:val="110"/>
          <w:sz w:val="20"/>
        </w:rPr>
        <w:t>A geographical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structure is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organized around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geographical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regions (countries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continents),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devolved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regional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management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reporting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central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head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ofﬁce,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where strategic planning and overall operational management for the company is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carried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out.</w:t>
      </w:r>
    </w:p>
    <w:p w14:paraId="26FE9EE9" w14:textId="77777777" w:rsidR="00006655" w:rsidRDefault="00BA546E">
      <w:pPr>
        <w:pStyle w:val="ListParagraph"/>
        <w:numPr>
          <w:ilvl w:val="0"/>
          <w:numId w:val="39"/>
        </w:numPr>
        <w:tabs>
          <w:tab w:val="left" w:pos="2485"/>
        </w:tabs>
        <w:spacing w:before="4" w:line="254" w:lineRule="auto"/>
        <w:ind w:right="1635"/>
        <w:jc w:val="left"/>
        <w:rPr>
          <w:sz w:val="20"/>
        </w:rPr>
      </w:pPr>
      <w:r>
        <w:rPr>
          <w:color w:val="231F20"/>
          <w:w w:val="110"/>
          <w:sz w:val="20"/>
        </w:rPr>
        <w:t>A functional structure is organized around business functions (e.g., marketing,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ﬁnance,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human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resources,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operations),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each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function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head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reporting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chief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executive.</w:t>
      </w:r>
    </w:p>
    <w:p w14:paraId="26FE9EEA" w14:textId="77777777" w:rsidR="00006655" w:rsidRDefault="00006655">
      <w:pPr>
        <w:spacing w:line="254" w:lineRule="auto"/>
        <w:rPr>
          <w:sz w:val="20"/>
        </w:rPr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9EEB" w14:textId="77777777" w:rsidR="00006655" w:rsidRDefault="00006655">
      <w:pPr>
        <w:pStyle w:val="BodyText"/>
        <w:spacing w:before="11"/>
        <w:rPr>
          <w:sz w:val="29"/>
        </w:rPr>
      </w:pPr>
    </w:p>
    <w:p w14:paraId="26FE9EEC" w14:textId="77777777" w:rsidR="00006655" w:rsidRDefault="00BA546E">
      <w:pPr>
        <w:spacing w:before="97"/>
        <w:ind w:left="957"/>
        <w:rPr>
          <w:sz w:val="18"/>
        </w:rPr>
      </w:pPr>
      <w:r>
        <w:rPr>
          <w:color w:val="003946"/>
          <w:w w:val="110"/>
          <w:sz w:val="18"/>
        </w:rPr>
        <w:t>Role</w:t>
      </w:r>
      <w:r>
        <w:rPr>
          <w:color w:val="003946"/>
          <w:spacing w:val="-8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and</w:t>
      </w:r>
      <w:r>
        <w:rPr>
          <w:color w:val="003946"/>
          <w:spacing w:val="-8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Importance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of</w:t>
      </w:r>
      <w:r>
        <w:rPr>
          <w:color w:val="003946"/>
          <w:spacing w:val="-8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Intercultural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Management</w:t>
      </w:r>
      <w:r>
        <w:rPr>
          <w:color w:val="003946"/>
          <w:spacing w:val="-8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for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Companies</w:t>
      </w:r>
    </w:p>
    <w:p w14:paraId="26FE9EED" w14:textId="77777777" w:rsidR="00006655" w:rsidRDefault="00006655">
      <w:pPr>
        <w:pStyle w:val="BodyText"/>
      </w:pPr>
    </w:p>
    <w:p w14:paraId="26FE9EEE" w14:textId="77777777" w:rsidR="00006655" w:rsidRDefault="00006655">
      <w:pPr>
        <w:pStyle w:val="BodyText"/>
      </w:pPr>
    </w:p>
    <w:p w14:paraId="26FE9EEF" w14:textId="77777777" w:rsidR="00006655" w:rsidRDefault="00006655">
      <w:pPr>
        <w:pStyle w:val="BodyText"/>
      </w:pPr>
    </w:p>
    <w:p w14:paraId="26FE9EF0" w14:textId="77777777" w:rsidR="00006655" w:rsidRDefault="00006655">
      <w:pPr>
        <w:pStyle w:val="BodyText"/>
      </w:pPr>
    </w:p>
    <w:p w14:paraId="26FE9EF1" w14:textId="77777777" w:rsidR="00006655" w:rsidRDefault="00006655">
      <w:pPr>
        <w:pStyle w:val="BodyText"/>
        <w:spacing w:before="10"/>
        <w:rPr>
          <w:sz w:val="16"/>
        </w:rPr>
      </w:pPr>
    </w:p>
    <w:p w14:paraId="26FE9EF2" w14:textId="77777777" w:rsidR="00006655" w:rsidRDefault="00BA546E">
      <w:pPr>
        <w:pStyle w:val="ListParagraph"/>
        <w:numPr>
          <w:ilvl w:val="0"/>
          <w:numId w:val="39"/>
        </w:numPr>
        <w:tabs>
          <w:tab w:val="left" w:pos="1238"/>
        </w:tabs>
        <w:spacing w:before="97" w:line="254" w:lineRule="auto"/>
        <w:ind w:left="1237" w:right="2479"/>
        <w:jc w:val="left"/>
        <w:rPr>
          <w:sz w:val="20"/>
        </w:rPr>
      </w:pPr>
      <w:r>
        <w:rPr>
          <w:color w:val="231F20"/>
          <w:w w:val="110"/>
          <w:sz w:val="20"/>
        </w:rPr>
        <w:t>A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product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structure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organized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around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product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lines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into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product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divisions,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each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responsible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carrying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out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its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own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core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business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functions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(e.g.,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marketing,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ﬁnance,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HR,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operations).</w:t>
      </w:r>
    </w:p>
    <w:p w14:paraId="26FE9EF3" w14:textId="77777777" w:rsidR="00006655" w:rsidRDefault="00BA546E">
      <w:pPr>
        <w:pStyle w:val="ListParagraph"/>
        <w:numPr>
          <w:ilvl w:val="0"/>
          <w:numId w:val="39"/>
        </w:numPr>
        <w:tabs>
          <w:tab w:val="left" w:pos="1238"/>
        </w:tabs>
        <w:spacing w:before="4" w:line="254" w:lineRule="auto"/>
        <w:ind w:left="1237" w:right="2612"/>
        <w:jc w:val="left"/>
        <w:rPr>
          <w:sz w:val="20"/>
        </w:rPr>
      </w:pPr>
      <w:r>
        <w:rPr>
          <w:color w:val="231F20"/>
          <w:w w:val="110"/>
          <w:sz w:val="20"/>
        </w:rPr>
        <w:t>A mixed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structure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organized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 a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combination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geographical,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functional, 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product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structures,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most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appropriate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combination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(e.g.,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products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within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regions, functions within product, regions within functions) can be employed. This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model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typically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utilized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by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multinational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companies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because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allows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geo-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graphical element to be structured into the organization in the most appropriate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way.</w:t>
      </w:r>
    </w:p>
    <w:p w14:paraId="26FE9EF4" w14:textId="77777777" w:rsidR="00006655" w:rsidRDefault="00BA546E">
      <w:pPr>
        <w:pStyle w:val="ListParagraph"/>
        <w:numPr>
          <w:ilvl w:val="0"/>
          <w:numId w:val="39"/>
        </w:numPr>
        <w:tabs>
          <w:tab w:val="left" w:pos="1238"/>
        </w:tabs>
        <w:spacing w:before="7" w:line="254" w:lineRule="auto"/>
        <w:ind w:left="1237" w:right="2495"/>
        <w:jc w:val="left"/>
        <w:rPr>
          <w:sz w:val="20"/>
        </w:rPr>
      </w:pPr>
      <w:r>
        <w:rPr>
          <w:color w:val="231F20"/>
          <w:w w:val="110"/>
          <w:sz w:val="20"/>
        </w:rPr>
        <w:t>A matrix structure is organized according to a matrix of reporting lines, rather than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 traditional hierarchical structure.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 is particularly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effective where a business</w:t>
      </w:r>
      <w:r>
        <w:rPr>
          <w:color w:val="231F20"/>
          <w:spacing w:val="1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uti</w:t>
      </w:r>
      <w:proofErr w:type="spellEnd"/>
      <w:r>
        <w:rPr>
          <w:color w:val="231F20"/>
          <w:w w:val="110"/>
          <w:sz w:val="20"/>
        </w:rPr>
        <w:t>-</w:t>
      </w:r>
      <w:r>
        <w:rPr>
          <w:color w:val="231F20"/>
          <w:spacing w:val="-47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lizes</w:t>
      </w:r>
      <w:proofErr w:type="spellEnd"/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functional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project</w:t>
      </w:r>
      <w:r>
        <w:rPr>
          <w:color w:val="231F20"/>
          <w:spacing w:val="3"/>
          <w:w w:val="110"/>
          <w:sz w:val="20"/>
        </w:rPr>
        <w:t xml:space="preserve"> </w:t>
      </w:r>
      <w:proofErr w:type="gramStart"/>
      <w:r>
        <w:rPr>
          <w:color w:val="231F20"/>
          <w:w w:val="110"/>
          <w:sz w:val="20"/>
        </w:rPr>
        <w:t>structures,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but</w:t>
      </w:r>
      <w:proofErr w:type="gramEnd"/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often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complicated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manage.</w:t>
      </w:r>
    </w:p>
    <w:p w14:paraId="26FE9EF5" w14:textId="77777777" w:rsidR="00006655" w:rsidRDefault="00006655">
      <w:pPr>
        <w:pStyle w:val="BodyText"/>
        <w:spacing w:before="7"/>
        <w:rPr>
          <w:sz w:val="21"/>
        </w:rPr>
      </w:pPr>
    </w:p>
    <w:p w14:paraId="26FE9EF6" w14:textId="77777777" w:rsidR="00006655" w:rsidRDefault="00BA546E">
      <w:pPr>
        <w:pStyle w:val="BodyText"/>
        <w:spacing w:line="254" w:lineRule="auto"/>
        <w:ind w:left="957" w:right="2462"/>
        <w:jc w:val="both"/>
      </w:pPr>
      <w:r>
        <w:rPr>
          <w:color w:val="231F20"/>
          <w:w w:val="110"/>
        </w:rPr>
        <w:t>The way that a business chooses to organize itself will reﬂect its overall strategy 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operating in an international environment and will need to be ﬂexible as the </w:t>
      </w:r>
      <w:proofErr w:type="spellStart"/>
      <w:r>
        <w:rPr>
          <w:color w:val="231F20"/>
          <w:w w:val="110"/>
        </w:rPr>
        <w:t>organiza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tion</w:t>
      </w:r>
      <w:proofErr w:type="spellEnd"/>
      <w:r>
        <w:rPr>
          <w:color w:val="231F20"/>
          <w:w w:val="110"/>
        </w:rPr>
        <w:t xml:space="preserve"> expands across markets, borders, and cultures. The organization will also need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remain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sensitive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need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economies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scale,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alongside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globalization.  This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means being able to change the organizational structure over time, considering any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inefﬁciencies, conﬂicts, communication issues, and unclear or overlapping </w:t>
      </w:r>
      <w:proofErr w:type="spellStart"/>
      <w:r>
        <w:rPr>
          <w:color w:val="231F20"/>
          <w:w w:val="110"/>
        </w:rPr>
        <w:t>responsibili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ties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arise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during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expansion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(</w:t>
      </w:r>
      <w:proofErr w:type="spellStart"/>
      <w:r>
        <w:rPr>
          <w:color w:val="231F20"/>
          <w:w w:val="110"/>
        </w:rPr>
        <w:t>Deresky</w:t>
      </w:r>
      <w:proofErr w:type="spellEnd"/>
      <w:r>
        <w:rPr>
          <w:color w:val="231F20"/>
          <w:w w:val="110"/>
        </w:rPr>
        <w:t>,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2016).</w:t>
      </w:r>
    </w:p>
    <w:p w14:paraId="26FE9EF7" w14:textId="77777777" w:rsidR="00006655" w:rsidRDefault="00006655">
      <w:pPr>
        <w:pStyle w:val="BodyText"/>
        <w:rPr>
          <w:sz w:val="24"/>
        </w:rPr>
      </w:pPr>
    </w:p>
    <w:p w14:paraId="26FE9EF8" w14:textId="77777777" w:rsidR="00006655" w:rsidRDefault="00006655">
      <w:pPr>
        <w:pStyle w:val="BodyText"/>
        <w:spacing w:before="11"/>
        <w:rPr>
          <w:sz w:val="24"/>
        </w:rPr>
      </w:pPr>
    </w:p>
    <w:p w14:paraId="26FE9EF9" w14:textId="77777777" w:rsidR="00006655" w:rsidRDefault="00BA546E">
      <w:pPr>
        <w:pStyle w:val="Heading3"/>
        <w:numPr>
          <w:ilvl w:val="1"/>
          <w:numId w:val="44"/>
        </w:numPr>
        <w:tabs>
          <w:tab w:val="left" w:pos="1525"/>
        </w:tabs>
        <w:spacing w:line="247" w:lineRule="auto"/>
        <w:ind w:left="1524" w:right="2955"/>
        <w:jc w:val="left"/>
      </w:pPr>
      <w:r>
        <w:rPr>
          <w:color w:val="003946"/>
        </w:rPr>
        <w:t>Entrepreneurial Core Competencies</w:t>
      </w:r>
      <w:r>
        <w:rPr>
          <w:color w:val="003946"/>
          <w:spacing w:val="1"/>
        </w:rPr>
        <w:t xml:space="preserve"> </w:t>
      </w:r>
      <w:r>
        <w:rPr>
          <w:color w:val="003946"/>
        </w:rPr>
        <w:t>for Successful</w:t>
      </w:r>
      <w:r>
        <w:rPr>
          <w:color w:val="003946"/>
          <w:spacing w:val="-87"/>
        </w:rPr>
        <w:t xml:space="preserve"> </w:t>
      </w:r>
      <w:r>
        <w:rPr>
          <w:color w:val="003946"/>
        </w:rPr>
        <w:t>Intercultural</w:t>
      </w:r>
      <w:r>
        <w:rPr>
          <w:color w:val="003946"/>
          <w:spacing w:val="-11"/>
        </w:rPr>
        <w:t xml:space="preserve"> </w:t>
      </w:r>
      <w:r>
        <w:rPr>
          <w:color w:val="003946"/>
        </w:rPr>
        <w:t>Management</w:t>
      </w:r>
    </w:p>
    <w:p w14:paraId="26FE9EFA" w14:textId="77777777" w:rsidR="00006655" w:rsidRDefault="00BA546E">
      <w:pPr>
        <w:pStyle w:val="BodyText"/>
        <w:spacing w:before="254" w:line="254" w:lineRule="auto"/>
        <w:ind w:left="957" w:right="2461"/>
        <w:jc w:val="both"/>
      </w:pPr>
      <w:r>
        <w:rPr>
          <w:color w:val="231F20"/>
          <w:w w:val="110"/>
        </w:rPr>
        <w:t>Gaining competitive advantage in the marketplace is traditionally achieved through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mastery of </w:t>
      </w:r>
      <w:proofErr w:type="gramStart"/>
      <w:r>
        <w:rPr>
          <w:color w:val="231F20"/>
          <w:w w:val="110"/>
        </w:rPr>
        <w:t>a number of</w:t>
      </w:r>
      <w:proofErr w:type="gramEnd"/>
      <w:r>
        <w:rPr>
          <w:color w:val="231F20"/>
          <w:w w:val="110"/>
        </w:rPr>
        <w:t xml:space="preserve"> interrelated and critical building blocks—clear and achievable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business strategies, products and services that meet customer needs, effective sales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marketing approaches, efﬁcient supply chains and logistics networks, use of cut-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ting-edge technology, and robust ﬁnancial management approaches. These combine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with the layers of human resources management, leadership styles, and corporate </w:t>
      </w:r>
      <w:proofErr w:type="spellStart"/>
      <w:r>
        <w:rPr>
          <w:color w:val="231F20"/>
          <w:w w:val="110"/>
        </w:rPr>
        <w:t>cul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ture</w:t>
      </w:r>
      <w:proofErr w:type="spellEnd"/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create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essence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core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competencies.</w:t>
      </w:r>
    </w:p>
    <w:p w14:paraId="26FE9EFB" w14:textId="77777777" w:rsidR="00006655" w:rsidRDefault="00006655">
      <w:pPr>
        <w:pStyle w:val="BodyText"/>
        <w:rPr>
          <w:sz w:val="22"/>
        </w:rPr>
      </w:pPr>
    </w:p>
    <w:p w14:paraId="26FE9EFC" w14:textId="77777777" w:rsidR="00006655" w:rsidRDefault="00BA546E">
      <w:pPr>
        <w:pStyle w:val="BodyText"/>
        <w:spacing w:line="254" w:lineRule="auto"/>
        <w:ind w:left="957" w:right="2462" w:hanging="1"/>
        <w:jc w:val="both"/>
      </w:pPr>
      <w:r>
        <w:rPr>
          <w:color w:val="231F20"/>
          <w:w w:val="110"/>
        </w:rPr>
        <w:t>The challenge for businesses operating in a global environment is that these essential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building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blocks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cannot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considered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isolation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cultural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context.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 xml:space="preserve">global marketplace, each of these building blocks is suffused with a variety of </w:t>
      </w:r>
      <w:proofErr w:type="spellStart"/>
      <w:r>
        <w:rPr>
          <w:color w:val="231F20"/>
          <w:w w:val="110"/>
        </w:rPr>
        <w:t>intercul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tural</w:t>
      </w:r>
      <w:proofErr w:type="spellEnd"/>
      <w:r>
        <w:rPr>
          <w:color w:val="231F20"/>
          <w:w w:val="110"/>
        </w:rPr>
        <w:t xml:space="preserve"> inﬂuences, which may well compromise the effectiveness of previous approaches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when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compared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local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domestic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environment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originated.</w:t>
      </w:r>
    </w:p>
    <w:p w14:paraId="26FE9EFD" w14:textId="77777777" w:rsidR="00006655" w:rsidRDefault="00006655">
      <w:pPr>
        <w:pStyle w:val="BodyText"/>
        <w:rPr>
          <w:sz w:val="24"/>
        </w:rPr>
      </w:pPr>
    </w:p>
    <w:p w14:paraId="26FE9EFE" w14:textId="77777777" w:rsidR="00006655" w:rsidRDefault="00BA546E">
      <w:pPr>
        <w:pStyle w:val="Heading6"/>
        <w:spacing w:before="194"/>
      </w:pPr>
      <w:r>
        <w:rPr>
          <w:color w:val="003946"/>
        </w:rPr>
        <w:t>Intercultural</w:t>
      </w:r>
      <w:r>
        <w:rPr>
          <w:color w:val="003946"/>
          <w:spacing w:val="-11"/>
        </w:rPr>
        <w:t xml:space="preserve"> </w:t>
      </w:r>
      <w:r>
        <w:rPr>
          <w:color w:val="003946"/>
        </w:rPr>
        <w:t>Core</w:t>
      </w:r>
      <w:r>
        <w:rPr>
          <w:color w:val="003946"/>
          <w:spacing w:val="-10"/>
        </w:rPr>
        <w:t xml:space="preserve"> </w:t>
      </w:r>
      <w:r>
        <w:rPr>
          <w:color w:val="003946"/>
        </w:rPr>
        <w:t>Competencies</w:t>
      </w:r>
    </w:p>
    <w:p w14:paraId="26FE9EFF" w14:textId="77777777" w:rsidR="00006655" w:rsidRDefault="00006655">
      <w:pPr>
        <w:pStyle w:val="BodyText"/>
        <w:spacing w:before="2"/>
        <w:rPr>
          <w:rFonts w:ascii="Trebuchet MS"/>
          <w:sz w:val="26"/>
        </w:rPr>
      </w:pPr>
    </w:p>
    <w:p w14:paraId="26FE9F00" w14:textId="77777777" w:rsidR="00006655" w:rsidRDefault="00BA546E">
      <w:pPr>
        <w:pStyle w:val="BodyText"/>
        <w:spacing w:line="254" w:lineRule="auto"/>
        <w:ind w:left="957" w:right="2462"/>
        <w:jc w:val="both"/>
      </w:pPr>
      <w:r>
        <w:rPr>
          <w:color w:val="231F20"/>
          <w:w w:val="110"/>
        </w:rPr>
        <w:t>Gaining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mastery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over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range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intercultural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competencies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required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effective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the global market is a tall order for the business organization and its management.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Identifying, understanding, and adapting to the various dimensions of culture, develop-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ing</w:t>
      </w:r>
      <w:proofErr w:type="spellEnd"/>
      <w:r>
        <w:rPr>
          <w:color w:val="231F20"/>
          <w:w w:val="110"/>
        </w:rPr>
        <w:t xml:space="preserve"> and acting with cultural and contextual intelligence, while building on the essential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tenets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good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management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practices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presents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global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manager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an</w:t>
      </w:r>
    </w:p>
    <w:p w14:paraId="26FE9F01" w14:textId="77777777" w:rsidR="00006655" w:rsidRDefault="00006655">
      <w:pPr>
        <w:spacing w:line="254" w:lineRule="auto"/>
        <w:jc w:val="both"/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9F02" w14:textId="77777777" w:rsidR="00006655" w:rsidRDefault="00006655">
      <w:pPr>
        <w:pStyle w:val="BodyText"/>
      </w:pPr>
    </w:p>
    <w:p w14:paraId="26FE9F03" w14:textId="77777777" w:rsidR="00006655" w:rsidRDefault="00006655">
      <w:pPr>
        <w:pStyle w:val="BodyText"/>
      </w:pPr>
    </w:p>
    <w:p w14:paraId="26FE9F04" w14:textId="77777777" w:rsidR="00006655" w:rsidRDefault="00006655">
      <w:pPr>
        <w:pStyle w:val="BodyText"/>
      </w:pPr>
    </w:p>
    <w:p w14:paraId="26FE9F05" w14:textId="77777777" w:rsidR="00006655" w:rsidRDefault="00006655">
      <w:pPr>
        <w:pStyle w:val="BodyText"/>
      </w:pPr>
    </w:p>
    <w:p w14:paraId="26FE9F06" w14:textId="77777777" w:rsidR="00006655" w:rsidRDefault="00006655">
      <w:pPr>
        <w:pStyle w:val="BodyText"/>
      </w:pPr>
    </w:p>
    <w:p w14:paraId="26FE9F07" w14:textId="77777777" w:rsidR="00006655" w:rsidRDefault="00006655">
      <w:pPr>
        <w:pStyle w:val="BodyText"/>
      </w:pPr>
    </w:p>
    <w:p w14:paraId="26FE9F08" w14:textId="77777777" w:rsidR="00006655" w:rsidRDefault="00006655">
      <w:pPr>
        <w:pStyle w:val="BodyText"/>
      </w:pPr>
    </w:p>
    <w:p w14:paraId="26FE9F09" w14:textId="77777777" w:rsidR="00006655" w:rsidRDefault="00006655">
      <w:pPr>
        <w:pStyle w:val="BodyText"/>
        <w:spacing w:before="7"/>
      </w:pPr>
    </w:p>
    <w:p w14:paraId="26FE9F0A" w14:textId="77777777" w:rsidR="00006655" w:rsidRDefault="00BA546E">
      <w:pPr>
        <w:pStyle w:val="BodyText"/>
        <w:spacing w:line="254" w:lineRule="auto"/>
        <w:ind w:left="2204" w:right="1214"/>
        <w:jc w:val="both"/>
      </w:pPr>
      <w:r>
        <w:rPr>
          <w:color w:val="231F20"/>
          <w:w w:val="110"/>
        </w:rPr>
        <w:t>unenviable juggling act. Intercultural competence needs to be developed at all levels of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 xml:space="preserve">the organization. </w:t>
      </w:r>
      <w:proofErr w:type="spellStart"/>
      <w:r>
        <w:rPr>
          <w:color w:val="231F20"/>
          <w:w w:val="110"/>
        </w:rPr>
        <w:t>Vennapoosa</w:t>
      </w:r>
      <w:proofErr w:type="spellEnd"/>
      <w:r>
        <w:rPr>
          <w:color w:val="231F20"/>
          <w:w w:val="110"/>
        </w:rPr>
        <w:t xml:space="preserve"> (2012) suggests that the acquisition of intercultural com-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petence</w:t>
      </w:r>
      <w:proofErr w:type="spellEnd"/>
      <w:r>
        <w:rPr>
          <w:color w:val="231F20"/>
          <w:w w:val="110"/>
        </w:rPr>
        <w:t xml:space="preserve"> should start at the highest level of the organization (through its vision, mis-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sion</w:t>
      </w:r>
      <w:proofErr w:type="spellEnd"/>
      <w:r>
        <w:rPr>
          <w:color w:val="231F20"/>
          <w:w w:val="110"/>
        </w:rPr>
        <w:t>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values,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strategy),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operational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level,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level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individual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employee.</w:t>
      </w:r>
    </w:p>
    <w:p w14:paraId="26FE9F0B" w14:textId="77777777" w:rsidR="00006655" w:rsidRDefault="00006655">
      <w:pPr>
        <w:pStyle w:val="BodyText"/>
        <w:rPr>
          <w:sz w:val="24"/>
        </w:rPr>
      </w:pPr>
    </w:p>
    <w:p w14:paraId="26FE9F0C" w14:textId="77777777" w:rsidR="00006655" w:rsidRDefault="00BA546E">
      <w:pPr>
        <w:pStyle w:val="Heading6"/>
        <w:spacing w:before="194"/>
        <w:ind w:left="2204"/>
      </w:pPr>
      <w:r>
        <w:rPr>
          <w:color w:val="003946"/>
        </w:rPr>
        <w:t>Cultural</w:t>
      </w:r>
      <w:r>
        <w:rPr>
          <w:color w:val="003946"/>
          <w:spacing w:val="-10"/>
        </w:rPr>
        <w:t xml:space="preserve"> </w:t>
      </w:r>
      <w:r>
        <w:rPr>
          <w:color w:val="003946"/>
        </w:rPr>
        <w:t>Skills</w:t>
      </w:r>
      <w:r>
        <w:rPr>
          <w:color w:val="003946"/>
          <w:spacing w:val="-9"/>
        </w:rPr>
        <w:t xml:space="preserve"> </w:t>
      </w:r>
      <w:r>
        <w:rPr>
          <w:color w:val="003946"/>
        </w:rPr>
        <w:t>at</w:t>
      </w:r>
      <w:r>
        <w:rPr>
          <w:color w:val="003946"/>
          <w:spacing w:val="-10"/>
        </w:rPr>
        <w:t xml:space="preserve"> </w:t>
      </w:r>
      <w:r>
        <w:rPr>
          <w:color w:val="003946"/>
        </w:rPr>
        <w:t>the</w:t>
      </w:r>
      <w:r>
        <w:rPr>
          <w:color w:val="003946"/>
          <w:spacing w:val="-9"/>
        </w:rPr>
        <w:t xml:space="preserve"> </w:t>
      </w:r>
      <w:r>
        <w:rPr>
          <w:color w:val="003946"/>
        </w:rPr>
        <w:t>Strategic</w:t>
      </w:r>
      <w:r>
        <w:rPr>
          <w:color w:val="003946"/>
          <w:spacing w:val="-9"/>
        </w:rPr>
        <w:t xml:space="preserve"> </w:t>
      </w:r>
      <w:r>
        <w:rPr>
          <w:color w:val="003946"/>
        </w:rPr>
        <w:t>Level</w:t>
      </w:r>
    </w:p>
    <w:p w14:paraId="26FE9F0D" w14:textId="77777777" w:rsidR="00006655" w:rsidRDefault="00006655">
      <w:pPr>
        <w:pStyle w:val="BodyText"/>
        <w:spacing w:before="2"/>
        <w:rPr>
          <w:rFonts w:ascii="Trebuchet MS"/>
          <w:sz w:val="26"/>
        </w:rPr>
      </w:pPr>
    </w:p>
    <w:p w14:paraId="26FE9F0E" w14:textId="77777777" w:rsidR="00006655" w:rsidRDefault="00BA546E">
      <w:pPr>
        <w:pStyle w:val="BodyText"/>
        <w:spacing w:line="254" w:lineRule="auto"/>
        <w:ind w:left="2204" w:right="1214"/>
        <w:jc w:val="both"/>
      </w:pPr>
      <w:r>
        <w:rPr>
          <w:color w:val="231F20"/>
          <w:w w:val="110"/>
        </w:rPr>
        <w:t>On an organizational level, companies that wish to operate in the global marketplace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need to employ intercultural competence when setting their future direction, whether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this be in the deﬁnition of their corporate mission, vision, and value statements, or via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the aims, objectives, strategies, and tactics utilized. Intercultural competence </w:t>
      </w:r>
      <w:proofErr w:type="spellStart"/>
      <w:r>
        <w:rPr>
          <w:color w:val="231F20"/>
          <w:w w:val="110"/>
        </w:rPr>
        <w:t>encour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ages the implementation of proactive strategies in their attempts to establish a global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presence,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rather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than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being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reactive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challenges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threats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encountered.</w:t>
      </w:r>
    </w:p>
    <w:p w14:paraId="26FE9F0F" w14:textId="77777777" w:rsidR="00006655" w:rsidRDefault="00006655">
      <w:pPr>
        <w:pStyle w:val="BodyText"/>
        <w:rPr>
          <w:sz w:val="14"/>
        </w:rPr>
      </w:pPr>
    </w:p>
    <w:p w14:paraId="26FE9F10" w14:textId="77777777" w:rsidR="00006655" w:rsidRDefault="00006655">
      <w:pPr>
        <w:rPr>
          <w:sz w:val="14"/>
        </w:rPr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9F11" w14:textId="77777777" w:rsidR="00006655" w:rsidRDefault="00006655">
      <w:pPr>
        <w:pStyle w:val="BodyText"/>
        <w:rPr>
          <w:sz w:val="22"/>
        </w:rPr>
      </w:pPr>
    </w:p>
    <w:p w14:paraId="26FE9F12" w14:textId="77777777" w:rsidR="00006655" w:rsidRDefault="00006655">
      <w:pPr>
        <w:pStyle w:val="BodyText"/>
        <w:spacing w:before="1"/>
        <w:rPr>
          <w:sz w:val="30"/>
        </w:rPr>
      </w:pPr>
    </w:p>
    <w:p w14:paraId="26FE9F13" w14:textId="77777777" w:rsidR="00006655" w:rsidRDefault="00BA546E">
      <w:pPr>
        <w:spacing w:before="1" w:line="285" w:lineRule="auto"/>
        <w:ind w:left="188" w:right="38" w:firstLine="416"/>
        <w:jc w:val="right"/>
        <w:rPr>
          <w:sz w:val="18"/>
        </w:rPr>
      </w:pPr>
      <w:r>
        <w:rPr>
          <w:color w:val="231F20"/>
          <w:w w:val="105"/>
          <w:sz w:val="18"/>
        </w:rPr>
        <w:t>Ethnocentricity</w:t>
      </w:r>
      <w:r>
        <w:rPr>
          <w:color w:val="231F20"/>
          <w:spacing w:val="-40"/>
          <w:w w:val="105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belief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that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dominant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ethnic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group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is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superior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to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spacing w:val="-1"/>
          <w:w w:val="110"/>
          <w:sz w:val="18"/>
        </w:rPr>
        <w:t>other</w:t>
      </w:r>
      <w:r>
        <w:rPr>
          <w:color w:val="808285"/>
          <w:spacing w:val="-9"/>
          <w:w w:val="110"/>
          <w:sz w:val="18"/>
        </w:rPr>
        <w:t xml:space="preserve"> </w:t>
      </w:r>
      <w:r>
        <w:rPr>
          <w:color w:val="808285"/>
          <w:spacing w:val="-1"/>
          <w:w w:val="110"/>
          <w:sz w:val="18"/>
        </w:rPr>
        <w:t>ethnic</w:t>
      </w:r>
      <w:r>
        <w:rPr>
          <w:color w:val="808285"/>
          <w:spacing w:val="-9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groups.</w:t>
      </w:r>
    </w:p>
    <w:p w14:paraId="26FE9F14" w14:textId="77777777" w:rsidR="00006655" w:rsidRDefault="00BA546E">
      <w:pPr>
        <w:pStyle w:val="BodyText"/>
        <w:spacing w:before="97" w:line="254" w:lineRule="auto"/>
        <w:ind w:left="188" w:right="1214" w:hanging="1"/>
        <w:jc w:val="both"/>
      </w:pPr>
      <w:r>
        <w:br w:type="column"/>
      </w:r>
      <w:r>
        <w:rPr>
          <w:color w:val="231F20"/>
          <w:w w:val="110"/>
        </w:rPr>
        <w:t xml:space="preserve">In a study of the intercultural competencies required at the top of </w:t>
      </w:r>
      <w:proofErr w:type="spellStart"/>
      <w:proofErr w:type="gramStart"/>
      <w:r>
        <w:rPr>
          <w:color w:val="231F20"/>
          <w:w w:val="110"/>
        </w:rPr>
        <w:t>a</w:t>
      </w:r>
      <w:proofErr w:type="spellEnd"/>
      <w:proofErr w:type="gramEnd"/>
      <w:r>
        <w:rPr>
          <w:color w:val="231F20"/>
          <w:w w:val="110"/>
        </w:rPr>
        <w:t xml:space="preserve"> organization, Gib-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son (2015) carried out interviews with the CEOs of 28 global businesses, testing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hypothesis that “</w:t>
      </w:r>
      <w:r w:rsidRPr="00E67379">
        <w:rPr>
          <w:b/>
          <w:bCs/>
          <w:color w:val="231F20"/>
          <w:w w:val="110"/>
        </w:rPr>
        <w:t>ethnocentricity</w:t>
      </w:r>
      <w:r>
        <w:rPr>
          <w:color w:val="231F20"/>
          <w:w w:val="110"/>
        </w:rPr>
        <w:t xml:space="preserve"> rolls downhill.” The results showed that intercultural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competencies do have an impact on the CEO’s ability to make an impact on the </w:t>
      </w:r>
      <w:proofErr w:type="spellStart"/>
      <w:r>
        <w:rPr>
          <w:color w:val="231F20"/>
          <w:w w:val="110"/>
        </w:rPr>
        <w:t>corpo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rate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objectives.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Gibson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identiﬁed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ﬁve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areas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intercultural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competence,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appeared to have the most signiﬁcant impact on the success (or failure) of the CEO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meet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objectives.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follows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(Gibson,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2015):</w:t>
      </w:r>
    </w:p>
    <w:p w14:paraId="26FE9F15" w14:textId="77777777" w:rsidR="00006655" w:rsidRDefault="00006655">
      <w:pPr>
        <w:pStyle w:val="BodyText"/>
        <w:spacing w:before="11"/>
        <w:rPr>
          <w:sz w:val="21"/>
        </w:rPr>
      </w:pPr>
    </w:p>
    <w:p w14:paraId="26FE9F16" w14:textId="77777777" w:rsidR="00006655" w:rsidRDefault="00BA546E">
      <w:pPr>
        <w:pStyle w:val="ListParagraph"/>
        <w:numPr>
          <w:ilvl w:val="0"/>
          <w:numId w:val="38"/>
        </w:numPr>
        <w:tabs>
          <w:tab w:val="left" w:pos="469"/>
        </w:tabs>
        <w:spacing w:before="1" w:line="254" w:lineRule="auto"/>
        <w:ind w:right="1228" w:hanging="281"/>
        <w:rPr>
          <w:sz w:val="20"/>
        </w:rPr>
      </w:pPr>
      <w:r>
        <w:rPr>
          <w:color w:val="231F20"/>
          <w:w w:val="110"/>
          <w:sz w:val="20"/>
        </w:rPr>
        <w:t>Cultural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self-awareness,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being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aware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one’s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own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cultural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identity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inﬂuence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perception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other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cultures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business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setting</w:t>
      </w:r>
    </w:p>
    <w:p w14:paraId="26FE9F17" w14:textId="77777777" w:rsidR="00006655" w:rsidRDefault="00BA546E">
      <w:pPr>
        <w:pStyle w:val="ListParagraph"/>
        <w:numPr>
          <w:ilvl w:val="0"/>
          <w:numId w:val="38"/>
        </w:numPr>
        <w:tabs>
          <w:tab w:val="left" w:pos="469"/>
        </w:tabs>
        <w:spacing w:before="2" w:line="254" w:lineRule="auto"/>
        <w:ind w:right="1374"/>
        <w:rPr>
          <w:sz w:val="20"/>
        </w:rPr>
      </w:pPr>
      <w:r>
        <w:rPr>
          <w:color w:val="231F20"/>
          <w:w w:val="110"/>
          <w:sz w:val="20"/>
        </w:rPr>
        <w:t>Cultural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sensory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perception,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being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aware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situations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which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cultural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differences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signiﬁcant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having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inﬂuence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business</w:t>
      </w:r>
    </w:p>
    <w:p w14:paraId="26FE9F18" w14:textId="77777777" w:rsidR="00006655" w:rsidRDefault="00BA546E">
      <w:pPr>
        <w:pStyle w:val="ListParagraph"/>
        <w:numPr>
          <w:ilvl w:val="0"/>
          <w:numId w:val="38"/>
        </w:numPr>
        <w:tabs>
          <w:tab w:val="left" w:pos="469"/>
        </w:tabs>
        <w:spacing w:before="2" w:line="254" w:lineRule="auto"/>
        <w:ind w:right="1343"/>
        <w:rPr>
          <w:sz w:val="20"/>
        </w:rPr>
      </w:pPr>
      <w:r>
        <w:rPr>
          <w:color w:val="231F20"/>
          <w:w w:val="110"/>
          <w:sz w:val="20"/>
        </w:rPr>
        <w:t>Open-mindedness,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being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able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avoid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cultural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bias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accept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potential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valid-</w:t>
      </w:r>
      <w:r>
        <w:rPr>
          <w:color w:val="231F20"/>
          <w:spacing w:val="-47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ity</w:t>
      </w:r>
      <w:proofErr w:type="spellEnd"/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different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types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behavior,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thinking,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philosophies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across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business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environment</w:t>
      </w:r>
    </w:p>
    <w:p w14:paraId="26FE9F19" w14:textId="77777777" w:rsidR="00006655" w:rsidRDefault="00BA546E">
      <w:pPr>
        <w:pStyle w:val="ListParagraph"/>
        <w:numPr>
          <w:ilvl w:val="0"/>
          <w:numId w:val="38"/>
        </w:numPr>
        <w:tabs>
          <w:tab w:val="left" w:pos="469"/>
        </w:tabs>
        <w:spacing w:before="4" w:line="254" w:lineRule="auto"/>
        <w:ind w:right="1466"/>
        <w:rPr>
          <w:sz w:val="20"/>
        </w:rPr>
      </w:pPr>
      <w:r>
        <w:rPr>
          <w:color w:val="231F20"/>
          <w:w w:val="110"/>
          <w:sz w:val="20"/>
        </w:rPr>
        <w:t>Global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perspective,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being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able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business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truly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global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international,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rather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than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primarily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domestic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entity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also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operates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other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countries</w:t>
      </w:r>
    </w:p>
    <w:p w14:paraId="26FE9F1A" w14:textId="77777777" w:rsidR="00006655" w:rsidRDefault="00BA546E">
      <w:pPr>
        <w:pStyle w:val="ListParagraph"/>
        <w:numPr>
          <w:ilvl w:val="0"/>
          <w:numId w:val="38"/>
        </w:numPr>
        <w:tabs>
          <w:tab w:val="left" w:pos="469"/>
        </w:tabs>
        <w:spacing w:before="3" w:line="254" w:lineRule="auto"/>
        <w:ind w:right="1338"/>
        <w:rPr>
          <w:sz w:val="20"/>
        </w:rPr>
      </w:pPr>
      <w:r>
        <w:rPr>
          <w:color w:val="231F20"/>
          <w:w w:val="110"/>
          <w:sz w:val="20"/>
        </w:rPr>
        <w:t>Adaptability,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being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able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modify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strategy,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communication,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behavior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</w:t>
      </w:r>
      <w:r>
        <w:rPr>
          <w:color w:val="231F20"/>
          <w:spacing w:val="-6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appro</w:t>
      </w:r>
      <w:proofErr w:type="spellEnd"/>
      <w:r>
        <w:rPr>
          <w:color w:val="231F20"/>
          <w:w w:val="110"/>
          <w:sz w:val="20"/>
        </w:rPr>
        <w:t>-</w:t>
      </w:r>
      <w:r>
        <w:rPr>
          <w:color w:val="231F20"/>
          <w:spacing w:val="-47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priate</w:t>
      </w:r>
      <w:proofErr w:type="spellEnd"/>
      <w:r>
        <w:rPr>
          <w:color w:val="231F20"/>
          <w:w w:val="110"/>
          <w:sz w:val="20"/>
        </w:rPr>
        <w:t>,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according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 xml:space="preserve"> </w:t>
      </w:r>
      <w:proofErr w:type="gramStart"/>
      <w:r>
        <w:rPr>
          <w:color w:val="231F20"/>
          <w:w w:val="110"/>
          <w:sz w:val="20"/>
        </w:rPr>
        <w:t>particular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cultural</w:t>
      </w:r>
      <w:proofErr w:type="gramEnd"/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circumstances</w:t>
      </w:r>
    </w:p>
    <w:p w14:paraId="26FE9F1B" w14:textId="77777777" w:rsidR="00006655" w:rsidRDefault="00006655">
      <w:pPr>
        <w:pStyle w:val="BodyText"/>
        <w:spacing w:before="5"/>
        <w:rPr>
          <w:sz w:val="21"/>
        </w:rPr>
      </w:pPr>
    </w:p>
    <w:p w14:paraId="26FE9F1C" w14:textId="77777777" w:rsidR="00006655" w:rsidRDefault="00BA546E">
      <w:pPr>
        <w:pStyle w:val="BodyText"/>
        <w:spacing w:before="1" w:line="254" w:lineRule="auto"/>
        <w:ind w:left="188" w:right="1214"/>
        <w:jc w:val="both"/>
      </w:pPr>
      <w:r>
        <w:rPr>
          <w:color w:val="231F20"/>
          <w:w w:val="110"/>
        </w:rPr>
        <w:t xml:space="preserve">Gibson (2015) identiﬁed the greatest challenge for CEOs as being managing and </w:t>
      </w:r>
      <w:proofErr w:type="spellStart"/>
      <w:r>
        <w:rPr>
          <w:color w:val="231F20"/>
          <w:w w:val="110"/>
        </w:rPr>
        <w:t>moti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vating</w:t>
      </w:r>
      <w:proofErr w:type="spellEnd"/>
      <w:r>
        <w:rPr>
          <w:color w:val="231F20"/>
          <w:w w:val="110"/>
        </w:rPr>
        <w:t xml:space="preserve"> teams of managers from diverse cultural backgrounds, requiring them to change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 xml:space="preserve">their own leadership approaches to adapt to the different cultural needs and </w:t>
      </w:r>
      <w:proofErr w:type="spellStart"/>
      <w:r>
        <w:rPr>
          <w:color w:val="231F20"/>
          <w:w w:val="110"/>
        </w:rPr>
        <w:t>experien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ces</w:t>
      </w:r>
      <w:proofErr w:type="spellEnd"/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those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employ.</w:t>
      </w:r>
    </w:p>
    <w:p w14:paraId="26FE9F1D" w14:textId="77777777" w:rsidR="00006655" w:rsidRDefault="00006655">
      <w:pPr>
        <w:pStyle w:val="BodyText"/>
        <w:rPr>
          <w:sz w:val="24"/>
        </w:rPr>
      </w:pPr>
    </w:p>
    <w:p w14:paraId="26FE9F1E" w14:textId="77777777" w:rsidR="00006655" w:rsidRDefault="00BA546E">
      <w:pPr>
        <w:pStyle w:val="Heading6"/>
        <w:spacing w:before="192"/>
        <w:ind w:left="188"/>
      </w:pPr>
      <w:r>
        <w:rPr>
          <w:color w:val="003946"/>
        </w:rPr>
        <w:t>Cultural</w:t>
      </w:r>
      <w:r>
        <w:rPr>
          <w:color w:val="003946"/>
          <w:spacing w:val="-5"/>
        </w:rPr>
        <w:t xml:space="preserve"> </w:t>
      </w:r>
      <w:r>
        <w:rPr>
          <w:color w:val="003946"/>
        </w:rPr>
        <w:t>Skills</w:t>
      </w:r>
      <w:r>
        <w:rPr>
          <w:color w:val="003946"/>
          <w:spacing w:val="-5"/>
        </w:rPr>
        <w:t xml:space="preserve"> </w:t>
      </w:r>
      <w:r>
        <w:rPr>
          <w:color w:val="003946"/>
        </w:rPr>
        <w:t>at</w:t>
      </w:r>
      <w:r>
        <w:rPr>
          <w:color w:val="003946"/>
          <w:spacing w:val="-4"/>
        </w:rPr>
        <w:t xml:space="preserve"> </w:t>
      </w:r>
      <w:r>
        <w:rPr>
          <w:color w:val="003946"/>
        </w:rPr>
        <w:t>the</w:t>
      </w:r>
      <w:r>
        <w:rPr>
          <w:color w:val="003946"/>
          <w:spacing w:val="-5"/>
        </w:rPr>
        <w:t xml:space="preserve"> </w:t>
      </w:r>
      <w:r>
        <w:rPr>
          <w:color w:val="003946"/>
        </w:rPr>
        <w:t>Operational</w:t>
      </w:r>
      <w:r>
        <w:rPr>
          <w:color w:val="003946"/>
          <w:spacing w:val="-5"/>
        </w:rPr>
        <w:t xml:space="preserve"> </w:t>
      </w:r>
      <w:r>
        <w:rPr>
          <w:color w:val="003946"/>
        </w:rPr>
        <w:t>Level</w:t>
      </w:r>
    </w:p>
    <w:p w14:paraId="26FE9F1F" w14:textId="77777777" w:rsidR="00006655" w:rsidRDefault="00006655">
      <w:pPr>
        <w:pStyle w:val="BodyText"/>
        <w:spacing w:before="2"/>
        <w:rPr>
          <w:rFonts w:ascii="Trebuchet MS"/>
          <w:sz w:val="26"/>
        </w:rPr>
      </w:pPr>
    </w:p>
    <w:p w14:paraId="26FE9F20" w14:textId="77777777" w:rsidR="00006655" w:rsidRDefault="00BA546E">
      <w:pPr>
        <w:pStyle w:val="BodyText"/>
        <w:spacing w:line="254" w:lineRule="auto"/>
        <w:ind w:left="188" w:right="1214" w:hanging="1"/>
        <w:jc w:val="both"/>
      </w:pPr>
      <w:r>
        <w:rPr>
          <w:color w:val="231F20"/>
          <w:w w:val="110"/>
        </w:rPr>
        <w:t>Developing appropriate cultural skills on the management and employee levels within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global organization is a challenge that many organizations are now addressing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directly. IBM (the organization in which Hofstede carried out his original research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identify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his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ﬁve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dimensions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culture)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provides</w:t>
      </w:r>
      <w:r>
        <w:rPr>
          <w:color w:val="231F20"/>
          <w:spacing w:val="17"/>
          <w:w w:val="110"/>
        </w:rPr>
        <w:t xml:space="preserve"> </w:t>
      </w:r>
      <w:proofErr w:type="gramStart"/>
      <w:r>
        <w:rPr>
          <w:color w:val="231F20"/>
          <w:w w:val="110"/>
        </w:rPr>
        <w:t>all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of</w:t>
      </w:r>
      <w:proofErr w:type="gramEnd"/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employees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access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its</w:t>
      </w:r>
    </w:p>
    <w:p w14:paraId="26FE9F21" w14:textId="77777777" w:rsidR="00006655" w:rsidRDefault="00006655">
      <w:pPr>
        <w:spacing w:line="254" w:lineRule="auto"/>
        <w:jc w:val="both"/>
        <w:sectPr w:rsidR="00006655">
          <w:type w:val="continuous"/>
          <w:pgSz w:w="11910" w:h="16840"/>
          <w:pgMar w:top="1600" w:right="200" w:bottom="280" w:left="460" w:header="0" w:footer="486" w:gutter="0"/>
          <w:cols w:num="2" w:space="720" w:equalWidth="0">
            <w:col w:w="1848" w:space="168"/>
            <w:col w:w="9234"/>
          </w:cols>
        </w:sectPr>
      </w:pPr>
    </w:p>
    <w:p w14:paraId="26FE9F22" w14:textId="77777777" w:rsidR="00006655" w:rsidRDefault="00006655">
      <w:pPr>
        <w:pStyle w:val="BodyText"/>
        <w:spacing w:before="11"/>
        <w:rPr>
          <w:sz w:val="29"/>
        </w:rPr>
      </w:pPr>
    </w:p>
    <w:p w14:paraId="26FE9F23" w14:textId="77777777" w:rsidR="00006655" w:rsidRDefault="00BA546E">
      <w:pPr>
        <w:spacing w:before="97"/>
        <w:ind w:left="957"/>
        <w:rPr>
          <w:sz w:val="18"/>
        </w:rPr>
      </w:pPr>
      <w:r>
        <w:rPr>
          <w:color w:val="003946"/>
          <w:w w:val="110"/>
          <w:sz w:val="18"/>
        </w:rPr>
        <w:t>Role</w:t>
      </w:r>
      <w:r>
        <w:rPr>
          <w:color w:val="003946"/>
          <w:spacing w:val="-8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and</w:t>
      </w:r>
      <w:r>
        <w:rPr>
          <w:color w:val="003946"/>
          <w:spacing w:val="-8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Importance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of</w:t>
      </w:r>
      <w:r>
        <w:rPr>
          <w:color w:val="003946"/>
          <w:spacing w:val="-8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Intercultural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Management</w:t>
      </w:r>
      <w:r>
        <w:rPr>
          <w:color w:val="003946"/>
          <w:spacing w:val="-8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for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Companies</w:t>
      </w:r>
    </w:p>
    <w:p w14:paraId="26FE9F24" w14:textId="77777777" w:rsidR="00006655" w:rsidRDefault="00006655">
      <w:pPr>
        <w:pStyle w:val="BodyText"/>
      </w:pPr>
    </w:p>
    <w:p w14:paraId="26FE9F25" w14:textId="77777777" w:rsidR="00006655" w:rsidRDefault="00006655">
      <w:pPr>
        <w:pStyle w:val="BodyText"/>
      </w:pPr>
    </w:p>
    <w:p w14:paraId="26FE9F26" w14:textId="77777777" w:rsidR="00006655" w:rsidRDefault="00006655">
      <w:pPr>
        <w:pStyle w:val="BodyText"/>
      </w:pPr>
    </w:p>
    <w:p w14:paraId="26FE9F27" w14:textId="77777777" w:rsidR="00006655" w:rsidRDefault="00006655">
      <w:pPr>
        <w:pStyle w:val="BodyText"/>
      </w:pPr>
    </w:p>
    <w:p w14:paraId="26FE9F28" w14:textId="77777777" w:rsidR="00006655" w:rsidRDefault="00006655">
      <w:pPr>
        <w:pStyle w:val="BodyText"/>
        <w:spacing w:before="10"/>
        <w:rPr>
          <w:sz w:val="16"/>
        </w:rPr>
      </w:pPr>
    </w:p>
    <w:p w14:paraId="26FE9F29" w14:textId="77777777" w:rsidR="00006655" w:rsidRDefault="00BA546E">
      <w:pPr>
        <w:pStyle w:val="BodyText"/>
        <w:spacing w:before="97" w:line="254" w:lineRule="auto"/>
        <w:ind w:left="957" w:right="2461"/>
        <w:jc w:val="both"/>
      </w:pPr>
      <w:r>
        <w:rPr>
          <w:color w:val="231F20"/>
          <w:w w:val="110"/>
        </w:rPr>
        <w:t>“</w:t>
      </w:r>
      <w:proofErr w:type="gramStart"/>
      <w:r>
        <w:rPr>
          <w:color w:val="231F20"/>
          <w:w w:val="110"/>
        </w:rPr>
        <w:t>country</w:t>
      </w:r>
      <w:proofErr w:type="gramEnd"/>
      <w:r>
        <w:rPr>
          <w:color w:val="231F20"/>
          <w:w w:val="110"/>
        </w:rPr>
        <w:t xml:space="preserve"> navigator,” a guide to cultural characteristics and differences across the globe,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on the company intranet. It also provides rigorous in-house training on cultural differ-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ences</w:t>
      </w:r>
      <w:proofErr w:type="spellEnd"/>
      <w:r>
        <w:rPr>
          <w:color w:val="231F20"/>
          <w:w w:val="110"/>
        </w:rPr>
        <w:t xml:space="preserve"> for all its employees. Global consulting ﬁrm Accenture provides in-house training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 intercultural competence, including exposure to the Accenture Culture Index, which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describes differences in business culture and environments in different parts of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world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(</w:t>
      </w:r>
      <w:proofErr w:type="spellStart"/>
      <w:r>
        <w:rPr>
          <w:color w:val="231F20"/>
          <w:w w:val="110"/>
        </w:rPr>
        <w:t>Mithel</w:t>
      </w:r>
      <w:proofErr w:type="spellEnd"/>
      <w:r>
        <w:rPr>
          <w:color w:val="231F20"/>
          <w:w w:val="110"/>
        </w:rPr>
        <w:t>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2012).</w:t>
      </w:r>
    </w:p>
    <w:p w14:paraId="26FE9F2A" w14:textId="77777777" w:rsidR="00006655" w:rsidRDefault="00006655">
      <w:pPr>
        <w:pStyle w:val="BodyText"/>
        <w:spacing w:before="11"/>
        <w:rPr>
          <w:sz w:val="21"/>
        </w:rPr>
      </w:pPr>
    </w:p>
    <w:p w14:paraId="26FE9F2B" w14:textId="77777777" w:rsidR="00006655" w:rsidRDefault="00BA546E">
      <w:pPr>
        <w:pStyle w:val="BodyText"/>
        <w:spacing w:line="254" w:lineRule="auto"/>
        <w:ind w:left="957" w:right="2461" w:hanging="1"/>
        <w:jc w:val="both"/>
      </w:pPr>
      <w:r>
        <w:rPr>
          <w:color w:val="231F20"/>
          <w:w w:val="110"/>
        </w:rPr>
        <w:t>The Intercultural Development Inventory ([IDI], 2021), a company providing services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develop intercultural competences and solutions to intercultural conﬂicts, has </w:t>
      </w:r>
      <w:proofErr w:type="spellStart"/>
      <w:r>
        <w:rPr>
          <w:color w:val="231F20"/>
          <w:w w:val="110"/>
        </w:rPr>
        <w:t>devel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oped</w:t>
      </w:r>
      <w:proofErr w:type="spellEnd"/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set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skills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arranged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along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continuum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portray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changes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mindset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 xml:space="preserve">that the global manager and employee need to adopt, to reach a fully adapted </w:t>
      </w:r>
      <w:proofErr w:type="spellStart"/>
      <w:r>
        <w:rPr>
          <w:color w:val="231F20"/>
          <w:w w:val="110"/>
        </w:rPr>
        <w:t>intercul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tural</w:t>
      </w:r>
      <w:proofErr w:type="spellEnd"/>
      <w:r>
        <w:rPr>
          <w:color w:val="231F20"/>
          <w:w w:val="110"/>
        </w:rPr>
        <w:t xml:space="preserve"> mindset. Companies use the Intercultural Development Inventory, based on a 50-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question survey, to assess intercultural competence. As a result of the responses given,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companies can identify where on the continuum an employee or manager currently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lies. The continuum is comprised of the following ﬁve stages, each of which requires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speciﬁc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competencies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acquired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implemented:</w:t>
      </w:r>
    </w:p>
    <w:p w14:paraId="26FE9F2C" w14:textId="77777777" w:rsidR="00006655" w:rsidRDefault="00006655">
      <w:pPr>
        <w:pStyle w:val="BodyText"/>
        <w:spacing w:before="2"/>
        <w:rPr>
          <w:sz w:val="22"/>
        </w:rPr>
      </w:pPr>
    </w:p>
    <w:p w14:paraId="26FE9F2D" w14:textId="77777777" w:rsidR="00006655" w:rsidRDefault="00BA546E">
      <w:pPr>
        <w:pStyle w:val="ListParagraph"/>
        <w:numPr>
          <w:ilvl w:val="1"/>
          <w:numId w:val="38"/>
        </w:numPr>
        <w:tabs>
          <w:tab w:val="left" w:pos="1238"/>
        </w:tabs>
        <w:spacing w:line="254" w:lineRule="auto"/>
        <w:ind w:right="2571"/>
        <w:rPr>
          <w:sz w:val="20"/>
        </w:rPr>
      </w:pPr>
      <w:r>
        <w:rPr>
          <w:color w:val="231F20"/>
          <w:w w:val="110"/>
          <w:sz w:val="20"/>
        </w:rPr>
        <w:t>Denial is characterized by disinterest in, and avoidance of, other cultures. Broad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stereotypes 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cultural generalizations,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normally associated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 members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dominant cultures, are common. Organizations in denial usually take little notice of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cultural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differences.</w:t>
      </w:r>
    </w:p>
    <w:p w14:paraId="26FE9F2E" w14:textId="77777777" w:rsidR="00006655" w:rsidRDefault="00BA546E">
      <w:pPr>
        <w:pStyle w:val="ListParagraph"/>
        <w:numPr>
          <w:ilvl w:val="1"/>
          <w:numId w:val="38"/>
        </w:numPr>
        <w:tabs>
          <w:tab w:val="left" w:pos="1238"/>
        </w:tabs>
        <w:spacing w:before="5" w:line="254" w:lineRule="auto"/>
        <w:ind w:right="2559"/>
        <w:rPr>
          <w:sz w:val="20"/>
        </w:rPr>
      </w:pPr>
      <w:r>
        <w:rPr>
          <w:color w:val="231F20"/>
          <w:w w:val="110"/>
          <w:sz w:val="20"/>
        </w:rPr>
        <w:t>Polarization is characterized by viewing cultural differences as a threat to the way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things are done in the domestic culture, creating an “us and them” style mentality,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contributing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perception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cultural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diversity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uncomfortable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issue.</w:t>
      </w:r>
    </w:p>
    <w:p w14:paraId="26FE9F2F" w14:textId="77777777" w:rsidR="00006655" w:rsidRDefault="00BA546E">
      <w:pPr>
        <w:pStyle w:val="ListParagraph"/>
        <w:numPr>
          <w:ilvl w:val="1"/>
          <w:numId w:val="38"/>
        </w:numPr>
        <w:tabs>
          <w:tab w:val="left" w:pos="1238"/>
        </w:tabs>
        <w:spacing w:before="4" w:line="254" w:lineRule="auto"/>
        <w:ind w:right="2658"/>
        <w:jc w:val="both"/>
        <w:rPr>
          <w:sz w:val="20"/>
        </w:rPr>
      </w:pPr>
      <w:r>
        <w:rPr>
          <w:color w:val="231F20"/>
          <w:w w:val="110"/>
          <w:sz w:val="20"/>
        </w:rPr>
        <w:t>Minimization is characterized by transitioning toward an acceptance and adaption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approach to cultural differences, usually focusing on similarities between cultures,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but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often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alienating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those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from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less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dominant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cultures.</w:t>
      </w:r>
    </w:p>
    <w:p w14:paraId="26FE9F30" w14:textId="77777777" w:rsidR="00006655" w:rsidRDefault="00BA546E">
      <w:pPr>
        <w:pStyle w:val="ListParagraph"/>
        <w:numPr>
          <w:ilvl w:val="1"/>
          <w:numId w:val="38"/>
        </w:numPr>
        <w:tabs>
          <w:tab w:val="left" w:pos="1238"/>
        </w:tabs>
        <w:spacing w:before="3" w:line="254" w:lineRule="auto"/>
        <w:ind w:right="2508"/>
        <w:rPr>
          <w:sz w:val="20"/>
        </w:rPr>
      </w:pPr>
      <w:r>
        <w:rPr>
          <w:color w:val="231F20"/>
          <w:w w:val="110"/>
          <w:sz w:val="20"/>
        </w:rPr>
        <w:t>Acceptance is characterized by recognizing and accepting both commonalities 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differences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between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cultures,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much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self-reﬂection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takes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place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attempt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accept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values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norms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alien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domestic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culture.</w:t>
      </w:r>
    </w:p>
    <w:p w14:paraId="26FE9F31" w14:textId="77777777" w:rsidR="00006655" w:rsidRDefault="00BA546E">
      <w:pPr>
        <w:pStyle w:val="ListParagraph"/>
        <w:numPr>
          <w:ilvl w:val="1"/>
          <w:numId w:val="38"/>
        </w:numPr>
        <w:tabs>
          <w:tab w:val="left" w:pos="1238"/>
        </w:tabs>
        <w:spacing w:before="4" w:line="254" w:lineRule="auto"/>
        <w:ind w:right="2698"/>
        <w:rPr>
          <w:sz w:val="20"/>
        </w:rPr>
      </w:pPr>
      <w:r>
        <w:rPr>
          <w:color w:val="231F20"/>
          <w:w w:val="110"/>
          <w:sz w:val="20"/>
        </w:rPr>
        <w:t>Adaptation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characterized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signiﬁcant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shift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mindset,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both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cultural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per-</w:t>
      </w:r>
      <w:r>
        <w:rPr>
          <w:color w:val="231F20"/>
          <w:spacing w:val="1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spectives</w:t>
      </w:r>
      <w:proofErr w:type="spellEnd"/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behavior,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individual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well-equipped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cater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cultural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differences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commonalities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via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range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techniques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mental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frameworks.</w:t>
      </w:r>
    </w:p>
    <w:p w14:paraId="26FE9F32" w14:textId="77777777" w:rsidR="00006655" w:rsidRDefault="00006655">
      <w:pPr>
        <w:spacing w:line="254" w:lineRule="auto"/>
        <w:rPr>
          <w:sz w:val="20"/>
        </w:rPr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9F33" w14:textId="77777777" w:rsidR="00006655" w:rsidRDefault="00006655">
      <w:pPr>
        <w:pStyle w:val="BodyText"/>
      </w:pPr>
    </w:p>
    <w:p w14:paraId="26FE9F34" w14:textId="77777777" w:rsidR="00006655" w:rsidRDefault="00006655">
      <w:pPr>
        <w:pStyle w:val="BodyText"/>
      </w:pPr>
    </w:p>
    <w:p w14:paraId="26FE9F35" w14:textId="77777777" w:rsidR="00006655" w:rsidRDefault="00006655">
      <w:pPr>
        <w:pStyle w:val="BodyText"/>
      </w:pPr>
    </w:p>
    <w:p w14:paraId="26FE9F36" w14:textId="77777777" w:rsidR="00006655" w:rsidRDefault="00006655">
      <w:pPr>
        <w:pStyle w:val="BodyText"/>
      </w:pPr>
    </w:p>
    <w:p w14:paraId="26FE9F37" w14:textId="77777777" w:rsidR="00006655" w:rsidRDefault="00006655">
      <w:pPr>
        <w:pStyle w:val="BodyText"/>
      </w:pPr>
    </w:p>
    <w:p w14:paraId="26FE9F38" w14:textId="77777777" w:rsidR="00006655" w:rsidRDefault="00006655">
      <w:pPr>
        <w:pStyle w:val="BodyText"/>
      </w:pPr>
    </w:p>
    <w:p w14:paraId="26FE9F39" w14:textId="77777777" w:rsidR="00006655" w:rsidRDefault="00006655">
      <w:pPr>
        <w:pStyle w:val="BodyText"/>
      </w:pPr>
    </w:p>
    <w:p w14:paraId="26FE9F3A" w14:textId="77777777" w:rsidR="00006655" w:rsidRDefault="00006655">
      <w:pPr>
        <w:pStyle w:val="BodyText"/>
        <w:spacing w:before="6"/>
        <w:rPr>
          <w:sz w:val="22"/>
        </w:rPr>
      </w:pPr>
    </w:p>
    <w:p w14:paraId="26FE9F3B" w14:textId="77777777" w:rsidR="00006655" w:rsidRDefault="00BA546E">
      <w:pPr>
        <w:pStyle w:val="BodyText"/>
        <w:ind w:left="2204"/>
      </w:pPr>
      <w:r>
        <w:rPr>
          <w:noProof/>
        </w:rPr>
        <w:drawing>
          <wp:inline distT="0" distB="0" distL="0" distR="0" wp14:anchorId="26FEA923" wp14:editId="26FEA924">
            <wp:extent cx="4965193" cy="3584448"/>
            <wp:effectExtent l="0" t="0" r="0" b="0"/>
            <wp:docPr id="1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5193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E9F3C" w14:textId="77777777" w:rsidR="00006655" w:rsidRDefault="00006655">
      <w:pPr>
        <w:pStyle w:val="BodyText"/>
      </w:pPr>
    </w:p>
    <w:p w14:paraId="26FE9F3D" w14:textId="77777777" w:rsidR="00006655" w:rsidRDefault="00006655">
      <w:pPr>
        <w:pStyle w:val="BodyText"/>
      </w:pPr>
    </w:p>
    <w:p w14:paraId="26FE9F3E" w14:textId="77777777" w:rsidR="00006655" w:rsidRDefault="00006655">
      <w:pPr>
        <w:pStyle w:val="BodyText"/>
      </w:pPr>
    </w:p>
    <w:p w14:paraId="26FE9F3F" w14:textId="77777777" w:rsidR="00006655" w:rsidRDefault="00006655">
      <w:pPr>
        <w:pStyle w:val="BodyText"/>
        <w:rPr>
          <w:sz w:val="22"/>
        </w:rPr>
      </w:pPr>
    </w:p>
    <w:p w14:paraId="26FE9F40" w14:textId="77777777" w:rsidR="00006655" w:rsidRDefault="00BA546E">
      <w:pPr>
        <w:pStyle w:val="BodyText"/>
        <w:ind w:left="2374"/>
      </w:pPr>
      <w:r>
        <w:rPr>
          <w:color w:val="003946"/>
          <w:w w:val="110"/>
        </w:rPr>
        <w:t>Summary</w:t>
      </w:r>
    </w:p>
    <w:p w14:paraId="26FE9F41" w14:textId="77777777" w:rsidR="00006655" w:rsidRDefault="008F74BF">
      <w:pPr>
        <w:pStyle w:val="BodyText"/>
        <w:spacing w:before="3"/>
        <w:rPr>
          <w:sz w:val="10"/>
        </w:rPr>
      </w:pPr>
      <w:r>
        <w:rPr>
          <w:noProof/>
        </w:rPr>
        <w:pict w14:anchorId="26FEA925">
          <v:group id="docshapegroup38" o:spid="_x0000_s2084" alt="" style="position:absolute;margin-left:133.25pt;margin-top:7.45pt;width:391.2pt;height:251.55pt;z-index:-15719936;mso-wrap-distance-left:0;mso-wrap-distance-right:0;mso-position-horizontal-relative:page" coordorigin="2665,149" coordsize="7824,5031">
            <v:rect id="docshape39" o:spid="_x0000_s2085" alt="" style="position:absolute;left:2664;top:159;width:7824;height:5021" fillcolor="#f1f1f1" stroked="f"/>
            <v:line id="_x0000_s2086" alt="" style="position:absolute" from="10488,154" to="2665,154" strokecolor="#003946" strokeweight=".5pt"/>
            <v:shape id="docshape40" o:spid="_x0000_s2087" type="#_x0000_t202" alt="" style="position:absolute;left:2664;top:159;width:7824;height:5021;mso-wrap-style:square;v-text-anchor:top" filled="f" stroked="f">
              <v:textbox inset="0,0,0,0">
                <w:txbxContent>
                  <w:p w14:paraId="26FEA9B8" w14:textId="77777777" w:rsidR="00006655" w:rsidRDefault="00BA546E">
                    <w:pPr>
                      <w:spacing w:before="176" w:line="254" w:lineRule="auto"/>
                      <w:ind w:left="170" w:right="171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Global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organizations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need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address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challenge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acquiring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intercultural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com-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petence within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wider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context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that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includes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multiplicity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demands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require-</w:t>
                    </w:r>
                    <w:r>
                      <w:rPr>
                        <w:color w:val="231F20"/>
                        <w:spacing w:val="-47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ments,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global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business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environment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constantly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changes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around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it.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Globaliza-</w:t>
                    </w:r>
                    <w:r>
                      <w:rPr>
                        <w:color w:val="231F20"/>
                        <w:spacing w:val="-47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tion and the emergence of new markets, combined with constant changes in the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political, legal, technological, and economic environments, means that the organi-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zation confronts many trends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and developments that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 business needs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to consider.</w:t>
                    </w:r>
                    <w:r>
                      <w:rPr>
                        <w:color w:val="231F20"/>
                        <w:spacing w:val="-47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No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single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solution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can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help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organization</w:t>
                    </w:r>
                    <w:r>
                      <w:rPr>
                        <w:color w:val="231F20"/>
                        <w:spacing w:val="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tackle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every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development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global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business environment. For this reason, contextual intelligence, the ability to accept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that our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own knowledge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and assumptions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are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limited and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that we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need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to under-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stand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adapt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context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which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our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business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is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operating,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has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become</w:t>
                    </w:r>
                    <w:r>
                      <w:rPr>
                        <w:color w:val="231F20"/>
                        <w:spacing w:val="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prerequisite</w:t>
                    </w:r>
                    <w:r>
                      <w:rPr>
                        <w:color w:val="231F20"/>
                        <w:spacing w:val="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successful</w:t>
                    </w:r>
                    <w:r>
                      <w:rPr>
                        <w:color w:val="231F20"/>
                        <w:spacing w:val="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global</w:t>
                    </w:r>
                    <w:r>
                      <w:rPr>
                        <w:color w:val="231F20"/>
                        <w:spacing w:val="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manager.</w:t>
                    </w:r>
                  </w:p>
                  <w:p w14:paraId="26FEA9B9" w14:textId="77777777" w:rsidR="00006655" w:rsidRDefault="00006655">
                    <w:pPr>
                      <w:spacing w:before="5"/>
                    </w:pPr>
                  </w:p>
                  <w:p w14:paraId="26FEA9BA" w14:textId="77777777" w:rsidR="00006655" w:rsidRDefault="00BA546E">
                    <w:pPr>
                      <w:spacing w:line="254" w:lineRule="auto"/>
                      <w:ind w:left="170" w:right="158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way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business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decides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its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organizational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structure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its</w:t>
                    </w:r>
                    <w:r>
                      <w:rPr>
                        <w:color w:val="231F20"/>
                        <w:spacing w:val="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values,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norms,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expectations (its corporate culture)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encapsulate their response to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 challenges of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operating in a global environment. Both organizational structure and corporate cul-</w:t>
                    </w:r>
                    <w:r>
                      <w:rPr>
                        <w:color w:val="231F20"/>
                        <w:spacing w:val="-47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ture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may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adapt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to,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replicate,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or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reject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national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cultures.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organizations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have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adap-</w:t>
                    </w:r>
                    <w:r>
                      <w:rPr>
                        <w:color w:val="231F20"/>
                        <w:spacing w:val="-47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ted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challenges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globalization,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there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has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been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signiﬁcant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evolution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both</w:t>
                    </w:r>
                    <w:r>
                      <w:rPr>
                        <w:color w:val="231F20"/>
                        <w:spacing w:val="-47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corporate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cultures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types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organizational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structures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employed.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6FE9F42" w14:textId="77777777" w:rsidR="00006655" w:rsidRDefault="00006655">
      <w:pPr>
        <w:rPr>
          <w:sz w:val="10"/>
        </w:rPr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9F43" w14:textId="77777777" w:rsidR="00006655" w:rsidRDefault="00006655">
      <w:pPr>
        <w:pStyle w:val="BodyText"/>
        <w:spacing w:before="11"/>
        <w:rPr>
          <w:sz w:val="29"/>
        </w:rPr>
      </w:pPr>
    </w:p>
    <w:p w14:paraId="26FE9F44" w14:textId="77777777" w:rsidR="00006655" w:rsidRDefault="00BA546E">
      <w:pPr>
        <w:spacing w:before="97"/>
        <w:ind w:left="957"/>
        <w:rPr>
          <w:sz w:val="18"/>
        </w:rPr>
      </w:pPr>
      <w:r>
        <w:rPr>
          <w:color w:val="003946"/>
          <w:w w:val="110"/>
          <w:sz w:val="18"/>
        </w:rPr>
        <w:t>Role</w:t>
      </w:r>
      <w:r>
        <w:rPr>
          <w:color w:val="003946"/>
          <w:spacing w:val="-8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and</w:t>
      </w:r>
      <w:r>
        <w:rPr>
          <w:color w:val="003946"/>
          <w:spacing w:val="-8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Importance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of</w:t>
      </w:r>
      <w:r>
        <w:rPr>
          <w:color w:val="003946"/>
          <w:spacing w:val="-8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Intercultural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Management</w:t>
      </w:r>
      <w:r>
        <w:rPr>
          <w:color w:val="003946"/>
          <w:spacing w:val="-8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for</w:t>
      </w:r>
      <w:r>
        <w:rPr>
          <w:color w:val="003946"/>
          <w:spacing w:val="-7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Companies</w:t>
      </w:r>
    </w:p>
    <w:p w14:paraId="26FE9F45" w14:textId="77777777" w:rsidR="00006655" w:rsidRDefault="00006655">
      <w:pPr>
        <w:pStyle w:val="BodyText"/>
      </w:pPr>
    </w:p>
    <w:p w14:paraId="26FE9F46" w14:textId="77777777" w:rsidR="00006655" w:rsidRDefault="00006655">
      <w:pPr>
        <w:pStyle w:val="BodyText"/>
      </w:pPr>
    </w:p>
    <w:p w14:paraId="26FE9F47" w14:textId="77777777" w:rsidR="00006655" w:rsidRDefault="00006655">
      <w:pPr>
        <w:pStyle w:val="BodyText"/>
      </w:pPr>
    </w:p>
    <w:p w14:paraId="26FE9F48" w14:textId="77777777" w:rsidR="00006655" w:rsidRDefault="00006655">
      <w:pPr>
        <w:pStyle w:val="BodyText"/>
      </w:pPr>
    </w:p>
    <w:p w14:paraId="26FE9F49" w14:textId="77777777" w:rsidR="00006655" w:rsidRDefault="008F74BF">
      <w:pPr>
        <w:pStyle w:val="BodyText"/>
        <w:spacing w:before="9"/>
        <w:rPr>
          <w:sz w:val="24"/>
        </w:rPr>
      </w:pPr>
      <w:r>
        <w:rPr>
          <w:noProof/>
        </w:rPr>
        <w:pict w14:anchorId="26FEA926">
          <v:shape id="docshape41" o:spid="_x0000_s2083" type="#_x0000_t202" alt="" style="position:absolute;margin-left:70.85pt;margin-top:16.3pt;width:391.2pt;height:82.05pt;z-index:-15719424;mso-wrap-style:square;mso-wrap-edited:f;mso-width-percent:0;mso-height-percent:0;mso-wrap-distance-left:0;mso-wrap-distance-right:0;mso-position-horizontal-relative:page;mso-width-percent:0;mso-height-percent:0;v-text-anchor:top" fillcolor="#f1f1f1" stroked="f">
            <v:textbox inset="0,0,0,0">
              <w:txbxContent>
                <w:p w14:paraId="26FEA9BB" w14:textId="77777777" w:rsidR="00006655" w:rsidRDefault="00BA546E">
                  <w:pPr>
                    <w:pStyle w:val="BodyText"/>
                    <w:spacing w:before="176" w:line="254" w:lineRule="auto"/>
                    <w:ind w:left="169" w:right="219"/>
                    <w:rPr>
                      <w:color w:val="000000"/>
                    </w:rPr>
                  </w:pPr>
                  <w:r>
                    <w:rPr>
                      <w:color w:val="231F20"/>
                      <w:w w:val="110"/>
                    </w:rPr>
                    <w:t>Gaining mastery over the range of intercultural competencies required to be effec-</w:t>
                  </w:r>
                  <w:r>
                    <w:rPr>
                      <w:color w:val="231F20"/>
                      <w:spacing w:val="-47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tive</w:t>
                  </w:r>
                  <w:r>
                    <w:rPr>
                      <w:color w:val="231F20"/>
                      <w:spacing w:val="6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in</w:t>
                  </w:r>
                  <w:r>
                    <w:rPr>
                      <w:color w:val="231F20"/>
                      <w:spacing w:val="7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this</w:t>
                  </w:r>
                  <w:r>
                    <w:rPr>
                      <w:color w:val="231F20"/>
                      <w:spacing w:val="6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global</w:t>
                  </w:r>
                  <w:r>
                    <w:rPr>
                      <w:color w:val="231F20"/>
                      <w:spacing w:val="7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setting</w:t>
                  </w:r>
                  <w:r>
                    <w:rPr>
                      <w:color w:val="231F20"/>
                      <w:spacing w:val="7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is</w:t>
                  </w:r>
                  <w:r>
                    <w:rPr>
                      <w:color w:val="231F20"/>
                      <w:spacing w:val="6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a</w:t>
                  </w:r>
                  <w:r>
                    <w:rPr>
                      <w:color w:val="231F20"/>
                      <w:spacing w:val="7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signiﬁcant</w:t>
                  </w:r>
                  <w:r>
                    <w:rPr>
                      <w:color w:val="231F20"/>
                      <w:spacing w:val="6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challenge</w:t>
                  </w:r>
                  <w:r>
                    <w:rPr>
                      <w:color w:val="231F20"/>
                      <w:spacing w:val="7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for</w:t>
                  </w:r>
                  <w:r>
                    <w:rPr>
                      <w:color w:val="231F20"/>
                      <w:spacing w:val="7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the</w:t>
                  </w:r>
                  <w:r>
                    <w:rPr>
                      <w:color w:val="231F20"/>
                      <w:spacing w:val="6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business</w:t>
                  </w:r>
                  <w:r>
                    <w:rPr>
                      <w:color w:val="231F20"/>
                      <w:spacing w:val="7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organization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and</w:t>
                  </w:r>
                  <w:r>
                    <w:rPr>
                      <w:color w:val="231F20"/>
                      <w:spacing w:val="-8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its</w:t>
                  </w:r>
                  <w:r>
                    <w:rPr>
                      <w:color w:val="231F20"/>
                      <w:spacing w:val="-7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management.</w:t>
                  </w:r>
                  <w:r>
                    <w:rPr>
                      <w:color w:val="231F20"/>
                      <w:spacing w:val="-7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To</w:t>
                  </w:r>
                  <w:r>
                    <w:rPr>
                      <w:color w:val="231F20"/>
                      <w:spacing w:val="-7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be</w:t>
                  </w:r>
                  <w:r>
                    <w:rPr>
                      <w:color w:val="231F20"/>
                      <w:spacing w:val="-7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effective,</w:t>
                  </w:r>
                  <w:r>
                    <w:rPr>
                      <w:color w:val="231F20"/>
                      <w:spacing w:val="-7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intercultural</w:t>
                  </w:r>
                  <w:r>
                    <w:rPr>
                      <w:color w:val="231F20"/>
                      <w:spacing w:val="-7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competence</w:t>
                  </w:r>
                  <w:r>
                    <w:rPr>
                      <w:color w:val="231F20"/>
                      <w:spacing w:val="-7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needs</w:t>
                  </w:r>
                  <w:r>
                    <w:rPr>
                      <w:color w:val="231F20"/>
                      <w:spacing w:val="-7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to</w:t>
                  </w:r>
                  <w:r>
                    <w:rPr>
                      <w:color w:val="231F20"/>
                      <w:spacing w:val="-7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start</w:t>
                  </w:r>
                  <w:r>
                    <w:rPr>
                      <w:color w:val="231F20"/>
                      <w:spacing w:val="-7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at</w:t>
                  </w:r>
                  <w:r>
                    <w:rPr>
                      <w:color w:val="231F20"/>
                      <w:spacing w:val="-7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the</w:t>
                  </w:r>
                  <w:r>
                    <w:rPr>
                      <w:color w:val="231F20"/>
                      <w:spacing w:val="-47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top, through strategy and senior leadership, so that ethnocentricity does not “roll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down</w:t>
                  </w:r>
                  <w:r>
                    <w:rPr>
                      <w:color w:val="231F20"/>
                      <w:spacing w:val="4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the</w:t>
                  </w:r>
                  <w:r>
                    <w:rPr>
                      <w:color w:val="231F20"/>
                      <w:spacing w:val="5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hill.”</w:t>
                  </w:r>
                </w:p>
              </w:txbxContent>
            </v:textbox>
            <w10:wrap type="topAndBottom" anchorx="page"/>
          </v:shape>
        </w:pict>
      </w:r>
    </w:p>
    <w:p w14:paraId="26FE9F4A" w14:textId="77777777" w:rsidR="00006655" w:rsidRDefault="00006655">
      <w:pPr>
        <w:pStyle w:val="BodyText"/>
      </w:pPr>
    </w:p>
    <w:p w14:paraId="26FE9F4B" w14:textId="77777777" w:rsidR="00006655" w:rsidRDefault="00006655">
      <w:pPr>
        <w:pStyle w:val="BodyText"/>
        <w:spacing w:before="1"/>
      </w:pPr>
    </w:p>
    <w:p w14:paraId="26FE9F4D" w14:textId="4363A4E3" w:rsidR="00006655" w:rsidRDefault="00006655">
      <w:pPr>
        <w:pStyle w:val="BodyText"/>
        <w:spacing w:before="3"/>
        <w:rPr>
          <w:sz w:val="10"/>
        </w:rPr>
      </w:pPr>
    </w:p>
    <w:p w14:paraId="26FE9F4E" w14:textId="77777777" w:rsidR="00006655" w:rsidRDefault="00006655">
      <w:pPr>
        <w:rPr>
          <w:sz w:val="10"/>
        </w:rPr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9F4F" w14:textId="77777777" w:rsidR="00006655" w:rsidRDefault="008F74BF">
      <w:pPr>
        <w:pStyle w:val="BodyText"/>
      </w:pPr>
      <w:r>
        <w:rPr>
          <w:noProof/>
        </w:rPr>
        <w:lastRenderedPageBreak/>
        <w:pict w14:anchorId="26FEA928">
          <v:group id="docshapegroup45" o:spid="_x0000_s2080" alt="" style="position:absolute;margin-left:-14.15pt;margin-top:198.45pt;width:581.15pt;height:170.1pt;z-index:-18206720;mso-position-horizontal-relative:page;mso-position-vertical-relative:page" coordorigin="-283,3969" coordsize="11623,3402">
            <v:rect id="docshape46" o:spid="_x0000_s2081" alt="" style="position:absolute;left:-284;top:3968;width:6520;height:3402" fillcolor="#f1f1f1" stroked="f"/>
            <v:shape id="docshape47" o:spid="_x0000_s2082" type="#_x0000_t75" alt="" style="position:absolute;left:6236;top:3968;width:5103;height:3402">
              <v:imagedata r:id="rId36" o:title=""/>
            </v:shape>
            <w10:wrap anchorx="page" anchory="page"/>
          </v:group>
        </w:pict>
      </w:r>
    </w:p>
    <w:p w14:paraId="26FE9F50" w14:textId="77777777" w:rsidR="00006655" w:rsidRDefault="00006655">
      <w:pPr>
        <w:pStyle w:val="BodyText"/>
      </w:pPr>
    </w:p>
    <w:p w14:paraId="26FE9F51" w14:textId="77777777" w:rsidR="00006655" w:rsidRDefault="00006655">
      <w:pPr>
        <w:pStyle w:val="BodyText"/>
      </w:pPr>
    </w:p>
    <w:p w14:paraId="26FE9F52" w14:textId="77777777" w:rsidR="00006655" w:rsidRDefault="00006655">
      <w:pPr>
        <w:pStyle w:val="BodyText"/>
      </w:pPr>
    </w:p>
    <w:p w14:paraId="26FE9F53" w14:textId="77777777" w:rsidR="00006655" w:rsidRDefault="00006655">
      <w:pPr>
        <w:pStyle w:val="BodyText"/>
      </w:pPr>
    </w:p>
    <w:p w14:paraId="26FE9F54" w14:textId="77777777" w:rsidR="00006655" w:rsidRDefault="00006655">
      <w:pPr>
        <w:pStyle w:val="BodyText"/>
      </w:pPr>
    </w:p>
    <w:p w14:paraId="26FE9F55" w14:textId="77777777" w:rsidR="00006655" w:rsidRDefault="00006655">
      <w:pPr>
        <w:pStyle w:val="BodyText"/>
      </w:pPr>
    </w:p>
    <w:p w14:paraId="26FE9F56" w14:textId="77777777" w:rsidR="00006655" w:rsidRDefault="00006655">
      <w:pPr>
        <w:pStyle w:val="BodyText"/>
      </w:pPr>
    </w:p>
    <w:p w14:paraId="26FE9F57" w14:textId="77777777" w:rsidR="00006655" w:rsidRDefault="00006655">
      <w:pPr>
        <w:pStyle w:val="BodyText"/>
      </w:pPr>
    </w:p>
    <w:p w14:paraId="26FE9F58" w14:textId="77777777" w:rsidR="00006655" w:rsidRDefault="00006655">
      <w:pPr>
        <w:pStyle w:val="BodyText"/>
      </w:pPr>
    </w:p>
    <w:p w14:paraId="26FE9F59" w14:textId="77777777" w:rsidR="00006655" w:rsidRDefault="00006655">
      <w:pPr>
        <w:pStyle w:val="BodyText"/>
      </w:pPr>
    </w:p>
    <w:p w14:paraId="26FE9F5A" w14:textId="77777777" w:rsidR="00006655" w:rsidRDefault="00006655">
      <w:pPr>
        <w:pStyle w:val="BodyText"/>
      </w:pPr>
    </w:p>
    <w:p w14:paraId="26FE9F5B" w14:textId="77777777" w:rsidR="00006655" w:rsidRDefault="00006655">
      <w:pPr>
        <w:pStyle w:val="BodyText"/>
      </w:pPr>
    </w:p>
    <w:p w14:paraId="26FE9F5C" w14:textId="77777777" w:rsidR="00006655" w:rsidRDefault="00006655">
      <w:pPr>
        <w:pStyle w:val="BodyText"/>
      </w:pPr>
    </w:p>
    <w:p w14:paraId="26FE9F5D" w14:textId="77777777" w:rsidR="00006655" w:rsidRDefault="00006655">
      <w:pPr>
        <w:pStyle w:val="BodyText"/>
      </w:pPr>
    </w:p>
    <w:p w14:paraId="26FE9F5E" w14:textId="77777777" w:rsidR="00006655" w:rsidRDefault="00006655">
      <w:pPr>
        <w:pStyle w:val="BodyText"/>
      </w:pPr>
    </w:p>
    <w:p w14:paraId="26FE9F5F" w14:textId="77777777" w:rsidR="00006655" w:rsidRDefault="00006655">
      <w:pPr>
        <w:pStyle w:val="BodyText"/>
      </w:pPr>
    </w:p>
    <w:p w14:paraId="26FE9F60" w14:textId="77777777" w:rsidR="00006655" w:rsidRDefault="00006655">
      <w:pPr>
        <w:pStyle w:val="BodyText"/>
      </w:pPr>
    </w:p>
    <w:p w14:paraId="26FE9F61" w14:textId="77777777" w:rsidR="00006655" w:rsidRDefault="00006655">
      <w:pPr>
        <w:pStyle w:val="BodyText"/>
      </w:pPr>
    </w:p>
    <w:p w14:paraId="26FE9F62" w14:textId="77777777" w:rsidR="00006655" w:rsidRDefault="00006655">
      <w:pPr>
        <w:pStyle w:val="BodyText"/>
        <w:spacing w:before="10"/>
        <w:rPr>
          <w:sz w:val="29"/>
        </w:rPr>
      </w:pPr>
    </w:p>
    <w:p w14:paraId="26FE9F63" w14:textId="77777777" w:rsidR="00006655" w:rsidRDefault="00BA546E">
      <w:pPr>
        <w:pStyle w:val="Heading1"/>
      </w:pPr>
      <w:r>
        <w:rPr>
          <w:color w:val="ADB4BC"/>
          <w:w w:val="105"/>
        </w:rPr>
        <w:t>Unit</w:t>
      </w:r>
      <w:r>
        <w:rPr>
          <w:color w:val="ADB4BC"/>
          <w:spacing w:val="24"/>
          <w:w w:val="105"/>
        </w:rPr>
        <w:t xml:space="preserve"> </w:t>
      </w:r>
      <w:r>
        <w:rPr>
          <w:color w:val="ADB4BC"/>
          <w:w w:val="105"/>
        </w:rPr>
        <w:t>3</w:t>
      </w:r>
    </w:p>
    <w:p w14:paraId="26FE9F64" w14:textId="77777777" w:rsidR="00006655" w:rsidRDefault="00BA546E">
      <w:pPr>
        <w:pStyle w:val="Heading2"/>
        <w:spacing w:line="244" w:lineRule="auto"/>
        <w:ind w:right="925"/>
      </w:pPr>
      <w:r>
        <w:rPr>
          <w:color w:val="003946"/>
          <w:spacing w:val="-4"/>
          <w:w w:val="110"/>
        </w:rPr>
        <w:t>Diversity</w:t>
      </w:r>
      <w:r>
        <w:rPr>
          <w:color w:val="003946"/>
          <w:spacing w:val="-30"/>
          <w:w w:val="110"/>
        </w:rPr>
        <w:t xml:space="preserve"> </w:t>
      </w:r>
      <w:r>
        <w:rPr>
          <w:color w:val="003946"/>
          <w:spacing w:val="-3"/>
          <w:w w:val="110"/>
        </w:rPr>
        <w:t>Management</w:t>
      </w:r>
      <w:r>
        <w:rPr>
          <w:color w:val="003946"/>
          <w:spacing w:val="-30"/>
          <w:w w:val="110"/>
        </w:rPr>
        <w:t xml:space="preserve"> </w:t>
      </w:r>
      <w:r>
        <w:rPr>
          <w:color w:val="003946"/>
          <w:spacing w:val="-3"/>
          <w:w w:val="110"/>
        </w:rPr>
        <w:t>in</w:t>
      </w:r>
      <w:r>
        <w:rPr>
          <w:color w:val="003946"/>
          <w:spacing w:val="-30"/>
          <w:w w:val="110"/>
        </w:rPr>
        <w:t xml:space="preserve"> </w:t>
      </w:r>
      <w:r>
        <w:rPr>
          <w:color w:val="003946"/>
          <w:spacing w:val="-3"/>
          <w:w w:val="110"/>
        </w:rPr>
        <w:t>Intercultural</w:t>
      </w:r>
      <w:r>
        <w:rPr>
          <w:color w:val="003946"/>
          <w:spacing w:val="-137"/>
          <w:w w:val="110"/>
        </w:rPr>
        <w:t xml:space="preserve"> </w:t>
      </w:r>
      <w:r>
        <w:rPr>
          <w:color w:val="003946"/>
          <w:w w:val="110"/>
        </w:rPr>
        <w:t>Management</w:t>
      </w:r>
    </w:p>
    <w:p w14:paraId="26FE9F65" w14:textId="77777777" w:rsidR="00006655" w:rsidRDefault="00006655">
      <w:pPr>
        <w:pStyle w:val="BodyText"/>
      </w:pPr>
    </w:p>
    <w:p w14:paraId="26FE9F66" w14:textId="77777777" w:rsidR="00006655" w:rsidRDefault="00006655">
      <w:pPr>
        <w:pStyle w:val="BodyText"/>
      </w:pPr>
    </w:p>
    <w:p w14:paraId="26FE9F67" w14:textId="77777777" w:rsidR="00006655" w:rsidRDefault="00006655">
      <w:pPr>
        <w:pStyle w:val="BodyText"/>
      </w:pPr>
    </w:p>
    <w:p w14:paraId="26FE9F68" w14:textId="77777777" w:rsidR="00006655" w:rsidRDefault="00006655">
      <w:pPr>
        <w:pStyle w:val="BodyText"/>
      </w:pPr>
    </w:p>
    <w:p w14:paraId="26FE9F69" w14:textId="77777777" w:rsidR="00006655" w:rsidRDefault="00006655">
      <w:pPr>
        <w:pStyle w:val="BodyText"/>
        <w:spacing w:before="3"/>
        <w:rPr>
          <w:sz w:val="26"/>
        </w:rPr>
      </w:pPr>
    </w:p>
    <w:p w14:paraId="26FE9F6A" w14:textId="77777777" w:rsidR="00006655" w:rsidRDefault="00BA546E">
      <w:pPr>
        <w:pStyle w:val="Heading4"/>
      </w:pPr>
      <w:r>
        <w:rPr>
          <w:color w:val="003946"/>
          <w:w w:val="110"/>
        </w:rPr>
        <w:t>STUDY</w:t>
      </w:r>
      <w:r>
        <w:rPr>
          <w:color w:val="003946"/>
          <w:spacing w:val="-15"/>
          <w:w w:val="110"/>
        </w:rPr>
        <w:t xml:space="preserve"> </w:t>
      </w:r>
      <w:r>
        <w:rPr>
          <w:color w:val="003946"/>
          <w:w w:val="110"/>
        </w:rPr>
        <w:t>GOALS</w:t>
      </w:r>
    </w:p>
    <w:p w14:paraId="26FE9F6B" w14:textId="77777777" w:rsidR="00006655" w:rsidRDefault="00006655">
      <w:pPr>
        <w:pStyle w:val="BodyText"/>
        <w:spacing w:before="7"/>
        <w:rPr>
          <w:sz w:val="26"/>
        </w:rPr>
      </w:pPr>
    </w:p>
    <w:p w14:paraId="26FE9F6C" w14:textId="77777777" w:rsidR="00006655" w:rsidRDefault="00BA546E">
      <w:pPr>
        <w:pStyle w:val="BodyText"/>
        <w:ind w:left="1665"/>
      </w:pPr>
      <w:r>
        <w:rPr>
          <w:color w:val="231F20"/>
          <w:w w:val="110"/>
        </w:rPr>
        <w:t>On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completion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unit,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be able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…</w:t>
      </w:r>
    </w:p>
    <w:p w14:paraId="26FE9F6D" w14:textId="77777777" w:rsidR="00006655" w:rsidRDefault="00006655">
      <w:pPr>
        <w:pStyle w:val="BodyText"/>
        <w:spacing w:before="7"/>
        <w:rPr>
          <w:sz w:val="22"/>
        </w:rPr>
      </w:pPr>
    </w:p>
    <w:p w14:paraId="26FE9F6E" w14:textId="77777777" w:rsidR="00006655" w:rsidRDefault="00BA546E">
      <w:pPr>
        <w:pStyle w:val="BodyText"/>
        <w:ind w:left="1665"/>
      </w:pPr>
      <w:r>
        <w:rPr>
          <w:color w:val="231F20"/>
          <w:w w:val="110"/>
        </w:rPr>
        <w:t>…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place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management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diversity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within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intercultural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context.</w:t>
      </w:r>
    </w:p>
    <w:p w14:paraId="26FE9F6F" w14:textId="77777777" w:rsidR="00006655" w:rsidRDefault="00BA546E">
      <w:pPr>
        <w:pStyle w:val="BodyText"/>
        <w:spacing w:before="158" w:line="254" w:lineRule="auto"/>
        <w:ind w:left="1945" w:right="1211" w:hanging="280"/>
      </w:pPr>
      <w:r>
        <w:rPr>
          <w:color w:val="231F20"/>
          <w:w w:val="110"/>
        </w:rPr>
        <w:t>…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distinguish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between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leadership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styles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appropriate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individualistic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collectivist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cultures.</w:t>
      </w:r>
    </w:p>
    <w:p w14:paraId="26FE9F70" w14:textId="77777777" w:rsidR="00006655" w:rsidRDefault="00BA546E">
      <w:pPr>
        <w:pStyle w:val="BodyText"/>
        <w:spacing w:before="144" w:line="254" w:lineRule="auto"/>
        <w:ind w:left="1946" w:right="1413" w:hanging="281"/>
      </w:pPr>
      <w:r>
        <w:rPr>
          <w:color w:val="231F20"/>
          <w:w w:val="110"/>
        </w:rPr>
        <w:t>…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recognize the different cultural approaches to the management of dilemmas and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conﬂicts.</w:t>
      </w:r>
    </w:p>
    <w:p w14:paraId="26FE9F71" w14:textId="77777777" w:rsidR="00006655" w:rsidRDefault="00006655">
      <w:pPr>
        <w:pStyle w:val="BodyText"/>
      </w:pPr>
    </w:p>
    <w:p w14:paraId="26FE9F72" w14:textId="77777777" w:rsidR="00006655" w:rsidRDefault="00006655">
      <w:pPr>
        <w:pStyle w:val="BodyText"/>
      </w:pPr>
    </w:p>
    <w:p w14:paraId="26FE9F73" w14:textId="77777777" w:rsidR="00006655" w:rsidRDefault="00006655">
      <w:pPr>
        <w:pStyle w:val="BodyText"/>
      </w:pPr>
    </w:p>
    <w:p w14:paraId="26FE9F74" w14:textId="77777777" w:rsidR="00006655" w:rsidRDefault="00006655">
      <w:pPr>
        <w:pStyle w:val="BodyText"/>
      </w:pPr>
    </w:p>
    <w:p w14:paraId="26FE9F75" w14:textId="77777777" w:rsidR="00006655" w:rsidRDefault="00006655">
      <w:pPr>
        <w:pStyle w:val="BodyText"/>
      </w:pPr>
    </w:p>
    <w:p w14:paraId="26FE9F76" w14:textId="77777777" w:rsidR="00006655" w:rsidRDefault="00006655">
      <w:pPr>
        <w:pStyle w:val="BodyText"/>
      </w:pPr>
    </w:p>
    <w:p w14:paraId="26FE9F77" w14:textId="77777777" w:rsidR="00006655" w:rsidRDefault="00006655">
      <w:pPr>
        <w:pStyle w:val="BodyText"/>
      </w:pPr>
    </w:p>
    <w:p w14:paraId="26FE9F78" w14:textId="77777777" w:rsidR="00006655" w:rsidRDefault="00006655">
      <w:pPr>
        <w:pStyle w:val="BodyText"/>
      </w:pPr>
    </w:p>
    <w:p w14:paraId="26FE9F79" w14:textId="77777777" w:rsidR="00006655" w:rsidRDefault="00006655">
      <w:pPr>
        <w:pStyle w:val="BodyText"/>
      </w:pPr>
    </w:p>
    <w:p w14:paraId="26FE9F7A" w14:textId="77777777" w:rsidR="00006655" w:rsidRDefault="00006655">
      <w:pPr>
        <w:pStyle w:val="BodyText"/>
      </w:pPr>
    </w:p>
    <w:p w14:paraId="26FE9F7B" w14:textId="77777777" w:rsidR="00006655" w:rsidRDefault="00006655">
      <w:pPr>
        <w:pStyle w:val="BodyText"/>
        <w:spacing w:before="4"/>
        <w:rPr>
          <w:sz w:val="15"/>
        </w:rPr>
      </w:pPr>
    </w:p>
    <w:p w14:paraId="26FE9F7C" w14:textId="77777777" w:rsidR="00006655" w:rsidRDefault="00BA546E">
      <w:pPr>
        <w:spacing w:before="98"/>
        <w:ind w:right="364"/>
        <w:jc w:val="right"/>
        <w:rPr>
          <w:sz w:val="14"/>
        </w:rPr>
      </w:pPr>
      <w:r>
        <w:rPr>
          <w:color w:val="231F20"/>
          <w:w w:val="105"/>
          <w:sz w:val="14"/>
        </w:rPr>
        <w:t>DL-E-DLMINTIM01_E-U03</w:t>
      </w:r>
    </w:p>
    <w:p w14:paraId="26FE9F7D" w14:textId="77777777" w:rsidR="00006655" w:rsidRDefault="00006655">
      <w:pPr>
        <w:jc w:val="right"/>
        <w:rPr>
          <w:sz w:val="14"/>
        </w:rPr>
        <w:sectPr w:rsidR="00006655">
          <w:headerReference w:type="even" r:id="rId37"/>
          <w:footerReference w:type="even" r:id="rId38"/>
          <w:pgSz w:w="11910" w:h="16840"/>
          <w:pgMar w:top="1600" w:right="200" w:bottom="280" w:left="460" w:header="0" w:footer="0" w:gutter="0"/>
          <w:cols w:space="720"/>
        </w:sectPr>
      </w:pPr>
    </w:p>
    <w:p w14:paraId="26FE9F7E" w14:textId="77777777" w:rsidR="00006655" w:rsidRDefault="00006655">
      <w:pPr>
        <w:pStyle w:val="BodyText"/>
        <w:spacing w:before="11"/>
        <w:rPr>
          <w:sz w:val="29"/>
        </w:rPr>
      </w:pPr>
    </w:p>
    <w:p w14:paraId="26FE9F7F" w14:textId="77777777" w:rsidR="00006655" w:rsidRDefault="00BA546E">
      <w:pPr>
        <w:pStyle w:val="ListParagraph"/>
        <w:numPr>
          <w:ilvl w:val="0"/>
          <w:numId w:val="37"/>
        </w:numPr>
        <w:tabs>
          <w:tab w:val="left" w:pos="787"/>
          <w:tab w:val="left" w:pos="788"/>
        </w:tabs>
        <w:spacing w:before="92" w:line="244" w:lineRule="auto"/>
        <w:ind w:right="2435"/>
        <w:rPr>
          <w:sz w:val="48"/>
        </w:rPr>
      </w:pPr>
      <w:r>
        <w:rPr>
          <w:color w:val="003946"/>
          <w:spacing w:val="-3"/>
          <w:w w:val="110"/>
          <w:sz w:val="48"/>
        </w:rPr>
        <w:t>Diversity</w:t>
      </w:r>
      <w:r>
        <w:rPr>
          <w:color w:val="003946"/>
          <w:spacing w:val="-25"/>
          <w:w w:val="110"/>
          <w:sz w:val="48"/>
        </w:rPr>
        <w:t xml:space="preserve"> </w:t>
      </w:r>
      <w:r>
        <w:rPr>
          <w:color w:val="003946"/>
          <w:spacing w:val="-3"/>
          <w:w w:val="110"/>
          <w:sz w:val="48"/>
        </w:rPr>
        <w:t>Management</w:t>
      </w:r>
      <w:r>
        <w:rPr>
          <w:color w:val="003946"/>
          <w:spacing w:val="-24"/>
          <w:w w:val="110"/>
          <w:sz w:val="48"/>
        </w:rPr>
        <w:t xml:space="preserve"> </w:t>
      </w:r>
      <w:r>
        <w:rPr>
          <w:color w:val="003946"/>
          <w:spacing w:val="-3"/>
          <w:w w:val="110"/>
          <w:sz w:val="48"/>
        </w:rPr>
        <w:t>in</w:t>
      </w:r>
      <w:r>
        <w:rPr>
          <w:color w:val="003946"/>
          <w:spacing w:val="-24"/>
          <w:w w:val="110"/>
          <w:sz w:val="48"/>
        </w:rPr>
        <w:t xml:space="preserve"> </w:t>
      </w:r>
      <w:r>
        <w:rPr>
          <w:color w:val="003946"/>
          <w:spacing w:val="-3"/>
          <w:w w:val="110"/>
          <w:sz w:val="48"/>
        </w:rPr>
        <w:t>Intercultural</w:t>
      </w:r>
      <w:r>
        <w:rPr>
          <w:color w:val="003946"/>
          <w:spacing w:val="-116"/>
          <w:w w:val="110"/>
          <w:sz w:val="48"/>
        </w:rPr>
        <w:t xml:space="preserve"> </w:t>
      </w:r>
      <w:r>
        <w:rPr>
          <w:color w:val="003946"/>
          <w:w w:val="110"/>
          <w:sz w:val="48"/>
        </w:rPr>
        <w:t>Management</w:t>
      </w:r>
    </w:p>
    <w:p w14:paraId="26FE9F80" w14:textId="77777777" w:rsidR="00006655" w:rsidRDefault="00006655">
      <w:pPr>
        <w:pStyle w:val="BodyText"/>
        <w:spacing w:before="4"/>
        <w:rPr>
          <w:sz w:val="60"/>
        </w:rPr>
      </w:pPr>
    </w:p>
    <w:p w14:paraId="26FE9F81" w14:textId="77777777" w:rsidR="00006655" w:rsidRDefault="00BA546E">
      <w:pPr>
        <w:pStyle w:val="Heading3"/>
        <w:spacing w:before="1"/>
        <w:ind w:left="2204"/>
        <w:jc w:val="both"/>
      </w:pPr>
      <w:r>
        <w:rPr>
          <w:color w:val="003946"/>
        </w:rPr>
        <w:t>Case</w:t>
      </w:r>
      <w:r>
        <w:rPr>
          <w:color w:val="003946"/>
          <w:spacing w:val="5"/>
        </w:rPr>
        <w:t xml:space="preserve"> </w:t>
      </w:r>
      <w:r>
        <w:rPr>
          <w:color w:val="003946"/>
        </w:rPr>
        <w:t>Study</w:t>
      </w:r>
    </w:p>
    <w:p w14:paraId="26FE9F82" w14:textId="77777777" w:rsidR="00006655" w:rsidRDefault="00BA546E">
      <w:pPr>
        <w:pStyle w:val="BodyText"/>
        <w:spacing w:before="262" w:line="254" w:lineRule="auto"/>
        <w:ind w:left="2204" w:right="1213"/>
        <w:jc w:val="both"/>
      </w:pPr>
      <w:r>
        <w:rPr>
          <w:color w:val="231F20"/>
          <w:w w:val="110"/>
        </w:rPr>
        <w:t>In January 2011, the American subsidiary of the Japanese multinational company, Tosh-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iba</w:t>
      </w:r>
      <w:proofErr w:type="spellEnd"/>
      <w:r>
        <w:rPr>
          <w:color w:val="231F20"/>
          <w:w w:val="110"/>
        </w:rPr>
        <w:t>,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subject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much-publicized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class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action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(representing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approximately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8,000 female employees), accusing it of systemic discrimination against women in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workplace.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Bray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(2011)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explains,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“electronics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maker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Toshiba</w:t>
      </w:r>
      <w:r>
        <w:rPr>
          <w:color w:val="231F20"/>
          <w:spacing w:val="-9"/>
          <w:w w:val="110"/>
        </w:rPr>
        <w:t xml:space="preserve"> </w:t>
      </w:r>
      <w:proofErr w:type="spellStart"/>
      <w:r>
        <w:rPr>
          <w:color w:val="231F20"/>
          <w:w w:val="110"/>
        </w:rPr>
        <w:t>Corp.ʼs</w:t>
      </w:r>
      <w:proofErr w:type="spellEnd"/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facing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 xml:space="preserve">a $100 million lawsuit for alleged </w:t>
      </w:r>
      <w:proofErr w:type="spellStart"/>
      <w:r>
        <w:rPr>
          <w:color w:val="231F20"/>
          <w:w w:val="110"/>
        </w:rPr>
        <w:t>ʻsystemicʼ</w:t>
      </w:r>
      <w:proofErr w:type="spellEnd"/>
      <w:r>
        <w:rPr>
          <w:color w:val="231F20"/>
          <w:w w:val="110"/>
        </w:rPr>
        <w:t xml:space="preserve"> discrimination against its female employ-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ees</w:t>
      </w:r>
      <w:proofErr w:type="spellEnd"/>
      <w:r>
        <w:rPr>
          <w:color w:val="231F20"/>
          <w:w w:val="110"/>
        </w:rPr>
        <w:t xml:space="preserve"> </w:t>
      </w:r>
      <w:proofErr w:type="gramStart"/>
      <w:r>
        <w:rPr>
          <w:color w:val="231F20"/>
          <w:w w:val="110"/>
        </w:rPr>
        <w:t>over pay</w:t>
      </w:r>
      <w:proofErr w:type="gramEnd"/>
      <w:r>
        <w:rPr>
          <w:color w:val="231F20"/>
          <w:w w:val="110"/>
        </w:rPr>
        <w:t xml:space="preserve"> and promotions” (para. 1). Allegations included unequal salaries being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paid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equivalent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work,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unfairly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favored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promotions,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inconsistent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 xml:space="preserve">application of policies and procedures </w:t>
      </w:r>
      <w:proofErr w:type="gramStart"/>
      <w:r>
        <w:rPr>
          <w:color w:val="231F20"/>
          <w:w w:val="110"/>
        </w:rPr>
        <w:t>on the basis of</w:t>
      </w:r>
      <w:proofErr w:type="gramEnd"/>
      <w:r>
        <w:rPr>
          <w:color w:val="231F20"/>
          <w:w w:val="110"/>
        </w:rPr>
        <w:t xml:space="preserve"> gender, unsatisfactory </w:t>
      </w:r>
      <w:proofErr w:type="spellStart"/>
      <w:r>
        <w:rPr>
          <w:color w:val="231F20"/>
          <w:w w:val="110"/>
        </w:rPr>
        <w:t>investiga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tions</w:t>
      </w:r>
      <w:proofErr w:type="spellEnd"/>
      <w:r>
        <w:rPr>
          <w:color w:val="231F20"/>
          <w:w w:val="110"/>
        </w:rPr>
        <w:t xml:space="preserve"> into allegations of sexual discrimination, and career advancement being based 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familiarity within groups of male managers, rather than ability (Bray, 2011). Given 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the top managers in all of the </w:t>
      </w:r>
      <w:proofErr w:type="gramStart"/>
      <w:r>
        <w:rPr>
          <w:color w:val="231F20"/>
          <w:w w:val="110"/>
        </w:rPr>
        <w:t>US</w:t>
      </w:r>
      <w:proofErr w:type="gramEnd"/>
      <w:r>
        <w:rPr>
          <w:color w:val="231F20"/>
          <w:w w:val="110"/>
        </w:rPr>
        <w:t xml:space="preserve"> subsidiaries of Toshiba at that time were Japanese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(McFarlin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&amp;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Sweeney,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2017),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might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ask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following:</w:t>
      </w:r>
    </w:p>
    <w:p w14:paraId="26FE9F83" w14:textId="77777777" w:rsidR="00006655" w:rsidRDefault="00006655">
      <w:pPr>
        <w:pStyle w:val="BodyText"/>
        <w:spacing w:before="6"/>
        <w:rPr>
          <w:sz w:val="22"/>
        </w:rPr>
      </w:pPr>
    </w:p>
    <w:p w14:paraId="26FE9F84" w14:textId="77777777" w:rsidR="00006655" w:rsidRDefault="00BA546E">
      <w:pPr>
        <w:pStyle w:val="ListParagraph"/>
        <w:numPr>
          <w:ilvl w:val="1"/>
          <w:numId w:val="37"/>
        </w:numPr>
        <w:tabs>
          <w:tab w:val="left" w:pos="2484"/>
          <w:tab w:val="left" w:pos="2485"/>
        </w:tabs>
        <w:spacing w:line="254" w:lineRule="auto"/>
        <w:ind w:right="1402"/>
        <w:rPr>
          <w:sz w:val="20"/>
        </w:rPr>
      </w:pPr>
      <w:r>
        <w:rPr>
          <w:color w:val="231F20"/>
          <w:w w:val="110"/>
          <w:sz w:val="20"/>
        </w:rPr>
        <w:t>What role might Japanese culture have had on the assumptions being made about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role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women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workplace?</w:t>
      </w:r>
    </w:p>
    <w:p w14:paraId="26FE9F85" w14:textId="77777777" w:rsidR="00006655" w:rsidRDefault="00BA546E">
      <w:pPr>
        <w:pStyle w:val="ListParagraph"/>
        <w:numPr>
          <w:ilvl w:val="1"/>
          <w:numId w:val="37"/>
        </w:numPr>
        <w:tabs>
          <w:tab w:val="left" w:pos="2484"/>
          <w:tab w:val="left" w:pos="2485"/>
        </w:tabs>
        <w:spacing w:before="3" w:line="254" w:lineRule="auto"/>
        <w:ind w:right="1355"/>
        <w:rPr>
          <w:sz w:val="20"/>
        </w:rPr>
      </w:pPr>
      <w:r>
        <w:rPr>
          <w:color w:val="231F20"/>
          <w:w w:val="110"/>
          <w:sz w:val="20"/>
        </w:rPr>
        <w:t>How can attitudinal differences, which arise out of various cultural norms, be man-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aged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across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different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countries?</w:t>
      </w:r>
    </w:p>
    <w:p w14:paraId="26FE9F86" w14:textId="77777777" w:rsidR="00006655" w:rsidRDefault="00BA546E">
      <w:pPr>
        <w:pStyle w:val="ListParagraph"/>
        <w:numPr>
          <w:ilvl w:val="1"/>
          <w:numId w:val="37"/>
        </w:numPr>
        <w:tabs>
          <w:tab w:val="left" w:pos="2484"/>
          <w:tab w:val="left" w:pos="2485"/>
        </w:tabs>
        <w:spacing w:before="2" w:line="254" w:lineRule="auto"/>
        <w:ind w:right="1840"/>
        <w:rPr>
          <w:sz w:val="20"/>
        </w:rPr>
      </w:pPr>
      <w:r>
        <w:rPr>
          <w:color w:val="231F20"/>
          <w:w w:val="110"/>
          <w:sz w:val="20"/>
        </w:rPr>
        <w:t>How can a company change the cultural mindset of managers and employees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toward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diversity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workplace?</w:t>
      </w:r>
    </w:p>
    <w:p w14:paraId="26FE9F87" w14:textId="77777777" w:rsidR="00006655" w:rsidRDefault="00006655">
      <w:pPr>
        <w:pStyle w:val="BodyText"/>
        <w:rPr>
          <w:sz w:val="24"/>
        </w:rPr>
      </w:pPr>
    </w:p>
    <w:p w14:paraId="26FE9F88" w14:textId="77777777" w:rsidR="00006655" w:rsidRDefault="00006655">
      <w:pPr>
        <w:pStyle w:val="BodyText"/>
        <w:spacing w:before="8"/>
        <w:rPr>
          <w:sz w:val="32"/>
        </w:rPr>
      </w:pPr>
    </w:p>
    <w:p w14:paraId="26FE9F89" w14:textId="77777777" w:rsidR="00006655" w:rsidRDefault="00BA546E">
      <w:pPr>
        <w:pStyle w:val="Heading3"/>
        <w:numPr>
          <w:ilvl w:val="1"/>
          <w:numId w:val="36"/>
        </w:numPr>
        <w:tabs>
          <w:tab w:val="left" w:pos="2772"/>
        </w:tabs>
        <w:ind w:hanging="568"/>
        <w:jc w:val="left"/>
      </w:pPr>
      <w:r>
        <w:rPr>
          <w:color w:val="003946"/>
        </w:rPr>
        <w:t>Working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with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Diversity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in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Companies</w:t>
      </w:r>
    </w:p>
    <w:p w14:paraId="26FE9F8A" w14:textId="77777777" w:rsidR="00006655" w:rsidRDefault="00BA546E">
      <w:pPr>
        <w:pStyle w:val="BodyText"/>
        <w:spacing w:before="263" w:line="254" w:lineRule="auto"/>
        <w:ind w:left="2204" w:right="1214" w:hanging="1"/>
        <w:jc w:val="both"/>
      </w:pPr>
      <w:r>
        <w:rPr>
          <w:color w:val="231F20"/>
          <w:w w:val="110"/>
        </w:rPr>
        <w:t>Established cultural models are being adapted to suit today’s social climate. Awareness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issues,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inequality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opportunity,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becoming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commonplace,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many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organizations are attempting to implement policies that promote equitable treatment,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particularly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among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disadvantaged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groups.</w:t>
      </w:r>
    </w:p>
    <w:p w14:paraId="26FE9F8B" w14:textId="77777777" w:rsidR="00006655" w:rsidRDefault="00006655">
      <w:pPr>
        <w:pStyle w:val="BodyText"/>
        <w:spacing w:before="8"/>
        <w:rPr>
          <w:sz w:val="21"/>
        </w:rPr>
      </w:pPr>
    </w:p>
    <w:p w14:paraId="26FE9F8C" w14:textId="77777777" w:rsidR="00006655" w:rsidRDefault="00BA546E">
      <w:pPr>
        <w:pStyle w:val="BodyText"/>
        <w:spacing w:line="254" w:lineRule="auto"/>
        <w:ind w:left="2204" w:right="1215"/>
        <w:jc w:val="both"/>
      </w:pPr>
      <w:r>
        <w:rPr>
          <w:color w:val="231F20"/>
          <w:w w:val="110"/>
        </w:rPr>
        <w:t>In the world of business, the management of diversity has evolved over time. Initially,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companies simply reacted to changes in their legal obligations, implementing new </w:t>
      </w:r>
      <w:proofErr w:type="spellStart"/>
      <w:r>
        <w:rPr>
          <w:color w:val="231F20"/>
          <w:w w:val="110"/>
        </w:rPr>
        <w:t>poli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cies</w:t>
      </w:r>
      <w:proofErr w:type="spellEnd"/>
      <w:r>
        <w:rPr>
          <w:color w:val="231F20"/>
          <w:w w:val="110"/>
        </w:rPr>
        <w:t xml:space="preserve"> as required. More recently, however, diversity management has become a key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instrument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organization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seeks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proactively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harness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diversity of the workforce for the beneﬁt of the company. This is consistent with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increasing focus on ethical business practices and the promotion of corporate social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responsibility.</w:t>
      </w:r>
    </w:p>
    <w:p w14:paraId="26FE9F8D" w14:textId="77777777" w:rsidR="00006655" w:rsidRDefault="00006655">
      <w:pPr>
        <w:pStyle w:val="BodyText"/>
        <w:rPr>
          <w:sz w:val="22"/>
        </w:rPr>
      </w:pPr>
    </w:p>
    <w:p w14:paraId="26FE9F8E" w14:textId="77777777" w:rsidR="00006655" w:rsidRDefault="00BA546E">
      <w:pPr>
        <w:pStyle w:val="BodyText"/>
        <w:spacing w:line="254" w:lineRule="auto"/>
        <w:ind w:left="2204" w:right="1215" w:hanging="1"/>
        <w:jc w:val="both"/>
      </w:pPr>
      <w:r>
        <w:rPr>
          <w:color w:val="231F20"/>
          <w:w w:val="110"/>
        </w:rPr>
        <w:t>Nevertheless, like the wider society within which they operate, companies still have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considerable distance to travel before they can claim to be fully embracing the concept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of diversity. Few organizations have yet to fully beneﬁt from diversity management as a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truly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strategic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objective,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embedded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within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corporate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culture,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providing</w:t>
      </w:r>
      <w:r>
        <w:rPr>
          <w:color w:val="231F20"/>
          <w:spacing w:val="-8"/>
          <w:w w:val="110"/>
        </w:rPr>
        <w:t xml:space="preserve"> </w:t>
      </w:r>
      <w:proofErr w:type="spellStart"/>
      <w:r>
        <w:rPr>
          <w:color w:val="231F20"/>
          <w:w w:val="110"/>
        </w:rPr>
        <w:t>compet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itive</w:t>
      </w:r>
      <w:proofErr w:type="spellEnd"/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advantage.</w:t>
      </w:r>
    </w:p>
    <w:p w14:paraId="26FE9F8F" w14:textId="77777777" w:rsidR="00006655" w:rsidRDefault="00006655">
      <w:pPr>
        <w:spacing w:line="254" w:lineRule="auto"/>
        <w:jc w:val="both"/>
        <w:sectPr w:rsidR="00006655">
          <w:headerReference w:type="even" r:id="rId39"/>
          <w:headerReference w:type="default" r:id="rId40"/>
          <w:footerReference w:type="even" r:id="rId41"/>
          <w:footerReference w:type="default" r:id="rId42"/>
          <w:pgSz w:w="11910" w:h="16840"/>
          <w:pgMar w:top="960" w:right="200" w:bottom="680" w:left="460" w:header="0" w:footer="486" w:gutter="0"/>
          <w:pgNumType w:start="52"/>
          <w:cols w:space="720"/>
        </w:sectPr>
      </w:pPr>
    </w:p>
    <w:p w14:paraId="26FE9F90" w14:textId="77777777" w:rsidR="00006655" w:rsidRDefault="00006655">
      <w:pPr>
        <w:pStyle w:val="BodyText"/>
        <w:spacing w:before="11"/>
        <w:rPr>
          <w:sz w:val="29"/>
        </w:rPr>
      </w:pPr>
    </w:p>
    <w:p w14:paraId="26FE9F91" w14:textId="77777777" w:rsidR="00006655" w:rsidRDefault="00BA546E">
      <w:pPr>
        <w:spacing w:before="97"/>
        <w:ind w:left="957"/>
        <w:rPr>
          <w:sz w:val="18"/>
        </w:rPr>
      </w:pPr>
      <w:r>
        <w:rPr>
          <w:color w:val="003946"/>
          <w:w w:val="105"/>
          <w:sz w:val="18"/>
        </w:rPr>
        <w:t>Diversity</w:t>
      </w:r>
      <w:r>
        <w:rPr>
          <w:color w:val="003946"/>
          <w:spacing w:val="17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Management</w:t>
      </w:r>
      <w:r>
        <w:rPr>
          <w:color w:val="003946"/>
          <w:spacing w:val="17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in</w:t>
      </w:r>
      <w:r>
        <w:rPr>
          <w:color w:val="003946"/>
          <w:spacing w:val="17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Intercultural</w:t>
      </w:r>
      <w:r>
        <w:rPr>
          <w:color w:val="003946"/>
          <w:spacing w:val="17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Management</w:t>
      </w:r>
    </w:p>
    <w:p w14:paraId="26FE9F92" w14:textId="77777777" w:rsidR="00006655" w:rsidRDefault="00006655">
      <w:pPr>
        <w:pStyle w:val="BodyText"/>
      </w:pPr>
    </w:p>
    <w:p w14:paraId="26FE9F93" w14:textId="77777777" w:rsidR="00006655" w:rsidRDefault="00006655">
      <w:pPr>
        <w:pStyle w:val="BodyText"/>
      </w:pPr>
    </w:p>
    <w:p w14:paraId="26FE9F94" w14:textId="77777777" w:rsidR="00006655" w:rsidRDefault="00006655">
      <w:pPr>
        <w:pStyle w:val="BodyText"/>
      </w:pPr>
    </w:p>
    <w:p w14:paraId="26FE9F95" w14:textId="77777777" w:rsidR="00006655" w:rsidRDefault="00006655">
      <w:pPr>
        <w:pStyle w:val="BodyText"/>
      </w:pPr>
    </w:p>
    <w:p w14:paraId="26FE9F96" w14:textId="77777777" w:rsidR="00006655" w:rsidRDefault="00006655">
      <w:pPr>
        <w:pStyle w:val="BodyText"/>
      </w:pPr>
    </w:p>
    <w:p w14:paraId="26FE9F97" w14:textId="77777777" w:rsidR="00006655" w:rsidRDefault="00006655">
      <w:pPr>
        <w:pStyle w:val="BodyText"/>
        <w:spacing w:before="10"/>
        <w:rPr>
          <w:sz w:val="22"/>
        </w:rPr>
      </w:pPr>
    </w:p>
    <w:p w14:paraId="26FE9F98" w14:textId="77777777" w:rsidR="00006655" w:rsidRDefault="00BA546E">
      <w:pPr>
        <w:pStyle w:val="Heading6"/>
      </w:pPr>
      <w:r>
        <w:rPr>
          <w:color w:val="003946"/>
        </w:rPr>
        <w:t>Dimensions</w:t>
      </w:r>
      <w:r>
        <w:rPr>
          <w:color w:val="003946"/>
          <w:spacing w:val="17"/>
        </w:rPr>
        <w:t xml:space="preserve"> </w:t>
      </w:r>
      <w:r>
        <w:rPr>
          <w:color w:val="003946"/>
        </w:rPr>
        <w:t>of</w:t>
      </w:r>
      <w:r>
        <w:rPr>
          <w:color w:val="003946"/>
          <w:spacing w:val="18"/>
        </w:rPr>
        <w:t xml:space="preserve"> </w:t>
      </w:r>
      <w:r>
        <w:rPr>
          <w:color w:val="003946"/>
        </w:rPr>
        <w:t>Diversity</w:t>
      </w:r>
      <w:r>
        <w:rPr>
          <w:color w:val="003946"/>
          <w:spacing w:val="17"/>
        </w:rPr>
        <w:t xml:space="preserve"> </w:t>
      </w:r>
      <w:r>
        <w:rPr>
          <w:color w:val="003946"/>
        </w:rPr>
        <w:t>Management</w:t>
      </w:r>
    </w:p>
    <w:p w14:paraId="26FE9F99" w14:textId="77777777" w:rsidR="00006655" w:rsidRDefault="00006655">
      <w:pPr>
        <w:pStyle w:val="BodyText"/>
        <w:spacing w:before="2"/>
        <w:rPr>
          <w:rFonts w:ascii="Trebuchet MS"/>
          <w:sz w:val="26"/>
        </w:rPr>
      </w:pPr>
    </w:p>
    <w:p w14:paraId="26FE9F9A" w14:textId="77777777" w:rsidR="00006655" w:rsidRDefault="00BA546E">
      <w:pPr>
        <w:pStyle w:val="BodyText"/>
        <w:spacing w:line="254" w:lineRule="auto"/>
        <w:ind w:left="957" w:right="2462"/>
        <w:jc w:val="both"/>
      </w:pPr>
      <w:r>
        <w:rPr>
          <w:color w:val="231F20"/>
          <w:w w:val="110"/>
        </w:rPr>
        <w:t xml:space="preserve">The management of diversity has become a high-proﬁle issue and a signiﬁcant </w:t>
      </w:r>
      <w:proofErr w:type="spellStart"/>
      <w:r>
        <w:rPr>
          <w:color w:val="231F20"/>
          <w:w w:val="110"/>
        </w:rPr>
        <w:t>chal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lenge</w:t>
      </w:r>
      <w:proofErr w:type="spellEnd"/>
      <w:r>
        <w:rPr>
          <w:color w:val="231F20"/>
          <w:w w:val="110"/>
        </w:rPr>
        <w:t xml:space="preserve"> for companies, especially those operating in a multinational context. Companies,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being part of both local and global culture, have needed to adapt to reﬂect changes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societal values and opinions. These changes, and the elements within them, have </w:t>
      </w:r>
      <w:proofErr w:type="spellStart"/>
      <w:r>
        <w:rPr>
          <w:color w:val="231F20"/>
          <w:w w:val="110"/>
        </w:rPr>
        <w:t>dif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fered</w:t>
      </w:r>
      <w:proofErr w:type="spellEnd"/>
      <w:r>
        <w:rPr>
          <w:color w:val="231F20"/>
          <w:w w:val="110"/>
        </w:rPr>
        <w:t xml:space="preserve"> in scale and scope from one nation to another, but the common themes are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shift toward recognition of and respect for diversity, and the increasing provision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equality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opportunity.</w:t>
      </w:r>
    </w:p>
    <w:p w14:paraId="26FE9F9B" w14:textId="77777777" w:rsidR="00006655" w:rsidRDefault="00006655">
      <w:pPr>
        <w:pStyle w:val="BodyText"/>
        <w:rPr>
          <w:sz w:val="22"/>
        </w:rPr>
      </w:pPr>
    </w:p>
    <w:p w14:paraId="26FE9F9C" w14:textId="77777777" w:rsidR="00006655" w:rsidRDefault="00BA546E">
      <w:pPr>
        <w:pStyle w:val="BodyText"/>
        <w:spacing w:line="254" w:lineRule="auto"/>
        <w:ind w:left="957" w:right="2461" w:hanging="1"/>
        <w:jc w:val="both"/>
      </w:pPr>
      <w:r>
        <w:rPr>
          <w:color w:val="231F20"/>
          <w:w w:val="110"/>
        </w:rPr>
        <w:t xml:space="preserve">The concept of diversity covers a wide range of societal issues, and they are not </w:t>
      </w:r>
      <w:proofErr w:type="spellStart"/>
      <w:r>
        <w:rPr>
          <w:color w:val="231F20"/>
          <w:w w:val="110"/>
        </w:rPr>
        <w:t>uni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form across all nations. But, in general, respecting diversity means recognizing, </w:t>
      </w:r>
      <w:proofErr w:type="spellStart"/>
      <w:r>
        <w:rPr>
          <w:color w:val="231F20"/>
          <w:w w:val="110"/>
        </w:rPr>
        <w:t>appreci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ating</w:t>
      </w:r>
      <w:proofErr w:type="spellEnd"/>
      <w:r>
        <w:rPr>
          <w:color w:val="231F20"/>
          <w:w w:val="110"/>
        </w:rPr>
        <w:t>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treating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people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equitably,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irrespective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gender,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religion,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ethnicity,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sexual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orientation,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age,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disabilities,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lifestyles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life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situations.</w:t>
      </w:r>
    </w:p>
    <w:p w14:paraId="26FE9F9D" w14:textId="77777777" w:rsidR="00006655" w:rsidRDefault="00006655">
      <w:pPr>
        <w:pStyle w:val="BodyText"/>
        <w:spacing w:before="8"/>
        <w:rPr>
          <w:sz w:val="21"/>
        </w:rPr>
      </w:pPr>
    </w:p>
    <w:p w14:paraId="26FE9F9E" w14:textId="77777777" w:rsidR="00006655" w:rsidRDefault="00BA546E">
      <w:pPr>
        <w:pStyle w:val="BodyText"/>
        <w:spacing w:before="1" w:line="254" w:lineRule="auto"/>
        <w:ind w:left="957" w:right="2461"/>
        <w:jc w:val="both"/>
      </w:pPr>
      <w:r>
        <w:rPr>
          <w:color w:val="231F20"/>
          <w:w w:val="110"/>
        </w:rPr>
        <w:t xml:space="preserve">These dimensions are viewed and valued differently in different cultures, leading to </w:t>
      </w:r>
      <w:proofErr w:type="spellStart"/>
      <w:r>
        <w:rPr>
          <w:color w:val="231F20"/>
          <w:w w:val="110"/>
        </w:rPr>
        <w:t>dif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ferences</w:t>
      </w:r>
      <w:proofErr w:type="spellEnd"/>
      <w:r>
        <w:rPr>
          <w:color w:val="231F20"/>
          <w:w w:val="110"/>
        </w:rPr>
        <w:t xml:space="preserve"> in hierarchical structures and the treatment of individuals. This has impacted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level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social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inﬂuence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access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social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resources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individual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has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had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 xml:space="preserve">in a particular society (Eine Welt der </w:t>
      </w:r>
      <w:proofErr w:type="spellStart"/>
      <w:r>
        <w:rPr>
          <w:color w:val="231F20"/>
          <w:w w:val="110"/>
        </w:rPr>
        <w:t>Vielfalt</w:t>
      </w:r>
      <w:proofErr w:type="spellEnd"/>
      <w:r>
        <w:rPr>
          <w:color w:val="231F20"/>
          <w:w w:val="110"/>
        </w:rPr>
        <w:t>, n.d.). Culture is a signiﬁcant factor in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discussion of diversity. On the one hand, it is a further dimension against which people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are judged or unfairly treated within a society, for example, someone from another </w:t>
      </w:r>
      <w:proofErr w:type="spellStart"/>
      <w:r>
        <w:rPr>
          <w:color w:val="231F20"/>
          <w:w w:val="110"/>
        </w:rPr>
        <w:t>cul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ture</w:t>
      </w:r>
      <w:proofErr w:type="spellEnd"/>
      <w:r>
        <w:rPr>
          <w:color w:val="231F20"/>
          <w:w w:val="110"/>
        </w:rPr>
        <w:t xml:space="preserve"> might be treated differently, especially in situations where they are viewed with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suspicion or distrust. On the other hand, culture plays a key role in determining </w:t>
      </w:r>
      <w:proofErr w:type="spellStart"/>
      <w:r>
        <w:rPr>
          <w:color w:val="231F20"/>
          <w:w w:val="110"/>
        </w:rPr>
        <w:t>soci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etal</w:t>
      </w:r>
      <w:proofErr w:type="spellEnd"/>
      <w:r>
        <w:rPr>
          <w:color w:val="231F20"/>
          <w:w w:val="110"/>
        </w:rPr>
        <w:t xml:space="preserve"> values and attitudes toward the dimensions of diversity. One’s culture plays a large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part in determining attitudes toward gender roles, race, tolerance of other religions,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many other facets of life. As such, culture can be viewed as both a “perpetrator”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“victim”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societal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power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relations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heart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diversity.</w:t>
      </w:r>
    </w:p>
    <w:p w14:paraId="26FE9F9F" w14:textId="77777777" w:rsidR="00006655" w:rsidRDefault="00006655">
      <w:pPr>
        <w:pStyle w:val="BodyText"/>
        <w:rPr>
          <w:sz w:val="24"/>
        </w:rPr>
      </w:pPr>
    </w:p>
    <w:p w14:paraId="26FE9FA0" w14:textId="77777777" w:rsidR="00006655" w:rsidRDefault="00BA546E">
      <w:pPr>
        <w:pStyle w:val="Heading6"/>
        <w:spacing w:before="202"/>
      </w:pPr>
      <w:r>
        <w:rPr>
          <w:color w:val="003946"/>
        </w:rPr>
        <w:t>Signiﬁcance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of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Diversity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Management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for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Intercultural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Management</w:t>
      </w:r>
    </w:p>
    <w:p w14:paraId="26FE9FA1" w14:textId="77777777" w:rsidR="00006655" w:rsidRDefault="00006655">
      <w:pPr>
        <w:pStyle w:val="BodyText"/>
        <w:spacing w:before="2"/>
        <w:rPr>
          <w:rFonts w:ascii="Trebuchet MS"/>
          <w:sz w:val="26"/>
        </w:rPr>
      </w:pPr>
    </w:p>
    <w:p w14:paraId="26FE9FA2" w14:textId="77777777" w:rsidR="00006655" w:rsidRDefault="00BA546E">
      <w:pPr>
        <w:pStyle w:val="BodyText"/>
        <w:spacing w:line="254" w:lineRule="auto"/>
        <w:ind w:left="957" w:right="2462"/>
        <w:jc w:val="both"/>
      </w:pPr>
      <w:r>
        <w:rPr>
          <w:color w:val="231F20"/>
          <w:w w:val="110"/>
        </w:rPr>
        <w:t>In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context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intercultural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management,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matters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diversity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further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complicated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fact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concept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diversity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viewed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treated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same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way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across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all cultures. When operating across multiple cultures, companies need to be aware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differences in cultural attitudes toward diversity. Corporate values must reﬂect </w:t>
      </w:r>
      <w:proofErr w:type="spellStart"/>
      <w:r>
        <w:rPr>
          <w:color w:val="231F20"/>
          <w:w w:val="110"/>
        </w:rPr>
        <w:t>inclu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sion</w:t>
      </w:r>
      <w:proofErr w:type="spellEnd"/>
      <w:r>
        <w:rPr>
          <w:color w:val="231F20"/>
          <w:w w:val="110"/>
        </w:rPr>
        <w:t xml:space="preserve"> and equality of opportunity in a way that is compatible with local cultural norms.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There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ﬁne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balance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struck.</w:t>
      </w:r>
    </w:p>
    <w:p w14:paraId="26FE9FA3" w14:textId="77777777" w:rsidR="00006655" w:rsidRDefault="00006655">
      <w:pPr>
        <w:pStyle w:val="BodyText"/>
        <w:spacing w:before="11"/>
        <w:rPr>
          <w:sz w:val="21"/>
        </w:rPr>
      </w:pPr>
    </w:p>
    <w:p w14:paraId="26FE9FA4" w14:textId="77777777" w:rsidR="00006655" w:rsidRDefault="00BA546E">
      <w:pPr>
        <w:pStyle w:val="BodyText"/>
        <w:spacing w:line="254" w:lineRule="auto"/>
        <w:ind w:left="957" w:right="2461"/>
        <w:jc w:val="both"/>
      </w:pPr>
      <w:r>
        <w:rPr>
          <w:color w:val="231F20"/>
          <w:w w:val="110"/>
        </w:rPr>
        <w:t>McFarlin and Sweeney (2017) discuss, as an example, the attitudes toward gender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equality in different countries. In the US, almost half of all professional and managerial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positions are now held by female employees. This compares to just over 15 percent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Japan, which is a reﬂection of the traditional view that women are subordinate to men,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especially in the world of work. Despite introducing gender discrimination legislation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1986, Japan has struggled to make progress in changing attitudes toward gender roles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(McFarlin &amp; Sweeney, 2017). Former Prime Minister </w:t>
      </w:r>
      <w:proofErr w:type="spellStart"/>
      <w:r>
        <w:rPr>
          <w:color w:val="231F20"/>
          <w:w w:val="110"/>
        </w:rPr>
        <w:t>Shinzō</w:t>
      </w:r>
      <w:proofErr w:type="spellEnd"/>
      <w:r>
        <w:rPr>
          <w:color w:val="231F20"/>
          <w:w w:val="110"/>
        </w:rPr>
        <w:t xml:space="preserve"> Abe, a strong advocate 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women’s rights, himself appointed four female cabinet members, stated that the main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obstacle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lay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fact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attitude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toward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gender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roles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“something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is,</w:t>
      </w:r>
    </w:p>
    <w:p w14:paraId="26FE9FA5" w14:textId="77777777" w:rsidR="00006655" w:rsidRDefault="00006655">
      <w:pPr>
        <w:spacing w:line="254" w:lineRule="auto"/>
        <w:jc w:val="both"/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9FA6" w14:textId="77777777" w:rsidR="00006655" w:rsidRDefault="00006655">
      <w:pPr>
        <w:pStyle w:val="BodyText"/>
      </w:pPr>
    </w:p>
    <w:p w14:paraId="26FE9FA7" w14:textId="77777777" w:rsidR="00006655" w:rsidRDefault="00006655">
      <w:pPr>
        <w:pStyle w:val="BodyText"/>
      </w:pPr>
    </w:p>
    <w:p w14:paraId="26FE9FA8" w14:textId="77777777" w:rsidR="00006655" w:rsidRDefault="00006655">
      <w:pPr>
        <w:pStyle w:val="BodyText"/>
      </w:pPr>
    </w:p>
    <w:p w14:paraId="26FE9FA9" w14:textId="77777777" w:rsidR="00006655" w:rsidRDefault="00006655">
      <w:pPr>
        <w:pStyle w:val="BodyText"/>
      </w:pPr>
    </w:p>
    <w:p w14:paraId="26FE9FAA" w14:textId="77777777" w:rsidR="00006655" w:rsidRDefault="00006655">
      <w:pPr>
        <w:pStyle w:val="BodyText"/>
      </w:pPr>
    </w:p>
    <w:p w14:paraId="26FE9FAB" w14:textId="77777777" w:rsidR="00006655" w:rsidRDefault="00006655">
      <w:pPr>
        <w:pStyle w:val="BodyText"/>
      </w:pPr>
    </w:p>
    <w:p w14:paraId="26FE9FAC" w14:textId="77777777" w:rsidR="00006655" w:rsidRDefault="00006655">
      <w:pPr>
        <w:pStyle w:val="BodyText"/>
      </w:pPr>
    </w:p>
    <w:p w14:paraId="26FE9FAD" w14:textId="77777777" w:rsidR="00006655" w:rsidRDefault="00006655">
      <w:pPr>
        <w:pStyle w:val="BodyText"/>
        <w:spacing w:before="7"/>
      </w:pPr>
    </w:p>
    <w:p w14:paraId="26FE9FAE" w14:textId="77777777" w:rsidR="00006655" w:rsidRDefault="00BA546E">
      <w:pPr>
        <w:pStyle w:val="BodyText"/>
        <w:spacing w:line="254" w:lineRule="auto"/>
        <w:ind w:left="2204" w:right="1215" w:hanging="1"/>
        <w:jc w:val="both"/>
      </w:pPr>
      <w:r>
        <w:rPr>
          <w:color w:val="231F20"/>
          <w:w w:val="105"/>
        </w:rPr>
        <w:t>unwittingly, ﬁrmly ingrained within us” (McFarlin &amp; Sweeney, 2017, p. 198). The $100 mil-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lion lawsuit against the US subsidiaries of the Japanese multinational, Toshiba, for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discriminatory treatment of women in the workplace is, perhaps, a reﬂection of </w:t>
      </w:r>
      <w:proofErr w:type="spellStart"/>
      <w:r>
        <w:rPr>
          <w:color w:val="231F20"/>
          <w:w w:val="110"/>
        </w:rPr>
        <w:t>Japa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nese</w:t>
      </w:r>
      <w:proofErr w:type="spellEnd"/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management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taking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American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gender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equality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legislation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sufﬁciently</w:t>
      </w:r>
      <w:r>
        <w:rPr>
          <w:color w:val="231F20"/>
          <w:spacing w:val="47"/>
          <w:w w:val="110"/>
        </w:rPr>
        <w:t xml:space="preserve"> </w:t>
      </w:r>
      <w:proofErr w:type="spellStart"/>
      <w:r>
        <w:rPr>
          <w:color w:val="231F20"/>
          <w:w w:val="110"/>
        </w:rPr>
        <w:t>seri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ously</w:t>
      </w:r>
      <w:proofErr w:type="spellEnd"/>
      <w:r>
        <w:rPr>
          <w:color w:val="231F20"/>
          <w:w w:val="110"/>
        </w:rPr>
        <w:t>.</w:t>
      </w:r>
    </w:p>
    <w:p w14:paraId="26FE9FAF" w14:textId="77777777" w:rsidR="00006655" w:rsidRDefault="00006655">
      <w:pPr>
        <w:pStyle w:val="BodyText"/>
        <w:spacing w:before="10"/>
        <w:rPr>
          <w:sz w:val="21"/>
        </w:rPr>
      </w:pPr>
    </w:p>
    <w:p w14:paraId="26FE9FB0" w14:textId="77777777" w:rsidR="00006655" w:rsidRDefault="00BA546E">
      <w:pPr>
        <w:pStyle w:val="BodyText"/>
        <w:spacing w:line="254" w:lineRule="auto"/>
        <w:ind w:left="2204" w:right="1213"/>
        <w:jc w:val="both"/>
      </w:pPr>
      <w:r>
        <w:rPr>
          <w:color w:val="231F20"/>
          <w:w w:val="110"/>
        </w:rPr>
        <w:t>The level of progress in terms of gender equality varies signiﬁcantly across the globe,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multinational companies need to be aware of the national context within which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their business is operating. The World Economic Forum’s Global Gender Gap Report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2020 highlights that there is no nation on the Earth that has yet reached a state of gen-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der parity (i.e., equal treatment and opportunity for all genders) (World Economic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Forum, 2021). The number of women occupying senior private and public sector man-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agement</w:t>
      </w:r>
      <w:proofErr w:type="spellEnd"/>
      <w:r>
        <w:rPr>
          <w:color w:val="231F20"/>
          <w:w w:val="110"/>
        </w:rPr>
        <w:t xml:space="preserve"> roles has increased to 36 percent, but the gender gap is still signiﬁcant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there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very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few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countries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close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gender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parity.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nations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ranked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according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their level of gender parity, with 1.0 representing the highest possible score (parity).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None of the top 15 nations in terms of gender equality in the workplace can be classed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major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trading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nations.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26th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(0.756),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Germany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48th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(0.723),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UK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58th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(0.702),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France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65th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(0.691).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emerging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growth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economies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BRIC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nations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rank as follows: Russia is 32nd (0.749), Brazil is 89th (0.653), China is 91st (0.653),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India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149th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(0.354).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current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range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change,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World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Economic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Forum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(WEF)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estimates that it will take over 250 years to close the gender gap in relation to eco-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nomic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participation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opportunity.</w:t>
      </w:r>
    </w:p>
    <w:p w14:paraId="26FE9FB1" w14:textId="77777777" w:rsidR="00006655" w:rsidRDefault="00006655">
      <w:pPr>
        <w:pStyle w:val="BodyText"/>
        <w:spacing w:before="11"/>
        <w:rPr>
          <w:sz w:val="22"/>
        </w:rPr>
      </w:pPr>
    </w:p>
    <w:p w14:paraId="26FE9FB2" w14:textId="77777777" w:rsidR="00006655" w:rsidRDefault="00BA546E">
      <w:pPr>
        <w:pStyle w:val="BodyText"/>
        <w:spacing w:line="254" w:lineRule="auto"/>
        <w:ind w:left="2204" w:right="1214"/>
        <w:jc w:val="both"/>
      </w:pPr>
      <w:r>
        <w:rPr>
          <w:color w:val="231F20"/>
          <w:w w:val="110"/>
        </w:rPr>
        <w:t>Intercultural management means businesses having to address the dual challenges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cross-national diversity (the integration of employees from both the parent nation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countries within which it operates) and intra-national diversity (the diverse groups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 whom employees interact in a particular country). For example, Europe has seen a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signiﬁcant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increase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number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disparate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diverse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immigrant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groups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settling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member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countries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and,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therefore,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entering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local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workplace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(McFarlin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&amp;</w:t>
      </w:r>
      <w:r>
        <w:rPr>
          <w:color w:val="231F20"/>
          <w:spacing w:val="-7"/>
          <w:w w:val="110"/>
        </w:rPr>
        <w:t xml:space="preserve"> </w:t>
      </w:r>
      <w:proofErr w:type="spellStart"/>
      <w:r>
        <w:rPr>
          <w:color w:val="231F20"/>
          <w:w w:val="110"/>
        </w:rPr>
        <w:t>Swee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ney</w:t>
      </w:r>
      <w:proofErr w:type="spellEnd"/>
      <w:r>
        <w:rPr>
          <w:color w:val="231F20"/>
          <w:w w:val="110"/>
        </w:rPr>
        <w:t>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2017).</w:t>
      </w:r>
    </w:p>
    <w:p w14:paraId="26FE9FB3" w14:textId="77777777" w:rsidR="00006655" w:rsidRDefault="00006655">
      <w:pPr>
        <w:pStyle w:val="BodyText"/>
        <w:rPr>
          <w:sz w:val="22"/>
        </w:rPr>
      </w:pPr>
    </w:p>
    <w:p w14:paraId="26FE9FB4" w14:textId="77777777" w:rsidR="00006655" w:rsidRDefault="00BA546E">
      <w:pPr>
        <w:pStyle w:val="BodyText"/>
        <w:spacing w:line="254" w:lineRule="auto"/>
        <w:ind w:left="2204" w:right="1214" w:hanging="1"/>
        <w:jc w:val="both"/>
      </w:pPr>
      <w:r>
        <w:rPr>
          <w:color w:val="231F20"/>
          <w:w w:val="110"/>
        </w:rPr>
        <w:t>In response to this challenge, many companies have modiﬁed their corporate values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objectives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embrace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diversity.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implemented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human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resources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systems,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policies, and procedures that address the local legal requirements around diversity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equal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opportunities.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Communication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has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been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adapted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ensure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sensitive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treatment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of diversity-related issues within the company, and in their interactions with the out-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side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world,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both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locally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across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different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cultural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environments.</w:t>
      </w:r>
    </w:p>
    <w:p w14:paraId="26FE9FB5" w14:textId="77777777" w:rsidR="00006655" w:rsidRDefault="00006655">
      <w:pPr>
        <w:pStyle w:val="BodyText"/>
        <w:spacing w:before="11"/>
        <w:rPr>
          <w:sz w:val="21"/>
        </w:rPr>
      </w:pPr>
    </w:p>
    <w:p w14:paraId="26FE9FB6" w14:textId="77777777" w:rsidR="00006655" w:rsidRDefault="00BA546E">
      <w:pPr>
        <w:pStyle w:val="BodyText"/>
        <w:spacing w:line="254" w:lineRule="auto"/>
        <w:ind w:left="2204" w:right="1214"/>
        <w:jc w:val="both"/>
      </w:pPr>
      <w:r>
        <w:rPr>
          <w:color w:val="231F20"/>
          <w:w w:val="110"/>
        </w:rPr>
        <w:t>In terms of the culture iceberg, these actions represent visible aspects of a cultural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response to diversity—they are observable artefacts that provide evidence of a change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 attitudes and approaches to diversity management within the organization. Far more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problematic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non-visible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aspects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culture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iceberg,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because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require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 xml:space="preserve">an authentic change in mindset in order to modify deep-seated cultural norms and </w:t>
      </w:r>
      <w:proofErr w:type="spellStart"/>
      <w:r>
        <w:rPr>
          <w:color w:val="231F20"/>
          <w:w w:val="110"/>
        </w:rPr>
        <w:t>val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ues</w:t>
      </w:r>
      <w:proofErr w:type="spellEnd"/>
      <w:r>
        <w:rPr>
          <w:color w:val="231F20"/>
          <w:w w:val="110"/>
        </w:rPr>
        <w:t xml:space="preserve"> within the organization and the local environment. As with the other aspects of 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intercultural mindset, businesses are now faced with the challenge of achieving </w:t>
      </w:r>
      <w:proofErr w:type="spellStart"/>
      <w:r>
        <w:rPr>
          <w:color w:val="231F20"/>
          <w:w w:val="110"/>
        </w:rPr>
        <w:t>syner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gistic</w:t>
      </w:r>
      <w:proofErr w:type="spellEnd"/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multiculturalism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within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organization.</w:t>
      </w:r>
    </w:p>
    <w:p w14:paraId="26FE9FB7" w14:textId="77777777" w:rsidR="00006655" w:rsidRDefault="00006655">
      <w:pPr>
        <w:spacing w:line="254" w:lineRule="auto"/>
        <w:jc w:val="both"/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9FB8" w14:textId="77777777" w:rsidR="00006655" w:rsidRDefault="00006655">
      <w:pPr>
        <w:pStyle w:val="BodyText"/>
        <w:spacing w:before="11"/>
        <w:rPr>
          <w:sz w:val="29"/>
        </w:rPr>
      </w:pPr>
    </w:p>
    <w:p w14:paraId="26FE9FB9" w14:textId="77777777" w:rsidR="00006655" w:rsidRDefault="00BA546E">
      <w:pPr>
        <w:spacing w:before="97"/>
        <w:ind w:left="957"/>
        <w:rPr>
          <w:sz w:val="18"/>
        </w:rPr>
      </w:pPr>
      <w:r>
        <w:rPr>
          <w:color w:val="003946"/>
          <w:w w:val="105"/>
          <w:sz w:val="18"/>
        </w:rPr>
        <w:t>Diversity</w:t>
      </w:r>
      <w:r>
        <w:rPr>
          <w:color w:val="003946"/>
          <w:spacing w:val="17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Management</w:t>
      </w:r>
      <w:r>
        <w:rPr>
          <w:color w:val="003946"/>
          <w:spacing w:val="17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in</w:t>
      </w:r>
      <w:r>
        <w:rPr>
          <w:color w:val="003946"/>
          <w:spacing w:val="17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Intercultural</w:t>
      </w:r>
      <w:r>
        <w:rPr>
          <w:color w:val="003946"/>
          <w:spacing w:val="17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Management</w:t>
      </w:r>
    </w:p>
    <w:p w14:paraId="26FE9FBA" w14:textId="77777777" w:rsidR="00006655" w:rsidRDefault="00006655">
      <w:pPr>
        <w:pStyle w:val="BodyText"/>
      </w:pPr>
    </w:p>
    <w:p w14:paraId="26FE9FBB" w14:textId="77777777" w:rsidR="00006655" w:rsidRDefault="00006655">
      <w:pPr>
        <w:pStyle w:val="BodyText"/>
      </w:pPr>
    </w:p>
    <w:p w14:paraId="26FE9FBC" w14:textId="77777777" w:rsidR="00006655" w:rsidRDefault="00006655">
      <w:pPr>
        <w:pStyle w:val="BodyText"/>
      </w:pPr>
    </w:p>
    <w:p w14:paraId="26FE9FBD" w14:textId="77777777" w:rsidR="00006655" w:rsidRDefault="00006655">
      <w:pPr>
        <w:pStyle w:val="BodyText"/>
      </w:pPr>
    </w:p>
    <w:p w14:paraId="26FE9FBE" w14:textId="77777777" w:rsidR="00006655" w:rsidRDefault="00006655">
      <w:pPr>
        <w:pStyle w:val="BodyText"/>
      </w:pPr>
    </w:p>
    <w:p w14:paraId="26FE9FBF" w14:textId="77777777" w:rsidR="00006655" w:rsidRDefault="00006655">
      <w:pPr>
        <w:pStyle w:val="BodyText"/>
        <w:spacing w:before="10"/>
        <w:rPr>
          <w:sz w:val="22"/>
        </w:rPr>
      </w:pPr>
    </w:p>
    <w:p w14:paraId="26FE9FC0" w14:textId="77777777" w:rsidR="00006655" w:rsidRDefault="00BA546E">
      <w:pPr>
        <w:pStyle w:val="Heading6"/>
      </w:pPr>
      <w:r>
        <w:rPr>
          <w:color w:val="003946"/>
        </w:rPr>
        <w:t>Beneﬁts</w:t>
      </w:r>
      <w:r>
        <w:rPr>
          <w:color w:val="003946"/>
          <w:spacing w:val="7"/>
        </w:rPr>
        <w:t xml:space="preserve"> </w:t>
      </w:r>
      <w:r>
        <w:rPr>
          <w:color w:val="003946"/>
        </w:rPr>
        <w:t>of</w:t>
      </w:r>
      <w:r>
        <w:rPr>
          <w:color w:val="003946"/>
          <w:spacing w:val="7"/>
        </w:rPr>
        <w:t xml:space="preserve"> </w:t>
      </w:r>
      <w:r>
        <w:rPr>
          <w:color w:val="003946"/>
        </w:rPr>
        <w:t>Diversity</w:t>
      </w:r>
      <w:r>
        <w:rPr>
          <w:color w:val="003946"/>
          <w:spacing w:val="7"/>
        </w:rPr>
        <w:t xml:space="preserve"> </w:t>
      </w:r>
      <w:r>
        <w:rPr>
          <w:color w:val="003946"/>
        </w:rPr>
        <w:t>Management</w:t>
      </w:r>
    </w:p>
    <w:p w14:paraId="26FE9FC1" w14:textId="77777777" w:rsidR="00006655" w:rsidRDefault="00006655">
      <w:pPr>
        <w:pStyle w:val="BodyText"/>
        <w:spacing w:before="2"/>
        <w:rPr>
          <w:rFonts w:ascii="Trebuchet MS"/>
          <w:sz w:val="26"/>
        </w:rPr>
      </w:pPr>
    </w:p>
    <w:p w14:paraId="26FE9FC2" w14:textId="77777777" w:rsidR="00006655" w:rsidRDefault="00BA546E">
      <w:pPr>
        <w:pStyle w:val="BodyText"/>
        <w:spacing w:line="254" w:lineRule="auto"/>
        <w:ind w:left="957" w:right="2463" w:hanging="1"/>
        <w:jc w:val="both"/>
      </w:pPr>
      <w:r>
        <w:rPr>
          <w:color w:val="231F20"/>
          <w:w w:val="110"/>
        </w:rPr>
        <w:t>Many organizations have adopted diversity management processes and procedures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comply with local regulations and requirements on equal opportunities and fair treat-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ment</w:t>
      </w:r>
      <w:proofErr w:type="spellEnd"/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employees.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Merely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recognizing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diversity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compliant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fails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realize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real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beneﬁts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authentic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diversity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management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offer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business.</w:t>
      </w:r>
    </w:p>
    <w:p w14:paraId="26FE9FC3" w14:textId="77777777" w:rsidR="00006655" w:rsidRDefault="00006655">
      <w:pPr>
        <w:pStyle w:val="BodyText"/>
        <w:spacing w:before="9"/>
        <w:rPr>
          <w:sz w:val="21"/>
        </w:rPr>
      </w:pPr>
    </w:p>
    <w:p w14:paraId="26FE9FC4" w14:textId="77777777" w:rsidR="00006655" w:rsidRDefault="00BA546E">
      <w:pPr>
        <w:pStyle w:val="BodyText"/>
        <w:ind w:left="957"/>
        <w:jc w:val="both"/>
      </w:pPr>
      <w:r>
        <w:rPr>
          <w:color w:val="231F20"/>
          <w:w w:val="110"/>
        </w:rPr>
        <w:t>Innovation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creativity</w:t>
      </w:r>
    </w:p>
    <w:p w14:paraId="26FE9FC5" w14:textId="77777777" w:rsidR="00006655" w:rsidRDefault="00BA546E">
      <w:pPr>
        <w:pStyle w:val="BodyText"/>
        <w:spacing w:before="16" w:line="254" w:lineRule="auto"/>
        <w:ind w:left="957" w:right="2461"/>
        <w:jc w:val="both"/>
      </w:pPr>
      <w:r>
        <w:rPr>
          <w:color w:val="231F20"/>
          <w:w w:val="110"/>
        </w:rPr>
        <w:t>As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people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different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backgrounds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cultures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work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together,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each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different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per-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spectives</w:t>
      </w:r>
      <w:proofErr w:type="spellEnd"/>
      <w:r>
        <w:rPr>
          <w:color w:val="231F20"/>
          <w:w w:val="110"/>
        </w:rPr>
        <w:t xml:space="preserve"> and ideas for developing solutions, the potential for increased creativity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innovation develops. According to Hewlett et al. (2013) “companies whose leaders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exhibit at least three inherent and three acquired diversity traits [are deﬁned] as [...]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companies with 2-D diversity [and] out-innovate and out-perform others ... [e.g.,] 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45% likelier to report that their ﬁrm’s market share grew ... and 70% likelier to report ...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 xml:space="preserve">a new market” (para. 3—4). Indeed, diversity in the workplace is a driver for both </w:t>
      </w:r>
      <w:proofErr w:type="spellStart"/>
      <w:r>
        <w:rPr>
          <w:color w:val="231F20"/>
          <w:w w:val="110"/>
        </w:rPr>
        <w:t>inno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vation</w:t>
      </w:r>
      <w:proofErr w:type="spellEnd"/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market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growth.</w:t>
      </w:r>
    </w:p>
    <w:p w14:paraId="26FE9FC6" w14:textId="77777777" w:rsidR="00006655" w:rsidRDefault="00006655">
      <w:pPr>
        <w:pStyle w:val="BodyText"/>
        <w:rPr>
          <w:sz w:val="22"/>
        </w:rPr>
      </w:pPr>
    </w:p>
    <w:p w14:paraId="26FE9FC7" w14:textId="77777777" w:rsidR="00006655" w:rsidRDefault="00BA546E">
      <w:pPr>
        <w:pStyle w:val="BodyText"/>
        <w:spacing w:before="1"/>
        <w:ind w:left="957"/>
        <w:jc w:val="both"/>
      </w:pPr>
      <w:r>
        <w:rPr>
          <w:color w:val="231F20"/>
          <w:w w:val="110"/>
        </w:rPr>
        <w:t>Employee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engagement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productivity</w:t>
      </w:r>
    </w:p>
    <w:p w14:paraId="26FE9FC8" w14:textId="77777777" w:rsidR="00006655" w:rsidRDefault="00BA546E">
      <w:pPr>
        <w:pStyle w:val="BodyText"/>
        <w:spacing w:before="16" w:line="254" w:lineRule="auto"/>
        <w:ind w:left="957" w:right="2461"/>
        <w:jc w:val="both"/>
      </w:pPr>
      <w:proofErr w:type="gramStart"/>
      <w:r>
        <w:rPr>
          <w:color w:val="231F20"/>
          <w:w w:val="110"/>
        </w:rPr>
        <w:t>A number of</w:t>
      </w:r>
      <w:proofErr w:type="gramEnd"/>
      <w:r>
        <w:rPr>
          <w:color w:val="231F20"/>
          <w:w w:val="110"/>
        </w:rPr>
        <w:t xml:space="preserve"> studies have shown that organizations that take diversity seriously in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workplace have the most engaged employees. Anand (2013) refers to three employee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surveys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measuring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employee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engagement.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ﬁrst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survey,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carried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out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3"/>
          <w:w w:val="110"/>
        </w:rPr>
        <w:t xml:space="preserve"> </w:t>
      </w:r>
      <w:proofErr w:type="spellStart"/>
      <w:r>
        <w:rPr>
          <w:color w:val="231F20"/>
          <w:w w:val="110"/>
        </w:rPr>
        <w:t>TowersPer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8"/>
          <w:w w:val="110"/>
        </w:rPr>
        <w:t xml:space="preserve"> </w:t>
      </w:r>
      <w:proofErr w:type="spellStart"/>
      <w:r>
        <w:rPr>
          <w:color w:val="231F20"/>
          <w:w w:val="110"/>
        </w:rPr>
        <w:t>rin</w:t>
      </w:r>
      <w:proofErr w:type="spellEnd"/>
      <w:r>
        <w:rPr>
          <w:color w:val="231F20"/>
          <w:w w:val="110"/>
        </w:rPr>
        <w:t>, the results showed that highly engaged workers perform 20 percent better and 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almost 90 percent less likely to want to leave their workplace. A similar study by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Hay Group indicated that engaged workers perform over 40 percent better than </w:t>
      </w:r>
      <w:proofErr w:type="spellStart"/>
      <w:r>
        <w:rPr>
          <w:color w:val="231F20"/>
          <w:w w:val="110"/>
        </w:rPr>
        <w:t>disen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gaged counterparts. This is reiterated by the results of Deloitte’s (2018) Global Human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Capital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Trends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report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showed,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preceding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three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years,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importance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employees placed on a diverse and inclusive workplace increased by 74 percent. Such a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workplace leads to an increased sense of belonging, providing the ability to work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innovate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colleagues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range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backgrounds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life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experiences.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Employees, driven less by monetary rewards, increasingly want to work for companies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that value everybody and encourage the development of a diverse and inclusive </w:t>
      </w:r>
      <w:proofErr w:type="spellStart"/>
      <w:r>
        <w:rPr>
          <w:color w:val="231F20"/>
          <w:w w:val="110"/>
        </w:rPr>
        <w:t>envi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ronment</w:t>
      </w:r>
      <w:proofErr w:type="spellEnd"/>
      <w:r>
        <w:rPr>
          <w:color w:val="231F20"/>
          <w:w w:val="110"/>
        </w:rPr>
        <w:t>, all of which are key characteristics of the emerging trend that requires a com-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pany</w:t>
      </w:r>
      <w:proofErr w:type="spellEnd"/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also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social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enterprise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(Deloitte,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2018).</w:t>
      </w:r>
    </w:p>
    <w:p w14:paraId="26FE9FC9" w14:textId="77777777" w:rsidR="00006655" w:rsidRDefault="00006655">
      <w:pPr>
        <w:pStyle w:val="BodyText"/>
        <w:spacing w:before="9"/>
        <w:rPr>
          <w:sz w:val="22"/>
        </w:rPr>
      </w:pPr>
    </w:p>
    <w:p w14:paraId="26FE9FCA" w14:textId="77777777" w:rsidR="00006655" w:rsidRDefault="00BA546E">
      <w:pPr>
        <w:pStyle w:val="BodyText"/>
        <w:ind w:left="957"/>
        <w:jc w:val="both"/>
      </w:pPr>
      <w:r>
        <w:rPr>
          <w:color w:val="231F20"/>
          <w:w w:val="110"/>
        </w:rPr>
        <w:t>Cultural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awareness</w:t>
      </w:r>
    </w:p>
    <w:p w14:paraId="26FE9FCB" w14:textId="77777777" w:rsidR="00006655" w:rsidRDefault="00BA546E">
      <w:pPr>
        <w:pStyle w:val="BodyText"/>
        <w:spacing w:before="16" w:line="254" w:lineRule="auto"/>
        <w:ind w:left="957" w:right="2461" w:hanging="1"/>
        <w:jc w:val="both"/>
      </w:pPr>
      <w:r>
        <w:rPr>
          <w:color w:val="231F20"/>
          <w:w w:val="110"/>
        </w:rPr>
        <w:t>An organization that more clearly resembles the diversity of the customers that it 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attempting to serve will have a better chance of fully understanding the customers’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needs. The different cultural characteristics of a particular location are best served by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managers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employees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who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close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cultural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afﬁnity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location.</w:t>
      </w:r>
    </w:p>
    <w:p w14:paraId="26FE9FCC" w14:textId="77777777" w:rsidR="00006655" w:rsidRDefault="00006655">
      <w:pPr>
        <w:pStyle w:val="BodyText"/>
        <w:spacing w:before="8"/>
        <w:rPr>
          <w:sz w:val="21"/>
        </w:rPr>
      </w:pPr>
    </w:p>
    <w:p w14:paraId="26FE9FCD" w14:textId="77777777" w:rsidR="00006655" w:rsidRDefault="00BA546E">
      <w:pPr>
        <w:pStyle w:val="BodyText"/>
        <w:spacing w:before="1"/>
        <w:ind w:left="957"/>
        <w:jc w:val="both"/>
      </w:pPr>
      <w:r>
        <w:rPr>
          <w:color w:val="231F20"/>
          <w:w w:val="110"/>
        </w:rPr>
        <w:t>Marketing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opportunities</w:t>
      </w:r>
    </w:p>
    <w:p w14:paraId="26FE9FCE" w14:textId="77777777" w:rsidR="00006655" w:rsidRDefault="00BA546E">
      <w:pPr>
        <w:pStyle w:val="BodyText"/>
        <w:spacing w:before="15" w:line="254" w:lineRule="auto"/>
        <w:ind w:left="957" w:right="2462" w:hanging="1"/>
        <w:jc w:val="both"/>
      </w:pPr>
      <w:r>
        <w:rPr>
          <w:color w:val="231F20"/>
          <w:w w:val="110"/>
        </w:rPr>
        <w:t>Potential customers (and, indeed, employees) are increasingly interested in companies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 represent diversity. Many companies now ensure that their promotional materials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show a diverse range of ages, ethnicities, and abilities. Companies also promote their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own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diversity,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illustrated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Lufthansa’s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tweet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celebrating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diverse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backgrounds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05"/>
        </w:rPr>
        <w:t>their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employees: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“</w:t>
      </w:r>
      <w:proofErr w:type="spellStart"/>
      <w:r>
        <w:rPr>
          <w:rFonts w:ascii="Trebuchet MS" w:hAnsi="Trebuchet MS"/>
          <w:i/>
          <w:color w:val="231F20"/>
          <w:w w:val="105"/>
        </w:rPr>
        <w:t>Pﬁati</w:t>
      </w:r>
      <w:proofErr w:type="spellEnd"/>
      <w:r>
        <w:rPr>
          <w:rFonts w:ascii="Trebuchet MS" w:hAnsi="Trebuchet MS"/>
          <w:i/>
          <w:color w:val="231F20"/>
          <w:w w:val="105"/>
        </w:rPr>
        <w:t>,</w:t>
      </w:r>
      <w:r>
        <w:rPr>
          <w:rFonts w:ascii="Trebuchet MS" w:hAnsi="Trebuchet MS"/>
          <w:i/>
          <w:color w:val="231F20"/>
          <w:spacing w:val="-13"/>
          <w:w w:val="105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105"/>
        </w:rPr>
        <w:t>merhaba</w:t>
      </w:r>
      <w:proofErr w:type="spellEnd"/>
      <w:r>
        <w:rPr>
          <w:rFonts w:ascii="Trebuchet MS" w:hAnsi="Trebuchet MS"/>
          <w:i/>
          <w:color w:val="231F20"/>
          <w:w w:val="105"/>
        </w:rPr>
        <w:t>,</w:t>
      </w:r>
      <w:r>
        <w:rPr>
          <w:rFonts w:ascii="Trebuchet MS" w:hAnsi="Trebuchet MS"/>
          <w:i/>
          <w:color w:val="231F20"/>
          <w:spacing w:val="-13"/>
          <w:w w:val="105"/>
        </w:rPr>
        <w:t xml:space="preserve"> </w:t>
      </w:r>
      <w:r>
        <w:rPr>
          <w:rFonts w:ascii="Trebuchet MS" w:hAnsi="Trebuchet MS"/>
          <w:i/>
          <w:color w:val="231F20"/>
          <w:w w:val="105"/>
        </w:rPr>
        <w:t>ciao,</w:t>
      </w:r>
      <w:r>
        <w:rPr>
          <w:rFonts w:ascii="Trebuchet MS" w:hAnsi="Trebuchet MS"/>
          <w:i/>
          <w:color w:val="231F20"/>
          <w:spacing w:val="-13"/>
          <w:w w:val="105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105"/>
        </w:rPr>
        <w:t>Γειά</w:t>
      </w:r>
      <w:proofErr w:type="spellEnd"/>
      <w:r>
        <w:rPr>
          <w:rFonts w:ascii="Trebuchet MS" w:hAnsi="Trebuchet MS"/>
          <w:i/>
          <w:color w:val="231F20"/>
          <w:spacing w:val="-13"/>
          <w:w w:val="105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105"/>
        </w:rPr>
        <w:t>σоυ</w:t>
      </w:r>
      <w:proofErr w:type="spellEnd"/>
      <w:r>
        <w:rPr>
          <w:rFonts w:ascii="Trebuchet MS" w:hAnsi="Trebuchet MS"/>
          <w:i/>
          <w:color w:val="231F20"/>
          <w:w w:val="105"/>
        </w:rPr>
        <w:t>,</w:t>
      </w:r>
      <w:r>
        <w:rPr>
          <w:rFonts w:ascii="Trebuchet MS" w:hAnsi="Trebuchet MS"/>
          <w:i/>
          <w:color w:val="231F20"/>
          <w:spacing w:val="-13"/>
          <w:w w:val="105"/>
        </w:rPr>
        <w:t xml:space="preserve"> </w:t>
      </w:r>
      <w:r>
        <w:rPr>
          <w:rFonts w:ascii="Trebuchet MS" w:hAnsi="Trebuchet MS"/>
          <w:i/>
          <w:color w:val="231F20"/>
          <w:w w:val="105"/>
        </w:rPr>
        <w:t>Hoi</w:t>
      </w:r>
      <w:r>
        <w:rPr>
          <w:color w:val="231F20"/>
          <w:w w:val="105"/>
        </w:rPr>
        <w:t>!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Over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100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nationalities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3"/>
          <w:w w:val="105"/>
        </w:rPr>
        <w:t xml:space="preserve"> </w:t>
      </w:r>
      <w:proofErr w:type="spellStart"/>
      <w:r>
        <w:rPr>
          <w:color w:val="231F20"/>
          <w:w w:val="105"/>
        </w:rPr>
        <w:t>repre</w:t>
      </w:r>
      <w:proofErr w:type="spellEnd"/>
      <w:r>
        <w:rPr>
          <w:color w:val="231F20"/>
          <w:w w:val="105"/>
        </w:rPr>
        <w:t>-</w:t>
      </w:r>
      <w:r>
        <w:rPr>
          <w:color w:val="231F20"/>
          <w:spacing w:val="-45"/>
          <w:w w:val="105"/>
        </w:rPr>
        <w:t xml:space="preserve"> </w:t>
      </w:r>
      <w:proofErr w:type="spellStart"/>
      <w:r>
        <w:rPr>
          <w:color w:val="231F20"/>
          <w:w w:val="110"/>
        </w:rPr>
        <w:t>sented</w:t>
      </w:r>
      <w:proofErr w:type="spellEnd"/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amongst the Lufthansa Group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staff in Germany” (Lufthansa,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2017).</w:t>
      </w:r>
    </w:p>
    <w:p w14:paraId="26FE9FCF" w14:textId="77777777" w:rsidR="00006655" w:rsidRDefault="00006655">
      <w:pPr>
        <w:spacing w:line="254" w:lineRule="auto"/>
        <w:jc w:val="both"/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9FD0" w14:textId="77777777" w:rsidR="00006655" w:rsidRDefault="00006655">
      <w:pPr>
        <w:pStyle w:val="BodyText"/>
      </w:pPr>
    </w:p>
    <w:p w14:paraId="26FE9FD1" w14:textId="77777777" w:rsidR="00006655" w:rsidRDefault="00006655">
      <w:pPr>
        <w:pStyle w:val="BodyText"/>
      </w:pPr>
    </w:p>
    <w:p w14:paraId="26FE9FD2" w14:textId="77777777" w:rsidR="00006655" w:rsidRDefault="00006655">
      <w:pPr>
        <w:pStyle w:val="BodyText"/>
      </w:pPr>
    </w:p>
    <w:p w14:paraId="26FE9FD3" w14:textId="77777777" w:rsidR="00006655" w:rsidRDefault="00006655">
      <w:pPr>
        <w:pStyle w:val="BodyText"/>
      </w:pPr>
    </w:p>
    <w:p w14:paraId="26FE9FD4" w14:textId="77777777" w:rsidR="00006655" w:rsidRDefault="00006655">
      <w:pPr>
        <w:pStyle w:val="BodyText"/>
      </w:pPr>
    </w:p>
    <w:p w14:paraId="26FE9FD5" w14:textId="77777777" w:rsidR="00006655" w:rsidRDefault="00006655">
      <w:pPr>
        <w:pStyle w:val="BodyText"/>
      </w:pPr>
    </w:p>
    <w:p w14:paraId="26FE9FD6" w14:textId="77777777" w:rsidR="00006655" w:rsidRDefault="00006655">
      <w:pPr>
        <w:pStyle w:val="BodyText"/>
      </w:pPr>
    </w:p>
    <w:p w14:paraId="26FE9FD7" w14:textId="77777777" w:rsidR="00006655" w:rsidRDefault="00006655">
      <w:pPr>
        <w:pStyle w:val="BodyText"/>
        <w:spacing w:before="7"/>
      </w:pPr>
    </w:p>
    <w:p w14:paraId="26FE9FD8" w14:textId="77777777" w:rsidR="00006655" w:rsidRDefault="00BA546E">
      <w:pPr>
        <w:pStyle w:val="BodyText"/>
        <w:ind w:left="2204"/>
        <w:jc w:val="both"/>
      </w:pPr>
      <w:r>
        <w:rPr>
          <w:color w:val="231F20"/>
          <w:w w:val="110"/>
        </w:rPr>
        <w:t>Attracting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talent</w:t>
      </w:r>
    </w:p>
    <w:p w14:paraId="26FE9FD9" w14:textId="77777777" w:rsidR="00006655" w:rsidRDefault="00BA546E">
      <w:pPr>
        <w:pStyle w:val="BodyText"/>
        <w:spacing w:before="16" w:line="254" w:lineRule="auto"/>
        <w:ind w:left="2204" w:right="1214"/>
        <w:jc w:val="both"/>
      </w:pPr>
      <w:r>
        <w:rPr>
          <w:color w:val="231F20"/>
          <w:w w:val="110"/>
        </w:rPr>
        <w:t>In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increasingly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competitive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quest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recruit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best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talent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organization,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 xml:space="preserve">is important to be seen to be promoting diversity in the workplace; this is now a </w:t>
      </w:r>
      <w:proofErr w:type="spellStart"/>
      <w:r>
        <w:rPr>
          <w:color w:val="231F20"/>
          <w:w w:val="110"/>
        </w:rPr>
        <w:t>signiﬁ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7"/>
          <w:w w:val="110"/>
        </w:rPr>
        <w:t xml:space="preserve"> </w:t>
      </w:r>
      <w:proofErr w:type="gramStart"/>
      <w:r>
        <w:rPr>
          <w:color w:val="231F20"/>
          <w:w w:val="110"/>
        </w:rPr>
        <w:t>cant</w:t>
      </w:r>
      <w:proofErr w:type="gram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factor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candidates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evaluating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potential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employees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employment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opportunities.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New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hires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must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also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tune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cultural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differences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familiar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with diversity management concerns because these attributes are fundamental to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development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truly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synergistic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multiculturalism.</w:t>
      </w:r>
    </w:p>
    <w:p w14:paraId="26FE9FDA" w14:textId="77777777" w:rsidR="00006655" w:rsidRDefault="00006655">
      <w:pPr>
        <w:pStyle w:val="BodyText"/>
        <w:rPr>
          <w:sz w:val="24"/>
        </w:rPr>
      </w:pPr>
    </w:p>
    <w:p w14:paraId="26FE9FDB" w14:textId="77777777" w:rsidR="00006655" w:rsidRDefault="00BA546E">
      <w:pPr>
        <w:pStyle w:val="Heading6"/>
        <w:spacing w:before="195"/>
        <w:ind w:left="2204"/>
      </w:pPr>
      <w:r>
        <w:rPr>
          <w:color w:val="003946"/>
        </w:rPr>
        <w:t>Challenges</w:t>
      </w:r>
      <w:r>
        <w:rPr>
          <w:color w:val="003946"/>
          <w:spacing w:val="6"/>
        </w:rPr>
        <w:t xml:space="preserve"> </w:t>
      </w:r>
      <w:r>
        <w:rPr>
          <w:color w:val="003946"/>
        </w:rPr>
        <w:t>of</w:t>
      </w:r>
      <w:r>
        <w:rPr>
          <w:color w:val="003946"/>
          <w:spacing w:val="6"/>
        </w:rPr>
        <w:t xml:space="preserve"> </w:t>
      </w:r>
      <w:r>
        <w:rPr>
          <w:color w:val="003946"/>
        </w:rPr>
        <w:t>Diversity</w:t>
      </w:r>
      <w:r>
        <w:rPr>
          <w:color w:val="003946"/>
          <w:spacing w:val="6"/>
        </w:rPr>
        <w:t xml:space="preserve"> </w:t>
      </w:r>
      <w:r>
        <w:rPr>
          <w:color w:val="003946"/>
        </w:rPr>
        <w:t>Management</w:t>
      </w:r>
    </w:p>
    <w:p w14:paraId="26FE9FDC" w14:textId="77777777" w:rsidR="00006655" w:rsidRDefault="00006655">
      <w:pPr>
        <w:pStyle w:val="BodyText"/>
        <w:spacing w:before="2"/>
        <w:rPr>
          <w:rFonts w:ascii="Trebuchet MS"/>
          <w:sz w:val="26"/>
        </w:rPr>
      </w:pPr>
    </w:p>
    <w:p w14:paraId="26FE9FDD" w14:textId="77777777" w:rsidR="00006655" w:rsidRDefault="00BA546E">
      <w:pPr>
        <w:pStyle w:val="BodyText"/>
        <w:spacing w:line="254" w:lineRule="auto"/>
        <w:ind w:left="2204" w:right="1214" w:hanging="1"/>
        <w:jc w:val="both"/>
      </w:pPr>
      <w:r>
        <w:rPr>
          <w:color w:val="231F20"/>
          <w:w w:val="110"/>
        </w:rPr>
        <w:t>Achieving a state of synergistic multiculturalism, and promoting, supporting, and build-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ing</w:t>
      </w:r>
      <w:proofErr w:type="spellEnd"/>
      <w:r>
        <w:rPr>
          <w:color w:val="231F20"/>
          <w:w w:val="110"/>
        </w:rPr>
        <w:t xml:space="preserve"> upon the positive beneﬁts of cultural differences and diversity across the </w:t>
      </w:r>
      <w:proofErr w:type="spellStart"/>
      <w:r>
        <w:rPr>
          <w:color w:val="231F20"/>
          <w:w w:val="110"/>
        </w:rPr>
        <w:t>organiza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tion</w:t>
      </w:r>
      <w:proofErr w:type="spellEnd"/>
      <w:r>
        <w:rPr>
          <w:color w:val="231F20"/>
          <w:w w:val="110"/>
        </w:rPr>
        <w:t xml:space="preserve"> presents a series of signiﬁcant challenges at all levels within the multinational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business.</w:t>
      </w:r>
    </w:p>
    <w:p w14:paraId="26FE9FDE" w14:textId="77777777" w:rsidR="00006655" w:rsidRDefault="00006655">
      <w:pPr>
        <w:pStyle w:val="BodyText"/>
        <w:spacing w:before="9"/>
        <w:rPr>
          <w:sz w:val="21"/>
        </w:rPr>
      </w:pPr>
    </w:p>
    <w:p w14:paraId="26FE9FDF" w14:textId="77777777" w:rsidR="00006655" w:rsidRDefault="00BA546E">
      <w:pPr>
        <w:pStyle w:val="BodyText"/>
        <w:ind w:left="2204"/>
      </w:pPr>
      <w:r>
        <w:rPr>
          <w:color w:val="231F20"/>
          <w:w w:val="115"/>
        </w:rPr>
        <w:t>Leadership</w:t>
      </w:r>
    </w:p>
    <w:p w14:paraId="26FE9FE0" w14:textId="77777777" w:rsidR="00006655" w:rsidRDefault="00BA546E">
      <w:pPr>
        <w:pStyle w:val="BodyText"/>
        <w:spacing w:before="16" w:line="254" w:lineRule="auto"/>
        <w:ind w:left="2204" w:right="1214" w:hanging="1"/>
        <w:jc w:val="both"/>
      </w:pPr>
      <w:r>
        <w:rPr>
          <w:color w:val="231F20"/>
          <w:w w:val="110"/>
        </w:rPr>
        <w:t>The drive for change needs to come from the top of the organization, through the com-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pany’s</w:t>
      </w:r>
      <w:proofErr w:type="spellEnd"/>
      <w:r>
        <w:rPr>
          <w:color w:val="231F20"/>
          <w:w w:val="110"/>
        </w:rPr>
        <w:t xml:space="preserve"> corporate mission, vision, and values, and the senior leadership that seeks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implement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statements.</w:t>
      </w:r>
    </w:p>
    <w:p w14:paraId="26FE9FE1" w14:textId="77777777" w:rsidR="00006655" w:rsidRDefault="00006655">
      <w:pPr>
        <w:pStyle w:val="BodyText"/>
        <w:spacing w:before="8"/>
        <w:rPr>
          <w:sz w:val="13"/>
        </w:rPr>
      </w:pPr>
    </w:p>
    <w:p w14:paraId="26FE9FE2" w14:textId="77777777" w:rsidR="00006655" w:rsidRDefault="00006655">
      <w:pPr>
        <w:rPr>
          <w:sz w:val="13"/>
        </w:rPr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9FE3" w14:textId="77777777" w:rsidR="00006655" w:rsidRDefault="00006655">
      <w:pPr>
        <w:pStyle w:val="BodyText"/>
        <w:rPr>
          <w:sz w:val="22"/>
        </w:rPr>
      </w:pPr>
    </w:p>
    <w:p w14:paraId="26FE9FE4" w14:textId="77777777" w:rsidR="00006655" w:rsidRDefault="00006655">
      <w:pPr>
        <w:pStyle w:val="BodyText"/>
        <w:rPr>
          <w:sz w:val="22"/>
        </w:rPr>
      </w:pPr>
    </w:p>
    <w:p w14:paraId="26FE9FE5" w14:textId="77777777" w:rsidR="00006655" w:rsidRDefault="00006655">
      <w:pPr>
        <w:pStyle w:val="BodyText"/>
        <w:rPr>
          <w:sz w:val="22"/>
        </w:rPr>
      </w:pPr>
    </w:p>
    <w:p w14:paraId="26FE9FE6" w14:textId="77777777" w:rsidR="00006655" w:rsidRDefault="00006655">
      <w:pPr>
        <w:pStyle w:val="BodyText"/>
        <w:rPr>
          <w:sz w:val="22"/>
        </w:rPr>
      </w:pPr>
    </w:p>
    <w:p w14:paraId="26FE9FE7" w14:textId="77777777" w:rsidR="00006655" w:rsidRDefault="00006655">
      <w:pPr>
        <w:pStyle w:val="BodyText"/>
        <w:rPr>
          <w:sz w:val="22"/>
        </w:rPr>
      </w:pPr>
    </w:p>
    <w:p w14:paraId="26FE9FE8" w14:textId="77777777" w:rsidR="00006655" w:rsidRDefault="00006655">
      <w:pPr>
        <w:pStyle w:val="BodyText"/>
        <w:rPr>
          <w:sz w:val="22"/>
        </w:rPr>
      </w:pPr>
    </w:p>
    <w:p w14:paraId="26FE9FE9" w14:textId="77777777" w:rsidR="00006655" w:rsidRDefault="00006655">
      <w:pPr>
        <w:pStyle w:val="BodyText"/>
        <w:rPr>
          <w:sz w:val="22"/>
        </w:rPr>
      </w:pPr>
    </w:p>
    <w:p w14:paraId="26FE9FEA" w14:textId="77777777" w:rsidR="00006655" w:rsidRDefault="00006655">
      <w:pPr>
        <w:pStyle w:val="BodyText"/>
        <w:spacing w:before="11"/>
        <w:rPr>
          <w:sz w:val="25"/>
        </w:rPr>
      </w:pPr>
    </w:p>
    <w:p w14:paraId="26FE9FEB" w14:textId="77777777" w:rsidR="00006655" w:rsidRDefault="00BA546E">
      <w:pPr>
        <w:spacing w:line="285" w:lineRule="auto"/>
        <w:ind w:left="221" w:right="38" w:firstLine="563"/>
        <w:jc w:val="both"/>
        <w:rPr>
          <w:sz w:val="18"/>
        </w:rPr>
      </w:pPr>
      <w:r>
        <w:rPr>
          <w:color w:val="231F20"/>
          <w:spacing w:val="-1"/>
          <w:w w:val="110"/>
          <w:sz w:val="18"/>
        </w:rPr>
        <w:t>Parochialism</w:t>
      </w:r>
      <w:r>
        <w:rPr>
          <w:color w:val="231F20"/>
          <w:spacing w:val="-4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 limited or narrow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outlook, especially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focused on a local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 xml:space="preserve">area, is called </w:t>
      </w:r>
      <w:proofErr w:type="spellStart"/>
      <w:r>
        <w:rPr>
          <w:color w:val="808285"/>
          <w:w w:val="110"/>
          <w:sz w:val="18"/>
        </w:rPr>
        <w:t>paro</w:t>
      </w:r>
      <w:proofErr w:type="spellEnd"/>
      <w:r>
        <w:rPr>
          <w:color w:val="808285"/>
          <w:w w:val="110"/>
          <w:sz w:val="18"/>
        </w:rPr>
        <w:t>-</w:t>
      </w:r>
    </w:p>
    <w:p w14:paraId="26FE9FEC" w14:textId="77777777" w:rsidR="00006655" w:rsidRDefault="00BA546E">
      <w:pPr>
        <w:spacing w:line="216" w:lineRule="exact"/>
        <w:ind w:left="1100"/>
        <w:rPr>
          <w:sz w:val="18"/>
        </w:rPr>
      </w:pPr>
      <w:proofErr w:type="spellStart"/>
      <w:r>
        <w:rPr>
          <w:color w:val="808285"/>
          <w:w w:val="110"/>
          <w:sz w:val="18"/>
        </w:rPr>
        <w:t>chialism</w:t>
      </w:r>
      <w:proofErr w:type="spellEnd"/>
      <w:r>
        <w:rPr>
          <w:color w:val="808285"/>
          <w:w w:val="110"/>
          <w:sz w:val="18"/>
        </w:rPr>
        <w:t>.</w:t>
      </w:r>
    </w:p>
    <w:p w14:paraId="26FE9FED" w14:textId="77777777" w:rsidR="00006655" w:rsidRDefault="00BA546E">
      <w:pPr>
        <w:pStyle w:val="BodyText"/>
        <w:spacing w:before="97" w:line="254" w:lineRule="auto"/>
        <w:ind w:left="221" w:right="1214"/>
        <w:jc w:val="both"/>
      </w:pPr>
      <w:r>
        <w:br w:type="column"/>
      </w:r>
      <w:r>
        <w:rPr>
          <w:color w:val="231F20"/>
          <w:w w:val="110"/>
        </w:rPr>
        <w:t xml:space="preserve">According to McFarlin and Sweeney (2017), the evidence indicates that very few </w:t>
      </w:r>
      <w:proofErr w:type="spellStart"/>
      <w:r>
        <w:rPr>
          <w:color w:val="231F20"/>
          <w:w w:val="110"/>
        </w:rPr>
        <w:t>corpo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rate executives are proactively managing and leading diversity in the organization. 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best, diversity management is seen as the responsibility of the human resources </w:t>
      </w:r>
      <w:proofErr w:type="spellStart"/>
      <w:r>
        <w:rPr>
          <w:color w:val="231F20"/>
          <w:w w:val="110"/>
        </w:rPr>
        <w:t>func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tion</w:t>
      </w:r>
      <w:proofErr w:type="spellEnd"/>
      <w:r>
        <w:rPr>
          <w:color w:val="231F20"/>
          <w:w w:val="110"/>
        </w:rPr>
        <w:t>. Research involving 150 multinational companies found that around 90 percent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4,000 executives included in the study were not adequately promoting diversity. Of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most importance to the CEO was being seen to be compliant with regulatory require-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ments</w:t>
      </w:r>
      <w:proofErr w:type="spellEnd"/>
      <w:r>
        <w:rPr>
          <w:color w:val="231F20"/>
          <w:w w:val="110"/>
        </w:rPr>
        <w:t xml:space="preserve"> imposed from outside the organization, rather than looking to transform the </w:t>
      </w:r>
      <w:proofErr w:type="spellStart"/>
      <w:r>
        <w:rPr>
          <w:color w:val="231F20"/>
          <w:w w:val="110"/>
        </w:rPr>
        <w:t>cul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ture</w:t>
      </w:r>
      <w:proofErr w:type="spellEnd"/>
      <w:r>
        <w:rPr>
          <w:color w:val="231F20"/>
          <w:w w:val="110"/>
        </w:rPr>
        <w:t xml:space="preserve"> within the organization. They state further that it was far more common for </w:t>
      </w:r>
      <w:proofErr w:type="spellStart"/>
      <w:r>
        <w:rPr>
          <w:color w:val="231F20"/>
          <w:w w:val="110"/>
        </w:rPr>
        <w:t>busi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ness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leaders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adopt</w:t>
      </w:r>
      <w:r>
        <w:rPr>
          <w:color w:val="231F20"/>
          <w:spacing w:val="16"/>
          <w:w w:val="110"/>
        </w:rPr>
        <w:t xml:space="preserve"> </w:t>
      </w:r>
      <w:r w:rsidRPr="00941C32">
        <w:rPr>
          <w:b/>
          <w:bCs/>
          <w:color w:val="231F20"/>
          <w:w w:val="110"/>
        </w:rPr>
        <w:t>parochialism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ethnocentrism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(i.e.,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belief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culture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better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than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another)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default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approaches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tackling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diversity.</w:t>
      </w:r>
    </w:p>
    <w:p w14:paraId="26FE9FEE" w14:textId="77777777" w:rsidR="00006655" w:rsidRDefault="00006655">
      <w:pPr>
        <w:pStyle w:val="BodyText"/>
        <w:spacing w:before="3"/>
        <w:rPr>
          <w:sz w:val="22"/>
        </w:rPr>
      </w:pPr>
    </w:p>
    <w:p w14:paraId="26FE9FEF" w14:textId="77777777" w:rsidR="00006655" w:rsidRDefault="00BA546E">
      <w:pPr>
        <w:pStyle w:val="BodyText"/>
        <w:ind w:left="222"/>
        <w:jc w:val="both"/>
      </w:pPr>
      <w:r>
        <w:rPr>
          <w:color w:val="231F20"/>
          <w:w w:val="110"/>
        </w:rPr>
        <w:t>Hiring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promotion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practices</w:t>
      </w:r>
    </w:p>
    <w:p w14:paraId="26FE9FF0" w14:textId="77777777" w:rsidR="00006655" w:rsidRDefault="00BA546E">
      <w:pPr>
        <w:pStyle w:val="BodyText"/>
        <w:spacing w:before="16" w:line="254" w:lineRule="auto"/>
        <w:ind w:left="221" w:right="1214"/>
        <w:jc w:val="both"/>
      </w:pPr>
      <w:r>
        <w:rPr>
          <w:color w:val="231F20"/>
          <w:w w:val="110"/>
        </w:rPr>
        <w:t>Organizations are faced with the challenge of the “exclusion-inclusion paradox” (Daub-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ner</w:t>
      </w:r>
      <w:proofErr w:type="spellEnd"/>
      <w:r>
        <w:rPr>
          <w:color w:val="231F20"/>
          <w:w w:val="110"/>
        </w:rPr>
        <w:t>-Siva et al., 2017) when attempting to balance diversity management with talent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management.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occurs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when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organizations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faced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providing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opportunities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 xml:space="preserve">all employees regardless of their backgrounds, while being able to select the most </w:t>
      </w:r>
      <w:proofErr w:type="spellStart"/>
      <w:r>
        <w:rPr>
          <w:color w:val="231F20"/>
          <w:w w:val="110"/>
        </w:rPr>
        <w:t>tal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ented</w:t>
      </w:r>
      <w:proofErr w:type="spellEnd"/>
      <w:r>
        <w:rPr>
          <w:color w:val="231F20"/>
          <w:w w:val="110"/>
        </w:rPr>
        <w:t xml:space="preserve"> individuals </w:t>
      </w:r>
      <w:proofErr w:type="gramStart"/>
      <w:r>
        <w:rPr>
          <w:color w:val="231F20"/>
          <w:w w:val="110"/>
        </w:rPr>
        <w:t>when  ﬁlling</w:t>
      </w:r>
      <w:proofErr w:type="gramEnd"/>
      <w:r>
        <w:rPr>
          <w:color w:val="231F20"/>
          <w:w w:val="110"/>
        </w:rPr>
        <w:t xml:space="preserve"> important positions. Veering too much toward diversity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 hiring and promotion decisions can lead to accusations of positive discrimination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within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organization.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Insufﬁcient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consideration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diversity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lead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accusations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of inequality of opportunity and favoritism within the organization. The challenge is 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organizations to ﬁnd the right balance to manage the paradox, so that both diversity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talent management can co-exist in a way that enhances the business and creates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competitive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edge.</w:t>
      </w:r>
    </w:p>
    <w:p w14:paraId="26FE9FF1" w14:textId="77777777" w:rsidR="00006655" w:rsidRDefault="00006655">
      <w:pPr>
        <w:spacing w:line="254" w:lineRule="auto"/>
        <w:jc w:val="both"/>
        <w:sectPr w:rsidR="00006655">
          <w:type w:val="continuous"/>
          <w:pgSz w:w="11910" w:h="16840"/>
          <w:pgMar w:top="1600" w:right="200" w:bottom="280" w:left="460" w:header="0" w:footer="486" w:gutter="0"/>
          <w:cols w:num="2" w:space="720" w:equalWidth="0">
            <w:col w:w="1848" w:space="134"/>
            <w:col w:w="9268"/>
          </w:cols>
        </w:sectPr>
      </w:pPr>
    </w:p>
    <w:p w14:paraId="26FE9FF2" w14:textId="77777777" w:rsidR="00006655" w:rsidRDefault="00006655">
      <w:pPr>
        <w:pStyle w:val="BodyText"/>
        <w:spacing w:before="11"/>
        <w:rPr>
          <w:sz w:val="29"/>
        </w:rPr>
      </w:pPr>
    </w:p>
    <w:p w14:paraId="26FE9FF3" w14:textId="77777777" w:rsidR="00006655" w:rsidRDefault="00BA546E">
      <w:pPr>
        <w:spacing w:before="97"/>
        <w:ind w:left="957"/>
        <w:rPr>
          <w:sz w:val="18"/>
        </w:rPr>
      </w:pPr>
      <w:r>
        <w:rPr>
          <w:color w:val="003946"/>
          <w:w w:val="105"/>
          <w:sz w:val="18"/>
        </w:rPr>
        <w:t>Diversity</w:t>
      </w:r>
      <w:r>
        <w:rPr>
          <w:color w:val="003946"/>
          <w:spacing w:val="17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Management</w:t>
      </w:r>
      <w:r>
        <w:rPr>
          <w:color w:val="003946"/>
          <w:spacing w:val="17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in</w:t>
      </w:r>
      <w:r>
        <w:rPr>
          <w:color w:val="003946"/>
          <w:spacing w:val="17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Intercultural</w:t>
      </w:r>
      <w:r>
        <w:rPr>
          <w:color w:val="003946"/>
          <w:spacing w:val="17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Management</w:t>
      </w:r>
    </w:p>
    <w:p w14:paraId="26FE9FF4" w14:textId="77777777" w:rsidR="00006655" w:rsidRDefault="00006655">
      <w:pPr>
        <w:pStyle w:val="BodyText"/>
      </w:pPr>
    </w:p>
    <w:p w14:paraId="26FE9FF5" w14:textId="77777777" w:rsidR="00006655" w:rsidRDefault="00006655">
      <w:pPr>
        <w:pStyle w:val="BodyText"/>
      </w:pPr>
    </w:p>
    <w:p w14:paraId="26FE9FF6" w14:textId="77777777" w:rsidR="00006655" w:rsidRDefault="00006655">
      <w:pPr>
        <w:pStyle w:val="BodyText"/>
      </w:pPr>
    </w:p>
    <w:p w14:paraId="26FE9FF7" w14:textId="77777777" w:rsidR="00006655" w:rsidRDefault="00006655">
      <w:pPr>
        <w:pStyle w:val="BodyText"/>
      </w:pPr>
    </w:p>
    <w:p w14:paraId="26FE9FF8" w14:textId="77777777" w:rsidR="00006655" w:rsidRDefault="00006655">
      <w:pPr>
        <w:pStyle w:val="BodyText"/>
        <w:spacing w:before="10"/>
        <w:rPr>
          <w:sz w:val="16"/>
        </w:rPr>
      </w:pPr>
    </w:p>
    <w:p w14:paraId="26FE9FF9" w14:textId="77777777" w:rsidR="00006655" w:rsidRDefault="00BA546E">
      <w:pPr>
        <w:pStyle w:val="BodyText"/>
        <w:spacing w:before="97"/>
        <w:ind w:left="957"/>
        <w:jc w:val="both"/>
      </w:pPr>
      <w:r>
        <w:rPr>
          <w:color w:val="231F20"/>
          <w:spacing w:val="-1"/>
          <w:w w:val="115"/>
        </w:rPr>
        <w:t>Diversity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1"/>
          <w:w w:val="115"/>
        </w:rPr>
        <w:t>training</w:t>
      </w:r>
    </w:p>
    <w:p w14:paraId="26FE9FFA" w14:textId="77777777" w:rsidR="00006655" w:rsidRDefault="00BA546E">
      <w:pPr>
        <w:pStyle w:val="BodyText"/>
        <w:spacing w:before="16" w:line="254" w:lineRule="auto"/>
        <w:ind w:left="957" w:right="2461"/>
        <w:jc w:val="both"/>
      </w:pPr>
      <w:r>
        <w:rPr>
          <w:color w:val="231F20"/>
          <w:w w:val="110"/>
        </w:rPr>
        <w:t>Although businesses have made signiﬁcant efforts to educate and train their staff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diversity and cultural awareness, the results of this training can often be </w:t>
      </w:r>
      <w:proofErr w:type="spellStart"/>
      <w:r>
        <w:rPr>
          <w:color w:val="231F20"/>
          <w:w w:val="110"/>
        </w:rPr>
        <w:t>counterpro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ductive</w:t>
      </w:r>
      <w:proofErr w:type="spellEnd"/>
      <w:r>
        <w:rPr>
          <w:color w:val="231F20"/>
          <w:w w:val="110"/>
        </w:rPr>
        <w:t>. This is largely because, like intercultural awareness in general, it cannot easily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 taught, and training courses tend to focus on controlling or changing management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behaviors rather than instigating an authentic change in mindset. This approach, if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anything, tends to provoke bias and cause a negative reaction toward management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rather than improving the situation. More effective programs focus less on control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procedure and more on encouraging positive engagement with diversity and increased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contact with others (Dobbin &amp; </w:t>
      </w:r>
      <w:proofErr w:type="spellStart"/>
      <w:r>
        <w:rPr>
          <w:color w:val="231F20"/>
          <w:w w:val="110"/>
        </w:rPr>
        <w:t>Kalev</w:t>
      </w:r>
      <w:proofErr w:type="spellEnd"/>
      <w:r>
        <w:rPr>
          <w:color w:val="231F20"/>
          <w:w w:val="110"/>
        </w:rPr>
        <w:t>, 2016). In more recent follow-up research, Dobbin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and </w:t>
      </w:r>
      <w:proofErr w:type="spellStart"/>
      <w:r>
        <w:rPr>
          <w:color w:val="231F20"/>
          <w:w w:val="110"/>
        </w:rPr>
        <w:t>Kalev</w:t>
      </w:r>
      <w:proofErr w:type="spellEnd"/>
      <w:r>
        <w:rPr>
          <w:color w:val="231F20"/>
          <w:w w:val="110"/>
        </w:rPr>
        <w:t xml:space="preserve"> (2020) suggest that a limited number of systemic changes, such as targeted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recruitment, diversity taskforces, mentoring schemes, and voluntary (rather than com-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pulsory</w:t>
      </w:r>
      <w:proofErr w:type="spellEnd"/>
      <w:r>
        <w:rPr>
          <w:color w:val="231F20"/>
          <w:w w:val="110"/>
        </w:rPr>
        <w:t>) skills training can make a much more signiﬁcant contribution to promoting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workplace diversity and equality of opportunity than traditional instructional training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courses.</w:t>
      </w:r>
    </w:p>
    <w:p w14:paraId="26FE9FFB" w14:textId="77777777" w:rsidR="00006655" w:rsidRDefault="00006655">
      <w:pPr>
        <w:pStyle w:val="BodyText"/>
        <w:spacing w:before="8"/>
        <w:rPr>
          <w:sz w:val="22"/>
        </w:rPr>
      </w:pPr>
    </w:p>
    <w:p w14:paraId="26FE9FFC" w14:textId="77777777" w:rsidR="00006655" w:rsidRDefault="00BA546E">
      <w:pPr>
        <w:pStyle w:val="BodyText"/>
        <w:ind w:left="957"/>
        <w:jc w:val="both"/>
      </w:pPr>
      <w:r>
        <w:rPr>
          <w:color w:val="231F20"/>
          <w:w w:val="110"/>
        </w:rPr>
        <w:t>Alienation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workers</w:t>
      </w:r>
    </w:p>
    <w:p w14:paraId="26FE9FFD" w14:textId="77777777" w:rsidR="00006655" w:rsidRDefault="00BA546E">
      <w:pPr>
        <w:pStyle w:val="BodyText"/>
        <w:spacing w:before="16" w:line="254" w:lineRule="auto"/>
        <w:ind w:left="957" w:right="2461"/>
        <w:jc w:val="both"/>
      </w:pPr>
      <w:r>
        <w:rPr>
          <w:color w:val="231F20"/>
          <w:w w:val="110"/>
        </w:rPr>
        <w:t>Despite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best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intentions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organization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understand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manage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differences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in cultural dimensions across the global organization, including the management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diversity, there is a signiﬁcant challenge to avoid alienating the very people that these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intentions set out to protect. Some individuals working at the middle and lower levels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 an organization can perceive themselves as weak or unimportant, and therefore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alienated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corporate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environment.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feelings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reinforced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being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beneﬁciary of “charitable” initiatives and seemingly inauthentic gestures, which only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provide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illusion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being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valued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provided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equal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opportunity.</w:t>
      </w:r>
    </w:p>
    <w:p w14:paraId="26FE9FFE" w14:textId="77777777" w:rsidR="00006655" w:rsidRDefault="00006655">
      <w:pPr>
        <w:pStyle w:val="BodyText"/>
        <w:spacing w:before="1"/>
        <w:rPr>
          <w:sz w:val="22"/>
        </w:rPr>
      </w:pPr>
    </w:p>
    <w:p w14:paraId="26FE9FFF" w14:textId="77777777" w:rsidR="00006655" w:rsidRDefault="00BA546E">
      <w:pPr>
        <w:pStyle w:val="BodyText"/>
        <w:spacing w:line="254" w:lineRule="auto"/>
        <w:ind w:left="957" w:right="2462"/>
        <w:jc w:val="both"/>
      </w:pPr>
      <w:r>
        <w:rPr>
          <w:color w:val="231F20"/>
          <w:w w:val="110"/>
        </w:rPr>
        <w:t>Diversity management is a challenge to the organization because, like intercultural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awareness, it cannot easily be taught or learned, and even less so can it be imposed 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someone through directives or regulations. Diversity management is an evolutionary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process that takes time and perseverance, and which can only be effective when it 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authentic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lived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day-to-day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basis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within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organization.</w:t>
      </w:r>
    </w:p>
    <w:p w14:paraId="26FEA000" w14:textId="77777777" w:rsidR="00006655" w:rsidRDefault="00006655">
      <w:pPr>
        <w:pStyle w:val="BodyText"/>
        <w:rPr>
          <w:sz w:val="24"/>
        </w:rPr>
      </w:pPr>
    </w:p>
    <w:p w14:paraId="26FEA001" w14:textId="77777777" w:rsidR="00006655" w:rsidRDefault="00006655">
      <w:pPr>
        <w:pStyle w:val="BodyText"/>
        <w:spacing w:before="9"/>
        <w:rPr>
          <w:sz w:val="24"/>
        </w:rPr>
      </w:pPr>
    </w:p>
    <w:p w14:paraId="26FEA002" w14:textId="77777777" w:rsidR="00006655" w:rsidRDefault="00BA546E">
      <w:pPr>
        <w:pStyle w:val="Heading3"/>
        <w:numPr>
          <w:ilvl w:val="1"/>
          <w:numId w:val="36"/>
        </w:numPr>
        <w:tabs>
          <w:tab w:val="left" w:pos="1525"/>
        </w:tabs>
        <w:spacing w:line="247" w:lineRule="auto"/>
        <w:ind w:left="1524" w:right="2567"/>
        <w:jc w:val="left"/>
      </w:pPr>
      <w:r>
        <w:rPr>
          <w:color w:val="003946"/>
        </w:rPr>
        <w:t>Management</w:t>
      </w:r>
      <w:r>
        <w:rPr>
          <w:color w:val="003946"/>
          <w:spacing w:val="14"/>
        </w:rPr>
        <w:t xml:space="preserve"> </w:t>
      </w:r>
      <w:r>
        <w:rPr>
          <w:color w:val="003946"/>
        </w:rPr>
        <w:t>Styles</w:t>
      </w:r>
      <w:r>
        <w:rPr>
          <w:color w:val="003946"/>
          <w:spacing w:val="15"/>
        </w:rPr>
        <w:t xml:space="preserve"> </w:t>
      </w:r>
      <w:r>
        <w:rPr>
          <w:color w:val="003946"/>
        </w:rPr>
        <w:t>in</w:t>
      </w:r>
      <w:r>
        <w:rPr>
          <w:color w:val="003946"/>
          <w:spacing w:val="15"/>
        </w:rPr>
        <w:t xml:space="preserve"> </w:t>
      </w:r>
      <w:r>
        <w:rPr>
          <w:color w:val="003946"/>
        </w:rPr>
        <w:t>Individualistic</w:t>
      </w:r>
      <w:r>
        <w:rPr>
          <w:color w:val="003946"/>
          <w:spacing w:val="15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15"/>
        </w:rPr>
        <w:t xml:space="preserve"> </w:t>
      </w:r>
      <w:r>
        <w:rPr>
          <w:color w:val="003946"/>
        </w:rPr>
        <w:t>Collectivist</w:t>
      </w:r>
      <w:r>
        <w:rPr>
          <w:color w:val="003946"/>
          <w:spacing w:val="-87"/>
        </w:rPr>
        <w:t xml:space="preserve"> </w:t>
      </w:r>
      <w:r>
        <w:rPr>
          <w:color w:val="003946"/>
          <w:w w:val="105"/>
        </w:rPr>
        <w:t>Cultures</w:t>
      </w:r>
    </w:p>
    <w:p w14:paraId="26FEA003" w14:textId="77777777" w:rsidR="00006655" w:rsidRDefault="00BA546E">
      <w:pPr>
        <w:pStyle w:val="BodyText"/>
        <w:spacing w:before="254" w:line="254" w:lineRule="auto"/>
        <w:ind w:left="957" w:right="2461"/>
        <w:jc w:val="both"/>
      </w:pPr>
      <w:r>
        <w:rPr>
          <w:color w:val="231F20"/>
          <w:w w:val="110"/>
        </w:rPr>
        <w:t>The discipline of business management abounds with hundreds, if not thousands,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books and articles about management and leadership. For some theorists, manage-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ment</w:t>
      </w:r>
      <w:proofErr w:type="spellEnd"/>
      <w:r>
        <w:rPr>
          <w:color w:val="231F20"/>
          <w:w w:val="110"/>
        </w:rPr>
        <w:t xml:space="preserve"> and leadership styles are viewed as separate entities, while others view them 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two sides to the same coin. Whatever view is held, it is certainly the case that there 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no single approach to either management or leadership that is guaranteed to be </w:t>
      </w:r>
      <w:proofErr w:type="spellStart"/>
      <w:r>
        <w:rPr>
          <w:color w:val="231F20"/>
          <w:w w:val="110"/>
        </w:rPr>
        <w:t>effec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tive</w:t>
      </w:r>
      <w:proofErr w:type="spellEnd"/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situations.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true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domestic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setting,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but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especially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clear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challenges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management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leadership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further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ampliﬁed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when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operating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multicultural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setting.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scope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management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responsibility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vary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leading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 xml:space="preserve">a diverse, multicultural workforce in a domestic setting to an overseas unit as an </w:t>
      </w:r>
      <w:proofErr w:type="spellStart"/>
      <w:r>
        <w:rPr>
          <w:color w:val="231F20"/>
          <w:w w:val="110"/>
        </w:rPr>
        <w:t>expa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triate</w:t>
      </w:r>
      <w:proofErr w:type="spell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manager.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Each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demands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management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leadership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sensibilities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appropriate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context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environment.</w:t>
      </w:r>
    </w:p>
    <w:p w14:paraId="26FEA004" w14:textId="77777777" w:rsidR="00006655" w:rsidRDefault="00006655">
      <w:pPr>
        <w:spacing w:line="254" w:lineRule="auto"/>
        <w:jc w:val="both"/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005" w14:textId="77777777" w:rsidR="00006655" w:rsidRDefault="00006655">
      <w:pPr>
        <w:pStyle w:val="BodyText"/>
      </w:pPr>
    </w:p>
    <w:p w14:paraId="26FEA006" w14:textId="77777777" w:rsidR="00006655" w:rsidRDefault="00006655">
      <w:pPr>
        <w:pStyle w:val="BodyText"/>
      </w:pPr>
    </w:p>
    <w:p w14:paraId="26FEA007" w14:textId="77777777" w:rsidR="00006655" w:rsidRDefault="00006655">
      <w:pPr>
        <w:pStyle w:val="BodyText"/>
      </w:pPr>
    </w:p>
    <w:p w14:paraId="26FEA008" w14:textId="77777777" w:rsidR="00006655" w:rsidRDefault="00006655">
      <w:pPr>
        <w:pStyle w:val="BodyText"/>
      </w:pPr>
    </w:p>
    <w:p w14:paraId="26FEA009" w14:textId="77777777" w:rsidR="00006655" w:rsidRDefault="00006655">
      <w:pPr>
        <w:pStyle w:val="BodyText"/>
      </w:pPr>
    </w:p>
    <w:p w14:paraId="26FEA00A" w14:textId="77777777" w:rsidR="00006655" w:rsidRDefault="00006655">
      <w:pPr>
        <w:pStyle w:val="BodyText"/>
      </w:pPr>
    </w:p>
    <w:p w14:paraId="26FEA00B" w14:textId="77777777" w:rsidR="00006655" w:rsidRDefault="00006655">
      <w:pPr>
        <w:pStyle w:val="BodyText"/>
      </w:pPr>
    </w:p>
    <w:p w14:paraId="26FEA00C" w14:textId="77777777" w:rsidR="00006655" w:rsidRDefault="00006655">
      <w:pPr>
        <w:pStyle w:val="BodyText"/>
      </w:pPr>
    </w:p>
    <w:p w14:paraId="26FEA00D" w14:textId="77777777" w:rsidR="00006655" w:rsidRDefault="00BA546E">
      <w:pPr>
        <w:pStyle w:val="Heading6"/>
        <w:spacing w:before="228"/>
        <w:ind w:left="2204"/>
      </w:pPr>
      <w:r>
        <w:rPr>
          <w:color w:val="003946"/>
        </w:rPr>
        <w:t>Global</w:t>
      </w:r>
      <w:r>
        <w:rPr>
          <w:color w:val="003946"/>
          <w:spacing w:val="11"/>
        </w:rPr>
        <w:t xml:space="preserve"> </w:t>
      </w:r>
      <w:r>
        <w:rPr>
          <w:color w:val="003946"/>
        </w:rPr>
        <w:t>Management</w:t>
      </w:r>
      <w:r>
        <w:rPr>
          <w:color w:val="003946"/>
          <w:spacing w:val="12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12"/>
        </w:rPr>
        <w:t xml:space="preserve"> </w:t>
      </w:r>
      <w:r>
        <w:rPr>
          <w:color w:val="003946"/>
        </w:rPr>
        <w:t>Leadership</w:t>
      </w:r>
      <w:r>
        <w:rPr>
          <w:color w:val="003946"/>
          <w:spacing w:val="11"/>
        </w:rPr>
        <w:t xml:space="preserve"> </w:t>
      </w:r>
      <w:r>
        <w:rPr>
          <w:color w:val="003946"/>
        </w:rPr>
        <w:t>Styles</w:t>
      </w:r>
    </w:p>
    <w:p w14:paraId="26FEA00E" w14:textId="77777777" w:rsidR="00006655" w:rsidRDefault="00006655">
      <w:pPr>
        <w:pStyle w:val="BodyText"/>
        <w:spacing w:before="2"/>
        <w:rPr>
          <w:rFonts w:ascii="Trebuchet MS"/>
          <w:sz w:val="26"/>
        </w:rPr>
      </w:pPr>
    </w:p>
    <w:p w14:paraId="26FEA00F" w14:textId="77777777" w:rsidR="00006655" w:rsidRDefault="00BA546E">
      <w:pPr>
        <w:pStyle w:val="BodyText"/>
        <w:spacing w:line="254" w:lineRule="auto"/>
        <w:ind w:left="2204" w:right="1214"/>
        <w:jc w:val="both"/>
      </w:pPr>
      <w:r>
        <w:rPr>
          <w:color w:val="231F20"/>
          <w:w w:val="110"/>
        </w:rPr>
        <w:t>Managing in an international context requires leaders to be responsive to the cultural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context in which they are operating, understanding what leadership style best ﬁts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local culture, and how best to inﬂuence the performance of people in that culture.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McFarlin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Sweeney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(2017)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provide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summary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leadership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attributes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(based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ﬁndings of the Global Leadership and Organizational Behavior Effectiveness Research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(GLOBE) project) and how they are interpreted across different cultures, illustrated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table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below.</w:t>
      </w:r>
    </w:p>
    <w:p w14:paraId="26FEA010" w14:textId="77777777" w:rsidR="00006655" w:rsidRDefault="00006655">
      <w:pPr>
        <w:pStyle w:val="BodyText"/>
        <w:spacing w:before="11"/>
        <w:rPr>
          <w:sz w:val="23"/>
        </w:rPr>
      </w:pPr>
    </w:p>
    <w:tbl>
      <w:tblPr>
        <w:tblW w:w="0" w:type="auto"/>
        <w:tblInd w:w="221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8"/>
        <w:gridCol w:w="2609"/>
        <w:gridCol w:w="2608"/>
      </w:tblGrid>
      <w:tr w:rsidR="00006655" w14:paraId="26FEA012" w14:textId="77777777">
        <w:trPr>
          <w:trHeight w:val="600"/>
        </w:trPr>
        <w:tc>
          <w:tcPr>
            <w:tcW w:w="7825" w:type="dxa"/>
            <w:gridSpan w:val="3"/>
            <w:tcBorders>
              <w:top w:val="nil"/>
              <w:left w:val="nil"/>
              <w:right w:val="nil"/>
            </w:tcBorders>
            <w:shd w:val="clear" w:color="auto" w:fill="109290"/>
          </w:tcPr>
          <w:p w14:paraId="26FEA011" w14:textId="77777777" w:rsidR="00006655" w:rsidRDefault="00BA546E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Attitudes</w:t>
            </w:r>
            <w:r>
              <w:rPr>
                <w:color w:val="FFFFFF"/>
                <w:spacing w:val="10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to</w:t>
            </w:r>
            <w:r>
              <w:rPr>
                <w:color w:val="FFFFFF"/>
                <w:spacing w:val="11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Leadership</w:t>
            </w:r>
            <w:r>
              <w:rPr>
                <w:color w:val="FFFFFF"/>
                <w:spacing w:val="11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Attributes</w:t>
            </w:r>
          </w:p>
        </w:tc>
      </w:tr>
      <w:tr w:rsidR="00006655" w14:paraId="26FEA016" w14:textId="77777777">
        <w:trPr>
          <w:trHeight w:val="860"/>
        </w:trPr>
        <w:tc>
          <w:tcPr>
            <w:tcW w:w="2608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26FEA013" w14:textId="77777777" w:rsidR="00006655" w:rsidRDefault="00BA546E">
            <w:pPr>
              <w:pStyle w:val="TableParagraph"/>
              <w:spacing w:line="254" w:lineRule="auto"/>
              <w:ind w:left="170" w:right="265"/>
              <w:rPr>
                <w:sz w:val="20"/>
              </w:rPr>
            </w:pPr>
            <w:r>
              <w:rPr>
                <w:color w:val="231F20"/>
                <w:spacing w:val="-1"/>
                <w:w w:val="110"/>
                <w:sz w:val="20"/>
              </w:rPr>
              <w:t>Viewed</w:t>
            </w:r>
            <w:r>
              <w:rPr>
                <w:color w:val="231F20"/>
                <w:spacing w:val="-9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20"/>
              </w:rPr>
              <w:t>positively</w:t>
            </w:r>
            <w:r>
              <w:rPr>
                <w:color w:val="231F20"/>
                <w:spacing w:val="-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across</w:t>
            </w:r>
            <w:r>
              <w:rPr>
                <w:color w:val="231F20"/>
                <w:spacing w:val="-4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all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cultures</w:t>
            </w:r>
          </w:p>
        </w:tc>
        <w:tc>
          <w:tcPr>
            <w:tcW w:w="2609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26FEA014" w14:textId="77777777" w:rsidR="00006655" w:rsidRDefault="00BA546E">
            <w:pPr>
              <w:pStyle w:val="TableParagraph"/>
              <w:spacing w:line="254" w:lineRule="auto"/>
              <w:ind w:left="169" w:right="188"/>
              <w:rPr>
                <w:sz w:val="20"/>
              </w:rPr>
            </w:pPr>
            <w:r>
              <w:rPr>
                <w:color w:val="231F20"/>
                <w:spacing w:val="-2"/>
                <w:w w:val="110"/>
                <w:sz w:val="20"/>
              </w:rPr>
              <w:t xml:space="preserve">Viewed differently </w:t>
            </w:r>
            <w:r>
              <w:rPr>
                <w:color w:val="231F20"/>
                <w:spacing w:val="-1"/>
                <w:w w:val="110"/>
                <w:sz w:val="20"/>
              </w:rPr>
              <w:t>across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cultures</w:t>
            </w:r>
          </w:p>
        </w:tc>
        <w:tc>
          <w:tcPr>
            <w:tcW w:w="2608" w:type="dxa"/>
            <w:tcBorders>
              <w:left w:val="single" w:sz="4" w:space="0" w:color="FFFFFF"/>
              <w:bottom w:val="single" w:sz="4" w:space="0" w:color="FFFFFF"/>
              <w:right w:val="nil"/>
            </w:tcBorders>
            <w:shd w:val="clear" w:color="auto" w:fill="BBD3D3"/>
          </w:tcPr>
          <w:p w14:paraId="26FEA015" w14:textId="77777777" w:rsidR="00006655" w:rsidRDefault="00BA546E">
            <w:pPr>
              <w:pStyle w:val="TableParagraph"/>
              <w:spacing w:line="254" w:lineRule="auto"/>
              <w:ind w:left="169" w:right="214"/>
              <w:rPr>
                <w:sz w:val="20"/>
              </w:rPr>
            </w:pPr>
            <w:r>
              <w:rPr>
                <w:color w:val="231F20"/>
                <w:spacing w:val="-2"/>
                <w:w w:val="110"/>
                <w:sz w:val="20"/>
              </w:rPr>
              <w:t>Viewed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20"/>
              </w:rPr>
              <w:t>negatively</w:t>
            </w:r>
            <w:r>
              <w:rPr>
                <w:color w:val="231F20"/>
                <w:spacing w:val="-9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20"/>
              </w:rPr>
              <w:t>across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all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cultures</w:t>
            </w:r>
          </w:p>
        </w:tc>
      </w:tr>
      <w:tr w:rsidR="00006655" w14:paraId="26FEA028" w14:textId="77777777">
        <w:trPr>
          <w:trHeight w:val="2420"/>
        </w:trPr>
        <w:tc>
          <w:tcPr>
            <w:tcW w:w="260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26FEA017" w14:textId="77777777" w:rsidR="00006655" w:rsidRDefault="00BA546E">
            <w:pPr>
              <w:pStyle w:val="TableParagraph"/>
              <w:numPr>
                <w:ilvl w:val="0"/>
                <w:numId w:val="35"/>
              </w:numPr>
              <w:tabs>
                <w:tab w:val="left" w:pos="449"/>
                <w:tab w:val="left" w:pos="451"/>
              </w:tabs>
              <w:ind w:hanging="281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Decisiveness</w:t>
            </w:r>
          </w:p>
          <w:p w14:paraId="26FEA018" w14:textId="77777777" w:rsidR="00006655" w:rsidRDefault="00BA546E">
            <w:pPr>
              <w:pStyle w:val="TableParagraph"/>
              <w:numPr>
                <w:ilvl w:val="0"/>
                <w:numId w:val="35"/>
              </w:numPr>
              <w:tabs>
                <w:tab w:val="left" w:pos="449"/>
                <w:tab w:val="left" w:pos="451"/>
              </w:tabs>
              <w:spacing w:before="16"/>
              <w:ind w:hanging="281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Positivity</w:t>
            </w:r>
          </w:p>
          <w:p w14:paraId="26FEA019" w14:textId="77777777" w:rsidR="00006655" w:rsidRDefault="00BA546E">
            <w:pPr>
              <w:pStyle w:val="TableParagraph"/>
              <w:numPr>
                <w:ilvl w:val="0"/>
                <w:numId w:val="35"/>
              </w:numPr>
              <w:tabs>
                <w:tab w:val="left" w:pos="449"/>
                <w:tab w:val="left" w:pos="451"/>
              </w:tabs>
              <w:spacing w:before="16"/>
              <w:ind w:hanging="281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Integrity</w:t>
            </w:r>
          </w:p>
          <w:p w14:paraId="26FEA01A" w14:textId="77777777" w:rsidR="00006655" w:rsidRDefault="00BA546E">
            <w:pPr>
              <w:pStyle w:val="TableParagraph"/>
              <w:numPr>
                <w:ilvl w:val="0"/>
                <w:numId w:val="35"/>
              </w:numPr>
              <w:tabs>
                <w:tab w:val="left" w:pos="449"/>
                <w:tab w:val="left" w:pos="451"/>
              </w:tabs>
              <w:spacing w:before="16"/>
              <w:ind w:hanging="281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Communication</w:t>
            </w:r>
            <w:r>
              <w:rPr>
                <w:color w:val="231F20"/>
                <w:spacing w:val="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skills</w:t>
            </w:r>
          </w:p>
          <w:p w14:paraId="26FEA01B" w14:textId="77777777" w:rsidR="00006655" w:rsidRDefault="00BA546E">
            <w:pPr>
              <w:pStyle w:val="TableParagraph"/>
              <w:numPr>
                <w:ilvl w:val="0"/>
                <w:numId w:val="35"/>
              </w:numPr>
              <w:tabs>
                <w:tab w:val="left" w:pos="449"/>
                <w:tab w:val="left" w:pos="451"/>
              </w:tabs>
              <w:spacing w:before="16"/>
              <w:ind w:hanging="281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Honesty</w:t>
            </w:r>
          </w:p>
          <w:p w14:paraId="26FEA01C" w14:textId="77777777" w:rsidR="00006655" w:rsidRDefault="00BA546E">
            <w:pPr>
              <w:pStyle w:val="TableParagraph"/>
              <w:numPr>
                <w:ilvl w:val="0"/>
                <w:numId w:val="35"/>
              </w:numPr>
              <w:tabs>
                <w:tab w:val="left" w:pos="449"/>
                <w:tab w:val="left" w:pos="451"/>
              </w:tabs>
              <w:spacing w:before="16"/>
              <w:ind w:hanging="281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Intelligence</w:t>
            </w:r>
          </w:p>
          <w:p w14:paraId="26FEA01D" w14:textId="77777777" w:rsidR="00006655" w:rsidRDefault="00BA546E">
            <w:pPr>
              <w:pStyle w:val="TableParagraph"/>
              <w:numPr>
                <w:ilvl w:val="0"/>
                <w:numId w:val="35"/>
              </w:numPr>
              <w:tabs>
                <w:tab w:val="left" w:pos="449"/>
                <w:tab w:val="left" w:pos="451"/>
              </w:tabs>
              <w:spacing w:before="16"/>
              <w:ind w:hanging="281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Trustworthiness</w:t>
            </w:r>
          </w:p>
        </w:tc>
        <w:tc>
          <w:tcPr>
            <w:tcW w:w="26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26FEA01E" w14:textId="77777777" w:rsidR="00006655" w:rsidRDefault="00BA546E">
            <w:pPr>
              <w:pStyle w:val="TableParagraph"/>
              <w:numPr>
                <w:ilvl w:val="0"/>
                <w:numId w:val="34"/>
              </w:numPr>
              <w:tabs>
                <w:tab w:val="left" w:pos="449"/>
                <w:tab w:val="left" w:pos="450"/>
              </w:tabs>
              <w:ind w:hanging="281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Ambition</w:t>
            </w:r>
          </w:p>
          <w:p w14:paraId="26FEA01F" w14:textId="77777777" w:rsidR="00006655" w:rsidRDefault="00BA546E">
            <w:pPr>
              <w:pStyle w:val="TableParagraph"/>
              <w:numPr>
                <w:ilvl w:val="0"/>
                <w:numId w:val="34"/>
              </w:numPr>
              <w:tabs>
                <w:tab w:val="left" w:pos="449"/>
                <w:tab w:val="left" w:pos="450"/>
              </w:tabs>
              <w:spacing w:before="16"/>
              <w:ind w:hanging="281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Enthusiasm</w:t>
            </w:r>
          </w:p>
          <w:p w14:paraId="26FEA020" w14:textId="77777777" w:rsidR="00006655" w:rsidRDefault="00BA546E">
            <w:pPr>
              <w:pStyle w:val="TableParagraph"/>
              <w:numPr>
                <w:ilvl w:val="0"/>
                <w:numId w:val="34"/>
              </w:numPr>
              <w:tabs>
                <w:tab w:val="left" w:pos="449"/>
                <w:tab w:val="left" w:pos="450"/>
              </w:tabs>
              <w:spacing w:before="16"/>
              <w:ind w:hanging="281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Being</w:t>
            </w:r>
            <w:r>
              <w:rPr>
                <w:color w:val="231F20"/>
                <w:spacing w:val="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logical</w:t>
            </w:r>
          </w:p>
          <w:p w14:paraId="26FEA021" w14:textId="77777777" w:rsidR="00006655" w:rsidRDefault="00BA546E">
            <w:pPr>
              <w:pStyle w:val="TableParagraph"/>
              <w:numPr>
                <w:ilvl w:val="0"/>
                <w:numId w:val="34"/>
              </w:numPr>
              <w:tabs>
                <w:tab w:val="left" w:pos="449"/>
                <w:tab w:val="left" w:pos="450"/>
              </w:tabs>
              <w:spacing w:before="16"/>
              <w:ind w:hanging="281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Sensitivity</w:t>
            </w:r>
          </w:p>
          <w:p w14:paraId="26FEA022" w14:textId="77777777" w:rsidR="00006655" w:rsidRDefault="00BA546E">
            <w:pPr>
              <w:pStyle w:val="TableParagraph"/>
              <w:numPr>
                <w:ilvl w:val="0"/>
                <w:numId w:val="34"/>
              </w:numPr>
              <w:tabs>
                <w:tab w:val="left" w:pos="449"/>
                <w:tab w:val="left" w:pos="450"/>
              </w:tabs>
              <w:spacing w:before="16"/>
              <w:ind w:hanging="281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Risk-taking</w:t>
            </w:r>
          </w:p>
          <w:p w14:paraId="26FEA023" w14:textId="77777777" w:rsidR="00006655" w:rsidRDefault="00BA546E">
            <w:pPr>
              <w:pStyle w:val="TableParagraph"/>
              <w:numPr>
                <w:ilvl w:val="0"/>
                <w:numId w:val="34"/>
              </w:numPr>
              <w:tabs>
                <w:tab w:val="left" w:pos="449"/>
                <w:tab w:val="left" w:pos="450"/>
              </w:tabs>
              <w:spacing w:before="16"/>
              <w:ind w:hanging="281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Individualism</w:t>
            </w:r>
          </w:p>
        </w:tc>
        <w:tc>
          <w:tcPr>
            <w:tcW w:w="26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26FEA024" w14:textId="77777777" w:rsidR="00006655" w:rsidRDefault="00BA546E">
            <w:pPr>
              <w:pStyle w:val="TableParagraph"/>
              <w:numPr>
                <w:ilvl w:val="0"/>
                <w:numId w:val="33"/>
              </w:numPr>
              <w:tabs>
                <w:tab w:val="left" w:pos="448"/>
                <w:tab w:val="left" w:pos="450"/>
              </w:tabs>
              <w:ind w:hanging="281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Being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dictator</w:t>
            </w:r>
          </w:p>
          <w:p w14:paraId="26FEA025" w14:textId="77777777" w:rsidR="00006655" w:rsidRDefault="00BA546E">
            <w:pPr>
              <w:pStyle w:val="TableParagraph"/>
              <w:numPr>
                <w:ilvl w:val="0"/>
                <w:numId w:val="33"/>
              </w:numPr>
              <w:tabs>
                <w:tab w:val="left" w:pos="448"/>
                <w:tab w:val="left" w:pos="450"/>
              </w:tabs>
              <w:spacing w:before="16"/>
              <w:ind w:hanging="281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Being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egocentric</w:t>
            </w:r>
          </w:p>
          <w:p w14:paraId="26FEA026" w14:textId="77777777" w:rsidR="00006655" w:rsidRDefault="00BA546E">
            <w:pPr>
              <w:pStyle w:val="TableParagraph"/>
              <w:numPr>
                <w:ilvl w:val="0"/>
                <w:numId w:val="33"/>
              </w:numPr>
              <w:tabs>
                <w:tab w:val="left" w:pos="448"/>
                <w:tab w:val="left" w:pos="450"/>
              </w:tabs>
              <w:spacing w:before="16"/>
              <w:ind w:hanging="281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Showing</w:t>
            </w:r>
            <w:r>
              <w:rPr>
                <w:color w:val="231F20"/>
                <w:spacing w:val="-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irritation</w:t>
            </w:r>
          </w:p>
          <w:p w14:paraId="26FEA027" w14:textId="77777777" w:rsidR="00006655" w:rsidRDefault="00BA546E">
            <w:pPr>
              <w:pStyle w:val="TableParagraph"/>
              <w:numPr>
                <w:ilvl w:val="0"/>
                <w:numId w:val="33"/>
              </w:numPr>
              <w:tabs>
                <w:tab w:val="left" w:pos="448"/>
                <w:tab w:val="left" w:pos="450"/>
              </w:tabs>
              <w:spacing w:before="16"/>
              <w:ind w:hanging="281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Ruthlessness</w:t>
            </w:r>
          </w:p>
        </w:tc>
      </w:tr>
    </w:tbl>
    <w:p w14:paraId="26FEA029" w14:textId="77777777" w:rsidR="00006655" w:rsidRDefault="00006655">
      <w:pPr>
        <w:pStyle w:val="BodyText"/>
        <w:rPr>
          <w:sz w:val="24"/>
        </w:rPr>
      </w:pPr>
    </w:p>
    <w:p w14:paraId="26FEA02A" w14:textId="77777777" w:rsidR="00006655" w:rsidRDefault="00BA546E">
      <w:pPr>
        <w:pStyle w:val="BodyText"/>
        <w:spacing w:before="183" w:line="254" w:lineRule="auto"/>
        <w:ind w:left="2204" w:right="1215" w:hanging="1"/>
        <w:jc w:val="both"/>
      </w:pPr>
      <w:r>
        <w:rPr>
          <w:color w:val="231F20"/>
          <w:w w:val="110"/>
        </w:rPr>
        <w:t xml:space="preserve">Decisiveness, honesty, and positivity are leadership attributes that appear to be </w:t>
      </w:r>
      <w:proofErr w:type="spellStart"/>
      <w:r>
        <w:rPr>
          <w:color w:val="231F20"/>
          <w:w w:val="110"/>
        </w:rPr>
        <w:t>uni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formly</w:t>
      </w:r>
      <w:proofErr w:type="spellEnd"/>
      <w:r>
        <w:rPr>
          <w:color w:val="231F20"/>
          <w:w w:val="110"/>
        </w:rPr>
        <w:t xml:space="preserve"> valued across cultures. Other attributes, such as being autocratic, ambitious, 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ruthless are not valued equally across cultures. Even where an attribute (e.g., being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supportive)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generally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viewed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positively,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still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interpreted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expressed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differ-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ently</w:t>
      </w:r>
      <w:proofErr w:type="spellEnd"/>
      <w:r>
        <w:rPr>
          <w:color w:val="231F20"/>
          <w:w w:val="110"/>
        </w:rPr>
        <w:t xml:space="preserve"> depending on the cultural setting. For example, an American manager (typically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individualistic) may demonstrate being supportive by listening to the ideas of employ-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ees</w:t>
      </w:r>
      <w:proofErr w:type="spellEnd"/>
      <w:r>
        <w:rPr>
          <w:color w:val="231F20"/>
          <w:w w:val="110"/>
        </w:rPr>
        <w:t>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while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Japanese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manager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(typically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collectivist)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might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show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support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spending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employees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group.</w:t>
      </w:r>
    </w:p>
    <w:p w14:paraId="26FEA02B" w14:textId="77777777" w:rsidR="00006655" w:rsidRDefault="00006655">
      <w:pPr>
        <w:pStyle w:val="BodyText"/>
        <w:spacing w:before="1"/>
        <w:rPr>
          <w:sz w:val="22"/>
        </w:rPr>
      </w:pPr>
    </w:p>
    <w:p w14:paraId="26FEA02C" w14:textId="77777777" w:rsidR="00006655" w:rsidRDefault="00BA546E">
      <w:pPr>
        <w:pStyle w:val="BodyText"/>
        <w:spacing w:line="254" w:lineRule="auto"/>
        <w:ind w:left="2204" w:right="1215"/>
        <w:jc w:val="both"/>
      </w:pPr>
      <w:r>
        <w:rPr>
          <w:color w:val="231F20"/>
          <w:w w:val="110"/>
        </w:rPr>
        <w:t>Cultural expectations of leadership are a “moving target,” and something that might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have been appropriate ﬁve years ago may no longer be appropriate or desirable, </w:t>
      </w:r>
      <w:proofErr w:type="spellStart"/>
      <w:r>
        <w:rPr>
          <w:color w:val="231F20"/>
          <w:w w:val="110"/>
        </w:rPr>
        <w:t>creat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ing</w:t>
      </w:r>
      <w:proofErr w:type="spellEnd"/>
      <w:r>
        <w:rPr>
          <w:color w:val="231F20"/>
          <w:w w:val="110"/>
        </w:rPr>
        <w:t xml:space="preserve"> yet another challenge. McFarlin and Sweeney (2017) cite the examples of cultural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change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former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Eastern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Bloc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countries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(e.g.,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Poland,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Romania,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Czech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Republic)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South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Korea,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whereby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leadership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styles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countries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become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increasingly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aligned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Western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leadership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styles.</w:t>
      </w:r>
    </w:p>
    <w:p w14:paraId="26FEA02D" w14:textId="77777777" w:rsidR="00006655" w:rsidRDefault="00006655">
      <w:pPr>
        <w:pStyle w:val="BodyText"/>
        <w:spacing w:before="11"/>
        <w:rPr>
          <w:sz w:val="21"/>
        </w:rPr>
      </w:pPr>
    </w:p>
    <w:p w14:paraId="26FEA02E" w14:textId="77777777" w:rsidR="00006655" w:rsidRDefault="00BA546E">
      <w:pPr>
        <w:pStyle w:val="BodyText"/>
        <w:spacing w:line="254" w:lineRule="auto"/>
        <w:ind w:left="2204" w:right="1214" w:hanging="1"/>
        <w:jc w:val="both"/>
      </w:pPr>
      <w:r>
        <w:rPr>
          <w:color w:val="231F20"/>
          <w:w w:val="110"/>
        </w:rPr>
        <w:t>Western management theory has traditionally distinguished between two styles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leadership behavior: task oriented and relationship oriented. Task orientation requires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leaders with technical knowledge, who can assist with planning, determining </w:t>
      </w:r>
      <w:proofErr w:type="spellStart"/>
      <w:r>
        <w:rPr>
          <w:color w:val="231F20"/>
          <w:w w:val="110"/>
        </w:rPr>
        <w:t>proce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dures</w:t>
      </w:r>
      <w:proofErr w:type="spellEnd"/>
      <w:r>
        <w:rPr>
          <w:color w:val="231F20"/>
          <w:w w:val="110"/>
        </w:rPr>
        <w:t>,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setting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goals,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providing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information.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relationship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orientation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requires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a</w:t>
      </w:r>
    </w:p>
    <w:p w14:paraId="26FEA02F" w14:textId="77777777" w:rsidR="00006655" w:rsidRDefault="00006655">
      <w:pPr>
        <w:spacing w:line="254" w:lineRule="auto"/>
        <w:jc w:val="both"/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030" w14:textId="77777777" w:rsidR="00006655" w:rsidRDefault="00006655">
      <w:pPr>
        <w:pStyle w:val="BodyText"/>
        <w:spacing w:before="11"/>
        <w:rPr>
          <w:sz w:val="29"/>
        </w:rPr>
      </w:pPr>
    </w:p>
    <w:p w14:paraId="26FEA031" w14:textId="77777777" w:rsidR="00006655" w:rsidRDefault="00BA546E">
      <w:pPr>
        <w:spacing w:before="97"/>
        <w:ind w:left="957"/>
        <w:rPr>
          <w:sz w:val="18"/>
        </w:rPr>
      </w:pPr>
      <w:r>
        <w:rPr>
          <w:color w:val="003946"/>
          <w:w w:val="105"/>
          <w:sz w:val="18"/>
        </w:rPr>
        <w:t>Diversity</w:t>
      </w:r>
      <w:r>
        <w:rPr>
          <w:color w:val="003946"/>
          <w:spacing w:val="17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Management</w:t>
      </w:r>
      <w:r>
        <w:rPr>
          <w:color w:val="003946"/>
          <w:spacing w:val="17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in</w:t>
      </w:r>
      <w:r>
        <w:rPr>
          <w:color w:val="003946"/>
          <w:spacing w:val="17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Intercultural</w:t>
      </w:r>
      <w:r>
        <w:rPr>
          <w:color w:val="003946"/>
          <w:spacing w:val="17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Management</w:t>
      </w:r>
    </w:p>
    <w:p w14:paraId="26FEA032" w14:textId="77777777" w:rsidR="00006655" w:rsidRDefault="00006655">
      <w:pPr>
        <w:pStyle w:val="BodyText"/>
      </w:pPr>
    </w:p>
    <w:p w14:paraId="26FEA033" w14:textId="77777777" w:rsidR="00006655" w:rsidRDefault="00006655">
      <w:pPr>
        <w:pStyle w:val="BodyText"/>
      </w:pPr>
    </w:p>
    <w:p w14:paraId="26FEA034" w14:textId="77777777" w:rsidR="00006655" w:rsidRDefault="00006655">
      <w:pPr>
        <w:pStyle w:val="BodyText"/>
      </w:pPr>
    </w:p>
    <w:p w14:paraId="26FEA035" w14:textId="77777777" w:rsidR="00006655" w:rsidRDefault="00006655">
      <w:pPr>
        <w:pStyle w:val="BodyText"/>
      </w:pPr>
    </w:p>
    <w:p w14:paraId="26FEA036" w14:textId="77777777" w:rsidR="00006655" w:rsidRDefault="00006655">
      <w:pPr>
        <w:pStyle w:val="BodyText"/>
        <w:spacing w:before="10"/>
        <w:rPr>
          <w:sz w:val="16"/>
        </w:rPr>
      </w:pPr>
    </w:p>
    <w:p w14:paraId="26FEA037" w14:textId="77777777" w:rsidR="00006655" w:rsidRDefault="00BA546E">
      <w:pPr>
        <w:pStyle w:val="BodyText"/>
        <w:spacing w:before="97" w:line="254" w:lineRule="auto"/>
        <w:ind w:left="957" w:right="2461"/>
        <w:jc w:val="both"/>
      </w:pPr>
      <w:r>
        <w:rPr>
          <w:color w:val="231F20"/>
          <w:w w:val="110"/>
        </w:rPr>
        <w:t>manager who has strong personnel management skills, who can encourage, empathize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with, and coach employees. These managers often show concern for their employees’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general well-being, but leadership styles are no longer limited to those evident in </w:t>
      </w:r>
      <w:proofErr w:type="spellStart"/>
      <w:r>
        <w:rPr>
          <w:color w:val="231F20"/>
          <w:w w:val="110"/>
        </w:rPr>
        <w:t>tra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ditional</w:t>
      </w:r>
      <w:proofErr w:type="spellEnd"/>
      <w:r>
        <w:rPr>
          <w:color w:val="231F20"/>
          <w:w w:val="110"/>
        </w:rPr>
        <w:t xml:space="preserve"> western economies. McFarlin and Sweeney (2017) describe </w:t>
      </w:r>
      <w:proofErr w:type="gramStart"/>
      <w:r>
        <w:rPr>
          <w:color w:val="231F20"/>
          <w:w w:val="110"/>
        </w:rPr>
        <w:t>a number of</w:t>
      </w:r>
      <w:proofErr w:type="gramEnd"/>
      <w:r>
        <w:rPr>
          <w:color w:val="231F20"/>
          <w:w w:val="110"/>
        </w:rPr>
        <w:t xml:space="preserve"> alter-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native leadership behaviors emerging from other parts of the globe. For example,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challenging environment faced in India, where old and </w:t>
      </w:r>
      <w:proofErr w:type="gramStart"/>
      <w:r>
        <w:rPr>
          <w:color w:val="231F20"/>
          <w:w w:val="110"/>
        </w:rPr>
        <w:t>new</w:t>
      </w:r>
      <w:proofErr w:type="gramEnd"/>
      <w:r>
        <w:rPr>
          <w:color w:val="231F20"/>
          <w:w w:val="110"/>
        </w:rPr>
        <w:t xml:space="preserve"> create something of a </w:t>
      </w:r>
      <w:proofErr w:type="spellStart"/>
      <w:r>
        <w:rPr>
          <w:color w:val="231F20"/>
          <w:w w:val="110"/>
        </w:rPr>
        <w:t>cul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ture</w:t>
      </w:r>
      <w:proofErr w:type="spellEnd"/>
      <w:r>
        <w:rPr>
          <w:color w:val="231F20"/>
          <w:w w:val="110"/>
        </w:rPr>
        <w:t xml:space="preserve"> clash, has led to the emergence of an employee-focused leadership style based 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nurturing, which combines empathy and employee well-being with the need to get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job done. They also describe the Japanese example where management tends to com-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bine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both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performance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leadership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(focus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problem-solving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motivation)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and maintenance leadership (focus on good working relations within the group). These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behaviors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differ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Western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implementation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because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where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ﬁt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within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Japanese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cultural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context.</w:t>
      </w:r>
    </w:p>
    <w:p w14:paraId="26FEA038" w14:textId="77777777" w:rsidR="00006655" w:rsidRDefault="00006655">
      <w:pPr>
        <w:pStyle w:val="BodyText"/>
        <w:spacing w:before="7"/>
        <w:rPr>
          <w:sz w:val="22"/>
        </w:rPr>
      </w:pPr>
    </w:p>
    <w:p w14:paraId="26FEA039" w14:textId="77777777" w:rsidR="00006655" w:rsidRDefault="00BA546E">
      <w:pPr>
        <w:pStyle w:val="BodyText"/>
        <w:spacing w:line="254" w:lineRule="auto"/>
        <w:ind w:left="957" w:right="2461"/>
        <w:jc w:val="both"/>
      </w:pPr>
      <w:r>
        <w:rPr>
          <w:color w:val="231F20"/>
          <w:w w:val="110"/>
        </w:rPr>
        <w:t>While there is no universal approach for leadership among diverse cultures, Thomas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and </w:t>
      </w:r>
      <w:proofErr w:type="spellStart"/>
      <w:r>
        <w:rPr>
          <w:color w:val="231F20"/>
          <w:w w:val="110"/>
        </w:rPr>
        <w:t>Inkson</w:t>
      </w:r>
      <w:proofErr w:type="spellEnd"/>
      <w:r>
        <w:rPr>
          <w:color w:val="231F20"/>
          <w:w w:val="110"/>
        </w:rPr>
        <w:t xml:space="preserve"> (2017) present </w:t>
      </w:r>
      <w:proofErr w:type="gramStart"/>
      <w:r>
        <w:rPr>
          <w:color w:val="231F20"/>
          <w:w w:val="110"/>
        </w:rPr>
        <w:t>a number of</w:t>
      </w:r>
      <w:proofErr w:type="gramEnd"/>
      <w:r>
        <w:rPr>
          <w:color w:val="231F20"/>
          <w:w w:val="110"/>
        </w:rPr>
        <w:t xml:space="preserve"> important factors that the culturally intelligent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leader should consider when operating in a different cultural setting. These are as </w:t>
      </w:r>
      <w:proofErr w:type="spellStart"/>
      <w:r>
        <w:rPr>
          <w:color w:val="231F20"/>
          <w:w w:val="110"/>
        </w:rPr>
        <w:t>fol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lows:</w:t>
      </w:r>
    </w:p>
    <w:p w14:paraId="26FEA03A" w14:textId="77777777" w:rsidR="00006655" w:rsidRDefault="00006655">
      <w:pPr>
        <w:pStyle w:val="BodyText"/>
        <w:spacing w:before="8"/>
        <w:rPr>
          <w:sz w:val="21"/>
        </w:rPr>
      </w:pPr>
    </w:p>
    <w:p w14:paraId="26FEA03B" w14:textId="77777777" w:rsidR="00006655" w:rsidRDefault="00BA546E">
      <w:pPr>
        <w:pStyle w:val="ListParagraph"/>
        <w:numPr>
          <w:ilvl w:val="0"/>
          <w:numId w:val="32"/>
        </w:numPr>
        <w:tabs>
          <w:tab w:val="left" w:pos="1237"/>
          <w:tab w:val="left" w:pos="1238"/>
        </w:tabs>
        <w:spacing w:before="1" w:line="254" w:lineRule="auto"/>
        <w:ind w:right="2491"/>
        <w:rPr>
          <w:sz w:val="20"/>
        </w:rPr>
      </w:pPr>
      <w:r>
        <w:rPr>
          <w:color w:val="231F20"/>
          <w:w w:val="110"/>
          <w:sz w:val="20"/>
        </w:rPr>
        <w:t>The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effectiveness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leadership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based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perception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followers.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When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per-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son is perceived to be a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leader, they will be followed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 be given the appropriate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authority,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respect,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power.</w:t>
      </w:r>
    </w:p>
    <w:p w14:paraId="26FEA03C" w14:textId="77777777" w:rsidR="00006655" w:rsidRDefault="00BA546E">
      <w:pPr>
        <w:pStyle w:val="ListParagraph"/>
        <w:numPr>
          <w:ilvl w:val="0"/>
          <w:numId w:val="32"/>
        </w:numPr>
        <w:tabs>
          <w:tab w:val="left" w:pos="1237"/>
          <w:tab w:val="left" w:pos="1238"/>
        </w:tabs>
        <w:spacing w:before="3" w:line="254" w:lineRule="auto"/>
        <w:ind w:right="2882"/>
        <w:rPr>
          <w:sz w:val="20"/>
        </w:rPr>
      </w:pPr>
      <w:r>
        <w:rPr>
          <w:color w:val="231F20"/>
          <w:w w:val="110"/>
          <w:sz w:val="20"/>
        </w:rPr>
        <w:t>Followers look to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their leader to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embody the vision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 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group and should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able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communicate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organize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vision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mind.</w:t>
      </w:r>
    </w:p>
    <w:p w14:paraId="26FEA03D" w14:textId="77777777" w:rsidR="00006655" w:rsidRDefault="00BA546E">
      <w:pPr>
        <w:pStyle w:val="ListParagraph"/>
        <w:numPr>
          <w:ilvl w:val="0"/>
          <w:numId w:val="32"/>
        </w:numPr>
        <w:tabs>
          <w:tab w:val="left" w:pos="1237"/>
          <w:tab w:val="left" w:pos="1238"/>
        </w:tabs>
        <w:spacing w:before="3" w:line="254" w:lineRule="auto"/>
        <w:ind w:right="2533"/>
        <w:rPr>
          <w:sz w:val="20"/>
        </w:rPr>
      </w:pPr>
      <w:r>
        <w:rPr>
          <w:color w:val="231F20"/>
          <w:w w:val="110"/>
          <w:sz w:val="20"/>
        </w:rPr>
        <w:t>Although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elements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task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relationship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orientation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present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across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all</w:t>
      </w:r>
      <w:r>
        <w:rPr>
          <w:color w:val="231F20"/>
          <w:spacing w:val="5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cul</w:t>
      </w:r>
      <w:proofErr w:type="spellEnd"/>
      <w:r>
        <w:rPr>
          <w:color w:val="231F20"/>
          <w:w w:val="110"/>
          <w:sz w:val="20"/>
        </w:rPr>
        <w:t>-</w:t>
      </w:r>
      <w:r>
        <w:rPr>
          <w:color w:val="231F20"/>
          <w:spacing w:val="1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tures</w:t>
      </w:r>
      <w:proofErr w:type="spellEnd"/>
      <w:r>
        <w:rPr>
          <w:color w:val="231F20"/>
          <w:w w:val="110"/>
          <w:sz w:val="20"/>
        </w:rPr>
        <w:t>,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ways</w:t>
      </w:r>
      <w:r>
        <w:rPr>
          <w:color w:val="231F20"/>
          <w:spacing w:val="-4"/>
          <w:w w:val="110"/>
          <w:sz w:val="20"/>
        </w:rPr>
        <w:t xml:space="preserve"> </w:t>
      </w:r>
      <w:proofErr w:type="gramStart"/>
      <w:r>
        <w:rPr>
          <w:color w:val="231F20"/>
          <w:w w:val="110"/>
          <w:sz w:val="20"/>
        </w:rPr>
        <w:t>these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manifest</w:t>
      </w:r>
      <w:proofErr w:type="gramEnd"/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through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leader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follower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behavior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will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differ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from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culture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another.</w:t>
      </w:r>
    </w:p>
    <w:p w14:paraId="26FEA03E" w14:textId="77777777" w:rsidR="00006655" w:rsidRDefault="00BA546E">
      <w:pPr>
        <w:pStyle w:val="ListParagraph"/>
        <w:numPr>
          <w:ilvl w:val="0"/>
          <w:numId w:val="32"/>
        </w:numPr>
        <w:tabs>
          <w:tab w:val="left" w:pos="1237"/>
          <w:tab w:val="left" w:pos="1238"/>
        </w:tabs>
        <w:spacing w:before="3" w:line="254" w:lineRule="auto"/>
        <w:ind w:right="2493"/>
        <w:rPr>
          <w:sz w:val="20"/>
        </w:rPr>
      </w:pP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importance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placed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each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these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leadership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dimensions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will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vary,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depending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cultural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context.</w:t>
      </w:r>
    </w:p>
    <w:p w14:paraId="26FEA03F" w14:textId="77777777" w:rsidR="00006655" w:rsidRDefault="00BA546E">
      <w:pPr>
        <w:pStyle w:val="ListParagraph"/>
        <w:numPr>
          <w:ilvl w:val="0"/>
          <w:numId w:val="32"/>
        </w:numPr>
        <w:tabs>
          <w:tab w:val="left" w:pos="1237"/>
          <w:tab w:val="left" w:pos="1238"/>
        </w:tabs>
        <w:spacing w:before="3" w:line="254" w:lineRule="auto"/>
        <w:ind w:right="2669"/>
        <w:rPr>
          <w:sz w:val="20"/>
        </w:rPr>
      </w:pPr>
      <w:r>
        <w:rPr>
          <w:color w:val="231F20"/>
          <w:w w:val="110"/>
          <w:sz w:val="20"/>
        </w:rPr>
        <w:t>Attempting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copy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leadership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styles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from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culture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may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not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produce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intended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result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because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followers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may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view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being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inauthentic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even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offensive.</w:t>
      </w:r>
    </w:p>
    <w:p w14:paraId="26FEA040" w14:textId="77777777" w:rsidR="00006655" w:rsidRDefault="00006655">
      <w:pPr>
        <w:pStyle w:val="BodyText"/>
        <w:rPr>
          <w:sz w:val="24"/>
        </w:rPr>
      </w:pPr>
    </w:p>
    <w:p w14:paraId="26FEA041" w14:textId="77777777" w:rsidR="00006655" w:rsidRDefault="00BA546E">
      <w:pPr>
        <w:pStyle w:val="Heading6"/>
        <w:spacing w:before="190"/>
      </w:pPr>
      <w:r>
        <w:rPr>
          <w:color w:val="003946"/>
        </w:rPr>
        <w:t>Individualistic</w:t>
      </w:r>
      <w:r>
        <w:rPr>
          <w:color w:val="003946"/>
          <w:spacing w:val="5"/>
        </w:rPr>
        <w:t xml:space="preserve"> </w:t>
      </w:r>
      <w:r>
        <w:rPr>
          <w:color w:val="003946"/>
        </w:rPr>
        <w:t>versus</w:t>
      </w:r>
      <w:r>
        <w:rPr>
          <w:color w:val="003946"/>
          <w:spacing w:val="5"/>
        </w:rPr>
        <w:t xml:space="preserve"> </w:t>
      </w:r>
      <w:r>
        <w:rPr>
          <w:color w:val="003946"/>
        </w:rPr>
        <w:t>Collectivist</w:t>
      </w:r>
      <w:r>
        <w:rPr>
          <w:color w:val="003946"/>
          <w:spacing w:val="6"/>
        </w:rPr>
        <w:t xml:space="preserve"> </w:t>
      </w:r>
      <w:r>
        <w:rPr>
          <w:color w:val="003946"/>
        </w:rPr>
        <w:t>Cultures</w:t>
      </w:r>
    </w:p>
    <w:p w14:paraId="26FEA042" w14:textId="77777777" w:rsidR="00006655" w:rsidRDefault="00006655">
      <w:pPr>
        <w:pStyle w:val="BodyText"/>
        <w:spacing w:before="2"/>
        <w:rPr>
          <w:rFonts w:ascii="Trebuchet MS"/>
          <w:sz w:val="26"/>
        </w:rPr>
      </w:pPr>
    </w:p>
    <w:p w14:paraId="26FEA043" w14:textId="77777777" w:rsidR="00006655" w:rsidRDefault="00BA546E">
      <w:pPr>
        <w:pStyle w:val="BodyText"/>
        <w:spacing w:line="254" w:lineRule="auto"/>
        <w:ind w:left="957" w:right="2461"/>
        <w:jc w:val="both"/>
      </w:pPr>
      <w:proofErr w:type="gramStart"/>
      <w:r>
        <w:rPr>
          <w:color w:val="231F20"/>
          <w:w w:val="110"/>
        </w:rPr>
        <w:t>A number of</w:t>
      </w:r>
      <w:proofErr w:type="gramEnd"/>
      <w:r>
        <w:rPr>
          <w:color w:val="231F20"/>
          <w:w w:val="110"/>
        </w:rPr>
        <w:t xml:space="preserve"> attempts have been made to provide a framework for managers to deter-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mine the most appropriate leadership style for a given cultural setting. These models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use the dimensions of culture formulated by Trompenaars, Hofstede, and the GLOBE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study to give guidelines for matching leadership styles and different dimensions of </w:t>
      </w:r>
      <w:proofErr w:type="spellStart"/>
      <w:r>
        <w:rPr>
          <w:color w:val="231F20"/>
          <w:w w:val="110"/>
        </w:rPr>
        <w:t>cul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ture</w:t>
      </w:r>
      <w:proofErr w:type="spellEnd"/>
      <w:r>
        <w:rPr>
          <w:color w:val="231F20"/>
          <w:w w:val="110"/>
        </w:rPr>
        <w:t>. Of course, these can only be a guide. The leader still needs to use cultural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contextual intelligence to determine the appropriate leadership response in the </w:t>
      </w:r>
      <w:proofErr w:type="spellStart"/>
      <w:r>
        <w:rPr>
          <w:color w:val="231F20"/>
          <w:w w:val="110"/>
        </w:rPr>
        <w:t>spe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ciﬁc</w:t>
      </w:r>
      <w:proofErr w:type="spellEnd"/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cultural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situation.</w:t>
      </w:r>
    </w:p>
    <w:p w14:paraId="26FEA044" w14:textId="77777777" w:rsidR="00006655" w:rsidRDefault="00006655">
      <w:pPr>
        <w:pStyle w:val="BodyText"/>
        <w:rPr>
          <w:sz w:val="22"/>
        </w:rPr>
      </w:pPr>
    </w:p>
    <w:p w14:paraId="26FEA045" w14:textId="77777777" w:rsidR="00006655" w:rsidRDefault="00BA546E">
      <w:pPr>
        <w:pStyle w:val="BodyText"/>
        <w:spacing w:line="254" w:lineRule="auto"/>
        <w:ind w:left="957" w:right="2461" w:hanging="1"/>
        <w:jc w:val="both"/>
      </w:pPr>
      <w:r>
        <w:rPr>
          <w:color w:val="231F20"/>
          <w:w w:val="110"/>
        </w:rPr>
        <w:t>McFarlin and Sweeney (2017) describe the following four leadership styles and attempt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determine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best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ﬁt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different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cultural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value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dimensions:</w:t>
      </w:r>
    </w:p>
    <w:p w14:paraId="26FEA046" w14:textId="77777777" w:rsidR="00006655" w:rsidRDefault="00006655">
      <w:pPr>
        <w:spacing w:line="254" w:lineRule="auto"/>
        <w:jc w:val="both"/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047" w14:textId="77777777" w:rsidR="00006655" w:rsidRDefault="00006655">
      <w:pPr>
        <w:pStyle w:val="BodyText"/>
      </w:pPr>
    </w:p>
    <w:p w14:paraId="26FEA048" w14:textId="77777777" w:rsidR="00006655" w:rsidRDefault="00006655">
      <w:pPr>
        <w:pStyle w:val="BodyText"/>
      </w:pPr>
    </w:p>
    <w:p w14:paraId="26FEA049" w14:textId="77777777" w:rsidR="00006655" w:rsidRDefault="00006655">
      <w:pPr>
        <w:pStyle w:val="BodyText"/>
      </w:pPr>
    </w:p>
    <w:p w14:paraId="26FEA04A" w14:textId="77777777" w:rsidR="00006655" w:rsidRDefault="00006655">
      <w:pPr>
        <w:pStyle w:val="BodyText"/>
      </w:pPr>
    </w:p>
    <w:p w14:paraId="26FEA04B" w14:textId="77777777" w:rsidR="00006655" w:rsidRDefault="00006655">
      <w:pPr>
        <w:pStyle w:val="BodyText"/>
      </w:pPr>
    </w:p>
    <w:p w14:paraId="26FEA04C" w14:textId="77777777" w:rsidR="00006655" w:rsidRDefault="00006655">
      <w:pPr>
        <w:pStyle w:val="BodyText"/>
      </w:pPr>
    </w:p>
    <w:p w14:paraId="26FEA04D" w14:textId="77777777" w:rsidR="00006655" w:rsidRDefault="00006655">
      <w:pPr>
        <w:pStyle w:val="BodyText"/>
      </w:pPr>
    </w:p>
    <w:p w14:paraId="26FEA04E" w14:textId="77777777" w:rsidR="00006655" w:rsidRDefault="00006655">
      <w:pPr>
        <w:pStyle w:val="BodyText"/>
        <w:spacing w:before="7"/>
      </w:pPr>
    </w:p>
    <w:p w14:paraId="26FEA04F" w14:textId="77777777" w:rsidR="00006655" w:rsidRDefault="00BA546E">
      <w:pPr>
        <w:pStyle w:val="ListParagraph"/>
        <w:numPr>
          <w:ilvl w:val="2"/>
          <w:numId w:val="36"/>
        </w:numPr>
        <w:tabs>
          <w:tab w:val="left" w:pos="2485"/>
        </w:tabs>
        <w:ind w:hanging="281"/>
        <w:rPr>
          <w:sz w:val="20"/>
        </w:rPr>
      </w:pPr>
      <w:r>
        <w:rPr>
          <w:color w:val="231F20"/>
          <w:w w:val="110"/>
          <w:sz w:val="20"/>
        </w:rPr>
        <w:t>Directive.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Leadership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based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rules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procedures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employees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must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follow.</w:t>
      </w:r>
    </w:p>
    <w:p w14:paraId="26FEA050" w14:textId="77777777" w:rsidR="00006655" w:rsidRDefault="00BA546E">
      <w:pPr>
        <w:pStyle w:val="ListParagraph"/>
        <w:numPr>
          <w:ilvl w:val="2"/>
          <w:numId w:val="36"/>
        </w:numPr>
        <w:tabs>
          <w:tab w:val="left" w:pos="2485"/>
        </w:tabs>
        <w:spacing w:before="16" w:line="254" w:lineRule="auto"/>
        <w:ind w:right="1228"/>
        <w:rPr>
          <w:sz w:val="20"/>
        </w:rPr>
      </w:pPr>
      <w:r>
        <w:rPr>
          <w:color w:val="231F20"/>
          <w:w w:val="110"/>
          <w:sz w:val="20"/>
        </w:rPr>
        <w:t>Participative.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Leadership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based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participation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consultation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employ-</w:t>
      </w:r>
      <w:r>
        <w:rPr>
          <w:color w:val="231F20"/>
          <w:spacing w:val="-47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ees</w:t>
      </w:r>
      <w:proofErr w:type="spellEnd"/>
      <w:r>
        <w:rPr>
          <w:color w:val="231F20"/>
          <w:w w:val="110"/>
          <w:sz w:val="20"/>
        </w:rPr>
        <w:t>,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they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actively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involved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making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decisions.</w:t>
      </w:r>
    </w:p>
    <w:p w14:paraId="26FEA051" w14:textId="77777777" w:rsidR="00006655" w:rsidRDefault="00BA546E">
      <w:pPr>
        <w:pStyle w:val="ListParagraph"/>
        <w:numPr>
          <w:ilvl w:val="2"/>
          <w:numId w:val="36"/>
        </w:numPr>
        <w:tabs>
          <w:tab w:val="left" w:pos="2485"/>
        </w:tabs>
        <w:spacing w:before="3" w:line="254" w:lineRule="auto"/>
        <w:ind w:right="1337"/>
        <w:rPr>
          <w:sz w:val="20"/>
        </w:rPr>
      </w:pPr>
      <w:r>
        <w:rPr>
          <w:color w:val="231F20"/>
          <w:w w:val="110"/>
          <w:sz w:val="20"/>
        </w:rPr>
        <w:t>Supportive.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Leadership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based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building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positive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relationships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employees,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primarily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by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showing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concern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their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well-being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needs.</w:t>
      </w:r>
    </w:p>
    <w:p w14:paraId="26FEA052" w14:textId="77777777" w:rsidR="00006655" w:rsidRDefault="00BA546E">
      <w:pPr>
        <w:pStyle w:val="ListParagraph"/>
        <w:numPr>
          <w:ilvl w:val="2"/>
          <w:numId w:val="36"/>
        </w:numPr>
        <w:tabs>
          <w:tab w:val="left" w:pos="2485"/>
        </w:tabs>
        <w:spacing w:before="2" w:line="254" w:lineRule="auto"/>
        <w:ind w:right="1372"/>
        <w:rPr>
          <w:sz w:val="20"/>
        </w:rPr>
      </w:pPr>
      <w:r>
        <w:rPr>
          <w:color w:val="231F20"/>
          <w:w w:val="110"/>
          <w:sz w:val="20"/>
        </w:rPr>
        <w:t>Achievement-oriented.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Leadership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based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setting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ambitious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targets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goals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motivate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employees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more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productive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effective.</w:t>
      </w:r>
    </w:p>
    <w:p w14:paraId="26FEA053" w14:textId="77777777" w:rsidR="00006655" w:rsidRDefault="00006655">
      <w:pPr>
        <w:pStyle w:val="BodyText"/>
        <w:spacing w:before="7"/>
        <w:rPr>
          <w:sz w:val="13"/>
        </w:rPr>
      </w:pPr>
    </w:p>
    <w:p w14:paraId="26FEA054" w14:textId="77777777" w:rsidR="00006655" w:rsidRDefault="00006655">
      <w:pPr>
        <w:rPr>
          <w:sz w:val="13"/>
        </w:rPr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055" w14:textId="77777777" w:rsidR="00006655" w:rsidRDefault="00BA546E">
      <w:pPr>
        <w:spacing w:before="117"/>
        <w:ind w:right="38"/>
        <w:jc w:val="right"/>
        <w:rPr>
          <w:sz w:val="18"/>
        </w:rPr>
      </w:pPr>
      <w:r>
        <w:rPr>
          <w:color w:val="231F20"/>
          <w:w w:val="110"/>
          <w:sz w:val="18"/>
        </w:rPr>
        <w:t>Path-goal</w:t>
      </w:r>
      <w:r>
        <w:rPr>
          <w:color w:val="231F20"/>
          <w:spacing w:val="-6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approach</w:t>
      </w:r>
    </w:p>
    <w:p w14:paraId="26FEA056" w14:textId="77777777" w:rsidR="00006655" w:rsidRDefault="00BA546E">
      <w:pPr>
        <w:spacing w:before="43" w:line="283" w:lineRule="auto"/>
        <w:ind w:left="141" w:right="38" w:firstLine="741"/>
        <w:jc w:val="right"/>
        <w:rPr>
          <w:sz w:val="18"/>
        </w:rPr>
      </w:pPr>
      <w:r>
        <w:rPr>
          <w:color w:val="808285"/>
          <w:spacing w:val="-1"/>
          <w:w w:val="110"/>
          <w:sz w:val="18"/>
        </w:rPr>
        <w:t>A path-goal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approach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to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leader-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ship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is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where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leader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adopts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behaviors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best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suited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to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needs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of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employees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and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spacing w:val="-1"/>
          <w:w w:val="110"/>
          <w:sz w:val="18"/>
        </w:rPr>
        <w:t>the</w:t>
      </w:r>
      <w:r>
        <w:rPr>
          <w:color w:val="808285"/>
          <w:spacing w:val="-8"/>
          <w:w w:val="110"/>
          <w:sz w:val="18"/>
        </w:rPr>
        <w:t xml:space="preserve"> </w:t>
      </w:r>
      <w:r>
        <w:rPr>
          <w:color w:val="808285"/>
          <w:spacing w:val="-1"/>
          <w:w w:val="110"/>
          <w:sz w:val="18"/>
        </w:rPr>
        <w:t>working</w:t>
      </w:r>
      <w:r>
        <w:rPr>
          <w:color w:val="808285"/>
          <w:spacing w:val="-7"/>
          <w:w w:val="110"/>
          <w:sz w:val="18"/>
        </w:rPr>
        <w:t xml:space="preserve"> </w:t>
      </w:r>
      <w:r>
        <w:rPr>
          <w:color w:val="808285"/>
          <w:spacing w:val="-1"/>
          <w:w w:val="110"/>
          <w:sz w:val="18"/>
        </w:rPr>
        <w:t>environ-</w:t>
      </w:r>
    </w:p>
    <w:p w14:paraId="26FEA057" w14:textId="77777777" w:rsidR="00006655" w:rsidRDefault="00BA546E">
      <w:pPr>
        <w:spacing w:before="6"/>
        <w:ind w:right="38"/>
        <w:jc w:val="right"/>
        <w:rPr>
          <w:sz w:val="18"/>
        </w:rPr>
      </w:pPr>
      <w:proofErr w:type="spellStart"/>
      <w:r>
        <w:rPr>
          <w:color w:val="808285"/>
          <w:sz w:val="18"/>
        </w:rPr>
        <w:t>ment</w:t>
      </w:r>
      <w:proofErr w:type="spellEnd"/>
      <w:r>
        <w:rPr>
          <w:color w:val="808285"/>
          <w:sz w:val="18"/>
        </w:rPr>
        <w:t>.</w:t>
      </w:r>
    </w:p>
    <w:p w14:paraId="26FEA058" w14:textId="77777777" w:rsidR="00006655" w:rsidRDefault="00BA546E">
      <w:pPr>
        <w:pStyle w:val="BodyText"/>
        <w:spacing w:before="97" w:line="254" w:lineRule="auto"/>
        <w:ind w:left="141" w:right="1215" w:hanging="1"/>
        <w:jc w:val="both"/>
      </w:pPr>
      <w:r>
        <w:br w:type="column"/>
      </w:r>
      <w:r>
        <w:rPr>
          <w:color w:val="231F20"/>
          <w:w w:val="110"/>
        </w:rPr>
        <w:t xml:space="preserve">They describe a </w:t>
      </w:r>
      <w:r w:rsidRPr="00202CC9">
        <w:rPr>
          <w:b/>
          <w:bCs/>
          <w:color w:val="231F20"/>
          <w:w w:val="110"/>
        </w:rPr>
        <w:t>path-goal approach</w:t>
      </w:r>
      <w:r>
        <w:rPr>
          <w:color w:val="231F20"/>
          <w:w w:val="110"/>
        </w:rPr>
        <w:t xml:space="preserve"> whereby the manager should adopt the </w:t>
      </w:r>
      <w:proofErr w:type="spellStart"/>
      <w:r>
        <w:rPr>
          <w:color w:val="231F20"/>
          <w:w w:val="110"/>
        </w:rPr>
        <w:t>appropri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ate leadership style for the given circumstances (both business and cultural), with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primary dimension being the distinction between individualistic and collectivist </w:t>
      </w:r>
      <w:proofErr w:type="spellStart"/>
      <w:r>
        <w:rPr>
          <w:color w:val="231F20"/>
          <w:w w:val="110"/>
        </w:rPr>
        <w:t>cul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tures</w:t>
      </w:r>
      <w:proofErr w:type="spellEnd"/>
      <w:r>
        <w:rPr>
          <w:color w:val="231F20"/>
          <w:w w:val="110"/>
        </w:rPr>
        <w:t>.</w:t>
      </w:r>
    </w:p>
    <w:p w14:paraId="26FEA059" w14:textId="77777777" w:rsidR="00006655" w:rsidRDefault="00006655">
      <w:pPr>
        <w:pStyle w:val="BodyText"/>
        <w:spacing w:before="7"/>
        <w:rPr>
          <w:sz w:val="23"/>
        </w:rPr>
      </w:pPr>
    </w:p>
    <w:tbl>
      <w:tblPr>
        <w:tblW w:w="0" w:type="auto"/>
        <w:tblInd w:w="14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8"/>
        <w:gridCol w:w="2609"/>
        <w:gridCol w:w="2608"/>
      </w:tblGrid>
      <w:tr w:rsidR="00006655" w14:paraId="26FEA05B" w14:textId="77777777">
        <w:trPr>
          <w:trHeight w:val="600"/>
        </w:trPr>
        <w:tc>
          <w:tcPr>
            <w:tcW w:w="7825" w:type="dxa"/>
            <w:gridSpan w:val="3"/>
            <w:tcBorders>
              <w:top w:val="nil"/>
              <w:left w:val="nil"/>
              <w:right w:val="nil"/>
            </w:tcBorders>
            <w:shd w:val="clear" w:color="auto" w:fill="109290"/>
          </w:tcPr>
          <w:p w14:paraId="26FEA05A" w14:textId="77777777" w:rsidR="00006655" w:rsidRDefault="00BA546E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FFFFFF"/>
                <w:spacing w:val="-1"/>
                <w:w w:val="115"/>
                <w:sz w:val="20"/>
              </w:rPr>
              <w:t>Leadership</w:t>
            </w:r>
            <w:r>
              <w:rPr>
                <w:color w:val="FFFFFF"/>
                <w:spacing w:val="-11"/>
                <w:w w:val="115"/>
                <w:sz w:val="20"/>
              </w:rPr>
              <w:t xml:space="preserve"> </w:t>
            </w:r>
            <w:r>
              <w:rPr>
                <w:color w:val="FFFFFF"/>
                <w:spacing w:val="-1"/>
                <w:w w:val="115"/>
                <w:sz w:val="20"/>
              </w:rPr>
              <w:t>Styles:</w:t>
            </w:r>
            <w:r>
              <w:rPr>
                <w:color w:val="FFFFFF"/>
                <w:spacing w:val="-11"/>
                <w:w w:val="115"/>
                <w:sz w:val="20"/>
              </w:rPr>
              <w:t xml:space="preserve"> </w:t>
            </w:r>
            <w:r>
              <w:rPr>
                <w:color w:val="FFFFFF"/>
                <w:w w:val="115"/>
                <w:sz w:val="20"/>
              </w:rPr>
              <w:t>Individualism</w:t>
            </w:r>
            <w:r>
              <w:rPr>
                <w:color w:val="FFFFFF"/>
                <w:spacing w:val="-11"/>
                <w:w w:val="115"/>
                <w:sz w:val="20"/>
              </w:rPr>
              <w:t xml:space="preserve"> </w:t>
            </w:r>
            <w:r>
              <w:rPr>
                <w:color w:val="FFFFFF"/>
                <w:w w:val="115"/>
                <w:sz w:val="20"/>
              </w:rPr>
              <w:t>versus</w:t>
            </w:r>
            <w:r>
              <w:rPr>
                <w:color w:val="FFFFFF"/>
                <w:spacing w:val="-10"/>
                <w:w w:val="115"/>
                <w:sz w:val="20"/>
              </w:rPr>
              <w:t xml:space="preserve"> </w:t>
            </w:r>
            <w:r>
              <w:rPr>
                <w:color w:val="FFFFFF"/>
                <w:w w:val="115"/>
                <w:sz w:val="20"/>
              </w:rPr>
              <w:t>Collectivism</w:t>
            </w:r>
          </w:p>
        </w:tc>
      </w:tr>
      <w:tr w:rsidR="00006655" w14:paraId="26FEA05F" w14:textId="77777777">
        <w:trPr>
          <w:trHeight w:val="860"/>
        </w:trPr>
        <w:tc>
          <w:tcPr>
            <w:tcW w:w="2608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26FEA05C" w14:textId="77777777" w:rsidR="00006655" w:rsidRDefault="00BA546E">
            <w:pPr>
              <w:pStyle w:val="TableParagraph"/>
              <w:spacing w:line="254" w:lineRule="auto"/>
              <w:ind w:left="170" w:right="265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Individualism-</w:t>
            </w:r>
            <w:proofErr w:type="spellStart"/>
            <w:r>
              <w:rPr>
                <w:color w:val="231F20"/>
                <w:w w:val="110"/>
                <w:sz w:val="20"/>
              </w:rPr>
              <w:t>Collecti</w:t>
            </w:r>
            <w:proofErr w:type="spellEnd"/>
            <w:r>
              <w:rPr>
                <w:color w:val="231F20"/>
                <w:w w:val="110"/>
                <w:sz w:val="20"/>
              </w:rPr>
              <w:t>-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0"/>
              </w:rPr>
              <w:t>vism</w:t>
            </w:r>
            <w:proofErr w:type="spellEnd"/>
          </w:p>
        </w:tc>
        <w:tc>
          <w:tcPr>
            <w:tcW w:w="2609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26FEA05D" w14:textId="77777777" w:rsidR="00006655" w:rsidRDefault="00BA546E">
            <w:pPr>
              <w:pStyle w:val="TableParagraph"/>
              <w:spacing w:line="254" w:lineRule="auto"/>
              <w:ind w:left="169" w:right="222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Most</w:t>
            </w:r>
            <w:r>
              <w:rPr>
                <w:color w:val="231F20"/>
                <w:spacing w:val="-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suitable</w:t>
            </w:r>
            <w:r>
              <w:rPr>
                <w:color w:val="231F20"/>
                <w:spacing w:val="-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leadership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style(s)</w:t>
            </w:r>
          </w:p>
        </w:tc>
        <w:tc>
          <w:tcPr>
            <w:tcW w:w="2608" w:type="dxa"/>
            <w:tcBorders>
              <w:left w:val="single" w:sz="4" w:space="0" w:color="FFFFFF"/>
              <w:bottom w:val="single" w:sz="4" w:space="0" w:color="FFFFFF"/>
              <w:right w:val="nil"/>
            </w:tcBorders>
            <w:shd w:val="clear" w:color="auto" w:fill="BBD3D3"/>
          </w:tcPr>
          <w:p w14:paraId="26FEA05E" w14:textId="77777777" w:rsidR="00006655" w:rsidRDefault="00BA546E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Example</w:t>
            </w:r>
          </w:p>
        </w:tc>
      </w:tr>
      <w:tr w:rsidR="00006655" w14:paraId="26FEA063" w14:textId="77777777">
        <w:trPr>
          <w:trHeight w:val="600"/>
        </w:trPr>
        <w:tc>
          <w:tcPr>
            <w:tcW w:w="260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26FEA060" w14:textId="77777777" w:rsidR="00006655" w:rsidRDefault="00BA546E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Collectivist</w:t>
            </w:r>
          </w:p>
        </w:tc>
        <w:tc>
          <w:tcPr>
            <w:tcW w:w="26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26FEA061" w14:textId="77777777" w:rsidR="00006655" w:rsidRDefault="00BA546E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Directive,</w:t>
            </w:r>
            <w:r>
              <w:rPr>
                <w:color w:val="231F20"/>
                <w:spacing w:val="2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supportive</w:t>
            </w:r>
          </w:p>
        </w:tc>
        <w:tc>
          <w:tcPr>
            <w:tcW w:w="26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26FEA062" w14:textId="77777777" w:rsidR="00006655" w:rsidRDefault="00BA546E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Taiwan</w:t>
            </w:r>
          </w:p>
        </w:tc>
      </w:tr>
      <w:tr w:rsidR="00006655" w14:paraId="26FEA067" w14:textId="77777777">
        <w:trPr>
          <w:trHeight w:val="600"/>
        </w:trPr>
        <w:tc>
          <w:tcPr>
            <w:tcW w:w="260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26FEA064" w14:textId="77777777" w:rsidR="00006655" w:rsidRDefault="00BA546E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Individualist</w:t>
            </w:r>
          </w:p>
        </w:tc>
        <w:tc>
          <w:tcPr>
            <w:tcW w:w="26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26FEA065" w14:textId="77777777" w:rsidR="00006655" w:rsidRDefault="00BA546E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Participative</w:t>
            </w:r>
          </w:p>
        </w:tc>
        <w:tc>
          <w:tcPr>
            <w:tcW w:w="26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26FEA066" w14:textId="77777777" w:rsidR="00006655" w:rsidRDefault="00BA546E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Denmark</w:t>
            </w:r>
          </w:p>
        </w:tc>
      </w:tr>
      <w:tr w:rsidR="00006655" w14:paraId="26FEA06B" w14:textId="77777777">
        <w:trPr>
          <w:trHeight w:val="600"/>
        </w:trPr>
        <w:tc>
          <w:tcPr>
            <w:tcW w:w="260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26FEA068" w14:textId="77777777" w:rsidR="00006655" w:rsidRDefault="00BA546E">
            <w:pPr>
              <w:pStyle w:val="TableParagraph"/>
              <w:ind w:left="170"/>
              <w:rPr>
                <w:sz w:val="20"/>
              </w:rPr>
            </w:pPr>
            <w:proofErr w:type="gramStart"/>
            <w:r>
              <w:rPr>
                <w:color w:val="231F20"/>
                <w:w w:val="110"/>
                <w:sz w:val="20"/>
              </w:rPr>
              <w:t>Medium-individualist</w:t>
            </w:r>
            <w:proofErr w:type="gramEnd"/>
          </w:p>
        </w:tc>
        <w:tc>
          <w:tcPr>
            <w:tcW w:w="26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26FEA069" w14:textId="77777777" w:rsidR="00006655" w:rsidRDefault="00BA546E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Participative</w:t>
            </w:r>
          </w:p>
        </w:tc>
        <w:tc>
          <w:tcPr>
            <w:tcW w:w="26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26FEA06A" w14:textId="77777777" w:rsidR="00006655" w:rsidRDefault="00BA546E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Argentina</w:t>
            </w:r>
          </w:p>
        </w:tc>
      </w:tr>
    </w:tbl>
    <w:p w14:paraId="26FEA06C" w14:textId="77777777" w:rsidR="00006655" w:rsidRDefault="00006655">
      <w:pPr>
        <w:pStyle w:val="BodyText"/>
        <w:spacing w:before="3"/>
        <w:rPr>
          <w:sz w:val="24"/>
        </w:rPr>
      </w:pPr>
    </w:p>
    <w:p w14:paraId="26FEA06D" w14:textId="77777777" w:rsidR="00006655" w:rsidRDefault="00BA546E">
      <w:pPr>
        <w:pStyle w:val="BodyText"/>
        <w:spacing w:line="254" w:lineRule="auto"/>
        <w:ind w:left="141" w:right="1215"/>
        <w:jc w:val="both"/>
      </w:pPr>
      <w:r>
        <w:rPr>
          <w:color w:val="231F20"/>
          <w:w w:val="110"/>
        </w:rPr>
        <w:t>McFarlin and Sweeney (2017) also summarize best ﬁt leadership styles against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power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distance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dimension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culture,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is,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extent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members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accept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expect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power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equally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unequally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distributed.</w:t>
      </w:r>
    </w:p>
    <w:p w14:paraId="26FEA06E" w14:textId="77777777" w:rsidR="00006655" w:rsidRDefault="00006655">
      <w:pPr>
        <w:pStyle w:val="BodyText"/>
        <w:spacing w:before="6" w:after="1"/>
        <w:rPr>
          <w:sz w:val="23"/>
        </w:rPr>
      </w:pPr>
    </w:p>
    <w:tbl>
      <w:tblPr>
        <w:tblW w:w="0" w:type="auto"/>
        <w:tblInd w:w="14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8"/>
        <w:gridCol w:w="2609"/>
        <w:gridCol w:w="2608"/>
      </w:tblGrid>
      <w:tr w:rsidR="00006655" w14:paraId="26FEA070" w14:textId="77777777">
        <w:trPr>
          <w:trHeight w:val="600"/>
        </w:trPr>
        <w:tc>
          <w:tcPr>
            <w:tcW w:w="7825" w:type="dxa"/>
            <w:gridSpan w:val="3"/>
            <w:tcBorders>
              <w:top w:val="nil"/>
              <w:left w:val="nil"/>
              <w:right w:val="nil"/>
            </w:tcBorders>
            <w:shd w:val="clear" w:color="auto" w:fill="109290"/>
          </w:tcPr>
          <w:p w14:paraId="26FEA06F" w14:textId="77777777" w:rsidR="00006655" w:rsidRDefault="00BA546E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Leadership</w:t>
            </w:r>
            <w:r>
              <w:rPr>
                <w:color w:val="FFFFFF"/>
                <w:spacing w:val="11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Styles:</w:t>
            </w:r>
            <w:r>
              <w:rPr>
                <w:color w:val="FFFFFF"/>
                <w:spacing w:val="11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Power</w:t>
            </w:r>
            <w:r>
              <w:rPr>
                <w:color w:val="FFFFFF"/>
                <w:spacing w:val="11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Distance</w:t>
            </w:r>
          </w:p>
        </w:tc>
      </w:tr>
      <w:tr w:rsidR="00006655" w14:paraId="26FEA074" w14:textId="77777777">
        <w:trPr>
          <w:trHeight w:val="860"/>
        </w:trPr>
        <w:tc>
          <w:tcPr>
            <w:tcW w:w="2608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26FEA071" w14:textId="77777777" w:rsidR="00006655" w:rsidRDefault="00BA546E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Power</w:t>
            </w:r>
            <w:r>
              <w:rPr>
                <w:color w:val="231F20"/>
                <w:spacing w:val="-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distance</w:t>
            </w:r>
          </w:p>
        </w:tc>
        <w:tc>
          <w:tcPr>
            <w:tcW w:w="2609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26FEA072" w14:textId="77777777" w:rsidR="00006655" w:rsidRDefault="00BA546E">
            <w:pPr>
              <w:pStyle w:val="TableParagraph"/>
              <w:spacing w:line="254" w:lineRule="auto"/>
              <w:ind w:left="169" w:right="222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Most</w:t>
            </w:r>
            <w:r>
              <w:rPr>
                <w:color w:val="231F20"/>
                <w:spacing w:val="-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suitable</w:t>
            </w:r>
            <w:r>
              <w:rPr>
                <w:color w:val="231F20"/>
                <w:spacing w:val="-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leadership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style(s)</w:t>
            </w:r>
          </w:p>
        </w:tc>
        <w:tc>
          <w:tcPr>
            <w:tcW w:w="2608" w:type="dxa"/>
            <w:tcBorders>
              <w:left w:val="single" w:sz="4" w:space="0" w:color="FFFFFF"/>
              <w:bottom w:val="single" w:sz="4" w:space="0" w:color="FFFFFF"/>
              <w:right w:val="nil"/>
            </w:tcBorders>
            <w:shd w:val="clear" w:color="auto" w:fill="BBD3D3"/>
          </w:tcPr>
          <w:p w14:paraId="26FEA073" w14:textId="77777777" w:rsidR="00006655" w:rsidRDefault="00BA546E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Example</w:t>
            </w:r>
          </w:p>
        </w:tc>
      </w:tr>
      <w:tr w:rsidR="00006655" w14:paraId="26FEA078" w14:textId="77777777">
        <w:trPr>
          <w:trHeight w:val="600"/>
        </w:trPr>
        <w:tc>
          <w:tcPr>
            <w:tcW w:w="260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26FEA075" w14:textId="77777777" w:rsidR="00006655" w:rsidRDefault="00BA546E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231F20"/>
                <w:spacing w:val="-1"/>
                <w:w w:val="115"/>
                <w:sz w:val="20"/>
              </w:rPr>
              <w:t>Small</w:t>
            </w:r>
            <w:r>
              <w:rPr>
                <w:color w:val="231F20"/>
                <w:spacing w:val="-10"/>
                <w:w w:val="11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20"/>
              </w:rPr>
              <w:t>distance</w:t>
            </w:r>
          </w:p>
        </w:tc>
        <w:tc>
          <w:tcPr>
            <w:tcW w:w="26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26FEA076" w14:textId="77777777" w:rsidR="00006655" w:rsidRDefault="00BA546E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Participative</w:t>
            </w:r>
          </w:p>
        </w:tc>
        <w:tc>
          <w:tcPr>
            <w:tcW w:w="26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26FEA077" w14:textId="77777777" w:rsidR="00006655" w:rsidRDefault="00BA546E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Sweden</w:t>
            </w:r>
          </w:p>
        </w:tc>
      </w:tr>
      <w:tr w:rsidR="00006655" w14:paraId="26FEA07C" w14:textId="77777777">
        <w:trPr>
          <w:trHeight w:val="600"/>
        </w:trPr>
        <w:tc>
          <w:tcPr>
            <w:tcW w:w="260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26FEA079" w14:textId="77777777" w:rsidR="00006655" w:rsidRDefault="00BA546E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Large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distance</w:t>
            </w:r>
          </w:p>
        </w:tc>
        <w:tc>
          <w:tcPr>
            <w:tcW w:w="26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26FEA07A" w14:textId="77777777" w:rsidR="00006655" w:rsidRDefault="00BA546E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Directive</w:t>
            </w:r>
          </w:p>
        </w:tc>
        <w:tc>
          <w:tcPr>
            <w:tcW w:w="26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26FEA07B" w14:textId="77777777" w:rsidR="00006655" w:rsidRDefault="00BA546E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France</w:t>
            </w:r>
          </w:p>
        </w:tc>
      </w:tr>
      <w:tr w:rsidR="00006655" w14:paraId="26FEA080" w14:textId="77777777">
        <w:trPr>
          <w:trHeight w:val="600"/>
        </w:trPr>
        <w:tc>
          <w:tcPr>
            <w:tcW w:w="260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26FEA07D" w14:textId="77777777" w:rsidR="00006655" w:rsidRDefault="00BA546E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Medium</w:t>
            </w:r>
            <w:r>
              <w:rPr>
                <w:color w:val="231F20"/>
                <w:spacing w:val="-1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distance</w:t>
            </w:r>
          </w:p>
        </w:tc>
        <w:tc>
          <w:tcPr>
            <w:tcW w:w="26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26FEA07E" w14:textId="77777777" w:rsidR="00006655" w:rsidRDefault="00BA546E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Supportive,</w:t>
            </w:r>
            <w:r>
              <w:rPr>
                <w:color w:val="231F20"/>
                <w:spacing w:val="-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participative</w:t>
            </w:r>
          </w:p>
        </w:tc>
        <w:tc>
          <w:tcPr>
            <w:tcW w:w="26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26FEA07F" w14:textId="77777777" w:rsidR="00006655" w:rsidRDefault="00BA546E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The</w:t>
            </w:r>
            <w:r>
              <w:rPr>
                <w:color w:val="231F20"/>
                <w:spacing w:val="-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US</w:t>
            </w:r>
          </w:p>
        </w:tc>
      </w:tr>
    </w:tbl>
    <w:p w14:paraId="26FEA081" w14:textId="77777777" w:rsidR="00006655" w:rsidRDefault="00006655">
      <w:pPr>
        <w:pStyle w:val="BodyText"/>
        <w:spacing w:before="3"/>
        <w:rPr>
          <w:sz w:val="24"/>
        </w:rPr>
      </w:pPr>
    </w:p>
    <w:p w14:paraId="26FEA082" w14:textId="77777777" w:rsidR="00006655" w:rsidRDefault="00BA546E">
      <w:pPr>
        <w:pStyle w:val="BodyText"/>
        <w:spacing w:line="254" w:lineRule="auto"/>
        <w:ind w:left="141" w:right="1214"/>
        <w:jc w:val="both"/>
      </w:pPr>
      <w:r>
        <w:rPr>
          <w:color w:val="231F20"/>
          <w:w w:val="110"/>
        </w:rPr>
        <w:t xml:space="preserve">The power distance dimension determines how power is reﬂected within an </w:t>
      </w:r>
      <w:proofErr w:type="spellStart"/>
      <w:r>
        <w:rPr>
          <w:color w:val="231F20"/>
          <w:w w:val="110"/>
        </w:rPr>
        <w:t>organiza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tion</w:t>
      </w:r>
      <w:proofErr w:type="spellEnd"/>
      <w:r>
        <w:rPr>
          <w:color w:val="231F20"/>
          <w:w w:val="110"/>
        </w:rPr>
        <w:t>, and how this is interpreted in different parts of the world. In low power distance,</w:t>
      </w:r>
      <w:r>
        <w:rPr>
          <w:color w:val="231F20"/>
          <w:spacing w:val="1"/>
          <w:w w:val="110"/>
        </w:rPr>
        <w:t xml:space="preserve"> </w:t>
      </w:r>
      <w:r w:rsidRPr="00202CC9">
        <w:rPr>
          <w:b/>
          <w:bCs/>
          <w:color w:val="231F20"/>
          <w:w w:val="110"/>
        </w:rPr>
        <w:t>egalitarian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cultures,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Denmark,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Netherlands,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Sweden,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Australia,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the</w:t>
      </w:r>
    </w:p>
    <w:p w14:paraId="26FEA083" w14:textId="77777777" w:rsidR="00006655" w:rsidRDefault="00006655">
      <w:pPr>
        <w:spacing w:line="254" w:lineRule="auto"/>
        <w:jc w:val="both"/>
        <w:sectPr w:rsidR="00006655">
          <w:type w:val="continuous"/>
          <w:pgSz w:w="11910" w:h="16840"/>
          <w:pgMar w:top="1600" w:right="200" w:bottom="280" w:left="460" w:header="0" w:footer="486" w:gutter="0"/>
          <w:cols w:num="2" w:space="720" w:equalWidth="0">
            <w:col w:w="1848" w:space="215"/>
            <w:col w:w="9187"/>
          </w:cols>
        </w:sectPr>
      </w:pPr>
    </w:p>
    <w:p w14:paraId="26FEA084" w14:textId="77777777" w:rsidR="00006655" w:rsidRDefault="00006655">
      <w:pPr>
        <w:pStyle w:val="BodyText"/>
        <w:spacing w:before="11"/>
        <w:rPr>
          <w:sz w:val="29"/>
        </w:rPr>
      </w:pPr>
    </w:p>
    <w:p w14:paraId="26FEA085" w14:textId="77777777" w:rsidR="00006655" w:rsidRDefault="00BA546E">
      <w:pPr>
        <w:spacing w:before="97"/>
        <w:ind w:left="957"/>
        <w:rPr>
          <w:sz w:val="18"/>
        </w:rPr>
      </w:pPr>
      <w:r>
        <w:rPr>
          <w:color w:val="003946"/>
          <w:w w:val="105"/>
          <w:sz w:val="18"/>
        </w:rPr>
        <w:t>Diversity</w:t>
      </w:r>
      <w:r>
        <w:rPr>
          <w:color w:val="003946"/>
          <w:spacing w:val="17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Management</w:t>
      </w:r>
      <w:r>
        <w:rPr>
          <w:color w:val="003946"/>
          <w:spacing w:val="17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in</w:t>
      </w:r>
      <w:r>
        <w:rPr>
          <w:color w:val="003946"/>
          <w:spacing w:val="17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Intercultural</w:t>
      </w:r>
      <w:r>
        <w:rPr>
          <w:color w:val="003946"/>
          <w:spacing w:val="17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Management</w:t>
      </w:r>
    </w:p>
    <w:p w14:paraId="26FEA086" w14:textId="77777777" w:rsidR="00006655" w:rsidRDefault="00006655">
      <w:pPr>
        <w:pStyle w:val="BodyText"/>
      </w:pPr>
    </w:p>
    <w:p w14:paraId="26FEA087" w14:textId="77777777" w:rsidR="00006655" w:rsidRDefault="00006655">
      <w:pPr>
        <w:pStyle w:val="BodyText"/>
      </w:pPr>
    </w:p>
    <w:p w14:paraId="26FEA088" w14:textId="77777777" w:rsidR="00006655" w:rsidRDefault="00006655">
      <w:pPr>
        <w:pStyle w:val="BodyText"/>
      </w:pPr>
    </w:p>
    <w:p w14:paraId="26FEA089" w14:textId="77777777" w:rsidR="00006655" w:rsidRDefault="00006655">
      <w:pPr>
        <w:pStyle w:val="BodyText"/>
      </w:pPr>
    </w:p>
    <w:p w14:paraId="26FEA08A" w14:textId="77777777" w:rsidR="00006655" w:rsidRDefault="00006655">
      <w:pPr>
        <w:pStyle w:val="BodyText"/>
        <w:spacing w:before="10"/>
        <w:rPr>
          <w:sz w:val="16"/>
        </w:rPr>
      </w:pPr>
    </w:p>
    <w:p w14:paraId="26FEA08B" w14:textId="77777777" w:rsidR="00006655" w:rsidRDefault="00006655">
      <w:pPr>
        <w:rPr>
          <w:sz w:val="16"/>
        </w:rPr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08C" w14:textId="77777777" w:rsidR="00006655" w:rsidRDefault="00BA546E">
      <w:pPr>
        <w:pStyle w:val="BodyText"/>
        <w:spacing w:before="97" w:line="254" w:lineRule="auto"/>
        <w:ind w:left="957"/>
        <w:jc w:val="both"/>
      </w:pPr>
      <w:r>
        <w:rPr>
          <w:color w:val="231F20"/>
          <w:w w:val="110"/>
        </w:rPr>
        <w:t>leader is seen as a coach or facilitator, and communication is free and multi-</w:t>
      </w:r>
      <w:proofErr w:type="spellStart"/>
      <w:r>
        <w:rPr>
          <w:color w:val="231F20"/>
          <w:w w:val="110"/>
        </w:rPr>
        <w:t>direc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tional</w:t>
      </w:r>
      <w:proofErr w:type="spellEnd"/>
      <w:r>
        <w:rPr>
          <w:color w:val="231F20"/>
          <w:w w:val="110"/>
        </w:rPr>
        <w:t>. In contrast, in high power distance, hierarchical cultures, such as China, India,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Japan, Korea, Nigeria, and Saudi Arabia, the leader is the authority and has high status,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working and communicating according to a multi-layered and ﬁxed hierarchy (Meyer,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2016).</w:t>
      </w:r>
    </w:p>
    <w:p w14:paraId="26FEA08D" w14:textId="77777777" w:rsidR="00006655" w:rsidRDefault="00006655">
      <w:pPr>
        <w:pStyle w:val="BodyText"/>
        <w:spacing w:before="9"/>
        <w:rPr>
          <w:sz w:val="21"/>
        </w:rPr>
      </w:pPr>
    </w:p>
    <w:p w14:paraId="26FEA08E" w14:textId="77777777" w:rsidR="00006655" w:rsidRDefault="00BA546E">
      <w:pPr>
        <w:pStyle w:val="BodyText"/>
        <w:spacing w:before="1" w:line="254" w:lineRule="auto"/>
        <w:ind w:left="957" w:right="1" w:hanging="1"/>
        <w:jc w:val="both"/>
      </w:pPr>
      <w:r>
        <w:rPr>
          <w:color w:val="231F20"/>
          <w:w w:val="110"/>
        </w:rPr>
        <w:t>McFarlin and Sweeney (2017) also summarize best ﬁt leadership styles against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uncertainty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avoidance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dimension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culture.</w:t>
      </w:r>
    </w:p>
    <w:p w14:paraId="26FEA08F" w14:textId="77777777" w:rsidR="00006655" w:rsidRDefault="00006655">
      <w:pPr>
        <w:pStyle w:val="BodyText"/>
        <w:spacing w:before="5"/>
        <w:rPr>
          <w:sz w:val="23"/>
        </w:rPr>
      </w:pPr>
    </w:p>
    <w:tbl>
      <w:tblPr>
        <w:tblW w:w="0" w:type="auto"/>
        <w:tblInd w:w="96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8"/>
        <w:gridCol w:w="2609"/>
        <w:gridCol w:w="2608"/>
      </w:tblGrid>
      <w:tr w:rsidR="00006655" w14:paraId="26FEA091" w14:textId="77777777">
        <w:trPr>
          <w:trHeight w:val="600"/>
        </w:trPr>
        <w:tc>
          <w:tcPr>
            <w:tcW w:w="7825" w:type="dxa"/>
            <w:gridSpan w:val="3"/>
            <w:tcBorders>
              <w:top w:val="nil"/>
              <w:left w:val="nil"/>
              <w:right w:val="nil"/>
            </w:tcBorders>
            <w:shd w:val="clear" w:color="auto" w:fill="109290"/>
          </w:tcPr>
          <w:p w14:paraId="26FEA090" w14:textId="77777777" w:rsidR="00006655" w:rsidRDefault="00BA546E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Leadership</w:t>
            </w:r>
            <w:r>
              <w:rPr>
                <w:color w:val="FFFFFF"/>
                <w:spacing w:val="11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Styles:</w:t>
            </w:r>
            <w:r>
              <w:rPr>
                <w:color w:val="FFFFFF"/>
                <w:spacing w:val="12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Uncertainty</w:t>
            </w:r>
            <w:r>
              <w:rPr>
                <w:color w:val="FFFFFF"/>
                <w:spacing w:val="12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Avoidance</w:t>
            </w:r>
          </w:p>
        </w:tc>
      </w:tr>
      <w:tr w:rsidR="00006655" w14:paraId="26FEA095" w14:textId="77777777">
        <w:trPr>
          <w:trHeight w:val="860"/>
        </w:trPr>
        <w:tc>
          <w:tcPr>
            <w:tcW w:w="2608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26FEA092" w14:textId="77777777" w:rsidR="00006655" w:rsidRDefault="00BA546E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Uncertainty</w:t>
            </w:r>
            <w:r>
              <w:rPr>
                <w:color w:val="231F20"/>
                <w:spacing w:val="-1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avoidance</w:t>
            </w:r>
          </w:p>
        </w:tc>
        <w:tc>
          <w:tcPr>
            <w:tcW w:w="2609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26FEA093" w14:textId="77777777" w:rsidR="00006655" w:rsidRDefault="00BA546E">
            <w:pPr>
              <w:pStyle w:val="TableParagraph"/>
              <w:spacing w:line="254" w:lineRule="auto"/>
              <w:ind w:left="169" w:right="222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Most</w:t>
            </w:r>
            <w:r>
              <w:rPr>
                <w:color w:val="231F20"/>
                <w:spacing w:val="-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suitable</w:t>
            </w:r>
            <w:r>
              <w:rPr>
                <w:color w:val="231F20"/>
                <w:spacing w:val="-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leadership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style(s)</w:t>
            </w:r>
          </w:p>
        </w:tc>
        <w:tc>
          <w:tcPr>
            <w:tcW w:w="2608" w:type="dxa"/>
            <w:tcBorders>
              <w:left w:val="single" w:sz="4" w:space="0" w:color="FFFFFF"/>
              <w:bottom w:val="single" w:sz="4" w:space="0" w:color="FFFFFF"/>
              <w:right w:val="nil"/>
            </w:tcBorders>
            <w:shd w:val="clear" w:color="auto" w:fill="BBD3D3"/>
          </w:tcPr>
          <w:p w14:paraId="26FEA094" w14:textId="77777777" w:rsidR="00006655" w:rsidRDefault="00BA546E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Example</w:t>
            </w:r>
          </w:p>
        </w:tc>
      </w:tr>
      <w:tr w:rsidR="00006655" w14:paraId="26FEA099" w14:textId="77777777">
        <w:trPr>
          <w:trHeight w:val="600"/>
        </w:trPr>
        <w:tc>
          <w:tcPr>
            <w:tcW w:w="260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26FEA096" w14:textId="77777777" w:rsidR="00006655" w:rsidRDefault="00BA546E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Strong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avoidance</w:t>
            </w:r>
          </w:p>
        </w:tc>
        <w:tc>
          <w:tcPr>
            <w:tcW w:w="26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26FEA097" w14:textId="77777777" w:rsidR="00006655" w:rsidRDefault="00BA546E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Directive</w:t>
            </w:r>
          </w:p>
        </w:tc>
        <w:tc>
          <w:tcPr>
            <w:tcW w:w="26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26FEA098" w14:textId="77777777" w:rsidR="00006655" w:rsidRDefault="00BA546E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Greece</w:t>
            </w:r>
          </w:p>
        </w:tc>
      </w:tr>
      <w:tr w:rsidR="00006655" w14:paraId="26FEA09D" w14:textId="77777777">
        <w:trPr>
          <w:trHeight w:val="860"/>
        </w:trPr>
        <w:tc>
          <w:tcPr>
            <w:tcW w:w="260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26FEA09A" w14:textId="77777777" w:rsidR="00006655" w:rsidRDefault="00BA546E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Weak</w:t>
            </w:r>
            <w:r>
              <w:rPr>
                <w:color w:val="231F20"/>
                <w:spacing w:val="1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avoidance</w:t>
            </w:r>
          </w:p>
        </w:tc>
        <w:tc>
          <w:tcPr>
            <w:tcW w:w="26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26FEA09B" w14:textId="77777777" w:rsidR="00006655" w:rsidRDefault="00BA546E">
            <w:pPr>
              <w:pStyle w:val="TableParagraph"/>
              <w:spacing w:line="254" w:lineRule="auto"/>
              <w:ind w:left="169" w:right="473"/>
              <w:rPr>
                <w:sz w:val="20"/>
              </w:rPr>
            </w:pPr>
            <w:r>
              <w:rPr>
                <w:color w:val="231F20"/>
                <w:spacing w:val="-1"/>
                <w:w w:val="110"/>
                <w:sz w:val="20"/>
              </w:rPr>
              <w:t>Participative, achieve-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0"/>
              </w:rPr>
              <w:t>ment</w:t>
            </w:r>
            <w:proofErr w:type="spellEnd"/>
            <w:r>
              <w:rPr>
                <w:color w:val="231F20"/>
                <w:w w:val="110"/>
                <w:sz w:val="20"/>
              </w:rPr>
              <w:t>-oriented</w:t>
            </w:r>
          </w:p>
        </w:tc>
        <w:tc>
          <w:tcPr>
            <w:tcW w:w="26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26FEA09C" w14:textId="77777777" w:rsidR="00006655" w:rsidRDefault="00BA546E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England</w:t>
            </w:r>
          </w:p>
        </w:tc>
      </w:tr>
      <w:tr w:rsidR="00006655" w14:paraId="26FEA0A1" w14:textId="77777777">
        <w:trPr>
          <w:trHeight w:val="860"/>
        </w:trPr>
        <w:tc>
          <w:tcPr>
            <w:tcW w:w="260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26FEA09E" w14:textId="77777777" w:rsidR="00006655" w:rsidRDefault="00BA546E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Medium</w:t>
            </w:r>
            <w:r>
              <w:rPr>
                <w:color w:val="231F20"/>
                <w:spacing w:val="2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avoidance</w:t>
            </w:r>
          </w:p>
        </w:tc>
        <w:tc>
          <w:tcPr>
            <w:tcW w:w="260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26FEA09F" w14:textId="77777777" w:rsidR="00006655" w:rsidRDefault="00BA546E">
            <w:pPr>
              <w:pStyle w:val="TableParagraph"/>
              <w:spacing w:line="254" w:lineRule="auto"/>
              <w:ind w:left="169" w:right="473"/>
              <w:rPr>
                <w:sz w:val="20"/>
              </w:rPr>
            </w:pPr>
            <w:r>
              <w:rPr>
                <w:color w:val="231F20"/>
                <w:spacing w:val="-1"/>
                <w:w w:val="110"/>
                <w:sz w:val="20"/>
              </w:rPr>
              <w:t>Participative, achieve-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0"/>
              </w:rPr>
              <w:t>ment</w:t>
            </w:r>
            <w:proofErr w:type="spellEnd"/>
            <w:r>
              <w:rPr>
                <w:color w:val="231F20"/>
                <w:w w:val="110"/>
                <w:sz w:val="20"/>
              </w:rPr>
              <w:t>-oriented</w:t>
            </w:r>
          </w:p>
        </w:tc>
        <w:tc>
          <w:tcPr>
            <w:tcW w:w="26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26FEA0A0" w14:textId="77777777" w:rsidR="00006655" w:rsidRDefault="00BA546E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Germany</w:t>
            </w:r>
          </w:p>
        </w:tc>
      </w:tr>
    </w:tbl>
    <w:p w14:paraId="26FEA0A2" w14:textId="77777777" w:rsidR="00006655" w:rsidRDefault="00006655">
      <w:pPr>
        <w:pStyle w:val="BodyText"/>
        <w:rPr>
          <w:sz w:val="24"/>
        </w:rPr>
      </w:pPr>
    </w:p>
    <w:p w14:paraId="26FEA0A3" w14:textId="77777777" w:rsidR="00006655" w:rsidRDefault="00006655">
      <w:pPr>
        <w:pStyle w:val="BodyText"/>
        <w:spacing w:before="5"/>
        <w:rPr>
          <w:sz w:val="35"/>
        </w:rPr>
      </w:pPr>
    </w:p>
    <w:p w14:paraId="26FEA0A4" w14:textId="77777777" w:rsidR="00006655" w:rsidRDefault="00BA546E">
      <w:pPr>
        <w:pStyle w:val="Heading3"/>
        <w:numPr>
          <w:ilvl w:val="1"/>
          <w:numId w:val="36"/>
        </w:numPr>
        <w:tabs>
          <w:tab w:val="left" w:pos="1525"/>
        </w:tabs>
        <w:ind w:left="1524" w:hanging="568"/>
        <w:jc w:val="left"/>
      </w:pPr>
      <w:r>
        <w:rPr>
          <w:color w:val="003946"/>
        </w:rPr>
        <w:t>Reconciliation</w:t>
      </w:r>
      <w:r>
        <w:rPr>
          <w:color w:val="003946"/>
          <w:spacing w:val="2"/>
        </w:rPr>
        <w:t xml:space="preserve"> </w:t>
      </w:r>
      <w:r>
        <w:rPr>
          <w:color w:val="003946"/>
        </w:rPr>
        <w:t>of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Cultural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Dilemmas</w:t>
      </w:r>
    </w:p>
    <w:p w14:paraId="26FEA0A5" w14:textId="77777777" w:rsidR="00006655" w:rsidRDefault="00BA546E">
      <w:pPr>
        <w:pStyle w:val="BodyText"/>
        <w:spacing w:before="263" w:line="254" w:lineRule="auto"/>
        <w:ind w:left="957"/>
        <w:jc w:val="both"/>
      </w:pPr>
      <w:r>
        <w:rPr>
          <w:color w:val="231F20"/>
          <w:w w:val="110"/>
        </w:rPr>
        <w:t>Problem-solving,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decision-making,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conﬂict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resolution,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tackling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dilemmas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constant features of the business setting. Even within a single cultural environment,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business is tasked with resolving dilemmas arising from different perspectives in all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aspects of the operation, from strategy to day-to-day operational issues. These arise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from the differing ideas and interests of the individuals, teams, projects, business </w:t>
      </w:r>
      <w:proofErr w:type="spellStart"/>
      <w:r>
        <w:rPr>
          <w:color w:val="231F20"/>
          <w:w w:val="110"/>
        </w:rPr>
        <w:t>func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tions</w:t>
      </w:r>
      <w:proofErr w:type="spellEnd"/>
      <w:r>
        <w:rPr>
          <w:color w:val="231F20"/>
          <w:w w:val="110"/>
        </w:rPr>
        <w:t>, locations, and stakeholder groups that make up the complex business environ-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ment</w:t>
      </w:r>
      <w:proofErr w:type="spellEnd"/>
      <w:r>
        <w:rPr>
          <w:color w:val="231F20"/>
          <w:w w:val="110"/>
        </w:rPr>
        <w:t>.</w:t>
      </w:r>
    </w:p>
    <w:p w14:paraId="26FEA0A6" w14:textId="77777777" w:rsidR="00006655" w:rsidRDefault="00006655">
      <w:pPr>
        <w:pStyle w:val="BodyText"/>
        <w:spacing w:before="12"/>
        <w:rPr>
          <w:sz w:val="21"/>
        </w:rPr>
      </w:pPr>
    </w:p>
    <w:p w14:paraId="26FEA0A7" w14:textId="77777777" w:rsidR="00006655" w:rsidRDefault="00BA546E">
      <w:pPr>
        <w:pStyle w:val="BodyText"/>
        <w:spacing w:line="254" w:lineRule="auto"/>
        <w:ind w:left="957"/>
        <w:jc w:val="both"/>
      </w:pPr>
      <w:r>
        <w:rPr>
          <w:color w:val="231F20"/>
          <w:w w:val="110"/>
        </w:rPr>
        <w:t xml:space="preserve">Tackling and reconciling dilemmas is further complicated by cultural differences. </w:t>
      </w:r>
      <w:proofErr w:type="spellStart"/>
      <w:r>
        <w:rPr>
          <w:color w:val="231F20"/>
          <w:w w:val="110"/>
        </w:rPr>
        <w:t>Cul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ture</w:t>
      </w:r>
      <w:proofErr w:type="spellEnd"/>
      <w:r>
        <w:rPr>
          <w:color w:val="231F20"/>
          <w:w w:val="110"/>
        </w:rPr>
        <w:t xml:space="preserve"> affects how individuals perceive dilemmas, problems, and conﬂicts. It also affects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how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individuals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approach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reconciling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resolving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issues,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how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49"/>
          <w:w w:val="110"/>
        </w:rPr>
        <w:t xml:space="preserve"> </w:t>
      </w:r>
      <w:r>
        <w:rPr>
          <w:color w:val="231F20"/>
          <w:w w:val="110"/>
        </w:rPr>
        <w:t>go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about planning for future risks or problems. In an intercultural setting, it may be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cultural differences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themselves 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root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cause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problem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 dilemma.</w:t>
      </w:r>
    </w:p>
    <w:p w14:paraId="26FEA0A8" w14:textId="77777777" w:rsidR="00006655" w:rsidRDefault="00006655">
      <w:pPr>
        <w:pStyle w:val="BodyText"/>
        <w:spacing w:before="9"/>
        <w:rPr>
          <w:sz w:val="21"/>
        </w:rPr>
      </w:pPr>
    </w:p>
    <w:p w14:paraId="26FEA0A9" w14:textId="77777777" w:rsidR="00006655" w:rsidRDefault="00BA546E">
      <w:pPr>
        <w:pStyle w:val="BodyText"/>
        <w:spacing w:before="1" w:line="254" w:lineRule="auto"/>
        <w:ind w:left="957" w:hanging="1"/>
        <w:jc w:val="both"/>
      </w:pPr>
      <w:r>
        <w:rPr>
          <w:color w:val="231F20"/>
          <w:w w:val="110"/>
        </w:rPr>
        <w:t>An organization is unlikely to be able to adapt immediately to the dilemmas and differ-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ences</w:t>
      </w:r>
      <w:proofErr w:type="spellEnd"/>
      <w:r>
        <w:rPr>
          <w:color w:val="231F20"/>
          <w:w w:val="110"/>
        </w:rPr>
        <w:t xml:space="preserve"> it faces in a multicultural operating environment. Trompenaars and Hampden-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Turner (2012) propose four stages (“the 4 Rs”) through which good leadership needs to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evolve in order to achieve intercultural competence. Of these four stages, the ﬁrst two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steps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require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organization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become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aware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appreciate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cultural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differences.</w:t>
      </w:r>
    </w:p>
    <w:p w14:paraId="26FEA0AA" w14:textId="77777777" w:rsidR="00006655" w:rsidRDefault="00BA546E">
      <w:pPr>
        <w:spacing w:before="116"/>
        <w:ind w:left="355"/>
        <w:rPr>
          <w:sz w:val="18"/>
        </w:rPr>
      </w:pPr>
      <w:r>
        <w:br w:type="column"/>
      </w:r>
      <w:r>
        <w:rPr>
          <w:color w:val="231F20"/>
          <w:w w:val="110"/>
          <w:sz w:val="18"/>
        </w:rPr>
        <w:t>Egalitarian</w:t>
      </w:r>
    </w:p>
    <w:p w14:paraId="26FEA0AB" w14:textId="77777777" w:rsidR="00006655" w:rsidRDefault="00BA546E">
      <w:pPr>
        <w:spacing w:before="44" w:line="283" w:lineRule="auto"/>
        <w:ind w:left="355" w:right="364"/>
        <w:rPr>
          <w:sz w:val="18"/>
        </w:rPr>
      </w:pPr>
      <w:r>
        <w:rPr>
          <w:color w:val="808285"/>
          <w:w w:val="110"/>
          <w:sz w:val="18"/>
        </w:rPr>
        <w:t>This</w:t>
      </w:r>
      <w:r>
        <w:rPr>
          <w:color w:val="808285"/>
          <w:spacing w:val="7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is</w:t>
      </w:r>
      <w:r>
        <w:rPr>
          <w:color w:val="808285"/>
          <w:spacing w:val="8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8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principle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that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all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people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are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equal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and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deserve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spacing w:val="-1"/>
          <w:w w:val="110"/>
          <w:sz w:val="18"/>
        </w:rPr>
        <w:t>equality</w:t>
      </w:r>
      <w:r>
        <w:rPr>
          <w:color w:val="808285"/>
          <w:spacing w:val="-9"/>
          <w:w w:val="110"/>
          <w:sz w:val="18"/>
        </w:rPr>
        <w:t xml:space="preserve"> </w:t>
      </w:r>
      <w:r>
        <w:rPr>
          <w:color w:val="808285"/>
          <w:spacing w:val="-1"/>
          <w:w w:val="110"/>
          <w:sz w:val="18"/>
        </w:rPr>
        <w:t>of</w:t>
      </w:r>
      <w:r>
        <w:rPr>
          <w:color w:val="808285"/>
          <w:spacing w:val="-9"/>
          <w:w w:val="110"/>
          <w:sz w:val="18"/>
        </w:rPr>
        <w:t xml:space="preserve"> </w:t>
      </w:r>
      <w:r>
        <w:rPr>
          <w:color w:val="808285"/>
          <w:spacing w:val="-1"/>
          <w:w w:val="110"/>
          <w:sz w:val="18"/>
        </w:rPr>
        <w:t>treatment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and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opportunity.</w:t>
      </w:r>
    </w:p>
    <w:p w14:paraId="26FEA0AC" w14:textId="77777777" w:rsidR="00006655" w:rsidRDefault="00006655">
      <w:pPr>
        <w:spacing w:line="283" w:lineRule="auto"/>
        <w:rPr>
          <w:sz w:val="18"/>
        </w:rPr>
        <w:sectPr w:rsidR="00006655">
          <w:type w:val="continuous"/>
          <w:pgSz w:w="11910" w:h="16840"/>
          <w:pgMar w:top="1600" w:right="200" w:bottom="280" w:left="460" w:header="0" w:footer="486" w:gutter="0"/>
          <w:cols w:num="2" w:space="720" w:equalWidth="0">
            <w:col w:w="8783" w:space="40"/>
            <w:col w:w="2427"/>
          </w:cols>
        </w:sectPr>
      </w:pPr>
    </w:p>
    <w:p w14:paraId="26FEA0AD" w14:textId="77777777" w:rsidR="00006655" w:rsidRDefault="00006655">
      <w:pPr>
        <w:pStyle w:val="BodyText"/>
      </w:pPr>
    </w:p>
    <w:p w14:paraId="26FEA0AE" w14:textId="77777777" w:rsidR="00006655" w:rsidRDefault="00006655">
      <w:pPr>
        <w:pStyle w:val="BodyText"/>
      </w:pPr>
    </w:p>
    <w:p w14:paraId="26FEA0AF" w14:textId="77777777" w:rsidR="00006655" w:rsidRDefault="00006655">
      <w:pPr>
        <w:pStyle w:val="BodyText"/>
      </w:pPr>
    </w:p>
    <w:p w14:paraId="26FEA0B0" w14:textId="77777777" w:rsidR="00006655" w:rsidRDefault="00006655">
      <w:pPr>
        <w:pStyle w:val="BodyText"/>
      </w:pPr>
    </w:p>
    <w:p w14:paraId="26FEA0B1" w14:textId="77777777" w:rsidR="00006655" w:rsidRDefault="00006655">
      <w:pPr>
        <w:pStyle w:val="BodyText"/>
      </w:pPr>
    </w:p>
    <w:p w14:paraId="26FEA0B2" w14:textId="77777777" w:rsidR="00006655" w:rsidRDefault="00006655">
      <w:pPr>
        <w:pStyle w:val="BodyText"/>
      </w:pPr>
    </w:p>
    <w:p w14:paraId="26FEA0B3" w14:textId="77777777" w:rsidR="00006655" w:rsidRDefault="00006655">
      <w:pPr>
        <w:pStyle w:val="BodyText"/>
      </w:pPr>
    </w:p>
    <w:p w14:paraId="26FEA0B4" w14:textId="77777777" w:rsidR="00006655" w:rsidRDefault="00006655">
      <w:pPr>
        <w:pStyle w:val="BodyText"/>
        <w:spacing w:before="6"/>
        <w:rPr>
          <w:sz w:val="22"/>
        </w:rPr>
      </w:pPr>
    </w:p>
    <w:p w14:paraId="26FEA0B5" w14:textId="77777777" w:rsidR="00006655" w:rsidRDefault="00BA546E">
      <w:pPr>
        <w:pStyle w:val="BodyText"/>
        <w:ind w:left="2204"/>
      </w:pPr>
      <w:r>
        <w:rPr>
          <w:noProof/>
        </w:rPr>
        <w:drawing>
          <wp:inline distT="0" distB="0" distL="0" distR="0" wp14:anchorId="26FEA929" wp14:editId="26FEA92A">
            <wp:extent cx="4972309" cy="3724655"/>
            <wp:effectExtent l="0" t="0" r="0" b="0"/>
            <wp:docPr id="2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309" cy="372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EA0B6" w14:textId="77777777" w:rsidR="00006655" w:rsidRDefault="00BA546E">
      <w:pPr>
        <w:pStyle w:val="BodyText"/>
        <w:spacing w:before="90"/>
        <w:ind w:left="2204"/>
      </w:pPr>
      <w:r>
        <w:rPr>
          <w:color w:val="231F20"/>
          <w:w w:val="115"/>
        </w:rPr>
        <w:t>Recognition</w:t>
      </w:r>
    </w:p>
    <w:p w14:paraId="26FEA0B7" w14:textId="77777777" w:rsidR="00006655" w:rsidRDefault="00BA546E">
      <w:pPr>
        <w:pStyle w:val="BodyText"/>
        <w:spacing w:before="16" w:line="254" w:lineRule="auto"/>
        <w:ind w:left="2204" w:right="1214"/>
        <w:jc w:val="both"/>
      </w:pPr>
      <w:r>
        <w:rPr>
          <w:color w:val="231F20"/>
          <w:w w:val="110"/>
        </w:rPr>
        <w:t xml:space="preserve">Initially, the organization needs to become fully aware of the existence of cultural </w:t>
      </w:r>
      <w:proofErr w:type="spellStart"/>
      <w:r>
        <w:rPr>
          <w:color w:val="231F20"/>
          <w:w w:val="110"/>
        </w:rPr>
        <w:t>dif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ferences</w:t>
      </w:r>
      <w:proofErr w:type="spellEnd"/>
      <w:r>
        <w:rPr>
          <w:color w:val="231F20"/>
          <w:w w:val="110"/>
        </w:rPr>
        <w:t>. This is not always a simple task, because differences and dilemmas are not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always a direct result of culture, and different cultural inﬂuences can exist at a range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levels,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e.g.,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national,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functional,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organizational.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Cultural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differences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also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manifest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 xml:space="preserve">in </w:t>
      </w:r>
      <w:proofErr w:type="gramStart"/>
      <w:r>
        <w:rPr>
          <w:color w:val="231F20"/>
          <w:w w:val="110"/>
        </w:rPr>
        <w:t>a number of</w:t>
      </w:r>
      <w:proofErr w:type="gramEnd"/>
      <w:r>
        <w:rPr>
          <w:color w:val="231F20"/>
          <w:w w:val="110"/>
        </w:rPr>
        <w:t xml:space="preserve"> ways, from management and leadership styles to communication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attitudes to teamwork. In recognizing that there is a difference, it is also essential to be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clear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what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dilemma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difﬁculty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difference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creates.</w:t>
      </w:r>
    </w:p>
    <w:p w14:paraId="26FEA0B8" w14:textId="77777777" w:rsidR="00006655" w:rsidRDefault="00006655">
      <w:pPr>
        <w:pStyle w:val="BodyText"/>
        <w:rPr>
          <w:sz w:val="22"/>
        </w:rPr>
      </w:pPr>
    </w:p>
    <w:p w14:paraId="26FEA0B9" w14:textId="77777777" w:rsidR="00006655" w:rsidRDefault="00BA546E">
      <w:pPr>
        <w:pStyle w:val="BodyText"/>
        <w:spacing w:line="254" w:lineRule="auto"/>
        <w:ind w:left="2204" w:right="1214" w:hanging="1"/>
        <w:jc w:val="both"/>
      </w:pPr>
      <w:r>
        <w:rPr>
          <w:color w:val="231F20"/>
          <w:w w:val="110"/>
        </w:rPr>
        <w:t>Trompenaars and Hampden-Turner (2012) provide the example of an American CEO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meeting with a Japanese delegation </w:t>
      </w:r>
      <w:proofErr w:type="gramStart"/>
      <w:r>
        <w:rPr>
          <w:color w:val="231F20"/>
          <w:w w:val="110"/>
        </w:rPr>
        <w:t>and,</w:t>
      </w:r>
      <w:proofErr w:type="gramEnd"/>
      <w:r>
        <w:rPr>
          <w:color w:val="231F20"/>
          <w:w w:val="110"/>
        </w:rPr>
        <w:t xml:space="preserve"> as is customary, exchanging business cards 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start of the meeting. At a particularly stressful point in the negotiation, the Ameri-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can CEO began rolling up and ﬁddling with the card given to him by the Japanese </w:t>
      </w:r>
      <w:proofErr w:type="spellStart"/>
      <w:r>
        <w:rPr>
          <w:color w:val="231F20"/>
          <w:w w:val="110"/>
        </w:rPr>
        <w:t>presi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dent. This caused great offence and the meeting had to be brought to a halt. A lack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awareness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cultural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difference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hugely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negative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consequences.</w:t>
      </w:r>
    </w:p>
    <w:p w14:paraId="26FEA0BA" w14:textId="77777777" w:rsidR="00006655" w:rsidRDefault="00006655">
      <w:pPr>
        <w:pStyle w:val="BodyText"/>
        <w:spacing w:before="11"/>
        <w:rPr>
          <w:sz w:val="21"/>
        </w:rPr>
      </w:pPr>
    </w:p>
    <w:p w14:paraId="26FEA0BB" w14:textId="77777777" w:rsidR="00006655" w:rsidRDefault="00BA546E">
      <w:pPr>
        <w:pStyle w:val="BodyText"/>
        <w:spacing w:line="254" w:lineRule="auto"/>
        <w:ind w:left="2204" w:right="1214"/>
        <w:jc w:val="both"/>
      </w:pPr>
      <w:r>
        <w:rPr>
          <w:color w:val="231F20"/>
          <w:w w:val="110"/>
        </w:rPr>
        <w:t>At a minimum, business leaders need to be given sufﬁcient training in the process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acquiring cultural awareness and the recognition of cultural differences. This training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needs to avoid reinforcing cultural stereotypes and focus on raising awareness of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risks associated with perceiving the statements and actions of others, through one’s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own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cultural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lens.</w:t>
      </w:r>
    </w:p>
    <w:p w14:paraId="26FEA0BC" w14:textId="77777777" w:rsidR="00006655" w:rsidRDefault="00006655">
      <w:pPr>
        <w:spacing w:line="254" w:lineRule="auto"/>
        <w:jc w:val="both"/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0BD" w14:textId="77777777" w:rsidR="00006655" w:rsidRDefault="00006655">
      <w:pPr>
        <w:pStyle w:val="BodyText"/>
        <w:spacing w:before="11"/>
        <w:rPr>
          <w:sz w:val="29"/>
        </w:rPr>
      </w:pPr>
    </w:p>
    <w:p w14:paraId="26FEA0BE" w14:textId="77777777" w:rsidR="00006655" w:rsidRDefault="00BA546E">
      <w:pPr>
        <w:spacing w:before="97"/>
        <w:ind w:left="957"/>
        <w:rPr>
          <w:sz w:val="18"/>
        </w:rPr>
      </w:pPr>
      <w:r>
        <w:rPr>
          <w:color w:val="003946"/>
          <w:w w:val="105"/>
          <w:sz w:val="18"/>
        </w:rPr>
        <w:t>Diversity</w:t>
      </w:r>
      <w:r>
        <w:rPr>
          <w:color w:val="003946"/>
          <w:spacing w:val="17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Management</w:t>
      </w:r>
      <w:r>
        <w:rPr>
          <w:color w:val="003946"/>
          <w:spacing w:val="17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in</w:t>
      </w:r>
      <w:r>
        <w:rPr>
          <w:color w:val="003946"/>
          <w:spacing w:val="17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Intercultural</w:t>
      </w:r>
      <w:r>
        <w:rPr>
          <w:color w:val="003946"/>
          <w:spacing w:val="17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Management</w:t>
      </w:r>
    </w:p>
    <w:p w14:paraId="26FEA0BF" w14:textId="77777777" w:rsidR="00006655" w:rsidRDefault="00006655">
      <w:pPr>
        <w:pStyle w:val="BodyText"/>
      </w:pPr>
    </w:p>
    <w:p w14:paraId="26FEA0C0" w14:textId="77777777" w:rsidR="00006655" w:rsidRDefault="00006655">
      <w:pPr>
        <w:pStyle w:val="BodyText"/>
      </w:pPr>
    </w:p>
    <w:p w14:paraId="26FEA0C1" w14:textId="77777777" w:rsidR="00006655" w:rsidRDefault="00006655">
      <w:pPr>
        <w:pStyle w:val="BodyText"/>
      </w:pPr>
    </w:p>
    <w:p w14:paraId="26FEA0C2" w14:textId="77777777" w:rsidR="00006655" w:rsidRDefault="00006655">
      <w:pPr>
        <w:pStyle w:val="BodyText"/>
      </w:pPr>
    </w:p>
    <w:p w14:paraId="26FEA0C3" w14:textId="77777777" w:rsidR="00006655" w:rsidRDefault="00006655">
      <w:pPr>
        <w:pStyle w:val="BodyText"/>
        <w:spacing w:before="10"/>
        <w:rPr>
          <w:sz w:val="16"/>
        </w:rPr>
      </w:pPr>
    </w:p>
    <w:p w14:paraId="26FEA0C4" w14:textId="77777777" w:rsidR="00006655" w:rsidRDefault="00BA546E">
      <w:pPr>
        <w:pStyle w:val="BodyText"/>
        <w:spacing w:before="97"/>
        <w:ind w:left="957"/>
      </w:pPr>
      <w:r>
        <w:rPr>
          <w:color w:val="231F20"/>
          <w:w w:val="115"/>
        </w:rPr>
        <w:t>Respect</w:t>
      </w:r>
    </w:p>
    <w:p w14:paraId="26FEA0C5" w14:textId="77777777" w:rsidR="00006655" w:rsidRDefault="00BA546E">
      <w:pPr>
        <w:pStyle w:val="BodyText"/>
        <w:spacing w:before="16" w:line="254" w:lineRule="auto"/>
        <w:ind w:left="957" w:right="2461"/>
        <w:jc w:val="both"/>
      </w:pPr>
      <w:r>
        <w:rPr>
          <w:color w:val="231F20"/>
          <w:w w:val="110"/>
        </w:rPr>
        <w:t>Once a leader has become aware of the different mental cultural programs that people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from different cultures use to process their surroundings, it is possible to move on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grow to respect and appreciate these differences in values and behaviors. This process,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 xml:space="preserve">again, needs to avoid the pitfall of stereotyping </w:t>
      </w:r>
      <w:proofErr w:type="gramStart"/>
      <w:r>
        <w:rPr>
          <w:color w:val="231F20"/>
          <w:w w:val="110"/>
        </w:rPr>
        <w:t>and also</w:t>
      </w:r>
      <w:proofErr w:type="gramEnd"/>
      <w:r>
        <w:rPr>
          <w:color w:val="231F20"/>
          <w:w w:val="110"/>
        </w:rPr>
        <w:t xml:space="preserve"> the tendency to ascribe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judgement as to which cultural response is better or worse. The end goal is to create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genuine respect for the differences that exist, acknowledging that they are different,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equally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valid,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ways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go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about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doing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things.</w:t>
      </w:r>
    </w:p>
    <w:p w14:paraId="26FEA0C6" w14:textId="77777777" w:rsidR="00006655" w:rsidRDefault="00006655">
      <w:pPr>
        <w:pStyle w:val="BodyText"/>
        <w:rPr>
          <w:sz w:val="22"/>
        </w:rPr>
      </w:pPr>
    </w:p>
    <w:p w14:paraId="26FEA0C7" w14:textId="77777777" w:rsidR="00006655" w:rsidRDefault="00BA546E">
      <w:pPr>
        <w:pStyle w:val="BodyText"/>
        <w:spacing w:line="254" w:lineRule="auto"/>
        <w:ind w:left="957" w:right="2462"/>
        <w:jc w:val="both"/>
      </w:pPr>
      <w:r>
        <w:rPr>
          <w:color w:val="231F20"/>
          <w:w w:val="110"/>
        </w:rPr>
        <w:t>Trompenaars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Hampden-Turner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(2012)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give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example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European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manager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vis-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iting</w:t>
      </w:r>
      <w:proofErr w:type="spellEnd"/>
      <w:r>
        <w:rPr>
          <w:color w:val="231F20"/>
          <w:w w:val="110"/>
        </w:rPr>
        <w:t xml:space="preserve"> a potential Korean supplier, who, at the ﬁrst meeting, gave him an expensive pen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 a gift. The European manager, sensitive to the potential for bribery, politely refused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gift. At the next meeting, the Korean supplier gave him a more expensive gift of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stereo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system,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he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again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refused.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Finally,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third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meeting,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having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been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 xml:space="preserve">offered an even more expensive gift, the European manager became aware of the </w:t>
      </w:r>
      <w:proofErr w:type="spellStart"/>
      <w:r>
        <w:rPr>
          <w:color w:val="231F20"/>
          <w:w w:val="110"/>
        </w:rPr>
        <w:t>cul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tural</w:t>
      </w:r>
      <w:proofErr w:type="spellEnd"/>
      <w:r>
        <w:rPr>
          <w:color w:val="231F20"/>
          <w:w w:val="110"/>
        </w:rPr>
        <w:t xml:space="preserve"> differences that were at play. This was not an attempt at bribery, but an attempt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build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relationship,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refusals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been</w:t>
      </w:r>
      <w:r>
        <w:rPr>
          <w:color w:val="231F20"/>
          <w:spacing w:val="1"/>
          <w:w w:val="110"/>
        </w:rPr>
        <w:t xml:space="preserve"> </w:t>
      </w:r>
      <w:proofErr w:type="gramStart"/>
      <w:r>
        <w:rPr>
          <w:color w:val="231F20"/>
          <w:w w:val="110"/>
        </w:rPr>
        <w:t>interpreted  by</w:t>
      </w:r>
      <w:proofErr w:type="gramEnd"/>
      <w:r>
        <w:rPr>
          <w:color w:val="231F20"/>
          <w:w w:val="110"/>
        </w:rPr>
        <w:t xml:space="preserve">  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Korean counterpart as meaning that the gifts were not good enough. Awareness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appreciation of cultural differences such as these can alleviate negative consequences</w:t>
      </w:r>
      <w:r>
        <w:rPr>
          <w:color w:val="231F20"/>
          <w:spacing w:val="1"/>
          <w:w w:val="110"/>
        </w:rPr>
        <w:t xml:space="preserve"> </w:t>
      </w:r>
      <w:proofErr w:type="gramStart"/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also</w:t>
      </w:r>
      <w:proofErr w:type="gramEnd"/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avoid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judgements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being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made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about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cultural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conventions.</w:t>
      </w:r>
    </w:p>
    <w:p w14:paraId="26FEA0C8" w14:textId="77777777" w:rsidR="00006655" w:rsidRDefault="00006655">
      <w:pPr>
        <w:pStyle w:val="BodyText"/>
        <w:spacing w:before="4"/>
        <w:rPr>
          <w:sz w:val="22"/>
        </w:rPr>
      </w:pPr>
    </w:p>
    <w:p w14:paraId="26FEA0C9" w14:textId="77777777" w:rsidR="00006655" w:rsidRDefault="00BA546E">
      <w:pPr>
        <w:pStyle w:val="BodyText"/>
        <w:ind w:left="957"/>
      </w:pPr>
      <w:r>
        <w:rPr>
          <w:color w:val="231F20"/>
          <w:w w:val="115"/>
        </w:rPr>
        <w:t>Reconciliation</w:t>
      </w:r>
    </w:p>
    <w:p w14:paraId="26FEA0CA" w14:textId="77777777" w:rsidR="00006655" w:rsidRDefault="00BA546E">
      <w:pPr>
        <w:pStyle w:val="BodyText"/>
        <w:spacing w:before="16" w:line="254" w:lineRule="auto"/>
        <w:ind w:left="957" w:right="2461" w:hanging="1"/>
        <w:jc w:val="both"/>
      </w:pPr>
      <w:r>
        <w:rPr>
          <w:color w:val="231F20"/>
          <w:w w:val="110"/>
        </w:rPr>
        <w:t xml:space="preserve">Once the business leader </w:t>
      </w:r>
      <w:proofErr w:type="gramStart"/>
      <w:r>
        <w:rPr>
          <w:color w:val="231F20"/>
          <w:w w:val="110"/>
        </w:rPr>
        <w:t>is able to</w:t>
      </w:r>
      <w:proofErr w:type="gramEnd"/>
      <w:r>
        <w:rPr>
          <w:color w:val="231F20"/>
          <w:w w:val="110"/>
        </w:rPr>
        <w:t xml:space="preserve"> understand and respect the mental processes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behaviors driven by their own and other people’s cultural backgrounds, they are more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likely to be able to resolve those cultural differences through reconciliation. Integrating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differences means that an organization can potentially beneﬁt from the integration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strengths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both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cultural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positions.</w:t>
      </w:r>
    </w:p>
    <w:p w14:paraId="26FEA0CB" w14:textId="77777777" w:rsidR="00006655" w:rsidRDefault="00006655">
      <w:pPr>
        <w:pStyle w:val="BodyText"/>
        <w:spacing w:before="10"/>
        <w:rPr>
          <w:sz w:val="21"/>
        </w:rPr>
      </w:pPr>
    </w:p>
    <w:p w14:paraId="26FEA0CC" w14:textId="77777777" w:rsidR="00006655" w:rsidRDefault="00BA546E">
      <w:pPr>
        <w:pStyle w:val="BodyText"/>
        <w:spacing w:line="254" w:lineRule="auto"/>
        <w:ind w:left="957" w:right="2462"/>
        <w:jc w:val="both"/>
      </w:pPr>
      <w:r>
        <w:rPr>
          <w:color w:val="231F20"/>
          <w:w w:val="110"/>
        </w:rPr>
        <w:t>Trompenaars and Hampden-Turner (2012) give the example of a company from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Netherlands, oriented toward innovation, partnering with a Belgian company, oriented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toward its prestigious tradition. The difference between their achievement and </w:t>
      </w:r>
      <w:proofErr w:type="spellStart"/>
      <w:r>
        <w:rPr>
          <w:color w:val="231F20"/>
          <w:w w:val="110"/>
        </w:rPr>
        <w:t>ascrip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tion</w:t>
      </w:r>
      <w:proofErr w:type="spell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orientations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could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source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dilemma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conﬂict.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However,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through reconciliation, they worked to create a reputation founded on both innovation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quality,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win-win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solution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ﬁtted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both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companies.</w:t>
      </w:r>
    </w:p>
    <w:p w14:paraId="26FEA0CD" w14:textId="77777777" w:rsidR="00006655" w:rsidRDefault="00006655">
      <w:pPr>
        <w:pStyle w:val="BodyText"/>
        <w:spacing w:before="11"/>
        <w:rPr>
          <w:sz w:val="21"/>
        </w:rPr>
      </w:pPr>
    </w:p>
    <w:p w14:paraId="26FEA0CE" w14:textId="77777777" w:rsidR="00006655" w:rsidRDefault="00BA546E">
      <w:pPr>
        <w:pStyle w:val="BodyText"/>
        <w:ind w:left="957"/>
        <w:jc w:val="both"/>
      </w:pPr>
      <w:r>
        <w:rPr>
          <w:color w:val="231F20"/>
          <w:spacing w:val="-1"/>
          <w:w w:val="115"/>
        </w:rPr>
        <w:t>Realization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1"/>
          <w:w w:val="115"/>
        </w:rPr>
        <w:t>and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1"/>
          <w:w w:val="115"/>
        </w:rPr>
        <w:t>rooting</w:t>
      </w:r>
    </w:p>
    <w:p w14:paraId="26FEA0CF" w14:textId="77777777" w:rsidR="00006655" w:rsidRDefault="00BA546E">
      <w:pPr>
        <w:pStyle w:val="BodyText"/>
        <w:spacing w:before="16" w:line="254" w:lineRule="auto"/>
        <w:ind w:left="957" w:right="2461"/>
        <w:jc w:val="both"/>
      </w:pPr>
      <w:r>
        <w:rPr>
          <w:color w:val="231F20"/>
          <w:w w:val="110"/>
        </w:rPr>
        <w:t>The ﬁnal stage in the transformation of intercultural competence arises when the proc-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ess</w:t>
      </w:r>
      <w:proofErr w:type="spellEnd"/>
      <w:r>
        <w:rPr>
          <w:color w:val="231F20"/>
          <w:w w:val="110"/>
        </w:rPr>
        <w:t xml:space="preserve"> of reconciliatory practice is ﬁrmly established and structured in such a way that it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becomes standard operating practice. The team culture is transformed, so that it can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operate effectively across all cultures. Critical to this success is the idea that the proc-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ess</w:t>
      </w:r>
      <w:proofErr w:type="spellEnd"/>
      <w:r>
        <w:rPr>
          <w:color w:val="231F20"/>
          <w:w w:val="110"/>
        </w:rPr>
        <w:t xml:space="preserve"> is continuous and iterative, and that it is often necessary to go back a step in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process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order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gain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better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understanding.</w:t>
      </w:r>
    </w:p>
    <w:p w14:paraId="26FEA0D0" w14:textId="77777777" w:rsidR="00006655" w:rsidRDefault="00006655">
      <w:pPr>
        <w:pStyle w:val="BodyText"/>
        <w:spacing w:before="11"/>
        <w:rPr>
          <w:sz w:val="21"/>
        </w:rPr>
      </w:pPr>
    </w:p>
    <w:p w14:paraId="26FEA0D1" w14:textId="77777777" w:rsidR="00006655" w:rsidRDefault="00BA546E">
      <w:pPr>
        <w:pStyle w:val="BodyText"/>
        <w:spacing w:line="254" w:lineRule="auto"/>
        <w:ind w:left="957" w:right="2462" w:hanging="1"/>
        <w:jc w:val="both"/>
      </w:pPr>
      <w:r>
        <w:rPr>
          <w:color w:val="231F20"/>
          <w:w w:val="110"/>
        </w:rPr>
        <w:t>When reconciling different cultural perspectives, the organization needs to continually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navigate around cultural differences in what </w:t>
      </w:r>
      <w:proofErr w:type="gramStart"/>
      <w:r>
        <w:rPr>
          <w:color w:val="231F20"/>
          <w:w w:val="110"/>
        </w:rPr>
        <w:t>Trompenaars</w:t>
      </w:r>
      <w:proofErr w:type="gramEnd"/>
      <w:r>
        <w:rPr>
          <w:color w:val="231F20"/>
          <w:w w:val="110"/>
        </w:rPr>
        <w:t xml:space="preserve"> and Hampden-Turner (2012)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 xml:space="preserve">refer to as the “inﬁnity loop for innovation.” Innovation is the ability to reconcile </w:t>
      </w:r>
      <w:proofErr w:type="spellStart"/>
      <w:r>
        <w:rPr>
          <w:color w:val="231F20"/>
          <w:w w:val="110"/>
        </w:rPr>
        <w:t>crea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tivity</w:t>
      </w:r>
      <w:proofErr w:type="spellEnd"/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adaptation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organization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navigates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around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inﬁnity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loop.</w:t>
      </w:r>
    </w:p>
    <w:p w14:paraId="26FEA0D2" w14:textId="77777777" w:rsidR="00006655" w:rsidRDefault="00006655">
      <w:pPr>
        <w:spacing w:line="254" w:lineRule="auto"/>
        <w:jc w:val="both"/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0D3" w14:textId="77777777" w:rsidR="00006655" w:rsidRDefault="00006655">
      <w:pPr>
        <w:pStyle w:val="BodyText"/>
      </w:pPr>
    </w:p>
    <w:p w14:paraId="26FEA0D4" w14:textId="77777777" w:rsidR="00006655" w:rsidRDefault="00006655">
      <w:pPr>
        <w:pStyle w:val="BodyText"/>
      </w:pPr>
    </w:p>
    <w:p w14:paraId="26FEA0D5" w14:textId="77777777" w:rsidR="00006655" w:rsidRDefault="00006655">
      <w:pPr>
        <w:pStyle w:val="BodyText"/>
      </w:pPr>
    </w:p>
    <w:p w14:paraId="26FEA0D6" w14:textId="77777777" w:rsidR="00006655" w:rsidRDefault="00006655">
      <w:pPr>
        <w:pStyle w:val="BodyText"/>
      </w:pPr>
    </w:p>
    <w:p w14:paraId="26FEA0D7" w14:textId="77777777" w:rsidR="00006655" w:rsidRDefault="00006655">
      <w:pPr>
        <w:pStyle w:val="BodyText"/>
      </w:pPr>
    </w:p>
    <w:p w14:paraId="26FEA0D8" w14:textId="77777777" w:rsidR="00006655" w:rsidRDefault="00006655">
      <w:pPr>
        <w:pStyle w:val="BodyText"/>
      </w:pPr>
    </w:p>
    <w:p w14:paraId="26FEA0D9" w14:textId="77777777" w:rsidR="00006655" w:rsidRDefault="00006655">
      <w:pPr>
        <w:pStyle w:val="BodyText"/>
      </w:pPr>
    </w:p>
    <w:p w14:paraId="26FEA0DA" w14:textId="77777777" w:rsidR="00006655" w:rsidRDefault="00006655">
      <w:pPr>
        <w:pStyle w:val="BodyText"/>
        <w:spacing w:before="7"/>
      </w:pPr>
    </w:p>
    <w:p w14:paraId="26FEA0DB" w14:textId="77777777" w:rsidR="00006655" w:rsidRDefault="00BA546E">
      <w:pPr>
        <w:pStyle w:val="BodyText"/>
        <w:spacing w:line="254" w:lineRule="auto"/>
        <w:ind w:left="2204" w:right="1214"/>
        <w:jc w:val="both"/>
      </w:pPr>
      <w:r>
        <w:rPr>
          <w:color w:val="231F20"/>
          <w:w w:val="110"/>
        </w:rPr>
        <w:t>Tackling dilemmas arising from cultural differences through an iterative process of rec-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onciliation</w:t>
      </w:r>
      <w:proofErr w:type="spellEnd"/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provides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different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approach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problem-solving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issue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resolution.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the same way that establishing cultural synergy has the potential to create competitive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advantage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organization,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using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reconciliation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approach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resolve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cultural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dilemmas presents opportunities for innovation through harnessing adaptation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creativity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together.</w:t>
      </w:r>
    </w:p>
    <w:p w14:paraId="26FEA0DC" w14:textId="77777777" w:rsidR="00006655" w:rsidRDefault="00006655">
      <w:pPr>
        <w:pStyle w:val="BodyText"/>
        <w:rPr>
          <w:sz w:val="24"/>
        </w:rPr>
      </w:pPr>
    </w:p>
    <w:p w14:paraId="26FEA0DD" w14:textId="77777777" w:rsidR="00006655" w:rsidRDefault="00006655">
      <w:pPr>
        <w:pStyle w:val="BodyText"/>
        <w:spacing w:before="2"/>
        <w:rPr>
          <w:sz w:val="33"/>
        </w:rPr>
      </w:pPr>
    </w:p>
    <w:p w14:paraId="26FEA0DE" w14:textId="77777777" w:rsidR="00006655" w:rsidRDefault="008F74BF">
      <w:pPr>
        <w:pStyle w:val="BodyText"/>
        <w:ind w:left="2374"/>
      </w:pPr>
      <w:r>
        <w:rPr>
          <w:noProof/>
        </w:rPr>
        <w:pict w14:anchorId="26FEA92B">
          <v:group id="docshapegroup56" o:spid="_x0000_s2077" alt="" style="position:absolute;left:0;text-align:left;margin-left:133.25pt;margin-top:19.7pt;width:391.2pt;height:459.55pt;z-index:-18206208;mso-position-horizontal-relative:page" coordorigin="2665,394" coordsize="7824,9191">
            <v:rect id="docshape57" o:spid="_x0000_s2078" alt="" style="position:absolute;left:2664;top:403;width:7824;height:9181" fillcolor="#f1f1f1" stroked="f"/>
            <v:line id="_x0000_s2079" alt="" style="position:absolute" from="10488,399" to="2665,399" strokecolor="#003946" strokeweight=".5pt"/>
            <w10:wrap anchorx="page"/>
          </v:group>
        </w:pict>
      </w:r>
      <w:r w:rsidR="00BA546E">
        <w:rPr>
          <w:color w:val="003946"/>
          <w:w w:val="110"/>
        </w:rPr>
        <w:t>Summary</w:t>
      </w:r>
    </w:p>
    <w:p w14:paraId="26FEA0DF" w14:textId="77777777" w:rsidR="00006655" w:rsidRDefault="00006655">
      <w:pPr>
        <w:pStyle w:val="BodyText"/>
        <w:spacing w:before="6"/>
        <w:rPr>
          <w:sz w:val="27"/>
        </w:rPr>
      </w:pPr>
    </w:p>
    <w:p w14:paraId="26FEA0E0" w14:textId="77777777" w:rsidR="00006655" w:rsidRDefault="00BA546E">
      <w:pPr>
        <w:pStyle w:val="BodyText"/>
        <w:spacing w:line="254" w:lineRule="auto"/>
        <w:ind w:left="2374" w:right="1413"/>
      </w:pPr>
      <w:r>
        <w:rPr>
          <w:color w:val="231F20"/>
          <w:w w:val="110"/>
        </w:rPr>
        <w:t>In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world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business,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management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diversity has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evolved over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time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become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key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consideration.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organizations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increasingly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seek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harness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diversity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workforce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beneﬁt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company.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consistent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increasing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focus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ethical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practices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promotion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corporate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social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responsibility.</w:t>
      </w:r>
    </w:p>
    <w:p w14:paraId="26FEA0E1" w14:textId="77777777" w:rsidR="00006655" w:rsidRDefault="00006655">
      <w:pPr>
        <w:pStyle w:val="BodyText"/>
        <w:spacing w:before="10"/>
        <w:rPr>
          <w:sz w:val="21"/>
        </w:rPr>
      </w:pPr>
    </w:p>
    <w:p w14:paraId="26FEA0E2" w14:textId="77777777" w:rsidR="00006655" w:rsidRDefault="00BA546E">
      <w:pPr>
        <w:pStyle w:val="BodyText"/>
        <w:spacing w:line="254" w:lineRule="auto"/>
        <w:ind w:left="2374" w:right="1562"/>
      </w:pPr>
      <w:r>
        <w:rPr>
          <w:color w:val="231F20"/>
          <w:w w:val="110"/>
        </w:rPr>
        <w:t>Companies, being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part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both local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global culture,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have needed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adapt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reﬂect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changes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societal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values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opinions.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changes,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elements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them,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differed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scale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scope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nation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another,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but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common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thread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shift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toward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recognition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respect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toward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diversity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proofErr w:type="spellStart"/>
      <w:r>
        <w:rPr>
          <w:color w:val="231F20"/>
          <w:w w:val="110"/>
        </w:rPr>
        <w:t>dif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ferences</w:t>
      </w:r>
      <w:proofErr w:type="spellEnd"/>
      <w:r>
        <w:rPr>
          <w:color w:val="231F20"/>
          <w:w w:val="110"/>
        </w:rPr>
        <w:t>,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increasing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provision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equality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opportunity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all.</w:t>
      </w:r>
    </w:p>
    <w:p w14:paraId="26FEA0E3" w14:textId="77777777" w:rsidR="00006655" w:rsidRDefault="00BA546E">
      <w:pPr>
        <w:pStyle w:val="BodyText"/>
        <w:spacing w:before="6" w:line="254" w:lineRule="auto"/>
        <w:ind w:left="2374" w:right="1732"/>
        <w:jc w:val="both"/>
      </w:pPr>
      <w:r>
        <w:rPr>
          <w:color w:val="231F20"/>
          <w:w w:val="110"/>
        </w:rPr>
        <w:t>Approaches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diversity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reﬂect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cultural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setting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within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organization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ﬁnds itself and, indeed, cultural differences themselves are a key component of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diversity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management.</w:t>
      </w:r>
    </w:p>
    <w:p w14:paraId="26FEA0E4" w14:textId="77777777" w:rsidR="00006655" w:rsidRDefault="00006655">
      <w:pPr>
        <w:pStyle w:val="BodyText"/>
        <w:spacing w:before="7"/>
        <w:rPr>
          <w:sz w:val="21"/>
        </w:rPr>
      </w:pPr>
    </w:p>
    <w:p w14:paraId="26FEA0E5" w14:textId="77777777" w:rsidR="00006655" w:rsidRDefault="00BA546E">
      <w:pPr>
        <w:pStyle w:val="BodyText"/>
        <w:spacing w:line="254" w:lineRule="auto"/>
        <w:ind w:left="2374" w:right="1452"/>
      </w:pP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challenge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management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leadership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intensiﬁed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businesses</w:t>
      </w:r>
      <w:r>
        <w:rPr>
          <w:color w:val="231F20"/>
          <w:spacing w:val="5"/>
          <w:w w:val="110"/>
        </w:rPr>
        <w:t xml:space="preserve"> </w:t>
      </w:r>
      <w:proofErr w:type="spellStart"/>
      <w:r>
        <w:rPr>
          <w:color w:val="231F20"/>
          <w:w w:val="110"/>
        </w:rPr>
        <w:t>operat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ing</w:t>
      </w:r>
      <w:proofErr w:type="spell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international,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multicultural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setting.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Management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leadership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styles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need to be appropriate to the context and environment. In particular, the </w:t>
      </w:r>
      <w:proofErr w:type="spellStart"/>
      <w:r>
        <w:rPr>
          <w:color w:val="231F20"/>
          <w:w w:val="110"/>
        </w:rPr>
        <w:t>differen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ces</w:t>
      </w:r>
      <w:proofErr w:type="spellEnd"/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between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individualistic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collectivist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cultures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demand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different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styles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leadership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order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meet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needs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expectations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employees. Leadership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style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also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varies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culture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value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dimensions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power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distance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proofErr w:type="spellStart"/>
      <w:r>
        <w:rPr>
          <w:color w:val="231F20"/>
          <w:w w:val="110"/>
        </w:rPr>
        <w:t>uncer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tainty</w:t>
      </w:r>
      <w:proofErr w:type="spellEnd"/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avoidance,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but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value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dimensions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only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act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guide.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leader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still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needs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cultural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contextual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intelligence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determine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appropriate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leadership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response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given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situation.</w:t>
      </w:r>
    </w:p>
    <w:p w14:paraId="26FEA0E6" w14:textId="77777777" w:rsidR="00006655" w:rsidRDefault="00006655">
      <w:pPr>
        <w:pStyle w:val="BodyText"/>
        <w:spacing w:before="3"/>
        <w:rPr>
          <w:sz w:val="22"/>
        </w:rPr>
      </w:pPr>
    </w:p>
    <w:p w14:paraId="26FEA0E7" w14:textId="77777777" w:rsidR="00006655" w:rsidRDefault="00BA546E">
      <w:pPr>
        <w:pStyle w:val="BodyText"/>
        <w:spacing w:line="254" w:lineRule="auto"/>
        <w:ind w:left="2374" w:right="1391"/>
      </w:pPr>
      <w:r>
        <w:rPr>
          <w:color w:val="231F20"/>
          <w:w w:val="110"/>
        </w:rPr>
        <w:t>When it comes to managing dilemmas and conﬂict within an intercultural setting,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similar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level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cultural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contextual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intelligence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required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determine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appropriate response. Tackling dilemmas, which arise from cultural differences,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through an iterative process of reconciliation appears to provide a more effective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approach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problem-solving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issue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resolution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when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compared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old-</w:t>
      </w:r>
      <w:proofErr w:type="spellStart"/>
      <w:r>
        <w:rPr>
          <w:color w:val="231F20"/>
          <w:w w:val="110"/>
        </w:rPr>
        <w:t>fash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ioned</w:t>
      </w:r>
      <w:proofErr w:type="spellEnd"/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approaches.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same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way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establishing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cultural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synergy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has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potential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create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competitive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advantage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organization,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using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reconciliation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approach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resolve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cultural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dilemmas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presents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opportunities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innovation,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through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harnessing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adaptation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creativity.</w:t>
      </w:r>
    </w:p>
    <w:p w14:paraId="26FEA0E8" w14:textId="77777777" w:rsidR="00006655" w:rsidRDefault="00006655">
      <w:pPr>
        <w:spacing w:line="254" w:lineRule="auto"/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0E9" w14:textId="77777777" w:rsidR="00006655" w:rsidRDefault="008F74BF">
      <w:pPr>
        <w:pStyle w:val="BodyText"/>
      </w:pPr>
      <w:r>
        <w:rPr>
          <w:noProof/>
        </w:rPr>
        <w:lastRenderedPageBreak/>
        <w:pict w14:anchorId="26FEA92C">
          <v:group id="docshapegroup58" o:spid="_x0000_s2074" alt="" style="position:absolute;margin-left:-14.15pt;margin-top:198.45pt;width:581.15pt;height:170.1pt;z-index:-18205696;mso-position-horizontal-relative:page;mso-position-vertical-relative:page" coordorigin="-283,3969" coordsize="11623,3402">
            <v:rect id="docshape59" o:spid="_x0000_s2075" alt="" style="position:absolute;left:-284;top:3968;width:6520;height:3402" fillcolor="#f1f1f1" stroked="f"/>
            <v:shape id="docshape60" o:spid="_x0000_s2076" type="#_x0000_t75" alt="" style="position:absolute;left:6236;top:3968;width:5103;height:3402">
              <v:imagedata r:id="rId44" o:title=""/>
            </v:shape>
            <w10:wrap anchorx="page" anchory="page"/>
          </v:group>
        </w:pict>
      </w:r>
    </w:p>
    <w:p w14:paraId="26FEA0EA" w14:textId="77777777" w:rsidR="00006655" w:rsidRDefault="00006655">
      <w:pPr>
        <w:pStyle w:val="BodyText"/>
      </w:pPr>
    </w:p>
    <w:p w14:paraId="26FEA0EB" w14:textId="77777777" w:rsidR="00006655" w:rsidRDefault="00006655">
      <w:pPr>
        <w:pStyle w:val="BodyText"/>
      </w:pPr>
    </w:p>
    <w:p w14:paraId="26FEA0EC" w14:textId="77777777" w:rsidR="00006655" w:rsidRDefault="00006655">
      <w:pPr>
        <w:pStyle w:val="BodyText"/>
      </w:pPr>
    </w:p>
    <w:p w14:paraId="26FEA0ED" w14:textId="77777777" w:rsidR="00006655" w:rsidRDefault="00006655">
      <w:pPr>
        <w:pStyle w:val="BodyText"/>
      </w:pPr>
    </w:p>
    <w:p w14:paraId="26FEA0EE" w14:textId="77777777" w:rsidR="00006655" w:rsidRDefault="00006655">
      <w:pPr>
        <w:pStyle w:val="BodyText"/>
      </w:pPr>
    </w:p>
    <w:p w14:paraId="26FEA0EF" w14:textId="77777777" w:rsidR="00006655" w:rsidRDefault="00006655">
      <w:pPr>
        <w:pStyle w:val="BodyText"/>
      </w:pPr>
    </w:p>
    <w:p w14:paraId="26FEA0F0" w14:textId="77777777" w:rsidR="00006655" w:rsidRDefault="00006655">
      <w:pPr>
        <w:pStyle w:val="BodyText"/>
      </w:pPr>
    </w:p>
    <w:p w14:paraId="26FEA0F1" w14:textId="77777777" w:rsidR="00006655" w:rsidRDefault="00006655">
      <w:pPr>
        <w:pStyle w:val="BodyText"/>
      </w:pPr>
    </w:p>
    <w:p w14:paraId="26FEA0F2" w14:textId="77777777" w:rsidR="00006655" w:rsidRDefault="00006655">
      <w:pPr>
        <w:pStyle w:val="BodyText"/>
      </w:pPr>
    </w:p>
    <w:p w14:paraId="26FEA0F3" w14:textId="77777777" w:rsidR="00006655" w:rsidRDefault="00006655">
      <w:pPr>
        <w:pStyle w:val="BodyText"/>
      </w:pPr>
    </w:p>
    <w:p w14:paraId="26FEA0F4" w14:textId="77777777" w:rsidR="00006655" w:rsidRDefault="00006655">
      <w:pPr>
        <w:pStyle w:val="BodyText"/>
      </w:pPr>
    </w:p>
    <w:p w14:paraId="26FEA0F5" w14:textId="77777777" w:rsidR="00006655" w:rsidRDefault="00006655">
      <w:pPr>
        <w:pStyle w:val="BodyText"/>
      </w:pPr>
    </w:p>
    <w:p w14:paraId="26FEA0F6" w14:textId="77777777" w:rsidR="00006655" w:rsidRDefault="00006655">
      <w:pPr>
        <w:pStyle w:val="BodyText"/>
      </w:pPr>
    </w:p>
    <w:p w14:paraId="26FEA0F7" w14:textId="77777777" w:rsidR="00006655" w:rsidRDefault="00006655">
      <w:pPr>
        <w:pStyle w:val="BodyText"/>
      </w:pPr>
    </w:p>
    <w:p w14:paraId="26FEA0F8" w14:textId="77777777" w:rsidR="00006655" w:rsidRDefault="00006655">
      <w:pPr>
        <w:pStyle w:val="BodyText"/>
      </w:pPr>
    </w:p>
    <w:p w14:paraId="26FEA0F9" w14:textId="77777777" w:rsidR="00006655" w:rsidRDefault="00006655">
      <w:pPr>
        <w:pStyle w:val="BodyText"/>
      </w:pPr>
    </w:p>
    <w:p w14:paraId="26FEA0FA" w14:textId="77777777" w:rsidR="00006655" w:rsidRDefault="00006655">
      <w:pPr>
        <w:pStyle w:val="BodyText"/>
      </w:pPr>
    </w:p>
    <w:p w14:paraId="26FEA0FB" w14:textId="77777777" w:rsidR="00006655" w:rsidRDefault="00006655">
      <w:pPr>
        <w:pStyle w:val="BodyText"/>
      </w:pPr>
    </w:p>
    <w:p w14:paraId="26FEA0FC" w14:textId="77777777" w:rsidR="00006655" w:rsidRDefault="00006655">
      <w:pPr>
        <w:pStyle w:val="BodyText"/>
        <w:spacing w:before="10"/>
        <w:rPr>
          <w:sz w:val="29"/>
        </w:rPr>
      </w:pPr>
    </w:p>
    <w:p w14:paraId="26FEA0FD" w14:textId="77777777" w:rsidR="00006655" w:rsidRDefault="00BA546E">
      <w:pPr>
        <w:pStyle w:val="Heading1"/>
      </w:pPr>
      <w:r>
        <w:rPr>
          <w:color w:val="ADB4BC"/>
          <w:w w:val="110"/>
        </w:rPr>
        <w:t>Unit</w:t>
      </w:r>
      <w:r>
        <w:rPr>
          <w:color w:val="ADB4BC"/>
          <w:spacing w:val="-6"/>
          <w:w w:val="110"/>
        </w:rPr>
        <w:t xml:space="preserve"> </w:t>
      </w:r>
      <w:r>
        <w:rPr>
          <w:color w:val="ADB4BC"/>
          <w:w w:val="110"/>
        </w:rPr>
        <w:t>4</w:t>
      </w:r>
    </w:p>
    <w:p w14:paraId="26FEA0FE" w14:textId="77777777" w:rsidR="00006655" w:rsidRDefault="00BA546E">
      <w:pPr>
        <w:pStyle w:val="Heading2"/>
        <w:spacing w:line="244" w:lineRule="auto"/>
        <w:ind w:right="104"/>
      </w:pPr>
      <w:r>
        <w:rPr>
          <w:color w:val="003946"/>
          <w:w w:val="110"/>
        </w:rPr>
        <w:t>Entrepreneurial</w:t>
      </w:r>
      <w:r>
        <w:rPr>
          <w:color w:val="003946"/>
          <w:spacing w:val="7"/>
          <w:w w:val="110"/>
        </w:rPr>
        <w:t xml:space="preserve"> </w:t>
      </w:r>
      <w:r>
        <w:rPr>
          <w:color w:val="003946"/>
          <w:w w:val="110"/>
        </w:rPr>
        <w:t>Decision-Making</w:t>
      </w:r>
      <w:r>
        <w:rPr>
          <w:color w:val="003946"/>
          <w:spacing w:val="1"/>
          <w:w w:val="110"/>
        </w:rPr>
        <w:t xml:space="preserve"> </w:t>
      </w:r>
      <w:r>
        <w:rPr>
          <w:color w:val="003946"/>
          <w:spacing w:val="-2"/>
          <w:w w:val="110"/>
        </w:rPr>
        <w:t>Dimensions</w:t>
      </w:r>
      <w:r>
        <w:rPr>
          <w:color w:val="003946"/>
          <w:spacing w:val="-32"/>
          <w:w w:val="110"/>
        </w:rPr>
        <w:t xml:space="preserve"> </w:t>
      </w:r>
      <w:r>
        <w:rPr>
          <w:color w:val="003946"/>
          <w:spacing w:val="-2"/>
          <w:w w:val="110"/>
        </w:rPr>
        <w:t>of</w:t>
      </w:r>
      <w:r>
        <w:rPr>
          <w:color w:val="003946"/>
          <w:spacing w:val="-31"/>
          <w:w w:val="110"/>
        </w:rPr>
        <w:t xml:space="preserve"> </w:t>
      </w:r>
      <w:r>
        <w:rPr>
          <w:color w:val="003946"/>
          <w:spacing w:val="-2"/>
          <w:w w:val="110"/>
        </w:rPr>
        <w:t>Intercultural</w:t>
      </w:r>
      <w:r>
        <w:rPr>
          <w:color w:val="003946"/>
          <w:spacing w:val="-32"/>
          <w:w w:val="110"/>
        </w:rPr>
        <w:t xml:space="preserve"> </w:t>
      </w:r>
      <w:r>
        <w:rPr>
          <w:color w:val="003946"/>
          <w:spacing w:val="-1"/>
          <w:w w:val="110"/>
        </w:rPr>
        <w:t>Management</w:t>
      </w:r>
    </w:p>
    <w:p w14:paraId="26FEA0FF" w14:textId="77777777" w:rsidR="00006655" w:rsidRDefault="00006655">
      <w:pPr>
        <w:pStyle w:val="BodyText"/>
      </w:pPr>
    </w:p>
    <w:p w14:paraId="26FEA100" w14:textId="77777777" w:rsidR="00006655" w:rsidRDefault="00006655">
      <w:pPr>
        <w:pStyle w:val="BodyText"/>
      </w:pPr>
    </w:p>
    <w:p w14:paraId="26FEA101" w14:textId="77777777" w:rsidR="00006655" w:rsidRDefault="00006655">
      <w:pPr>
        <w:pStyle w:val="BodyText"/>
      </w:pPr>
    </w:p>
    <w:p w14:paraId="26FEA102" w14:textId="77777777" w:rsidR="00006655" w:rsidRDefault="00006655">
      <w:pPr>
        <w:pStyle w:val="BodyText"/>
      </w:pPr>
    </w:p>
    <w:p w14:paraId="26FEA103" w14:textId="77777777" w:rsidR="00006655" w:rsidRDefault="00006655">
      <w:pPr>
        <w:pStyle w:val="BodyText"/>
        <w:spacing w:before="3"/>
        <w:rPr>
          <w:sz w:val="26"/>
        </w:rPr>
      </w:pPr>
    </w:p>
    <w:p w14:paraId="26FEA104" w14:textId="77777777" w:rsidR="00006655" w:rsidRDefault="00BA546E">
      <w:pPr>
        <w:pStyle w:val="Heading4"/>
      </w:pPr>
      <w:r>
        <w:rPr>
          <w:color w:val="003946"/>
          <w:w w:val="110"/>
        </w:rPr>
        <w:t>STUDY</w:t>
      </w:r>
      <w:r>
        <w:rPr>
          <w:color w:val="003946"/>
          <w:spacing w:val="-15"/>
          <w:w w:val="110"/>
        </w:rPr>
        <w:t xml:space="preserve"> </w:t>
      </w:r>
      <w:r>
        <w:rPr>
          <w:color w:val="003946"/>
          <w:w w:val="110"/>
        </w:rPr>
        <w:t>GOALS</w:t>
      </w:r>
    </w:p>
    <w:p w14:paraId="26FEA105" w14:textId="77777777" w:rsidR="00006655" w:rsidRDefault="00006655">
      <w:pPr>
        <w:pStyle w:val="BodyText"/>
        <w:spacing w:before="7"/>
        <w:rPr>
          <w:sz w:val="26"/>
        </w:rPr>
      </w:pPr>
    </w:p>
    <w:p w14:paraId="26FEA106" w14:textId="77777777" w:rsidR="00006655" w:rsidRDefault="00BA546E">
      <w:pPr>
        <w:pStyle w:val="BodyText"/>
        <w:ind w:left="1665"/>
      </w:pPr>
      <w:r>
        <w:rPr>
          <w:color w:val="231F20"/>
          <w:w w:val="110"/>
        </w:rPr>
        <w:t>On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completion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unit,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be able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…</w:t>
      </w:r>
    </w:p>
    <w:p w14:paraId="26FEA107" w14:textId="77777777" w:rsidR="00006655" w:rsidRDefault="00006655">
      <w:pPr>
        <w:pStyle w:val="BodyText"/>
        <w:spacing w:before="7"/>
        <w:rPr>
          <w:sz w:val="22"/>
        </w:rPr>
      </w:pPr>
    </w:p>
    <w:p w14:paraId="26FEA108" w14:textId="77777777" w:rsidR="00006655" w:rsidRDefault="00BA546E">
      <w:pPr>
        <w:pStyle w:val="BodyText"/>
        <w:ind w:left="1665"/>
      </w:pPr>
      <w:r>
        <w:rPr>
          <w:color w:val="231F20"/>
          <w:w w:val="110"/>
        </w:rPr>
        <w:t>…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apply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formulation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implementation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strategy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within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intercultural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context.</w:t>
      </w:r>
    </w:p>
    <w:p w14:paraId="26FEA109" w14:textId="77777777" w:rsidR="00006655" w:rsidRDefault="00BA546E">
      <w:pPr>
        <w:pStyle w:val="BodyText"/>
        <w:spacing w:before="158" w:line="254" w:lineRule="auto"/>
        <w:ind w:left="1946" w:right="1413" w:hanging="280"/>
      </w:pPr>
      <w:r>
        <w:rPr>
          <w:color w:val="231F20"/>
          <w:w w:val="110"/>
        </w:rPr>
        <w:t>…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identify the impact of culture on marketing strategy and the components of the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marketing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mix.</w:t>
      </w:r>
    </w:p>
    <w:p w14:paraId="26FEA10A" w14:textId="77777777" w:rsidR="00006655" w:rsidRDefault="00BA546E">
      <w:pPr>
        <w:pStyle w:val="BodyText"/>
        <w:spacing w:before="144"/>
        <w:ind w:left="1666"/>
      </w:pPr>
      <w:r>
        <w:rPr>
          <w:color w:val="231F20"/>
          <w:w w:val="110"/>
        </w:rPr>
        <w:t>…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recognize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impact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culture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approaches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human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resource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management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(HRM).</w:t>
      </w:r>
    </w:p>
    <w:p w14:paraId="26FEA10B" w14:textId="77777777" w:rsidR="00006655" w:rsidRDefault="00006655">
      <w:pPr>
        <w:pStyle w:val="BodyText"/>
      </w:pPr>
    </w:p>
    <w:p w14:paraId="26FEA10C" w14:textId="77777777" w:rsidR="00006655" w:rsidRDefault="00006655">
      <w:pPr>
        <w:pStyle w:val="BodyText"/>
      </w:pPr>
    </w:p>
    <w:p w14:paraId="26FEA10D" w14:textId="77777777" w:rsidR="00006655" w:rsidRDefault="00006655">
      <w:pPr>
        <w:pStyle w:val="BodyText"/>
      </w:pPr>
    </w:p>
    <w:p w14:paraId="26FEA10E" w14:textId="77777777" w:rsidR="00006655" w:rsidRDefault="00006655">
      <w:pPr>
        <w:pStyle w:val="BodyText"/>
      </w:pPr>
    </w:p>
    <w:p w14:paraId="26FEA10F" w14:textId="77777777" w:rsidR="00006655" w:rsidRDefault="00006655">
      <w:pPr>
        <w:pStyle w:val="BodyText"/>
      </w:pPr>
    </w:p>
    <w:p w14:paraId="26FEA110" w14:textId="77777777" w:rsidR="00006655" w:rsidRDefault="00006655">
      <w:pPr>
        <w:pStyle w:val="BodyText"/>
      </w:pPr>
    </w:p>
    <w:p w14:paraId="26FEA111" w14:textId="77777777" w:rsidR="00006655" w:rsidRDefault="00006655">
      <w:pPr>
        <w:pStyle w:val="BodyText"/>
      </w:pPr>
    </w:p>
    <w:p w14:paraId="26FEA112" w14:textId="77777777" w:rsidR="00006655" w:rsidRDefault="00006655">
      <w:pPr>
        <w:pStyle w:val="BodyText"/>
      </w:pPr>
    </w:p>
    <w:p w14:paraId="26FEA113" w14:textId="77777777" w:rsidR="00006655" w:rsidRDefault="00006655">
      <w:pPr>
        <w:pStyle w:val="BodyText"/>
      </w:pPr>
    </w:p>
    <w:p w14:paraId="26FEA114" w14:textId="77777777" w:rsidR="00006655" w:rsidRDefault="00006655">
      <w:pPr>
        <w:pStyle w:val="BodyText"/>
      </w:pPr>
    </w:p>
    <w:p w14:paraId="26FEA115" w14:textId="77777777" w:rsidR="00006655" w:rsidRDefault="00006655">
      <w:pPr>
        <w:pStyle w:val="BodyText"/>
      </w:pPr>
    </w:p>
    <w:p w14:paraId="26FEA116" w14:textId="77777777" w:rsidR="00006655" w:rsidRDefault="00006655">
      <w:pPr>
        <w:pStyle w:val="BodyText"/>
        <w:spacing w:before="9"/>
        <w:rPr>
          <w:sz w:val="17"/>
        </w:rPr>
      </w:pPr>
    </w:p>
    <w:p w14:paraId="26FEA117" w14:textId="77777777" w:rsidR="00006655" w:rsidRDefault="00BA546E">
      <w:pPr>
        <w:spacing w:before="98"/>
        <w:ind w:right="364"/>
        <w:jc w:val="right"/>
        <w:rPr>
          <w:sz w:val="14"/>
        </w:rPr>
      </w:pPr>
      <w:r>
        <w:rPr>
          <w:color w:val="231F20"/>
          <w:w w:val="105"/>
          <w:sz w:val="14"/>
        </w:rPr>
        <w:t>DL-E-DLMINTIM01_E-U04</w:t>
      </w:r>
    </w:p>
    <w:p w14:paraId="26FEA118" w14:textId="77777777" w:rsidR="00006655" w:rsidRDefault="00006655">
      <w:pPr>
        <w:jc w:val="right"/>
        <w:rPr>
          <w:sz w:val="14"/>
        </w:rPr>
        <w:sectPr w:rsidR="00006655">
          <w:headerReference w:type="default" r:id="rId45"/>
          <w:footerReference w:type="default" r:id="rId46"/>
          <w:pgSz w:w="11910" w:h="16840"/>
          <w:pgMar w:top="1600" w:right="200" w:bottom="280" w:left="460" w:header="0" w:footer="0" w:gutter="0"/>
          <w:cols w:space="720"/>
        </w:sectPr>
      </w:pPr>
    </w:p>
    <w:p w14:paraId="26FEA119" w14:textId="77777777" w:rsidR="00006655" w:rsidRDefault="00006655">
      <w:pPr>
        <w:pStyle w:val="BodyText"/>
        <w:spacing w:before="11"/>
        <w:rPr>
          <w:sz w:val="29"/>
        </w:rPr>
      </w:pPr>
    </w:p>
    <w:p w14:paraId="26FEA11A" w14:textId="77777777" w:rsidR="00006655" w:rsidRDefault="00BA546E">
      <w:pPr>
        <w:pStyle w:val="ListParagraph"/>
        <w:numPr>
          <w:ilvl w:val="0"/>
          <w:numId w:val="37"/>
        </w:numPr>
        <w:tabs>
          <w:tab w:val="left" w:pos="787"/>
          <w:tab w:val="left" w:pos="788"/>
        </w:tabs>
        <w:spacing w:before="92" w:line="244" w:lineRule="auto"/>
        <w:ind w:right="1768"/>
        <w:rPr>
          <w:sz w:val="48"/>
        </w:rPr>
      </w:pPr>
      <w:r>
        <w:rPr>
          <w:color w:val="003946"/>
          <w:spacing w:val="-1"/>
          <w:w w:val="110"/>
          <w:sz w:val="48"/>
        </w:rPr>
        <w:t>Entrepreneurial</w:t>
      </w:r>
      <w:r>
        <w:rPr>
          <w:color w:val="003946"/>
          <w:spacing w:val="-25"/>
          <w:w w:val="110"/>
          <w:sz w:val="48"/>
        </w:rPr>
        <w:t xml:space="preserve"> </w:t>
      </w:r>
      <w:r>
        <w:rPr>
          <w:color w:val="003946"/>
          <w:spacing w:val="-1"/>
          <w:w w:val="110"/>
          <w:sz w:val="48"/>
        </w:rPr>
        <w:t>Decision-Making</w:t>
      </w:r>
      <w:r>
        <w:rPr>
          <w:color w:val="003946"/>
          <w:spacing w:val="-25"/>
          <w:w w:val="110"/>
          <w:sz w:val="48"/>
        </w:rPr>
        <w:t xml:space="preserve"> </w:t>
      </w:r>
      <w:proofErr w:type="spellStart"/>
      <w:r>
        <w:rPr>
          <w:color w:val="003946"/>
          <w:w w:val="110"/>
          <w:sz w:val="48"/>
        </w:rPr>
        <w:t>Dimen</w:t>
      </w:r>
      <w:proofErr w:type="spellEnd"/>
      <w:r>
        <w:rPr>
          <w:color w:val="003946"/>
          <w:w w:val="110"/>
          <w:sz w:val="48"/>
        </w:rPr>
        <w:t>-</w:t>
      </w:r>
      <w:r>
        <w:rPr>
          <w:color w:val="003946"/>
          <w:spacing w:val="-116"/>
          <w:w w:val="110"/>
          <w:sz w:val="48"/>
        </w:rPr>
        <w:t xml:space="preserve"> </w:t>
      </w:r>
      <w:proofErr w:type="spellStart"/>
      <w:r>
        <w:rPr>
          <w:color w:val="003946"/>
          <w:w w:val="110"/>
          <w:sz w:val="48"/>
        </w:rPr>
        <w:t>sions</w:t>
      </w:r>
      <w:proofErr w:type="spellEnd"/>
      <w:r>
        <w:rPr>
          <w:color w:val="003946"/>
          <w:spacing w:val="3"/>
          <w:w w:val="110"/>
          <w:sz w:val="48"/>
        </w:rPr>
        <w:t xml:space="preserve"> </w:t>
      </w:r>
      <w:r>
        <w:rPr>
          <w:color w:val="003946"/>
          <w:w w:val="110"/>
          <w:sz w:val="48"/>
        </w:rPr>
        <w:t>of</w:t>
      </w:r>
      <w:r>
        <w:rPr>
          <w:color w:val="003946"/>
          <w:spacing w:val="3"/>
          <w:w w:val="110"/>
          <w:sz w:val="48"/>
        </w:rPr>
        <w:t xml:space="preserve"> </w:t>
      </w:r>
      <w:r>
        <w:rPr>
          <w:color w:val="003946"/>
          <w:w w:val="110"/>
          <w:sz w:val="48"/>
        </w:rPr>
        <w:t>Intercultural</w:t>
      </w:r>
      <w:r>
        <w:rPr>
          <w:color w:val="003946"/>
          <w:spacing w:val="4"/>
          <w:w w:val="110"/>
          <w:sz w:val="48"/>
        </w:rPr>
        <w:t xml:space="preserve"> </w:t>
      </w:r>
      <w:r>
        <w:rPr>
          <w:color w:val="003946"/>
          <w:w w:val="110"/>
          <w:sz w:val="48"/>
        </w:rPr>
        <w:t>Management</w:t>
      </w:r>
    </w:p>
    <w:p w14:paraId="26FEA11B" w14:textId="77777777" w:rsidR="00006655" w:rsidRDefault="00006655">
      <w:pPr>
        <w:pStyle w:val="BodyText"/>
        <w:spacing w:before="4"/>
        <w:rPr>
          <w:sz w:val="60"/>
        </w:rPr>
      </w:pPr>
    </w:p>
    <w:p w14:paraId="26FEA11C" w14:textId="77777777" w:rsidR="00006655" w:rsidRDefault="00BA546E">
      <w:pPr>
        <w:pStyle w:val="Heading3"/>
        <w:spacing w:before="1"/>
        <w:ind w:left="2204"/>
        <w:jc w:val="both"/>
      </w:pPr>
      <w:r>
        <w:rPr>
          <w:color w:val="003946"/>
        </w:rPr>
        <w:t>Case</w:t>
      </w:r>
      <w:r>
        <w:rPr>
          <w:color w:val="003946"/>
          <w:spacing w:val="5"/>
        </w:rPr>
        <w:t xml:space="preserve"> </w:t>
      </w:r>
      <w:r>
        <w:rPr>
          <w:color w:val="003946"/>
        </w:rPr>
        <w:t>Study</w:t>
      </w:r>
    </w:p>
    <w:p w14:paraId="26FEA11D" w14:textId="77777777" w:rsidR="00006655" w:rsidRDefault="00BA546E">
      <w:pPr>
        <w:pStyle w:val="BodyText"/>
        <w:spacing w:before="262" w:line="254" w:lineRule="auto"/>
        <w:ind w:left="2204" w:right="1214" w:hanging="1"/>
        <w:jc w:val="both"/>
      </w:pPr>
      <w:r>
        <w:rPr>
          <w:color w:val="231F20"/>
          <w:w w:val="110"/>
        </w:rPr>
        <w:t>ACE Software are a highly successful software development company based in England.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They write software for clients who require virtual reality software applications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have produced several best-selling games, which they market and sell in stores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online. Since their formation eight years ago, they have grown to over 100 software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designers, developers, and testing analysts located in their expensive, but now over-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crowded,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London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ofﬁce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space.</w:t>
      </w:r>
    </w:p>
    <w:p w14:paraId="26FEA11E" w14:textId="77777777" w:rsidR="00006655" w:rsidRDefault="00006655">
      <w:pPr>
        <w:pStyle w:val="BodyText"/>
        <w:spacing w:before="11"/>
        <w:rPr>
          <w:sz w:val="21"/>
        </w:rPr>
      </w:pPr>
    </w:p>
    <w:p w14:paraId="26FEA11F" w14:textId="77777777" w:rsidR="00006655" w:rsidRDefault="00BA546E">
      <w:pPr>
        <w:pStyle w:val="BodyText"/>
        <w:spacing w:line="254" w:lineRule="auto"/>
        <w:ind w:left="2204" w:right="1215"/>
        <w:jc w:val="both"/>
      </w:pPr>
      <w:r>
        <w:rPr>
          <w:color w:val="231F20"/>
          <w:w w:val="110"/>
        </w:rPr>
        <w:t>Sensing the opportunity to grow the business to meet ever-increasing demands from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overseas,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take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pressure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away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London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operation,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company’s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founder Tim Simpson is examining the possibility of creating a software development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capability in Bangalore, India, where he has heard that well-qualiﬁed and relatively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affordable IT expertise is available. He is also considering a possible second European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operation based in southern Germany, close to a technical university where there 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access to well-qualiﬁed young professionals. He understands that these recruits will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expect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well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paid.</w:t>
      </w:r>
    </w:p>
    <w:p w14:paraId="26FEA120" w14:textId="77777777" w:rsidR="00006655" w:rsidRDefault="00006655">
      <w:pPr>
        <w:pStyle w:val="BodyText"/>
        <w:spacing w:before="1"/>
        <w:rPr>
          <w:sz w:val="22"/>
        </w:rPr>
      </w:pPr>
    </w:p>
    <w:p w14:paraId="26FEA121" w14:textId="77777777" w:rsidR="00006655" w:rsidRDefault="00BA546E">
      <w:pPr>
        <w:pStyle w:val="BodyText"/>
        <w:spacing w:line="254" w:lineRule="auto"/>
        <w:ind w:left="2204" w:right="1214"/>
        <w:jc w:val="both"/>
      </w:pPr>
      <w:r>
        <w:rPr>
          <w:color w:val="231F20"/>
          <w:w w:val="110"/>
        </w:rPr>
        <w:t>Tim is a young entrepreneur who set up the company from scratch. He has very little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experience working outside of the UK market. Given the risks involved in any interna-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tional</w:t>
      </w:r>
      <w:proofErr w:type="spellEnd"/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expansion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should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consider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following:</w:t>
      </w:r>
    </w:p>
    <w:p w14:paraId="26FEA122" w14:textId="77777777" w:rsidR="00006655" w:rsidRDefault="00006655">
      <w:pPr>
        <w:pStyle w:val="BodyText"/>
        <w:spacing w:before="8"/>
        <w:rPr>
          <w:sz w:val="21"/>
        </w:rPr>
      </w:pPr>
    </w:p>
    <w:p w14:paraId="26FEA123" w14:textId="77777777" w:rsidR="00006655" w:rsidRDefault="00BA546E">
      <w:pPr>
        <w:pStyle w:val="ListParagraph"/>
        <w:numPr>
          <w:ilvl w:val="1"/>
          <w:numId w:val="37"/>
        </w:numPr>
        <w:tabs>
          <w:tab w:val="left" w:pos="2484"/>
          <w:tab w:val="left" w:pos="2485"/>
        </w:tabs>
        <w:spacing w:line="254" w:lineRule="auto"/>
        <w:ind w:right="1287"/>
        <w:rPr>
          <w:sz w:val="20"/>
        </w:rPr>
      </w:pPr>
      <w:r>
        <w:rPr>
          <w:color w:val="231F20"/>
          <w:w w:val="110"/>
          <w:sz w:val="20"/>
        </w:rPr>
        <w:t>What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strategic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implications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making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such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move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at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stage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development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company?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How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might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Tim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need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adjust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business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strategy?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How might having new Indian or German managers and employees impact the for-</w:t>
      </w:r>
      <w:r>
        <w:rPr>
          <w:color w:val="231F20"/>
          <w:spacing w:val="1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mulation</w:t>
      </w:r>
      <w:proofErr w:type="spellEnd"/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implementation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strategy?</w:t>
      </w:r>
    </w:p>
    <w:p w14:paraId="26FEA124" w14:textId="77777777" w:rsidR="00006655" w:rsidRDefault="00BA546E">
      <w:pPr>
        <w:pStyle w:val="ListParagraph"/>
        <w:numPr>
          <w:ilvl w:val="1"/>
          <w:numId w:val="37"/>
        </w:numPr>
        <w:tabs>
          <w:tab w:val="left" w:pos="2484"/>
          <w:tab w:val="left" w:pos="2485"/>
        </w:tabs>
        <w:spacing w:before="5" w:line="254" w:lineRule="auto"/>
        <w:ind w:right="1449"/>
        <w:rPr>
          <w:sz w:val="20"/>
        </w:rPr>
      </w:pPr>
      <w:r>
        <w:rPr>
          <w:color w:val="231F20"/>
          <w:w w:val="110"/>
          <w:sz w:val="20"/>
        </w:rPr>
        <w:t>What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adjustments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might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Tim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need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make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way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company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carries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out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its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marketing,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if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planning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sell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into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markets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outside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UK?</w:t>
      </w:r>
    </w:p>
    <w:p w14:paraId="26FEA125" w14:textId="77777777" w:rsidR="00006655" w:rsidRDefault="00BA546E">
      <w:pPr>
        <w:pStyle w:val="ListParagraph"/>
        <w:numPr>
          <w:ilvl w:val="1"/>
          <w:numId w:val="37"/>
        </w:numPr>
        <w:tabs>
          <w:tab w:val="left" w:pos="2484"/>
          <w:tab w:val="left" w:pos="2485"/>
        </w:tabs>
        <w:spacing w:before="2" w:line="254" w:lineRule="auto"/>
        <w:ind w:right="1567"/>
        <w:rPr>
          <w:sz w:val="20"/>
        </w:rPr>
      </w:pPr>
      <w:r>
        <w:rPr>
          <w:color w:val="231F20"/>
          <w:w w:val="110"/>
          <w:sz w:val="20"/>
        </w:rPr>
        <w:t>What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issues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might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small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human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resources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(HR)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department</w:t>
      </w:r>
      <w:r>
        <w:rPr>
          <w:color w:val="231F20"/>
          <w:spacing w:val="-1"/>
          <w:w w:val="110"/>
          <w:sz w:val="20"/>
        </w:rPr>
        <w:t xml:space="preserve"> </w:t>
      </w:r>
      <w:proofErr w:type="gramStart"/>
      <w:r>
        <w:rPr>
          <w:color w:val="231F20"/>
          <w:w w:val="110"/>
          <w:sz w:val="20"/>
        </w:rPr>
        <w:t>have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proofErr w:type="gramEnd"/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consider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when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opening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German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Indian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subsidiary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ofﬁce?</w:t>
      </w:r>
    </w:p>
    <w:p w14:paraId="26FEA126" w14:textId="77777777" w:rsidR="00006655" w:rsidRDefault="00006655">
      <w:pPr>
        <w:pStyle w:val="BodyText"/>
        <w:rPr>
          <w:sz w:val="24"/>
        </w:rPr>
      </w:pPr>
    </w:p>
    <w:p w14:paraId="26FEA127" w14:textId="77777777" w:rsidR="00006655" w:rsidRDefault="00006655">
      <w:pPr>
        <w:pStyle w:val="BodyText"/>
        <w:spacing w:before="7"/>
        <w:rPr>
          <w:sz w:val="32"/>
        </w:rPr>
      </w:pPr>
    </w:p>
    <w:p w14:paraId="26FEA128" w14:textId="77777777" w:rsidR="00006655" w:rsidRDefault="00BA546E">
      <w:pPr>
        <w:pStyle w:val="Heading3"/>
        <w:numPr>
          <w:ilvl w:val="1"/>
          <w:numId w:val="31"/>
        </w:numPr>
        <w:tabs>
          <w:tab w:val="left" w:pos="2772"/>
        </w:tabs>
        <w:spacing w:before="1"/>
        <w:ind w:hanging="568"/>
      </w:pPr>
      <w:r>
        <w:rPr>
          <w:color w:val="003946"/>
        </w:rPr>
        <w:t>Strategy</w:t>
      </w:r>
    </w:p>
    <w:p w14:paraId="26FEA129" w14:textId="77777777" w:rsidR="00006655" w:rsidRDefault="00006655">
      <w:pPr>
        <w:pStyle w:val="BodyText"/>
        <w:spacing w:before="3"/>
        <w:rPr>
          <w:rFonts w:ascii="Trebuchet MS"/>
          <w:sz w:val="14"/>
        </w:rPr>
      </w:pPr>
    </w:p>
    <w:p w14:paraId="26FEA12A" w14:textId="77777777" w:rsidR="00006655" w:rsidRDefault="00006655">
      <w:pPr>
        <w:rPr>
          <w:rFonts w:ascii="Trebuchet MS"/>
          <w:sz w:val="14"/>
        </w:rPr>
        <w:sectPr w:rsidR="00006655">
          <w:headerReference w:type="even" r:id="rId47"/>
          <w:headerReference w:type="default" r:id="rId48"/>
          <w:footerReference w:type="even" r:id="rId49"/>
          <w:footerReference w:type="default" r:id="rId50"/>
          <w:pgSz w:w="11910" w:h="16840"/>
          <w:pgMar w:top="960" w:right="200" w:bottom="680" w:left="460" w:header="0" w:footer="486" w:gutter="0"/>
          <w:pgNumType w:start="68"/>
          <w:cols w:space="720"/>
        </w:sectPr>
      </w:pPr>
    </w:p>
    <w:p w14:paraId="26FEA12B" w14:textId="77777777" w:rsidR="00006655" w:rsidRDefault="00BA546E">
      <w:pPr>
        <w:spacing w:before="117" w:line="285" w:lineRule="auto"/>
        <w:ind w:left="152" w:right="38" w:firstLine="261"/>
        <w:jc w:val="right"/>
        <w:rPr>
          <w:sz w:val="18"/>
        </w:rPr>
      </w:pPr>
      <w:r>
        <w:rPr>
          <w:color w:val="231F20"/>
          <w:w w:val="110"/>
          <w:sz w:val="18"/>
        </w:rPr>
        <w:t>Business strategy</w:t>
      </w:r>
      <w:r>
        <w:rPr>
          <w:color w:val="231F20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This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is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setting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of</w:t>
      </w:r>
      <w:r>
        <w:rPr>
          <w:color w:val="808285"/>
          <w:spacing w:val="-4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long-term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plans</w:t>
      </w:r>
      <w:r>
        <w:rPr>
          <w:color w:val="808285"/>
          <w:spacing w:val="6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of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action for the whole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 xml:space="preserve">organization, </w:t>
      </w:r>
      <w:proofErr w:type="spellStart"/>
      <w:r>
        <w:rPr>
          <w:color w:val="808285"/>
          <w:w w:val="110"/>
          <w:sz w:val="18"/>
        </w:rPr>
        <w:t>consis</w:t>
      </w:r>
      <w:proofErr w:type="spellEnd"/>
      <w:r>
        <w:rPr>
          <w:color w:val="808285"/>
          <w:w w:val="110"/>
          <w:sz w:val="18"/>
        </w:rPr>
        <w:t>-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tent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with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2"/>
          <w:w w:val="110"/>
          <w:sz w:val="18"/>
        </w:rPr>
        <w:t xml:space="preserve"> </w:t>
      </w:r>
      <w:proofErr w:type="spellStart"/>
      <w:r>
        <w:rPr>
          <w:color w:val="808285"/>
          <w:w w:val="110"/>
          <w:sz w:val="18"/>
        </w:rPr>
        <w:t>busi</w:t>
      </w:r>
      <w:proofErr w:type="spellEnd"/>
      <w:r>
        <w:rPr>
          <w:color w:val="808285"/>
          <w:w w:val="110"/>
          <w:sz w:val="18"/>
        </w:rPr>
        <w:t>-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ness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vision,</w:t>
      </w:r>
      <w:r>
        <w:rPr>
          <w:color w:val="808285"/>
          <w:spacing w:val="6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mission,</w:t>
      </w:r>
    </w:p>
    <w:p w14:paraId="26FEA12C" w14:textId="77777777" w:rsidR="00006655" w:rsidRDefault="00BA546E">
      <w:pPr>
        <w:spacing w:line="213" w:lineRule="exact"/>
        <w:ind w:right="38"/>
        <w:jc w:val="right"/>
        <w:rPr>
          <w:sz w:val="18"/>
        </w:rPr>
      </w:pPr>
      <w:r>
        <w:rPr>
          <w:color w:val="808285"/>
          <w:w w:val="110"/>
          <w:sz w:val="18"/>
        </w:rPr>
        <w:t>and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aims.</w:t>
      </w:r>
    </w:p>
    <w:p w14:paraId="26FEA12D" w14:textId="77777777" w:rsidR="00006655" w:rsidRDefault="00BA546E">
      <w:pPr>
        <w:pStyle w:val="BodyText"/>
        <w:spacing w:before="97" w:line="254" w:lineRule="auto"/>
        <w:ind w:left="152" w:right="1213"/>
        <w:jc w:val="both"/>
      </w:pPr>
      <w:r>
        <w:br w:type="column"/>
      </w:r>
      <w:r w:rsidRPr="00202CC9">
        <w:rPr>
          <w:b/>
          <w:bCs/>
          <w:color w:val="231F20"/>
          <w:w w:val="110"/>
        </w:rPr>
        <w:t>Business strategy</w:t>
      </w:r>
      <w:r>
        <w:rPr>
          <w:color w:val="231F20"/>
          <w:w w:val="110"/>
        </w:rPr>
        <w:t xml:space="preserve"> is inevitably shaped by cultural considerations. Igor Ansoff, </w:t>
      </w:r>
      <w:proofErr w:type="spellStart"/>
      <w:r>
        <w:rPr>
          <w:color w:val="231F20"/>
          <w:w w:val="110"/>
        </w:rPr>
        <w:t>consid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ered</w:t>
      </w:r>
      <w:proofErr w:type="spellEnd"/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many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founder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strategic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management,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describes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strategy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“a</w:t>
      </w:r>
      <w:r>
        <w:rPr>
          <w:color w:val="231F20"/>
          <w:spacing w:val="-2"/>
          <w:w w:val="110"/>
        </w:rPr>
        <w:t xml:space="preserve"> </w:t>
      </w:r>
      <w:proofErr w:type="spellStart"/>
      <w:r>
        <w:rPr>
          <w:color w:val="231F20"/>
          <w:w w:val="110"/>
        </w:rPr>
        <w:t>deci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sion</w:t>
      </w:r>
      <w:proofErr w:type="spellEnd"/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runs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relations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between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enterprise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environment”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(as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cited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2"/>
          <w:w w:val="110"/>
        </w:rPr>
        <w:t xml:space="preserve"> </w:t>
      </w:r>
      <w:proofErr w:type="spellStart"/>
      <w:r>
        <w:rPr>
          <w:color w:val="231F20"/>
          <w:w w:val="110"/>
        </w:rPr>
        <w:t>Isac</w:t>
      </w:r>
      <w:proofErr w:type="spellEnd"/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&amp;</w:t>
      </w:r>
      <w:r>
        <w:rPr>
          <w:color w:val="231F20"/>
          <w:spacing w:val="-8"/>
          <w:w w:val="110"/>
        </w:rPr>
        <w:t xml:space="preserve"> </w:t>
      </w:r>
      <w:proofErr w:type="spellStart"/>
      <w:r>
        <w:rPr>
          <w:color w:val="231F20"/>
          <w:w w:val="110"/>
        </w:rPr>
        <w:t>Remes</w:t>
      </w:r>
      <w:proofErr w:type="spellEnd"/>
      <w:r>
        <w:rPr>
          <w:color w:val="231F20"/>
          <w:w w:val="110"/>
        </w:rPr>
        <w:t>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2018,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p.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76).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domestic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level,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strategy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needs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consistent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both the internal corporate culture and the external national culture that make up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environment in which the business operates. For international companies for whom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operating in the global market has become essential, strategic planning must now con-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sider the wider international environment in all its manifestations. Internally, business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strategy must be consistent with international corporate culture, so that management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employees across international boundaries have a clear, shared understanding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what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company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about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what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trying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achieve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short-,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medium-,</w:t>
      </w:r>
    </w:p>
    <w:p w14:paraId="26FEA12E" w14:textId="77777777" w:rsidR="00006655" w:rsidRDefault="00006655">
      <w:pPr>
        <w:spacing w:line="254" w:lineRule="auto"/>
        <w:jc w:val="both"/>
        <w:sectPr w:rsidR="00006655">
          <w:type w:val="continuous"/>
          <w:pgSz w:w="11910" w:h="16840"/>
          <w:pgMar w:top="1600" w:right="200" w:bottom="280" w:left="460" w:header="0" w:footer="486" w:gutter="0"/>
          <w:cols w:num="2" w:space="720" w:equalWidth="0">
            <w:col w:w="1848" w:space="203"/>
            <w:col w:w="9199"/>
          </w:cols>
        </w:sectPr>
      </w:pPr>
    </w:p>
    <w:p w14:paraId="26FEA12F" w14:textId="77777777" w:rsidR="00006655" w:rsidRDefault="00006655">
      <w:pPr>
        <w:pStyle w:val="BodyText"/>
        <w:spacing w:before="11"/>
        <w:rPr>
          <w:sz w:val="29"/>
        </w:rPr>
      </w:pPr>
    </w:p>
    <w:p w14:paraId="26FEA130" w14:textId="77777777" w:rsidR="00006655" w:rsidRDefault="00BA546E">
      <w:pPr>
        <w:spacing w:before="97"/>
        <w:ind w:left="957"/>
        <w:rPr>
          <w:sz w:val="18"/>
        </w:rPr>
      </w:pPr>
      <w:r>
        <w:rPr>
          <w:color w:val="003946"/>
          <w:spacing w:val="-1"/>
          <w:w w:val="110"/>
          <w:sz w:val="18"/>
        </w:rPr>
        <w:t>Entrepreneurial</w:t>
      </w:r>
      <w:r>
        <w:rPr>
          <w:color w:val="003946"/>
          <w:spacing w:val="-10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Decision-Making</w:t>
      </w:r>
      <w:r>
        <w:rPr>
          <w:color w:val="003946"/>
          <w:spacing w:val="-10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Dimensions</w:t>
      </w:r>
      <w:r>
        <w:rPr>
          <w:color w:val="003946"/>
          <w:spacing w:val="-9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of</w:t>
      </w:r>
      <w:r>
        <w:rPr>
          <w:color w:val="003946"/>
          <w:spacing w:val="-10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Intercultural</w:t>
      </w:r>
      <w:r>
        <w:rPr>
          <w:color w:val="003946"/>
          <w:spacing w:val="-10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Management</w:t>
      </w:r>
    </w:p>
    <w:p w14:paraId="26FEA131" w14:textId="77777777" w:rsidR="00006655" w:rsidRDefault="00006655">
      <w:pPr>
        <w:pStyle w:val="BodyText"/>
      </w:pPr>
    </w:p>
    <w:p w14:paraId="26FEA132" w14:textId="77777777" w:rsidR="00006655" w:rsidRDefault="00006655">
      <w:pPr>
        <w:pStyle w:val="BodyText"/>
      </w:pPr>
    </w:p>
    <w:p w14:paraId="26FEA133" w14:textId="77777777" w:rsidR="00006655" w:rsidRDefault="00006655">
      <w:pPr>
        <w:pStyle w:val="BodyText"/>
      </w:pPr>
    </w:p>
    <w:p w14:paraId="26FEA134" w14:textId="77777777" w:rsidR="00006655" w:rsidRDefault="00006655">
      <w:pPr>
        <w:pStyle w:val="BodyText"/>
      </w:pPr>
    </w:p>
    <w:p w14:paraId="26FEA135" w14:textId="77777777" w:rsidR="00006655" w:rsidRDefault="00006655">
      <w:pPr>
        <w:pStyle w:val="BodyText"/>
        <w:spacing w:before="10"/>
        <w:rPr>
          <w:sz w:val="16"/>
        </w:rPr>
      </w:pPr>
    </w:p>
    <w:p w14:paraId="26FEA136" w14:textId="77777777" w:rsidR="00006655" w:rsidRDefault="00BA546E">
      <w:pPr>
        <w:pStyle w:val="BodyText"/>
        <w:spacing w:before="97" w:line="254" w:lineRule="auto"/>
        <w:ind w:left="957" w:right="2461"/>
        <w:jc w:val="both"/>
      </w:pPr>
      <w:r>
        <w:rPr>
          <w:color w:val="231F20"/>
          <w:w w:val="110"/>
        </w:rPr>
        <w:t>and long-term. Externally, the business strategy must make sense to all the external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stakeholders of the company: customers, suppliers, distributors, regulators, govern-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ments</w:t>
      </w:r>
      <w:proofErr w:type="spellEnd"/>
      <w:r>
        <w:rPr>
          <w:color w:val="231F20"/>
          <w:w w:val="110"/>
        </w:rPr>
        <w:t>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communities,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competitors,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interest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groups.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Each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stakeholder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groups will differ, depending on the cultural context from which they originate. Since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both the current activities and the future direction of the company will stem from its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overall business strategy, it is essential that senior management both formulate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implement strategy in a way that is meaningful across all the constituent cultures 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make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up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company,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stakeholders,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environment.</w:t>
      </w:r>
    </w:p>
    <w:p w14:paraId="26FEA137" w14:textId="77777777" w:rsidR="00006655" w:rsidRDefault="00006655">
      <w:pPr>
        <w:pStyle w:val="BodyText"/>
        <w:rPr>
          <w:sz w:val="24"/>
        </w:rPr>
      </w:pPr>
    </w:p>
    <w:p w14:paraId="26FEA138" w14:textId="77777777" w:rsidR="00006655" w:rsidRDefault="00BA546E">
      <w:pPr>
        <w:pStyle w:val="Heading6"/>
        <w:spacing w:before="197"/>
      </w:pPr>
      <w:r>
        <w:rPr>
          <w:color w:val="003946"/>
        </w:rPr>
        <w:t>Culture</w:t>
      </w:r>
      <w:r>
        <w:rPr>
          <w:color w:val="003946"/>
          <w:spacing w:val="-8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-7"/>
        </w:rPr>
        <w:t xml:space="preserve"> </w:t>
      </w:r>
      <w:r>
        <w:rPr>
          <w:color w:val="003946"/>
        </w:rPr>
        <w:t>Strategy</w:t>
      </w:r>
    </w:p>
    <w:p w14:paraId="26FEA139" w14:textId="77777777" w:rsidR="00006655" w:rsidRDefault="00006655">
      <w:pPr>
        <w:pStyle w:val="BodyText"/>
        <w:spacing w:before="2"/>
        <w:rPr>
          <w:rFonts w:ascii="Trebuchet MS"/>
          <w:sz w:val="26"/>
        </w:rPr>
      </w:pPr>
    </w:p>
    <w:p w14:paraId="26FEA13A" w14:textId="77777777" w:rsidR="00006655" w:rsidRDefault="00BA546E">
      <w:pPr>
        <w:pStyle w:val="BodyText"/>
        <w:spacing w:line="254" w:lineRule="auto"/>
        <w:ind w:left="957" w:right="2461" w:hanging="1"/>
        <w:jc w:val="both"/>
      </w:pPr>
      <w:r>
        <w:rPr>
          <w:color w:val="231F20"/>
          <w:w w:val="105"/>
        </w:rPr>
        <w:t>In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many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respects,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distinction</w:t>
      </w:r>
      <w:r>
        <w:rPr>
          <w:color w:val="231F20"/>
          <w:spacing w:val="1"/>
          <w:w w:val="105"/>
        </w:rPr>
        <w:t xml:space="preserve"> </w:t>
      </w:r>
      <w:proofErr w:type="gramStart"/>
      <w:r>
        <w:rPr>
          <w:color w:val="231F20"/>
          <w:w w:val="105"/>
        </w:rPr>
        <w:t>between  culture</w:t>
      </w:r>
      <w:proofErr w:type="gramEnd"/>
      <w:r>
        <w:rPr>
          <w:color w:val="231F20"/>
          <w:w w:val="105"/>
        </w:rPr>
        <w:t xml:space="preserve">  and  strategy  is  unclear.  </w:t>
      </w:r>
      <w:proofErr w:type="gramStart"/>
      <w:r>
        <w:rPr>
          <w:color w:val="231F20"/>
          <w:w w:val="105"/>
        </w:rPr>
        <w:t>This  is</w:t>
      </w:r>
      <w:proofErr w:type="gram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because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culture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itself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viewed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strategic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framework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society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uses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tackle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problems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dilemmas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faces.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Schneider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et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al.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(as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cited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39"/>
          <w:w w:val="105"/>
        </w:rPr>
        <w:t xml:space="preserve"> </w:t>
      </w:r>
      <w:proofErr w:type="spellStart"/>
      <w:r>
        <w:rPr>
          <w:color w:val="231F20"/>
          <w:w w:val="105"/>
        </w:rPr>
        <w:t>Isac</w:t>
      </w:r>
      <w:proofErr w:type="spellEnd"/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&amp;</w:t>
      </w:r>
      <w:r>
        <w:rPr>
          <w:color w:val="231F20"/>
          <w:spacing w:val="39"/>
          <w:w w:val="105"/>
        </w:rPr>
        <w:t xml:space="preserve"> </w:t>
      </w:r>
      <w:proofErr w:type="spellStart"/>
      <w:r>
        <w:rPr>
          <w:color w:val="231F20"/>
          <w:w w:val="105"/>
        </w:rPr>
        <w:t>Remes</w:t>
      </w:r>
      <w:proofErr w:type="spellEnd"/>
      <w:r>
        <w:rPr>
          <w:color w:val="231F20"/>
          <w:w w:val="105"/>
        </w:rPr>
        <w:t>,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2018)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deﬁne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culture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“the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solution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problems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external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adaptation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internal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integration” (p. 77) and argue that it is equally applicable when attempting to deﬁne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meaning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strategy.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Trompenaars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(1996)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deﬁnes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strategy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“a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systematic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way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acting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environment”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(p.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52).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Thus,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process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strategy</w:t>
      </w:r>
      <w:r>
        <w:rPr>
          <w:color w:val="231F20"/>
          <w:spacing w:val="1"/>
          <w:w w:val="105"/>
        </w:rPr>
        <w:t xml:space="preserve"> </w:t>
      </w:r>
      <w:proofErr w:type="gramStart"/>
      <w:r>
        <w:rPr>
          <w:color w:val="231F20"/>
          <w:w w:val="105"/>
        </w:rPr>
        <w:t>deﬁnition  must</w:t>
      </w:r>
      <w:proofErr w:type="gramEnd"/>
      <w:r>
        <w:rPr>
          <w:color w:val="231F20"/>
          <w:w w:val="105"/>
        </w:rPr>
        <w:t xml:space="preserve">  be  closely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linked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cultural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context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which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takes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place.</w:t>
      </w:r>
    </w:p>
    <w:p w14:paraId="26FEA13B" w14:textId="77777777" w:rsidR="00006655" w:rsidRDefault="00006655">
      <w:pPr>
        <w:pStyle w:val="BodyText"/>
        <w:spacing w:before="1"/>
        <w:rPr>
          <w:sz w:val="22"/>
        </w:rPr>
      </w:pPr>
    </w:p>
    <w:p w14:paraId="26FEA13C" w14:textId="77777777" w:rsidR="00006655" w:rsidRDefault="00BA546E">
      <w:pPr>
        <w:pStyle w:val="BodyText"/>
        <w:spacing w:line="254" w:lineRule="auto"/>
        <w:ind w:left="957" w:right="2461"/>
        <w:jc w:val="both"/>
      </w:pPr>
      <w:r>
        <w:rPr>
          <w:color w:val="231F20"/>
          <w:w w:val="110"/>
        </w:rPr>
        <w:t>Strategy is another way in which people seek to address dilemmas in a cultural setting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another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process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embedded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cultural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considerations.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counter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 xml:space="preserve">to traditional approaches to strategy and planning, which have tended to adopt a </w:t>
      </w:r>
      <w:proofErr w:type="spellStart"/>
      <w:r>
        <w:rPr>
          <w:color w:val="231F20"/>
          <w:w w:val="110"/>
        </w:rPr>
        <w:t>cul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ture</w:t>
      </w:r>
      <w:proofErr w:type="spellEnd"/>
      <w:r>
        <w:rPr>
          <w:color w:val="231F20"/>
          <w:w w:val="110"/>
        </w:rPr>
        <w:t>-free approach. When assessing the impact of culture, it is essential to consider the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multiple dynamics of culture that interact in the formulation and implementation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strategy, especially in a multinational company operating across different geographical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regions. Internal culture, encapsulated in the vision and mission of the organization,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drives the key components of strategy. The participants in the strategy deﬁnition proc-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ess</w:t>
      </w:r>
      <w:proofErr w:type="spellEnd"/>
      <w:r>
        <w:rPr>
          <w:color w:val="231F20"/>
          <w:w w:val="110"/>
        </w:rPr>
        <w:t xml:space="preserve"> will depend on the corporate culture, encapsulated in the leadership, decision-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making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processes,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organizational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structure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company.</w:t>
      </w:r>
    </w:p>
    <w:p w14:paraId="26FEA13D" w14:textId="77777777" w:rsidR="00006655" w:rsidRDefault="00006655">
      <w:pPr>
        <w:pStyle w:val="BodyText"/>
        <w:spacing w:before="4"/>
        <w:rPr>
          <w:sz w:val="22"/>
        </w:rPr>
      </w:pPr>
    </w:p>
    <w:p w14:paraId="26FEA13E" w14:textId="77777777" w:rsidR="00006655" w:rsidRDefault="00BA546E">
      <w:pPr>
        <w:pStyle w:val="BodyText"/>
        <w:spacing w:line="254" w:lineRule="auto"/>
        <w:ind w:left="957" w:right="2462"/>
        <w:jc w:val="both"/>
      </w:pPr>
      <w:r>
        <w:rPr>
          <w:color w:val="231F20"/>
          <w:w w:val="110"/>
        </w:rPr>
        <w:t>To be effective, strategy needs to be credible, understandable, and motivational to all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employees, whatever their location or cultural background. It also needs to make sense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to all external stakeholders of the organization who will each have their own cultural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context. Moreover, strategy needs to be feasible within the cultural setting of target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countries. The political and regulatory setting of individual countries is the </w:t>
      </w:r>
      <w:proofErr w:type="spellStart"/>
      <w:r>
        <w:rPr>
          <w:color w:val="231F20"/>
          <w:w w:val="110"/>
        </w:rPr>
        <w:t>embodi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ment</w:t>
      </w:r>
      <w:proofErr w:type="spellEnd"/>
      <w:r>
        <w:rPr>
          <w:color w:val="231F20"/>
          <w:w w:val="110"/>
        </w:rPr>
        <w:t xml:space="preserve"> of the cultural values of the nation expressed for the economy and the </w:t>
      </w:r>
      <w:proofErr w:type="spellStart"/>
      <w:r>
        <w:rPr>
          <w:color w:val="231F20"/>
          <w:w w:val="110"/>
        </w:rPr>
        <w:t>commer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cial</w:t>
      </w:r>
      <w:proofErr w:type="spellEnd"/>
      <w:r>
        <w:rPr>
          <w:color w:val="231F20"/>
          <w:w w:val="110"/>
        </w:rPr>
        <w:t xml:space="preserve"> environment. National governments have a major inﬂuence in shaping the culture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 the workplace through speciﬁc legislation, incentives, and barriers, and provide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framework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multinational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ﬁrms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must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operate,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both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domestically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abroad.</w:t>
      </w:r>
    </w:p>
    <w:p w14:paraId="26FEA13F" w14:textId="77777777" w:rsidR="00006655" w:rsidRDefault="00006655">
      <w:pPr>
        <w:pStyle w:val="BodyText"/>
        <w:spacing w:before="3"/>
        <w:rPr>
          <w:sz w:val="22"/>
        </w:rPr>
      </w:pPr>
    </w:p>
    <w:p w14:paraId="26FEA140" w14:textId="77777777" w:rsidR="00006655" w:rsidRDefault="00BA546E">
      <w:pPr>
        <w:pStyle w:val="BodyText"/>
        <w:spacing w:before="1" w:line="254" w:lineRule="auto"/>
        <w:ind w:left="957" w:right="2461"/>
        <w:jc w:val="both"/>
      </w:pPr>
      <w:r>
        <w:rPr>
          <w:color w:val="231F20"/>
          <w:w w:val="110"/>
        </w:rPr>
        <w:t>The close links between culture and strategy have had a signiﬁcant impact on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choices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made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companies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expansion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activities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overseas.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Cultural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distance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has an impact on the choice of new markets, with the closest ﬁt cultures frequently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being the ﬁrst destinations for overseas expansion. These represent lower levels of risk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enable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familiar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methods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used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breaking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new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market.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However,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com-</w:t>
      </w:r>
    </w:p>
    <w:p w14:paraId="26FEA141" w14:textId="77777777" w:rsidR="00006655" w:rsidRDefault="00006655">
      <w:pPr>
        <w:spacing w:line="254" w:lineRule="auto"/>
        <w:jc w:val="both"/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142" w14:textId="77777777" w:rsidR="00006655" w:rsidRDefault="00006655">
      <w:pPr>
        <w:pStyle w:val="BodyText"/>
      </w:pPr>
    </w:p>
    <w:p w14:paraId="26FEA143" w14:textId="77777777" w:rsidR="00006655" w:rsidRDefault="00006655">
      <w:pPr>
        <w:pStyle w:val="BodyText"/>
      </w:pPr>
    </w:p>
    <w:p w14:paraId="26FEA144" w14:textId="77777777" w:rsidR="00006655" w:rsidRDefault="00006655">
      <w:pPr>
        <w:pStyle w:val="BodyText"/>
      </w:pPr>
    </w:p>
    <w:p w14:paraId="26FEA145" w14:textId="77777777" w:rsidR="00006655" w:rsidRDefault="00006655">
      <w:pPr>
        <w:pStyle w:val="BodyText"/>
      </w:pPr>
    </w:p>
    <w:p w14:paraId="26FEA146" w14:textId="77777777" w:rsidR="00006655" w:rsidRDefault="00006655">
      <w:pPr>
        <w:pStyle w:val="BodyText"/>
      </w:pPr>
    </w:p>
    <w:p w14:paraId="26FEA147" w14:textId="77777777" w:rsidR="00006655" w:rsidRDefault="00006655">
      <w:pPr>
        <w:pStyle w:val="BodyText"/>
      </w:pPr>
    </w:p>
    <w:p w14:paraId="26FEA148" w14:textId="77777777" w:rsidR="00006655" w:rsidRDefault="00006655">
      <w:pPr>
        <w:pStyle w:val="BodyText"/>
      </w:pPr>
    </w:p>
    <w:p w14:paraId="26FEA149" w14:textId="77777777" w:rsidR="00006655" w:rsidRDefault="00006655">
      <w:pPr>
        <w:pStyle w:val="BodyText"/>
        <w:spacing w:before="7"/>
      </w:pPr>
    </w:p>
    <w:p w14:paraId="26FEA14A" w14:textId="77777777" w:rsidR="00006655" w:rsidRDefault="00BA546E">
      <w:pPr>
        <w:pStyle w:val="BodyText"/>
        <w:spacing w:line="254" w:lineRule="auto"/>
        <w:ind w:left="2204" w:right="1214" w:hanging="1"/>
        <w:jc w:val="both"/>
      </w:pPr>
      <w:proofErr w:type="spellStart"/>
      <w:r>
        <w:rPr>
          <w:color w:val="231F20"/>
          <w:w w:val="110"/>
        </w:rPr>
        <w:t>panies</w:t>
      </w:r>
      <w:proofErr w:type="spellEnd"/>
      <w:r>
        <w:rPr>
          <w:color w:val="231F20"/>
          <w:w w:val="110"/>
        </w:rPr>
        <w:t xml:space="preserve"> have had to be more culturally adaptive and aware when reacting to the </w:t>
      </w:r>
      <w:proofErr w:type="spellStart"/>
      <w:r>
        <w:rPr>
          <w:color w:val="231F20"/>
          <w:w w:val="110"/>
        </w:rPr>
        <w:t>chang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ing</w:t>
      </w:r>
      <w:proofErr w:type="spellEnd"/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global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marketplace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venturing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culturally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distinct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markets,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especially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those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emerging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economies.</w:t>
      </w:r>
    </w:p>
    <w:p w14:paraId="26FEA14B" w14:textId="77777777" w:rsidR="00006655" w:rsidRDefault="00006655">
      <w:pPr>
        <w:pStyle w:val="BodyText"/>
        <w:spacing w:before="7"/>
        <w:rPr>
          <w:sz w:val="21"/>
        </w:rPr>
      </w:pPr>
    </w:p>
    <w:p w14:paraId="26FEA14C" w14:textId="77777777" w:rsidR="00006655" w:rsidRDefault="00BA546E">
      <w:pPr>
        <w:pStyle w:val="BodyText"/>
        <w:spacing w:before="1" w:line="254" w:lineRule="auto"/>
        <w:ind w:left="2204" w:right="1214"/>
        <w:jc w:val="both"/>
      </w:pPr>
      <w:r>
        <w:rPr>
          <w:color w:val="231F20"/>
          <w:w w:val="110"/>
        </w:rPr>
        <w:t>Each of the different value dimensions of culture identiﬁed by Hofstede, Trompenaars,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GLOBE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Project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(Trompenaars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&amp;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Hampden-Turner,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2012).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present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aspects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proofErr w:type="spellStart"/>
      <w:r>
        <w:rPr>
          <w:color w:val="231F20"/>
          <w:w w:val="110"/>
        </w:rPr>
        <w:t>cul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ture</w:t>
      </w:r>
      <w:proofErr w:type="spellEnd"/>
      <w:r>
        <w:rPr>
          <w:color w:val="231F20"/>
          <w:w w:val="110"/>
        </w:rPr>
        <w:t xml:space="preserve"> that may have a signiﬁcant impact on the success or failure of business strategy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 intercultural setting. For example, the ﬁve value dimensions identiﬁed by Hofstede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(1980) will each have an impact on the way strategy is deﬁned and in the way that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strategy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ultimately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implemented:</w:t>
      </w:r>
    </w:p>
    <w:p w14:paraId="26FEA14D" w14:textId="77777777" w:rsidR="00006655" w:rsidRDefault="00006655">
      <w:pPr>
        <w:pStyle w:val="BodyText"/>
        <w:spacing w:before="10"/>
        <w:rPr>
          <w:sz w:val="21"/>
        </w:rPr>
      </w:pPr>
    </w:p>
    <w:p w14:paraId="26FEA14E" w14:textId="77777777" w:rsidR="00006655" w:rsidRDefault="00BA546E">
      <w:pPr>
        <w:pStyle w:val="ListParagraph"/>
        <w:numPr>
          <w:ilvl w:val="0"/>
          <w:numId w:val="30"/>
        </w:numPr>
        <w:tabs>
          <w:tab w:val="left" w:pos="2485"/>
        </w:tabs>
        <w:spacing w:before="1" w:line="254" w:lineRule="auto"/>
        <w:ind w:right="1313"/>
        <w:rPr>
          <w:sz w:val="20"/>
        </w:rPr>
      </w:pPr>
      <w:r>
        <w:rPr>
          <w:color w:val="231F20"/>
          <w:w w:val="110"/>
          <w:sz w:val="20"/>
        </w:rPr>
        <w:t xml:space="preserve">Power distance index (PDI). The extent to which people view the appropriate </w:t>
      </w:r>
      <w:proofErr w:type="spellStart"/>
      <w:r>
        <w:rPr>
          <w:color w:val="231F20"/>
          <w:w w:val="110"/>
          <w:sz w:val="20"/>
        </w:rPr>
        <w:t>distri</w:t>
      </w:r>
      <w:proofErr w:type="spellEnd"/>
      <w:r>
        <w:rPr>
          <w:color w:val="231F20"/>
          <w:w w:val="110"/>
          <w:sz w:val="20"/>
        </w:rPr>
        <w:t>-</w:t>
      </w:r>
      <w:r>
        <w:rPr>
          <w:color w:val="231F20"/>
          <w:spacing w:val="-47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bution</w:t>
      </w:r>
      <w:proofErr w:type="spellEnd"/>
      <w:r>
        <w:rPr>
          <w:color w:val="231F20"/>
          <w:w w:val="110"/>
          <w:sz w:val="20"/>
        </w:rPr>
        <w:t xml:space="preserve"> of power within a society or group will inﬂuence how strategy is developed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 agreed and who is involved in that strategy development process. The content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strategy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will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also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differ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depending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cultural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norms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associated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dis-</w:t>
      </w:r>
      <w:r>
        <w:rPr>
          <w:color w:val="231F20"/>
          <w:spacing w:val="-47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tribution</w:t>
      </w:r>
      <w:proofErr w:type="spellEnd"/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power.</w:t>
      </w:r>
    </w:p>
    <w:p w14:paraId="26FEA14F" w14:textId="77777777" w:rsidR="00006655" w:rsidRDefault="00BA546E">
      <w:pPr>
        <w:pStyle w:val="ListParagraph"/>
        <w:numPr>
          <w:ilvl w:val="0"/>
          <w:numId w:val="30"/>
        </w:numPr>
        <w:tabs>
          <w:tab w:val="left" w:pos="2485"/>
        </w:tabs>
        <w:spacing w:before="6" w:line="254" w:lineRule="auto"/>
        <w:ind w:right="1264"/>
        <w:rPr>
          <w:sz w:val="20"/>
        </w:rPr>
      </w:pPr>
      <w:r>
        <w:rPr>
          <w:color w:val="231F20"/>
          <w:w w:val="110"/>
          <w:sz w:val="20"/>
        </w:rPr>
        <w:t>Individualism versus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collectivism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(IDV).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tendency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people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look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after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them-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selves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(individualism)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versus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tendency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feel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part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group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(collectivism)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will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have an inﬂuence on the types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 strategic goals deﬁned by an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organization, from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setting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aggressive,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competitive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targets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strategic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goals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general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bene-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ﬁt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society.</w:t>
      </w:r>
    </w:p>
    <w:p w14:paraId="26FEA150" w14:textId="77777777" w:rsidR="00006655" w:rsidRDefault="00BA546E">
      <w:pPr>
        <w:pStyle w:val="ListParagraph"/>
        <w:numPr>
          <w:ilvl w:val="0"/>
          <w:numId w:val="30"/>
        </w:numPr>
        <w:tabs>
          <w:tab w:val="left" w:pos="2485"/>
        </w:tabs>
        <w:spacing w:before="6" w:line="254" w:lineRule="auto"/>
        <w:ind w:right="1309"/>
        <w:rPr>
          <w:sz w:val="20"/>
        </w:rPr>
      </w:pPr>
      <w:r>
        <w:rPr>
          <w:color w:val="231F20"/>
          <w:w w:val="110"/>
          <w:sz w:val="20"/>
        </w:rPr>
        <w:t>Uncertainty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avoidance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(UAI).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extent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which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people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avoid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embrace</w:t>
      </w:r>
      <w:r>
        <w:rPr>
          <w:color w:val="231F20"/>
          <w:spacing w:val="-2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ambigu</w:t>
      </w:r>
      <w:proofErr w:type="spellEnd"/>
      <w:r>
        <w:rPr>
          <w:color w:val="231F20"/>
          <w:w w:val="110"/>
          <w:sz w:val="20"/>
        </w:rPr>
        <w:t>-</w:t>
      </w:r>
      <w:r>
        <w:rPr>
          <w:color w:val="231F20"/>
          <w:spacing w:val="-47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ity</w:t>
      </w:r>
      <w:proofErr w:type="spellEnd"/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their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life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social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situations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will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inﬂuence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level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rigor,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planning,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detail,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risk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management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built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into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strategy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deﬁnition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process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strategic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goals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themselves.</w:t>
      </w:r>
    </w:p>
    <w:p w14:paraId="26FEA151" w14:textId="77777777" w:rsidR="00006655" w:rsidRDefault="00BA546E">
      <w:pPr>
        <w:pStyle w:val="ListParagraph"/>
        <w:numPr>
          <w:ilvl w:val="0"/>
          <w:numId w:val="30"/>
        </w:numPr>
        <w:tabs>
          <w:tab w:val="left" w:pos="2485"/>
        </w:tabs>
        <w:spacing w:before="5" w:line="254" w:lineRule="auto"/>
        <w:ind w:right="1646"/>
        <w:jc w:val="both"/>
        <w:rPr>
          <w:sz w:val="20"/>
        </w:rPr>
      </w:pPr>
      <w:r>
        <w:rPr>
          <w:color w:val="231F20"/>
          <w:w w:val="110"/>
          <w:sz w:val="20"/>
        </w:rPr>
        <w:t>Masculinity versus femininity (MAS). The extent to which the pursuit of success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(masculine) or the quality of life and a caring approach (feminine) is valued will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have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impact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nature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strategic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goals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being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set.</w:t>
      </w:r>
    </w:p>
    <w:p w14:paraId="26FEA152" w14:textId="77777777" w:rsidR="00006655" w:rsidRDefault="00BA546E">
      <w:pPr>
        <w:pStyle w:val="ListParagraph"/>
        <w:numPr>
          <w:ilvl w:val="0"/>
          <w:numId w:val="30"/>
        </w:numPr>
        <w:tabs>
          <w:tab w:val="left" w:pos="2485"/>
        </w:tabs>
        <w:spacing w:before="3" w:line="254" w:lineRule="auto"/>
        <w:ind w:right="1290"/>
        <w:rPr>
          <w:sz w:val="20"/>
        </w:rPr>
      </w:pPr>
      <w:r>
        <w:rPr>
          <w:color w:val="231F20"/>
          <w:w w:val="110"/>
          <w:sz w:val="20"/>
        </w:rPr>
        <w:t>Long-term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versus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short-term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orientation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(Confucian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dynamism).</w:t>
      </w:r>
      <w:r>
        <w:rPr>
          <w:color w:val="231F20"/>
          <w:spacing w:val="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way</w:t>
      </w:r>
      <w:r>
        <w:rPr>
          <w:color w:val="231F20"/>
          <w:spacing w:val="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9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peo</w:t>
      </w:r>
      <w:proofErr w:type="spellEnd"/>
      <w:r>
        <w:rPr>
          <w:color w:val="231F20"/>
          <w:w w:val="110"/>
          <w:sz w:val="20"/>
        </w:rPr>
        <w:t>-</w:t>
      </w:r>
      <w:r>
        <w:rPr>
          <w:color w:val="231F20"/>
          <w:spacing w:val="-46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ple</w:t>
      </w:r>
      <w:proofErr w:type="spellEnd"/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view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their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relationship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time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will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have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impact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short-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long-term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nature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 strategic goals and the timeframe in which they need to be delivered.</w:t>
      </w:r>
    </w:p>
    <w:p w14:paraId="26FEA153" w14:textId="77777777" w:rsidR="00006655" w:rsidRDefault="00006655">
      <w:pPr>
        <w:pStyle w:val="BodyText"/>
        <w:rPr>
          <w:sz w:val="24"/>
        </w:rPr>
      </w:pPr>
    </w:p>
    <w:p w14:paraId="26FEA154" w14:textId="77777777" w:rsidR="00006655" w:rsidRDefault="00BA546E">
      <w:pPr>
        <w:pStyle w:val="Heading6"/>
        <w:spacing w:before="191"/>
        <w:ind w:left="2204"/>
      </w:pPr>
      <w:r>
        <w:rPr>
          <w:color w:val="003946"/>
        </w:rPr>
        <w:t>Culture</w:t>
      </w:r>
      <w:r>
        <w:rPr>
          <w:color w:val="003946"/>
          <w:spacing w:val="-3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-3"/>
        </w:rPr>
        <w:t xml:space="preserve"> </w:t>
      </w:r>
      <w:r>
        <w:rPr>
          <w:color w:val="003946"/>
        </w:rPr>
        <w:t>Strategy</w:t>
      </w:r>
      <w:r>
        <w:rPr>
          <w:color w:val="003946"/>
          <w:spacing w:val="-2"/>
        </w:rPr>
        <w:t xml:space="preserve"> </w:t>
      </w:r>
      <w:r>
        <w:rPr>
          <w:color w:val="003946"/>
        </w:rPr>
        <w:t>Formulation</w:t>
      </w:r>
    </w:p>
    <w:p w14:paraId="26FEA155" w14:textId="77777777" w:rsidR="00006655" w:rsidRDefault="00006655">
      <w:pPr>
        <w:pStyle w:val="BodyText"/>
        <w:spacing w:before="2"/>
        <w:rPr>
          <w:rFonts w:ascii="Trebuchet MS"/>
          <w:sz w:val="26"/>
        </w:rPr>
      </w:pPr>
    </w:p>
    <w:p w14:paraId="26FEA156" w14:textId="77777777" w:rsidR="00006655" w:rsidRDefault="00BA546E">
      <w:pPr>
        <w:pStyle w:val="BodyText"/>
        <w:spacing w:before="1" w:line="254" w:lineRule="auto"/>
        <w:ind w:left="2204" w:right="1214"/>
        <w:jc w:val="both"/>
      </w:pPr>
      <w:r>
        <w:rPr>
          <w:color w:val="231F20"/>
          <w:w w:val="110"/>
        </w:rPr>
        <w:t>How an organization sets about formulating strategy will reﬂect the cultural context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strategy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formulation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taking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place.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impact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who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involved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setting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the strategy, the approach to deﬁning and agreeing that strategy, the time taken to for-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mulate</w:t>
      </w:r>
      <w:proofErr w:type="spellEnd"/>
      <w:r>
        <w:rPr>
          <w:color w:val="231F20"/>
          <w:w w:val="110"/>
        </w:rPr>
        <w:t xml:space="preserve"> strategy, and the types of strategic goals that will be produced. This reﬂects the</w:t>
      </w:r>
      <w:r>
        <w:rPr>
          <w:color w:val="231F20"/>
          <w:spacing w:val="-47"/>
          <w:w w:val="110"/>
        </w:rPr>
        <w:t xml:space="preserve"> </w:t>
      </w:r>
      <w:proofErr w:type="gramStart"/>
      <w:r>
        <w:rPr>
          <w:color w:val="231F20"/>
          <w:w w:val="110"/>
        </w:rPr>
        <w:t>manner in which</w:t>
      </w:r>
      <w:proofErr w:type="gramEnd"/>
      <w:r>
        <w:rPr>
          <w:color w:val="231F20"/>
          <w:w w:val="110"/>
        </w:rPr>
        <w:t xml:space="preserve"> culture impacts the leadership and decision-making functions of 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organization.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example,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German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Swedish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organization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might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take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lot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produce precise, detailed statements of strategy. An English organization might involve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 wider circle of experts in formulating strategy. An American organization might pro-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duce strategy statements very quickly and then be prepared to modify them on an </w:t>
      </w:r>
      <w:proofErr w:type="spellStart"/>
      <w:r>
        <w:rPr>
          <w:color w:val="231F20"/>
          <w:w w:val="110"/>
        </w:rPr>
        <w:t>iter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ative</w:t>
      </w:r>
      <w:proofErr w:type="spellEnd"/>
      <w:r>
        <w:rPr>
          <w:color w:val="231F20"/>
          <w:w w:val="110"/>
        </w:rPr>
        <w:t xml:space="preserve"> basis as time progresses. Of course, setting strategic goals for products and serv-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ices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signiﬁcantly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inﬂuenced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customer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preferences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47"/>
          <w:w w:val="110"/>
        </w:rPr>
        <w:t xml:space="preserve"> </w:t>
      </w:r>
      <w:proofErr w:type="gramStart"/>
      <w:r>
        <w:rPr>
          <w:color w:val="231F20"/>
          <w:w w:val="110"/>
        </w:rPr>
        <w:t>particular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cultural</w:t>
      </w:r>
      <w:proofErr w:type="gramEnd"/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setting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(Tayeb,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cited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"/>
          <w:w w:val="110"/>
        </w:rPr>
        <w:t xml:space="preserve"> </w:t>
      </w:r>
      <w:proofErr w:type="spellStart"/>
      <w:r>
        <w:rPr>
          <w:color w:val="231F20"/>
          <w:w w:val="110"/>
        </w:rPr>
        <w:t>Isac</w:t>
      </w:r>
      <w:proofErr w:type="spellEnd"/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&amp;</w:t>
      </w:r>
      <w:r>
        <w:rPr>
          <w:color w:val="231F20"/>
          <w:spacing w:val="3"/>
          <w:w w:val="110"/>
        </w:rPr>
        <w:t xml:space="preserve"> </w:t>
      </w:r>
      <w:proofErr w:type="spellStart"/>
      <w:r>
        <w:rPr>
          <w:color w:val="231F20"/>
          <w:w w:val="110"/>
        </w:rPr>
        <w:t>Remes</w:t>
      </w:r>
      <w:proofErr w:type="spellEnd"/>
      <w:r>
        <w:rPr>
          <w:color w:val="231F20"/>
          <w:w w:val="110"/>
        </w:rPr>
        <w:t>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2018).</w:t>
      </w:r>
    </w:p>
    <w:p w14:paraId="26FEA157" w14:textId="77777777" w:rsidR="00006655" w:rsidRDefault="00006655">
      <w:pPr>
        <w:spacing w:line="254" w:lineRule="auto"/>
        <w:jc w:val="both"/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158" w14:textId="77777777" w:rsidR="00006655" w:rsidRDefault="00006655">
      <w:pPr>
        <w:pStyle w:val="BodyText"/>
        <w:spacing w:before="11"/>
        <w:rPr>
          <w:sz w:val="29"/>
        </w:rPr>
      </w:pPr>
    </w:p>
    <w:p w14:paraId="26FEA159" w14:textId="77777777" w:rsidR="00006655" w:rsidRDefault="00BA546E">
      <w:pPr>
        <w:spacing w:before="97"/>
        <w:ind w:left="957"/>
        <w:rPr>
          <w:sz w:val="18"/>
        </w:rPr>
      </w:pPr>
      <w:r>
        <w:rPr>
          <w:color w:val="003946"/>
          <w:spacing w:val="-1"/>
          <w:w w:val="110"/>
          <w:sz w:val="18"/>
        </w:rPr>
        <w:t>Entrepreneurial</w:t>
      </w:r>
      <w:r>
        <w:rPr>
          <w:color w:val="003946"/>
          <w:spacing w:val="-10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Decision-Making</w:t>
      </w:r>
      <w:r>
        <w:rPr>
          <w:color w:val="003946"/>
          <w:spacing w:val="-10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Dimensions</w:t>
      </w:r>
      <w:r>
        <w:rPr>
          <w:color w:val="003946"/>
          <w:spacing w:val="-9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of</w:t>
      </w:r>
      <w:r>
        <w:rPr>
          <w:color w:val="003946"/>
          <w:spacing w:val="-10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Intercultural</w:t>
      </w:r>
      <w:r>
        <w:rPr>
          <w:color w:val="003946"/>
          <w:spacing w:val="-10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Management</w:t>
      </w:r>
    </w:p>
    <w:p w14:paraId="26FEA15A" w14:textId="77777777" w:rsidR="00006655" w:rsidRDefault="00006655">
      <w:pPr>
        <w:pStyle w:val="BodyText"/>
      </w:pPr>
    </w:p>
    <w:p w14:paraId="26FEA15B" w14:textId="77777777" w:rsidR="00006655" w:rsidRDefault="00006655">
      <w:pPr>
        <w:pStyle w:val="BodyText"/>
      </w:pPr>
    </w:p>
    <w:p w14:paraId="26FEA15C" w14:textId="77777777" w:rsidR="00006655" w:rsidRDefault="00006655">
      <w:pPr>
        <w:pStyle w:val="BodyText"/>
      </w:pPr>
    </w:p>
    <w:p w14:paraId="26FEA15D" w14:textId="77777777" w:rsidR="00006655" w:rsidRDefault="00006655">
      <w:pPr>
        <w:pStyle w:val="BodyText"/>
      </w:pPr>
    </w:p>
    <w:p w14:paraId="26FEA15E" w14:textId="77777777" w:rsidR="00006655" w:rsidRDefault="00006655">
      <w:pPr>
        <w:pStyle w:val="BodyText"/>
        <w:spacing w:before="10"/>
        <w:rPr>
          <w:sz w:val="16"/>
        </w:rPr>
      </w:pPr>
    </w:p>
    <w:p w14:paraId="26FEA15F" w14:textId="77777777" w:rsidR="00006655" w:rsidRDefault="00BA546E">
      <w:pPr>
        <w:pStyle w:val="BodyText"/>
        <w:spacing w:before="97" w:line="254" w:lineRule="auto"/>
        <w:ind w:left="957" w:right="2461" w:hanging="1"/>
        <w:jc w:val="both"/>
      </w:pPr>
      <w:r>
        <w:rPr>
          <w:color w:val="231F20"/>
          <w:w w:val="110"/>
        </w:rPr>
        <w:t xml:space="preserve">Schneider (as cited in </w:t>
      </w:r>
      <w:proofErr w:type="spellStart"/>
      <w:r>
        <w:rPr>
          <w:color w:val="231F20"/>
          <w:w w:val="110"/>
        </w:rPr>
        <w:t>Isac</w:t>
      </w:r>
      <w:proofErr w:type="spellEnd"/>
      <w:r>
        <w:rPr>
          <w:color w:val="231F20"/>
          <w:w w:val="110"/>
        </w:rPr>
        <w:t xml:space="preserve"> &amp; </w:t>
      </w:r>
      <w:proofErr w:type="spellStart"/>
      <w:r>
        <w:rPr>
          <w:color w:val="231F20"/>
          <w:w w:val="110"/>
        </w:rPr>
        <w:t>Remes</w:t>
      </w:r>
      <w:proofErr w:type="spellEnd"/>
      <w:r>
        <w:rPr>
          <w:color w:val="231F20"/>
          <w:w w:val="110"/>
        </w:rPr>
        <w:t>, 2018) produced a comparative model that contras-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ted the likely strategy formulation approaches that might be adopted in two different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cultural settings (presented below). He described the approaches likely to be followed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in cultures with high and low scores on the value dimensions of individualism, </w:t>
      </w:r>
      <w:proofErr w:type="spellStart"/>
      <w:r>
        <w:rPr>
          <w:color w:val="231F20"/>
          <w:w w:val="110"/>
        </w:rPr>
        <w:t>uncer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tainty</w:t>
      </w:r>
      <w:proofErr w:type="spellEnd"/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avoidance,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power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distance.</w:t>
      </w:r>
    </w:p>
    <w:p w14:paraId="26FEA160" w14:textId="77777777" w:rsidR="00006655" w:rsidRDefault="00006655">
      <w:pPr>
        <w:pStyle w:val="BodyText"/>
        <w:spacing w:before="9"/>
        <w:rPr>
          <w:sz w:val="21"/>
        </w:rPr>
      </w:pPr>
    </w:p>
    <w:p w14:paraId="26FEA161" w14:textId="77777777" w:rsidR="00006655" w:rsidRDefault="00BA546E">
      <w:pPr>
        <w:pStyle w:val="BodyText"/>
        <w:spacing w:before="1" w:line="254" w:lineRule="auto"/>
        <w:ind w:left="957" w:right="2461"/>
      </w:pPr>
      <w:r>
        <w:rPr>
          <w:color w:val="231F20"/>
          <w:w w:val="110"/>
        </w:rPr>
        <w:t>Model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one: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High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individualism,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uncertainty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avoidance,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power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distance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Organizations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measuring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high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three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cultural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dimensions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seek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reduce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uncertainty and increase control,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 reﬂected in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hierarchical nature of the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organiza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tion</w:t>
      </w:r>
      <w:proofErr w:type="spellEnd"/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decision-making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process.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results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systematic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approach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strategy,</w:t>
      </w:r>
      <w:r>
        <w:rPr>
          <w:color w:val="231F20"/>
          <w:spacing w:val="-46"/>
          <w:w w:val="110"/>
        </w:rPr>
        <w:t xml:space="preserve"> </w:t>
      </w:r>
      <w:r>
        <w:rPr>
          <w:color w:val="231F20"/>
          <w:w w:val="110"/>
        </w:rPr>
        <w:t>using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analysis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focused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research,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quantitative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methods,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use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expert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knowledge.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decision-making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processes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required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formulate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strategy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reﬂect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top-down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power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structure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so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strategy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domain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most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senior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levels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organization.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Strategy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about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formulation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tasks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achieved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2"/>
          <w:w w:val="110"/>
        </w:rPr>
        <w:t xml:space="preserve"> </w:t>
      </w:r>
      <w:proofErr w:type="spellStart"/>
      <w:r>
        <w:rPr>
          <w:color w:val="231F20"/>
          <w:w w:val="110"/>
        </w:rPr>
        <w:t>cer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tainty</w:t>
      </w:r>
      <w:proofErr w:type="spellEnd"/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relatively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short-term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perspective.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Validation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strategy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based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what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has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happened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previously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what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enshrined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3"/>
          <w:w w:val="110"/>
        </w:rPr>
        <w:t xml:space="preserve"> </w:t>
      </w:r>
      <w:proofErr w:type="gramStart"/>
      <w:r>
        <w:rPr>
          <w:color w:val="231F20"/>
          <w:w w:val="110"/>
        </w:rPr>
        <w:t>rule-set</w:t>
      </w:r>
      <w:proofErr w:type="gramEnd"/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organization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bureaucracy.</w:t>
      </w:r>
    </w:p>
    <w:p w14:paraId="26FEA162" w14:textId="77777777" w:rsidR="00006655" w:rsidRDefault="00006655">
      <w:pPr>
        <w:pStyle w:val="BodyText"/>
        <w:spacing w:before="4"/>
        <w:rPr>
          <w:sz w:val="22"/>
        </w:rPr>
      </w:pPr>
    </w:p>
    <w:p w14:paraId="26FEA163" w14:textId="77777777" w:rsidR="00006655" w:rsidRDefault="00BA546E">
      <w:pPr>
        <w:pStyle w:val="BodyText"/>
        <w:spacing w:line="254" w:lineRule="auto"/>
        <w:ind w:left="957" w:right="2456"/>
      </w:pPr>
      <w:r>
        <w:rPr>
          <w:color w:val="231F20"/>
          <w:w w:val="110"/>
        </w:rPr>
        <w:t>Model two: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Low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individualism,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uncertainty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avoidance,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power distance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Organizations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end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scale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three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culture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dimensions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adopt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quite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different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approach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strategy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formulation.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organizations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greater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tolerance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uncertainty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ambiguity,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more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reactive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approach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plan-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ning</w:t>
      </w:r>
      <w:proofErr w:type="spellEnd"/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change.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greater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focus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comparative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lack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hierarchy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means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consensus-based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approach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strategy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possible.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Decisions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based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less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rigorous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analysis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more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intuition,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monitoring,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personal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experience.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resulting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strategy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tends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longer-term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focus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without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detailed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speciﬁcation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tasks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likely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more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people-oriented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than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results-based.</w:t>
      </w:r>
    </w:p>
    <w:p w14:paraId="26FEA164" w14:textId="77777777" w:rsidR="00006655" w:rsidRDefault="00006655">
      <w:pPr>
        <w:pStyle w:val="BodyText"/>
        <w:spacing w:before="3"/>
        <w:rPr>
          <w:sz w:val="22"/>
        </w:rPr>
      </w:pPr>
    </w:p>
    <w:p w14:paraId="26FEA165" w14:textId="77777777" w:rsidR="00006655" w:rsidRDefault="00BA546E">
      <w:pPr>
        <w:pStyle w:val="BodyText"/>
        <w:spacing w:line="254" w:lineRule="auto"/>
        <w:ind w:left="957" w:right="2461"/>
        <w:jc w:val="both"/>
      </w:pPr>
      <w:r>
        <w:rPr>
          <w:color w:val="231F20"/>
          <w:w w:val="110"/>
        </w:rPr>
        <w:t>Of course, most organizations do not occupy positions at the extremes of the cultural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scales, so their approach to strategy formulation is likely to fall between these two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models. International organizations seeking to formulate strategy across geographical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boundaries will ﬁnd this easier when other regions in the organization occupy a similar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position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scale.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Where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there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clear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discrepancy,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example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failed merger of Daimler Chrysler (Watkins, 2007), the clash of national cultures (e.g.,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German versus American) makes the approach to the formulation of strategy, like all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leadership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decision-making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processes,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extremely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challenging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often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impossible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reconcile.</w:t>
      </w:r>
    </w:p>
    <w:p w14:paraId="26FEA166" w14:textId="77777777" w:rsidR="00006655" w:rsidRDefault="00006655">
      <w:pPr>
        <w:pStyle w:val="BodyText"/>
        <w:rPr>
          <w:sz w:val="24"/>
        </w:rPr>
      </w:pPr>
    </w:p>
    <w:p w14:paraId="26FEA167" w14:textId="77777777" w:rsidR="00006655" w:rsidRDefault="00BA546E">
      <w:pPr>
        <w:pStyle w:val="Heading6"/>
        <w:spacing w:before="198"/>
        <w:jc w:val="left"/>
      </w:pPr>
      <w:r>
        <w:rPr>
          <w:color w:val="003946"/>
        </w:rPr>
        <w:t>Culture and</w:t>
      </w:r>
      <w:r>
        <w:rPr>
          <w:color w:val="003946"/>
          <w:spacing w:val="1"/>
        </w:rPr>
        <w:t xml:space="preserve"> </w:t>
      </w:r>
      <w:r>
        <w:rPr>
          <w:color w:val="003946"/>
        </w:rPr>
        <w:t>Strategy</w:t>
      </w:r>
      <w:r>
        <w:rPr>
          <w:color w:val="003946"/>
          <w:spacing w:val="1"/>
        </w:rPr>
        <w:t xml:space="preserve"> </w:t>
      </w:r>
      <w:r>
        <w:rPr>
          <w:color w:val="003946"/>
        </w:rPr>
        <w:t>Implementation</w:t>
      </w:r>
    </w:p>
    <w:p w14:paraId="26FEA168" w14:textId="77777777" w:rsidR="00006655" w:rsidRDefault="00006655">
      <w:pPr>
        <w:pStyle w:val="BodyText"/>
        <w:spacing w:before="2"/>
        <w:rPr>
          <w:rFonts w:ascii="Trebuchet MS"/>
          <w:sz w:val="26"/>
        </w:rPr>
      </w:pPr>
    </w:p>
    <w:p w14:paraId="26FEA169" w14:textId="77777777" w:rsidR="00006655" w:rsidRDefault="00BA546E">
      <w:pPr>
        <w:pStyle w:val="BodyText"/>
        <w:spacing w:line="254" w:lineRule="auto"/>
        <w:ind w:left="957" w:right="2461"/>
        <w:jc w:val="both"/>
      </w:pPr>
      <w:r>
        <w:rPr>
          <w:color w:val="231F20"/>
          <w:w w:val="110"/>
        </w:rPr>
        <w:t xml:space="preserve">Cultural differences do not just impact the </w:t>
      </w:r>
      <w:proofErr w:type="gramStart"/>
      <w:r>
        <w:rPr>
          <w:color w:val="231F20"/>
          <w:w w:val="110"/>
        </w:rPr>
        <w:t>manner in which</w:t>
      </w:r>
      <w:proofErr w:type="gramEnd"/>
      <w:r>
        <w:rPr>
          <w:color w:val="231F20"/>
          <w:w w:val="110"/>
        </w:rPr>
        <w:t xml:space="preserve"> strategy is formulated by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an organization in the strategic planning process. There are frequently signiﬁcant </w:t>
      </w:r>
      <w:proofErr w:type="spellStart"/>
      <w:r>
        <w:rPr>
          <w:color w:val="231F20"/>
          <w:w w:val="110"/>
        </w:rPr>
        <w:t>dif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ferences</w:t>
      </w:r>
      <w:proofErr w:type="spellEnd"/>
      <w:r>
        <w:rPr>
          <w:color w:val="231F20"/>
          <w:w w:val="110"/>
        </w:rPr>
        <w:t xml:space="preserve"> in the nature of the resulting strategies that then need to be implemented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across the organization. Strategy represents the way in which the organization seeks to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meet its vision and mission in the real-world environment, and these corporate vision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mission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statements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impacted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cultural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context.</w:t>
      </w:r>
    </w:p>
    <w:p w14:paraId="26FEA16A" w14:textId="77777777" w:rsidR="00006655" w:rsidRDefault="00006655">
      <w:pPr>
        <w:spacing w:line="254" w:lineRule="auto"/>
        <w:jc w:val="both"/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16B" w14:textId="77777777" w:rsidR="00006655" w:rsidRDefault="00006655">
      <w:pPr>
        <w:pStyle w:val="BodyText"/>
      </w:pPr>
    </w:p>
    <w:p w14:paraId="26FEA16C" w14:textId="77777777" w:rsidR="00006655" w:rsidRDefault="00006655">
      <w:pPr>
        <w:pStyle w:val="BodyText"/>
      </w:pPr>
    </w:p>
    <w:p w14:paraId="26FEA16D" w14:textId="77777777" w:rsidR="00006655" w:rsidRDefault="00006655">
      <w:pPr>
        <w:pStyle w:val="BodyText"/>
      </w:pPr>
    </w:p>
    <w:p w14:paraId="26FEA16E" w14:textId="77777777" w:rsidR="00006655" w:rsidRDefault="00006655">
      <w:pPr>
        <w:pStyle w:val="BodyText"/>
      </w:pPr>
    </w:p>
    <w:p w14:paraId="26FEA16F" w14:textId="77777777" w:rsidR="00006655" w:rsidRDefault="00006655">
      <w:pPr>
        <w:pStyle w:val="BodyText"/>
      </w:pPr>
    </w:p>
    <w:p w14:paraId="26FEA170" w14:textId="77777777" w:rsidR="00006655" w:rsidRDefault="00006655">
      <w:pPr>
        <w:pStyle w:val="BodyText"/>
      </w:pPr>
    </w:p>
    <w:p w14:paraId="26FEA171" w14:textId="77777777" w:rsidR="00006655" w:rsidRDefault="00006655">
      <w:pPr>
        <w:pStyle w:val="BodyText"/>
      </w:pPr>
    </w:p>
    <w:p w14:paraId="26FEA172" w14:textId="77777777" w:rsidR="00006655" w:rsidRDefault="00006655">
      <w:pPr>
        <w:pStyle w:val="BodyText"/>
        <w:spacing w:before="7"/>
      </w:pPr>
    </w:p>
    <w:p w14:paraId="26FEA173" w14:textId="77777777" w:rsidR="00006655" w:rsidRDefault="00BA546E">
      <w:pPr>
        <w:pStyle w:val="BodyText"/>
        <w:spacing w:line="254" w:lineRule="auto"/>
        <w:ind w:left="2204" w:right="1214"/>
        <w:jc w:val="both"/>
      </w:pPr>
      <w:r>
        <w:rPr>
          <w:color w:val="231F20"/>
          <w:w w:val="110"/>
        </w:rPr>
        <w:t xml:space="preserve">This distinction is most clearly visible when comparing the types of strategic goals </w:t>
      </w:r>
      <w:proofErr w:type="spellStart"/>
      <w:r>
        <w:rPr>
          <w:color w:val="231F20"/>
          <w:w w:val="110"/>
        </w:rPr>
        <w:t>orig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inating</w:t>
      </w:r>
      <w:proofErr w:type="spellEnd"/>
      <w:r>
        <w:rPr>
          <w:color w:val="231F20"/>
          <w:w w:val="110"/>
        </w:rPr>
        <w:t xml:space="preserve"> from Western and Eastern cultures. Typically, Western strategic goals focus 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competitive,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ambitious,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quantiﬁable,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measurable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goals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(being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biggest,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best,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the leader, exceeding the growth target, etc.). These strategies are based on rational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thinking and the solving of speciﬁc problems in a ﬁxed </w:t>
      </w:r>
      <w:proofErr w:type="gramStart"/>
      <w:r>
        <w:rPr>
          <w:color w:val="231F20"/>
          <w:w w:val="110"/>
        </w:rPr>
        <w:t>period of time</w:t>
      </w:r>
      <w:proofErr w:type="gramEnd"/>
      <w:r>
        <w:rPr>
          <w:color w:val="231F20"/>
          <w:w w:val="110"/>
        </w:rPr>
        <w:t xml:space="preserve"> in the </w:t>
      </w:r>
      <w:proofErr w:type="spellStart"/>
      <w:r>
        <w:rPr>
          <w:color w:val="231F20"/>
          <w:w w:val="110"/>
        </w:rPr>
        <w:t>competi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tive</w:t>
      </w:r>
      <w:proofErr w:type="spellEnd"/>
      <w:r>
        <w:rPr>
          <w:color w:val="231F20"/>
          <w:w w:val="110"/>
        </w:rPr>
        <w:t xml:space="preserve"> environment (</w:t>
      </w:r>
      <w:proofErr w:type="spellStart"/>
      <w:r>
        <w:rPr>
          <w:color w:val="231F20"/>
          <w:w w:val="110"/>
        </w:rPr>
        <w:t>Isac</w:t>
      </w:r>
      <w:proofErr w:type="spellEnd"/>
      <w:r>
        <w:rPr>
          <w:color w:val="231F20"/>
          <w:w w:val="110"/>
        </w:rPr>
        <w:t xml:space="preserve"> &amp; </w:t>
      </w:r>
      <w:proofErr w:type="spellStart"/>
      <w:r>
        <w:rPr>
          <w:color w:val="231F20"/>
          <w:w w:val="110"/>
        </w:rPr>
        <w:t>Remes</w:t>
      </w:r>
      <w:proofErr w:type="spellEnd"/>
      <w:r>
        <w:rPr>
          <w:color w:val="231F20"/>
          <w:w w:val="110"/>
        </w:rPr>
        <w:t>, 2018). Eastern cultures tend to take a more pragmatic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approach to strategy, rooted in their Confucian philosophy. Nonaka and Zhu (as cited in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Isac</w:t>
      </w:r>
      <w:proofErr w:type="spellEnd"/>
      <w:r>
        <w:rPr>
          <w:color w:val="231F20"/>
          <w:w w:val="110"/>
        </w:rPr>
        <w:t xml:space="preserve"> and </w:t>
      </w:r>
      <w:proofErr w:type="spellStart"/>
      <w:r>
        <w:rPr>
          <w:color w:val="231F20"/>
          <w:w w:val="110"/>
        </w:rPr>
        <w:t>Remes</w:t>
      </w:r>
      <w:proofErr w:type="spellEnd"/>
      <w:r>
        <w:rPr>
          <w:color w:val="231F20"/>
          <w:w w:val="110"/>
        </w:rPr>
        <w:t>, 2018) describe pragmatic and holistic thinking rooted in more spiritual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and emotional thinking, the search for interconnectedness, and a longer-term </w:t>
      </w:r>
      <w:proofErr w:type="spellStart"/>
      <w:r>
        <w:rPr>
          <w:color w:val="231F20"/>
          <w:w w:val="110"/>
        </w:rPr>
        <w:t>progres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sive</w:t>
      </w:r>
      <w:proofErr w:type="spellEnd"/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journey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future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state.</w:t>
      </w:r>
    </w:p>
    <w:p w14:paraId="26FEA174" w14:textId="77777777" w:rsidR="00006655" w:rsidRDefault="00006655">
      <w:pPr>
        <w:pStyle w:val="BodyText"/>
        <w:spacing w:before="4"/>
        <w:rPr>
          <w:sz w:val="22"/>
        </w:rPr>
      </w:pPr>
    </w:p>
    <w:p w14:paraId="26FEA175" w14:textId="77777777" w:rsidR="00006655" w:rsidRDefault="00BA546E">
      <w:pPr>
        <w:pStyle w:val="BodyText"/>
        <w:spacing w:line="254" w:lineRule="auto"/>
        <w:ind w:left="2204" w:right="1214"/>
        <w:jc w:val="both"/>
      </w:pPr>
      <w:proofErr w:type="spellStart"/>
      <w:r>
        <w:rPr>
          <w:color w:val="231F20"/>
          <w:w w:val="110"/>
        </w:rPr>
        <w:t>Kono</w:t>
      </w:r>
      <w:proofErr w:type="spellEnd"/>
      <w:r>
        <w:rPr>
          <w:color w:val="231F20"/>
          <w:w w:val="110"/>
        </w:rPr>
        <w:t xml:space="preserve"> and Clegg (as cited in </w:t>
      </w:r>
      <w:proofErr w:type="spellStart"/>
      <w:r>
        <w:rPr>
          <w:color w:val="231F20"/>
          <w:w w:val="110"/>
        </w:rPr>
        <w:t>Isac</w:t>
      </w:r>
      <w:proofErr w:type="spellEnd"/>
      <w:r>
        <w:rPr>
          <w:color w:val="231F20"/>
          <w:w w:val="110"/>
        </w:rPr>
        <w:t xml:space="preserve"> &amp; </w:t>
      </w:r>
      <w:proofErr w:type="spellStart"/>
      <w:r>
        <w:rPr>
          <w:color w:val="231F20"/>
          <w:w w:val="110"/>
        </w:rPr>
        <w:t>Remes</w:t>
      </w:r>
      <w:proofErr w:type="spellEnd"/>
      <w:r>
        <w:rPr>
          <w:color w:val="231F20"/>
          <w:w w:val="110"/>
        </w:rPr>
        <w:t xml:space="preserve">, 2018) produced a comparison of the </w:t>
      </w:r>
      <w:proofErr w:type="spellStart"/>
      <w:r>
        <w:rPr>
          <w:color w:val="231F20"/>
          <w:w w:val="110"/>
        </w:rPr>
        <w:t>charac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teristics</w:t>
      </w:r>
      <w:proofErr w:type="spellEnd"/>
      <w:r>
        <w:rPr>
          <w:color w:val="231F20"/>
          <w:w w:val="110"/>
        </w:rPr>
        <w:t xml:space="preserve"> of corporate strategies originating from the US and Japan to illustrate this </w:t>
      </w:r>
      <w:proofErr w:type="spellStart"/>
      <w:r>
        <w:rPr>
          <w:color w:val="231F20"/>
          <w:w w:val="110"/>
        </w:rPr>
        <w:t>cul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tural</w:t>
      </w:r>
      <w:proofErr w:type="spellEnd"/>
      <w:r>
        <w:rPr>
          <w:color w:val="231F20"/>
          <w:w w:val="110"/>
        </w:rPr>
        <w:t xml:space="preserve"> difference between West and East. The traditional American strategy focuses on a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short-term proﬁt orientation resulting from lower levels of investment. This includes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competitive relationships with suppliers and distribution channels to drive down costs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 order to increase short-term proﬁtability. Volume of production, economies of scale,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 xml:space="preserve">reduction in overheads, mass sales, and the development of competitive market </w:t>
      </w:r>
      <w:proofErr w:type="spellStart"/>
      <w:r>
        <w:rPr>
          <w:color w:val="231F20"/>
          <w:w w:val="110"/>
        </w:rPr>
        <w:t>posi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tioning</w:t>
      </w:r>
      <w:proofErr w:type="spellEnd"/>
      <w:r>
        <w:rPr>
          <w:color w:val="231F20"/>
          <w:w w:val="110"/>
        </w:rPr>
        <w:t xml:space="preserve"> are all components of the likely strategic goals. Competition even exists within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organization itself, with potential conﬂict arising between the development, pro-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duction,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marketing,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sales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functions.</w:t>
      </w:r>
    </w:p>
    <w:p w14:paraId="26FEA176" w14:textId="77777777" w:rsidR="00006655" w:rsidRDefault="00006655">
      <w:pPr>
        <w:pStyle w:val="BodyText"/>
        <w:spacing w:before="4"/>
        <w:rPr>
          <w:sz w:val="14"/>
        </w:rPr>
      </w:pPr>
    </w:p>
    <w:p w14:paraId="26FEA177" w14:textId="77777777" w:rsidR="00006655" w:rsidRDefault="00006655">
      <w:pPr>
        <w:rPr>
          <w:sz w:val="14"/>
        </w:rPr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178" w14:textId="77777777" w:rsidR="00006655" w:rsidRDefault="00006655">
      <w:pPr>
        <w:pStyle w:val="BodyText"/>
        <w:rPr>
          <w:sz w:val="22"/>
        </w:rPr>
      </w:pPr>
    </w:p>
    <w:p w14:paraId="26FEA179" w14:textId="77777777" w:rsidR="00006655" w:rsidRDefault="00006655">
      <w:pPr>
        <w:pStyle w:val="BodyText"/>
        <w:rPr>
          <w:sz w:val="22"/>
        </w:rPr>
      </w:pPr>
    </w:p>
    <w:p w14:paraId="26FEA17A" w14:textId="77777777" w:rsidR="00006655" w:rsidRDefault="00006655">
      <w:pPr>
        <w:pStyle w:val="BodyText"/>
        <w:spacing w:before="6"/>
        <w:rPr>
          <w:sz w:val="29"/>
        </w:rPr>
      </w:pPr>
    </w:p>
    <w:p w14:paraId="26FEA17B" w14:textId="77777777" w:rsidR="00006655" w:rsidRDefault="00BA546E">
      <w:pPr>
        <w:spacing w:line="285" w:lineRule="auto"/>
        <w:ind w:left="169" w:right="38" w:firstLine="722"/>
        <w:jc w:val="right"/>
        <w:rPr>
          <w:sz w:val="18"/>
        </w:rPr>
      </w:pPr>
      <w:r>
        <w:rPr>
          <w:color w:val="231F20"/>
          <w:w w:val="110"/>
          <w:sz w:val="18"/>
        </w:rPr>
        <w:t>Just</w:t>
      </w:r>
      <w:r>
        <w:rPr>
          <w:color w:val="231F20"/>
          <w:spacing w:val="-8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in</w:t>
      </w:r>
      <w:r>
        <w:rPr>
          <w:color w:val="231F20"/>
          <w:spacing w:val="-7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time</w:t>
      </w:r>
      <w:r>
        <w:rPr>
          <w:color w:val="231F20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This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production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strategy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aims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for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continuous material</w:t>
      </w:r>
      <w:r>
        <w:rPr>
          <w:color w:val="808285"/>
          <w:spacing w:val="-4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and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information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ﬂows along the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sup-</w:t>
      </w:r>
    </w:p>
    <w:p w14:paraId="26FEA17C" w14:textId="77777777" w:rsidR="00006655" w:rsidRDefault="00BA546E">
      <w:pPr>
        <w:spacing w:line="214" w:lineRule="exact"/>
        <w:ind w:right="38"/>
        <w:jc w:val="right"/>
        <w:rPr>
          <w:sz w:val="18"/>
        </w:rPr>
      </w:pPr>
      <w:r>
        <w:rPr>
          <w:color w:val="808285"/>
          <w:w w:val="110"/>
          <w:sz w:val="18"/>
        </w:rPr>
        <w:t>ply</w:t>
      </w:r>
      <w:r>
        <w:rPr>
          <w:color w:val="808285"/>
          <w:spacing w:val="-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chain.</w:t>
      </w:r>
    </w:p>
    <w:p w14:paraId="26FEA17D" w14:textId="77777777" w:rsidR="00006655" w:rsidRDefault="00006655">
      <w:pPr>
        <w:pStyle w:val="BodyText"/>
        <w:rPr>
          <w:sz w:val="22"/>
        </w:rPr>
      </w:pPr>
    </w:p>
    <w:p w14:paraId="26FEA17E" w14:textId="77777777" w:rsidR="00006655" w:rsidRDefault="00006655">
      <w:pPr>
        <w:pStyle w:val="BodyText"/>
        <w:rPr>
          <w:sz w:val="22"/>
        </w:rPr>
      </w:pPr>
    </w:p>
    <w:p w14:paraId="26FEA17F" w14:textId="77777777" w:rsidR="00006655" w:rsidRDefault="00006655">
      <w:pPr>
        <w:pStyle w:val="BodyText"/>
        <w:rPr>
          <w:sz w:val="22"/>
        </w:rPr>
      </w:pPr>
    </w:p>
    <w:p w14:paraId="26FEA180" w14:textId="77777777" w:rsidR="00006655" w:rsidRDefault="00006655">
      <w:pPr>
        <w:pStyle w:val="BodyText"/>
        <w:rPr>
          <w:sz w:val="22"/>
        </w:rPr>
      </w:pPr>
    </w:p>
    <w:p w14:paraId="26FEA181" w14:textId="77777777" w:rsidR="00006655" w:rsidRDefault="00006655">
      <w:pPr>
        <w:pStyle w:val="BodyText"/>
        <w:spacing w:before="6"/>
        <w:rPr>
          <w:sz w:val="21"/>
        </w:rPr>
      </w:pPr>
    </w:p>
    <w:p w14:paraId="26FEA182" w14:textId="77777777" w:rsidR="00006655" w:rsidRDefault="00BA546E">
      <w:pPr>
        <w:spacing w:line="285" w:lineRule="auto"/>
        <w:ind w:left="213" w:right="38" w:firstLine="285"/>
        <w:jc w:val="right"/>
        <w:rPr>
          <w:sz w:val="18"/>
        </w:rPr>
      </w:pPr>
      <w:r>
        <w:rPr>
          <w:color w:val="231F20"/>
          <w:spacing w:val="-1"/>
          <w:w w:val="110"/>
          <w:sz w:val="18"/>
        </w:rPr>
        <w:t>Lean production</w:t>
      </w:r>
      <w:r>
        <w:rPr>
          <w:color w:val="231F20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This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production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strategy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aims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to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minimize</w:t>
      </w:r>
      <w:r>
        <w:rPr>
          <w:color w:val="808285"/>
          <w:spacing w:val="-1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waste</w:t>
      </w:r>
      <w:r>
        <w:rPr>
          <w:color w:val="808285"/>
          <w:spacing w:val="-1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and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increase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quality.</w:t>
      </w:r>
    </w:p>
    <w:p w14:paraId="26FEA183" w14:textId="77777777" w:rsidR="00006655" w:rsidRDefault="00BA546E">
      <w:pPr>
        <w:pStyle w:val="BodyText"/>
        <w:spacing w:before="97" w:line="254" w:lineRule="auto"/>
        <w:ind w:left="169" w:right="1214"/>
        <w:jc w:val="both"/>
      </w:pPr>
      <w:r>
        <w:br w:type="column"/>
      </w:r>
      <w:r>
        <w:rPr>
          <w:color w:val="231F20"/>
          <w:w w:val="110"/>
        </w:rPr>
        <w:t>In contrast, the characteristics of competitive strategies originating from Japan were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likely to be long-term in perspective. Long-term growth, facilitated by investment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people and research and development, and the forging of positive relationships with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suppliers and distributors (to enable </w:t>
      </w:r>
      <w:r w:rsidRPr="00202CC9">
        <w:rPr>
          <w:b/>
          <w:bCs/>
          <w:color w:val="231F20"/>
          <w:w w:val="110"/>
        </w:rPr>
        <w:t>just in time</w:t>
      </w:r>
      <w:r>
        <w:rPr>
          <w:color w:val="231F20"/>
          <w:w w:val="110"/>
        </w:rPr>
        <w:t xml:space="preserve"> (JIT) systems and </w:t>
      </w:r>
      <w:r w:rsidRPr="00854F20">
        <w:rPr>
          <w:b/>
          <w:bCs/>
          <w:color w:val="231F20"/>
          <w:w w:val="110"/>
        </w:rPr>
        <w:t>lean production</w:t>
      </w:r>
      <w:r>
        <w:rPr>
          <w:color w:val="231F20"/>
          <w:w w:val="110"/>
        </w:rPr>
        <w:t>),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were a common feature. In the competitive arena, Japanese companies viewed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quality of both their product and their relationship with their customers as the avenue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competitive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success.</w:t>
      </w:r>
    </w:p>
    <w:p w14:paraId="26FEA184" w14:textId="77777777" w:rsidR="00006655" w:rsidRDefault="00006655">
      <w:pPr>
        <w:pStyle w:val="BodyText"/>
        <w:rPr>
          <w:sz w:val="22"/>
        </w:rPr>
      </w:pPr>
    </w:p>
    <w:p w14:paraId="26FEA185" w14:textId="77777777" w:rsidR="00006655" w:rsidRDefault="00BA546E">
      <w:pPr>
        <w:pStyle w:val="BodyText"/>
        <w:spacing w:line="254" w:lineRule="auto"/>
        <w:ind w:left="169" w:right="1214"/>
        <w:jc w:val="both"/>
      </w:pPr>
      <w:r>
        <w:rPr>
          <w:color w:val="231F20"/>
          <w:w w:val="110"/>
        </w:rPr>
        <w:t>This difference in approach to competitive strategy creates potential challenges when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 strategy needs to be implemented across geographical boundaries. For example,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American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giant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Walmart,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distinct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strategy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focusing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low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costs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high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vol-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umes</w:t>
      </w:r>
      <w:proofErr w:type="spellEnd"/>
      <w:r>
        <w:rPr>
          <w:color w:val="231F20"/>
          <w:w w:val="110"/>
        </w:rPr>
        <w:t>, is likely to face cultural resistance in the Asian market from all stakeholders. Low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cost is seen as a reﬂection of quality and commitment to the customer, so what works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strategically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North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America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close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cultural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ﬁt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China.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Similarly,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Toyota or Honda car production plant in North America may experience resistance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when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implementing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lean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production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methods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Japanese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corporate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culture.</w:t>
      </w:r>
    </w:p>
    <w:p w14:paraId="26FEA186" w14:textId="77777777" w:rsidR="00006655" w:rsidRDefault="00006655">
      <w:pPr>
        <w:pStyle w:val="BodyText"/>
        <w:rPr>
          <w:sz w:val="24"/>
        </w:rPr>
      </w:pPr>
    </w:p>
    <w:p w14:paraId="26FEA187" w14:textId="77777777" w:rsidR="00006655" w:rsidRDefault="00BA546E">
      <w:pPr>
        <w:pStyle w:val="Heading6"/>
        <w:spacing w:before="197"/>
        <w:ind w:left="169"/>
      </w:pPr>
      <w:r>
        <w:rPr>
          <w:color w:val="003946"/>
        </w:rPr>
        <w:t>Approaches</w:t>
      </w:r>
      <w:r>
        <w:rPr>
          <w:color w:val="003946"/>
          <w:spacing w:val="-7"/>
        </w:rPr>
        <w:t xml:space="preserve"> </w:t>
      </w:r>
      <w:r>
        <w:rPr>
          <w:color w:val="003946"/>
        </w:rPr>
        <w:t>to</w:t>
      </w:r>
      <w:r>
        <w:rPr>
          <w:color w:val="003946"/>
          <w:spacing w:val="-6"/>
        </w:rPr>
        <w:t xml:space="preserve"> </w:t>
      </w:r>
      <w:r>
        <w:rPr>
          <w:color w:val="003946"/>
        </w:rPr>
        <w:t>Strategy</w:t>
      </w:r>
      <w:r>
        <w:rPr>
          <w:color w:val="003946"/>
          <w:spacing w:val="-6"/>
        </w:rPr>
        <w:t xml:space="preserve"> </w:t>
      </w:r>
      <w:r>
        <w:rPr>
          <w:color w:val="003946"/>
        </w:rPr>
        <w:t>in</w:t>
      </w:r>
      <w:r>
        <w:rPr>
          <w:color w:val="003946"/>
          <w:spacing w:val="-6"/>
        </w:rPr>
        <w:t xml:space="preserve"> </w:t>
      </w:r>
      <w:r>
        <w:rPr>
          <w:color w:val="003946"/>
        </w:rPr>
        <w:t>an</w:t>
      </w:r>
      <w:r>
        <w:rPr>
          <w:color w:val="003946"/>
          <w:spacing w:val="-6"/>
        </w:rPr>
        <w:t xml:space="preserve"> </w:t>
      </w:r>
      <w:r>
        <w:rPr>
          <w:color w:val="003946"/>
        </w:rPr>
        <w:t>Intercultural</w:t>
      </w:r>
      <w:r>
        <w:rPr>
          <w:color w:val="003946"/>
          <w:spacing w:val="-6"/>
        </w:rPr>
        <w:t xml:space="preserve"> </w:t>
      </w:r>
      <w:r>
        <w:rPr>
          <w:color w:val="003946"/>
        </w:rPr>
        <w:t>Context</w:t>
      </w:r>
    </w:p>
    <w:p w14:paraId="26FEA188" w14:textId="77777777" w:rsidR="00006655" w:rsidRDefault="00006655">
      <w:pPr>
        <w:pStyle w:val="BodyText"/>
        <w:spacing w:before="2"/>
        <w:rPr>
          <w:rFonts w:ascii="Trebuchet MS"/>
          <w:sz w:val="26"/>
        </w:rPr>
      </w:pPr>
    </w:p>
    <w:p w14:paraId="26FEA189" w14:textId="77777777" w:rsidR="00006655" w:rsidRDefault="00BA546E">
      <w:pPr>
        <w:pStyle w:val="BodyText"/>
        <w:spacing w:line="254" w:lineRule="auto"/>
        <w:ind w:left="169" w:right="1214" w:hanging="1"/>
        <w:jc w:val="both"/>
      </w:pPr>
      <w:r>
        <w:rPr>
          <w:color w:val="231F20"/>
          <w:w w:val="110"/>
        </w:rPr>
        <w:t>Different multinational companies have adopted a variety of approaches to business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strategy in response to the challenges of globalization. According to Ghemawat (2011),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many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businesses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management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theorists,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response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proofErr w:type="gramStart"/>
      <w:r>
        <w:rPr>
          <w:color w:val="231F20"/>
          <w:w w:val="110"/>
        </w:rPr>
        <w:t>globalization  has</w:t>
      </w:r>
      <w:proofErr w:type="gramEnd"/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 xml:space="preserve">been to conceive of a business environment that is now free from geographic </w:t>
      </w:r>
      <w:proofErr w:type="spellStart"/>
      <w:r>
        <w:rPr>
          <w:color w:val="231F20"/>
          <w:w w:val="110"/>
        </w:rPr>
        <w:t>bounda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ries</w:t>
      </w:r>
      <w:proofErr w:type="spellEnd"/>
      <w:r>
        <w:rPr>
          <w:color w:val="231F20"/>
          <w:w w:val="110"/>
        </w:rPr>
        <w:t xml:space="preserve">. It consists of a single global market, with no limits to supply chains and </w:t>
      </w:r>
      <w:proofErr w:type="spellStart"/>
      <w:r>
        <w:rPr>
          <w:color w:val="231F20"/>
          <w:w w:val="110"/>
        </w:rPr>
        <w:t>distribu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tion</w:t>
      </w:r>
      <w:proofErr w:type="spellEnd"/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channels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across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borders.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Corporate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strategy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has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aimed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promote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uniform</w:t>
      </w:r>
    </w:p>
    <w:p w14:paraId="26FEA18A" w14:textId="77777777" w:rsidR="00006655" w:rsidRDefault="00006655">
      <w:pPr>
        <w:spacing w:line="254" w:lineRule="auto"/>
        <w:jc w:val="both"/>
        <w:sectPr w:rsidR="00006655">
          <w:type w:val="continuous"/>
          <w:pgSz w:w="11910" w:h="16840"/>
          <w:pgMar w:top="1600" w:right="200" w:bottom="280" w:left="460" w:header="0" w:footer="486" w:gutter="0"/>
          <w:cols w:num="2" w:space="720" w:equalWidth="0">
            <w:col w:w="1848" w:space="187"/>
            <w:col w:w="9215"/>
          </w:cols>
        </w:sectPr>
      </w:pPr>
    </w:p>
    <w:p w14:paraId="26FEA18B" w14:textId="77777777" w:rsidR="00006655" w:rsidRDefault="00006655">
      <w:pPr>
        <w:pStyle w:val="BodyText"/>
        <w:spacing w:before="11"/>
        <w:rPr>
          <w:sz w:val="29"/>
        </w:rPr>
      </w:pPr>
    </w:p>
    <w:p w14:paraId="26FEA18C" w14:textId="77777777" w:rsidR="00006655" w:rsidRDefault="00BA546E">
      <w:pPr>
        <w:spacing w:before="97"/>
        <w:ind w:left="957"/>
        <w:rPr>
          <w:sz w:val="18"/>
        </w:rPr>
      </w:pPr>
      <w:r>
        <w:rPr>
          <w:color w:val="003946"/>
          <w:spacing w:val="-1"/>
          <w:w w:val="110"/>
          <w:sz w:val="18"/>
        </w:rPr>
        <w:t>Entrepreneurial</w:t>
      </w:r>
      <w:r>
        <w:rPr>
          <w:color w:val="003946"/>
          <w:spacing w:val="-10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Decision-Making</w:t>
      </w:r>
      <w:r>
        <w:rPr>
          <w:color w:val="003946"/>
          <w:spacing w:val="-10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Dimensions</w:t>
      </w:r>
      <w:r>
        <w:rPr>
          <w:color w:val="003946"/>
          <w:spacing w:val="-9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of</w:t>
      </w:r>
      <w:r>
        <w:rPr>
          <w:color w:val="003946"/>
          <w:spacing w:val="-10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Intercultural</w:t>
      </w:r>
      <w:r>
        <w:rPr>
          <w:color w:val="003946"/>
          <w:spacing w:val="-10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Management</w:t>
      </w:r>
    </w:p>
    <w:p w14:paraId="26FEA18D" w14:textId="77777777" w:rsidR="00006655" w:rsidRDefault="00006655">
      <w:pPr>
        <w:pStyle w:val="BodyText"/>
      </w:pPr>
    </w:p>
    <w:p w14:paraId="26FEA18E" w14:textId="77777777" w:rsidR="00006655" w:rsidRDefault="00006655">
      <w:pPr>
        <w:pStyle w:val="BodyText"/>
      </w:pPr>
    </w:p>
    <w:p w14:paraId="26FEA18F" w14:textId="77777777" w:rsidR="00006655" w:rsidRDefault="00006655">
      <w:pPr>
        <w:pStyle w:val="BodyText"/>
      </w:pPr>
    </w:p>
    <w:p w14:paraId="26FEA190" w14:textId="77777777" w:rsidR="00006655" w:rsidRDefault="00006655">
      <w:pPr>
        <w:pStyle w:val="BodyText"/>
      </w:pPr>
    </w:p>
    <w:p w14:paraId="26FEA191" w14:textId="77777777" w:rsidR="00006655" w:rsidRDefault="00006655">
      <w:pPr>
        <w:pStyle w:val="BodyText"/>
        <w:spacing w:before="10"/>
        <w:rPr>
          <w:sz w:val="16"/>
        </w:rPr>
      </w:pPr>
    </w:p>
    <w:p w14:paraId="26FEA192" w14:textId="77777777" w:rsidR="00006655" w:rsidRDefault="00BA546E">
      <w:pPr>
        <w:pStyle w:val="BodyText"/>
        <w:spacing w:before="97" w:line="254" w:lineRule="auto"/>
        <w:ind w:left="957" w:right="2461" w:hanging="1"/>
        <w:jc w:val="both"/>
      </w:pPr>
      <w:r>
        <w:rPr>
          <w:color w:val="231F20"/>
          <w:w w:val="110"/>
        </w:rPr>
        <w:t>approach to meeting strategic goals across the globe. However, Ghemawat argues 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this approach has been shown to be fallible and unrealistic, and that, in fact, most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companies are still deeply entrenched within their own domestic culture. Even more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importantly, the stakeholders of a company are especially rooted in their own domestic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setting.</w:t>
      </w:r>
    </w:p>
    <w:p w14:paraId="26FEA193" w14:textId="77777777" w:rsidR="00006655" w:rsidRDefault="00006655">
      <w:pPr>
        <w:pStyle w:val="BodyText"/>
        <w:spacing w:before="9"/>
        <w:rPr>
          <w:sz w:val="21"/>
        </w:rPr>
      </w:pPr>
    </w:p>
    <w:p w14:paraId="26FEA194" w14:textId="77777777" w:rsidR="00006655" w:rsidRDefault="00BA546E">
      <w:pPr>
        <w:pStyle w:val="BodyText"/>
        <w:spacing w:before="1" w:line="254" w:lineRule="auto"/>
        <w:ind w:left="957" w:right="2461"/>
        <w:jc w:val="both"/>
      </w:pPr>
      <w:r>
        <w:rPr>
          <w:color w:val="231F20"/>
          <w:w w:val="110"/>
        </w:rPr>
        <w:t>Ghemawat (2011) describes this state as World 3.0, “a world that is neither a world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distinct nation-states (World 1.0) nor the stateless ideal (World 2.0) that seems implicit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in the strategies of so many companies” (para. 10). He states that it is absolutely </w:t>
      </w:r>
      <w:proofErr w:type="spellStart"/>
      <w:r>
        <w:rPr>
          <w:color w:val="231F20"/>
          <w:w w:val="110"/>
        </w:rPr>
        <w:t>possi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ble</w:t>
      </w:r>
      <w:proofErr w:type="spellEnd"/>
      <w:r>
        <w:rPr>
          <w:color w:val="231F20"/>
          <w:w w:val="110"/>
        </w:rPr>
        <w:t xml:space="preserve"> to have a global strategy and approach, but that this needs to be based not on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elimination of differences between nations, but rather a better understanding of </w:t>
      </w:r>
      <w:proofErr w:type="spellStart"/>
      <w:r>
        <w:rPr>
          <w:color w:val="231F20"/>
          <w:w w:val="110"/>
        </w:rPr>
        <w:t>peo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ple</w:t>
      </w:r>
      <w:proofErr w:type="spellEnd"/>
      <w:r>
        <w:rPr>
          <w:color w:val="231F20"/>
          <w:w w:val="110"/>
        </w:rPr>
        <w:t>, cultures, and locations. This means ﬁrst being very clear about the core values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roots of the organization, and then being able to recognize both similarities and differ-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ences</w:t>
      </w:r>
      <w:proofErr w:type="spellEnd"/>
      <w:r>
        <w:rPr>
          <w:color w:val="231F20"/>
          <w:w w:val="110"/>
        </w:rPr>
        <w:t xml:space="preserve"> in the different regions of the globe. Understanding similarities and recognizing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differences enables an organization to modify their approach in a culturally </w:t>
      </w:r>
      <w:proofErr w:type="spellStart"/>
      <w:r>
        <w:rPr>
          <w:color w:val="231F20"/>
          <w:w w:val="110"/>
        </w:rPr>
        <w:t>appropri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ate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way.</w:t>
      </w:r>
    </w:p>
    <w:p w14:paraId="26FEA195" w14:textId="77777777" w:rsidR="00006655" w:rsidRDefault="00006655">
      <w:pPr>
        <w:pStyle w:val="BodyText"/>
        <w:spacing w:before="3"/>
        <w:rPr>
          <w:sz w:val="22"/>
        </w:rPr>
      </w:pPr>
    </w:p>
    <w:p w14:paraId="26FEA196" w14:textId="77777777" w:rsidR="00006655" w:rsidRDefault="00BA546E">
      <w:pPr>
        <w:pStyle w:val="BodyText"/>
        <w:spacing w:line="254" w:lineRule="auto"/>
        <w:ind w:left="957" w:right="2461"/>
        <w:jc w:val="both"/>
      </w:pPr>
      <w:r>
        <w:rPr>
          <w:color w:val="231F20"/>
          <w:w w:val="110"/>
        </w:rPr>
        <w:t>Ghemawat (2011) had previously identiﬁed three approaches that companies can take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 be competitive across borders. His “AAA strategies” of adaptation, aggregation,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arbitrage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described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follows:</w:t>
      </w:r>
    </w:p>
    <w:p w14:paraId="26FEA197" w14:textId="77777777" w:rsidR="00006655" w:rsidRDefault="00006655">
      <w:pPr>
        <w:pStyle w:val="BodyText"/>
        <w:spacing w:before="7"/>
        <w:rPr>
          <w:sz w:val="21"/>
        </w:rPr>
      </w:pPr>
    </w:p>
    <w:p w14:paraId="26FEA198" w14:textId="77777777" w:rsidR="00006655" w:rsidRDefault="00BA546E">
      <w:pPr>
        <w:pStyle w:val="ListParagraph"/>
        <w:numPr>
          <w:ilvl w:val="0"/>
          <w:numId w:val="29"/>
        </w:numPr>
        <w:tabs>
          <w:tab w:val="left" w:pos="1238"/>
        </w:tabs>
        <w:spacing w:line="254" w:lineRule="auto"/>
        <w:ind w:right="2692"/>
        <w:rPr>
          <w:sz w:val="20"/>
        </w:rPr>
      </w:pPr>
      <w:r>
        <w:rPr>
          <w:color w:val="231F20"/>
          <w:w w:val="110"/>
          <w:sz w:val="20"/>
        </w:rPr>
        <w:t>Adaptation (attempting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adapt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adjust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local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differences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1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respon</w:t>
      </w:r>
      <w:proofErr w:type="spellEnd"/>
      <w:r>
        <w:rPr>
          <w:color w:val="231F20"/>
          <w:w w:val="110"/>
          <w:sz w:val="20"/>
        </w:rPr>
        <w:t>-</w:t>
      </w:r>
      <w:r>
        <w:rPr>
          <w:color w:val="231F20"/>
          <w:spacing w:val="-47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sive</w:t>
      </w:r>
      <w:proofErr w:type="spellEnd"/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local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needs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demands)</w:t>
      </w:r>
    </w:p>
    <w:p w14:paraId="26FEA199" w14:textId="77777777" w:rsidR="00006655" w:rsidRDefault="00BA546E">
      <w:pPr>
        <w:pStyle w:val="ListParagraph"/>
        <w:numPr>
          <w:ilvl w:val="0"/>
          <w:numId w:val="29"/>
        </w:numPr>
        <w:tabs>
          <w:tab w:val="left" w:pos="1238"/>
        </w:tabs>
        <w:spacing w:before="3" w:line="254" w:lineRule="auto"/>
        <w:ind w:right="2711"/>
        <w:rPr>
          <w:sz w:val="20"/>
        </w:rPr>
      </w:pPr>
      <w:r>
        <w:rPr>
          <w:color w:val="231F20"/>
          <w:w w:val="110"/>
          <w:sz w:val="20"/>
        </w:rPr>
        <w:t>Aggregation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(looking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overcome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differences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between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local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cultures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environ-</w:t>
      </w:r>
      <w:r>
        <w:rPr>
          <w:color w:val="231F20"/>
          <w:spacing w:val="-47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ments</w:t>
      </w:r>
      <w:proofErr w:type="spellEnd"/>
      <w:r>
        <w:rPr>
          <w:color w:val="231F20"/>
          <w:w w:val="110"/>
          <w:sz w:val="20"/>
        </w:rPr>
        <w:t>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order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gain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greater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economies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scale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broaden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scope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reach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company)</w:t>
      </w:r>
    </w:p>
    <w:p w14:paraId="26FEA19A" w14:textId="77777777" w:rsidR="00006655" w:rsidRDefault="00BA546E">
      <w:pPr>
        <w:pStyle w:val="ListParagraph"/>
        <w:numPr>
          <w:ilvl w:val="0"/>
          <w:numId w:val="29"/>
        </w:numPr>
        <w:tabs>
          <w:tab w:val="left" w:pos="1238"/>
        </w:tabs>
        <w:spacing w:before="4" w:line="254" w:lineRule="auto"/>
        <w:ind w:right="2799"/>
        <w:rPr>
          <w:sz w:val="20"/>
        </w:rPr>
      </w:pPr>
      <w:r>
        <w:rPr>
          <w:color w:val="231F20"/>
          <w:w w:val="110"/>
          <w:sz w:val="20"/>
        </w:rPr>
        <w:t>Arbitrage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(seeking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take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advantage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differences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between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locations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harness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positives attributes in speciﬁc regions (e.g., cheap labor, low costs, and speciﬁc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expertise)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increase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reach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proﬁtability)</w:t>
      </w:r>
    </w:p>
    <w:p w14:paraId="26FEA19B" w14:textId="77777777" w:rsidR="00006655" w:rsidRDefault="00006655">
      <w:pPr>
        <w:pStyle w:val="BodyText"/>
        <w:spacing w:before="7"/>
        <w:rPr>
          <w:sz w:val="21"/>
        </w:rPr>
      </w:pPr>
    </w:p>
    <w:p w14:paraId="26FEA19C" w14:textId="77777777" w:rsidR="00006655" w:rsidRDefault="00BA546E">
      <w:pPr>
        <w:pStyle w:val="BodyText"/>
        <w:spacing w:line="254" w:lineRule="auto"/>
        <w:ind w:left="957" w:right="2461" w:hanging="1"/>
        <w:jc w:val="both"/>
      </w:pPr>
      <w:r>
        <w:rPr>
          <w:color w:val="231F20"/>
          <w:w w:val="110"/>
        </w:rPr>
        <w:t>Despite having advocated an arbitrage approach to globalization (i.e., exploiting differ-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ences</w:t>
      </w:r>
      <w:proofErr w:type="spellEnd"/>
      <w:r>
        <w:rPr>
          <w:color w:val="231F20"/>
          <w:w w:val="110"/>
        </w:rPr>
        <w:t>) in his earlier work (Ghemawat, 2007), he modiﬁed his position to recommend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 companies focus on a strategy of adaptation. This change in stance arises from the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 xml:space="preserve">response of people around the globe toward globalization and international </w:t>
      </w:r>
      <w:proofErr w:type="spellStart"/>
      <w:r>
        <w:rPr>
          <w:color w:val="231F20"/>
          <w:w w:val="110"/>
        </w:rPr>
        <w:t>compa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nies</w:t>
      </w:r>
      <w:proofErr w:type="spellEnd"/>
      <w:r>
        <w:rPr>
          <w:color w:val="231F20"/>
          <w:w w:val="110"/>
        </w:rPr>
        <w:t>.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cites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key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reasons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adaptive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approach:</w:t>
      </w:r>
    </w:p>
    <w:p w14:paraId="26FEA19D" w14:textId="77777777" w:rsidR="00006655" w:rsidRDefault="00006655">
      <w:pPr>
        <w:pStyle w:val="BodyText"/>
        <w:spacing w:before="9"/>
        <w:rPr>
          <w:sz w:val="21"/>
        </w:rPr>
      </w:pPr>
    </w:p>
    <w:p w14:paraId="26FEA19E" w14:textId="77777777" w:rsidR="00006655" w:rsidRDefault="00BA546E">
      <w:pPr>
        <w:pStyle w:val="ListParagraph"/>
        <w:numPr>
          <w:ilvl w:val="0"/>
          <w:numId w:val="28"/>
        </w:numPr>
        <w:tabs>
          <w:tab w:val="left" w:pos="1237"/>
          <w:tab w:val="left" w:pos="1238"/>
        </w:tabs>
        <w:spacing w:before="1" w:line="254" w:lineRule="auto"/>
        <w:ind w:right="2544"/>
        <w:rPr>
          <w:sz w:val="20"/>
        </w:rPr>
      </w:pPr>
      <w:r>
        <w:rPr>
          <w:color w:val="231F20"/>
          <w:w w:val="110"/>
          <w:sz w:val="20"/>
        </w:rPr>
        <w:t>protectionism.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Where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companies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show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respect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differences,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receiving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nations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 less likely to be protectionist and are more likely to remove barriers to entry or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competition.</w:t>
      </w:r>
    </w:p>
    <w:p w14:paraId="26FEA19F" w14:textId="77777777" w:rsidR="00006655" w:rsidRDefault="00BA546E">
      <w:pPr>
        <w:pStyle w:val="ListParagraph"/>
        <w:numPr>
          <w:ilvl w:val="0"/>
          <w:numId w:val="28"/>
        </w:numPr>
        <w:tabs>
          <w:tab w:val="left" w:pos="1237"/>
          <w:tab w:val="left" w:pos="1238"/>
        </w:tabs>
        <w:spacing w:before="3" w:line="254" w:lineRule="auto"/>
        <w:ind w:right="2524"/>
        <w:rPr>
          <w:sz w:val="20"/>
        </w:rPr>
      </w:pPr>
      <w:r>
        <w:rPr>
          <w:color w:val="231F20"/>
          <w:w w:val="110"/>
          <w:sz w:val="20"/>
        </w:rPr>
        <w:t>reputation.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When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exploiting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differences,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multinational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companies</w:t>
      </w:r>
      <w:r>
        <w:rPr>
          <w:color w:val="231F20"/>
          <w:spacing w:val="-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have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appeared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greedy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disrespectful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environments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which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they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operate.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adaptive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approach creates respect and sensitivity to the different operating environments,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therefore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positive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impact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corporate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reputation.</w:t>
      </w:r>
    </w:p>
    <w:p w14:paraId="26FEA1A0" w14:textId="77777777" w:rsidR="00006655" w:rsidRDefault="00BA546E">
      <w:pPr>
        <w:pStyle w:val="ListParagraph"/>
        <w:numPr>
          <w:ilvl w:val="0"/>
          <w:numId w:val="28"/>
        </w:numPr>
        <w:tabs>
          <w:tab w:val="left" w:pos="1237"/>
          <w:tab w:val="left" w:pos="1238"/>
        </w:tabs>
        <w:spacing w:before="5" w:line="254" w:lineRule="auto"/>
        <w:ind w:right="2470"/>
        <w:rPr>
          <w:sz w:val="20"/>
        </w:rPr>
      </w:pPr>
      <w:r>
        <w:rPr>
          <w:color w:val="231F20"/>
          <w:w w:val="110"/>
          <w:sz w:val="20"/>
        </w:rPr>
        <w:t>growth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opportunities.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Most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signiﬁcantly,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being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adaptive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means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companies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better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positioned to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able to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thrive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 previously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difﬁcult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new markets,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particularly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emerging markets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where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traditional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approaches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globalization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have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been</w:t>
      </w:r>
      <w:r>
        <w:rPr>
          <w:color w:val="231F20"/>
          <w:spacing w:val="1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espe</w:t>
      </w:r>
      <w:proofErr w:type="spellEnd"/>
      <w:r>
        <w:rPr>
          <w:color w:val="231F20"/>
          <w:w w:val="110"/>
          <w:sz w:val="20"/>
        </w:rPr>
        <w:t>-</w:t>
      </w:r>
      <w:r>
        <w:rPr>
          <w:color w:val="231F20"/>
          <w:spacing w:val="1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cially</w:t>
      </w:r>
      <w:proofErr w:type="spellEnd"/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misplaced.</w:t>
      </w:r>
    </w:p>
    <w:p w14:paraId="26FEA1A1" w14:textId="77777777" w:rsidR="00006655" w:rsidRDefault="00006655">
      <w:pPr>
        <w:spacing w:line="254" w:lineRule="auto"/>
        <w:rPr>
          <w:sz w:val="20"/>
        </w:rPr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1A2" w14:textId="77777777" w:rsidR="00006655" w:rsidRDefault="00006655">
      <w:pPr>
        <w:pStyle w:val="BodyText"/>
      </w:pPr>
    </w:p>
    <w:p w14:paraId="26FEA1A3" w14:textId="77777777" w:rsidR="00006655" w:rsidRDefault="00006655">
      <w:pPr>
        <w:pStyle w:val="BodyText"/>
      </w:pPr>
    </w:p>
    <w:p w14:paraId="26FEA1A4" w14:textId="77777777" w:rsidR="00006655" w:rsidRDefault="00006655">
      <w:pPr>
        <w:pStyle w:val="BodyText"/>
      </w:pPr>
    </w:p>
    <w:p w14:paraId="26FEA1A5" w14:textId="77777777" w:rsidR="00006655" w:rsidRDefault="00006655">
      <w:pPr>
        <w:pStyle w:val="BodyText"/>
      </w:pPr>
    </w:p>
    <w:p w14:paraId="26FEA1A6" w14:textId="77777777" w:rsidR="00006655" w:rsidRDefault="00006655">
      <w:pPr>
        <w:pStyle w:val="BodyText"/>
      </w:pPr>
    </w:p>
    <w:p w14:paraId="26FEA1A7" w14:textId="77777777" w:rsidR="00006655" w:rsidRDefault="00006655">
      <w:pPr>
        <w:pStyle w:val="BodyText"/>
      </w:pPr>
    </w:p>
    <w:p w14:paraId="26FEA1A8" w14:textId="77777777" w:rsidR="00006655" w:rsidRDefault="00006655">
      <w:pPr>
        <w:pStyle w:val="BodyText"/>
      </w:pPr>
    </w:p>
    <w:p w14:paraId="26FEA1A9" w14:textId="77777777" w:rsidR="00006655" w:rsidRDefault="00006655">
      <w:pPr>
        <w:pStyle w:val="BodyText"/>
        <w:spacing w:before="7"/>
      </w:pPr>
    </w:p>
    <w:p w14:paraId="26FEA1AA" w14:textId="77777777" w:rsidR="00006655" w:rsidRDefault="00BA546E">
      <w:pPr>
        <w:pStyle w:val="BodyText"/>
        <w:spacing w:line="254" w:lineRule="auto"/>
        <w:ind w:left="2204" w:right="1214" w:hanging="1"/>
        <w:jc w:val="both"/>
      </w:pPr>
      <w:r>
        <w:rPr>
          <w:color w:val="231F20"/>
          <w:w w:val="110"/>
        </w:rPr>
        <w:t xml:space="preserve">In contrast to the culturally imperialist </w:t>
      </w:r>
      <w:proofErr w:type="gramStart"/>
      <w:r>
        <w:rPr>
          <w:color w:val="231F20"/>
          <w:w w:val="110"/>
        </w:rPr>
        <w:t>manner in which</w:t>
      </w:r>
      <w:proofErr w:type="gramEnd"/>
      <w:r>
        <w:rPr>
          <w:color w:val="231F20"/>
          <w:w w:val="110"/>
        </w:rPr>
        <w:t xml:space="preserve"> companies previously tackled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challenge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operating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multinational,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intercultural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environment,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corporate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strategy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now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needs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more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selective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focus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those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regions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cultures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 xml:space="preserve">where an adaptive approach that respects the people, culture, and business </w:t>
      </w:r>
      <w:proofErr w:type="spellStart"/>
      <w:r>
        <w:rPr>
          <w:color w:val="231F20"/>
          <w:w w:val="110"/>
        </w:rPr>
        <w:t>stakehold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ers</w:t>
      </w:r>
      <w:proofErr w:type="spellEnd"/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involved,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yield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positive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outcomes.</w:t>
      </w:r>
    </w:p>
    <w:p w14:paraId="26FEA1AB" w14:textId="77777777" w:rsidR="00006655" w:rsidRDefault="00006655">
      <w:pPr>
        <w:pStyle w:val="BodyText"/>
        <w:rPr>
          <w:sz w:val="24"/>
        </w:rPr>
      </w:pPr>
    </w:p>
    <w:p w14:paraId="26FEA1AC" w14:textId="77777777" w:rsidR="00006655" w:rsidRDefault="00006655">
      <w:pPr>
        <w:pStyle w:val="BodyText"/>
        <w:spacing w:before="11"/>
        <w:rPr>
          <w:sz w:val="32"/>
        </w:rPr>
      </w:pPr>
    </w:p>
    <w:p w14:paraId="26FEA1AD" w14:textId="77777777" w:rsidR="00006655" w:rsidRDefault="00BA546E">
      <w:pPr>
        <w:pStyle w:val="Heading3"/>
        <w:numPr>
          <w:ilvl w:val="1"/>
          <w:numId w:val="31"/>
        </w:numPr>
        <w:tabs>
          <w:tab w:val="left" w:pos="2772"/>
        </w:tabs>
        <w:spacing w:before="1"/>
        <w:ind w:hanging="568"/>
      </w:pPr>
      <w:r>
        <w:rPr>
          <w:color w:val="003946"/>
        </w:rPr>
        <w:t>Marketing</w:t>
      </w:r>
    </w:p>
    <w:p w14:paraId="26FEA1AE" w14:textId="77777777" w:rsidR="00006655" w:rsidRDefault="00BA546E">
      <w:pPr>
        <w:pStyle w:val="BodyText"/>
        <w:spacing w:before="263" w:line="254" w:lineRule="auto"/>
        <w:ind w:left="2204" w:right="1214"/>
        <w:jc w:val="both"/>
      </w:pPr>
      <w:r>
        <w:rPr>
          <w:color w:val="231F20"/>
          <w:w w:val="110"/>
        </w:rPr>
        <w:t>Marketing plays the pivotal role in an organization of bringing together the business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customers.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seeks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identify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satisfy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needs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consumers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ﬁnding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the right combination of products and pricing at the right time and in the right place,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while also ensuring proﬁtability for the company. At the heart of the marketing activity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is a clear understanding of the customer and the market in which they are a </w:t>
      </w:r>
      <w:proofErr w:type="spellStart"/>
      <w:r>
        <w:rPr>
          <w:color w:val="231F20"/>
          <w:w w:val="110"/>
        </w:rPr>
        <w:t>partici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pant. The increasing impact of globalization on products, capital, and labor has created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both challenge and opportunity in international marketing. Selling products and serv-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ices in locations outside of the original domestic market has required businesses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adapt traditional marketing strategies to enter new markets and provide products 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satisfy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needs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consumers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wide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range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national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cultural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contexts.</w:t>
      </w:r>
    </w:p>
    <w:p w14:paraId="26FEA1AF" w14:textId="77777777" w:rsidR="00006655" w:rsidRDefault="00006655">
      <w:pPr>
        <w:pStyle w:val="BodyText"/>
        <w:spacing w:before="3"/>
        <w:rPr>
          <w:sz w:val="22"/>
        </w:rPr>
      </w:pPr>
    </w:p>
    <w:p w14:paraId="26FEA1B0" w14:textId="77777777" w:rsidR="00006655" w:rsidRDefault="00BA546E">
      <w:pPr>
        <w:pStyle w:val="BodyText"/>
        <w:spacing w:line="254" w:lineRule="auto"/>
        <w:ind w:left="2204" w:right="1214"/>
        <w:jc w:val="both"/>
      </w:pPr>
      <w:r>
        <w:rPr>
          <w:color w:val="231F20"/>
          <w:w w:val="110"/>
        </w:rPr>
        <w:t>In line with overall corporate strategy, marketing strategies and approaches need to be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tailored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ﬁt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overall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global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aspirations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organization,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while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being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relevant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 xml:space="preserve">and meaningful to the customer groups in all the target markets. These strategies </w:t>
      </w:r>
      <w:proofErr w:type="gramStart"/>
      <w:r>
        <w:rPr>
          <w:color w:val="231F20"/>
          <w:w w:val="110"/>
        </w:rPr>
        <w:t>can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vary,</w:t>
      </w:r>
      <w:proofErr w:type="gramEnd"/>
      <w:r>
        <w:rPr>
          <w:color w:val="231F20"/>
          <w:w w:val="110"/>
        </w:rPr>
        <w:t xml:space="preserve"> from the creation of global brands that are uniform across markets (e.g., Coca-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Cola), to products that need very little modiﬁcation because of their characteristics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(e.g., pharmaceuticals), to products that are tailored to the local characteristics of par-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ticular</w:t>
      </w:r>
      <w:proofErr w:type="spellEnd"/>
      <w:r>
        <w:rPr>
          <w:color w:val="231F20"/>
          <w:w w:val="110"/>
        </w:rPr>
        <w:t xml:space="preserve"> markets. Choice of strategy will often depend on the importance of overseas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markets to the business. Companies where the domestic market is still the dominant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revenue source are unlikely to modify a successful formula to cater for a smaller export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market. Companies with truly global aspirations, on the other hand, need to view their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domestic market as just another market that needs to be satisﬁed as part of a truly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global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marketing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strategy.</w:t>
      </w:r>
    </w:p>
    <w:p w14:paraId="26FEA1B1" w14:textId="77777777" w:rsidR="00006655" w:rsidRDefault="00006655">
      <w:pPr>
        <w:pStyle w:val="BodyText"/>
        <w:rPr>
          <w:sz w:val="24"/>
        </w:rPr>
      </w:pPr>
    </w:p>
    <w:p w14:paraId="26FEA1B2" w14:textId="77777777" w:rsidR="00006655" w:rsidRDefault="00BA546E">
      <w:pPr>
        <w:pStyle w:val="Heading6"/>
        <w:spacing w:before="202"/>
        <w:ind w:left="2204"/>
      </w:pPr>
      <w:r>
        <w:rPr>
          <w:color w:val="003946"/>
        </w:rPr>
        <w:t>Marketing Strategies</w:t>
      </w:r>
      <w:r>
        <w:rPr>
          <w:color w:val="003946"/>
          <w:spacing w:val="1"/>
        </w:rPr>
        <w:t xml:space="preserve"> </w:t>
      </w:r>
      <w:r>
        <w:rPr>
          <w:color w:val="003946"/>
        </w:rPr>
        <w:t>in</w:t>
      </w:r>
      <w:r>
        <w:rPr>
          <w:color w:val="003946"/>
          <w:spacing w:val="1"/>
        </w:rPr>
        <w:t xml:space="preserve"> </w:t>
      </w:r>
      <w:r>
        <w:rPr>
          <w:color w:val="003946"/>
        </w:rPr>
        <w:t>an International</w:t>
      </w:r>
      <w:r>
        <w:rPr>
          <w:color w:val="003946"/>
          <w:spacing w:val="1"/>
        </w:rPr>
        <w:t xml:space="preserve"> </w:t>
      </w:r>
      <w:r>
        <w:rPr>
          <w:color w:val="003946"/>
        </w:rPr>
        <w:t>Context</w:t>
      </w:r>
    </w:p>
    <w:p w14:paraId="26FEA1B3" w14:textId="77777777" w:rsidR="00006655" w:rsidRDefault="00006655">
      <w:pPr>
        <w:pStyle w:val="BodyText"/>
        <w:spacing w:before="2"/>
        <w:rPr>
          <w:rFonts w:ascii="Trebuchet MS"/>
          <w:sz w:val="26"/>
        </w:rPr>
      </w:pPr>
    </w:p>
    <w:p w14:paraId="26FEA1B4" w14:textId="77777777" w:rsidR="00006655" w:rsidRDefault="00BA546E">
      <w:pPr>
        <w:pStyle w:val="BodyText"/>
        <w:spacing w:line="254" w:lineRule="auto"/>
        <w:ind w:left="2204" w:right="1214" w:hanging="1"/>
        <w:jc w:val="both"/>
      </w:pPr>
      <w:r>
        <w:rPr>
          <w:color w:val="231F20"/>
          <w:w w:val="110"/>
        </w:rPr>
        <w:t xml:space="preserve">Companies have adopted </w:t>
      </w:r>
      <w:proofErr w:type="gramStart"/>
      <w:r>
        <w:rPr>
          <w:color w:val="231F20"/>
          <w:w w:val="110"/>
        </w:rPr>
        <w:t>a number of</w:t>
      </w:r>
      <w:proofErr w:type="gramEnd"/>
      <w:r>
        <w:rPr>
          <w:color w:val="231F20"/>
          <w:w w:val="110"/>
        </w:rPr>
        <w:t xml:space="preserve"> approaches to marketing in an international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context. The appropriate approach depends on a wide range of factors, including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type of product, the global reach and aspirations of the company, the target customer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groups, and the cultural similarities or differences evident in the target markets. Your-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Target (2020) identify four distinct international marketing strategies that have been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employed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companies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extended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overseas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markets.</w:t>
      </w:r>
    </w:p>
    <w:p w14:paraId="26FEA1B5" w14:textId="77777777" w:rsidR="00006655" w:rsidRDefault="00006655">
      <w:pPr>
        <w:pStyle w:val="BodyText"/>
        <w:spacing w:before="11"/>
        <w:rPr>
          <w:sz w:val="21"/>
        </w:rPr>
      </w:pPr>
    </w:p>
    <w:p w14:paraId="26FEA1B6" w14:textId="77777777" w:rsidR="00006655" w:rsidRDefault="00BA546E">
      <w:pPr>
        <w:pStyle w:val="BodyText"/>
        <w:ind w:left="2204"/>
        <w:jc w:val="both"/>
      </w:pPr>
      <w:r>
        <w:rPr>
          <w:color w:val="231F20"/>
          <w:w w:val="110"/>
        </w:rPr>
        <w:t>Strategy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one: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International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strategy</w:t>
      </w:r>
    </w:p>
    <w:p w14:paraId="26FEA1B7" w14:textId="77777777" w:rsidR="00006655" w:rsidRDefault="00BA546E">
      <w:pPr>
        <w:pStyle w:val="BodyText"/>
        <w:spacing w:before="16" w:line="254" w:lineRule="auto"/>
        <w:ind w:left="2204" w:right="1214"/>
        <w:jc w:val="both"/>
      </w:pPr>
      <w:r>
        <w:rPr>
          <w:color w:val="231F20"/>
          <w:w w:val="110"/>
        </w:rPr>
        <w:t>This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perhaps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most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common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approach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international</w:t>
      </w:r>
      <w:r>
        <w:rPr>
          <w:color w:val="231F20"/>
          <w:spacing w:val="1"/>
          <w:w w:val="110"/>
        </w:rPr>
        <w:t xml:space="preserve"> </w:t>
      </w:r>
      <w:proofErr w:type="gramStart"/>
      <w:r>
        <w:rPr>
          <w:color w:val="231F20"/>
          <w:w w:val="110"/>
        </w:rPr>
        <w:t>marketing,  especially</w:t>
      </w:r>
      <w:proofErr w:type="gramEnd"/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when a business is entering new foreign markets for the ﬁrst time. It consists of export-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ing</w:t>
      </w:r>
      <w:proofErr w:type="spell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products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without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moving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company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location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domestic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set-</w:t>
      </w:r>
    </w:p>
    <w:p w14:paraId="26FEA1B8" w14:textId="77777777" w:rsidR="00006655" w:rsidRDefault="00006655">
      <w:pPr>
        <w:spacing w:line="254" w:lineRule="auto"/>
        <w:jc w:val="both"/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1B9" w14:textId="77777777" w:rsidR="00006655" w:rsidRDefault="00006655">
      <w:pPr>
        <w:pStyle w:val="BodyText"/>
        <w:spacing w:before="11"/>
        <w:rPr>
          <w:sz w:val="29"/>
        </w:rPr>
      </w:pPr>
    </w:p>
    <w:p w14:paraId="26FEA1BA" w14:textId="77777777" w:rsidR="00006655" w:rsidRDefault="00BA546E">
      <w:pPr>
        <w:spacing w:before="97"/>
        <w:ind w:left="957"/>
        <w:rPr>
          <w:sz w:val="18"/>
        </w:rPr>
      </w:pPr>
      <w:r>
        <w:rPr>
          <w:color w:val="003946"/>
          <w:spacing w:val="-1"/>
          <w:w w:val="110"/>
          <w:sz w:val="18"/>
        </w:rPr>
        <w:t>Entrepreneurial</w:t>
      </w:r>
      <w:r>
        <w:rPr>
          <w:color w:val="003946"/>
          <w:spacing w:val="-10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Decision-Making</w:t>
      </w:r>
      <w:r>
        <w:rPr>
          <w:color w:val="003946"/>
          <w:spacing w:val="-10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Dimensions</w:t>
      </w:r>
      <w:r>
        <w:rPr>
          <w:color w:val="003946"/>
          <w:spacing w:val="-9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of</w:t>
      </w:r>
      <w:r>
        <w:rPr>
          <w:color w:val="003946"/>
          <w:spacing w:val="-10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Intercultural</w:t>
      </w:r>
      <w:r>
        <w:rPr>
          <w:color w:val="003946"/>
          <w:spacing w:val="-10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Management</w:t>
      </w:r>
    </w:p>
    <w:p w14:paraId="26FEA1BB" w14:textId="77777777" w:rsidR="00006655" w:rsidRDefault="00006655">
      <w:pPr>
        <w:pStyle w:val="BodyText"/>
      </w:pPr>
    </w:p>
    <w:p w14:paraId="26FEA1BC" w14:textId="77777777" w:rsidR="00006655" w:rsidRDefault="00006655">
      <w:pPr>
        <w:pStyle w:val="BodyText"/>
      </w:pPr>
    </w:p>
    <w:p w14:paraId="26FEA1BD" w14:textId="77777777" w:rsidR="00006655" w:rsidRDefault="00006655">
      <w:pPr>
        <w:pStyle w:val="BodyText"/>
      </w:pPr>
    </w:p>
    <w:p w14:paraId="26FEA1BE" w14:textId="77777777" w:rsidR="00006655" w:rsidRDefault="00006655">
      <w:pPr>
        <w:pStyle w:val="BodyText"/>
      </w:pPr>
    </w:p>
    <w:p w14:paraId="26FEA1BF" w14:textId="77777777" w:rsidR="00006655" w:rsidRDefault="00006655">
      <w:pPr>
        <w:pStyle w:val="BodyText"/>
        <w:spacing w:before="10"/>
        <w:rPr>
          <w:sz w:val="16"/>
        </w:rPr>
      </w:pPr>
    </w:p>
    <w:p w14:paraId="26FEA1C0" w14:textId="77777777" w:rsidR="00006655" w:rsidRDefault="00BA546E">
      <w:pPr>
        <w:pStyle w:val="BodyText"/>
        <w:spacing w:before="97" w:line="254" w:lineRule="auto"/>
        <w:ind w:left="957" w:right="2461" w:hanging="1"/>
        <w:jc w:val="both"/>
      </w:pPr>
      <w:r>
        <w:rPr>
          <w:color w:val="231F20"/>
          <w:w w:val="110"/>
        </w:rPr>
        <w:t>ting, so there is no need to invest in employees or facilities overseas. The business 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likely to continue to have the domestic market as its primary focus, with foreign mar-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kets</w:t>
      </w:r>
      <w:proofErr w:type="spellEnd"/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add-on.</w:t>
      </w:r>
    </w:p>
    <w:p w14:paraId="26FEA1C1" w14:textId="77777777" w:rsidR="00006655" w:rsidRDefault="00006655">
      <w:pPr>
        <w:pStyle w:val="BodyText"/>
        <w:spacing w:before="7"/>
        <w:rPr>
          <w:sz w:val="21"/>
        </w:rPr>
      </w:pPr>
    </w:p>
    <w:p w14:paraId="26FEA1C2" w14:textId="77777777" w:rsidR="00006655" w:rsidRDefault="00BA546E">
      <w:pPr>
        <w:pStyle w:val="BodyText"/>
        <w:spacing w:line="254" w:lineRule="auto"/>
        <w:ind w:left="957" w:right="2461"/>
        <w:jc w:val="both"/>
      </w:pPr>
      <w:r>
        <w:rPr>
          <w:color w:val="231F20"/>
          <w:w w:val="110"/>
        </w:rPr>
        <w:t>The main challenges of this approach consist in creating a sales network to cover new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locations and a distribution channel that ensures effective logistics processing, as well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 ensuring compliance with any regulations or restrictions in the new market. This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approach, often referred to as an exporting strategy, suits smaller companies, </w:t>
      </w:r>
      <w:proofErr w:type="spellStart"/>
      <w:r>
        <w:rPr>
          <w:color w:val="231F20"/>
          <w:w w:val="110"/>
        </w:rPr>
        <w:t>espe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cially</w:t>
      </w:r>
      <w:proofErr w:type="spellEnd"/>
      <w:r>
        <w:rPr>
          <w:color w:val="231F20"/>
          <w:w w:val="110"/>
        </w:rPr>
        <w:t xml:space="preserve"> where the product needs little modiﬁcation to be offered in a new market (e.g.,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local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specialty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products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food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wine).</w:t>
      </w:r>
    </w:p>
    <w:p w14:paraId="26FEA1C3" w14:textId="77777777" w:rsidR="00006655" w:rsidRDefault="00006655">
      <w:pPr>
        <w:pStyle w:val="BodyText"/>
        <w:spacing w:before="11"/>
        <w:rPr>
          <w:sz w:val="21"/>
        </w:rPr>
      </w:pPr>
    </w:p>
    <w:p w14:paraId="26FEA1C4" w14:textId="77777777" w:rsidR="00006655" w:rsidRDefault="00BA546E">
      <w:pPr>
        <w:pStyle w:val="BodyText"/>
        <w:ind w:left="957"/>
        <w:jc w:val="both"/>
      </w:pPr>
      <w:r>
        <w:rPr>
          <w:color w:val="231F20"/>
          <w:w w:val="110"/>
        </w:rPr>
        <w:t>Strategy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two: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Multi-domestic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strategy</w:t>
      </w:r>
    </w:p>
    <w:p w14:paraId="26FEA1C5" w14:textId="77777777" w:rsidR="00006655" w:rsidRDefault="00BA546E">
      <w:pPr>
        <w:pStyle w:val="BodyText"/>
        <w:spacing w:before="16" w:line="254" w:lineRule="auto"/>
        <w:ind w:left="957" w:right="2461" w:hanging="1"/>
        <w:jc w:val="both"/>
      </w:pPr>
      <w:r>
        <w:rPr>
          <w:color w:val="231F20"/>
          <w:w w:val="110"/>
        </w:rPr>
        <w:t>This approach consists of a company creating a physical presence in the target over-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seas market and using this as a means of modifying products or services to meet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speciﬁc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needs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local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market.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Marketing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promotional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strategies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also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adjusted to the new cultural setting (norms, values, expectations, and traditions) so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appropriate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effective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target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market.</w:t>
      </w:r>
    </w:p>
    <w:p w14:paraId="26FEA1C6" w14:textId="77777777" w:rsidR="00006655" w:rsidRDefault="00006655">
      <w:pPr>
        <w:pStyle w:val="BodyText"/>
        <w:spacing w:before="10"/>
        <w:rPr>
          <w:sz w:val="21"/>
        </w:rPr>
      </w:pPr>
    </w:p>
    <w:p w14:paraId="26FEA1C7" w14:textId="77777777" w:rsidR="00006655" w:rsidRDefault="00BA546E">
      <w:pPr>
        <w:pStyle w:val="BodyText"/>
        <w:spacing w:line="254" w:lineRule="auto"/>
        <w:ind w:left="957" w:right="2462"/>
        <w:jc w:val="both"/>
      </w:pPr>
      <w:r>
        <w:rPr>
          <w:color w:val="231F20"/>
          <w:w w:val="110"/>
        </w:rPr>
        <w:t>While the main company headquarters might remain in the original domestic location,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company is likely to set up a network of regional or local headquarters through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relationship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customers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new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overseas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markets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more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effectively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managed.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approach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good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ﬁt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larger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companies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industries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food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and drink, where the product can be easily modiﬁed, re-packaged, and marketed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meet local needs. Nestlé is a good example of a global organization that tailors its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products for the local setting and creates sales and marketing strategies that are </w:t>
      </w:r>
      <w:proofErr w:type="spellStart"/>
      <w:r>
        <w:rPr>
          <w:color w:val="231F20"/>
          <w:w w:val="110"/>
        </w:rPr>
        <w:t>adap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to meet the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characteristics of each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 these markets (</w:t>
      </w:r>
      <w:proofErr w:type="spellStart"/>
      <w:r>
        <w:rPr>
          <w:color w:val="231F20"/>
          <w:w w:val="110"/>
        </w:rPr>
        <w:t>YourTarget</w:t>
      </w:r>
      <w:proofErr w:type="spellEnd"/>
      <w:r>
        <w:rPr>
          <w:color w:val="231F20"/>
          <w:w w:val="110"/>
        </w:rPr>
        <w:t>,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2020).</w:t>
      </w:r>
    </w:p>
    <w:p w14:paraId="26FEA1C8" w14:textId="77777777" w:rsidR="00006655" w:rsidRDefault="00006655">
      <w:pPr>
        <w:pStyle w:val="BodyText"/>
        <w:spacing w:before="1"/>
        <w:rPr>
          <w:sz w:val="22"/>
        </w:rPr>
      </w:pPr>
    </w:p>
    <w:p w14:paraId="26FEA1C9" w14:textId="77777777" w:rsidR="00006655" w:rsidRDefault="00BA546E">
      <w:pPr>
        <w:pStyle w:val="BodyText"/>
        <w:ind w:left="957"/>
        <w:jc w:val="both"/>
      </w:pPr>
      <w:r>
        <w:rPr>
          <w:color w:val="231F20"/>
          <w:w w:val="110"/>
        </w:rPr>
        <w:t>Strategy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three: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Global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strategy</w:t>
      </w:r>
    </w:p>
    <w:p w14:paraId="26FEA1CA" w14:textId="77777777" w:rsidR="00006655" w:rsidRDefault="00BA546E">
      <w:pPr>
        <w:pStyle w:val="BodyText"/>
        <w:spacing w:before="16" w:line="254" w:lineRule="auto"/>
        <w:ind w:left="957" w:right="2461"/>
        <w:jc w:val="both"/>
      </w:pPr>
      <w:r>
        <w:rPr>
          <w:color w:val="231F20"/>
          <w:w w:val="110"/>
        </w:rPr>
        <w:t>Companies that follow a global business strategy treat the globe as one single market.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Products and services are offered with very little local modiﬁcation, branding is global,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the aim is to reach as many consumers with as little additional cost as possible.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course, there is sometimes a need to make minor adjustments to product offerings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(e.g.,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fast-food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chain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adding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removing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menu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items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suit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local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tastes)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but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are minimized in order to maximize economies of scale (</w:t>
      </w:r>
      <w:proofErr w:type="spellStart"/>
      <w:r>
        <w:rPr>
          <w:color w:val="231F20"/>
          <w:w w:val="110"/>
        </w:rPr>
        <w:t>YourTarget</w:t>
      </w:r>
      <w:proofErr w:type="spellEnd"/>
      <w:r>
        <w:rPr>
          <w:color w:val="231F20"/>
          <w:w w:val="110"/>
        </w:rPr>
        <w:t>, 2020). Typically,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there will be a head ofﬁce for the company (usually in the original domestic location),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center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network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regional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operations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across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globe.</w:t>
      </w:r>
    </w:p>
    <w:p w14:paraId="26FEA1CB" w14:textId="77777777" w:rsidR="00006655" w:rsidRDefault="00006655">
      <w:pPr>
        <w:pStyle w:val="BodyText"/>
        <w:spacing w:before="1"/>
        <w:rPr>
          <w:sz w:val="22"/>
        </w:rPr>
      </w:pPr>
    </w:p>
    <w:p w14:paraId="26FEA1CC" w14:textId="77777777" w:rsidR="00006655" w:rsidRDefault="00BA546E">
      <w:pPr>
        <w:pStyle w:val="BodyText"/>
        <w:ind w:left="957"/>
        <w:jc w:val="both"/>
      </w:pPr>
      <w:r>
        <w:rPr>
          <w:color w:val="231F20"/>
          <w:w w:val="110"/>
        </w:rPr>
        <w:t>Strategy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four: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Transnational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strategy</w:t>
      </w:r>
    </w:p>
    <w:p w14:paraId="26FEA1CD" w14:textId="77777777" w:rsidR="00006655" w:rsidRDefault="00BA546E">
      <w:pPr>
        <w:pStyle w:val="BodyText"/>
        <w:spacing w:before="16" w:line="254" w:lineRule="auto"/>
        <w:ind w:left="957" w:right="2461" w:hanging="1"/>
        <w:jc w:val="both"/>
      </w:pPr>
      <w:r>
        <w:rPr>
          <w:color w:val="231F20"/>
          <w:w w:val="110"/>
        </w:rPr>
        <w:t>A transnational strategy is a hybrid model that mixes components of multi-domestic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global strategies. In this model, the company creates a transnational product 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service that is sold in all locations, without any modiﬁcation, across the globe. The way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product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packaged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marketed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differ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across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locations.</w:t>
      </w:r>
    </w:p>
    <w:p w14:paraId="26FEA1CE" w14:textId="77777777" w:rsidR="00006655" w:rsidRDefault="00006655">
      <w:pPr>
        <w:pStyle w:val="BodyText"/>
        <w:spacing w:before="8"/>
        <w:rPr>
          <w:sz w:val="21"/>
        </w:rPr>
      </w:pPr>
    </w:p>
    <w:p w14:paraId="26FEA1CF" w14:textId="77777777" w:rsidR="00006655" w:rsidRDefault="00BA546E">
      <w:pPr>
        <w:pStyle w:val="BodyText"/>
        <w:spacing w:line="254" w:lineRule="auto"/>
        <w:ind w:left="957" w:right="2461" w:hanging="1"/>
        <w:jc w:val="both"/>
      </w:pPr>
      <w:r>
        <w:rPr>
          <w:color w:val="231F20"/>
          <w:w w:val="110"/>
        </w:rPr>
        <w:t>The company typically operates from a single headquarters (usually in the original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domestic location) but will operate a network of overseas operations to produce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distribute the product. Marketing and research and development (R&amp;D) services may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also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carried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out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local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markets.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Coca-Cola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example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transnational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com-</w:t>
      </w:r>
    </w:p>
    <w:p w14:paraId="26FEA1D0" w14:textId="77777777" w:rsidR="00006655" w:rsidRDefault="00006655">
      <w:pPr>
        <w:spacing w:line="254" w:lineRule="auto"/>
        <w:jc w:val="both"/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1D1" w14:textId="77777777" w:rsidR="00006655" w:rsidRDefault="00006655">
      <w:pPr>
        <w:pStyle w:val="BodyText"/>
      </w:pPr>
    </w:p>
    <w:p w14:paraId="26FEA1D2" w14:textId="77777777" w:rsidR="00006655" w:rsidRDefault="00006655">
      <w:pPr>
        <w:pStyle w:val="BodyText"/>
      </w:pPr>
    </w:p>
    <w:p w14:paraId="26FEA1D3" w14:textId="77777777" w:rsidR="00006655" w:rsidRDefault="00006655">
      <w:pPr>
        <w:pStyle w:val="BodyText"/>
      </w:pPr>
    </w:p>
    <w:p w14:paraId="26FEA1D4" w14:textId="77777777" w:rsidR="00006655" w:rsidRDefault="00006655">
      <w:pPr>
        <w:pStyle w:val="BodyText"/>
      </w:pPr>
    </w:p>
    <w:p w14:paraId="26FEA1D5" w14:textId="77777777" w:rsidR="00006655" w:rsidRDefault="00006655">
      <w:pPr>
        <w:pStyle w:val="BodyText"/>
      </w:pPr>
    </w:p>
    <w:p w14:paraId="26FEA1D6" w14:textId="77777777" w:rsidR="00006655" w:rsidRDefault="00006655">
      <w:pPr>
        <w:pStyle w:val="BodyText"/>
      </w:pPr>
    </w:p>
    <w:p w14:paraId="26FEA1D7" w14:textId="77777777" w:rsidR="00006655" w:rsidRDefault="00006655">
      <w:pPr>
        <w:pStyle w:val="BodyText"/>
      </w:pPr>
    </w:p>
    <w:p w14:paraId="26FEA1D8" w14:textId="77777777" w:rsidR="00006655" w:rsidRDefault="00006655">
      <w:pPr>
        <w:pStyle w:val="BodyText"/>
        <w:spacing w:before="7"/>
      </w:pPr>
    </w:p>
    <w:p w14:paraId="26FEA1D9" w14:textId="77777777" w:rsidR="00006655" w:rsidRDefault="00BA546E">
      <w:pPr>
        <w:pStyle w:val="BodyText"/>
        <w:spacing w:line="254" w:lineRule="auto"/>
        <w:ind w:left="2204" w:right="1214" w:hanging="1"/>
        <w:jc w:val="both"/>
      </w:pPr>
      <w:proofErr w:type="spellStart"/>
      <w:r>
        <w:rPr>
          <w:color w:val="231F20"/>
          <w:w w:val="110"/>
        </w:rPr>
        <w:t>pany</w:t>
      </w:r>
      <w:proofErr w:type="spellEnd"/>
      <w:r>
        <w:rPr>
          <w:color w:val="231F20"/>
          <w:w w:val="110"/>
        </w:rPr>
        <w:t>.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product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same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everywhere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(except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wording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packaging)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 xml:space="preserve">global branding approach, so that the Coca-Cola experience is uniform across all </w:t>
      </w:r>
      <w:proofErr w:type="spellStart"/>
      <w:r>
        <w:rPr>
          <w:color w:val="231F20"/>
          <w:w w:val="110"/>
        </w:rPr>
        <w:t>loca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tions</w:t>
      </w:r>
      <w:proofErr w:type="spellEnd"/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(</w:t>
      </w:r>
      <w:proofErr w:type="spellStart"/>
      <w:r>
        <w:rPr>
          <w:color w:val="231F20"/>
          <w:w w:val="110"/>
        </w:rPr>
        <w:t>YourTarget</w:t>
      </w:r>
      <w:proofErr w:type="spellEnd"/>
      <w:r>
        <w:rPr>
          <w:color w:val="231F20"/>
          <w:w w:val="110"/>
        </w:rPr>
        <w:t>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2020).</w:t>
      </w:r>
    </w:p>
    <w:p w14:paraId="26FEA1DA" w14:textId="77777777" w:rsidR="00006655" w:rsidRDefault="00006655">
      <w:pPr>
        <w:pStyle w:val="BodyText"/>
        <w:rPr>
          <w:sz w:val="24"/>
        </w:rPr>
      </w:pPr>
    </w:p>
    <w:p w14:paraId="26FEA1DB" w14:textId="77777777" w:rsidR="00006655" w:rsidRDefault="00BA546E">
      <w:pPr>
        <w:pStyle w:val="Heading6"/>
        <w:spacing w:before="192"/>
        <w:ind w:left="2204"/>
      </w:pPr>
      <w:r>
        <w:rPr>
          <w:color w:val="003946"/>
        </w:rPr>
        <w:t>Impact</w:t>
      </w:r>
      <w:r>
        <w:rPr>
          <w:color w:val="003946"/>
          <w:spacing w:val="-2"/>
        </w:rPr>
        <w:t xml:space="preserve"> </w:t>
      </w:r>
      <w:r>
        <w:rPr>
          <w:color w:val="003946"/>
        </w:rPr>
        <w:t>of</w:t>
      </w:r>
      <w:r>
        <w:rPr>
          <w:color w:val="003946"/>
          <w:spacing w:val="-1"/>
        </w:rPr>
        <w:t xml:space="preserve"> </w:t>
      </w:r>
      <w:r>
        <w:rPr>
          <w:color w:val="003946"/>
        </w:rPr>
        <w:t>Culture</w:t>
      </w:r>
      <w:r>
        <w:rPr>
          <w:color w:val="003946"/>
          <w:spacing w:val="-1"/>
        </w:rPr>
        <w:t xml:space="preserve"> </w:t>
      </w:r>
      <w:r>
        <w:rPr>
          <w:color w:val="003946"/>
        </w:rPr>
        <w:t>on</w:t>
      </w:r>
      <w:r>
        <w:rPr>
          <w:color w:val="003946"/>
          <w:spacing w:val="-1"/>
        </w:rPr>
        <w:t xml:space="preserve"> </w:t>
      </w:r>
      <w:r>
        <w:rPr>
          <w:color w:val="003946"/>
        </w:rPr>
        <w:t>the</w:t>
      </w:r>
      <w:r>
        <w:rPr>
          <w:color w:val="003946"/>
          <w:spacing w:val="-1"/>
        </w:rPr>
        <w:t xml:space="preserve"> </w:t>
      </w:r>
      <w:r>
        <w:rPr>
          <w:color w:val="003946"/>
        </w:rPr>
        <w:t>Marketing</w:t>
      </w:r>
      <w:r>
        <w:rPr>
          <w:color w:val="003946"/>
          <w:spacing w:val="-1"/>
        </w:rPr>
        <w:t xml:space="preserve"> </w:t>
      </w:r>
      <w:r>
        <w:rPr>
          <w:color w:val="003946"/>
        </w:rPr>
        <w:t>Mix</w:t>
      </w:r>
    </w:p>
    <w:p w14:paraId="26FEA1DC" w14:textId="77777777" w:rsidR="00006655" w:rsidRDefault="00006655">
      <w:pPr>
        <w:pStyle w:val="BodyText"/>
        <w:spacing w:before="2"/>
        <w:rPr>
          <w:rFonts w:ascii="Trebuchet MS"/>
          <w:sz w:val="26"/>
        </w:rPr>
      </w:pPr>
    </w:p>
    <w:p w14:paraId="26FEA1DD" w14:textId="77777777" w:rsidR="00006655" w:rsidRDefault="00BA546E">
      <w:pPr>
        <w:pStyle w:val="BodyText"/>
        <w:spacing w:line="254" w:lineRule="auto"/>
        <w:ind w:left="2204" w:right="1214" w:hanging="1"/>
        <w:jc w:val="both"/>
      </w:pPr>
      <w:r>
        <w:rPr>
          <w:color w:val="231F20"/>
          <w:w w:val="110"/>
        </w:rPr>
        <w:t>The marketing strategy of a business plays a critical role in its likely success or failure.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Effective marketing means creating a marketing mix: the four Ps of product, price, pro-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motion, and place. This mix should be closely aligned with corporate strategy, resonate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with the characteristics of new and existing customers and markets, and be </w:t>
      </w:r>
      <w:proofErr w:type="spellStart"/>
      <w:r>
        <w:rPr>
          <w:color w:val="231F20"/>
          <w:w w:val="110"/>
        </w:rPr>
        <w:t>appropri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ate for the </w:t>
      </w:r>
      <w:proofErr w:type="gramStart"/>
      <w:r>
        <w:rPr>
          <w:color w:val="231F20"/>
          <w:w w:val="110"/>
        </w:rPr>
        <w:t>particular stage</w:t>
      </w:r>
      <w:proofErr w:type="gramEnd"/>
      <w:r>
        <w:rPr>
          <w:color w:val="231F20"/>
          <w:w w:val="110"/>
        </w:rPr>
        <w:t xml:space="preserve"> in the product life cycle. An effective marketing mix is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coherent,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integrated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approach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way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product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set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products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presented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outside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world.</w:t>
      </w:r>
    </w:p>
    <w:p w14:paraId="26FEA1DE" w14:textId="77777777" w:rsidR="00006655" w:rsidRDefault="00006655">
      <w:pPr>
        <w:pStyle w:val="BodyText"/>
        <w:spacing w:before="12"/>
        <w:rPr>
          <w:sz w:val="21"/>
        </w:rPr>
      </w:pPr>
    </w:p>
    <w:p w14:paraId="26FEA1DF" w14:textId="77777777" w:rsidR="00006655" w:rsidRDefault="00BA546E">
      <w:pPr>
        <w:pStyle w:val="BodyText"/>
        <w:spacing w:line="254" w:lineRule="auto"/>
        <w:ind w:left="2204" w:right="1214"/>
        <w:jc w:val="both"/>
      </w:pPr>
      <w:r>
        <w:rPr>
          <w:color w:val="231F20"/>
          <w:w w:val="110"/>
        </w:rPr>
        <w:t>In a local setting, the marketing mix is created within the context of local cultural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norms, values, and expectations, with speciﬁc adjustments made to appeal to </w:t>
      </w:r>
      <w:proofErr w:type="spellStart"/>
      <w:r>
        <w:rPr>
          <w:color w:val="231F20"/>
          <w:w w:val="110"/>
        </w:rPr>
        <w:t>particu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lar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market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segments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target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customer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groups.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developed</w:t>
      </w:r>
      <w:r>
        <w:rPr>
          <w:color w:val="231F20"/>
          <w:spacing w:val="1"/>
          <w:w w:val="110"/>
        </w:rPr>
        <w:t xml:space="preserve"> </w:t>
      </w:r>
      <w:proofErr w:type="gramStart"/>
      <w:r>
        <w:rPr>
          <w:color w:val="231F20"/>
          <w:w w:val="110"/>
        </w:rPr>
        <w:t>under  the</w:t>
      </w:r>
      <w:proofErr w:type="gram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umbrella of corporate branding that provides a framework for the marketing mix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speciﬁc products. The marketing mix will have been modiﬁed and updated with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growth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establishment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product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domestic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market.</w:t>
      </w:r>
    </w:p>
    <w:p w14:paraId="26FEA1E0" w14:textId="77777777" w:rsidR="00006655" w:rsidRDefault="00006655">
      <w:pPr>
        <w:pStyle w:val="BodyText"/>
        <w:spacing w:before="11"/>
        <w:rPr>
          <w:sz w:val="21"/>
        </w:rPr>
      </w:pPr>
    </w:p>
    <w:p w14:paraId="26FEA1E1" w14:textId="77777777" w:rsidR="00006655" w:rsidRDefault="00BA546E">
      <w:pPr>
        <w:pStyle w:val="BodyText"/>
        <w:spacing w:line="254" w:lineRule="auto"/>
        <w:ind w:left="2204" w:right="1214"/>
        <w:jc w:val="both"/>
      </w:pPr>
      <w:r>
        <w:rPr>
          <w:color w:val="231F20"/>
          <w:w w:val="110"/>
        </w:rPr>
        <w:t>When a company decides to expand into foreign markets, it faces the challenge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adjusting the marketing mix so that it is appropriate for the cultural setting of that new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market. Business management literature is littered with examples of culture fails in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marketing mix of companies entering foreign markets. For example, Walmart’s </w:t>
      </w:r>
      <w:proofErr w:type="spellStart"/>
      <w:r>
        <w:rPr>
          <w:color w:val="231F20"/>
          <w:w w:val="110"/>
        </w:rPr>
        <w:t>difﬁcul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ties in entering the Chinese market have largely been due to a failure to cater for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tastes and expectations of the Chinese consumer in terms of products, pricing,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promotion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(Jacobs,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2018).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Failure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get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marketing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mix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right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new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location,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either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through a lack of cultural awareness or through the assumption that the existing mar-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keting</w:t>
      </w:r>
      <w:proofErr w:type="spellEnd"/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mix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work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anywhere,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serious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implications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success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new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venture.</w:t>
      </w:r>
    </w:p>
    <w:p w14:paraId="26FEA1E2" w14:textId="77777777" w:rsidR="00006655" w:rsidRDefault="00006655">
      <w:pPr>
        <w:pStyle w:val="BodyText"/>
        <w:spacing w:before="3"/>
        <w:rPr>
          <w:sz w:val="22"/>
        </w:rPr>
      </w:pPr>
    </w:p>
    <w:p w14:paraId="26FEA1E3" w14:textId="77777777" w:rsidR="00006655" w:rsidRDefault="00BA546E">
      <w:pPr>
        <w:pStyle w:val="BodyText"/>
        <w:ind w:left="2204"/>
      </w:pPr>
      <w:r>
        <w:rPr>
          <w:color w:val="231F20"/>
          <w:w w:val="110"/>
        </w:rPr>
        <w:t>Product</w:t>
      </w:r>
    </w:p>
    <w:p w14:paraId="26FEA1E4" w14:textId="77777777" w:rsidR="00006655" w:rsidRDefault="00BA546E">
      <w:pPr>
        <w:pStyle w:val="BodyText"/>
        <w:spacing w:before="16" w:line="254" w:lineRule="auto"/>
        <w:ind w:left="2204" w:right="1214"/>
        <w:jc w:val="both"/>
      </w:pPr>
      <w:r>
        <w:rPr>
          <w:color w:val="231F20"/>
          <w:w w:val="110"/>
        </w:rPr>
        <w:t>The starting point for the marketing mix is to have a product that meets the current 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future needs of the consumer in the target market. If the product fails to meet a need,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then it will not be successful. This means businesses need to closely examine the </w:t>
      </w:r>
      <w:proofErr w:type="spellStart"/>
      <w:r>
        <w:rPr>
          <w:color w:val="231F20"/>
          <w:w w:val="110"/>
        </w:rPr>
        <w:t>cul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tural</w:t>
      </w:r>
      <w:proofErr w:type="spellEnd"/>
      <w:r>
        <w:rPr>
          <w:color w:val="231F20"/>
          <w:w w:val="110"/>
        </w:rPr>
        <w:t xml:space="preserve"> norms and values of the target market and </w:t>
      </w:r>
      <w:proofErr w:type="gramStart"/>
      <w:r>
        <w:rPr>
          <w:color w:val="231F20"/>
          <w:w w:val="110"/>
        </w:rPr>
        <w:t>make adjustments to</w:t>
      </w:r>
      <w:proofErr w:type="gramEnd"/>
      <w:r>
        <w:rPr>
          <w:color w:val="231F20"/>
          <w:w w:val="110"/>
        </w:rPr>
        <w:t xml:space="preserve"> the product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offering where there is a potential discrepancy. Only when a match has been found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between a target market and a product can the rest of the marketing mix be </w:t>
      </w:r>
      <w:proofErr w:type="spellStart"/>
      <w:r>
        <w:rPr>
          <w:color w:val="231F20"/>
          <w:w w:val="110"/>
        </w:rPr>
        <w:t>estab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lished</w:t>
      </w:r>
      <w:proofErr w:type="spellEnd"/>
      <w:r>
        <w:rPr>
          <w:color w:val="231F20"/>
          <w:w w:val="110"/>
        </w:rPr>
        <w:t>.</w:t>
      </w:r>
    </w:p>
    <w:p w14:paraId="26FEA1E5" w14:textId="77777777" w:rsidR="00006655" w:rsidRDefault="00006655">
      <w:pPr>
        <w:pStyle w:val="BodyText"/>
        <w:rPr>
          <w:sz w:val="22"/>
        </w:rPr>
      </w:pPr>
    </w:p>
    <w:p w14:paraId="26FEA1E6" w14:textId="77777777" w:rsidR="00006655" w:rsidRDefault="00BA546E">
      <w:pPr>
        <w:pStyle w:val="BodyText"/>
        <w:spacing w:line="254" w:lineRule="auto"/>
        <w:ind w:left="2204" w:right="1214" w:hanging="1"/>
        <w:jc w:val="both"/>
      </w:pPr>
      <w:r>
        <w:rPr>
          <w:color w:val="231F20"/>
          <w:w w:val="110"/>
        </w:rPr>
        <w:t>Oreos are an example of a product range that has been successfully modiﬁed for a tar-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get market in China. When launched there in its original format in 1996, the product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failed to make an impact and was on the verge of being withdrawn by manufacturer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Kraft.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After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research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Chinese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consumer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preferences,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however,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Kraft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changed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the</w:t>
      </w:r>
    </w:p>
    <w:p w14:paraId="26FEA1E7" w14:textId="77777777" w:rsidR="00006655" w:rsidRDefault="00006655">
      <w:pPr>
        <w:spacing w:line="254" w:lineRule="auto"/>
        <w:jc w:val="both"/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1E8" w14:textId="77777777" w:rsidR="00006655" w:rsidRDefault="00006655">
      <w:pPr>
        <w:pStyle w:val="BodyText"/>
        <w:spacing w:before="11"/>
        <w:rPr>
          <w:sz w:val="29"/>
        </w:rPr>
      </w:pPr>
    </w:p>
    <w:p w14:paraId="26FEA1E9" w14:textId="77777777" w:rsidR="00006655" w:rsidRDefault="00BA546E">
      <w:pPr>
        <w:spacing w:before="97"/>
        <w:ind w:left="957"/>
        <w:rPr>
          <w:sz w:val="18"/>
        </w:rPr>
      </w:pPr>
      <w:r>
        <w:rPr>
          <w:color w:val="003946"/>
          <w:spacing w:val="-1"/>
          <w:w w:val="110"/>
          <w:sz w:val="18"/>
        </w:rPr>
        <w:t>Entrepreneurial</w:t>
      </w:r>
      <w:r>
        <w:rPr>
          <w:color w:val="003946"/>
          <w:spacing w:val="-10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Decision-Making</w:t>
      </w:r>
      <w:r>
        <w:rPr>
          <w:color w:val="003946"/>
          <w:spacing w:val="-10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Dimensions</w:t>
      </w:r>
      <w:r>
        <w:rPr>
          <w:color w:val="003946"/>
          <w:spacing w:val="-9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of</w:t>
      </w:r>
      <w:r>
        <w:rPr>
          <w:color w:val="003946"/>
          <w:spacing w:val="-10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Intercultural</w:t>
      </w:r>
      <w:r>
        <w:rPr>
          <w:color w:val="003946"/>
          <w:spacing w:val="-10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Management</w:t>
      </w:r>
    </w:p>
    <w:p w14:paraId="26FEA1EA" w14:textId="77777777" w:rsidR="00006655" w:rsidRDefault="00006655">
      <w:pPr>
        <w:pStyle w:val="BodyText"/>
      </w:pPr>
    </w:p>
    <w:p w14:paraId="26FEA1EB" w14:textId="77777777" w:rsidR="00006655" w:rsidRDefault="00006655">
      <w:pPr>
        <w:pStyle w:val="BodyText"/>
      </w:pPr>
    </w:p>
    <w:p w14:paraId="26FEA1EC" w14:textId="77777777" w:rsidR="00006655" w:rsidRDefault="00006655">
      <w:pPr>
        <w:pStyle w:val="BodyText"/>
      </w:pPr>
    </w:p>
    <w:p w14:paraId="26FEA1ED" w14:textId="77777777" w:rsidR="00006655" w:rsidRDefault="00006655">
      <w:pPr>
        <w:pStyle w:val="BodyText"/>
      </w:pPr>
    </w:p>
    <w:p w14:paraId="26FEA1EE" w14:textId="77777777" w:rsidR="00006655" w:rsidRDefault="00006655">
      <w:pPr>
        <w:pStyle w:val="BodyText"/>
        <w:spacing w:before="10"/>
        <w:rPr>
          <w:sz w:val="16"/>
        </w:rPr>
      </w:pPr>
    </w:p>
    <w:p w14:paraId="26FEA1EF" w14:textId="77777777" w:rsidR="00006655" w:rsidRDefault="00BA546E">
      <w:pPr>
        <w:pStyle w:val="BodyText"/>
        <w:spacing w:before="97" w:line="254" w:lineRule="auto"/>
        <w:ind w:left="957" w:right="2462" w:hanging="1"/>
        <w:jc w:val="both"/>
      </w:pPr>
      <w:r>
        <w:rPr>
          <w:color w:val="231F20"/>
          <w:w w:val="110"/>
        </w:rPr>
        <w:t xml:space="preserve">recipe for Oreos to reduce the sweetness, produced smaller, less expensive packs, </w:t>
      </w:r>
      <w:proofErr w:type="spellStart"/>
      <w:r>
        <w:rPr>
          <w:color w:val="231F20"/>
          <w:w w:val="110"/>
        </w:rPr>
        <w:t>cre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ated</w:t>
      </w:r>
      <w:proofErr w:type="spellEnd"/>
      <w:r>
        <w:rPr>
          <w:color w:val="231F20"/>
          <w:w w:val="110"/>
        </w:rPr>
        <w:t xml:space="preserve"> Oreo rectangular wafers and straws rather than cookies, and even produced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green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tea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ﬂavor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ﬁlling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(Smith,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2012).</w:t>
      </w:r>
    </w:p>
    <w:p w14:paraId="26FEA1F0" w14:textId="77777777" w:rsidR="00006655" w:rsidRDefault="00006655">
      <w:pPr>
        <w:pStyle w:val="BodyText"/>
        <w:spacing w:before="7"/>
        <w:rPr>
          <w:sz w:val="21"/>
        </w:rPr>
      </w:pPr>
    </w:p>
    <w:p w14:paraId="26FEA1F1" w14:textId="77777777" w:rsidR="00006655" w:rsidRDefault="00BA546E">
      <w:pPr>
        <w:pStyle w:val="BodyText"/>
        <w:spacing w:line="254" w:lineRule="auto"/>
        <w:ind w:left="957" w:right="2461"/>
        <w:jc w:val="both"/>
      </w:pPr>
      <w:r>
        <w:rPr>
          <w:color w:val="231F20"/>
          <w:w w:val="110"/>
        </w:rPr>
        <w:t>The case of General Motors in Japan provides a contrasting example (Ferris, 2019).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Although Japan is the world’s third largest car market, General Motors sold only 700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cars to Japan in 2018. Although this is partially due to trade restrictions on imports,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greater part, this is because of the lack of ﬁt between the American product and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needs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Japanese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market.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Japanese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consumers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believe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American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cars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poor quality and unreliable. They also do not want to drive large American cars in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country where space is at a premium and where 40 percent of the cars on the road 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smaller Kei cars, which are built for ease of parking and maneuvering in busy cities.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According to Ferris (2019), American car companies have failed to create or adjust their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products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good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ﬁt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Japanese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consumer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demands.</w:t>
      </w:r>
    </w:p>
    <w:p w14:paraId="26FEA1F2" w14:textId="77777777" w:rsidR="00006655" w:rsidRDefault="00006655">
      <w:pPr>
        <w:pStyle w:val="BodyText"/>
        <w:spacing w:before="4"/>
        <w:rPr>
          <w:sz w:val="22"/>
        </w:rPr>
      </w:pPr>
    </w:p>
    <w:p w14:paraId="26FEA1F3" w14:textId="77777777" w:rsidR="00006655" w:rsidRDefault="00BA546E">
      <w:pPr>
        <w:pStyle w:val="BodyText"/>
        <w:ind w:left="957"/>
      </w:pPr>
      <w:r>
        <w:rPr>
          <w:color w:val="231F20"/>
          <w:w w:val="115"/>
        </w:rPr>
        <w:t>Price</w:t>
      </w:r>
    </w:p>
    <w:p w14:paraId="26FEA1F4" w14:textId="77777777" w:rsidR="00006655" w:rsidRDefault="00BA546E">
      <w:pPr>
        <w:pStyle w:val="BodyText"/>
        <w:spacing w:before="16" w:line="254" w:lineRule="auto"/>
        <w:ind w:left="957" w:right="2461"/>
        <w:jc w:val="both"/>
      </w:pPr>
      <w:r>
        <w:rPr>
          <w:color w:val="231F20"/>
          <w:w w:val="110"/>
        </w:rPr>
        <w:t>Pricing is a complex variable in the marketing mix because it must balance the cultural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expectations of the target market with the economic realities of exchange rate </w:t>
      </w:r>
      <w:proofErr w:type="spellStart"/>
      <w:r>
        <w:rPr>
          <w:color w:val="231F20"/>
          <w:w w:val="110"/>
        </w:rPr>
        <w:t>ﬂuctua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tions</w:t>
      </w:r>
      <w:proofErr w:type="spellEnd"/>
      <w:r>
        <w:rPr>
          <w:color w:val="231F20"/>
          <w:w w:val="110"/>
        </w:rPr>
        <w:t>, oil prices, tariffs and taxes, labor costs, distribution costs, and the ﬂuctuating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price and availability of raw materials. A product being launched into a new market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needs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priced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so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proﬁtable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context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economic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environment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in which it is being offered. Pricing is the one aspect of the marketing mix that has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direct impact on the company’s revenue stream, so getting the price right is extremely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important.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international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environment,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pricing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likely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vary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market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mar-</w:t>
      </w:r>
      <w:r>
        <w:rPr>
          <w:color w:val="231F20"/>
          <w:spacing w:val="-48"/>
          <w:w w:val="110"/>
        </w:rPr>
        <w:t xml:space="preserve"> </w:t>
      </w:r>
      <w:proofErr w:type="spellStart"/>
      <w:r>
        <w:rPr>
          <w:color w:val="231F20"/>
          <w:w w:val="110"/>
        </w:rPr>
        <w:t>ket</w:t>
      </w:r>
      <w:proofErr w:type="spellEnd"/>
      <w:r>
        <w:rPr>
          <w:color w:val="231F20"/>
          <w:w w:val="110"/>
        </w:rPr>
        <w:t xml:space="preserve"> because of the differences in manufacturing costs, distribution costs, advertising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promotional costs, market conditions, standards of living, competitor pricing,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regulatory/tax implications. Of course, the price also needs to be consistent with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expectations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target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customer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rest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marketing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mix.</w:t>
      </w:r>
    </w:p>
    <w:p w14:paraId="26FEA1F5" w14:textId="77777777" w:rsidR="00006655" w:rsidRDefault="00006655">
      <w:pPr>
        <w:pStyle w:val="BodyText"/>
        <w:spacing w:before="5"/>
        <w:rPr>
          <w:sz w:val="22"/>
        </w:rPr>
      </w:pPr>
    </w:p>
    <w:p w14:paraId="26FEA1F6" w14:textId="77777777" w:rsidR="00006655" w:rsidRDefault="00BA546E">
      <w:pPr>
        <w:pStyle w:val="BodyText"/>
        <w:spacing w:before="1" w:line="254" w:lineRule="auto"/>
        <w:ind w:left="957" w:right="2462" w:hanging="1"/>
        <w:jc w:val="both"/>
      </w:pPr>
      <w:r>
        <w:rPr>
          <w:color w:val="231F20"/>
          <w:w w:val="110"/>
        </w:rPr>
        <w:t xml:space="preserve">A product is often priced so that it is too expensive in the target market. When </w:t>
      </w:r>
      <w:proofErr w:type="spellStart"/>
      <w:r>
        <w:rPr>
          <w:color w:val="231F20"/>
          <w:w w:val="110"/>
        </w:rPr>
        <w:t>McDo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nald’s</w:t>
      </w:r>
      <w:proofErr w:type="spellEnd"/>
      <w:r>
        <w:rPr>
          <w:color w:val="231F20"/>
          <w:w w:val="110"/>
        </w:rPr>
        <w:t xml:space="preserve"> opened its ﬁrst fast-food franchise in Moscow in 1990, the price of a Big Mac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meal represented half a day’s wage for the average customer, making it the most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expensive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fast-food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restaurant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world.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since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fallen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dramatically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so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that their prices in Moscow are now among the cheapest in the world (Cordell, 2020).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Interestingly, however, low pricing can also represent a poor cultural ﬁt. Part of Wal-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mart’s failure in Japan can be attributed to the low-price mantra of the company,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because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Japanese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consumers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associated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low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low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quality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(Jacobs,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2018).</w:t>
      </w:r>
    </w:p>
    <w:p w14:paraId="26FEA1F7" w14:textId="77777777" w:rsidR="00006655" w:rsidRDefault="00006655">
      <w:pPr>
        <w:pStyle w:val="BodyText"/>
        <w:spacing w:before="1"/>
        <w:rPr>
          <w:sz w:val="22"/>
        </w:rPr>
      </w:pPr>
    </w:p>
    <w:p w14:paraId="26FEA1F8" w14:textId="77777777" w:rsidR="00006655" w:rsidRDefault="00BA546E">
      <w:pPr>
        <w:pStyle w:val="BodyText"/>
        <w:ind w:left="957"/>
      </w:pPr>
      <w:r>
        <w:rPr>
          <w:color w:val="231F20"/>
          <w:w w:val="110"/>
        </w:rPr>
        <w:t>Promotion</w:t>
      </w:r>
    </w:p>
    <w:p w14:paraId="26FEA1F9" w14:textId="77777777" w:rsidR="00006655" w:rsidRDefault="00BA546E">
      <w:pPr>
        <w:pStyle w:val="BodyText"/>
        <w:spacing w:before="16" w:line="254" w:lineRule="auto"/>
        <w:ind w:left="957" w:right="2461"/>
        <w:jc w:val="both"/>
      </w:pPr>
      <w:r>
        <w:rPr>
          <w:color w:val="231F20"/>
          <w:w w:val="110"/>
        </w:rPr>
        <w:t>In the local domestic market, promotional activities, such as advertising and public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relations,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carried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out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without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much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fear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cultural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misunderstanding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(although companies still do make mistakes and errors of judgement where there is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diversity of cultures within their local market). In an international setting, promotional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tactics and the appropriate mix of promotional elements need to be determined based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on the best ﬁt with the characteristics of the target market and its cultural </w:t>
      </w:r>
      <w:proofErr w:type="spellStart"/>
      <w:r>
        <w:rPr>
          <w:color w:val="231F20"/>
          <w:w w:val="110"/>
        </w:rPr>
        <w:t>characteris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tics.</w:t>
      </w:r>
    </w:p>
    <w:p w14:paraId="26FEA1FA" w14:textId="77777777" w:rsidR="00006655" w:rsidRDefault="00006655">
      <w:pPr>
        <w:spacing w:line="254" w:lineRule="auto"/>
        <w:jc w:val="both"/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1FB" w14:textId="77777777" w:rsidR="00006655" w:rsidRDefault="00006655">
      <w:pPr>
        <w:pStyle w:val="BodyText"/>
      </w:pPr>
    </w:p>
    <w:p w14:paraId="26FEA1FC" w14:textId="77777777" w:rsidR="00006655" w:rsidRDefault="00006655">
      <w:pPr>
        <w:pStyle w:val="BodyText"/>
      </w:pPr>
    </w:p>
    <w:p w14:paraId="26FEA1FD" w14:textId="77777777" w:rsidR="00006655" w:rsidRDefault="00006655">
      <w:pPr>
        <w:pStyle w:val="BodyText"/>
      </w:pPr>
    </w:p>
    <w:p w14:paraId="26FEA1FE" w14:textId="77777777" w:rsidR="00006655" w:rsidRDefault="00006655">
      <w:pPr>
        <w:pStyle w:val="BodyText"/>
      </w:pPr>
    </w:p>
    <w:p w14:paraId="26FEA1FF" w14:textId="77777777" w:rsidR="00006655" w:rsidRDefault="00006655">
      <w:pPr>
        <w:pStyle w:val="BodyText"/>
      </w:pPr>
    </w:p>
    <w:p w14:paraId="26FEA200" w14:textId="77777777" w:rsidR="00006655" w:rsidRDefault="00006655">
      <w:pPr>
        <w:pStyle w:val="BodyText"/>
      </w:pPr>
    </w:p>
    <w:p w14:paraId="26FEA201" w14:textId="77777777" w:rsidR="00006655" w:rsidRDefault="00006655">
      <w:pPr>
        <w:pStyle w:val="BodyText"/>
      </w:pPr>
    </w:p>
    <w:p w14:paraId="26FEA202" w14:textId="77777777" w:rsidR="00006655" w:rsidRDefault="00006655">
      <w:pPr>
        <w:pStyle w:val="BodyText"/>
        <w:spacing w:before="7"/>
      </w:pPr>
    </w:p>
    <w:p w14:paraId="26FEA203" w14:textId="77777777" w:rsidR="00006655" w:rsidRDefault="00BA546E">
      <w:pPr>
        <w:pStyle w:val="BodyText"/>
        <w:spacing w:line="254" w:lineRule="auto"/>
        <w:ind w:left="2204" w:right="1214"/>
        <w:jc w:val="both"/>
      </w:pPr>
      <w:r>
        <w:rPr>
          <w:color w:val="231F20"/>
          <w:w w:val="110"/>
        </w:rPr>
        <w:t xml:space="preserve">Promotional campaigns need to </w:t>
      </w:r>
      <w:proofErr w:type="gramStart"/>
      <w:r>
        <w:rPr>
          <w:color w:val="231F20"/>
          <w:w w:val="110"/>
        </w:rPr>
        <w:t>take into account</w:t>
      </w:r>
      <w:proofErr w:type="gramEnd"/>
      <w:r>
        <w:rPr>
          <w:color w:val="231F20"/>
          <w:w w:val="110"/>
        </w:rPr>
        <w:t xml:space="preserve"> a wide range of cultural factors—</w:t>
      </w:r>
      <w:proofErr w:type="spellStart"/>
      <w:r>
        <w:rPr>
          <w:color w:val="231F20"/>
          <w:w w:val="110"/>
        </w:rPr>
        <w:t>lan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guage</w:t>
      </w:r>
      <w:proofErr w:type="spellEnd"/>
      <w:r>
        <w:rPr>
          <w:color w:val="231F20"/>
          <w:w w:val="110"/>
        </w:rPr>
        <w:t>, beliefs, attitudes, knowledge, ethnicity, religion, and even colors or symbols—so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that there is a close ﬁt along each of the cultural value dimensions. Multinational com-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panies</w:t>
      </w:r>
      <w:proofErr w:type="spellEnd"/>
      <w:r>
        <w:rPr>
          <w:color w:val="231F20"/>
          <w:w w:val="110"/>
        </w:rPr>
        <w:t>, such as the global bank HSBC, have harnessed the power of cultural differences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 a key feature in their promotional campaigns (</w:t>
      </w:r>
      <w:proofErr w:type="spellStart"/>
      <w:r>
        <w:rPr>
          <w:color w:val="231F20"/>
          <w:w w:val="110"/>
        </w:rPr>
        <w:t>SchoolTube</w:t>
      </w:r>
      <w:proofErr w:type="spellEnd"/>
      <w:r>
        <w:rPr>
          <w:color w:val="231F20"/>
          <w:w w:val="110"/>
        </w:rPr>
        <w:t>, 2019). Other companies,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such as Apple (</w:t>
      </w:r>
      <w:proofErr w:type="spellStart"/>
      <w:r>
        <w:rPr>
          <w:color w:val="231F20"/>
          <w:w w:val="110"/>
        </w:rPr>
        <w:t>Danova</w:t>
      </w:r>
      <w:proofErr w:type="spellEnd"/>
      <w:r>
        <w:rPr>
          <w:color w:val="231F20"/>
          <w:w w:val="110"/>
        </w:rPr>
        <w:t>, 2018) and Toyota (Bhasin, 2018), have devised global promo-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tional</w:t>
      </w:r>
      <w:proofErr w:type="spellEnd"/>
      <w:r>
        <w:rPr>
          <w:color w:val="231F20"/>
          <w:w w:val="110"/>
        </w:rPr>
        <w:t xml:space="preserve"> campaigns but have modiﬁed these subtly for each local market, retaining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power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global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brand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combined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local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imagery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characters.</w:t>
      </w:r>
    </w:p>
    <w:p w14:paraId="26FEA204" w14:textId="77777777" w:rsidR="00006655" w:rsidRDefault="00006655">
      <w:pPr>
        <w:pStyle w:val="BodyText"/>
        <w:spacing w:before="1"/>
        <w:rPr>
          <w:sz w:val="22"/>
        </w:rPr>
      </w:pPr>
    </w:p>
    <w:p w14:paraId="26FEA205" w14:textId="77777777" w:rsidR="00006655" w:rsidRDefault="00BA546E">
      <w:pPr>
        <w:pStyle w:val="BodyText"/>
        <w:spacing w:before="1" w:line="254" w:lineRule="auto"/>
        <w:ind w:left="2204" w:right="1214"/>
        <w:jc w:val="both"/>
      </w:pPr>
      <w:r>
        <w:rPr>
          <w:color w:val="231F20"/>
          <w:w w:val="110"/>
        </w:rPr>
        <w:t>There are, however, countless examples of promotional mistakes made by global com-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panies</w:t>
      </w:r>
      <w:proofErr w:type="spellEnd"/>
      <w:r>
        <w:rPr>
          <w:color w:val="231F20"/>
          <w:w w:val="110"/>
        </w:rPr>
        <w:t xml:space="preserve">. These vary from simple translation errors (e.g., KFC’s “Finger </w:t>
      </w:r>
      <w:proofErr w:type="spellStart"/>
      <w:r>
        <w:rPr>
          <w:color w:val="231F20"/>
          <w:w w:val="110"/>
        </w:rPr>
        <w:t>Lickin</w:t>
      </w:r>
      <w:proofErr w:type="spellEnd"/>
      <w:r>
        <w:rPr>
          <w:color w:val="231F20"/>
          <w:w w:val="110"/>
        </w:rPr>
        <w:t xml:space="preserve">’ Good” </w:t>
      </w:r>
      <w:proofErr w:type="spellStart"/>
      <w:r>
        <w:rPr>
          <w:color w:val="231F20"/>
          <w:w w:val="110"/>
        </w:rPr>
        <w:t>slo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gan</w:t>
      </w:r>
      <w:proofErr w:type="spellEnd"/>
      <w:r>
        <w:rPr>
          <w:color w:val="231F20"/>
          <w:w w:val="110"/>
        </w:rPr>
        <w:t xml:space="preserve"> translated into Chinese as “Eat Your Fingers Off”) (</w:t>
      </w:r>
      <w:proofErr w:type="spellStart"/>
      <w:r>
        <w:rPr>
          <w:color w:val="231F20"/>
          <w:w w:val="110"/>
        </w:rPr>
        <w:t>Stampler</w:t>
      </w:r>
      <w:proofErr w:type="spellEnd"/>
      <w:r>
        <w:rPr>
          <w:color w:val="231F20"/>
          <w:w w:val="110"/>
        </w:rPr>
        <w:t>, 2012) to examples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deeper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cultural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misunderstanding.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Proctor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Gamble,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example,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promoted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soap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Camay in Japan with an advertisement that showed a man walking into the bathroom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while his wife took a bath. The target audience, Japanese women, found the ad </w:t>
      </w:r>
      <w:proofErr w:type="spellStart"/>
      <w:r>
        <w:rPr>
          <w:color w:val="231F20"/>
          <w:w w:val="110"/>
        </w:rPr>
        <w:t>offen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sive</w:t>
      </w:r>
      <w:proofErr w:type="spellEnd"/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since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invasion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woman’s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privacy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seen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disrespectful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bad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manners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culture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(Wooten,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2011).</w:t>
      </w:r>
    </w:p>
    <w:p w14:paraId="26FEA206" w14:textId="77777777" w:rsidR="00006655" w:rsidRDefault="00006655">
      <w:pPr>
        <w:pStyle w:val="BodyText"/>
        <w:rPr>
          <w:sz w:val="22"/>
        </w:rPr>
      </w:pPr>
    </w:p>
    <w:p w14:paraId="26FEA207" w14:textId="77777777" w:rsidR="00006655" w:rsidRDefault="00BA546E">
      <w:pPr>
        <w:pStyle w:val="BodyText"/>
        <w:spacing w:before="1" w:line="254" w:lineRule="auto"/>
        <w:ind w:left="2204" w:right="1214" w:hanging="1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promotional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message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most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likely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effective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particular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market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needs to resonate closely with the cultural value dimensions of that environment. Par-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ticular</w:t>
      </w:r>
      <w:proofErr w:type="spellEnd"/>
      <w:r>
        <w:rPr>
          <w:color w:val="231F20"/>
          <w:w w:val="110"/>
        </w:rPr>
        <w:t xml:space="preserve"> care needs to be taken with promotional campaigns in an international setting,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because this is the part of the marketing mix that is reaching out to the consumer. Even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 xml:space="preserve">unintentional cultural mistakes or misjudgments can be damaging to reputation, </w:t>
      </w:r>
      <w:proofErr w:type="spellStart"/>
      <w:r>
        <w:rPr>
          <w:color w:val="231F20"/>
          <w:w w:val="110"/>
        </w:rPr>
        <w:t>credi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bility</w:t>
      </w:r>
      <w:proofErr w:type="spellEnd"/>
      <w:r>
        <w:rPr>
          <w:color w:val="231F20"/>
          <w:w w:val="110"/>
        </w:rPr>
        <w:t>, and market share. At the very least, promotional campaigns should be market-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tested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some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way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before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launched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wider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audience.</w:t>
      </w:r>
    </w:p>
    <w:p w14:paraId="26FEA208" w14:textId="77777777" w:rsidR="00006655" w:rsidRDefault="00006655">
      <w:pPr>
        <w:pStyle w:val="BodyText"/>
        <w:spacing w:before="12"/>
        <w:rPr>
          <w:sz w:val="21"/>
        </w:rPr>
      </w:pPr>
    </w:p>
    <w:p w14:paraId="26FEA209" w14:textId="77777777" w:rsidR="00006655" w:rsidRDefault="00BA546E">
      <w:pPr>
        <w:pStyle w:val="BodyText"/>
        <w:ind w:left="2204"/>
      </w:pPr>
      <w:r>
        <w:rPr>
          <w:color w:val="231F20"/>
          <w:w w:val="115"/>
        </w:rPr>
        <w:t>Placement</w:t>
      </w:r>
    </w:p>
    <w:p w14:paraId="26FEA20A" w14:textId="77777777" w:rsidR="00006655" w:rsidRDefault="00BA546E">
      <w:pPr>
        <w:pStyle w:val="BodyText"/>
        <w:spacing w:before="16" w:line="254" w:lineRule="auto"/>
        <w:ind w:left="2204" w:right="1214"/>
        <w:jc w:val="both"/>
      </w:pPr>
      <w:r>
        <w:rPr>
          <w:color w:val="231F20"/>
          <w:w w:val="110"/>
        </w:rPr>
        <w:t>Placement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part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marketing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mix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determines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how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where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product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 xml:space="preserve">is to be made available to the target customer, </w:t>
      </w:r>
      <w:proofErr w:type="gramStart"/>
      <w:r>
        <w:rPr>
          <w:color w:val="231F20"/>
          <w:w w:val="110"/>
        </w:rPr>
        <w:t>taking into account</w:t>
      </w:r>
      <w:proofErr w:type="gramEnd"/>
      <w:r>
        <w:rPr>
          <w:color w:val="231F20"/>
          <w:w w:val="110"/>
        </w:rPr>
        <w:t xml:space="preserve"> the speciﬁc market-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place, consumer habits, competition, and knowledge of which locations are most </w:t>
      </w:r>
      <w:proofErr w:type="spellStart"/>
      <w:r>
        <w:rPr>
          <w:color w:val="231F20"/>
          <w:w w:val="110"/>
        </w:rPr>
        <w:t>effec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tive</w:t>
      </w:r>
      <w:proofErr w:type="spellEnd"/>
      <w:r>
        <w:rPr>
          <w:color w:val="231F20"/>
          <w:w w:val="110"/>
        </w:rPr>
        <w:t xml:space="preserve"> in a particular market. Clearly, luxury brands need to ensure that they are placed in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appropriate consumer outlets that are consistent with their quality image, in the same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way that discount brands need to be available in the appropriate retail settings. Star-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bucks experienced problems in the Australian market by locating outlets in retail malls,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when coffee drinkers </w:t>
      </w:r>
      <w:proofErr w:type="gramStart"/>
      <w:r>
        <w:rPr>
          <w:color w:val="231F20"/>
          <w:w w:val="110"/>
        </w:rPr>
        <w:t>actually preferred</w:t>
      </w:r>
      <w:proofErr w:type="gramEnd"/>
      <w:r>
        <w:rPr>
          <w:color w:val="231F20"/>
          <w:w w:val="110"/>
        </w:rPr>
        <w:t xml:space="preserve"> to visit their local coffee store (Turner, 2018).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use of e-commerce as a distribution channel has provided a further component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placement that international businesses need to consider in the marketing mix.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internet marketplace and online retail channels in one country do not necessarily rep-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licate</w:t>
      </w:r>
      <w:proofErr w:type="spellEnd"/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themselves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another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location.</w:t>
      </w:r>
    </w:p>
    <w:p w14:paraId="26FEA20B" w14:textId="77777777" w:rsidR="00006655" w:rsidRDefault="00006655">
      <w:pPr>
        <w:pStyle w:val="BodyText"/>
        <w:rPr>
          <w:sz w:val="24"/>
        </w:rPr>
      </w:pPr>
    </w:p>
    <w:p w14:paraId="26FEA20C" w14:textId="77777777" w:rsidR="00006655" w:rsidRDefault="00BA546E">
      <w:pPr>
        <w:pStyle w:val="Heading6"/>
        <w:spacing w:before="202"/>
        <w:ind w:left="2204"/>
        <w:jc w:val="left"/>
      </w:pPr>
      <w:r>
        <w:rPr>
          <w:color w:val="003946"/>
        </w:rPr>
        <w:t>Localization</w:t>
      </w:r>
      <w:r>
        <w:rPr>
          <w:color w:val="003946"/>
          <w:spacing w:val="10"/>
        </w:rPr>
        <w:t xml:space="preserve"> </w:t>
      </w:r>
      <w:r>
        <w:rPr>
          <w:color w:val="003946"/>
        </w:rPr>
        <w:t>versus</w:t>
      </w:r>
      <w:r>
        <w:rPr>
          <w:color w:val="003946"/>
          <w:spacing w:val="11"/>
        </w:rPr>
        <w:t xml:space="preserve"> </w:t>
      </w:r>
      <w:r>
        <w:rPr>
          <w:color w:val="003946"/>
        </w:rPr>
        <w:t>Standardization</w:t>
      </w:r>
    </w:p>
    <w:p w14:paraId="26FEA20D" w14:textId="77777777" w:rsidR="00006655" w:rsidRDefault="00006655">
      <w:pPr>
        <w:pStyle w:val="BodyText"/>
        <w:spacing w:before="2"/>
        <w:rPr>
          <w:rFonts w:ascii="Trebuchet MS"/>
          <w:sz w:val="26"/>
        </w:rPr>
      </w:pPr>
    </w:p>
    <w:p w14:paraId="26FEA20E" w14:textId="77777777" w:rsidR="00006655" w:rsidRDefault="00BA546E">
      <w:pPr>
        <w:pStyle w:val="BodyText"/>
        <w:spacing w:line="254" w:lineRule="auto"/>
        <w:ind w:left="2204" w:right="1214" w:hanging="1"/>
        <w:jc w:val="both"/>
      </w:pPr>
      <w:r>
        <w:rPr>
          <w:color w:val="231F20"/>
          <w:w w:val="110"/>
        </w:rPr>
        <w:t>Branding is an important component of the marketing approach, providing an overall,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recognizable “personality” for a set of products. The international company needs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decide whether a global brand is more effective than using different branding </w:t>
      </w:r>
      <w:proofErr w:type="spellStart"/>
      <w:r>
        <w:rPr>
          <w:color w:val="231F20"/>
          <w:w w:val="110"/>
        </w:rPr>
        <w:t>strat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egies</w:t>
      </w:r>
      <w:proofErr w:type="spellEnd"/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different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groups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country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markets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(</w:t>
      </w:r>
      <w:proofErr w:type="spellStart"/>
      <w:r>
        <w:rPr>
          <w:color w:val="231F20"/>
          <w:w w:val="110"/>
        </w:rPr>
        <w:t>Broeways</w:t>
      </w:r>
      <w:proofErr w:type="spellEnd"/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&amp;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Price,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2019).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approach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adapting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marketing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products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meet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needs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customers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different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locations</w:t>
      </w:r>
    </w:p>
    <w:p w14:paraId="26FEA20F" w14:textId="77777777" w:rsidR="00006655" w:rsidRDefault="00006655">
      <w:pPr>
        <w:spacing w:line="254" w:lineRule="auto"/>
        <w:jc w:val="both"/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210" w14:textId="77777777" w:rsidR="00006655" w:rsidRDefault="00006655">
      <w:pPr>
        <w:pStyle w:val="BodyText"/>
        <w:spacing w:before="11"/>
        <w:rPr>
          <w:sz w:val="29"/>
        </w:rPr>
      </w:pPr>
    </w:p>
    <w:p w14:paraId="26FEA211" w14:textId="77777777" w:rsidR="00006655" w:rsidRDefault="00BA546E">
      <w:pPr>
        <w:spacing w:before="97"/>
        <w:ind w:left="957"/>
        <w:rPr>
          <w:sz w:val="18"/>
        </w:rPr>
      </w:pPr>
      <w:r>
        <w:rPr>
          <w:color w:val="003946"/>
          <w:spacing w:val="-1"/>
          <w:w w:val="110"/>
          <w:sz w:val="18"/>
        </w:rPr>
        <w:t>Entrepreneurial</w:t>
      </w:r>
      <w:r>
        <w:rPr>
          <w:color w:val="003946"/>
          <w:spacing w:val="-10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Decision-Making</w:t>
      </w:r>
      <w:r>
        <w:rPr>
          <w:color w:val="003946"/>
          <w:spacing w:val="-10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Dimensions</w:t>
      </w:r>
      <w:r>
        <w:rPr>
          <w:color w:val="003946"/>
          <w:spacing w:val="-9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of</w:t>
      </w:r>
      <w:r>
        <w:rPr>
          <w:color w:val="003946"/>
          <w:spacing w:val="-10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Intercultural</w:t>
      </w:r>
      <w:r>
        <w:rPr>
          <w:color w:val="003946"/>
          <w:spacing w:val="-10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Management</w:t>
      </w:r>
    </w:p>
    <w:p w14:paraId="26FEA212" w14:textId="77777777" w:rsidR="00006655" w:rsidRDefault="00006655">
      <w:pPr>
        <w:pStyle w:val="BodyText"/>
      </w:pPr>
    </w:p>
    <w:p w14:paraId="26FEA213" w14:textId="77777777" w:rsidR="00006655" w:rsidRDefault="00006655">
      <w:pPr>
        <w:pStyle w:val="BodyText"/>
      </w:pPr>
    </w:p>
    <w:p w14:paraId="26FEA214" w14:textId="77777777" w:rsidR="00006655" w:rsidRDefault="00006655">
      <w:pPr>
        <w:pStyle w:val="BodyText"/>
      </w:pPr>
    </w:p>
    <w:p w14:paraId="26FEA215" w14:textId="77777777" w:rsidR="00006655" w:rsidRDefault="00006655">
      <w:pPr>
        <w:pStyle w:val="BodyText"/>
      </w:pPr>
    </w:p>
    <w:p w14:paraId="26FEA216" w14:textId="77777777" w:rsidR="00006655" w:rsidRDefault="00006655">
      <w:pPr>
        <w:pStyle w:val="BodyText"/>
        <w:spacing w:before="10"/>
        <w:rPr>
          <w:sz w:val="16"/>
        </w:rPr>
      </w:pPr>
    </w:p>
    <w:p w14:paraId="26FEA217" w14:textId="77777777" w:rsidR="00006655" w:rsidRDefault="00006655">
      <w:pPr>
        <w:rPr>
          <w:sz w:val="16"/>
        </w:rPr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218" w14:textId="77777777" w:rsidR="00006655" w:rsidRDefault="00BA546E">
      <w:pPr>
        <w:pStyle w:val="BodyText"/>
        <w:spacing w:before="97" w:line="254" w:lineRule="auto"/>
        <w:ind w:left="957"/>
        <w:jc w:val="both"/>
      </w:pPr>
      <w:r>
        <w:rPr>
          <w:color w:val="231F20"/>
          <w:w w:val="110"/>
        </w:rPr>
        <w:t>is as much about localization as it is about globalization or standardization. To 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attracted to a particular product, customers need to be able to identify with it in some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way. This might be because it ﬁts comfortably within their national culture (local </w:t>
      </w:r>
      <w:proofErr w:type="spellStart"/>
      <w:r>
        <w:rPr>
          <w:color w:val="231F20"/>
          <w:w w:val="110"/>
        </w:rPr>
        <w:t>iden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tity</w:t>
      </w:r>
      <w:proofErr w:type="spellEnd"/>
      <w:r>
        <w:rPr>
          <w:color w:val="231F20"/>
          <w:w w:val="110"/>
        </w:rPr>
        <w:t>) but, equally, it might be attractive because it exposes them to something new 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different from outside of their cultural setting (</w:t>
      </w:r>
      <w:r w:rsidRPr="00D552CA">
        <w:rPr>
          <w:b/>
          <w:bCs/>
          <w:color w:val="231F20"/>
          <w:w w:val="110"/>
        </w:rPr>
        <w:t>exoticism</w:t>
      </w:r>
      <w:r>
        <w:rPr>
          <w:color w:val="231F20"/>
          <w:w w:val="110"/>
        </w:rPr>
        <w:t>). This latter trend has been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exacerbated by the increase in the levels of international travel and tourism. For exam-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ple</w:t>
      </w:r>
      <w:proofErr w:type="spellEnd"/>
      <w:r>
        <w:rPr>
          <w:color w:val="231F20"/>
          <w:w w:val="110"/>
        </w:rPr>
        <w:t>, Chinese consumers are increasingly attracted to Western luxury goods, clothing,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shoes,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food,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health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products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(</w:t>
      </w:r>
      <w:proofErr w:type="spellStart"/>
      <w:r>
        <w:rPr>
          <w:color w:val="231F20"/>
          <w:w w:val="110"/>
        </w:rPr>
        <w:t>Broeways</w:t>
      </w:r>
      <w:proofErr w:type="spellEnd"/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&amp;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Price,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2019).</w:t>
      </w:r>
    </w:p>
    <w:p w14:paraId="26FEA219" w14:textId="77777777" w:rsidR="00006655" w:rsidRDefault="00006655">
      <w:pPr>
        <w:pStyle w:val="BodyText"/>
        <w:spacing w:before="1"/>
        <w:rPr>
          <w:sz w:val="22"/>
        </w:rPr>
      </w:pPr>
    </w:p>
    <w:p w14:paraId="26FEA21A" w14:textId="77777777" w:rsidR="00006655" w:rsidRDefault="00BA546E">
      <w:pPr>
        <w:pStyle w:val="BodyText"/>
        <w:spacing w:line="254" w:lineRule="auto"/>
        <w:ind w:left="957"/>
        <w:jc w:val="both"/>
      </w:pPr>
      <w:r>
        <w:rPr>
          <w:color w:val="231F20"/>
          <w:w w:val="110"/>
        </w:rPr>
        <w:t>Marketers can usefully cluster countries or customers into groups based around mean-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ingful</w:t>
      </w:r>
      <w:proofErr w:type="spellEnd"/>
      <w:r>
        <w:rPr>
          <w:color w:val="231F20"/>
          <w:w w:val="110"/>
        </w:rPr>
        <w:t xml:space="preserve"> cultural characteristics. These clusters can be based around geographical </w:t>
      </w:r>
      <w:proofErr w:type="spellStart"/>
      <w:r>
        <w:rPr>
          <w:color w:val="231F20"/>
          <w:w w:val="110"/>
        </w:rPr>
        <w:t>prox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imity</w:t>
      </w:r>
      <w:proofErr w:type="spellEnd"/>
      <w:r>
        <w:rPr>
          <w:color w:val="231F20"/>
          <w:w w:val="110"/>
        </w:rPr>
        <w:t xml:space="preserve">, where two or more countries share similar cultural dispositions toward a </w:t>
      </w:r>
      <w:proofErr w:type="spellStart"/>
      <w:r>
        <w:rPr>
          <w:color w:val="231F20"/>
          <w:w w:val="110"/>
        </w:rPr>
        <w:t>particu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lar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product.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Alternatively,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clustering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might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based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around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market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segments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(e.g.,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age,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gender, educational attainment, or income) that share a similar cultural disposition. 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example here might be individuals aged between 15 and 20 who originate from such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culturally diverse regions as the US, Europe, and Japan, but who have high levels of </w:t>
      </w:r>
      <w:proofErr w:type="spellStart"/>
      <w:r>
        <w:rPr>
          <w:color w:val="231F20"/>
          <w:w w:val="110"/>
        </w:rPr>
        <w:t>cul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tural</w:t>
      </w:r>
      <w:proofErr w:type="spellEnd"/>
      <w:r>
        <w:rPr>
          <w:color w:val="231F20"/>
          <w:w w:val="110"/>
        </w:rPr>
        <w:t xml:space="preserve"> afﬁnity. In both cases, it is possible to standardize products because the target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market segments share a similar cultural environment. This trend toward greater </w:t>
      </w:r>
      <w:proofErr w:type="spellStart"/>
      <w:r>
        <w:rPr>
          <w:color w:val="231F20"/>
          <w:w w:val="110"/>
        </w:rPr>
        <w:t>uni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formity</w:t>
      </w:r>
      <w:proofErr w:type="spellEnd"/>
      <w:r>
        <w:rPr>
          <w:color w:val="231F20"/>
          <w:w w:val="110"/>
        </w:rPr>
        <w:t xml:space="preserve"> in consumer preferences and behavior (especially in younger age groups) 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increasingly important (</w:t>
      </w:r>
      <w:proofErr w:type="spellStart"/>
      <w:r>
        <w:rPr>
          <w:color w:val="231F20"/>
          <w:w w:val="110"/>
        </w:rPr>
        <w:t>Usunier</w:t>
      </w:r>
      <w:proofErr w:type="spellEnd"/>
      <w:r>
        <w:rPr>
          <w:color w:val="231F20"/>
          <w:w w:val="110"/>
        </w:rPr>
        <w:t xml:space="preserve"> &amp; Lee, as cited in </w:t>
      </w:r>
      <w:proofErr w:type="spellStart"/>
      <w:r>
        <w:rPr>
          <w:color w:val="231F20"/>
          <w:w w:val="110"/>
        </w:rPr>
        <w:t>Broeways</w:t>
      </w:r>
      <w:proofErr w:type="spell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&amp; Price, 2019).</w:t>
      </w:r>
    </w:p>
    <w:p w14:paraId="26FEA21B" w14:textId="77777777" w:rsidR="00006655" w:rsidRDefault="00006655">
      <w:pPr>
        <w:pStyle w:val="BodyText"/>
        <w:spacing w:before="5"/>
        <w:rPr>
          <w:sz w:val="22"/>
        </w:rPr>
      </w:pPr>
    </w:p>
    <w:p w14:paraId="26FEA21C" w14:textId="77777777" w:rsidR="00006655" w:rsidRDefault="00BA546E">
      <w:pPr>
        <w:pStyle w:val="BodyText"/>
        <w:spacing w:line="254" w:lineRule="auto"/>
        <w:ind w:left="957"/>
        <w:jc w:val="both"/>
      </w:pPr>
      <w:r>
        <w:rPr>
          <w:color w:val="231F20"/>
          <w:w w:val="110"/>
        </w:rPr>
        <w:t>Some global brands adopt a standardized approach to all aspects of the marketing mix.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viable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approach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where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product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has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distinct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niche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(e.g.,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luxury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brands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 xml:space="preserve">such as Cartier or Rolex) or where the product is linked with a particular source </w:t>
      </w:r>
      <w:proofErr w:type="spellStart"/>
      <w:r>
        <w:rPr>
          <w:color w:val="231F20"/>
          <w:w w:val="110"/>
        </w:rPr>
        <w:t>loca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tion</w:t>
      </w:r>
      <w:proofErr w:type="spellEnd"/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(e.g.,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Rioja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wine,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French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brandy).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some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cases,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company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localize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market-</w:t>
      </w:r>
      <w:r>
        <w:rPr>
          <w:color w:val="231F20"/>
          <w:spacing w:val="-48"/>
          <w:w w:val="110"/>
        </w:rPr>
        <w:t xml:space="preserve"> </w:t>
      </w:r>
      <w:proofErr w:type="spellStart"/>
      <w:r>
        <w:rPr>
          <w:color w:val="231F20"/>
          <w:w w:val="110"/>
        </w:rPr>
        <w:t>ing</w:t>
      </w:r>
      <w:proofErr w:type="spellEnd"/>
      <w:r>
        <w:rPr>
          <w:color w:val="231F20"/>
          <w:w w:val="110"/>
        </w:rPr>
        <w:t xml:space="preserve"> strategy completely to meet the needs of each target market. The appropriate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approach—standardization, localization, or </w:t>
      </w:r>
      <w:r w:rsidRPr="00D552CA">
        <w:rPr>
          <w:b/>
          <w:bCs/>
          <w:color w:val="231F20"/>
          <w:w w:val="110"/>
        </w:rPr>
        <w:t>glocalization</w:t>
      </w:r>
      <w:r>
        <w:rPr>
          <w:color w:val="231F20"/>
          <w:w w:val="110"/>
        </w:rPr>
        <w:t>—is usually determined as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result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thorough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analysis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target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markets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via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market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research.</w:t>
      </w:r>
    </w:p>
    <w:p w14:paraId="26FEA21D" w14:textId="77777777" w:rsidR="00006655" w:rsidRDefault="00006655">
      <w:pPr>
        <w:pStyle w:val="BodyText"/>
        <w:rPr>
          <w:sz w:val="24"/>
        </w:rPr>
      </w:pPr>
    </w:p>
    <w:p w14:paraId="26FEA21E" w14:textId="77777777" w:rsidR="00006655" w:rsidRDefault="00BA546E">
      <w:pPr>
        <w:pStyle w:val="Heading6"/>
        <w:spacing w:before="196"/>
      </w:pPr>
      <w:r>
        <w:rPr>
          <w:color w:val="003946"/>
        </w:rPr>
        <w:t>Market</w:t>
      </w:r>
      <w:r>
        <w:rPr>
          <w:color w:val="003946"/>
          <w:spacing w:val="2"/>
        </w:rPr>
        <w:t xml:space="preserve"> </w:t>
      </w:r>
      <w:r>
        <w:rPr>
          <w:color w:val="003946"/>
        </w:rPr>
        <w:t>Research</w:t>
      </w:r>
    </w:p>
    <w:p w14:paraId="26FEA21F" w14:textId="77777777" w:rsidR="00006655" w:rsidRDefault="00006655">
      <w:pPr>
        <w:pStyle w:val="BodyText"/>
        <w:spacing w:before="2"/>
        <w:rPr>
          <w:rFonts w:ascii="Trebuchet MS"/>
          <w:sz w:val="26"/>
        </w:rPr>
      </w:pPr>
    </w:p>
    <w:p w14:paraId="26FEA220" w14:textId="77777777" w:rsidR="00006655" w:rsidRDefault="00BA546E">
      <w:pPr>
        <w:pStyle w:val="BodyText"/>
        <w:spacing w:line="254" w:lineRule="auto"/>
        <w:ind w:left="957"/>
        <w:jc w:val="both"/>
      </w:pPr>
      <w:r>
        <w:rPr>
          <w:color w:val="231F20"/>
          <w:w w:val="110"/>
        </w:rPr>
        <w:t>Traditionally, marketing activities are underpinned by market research that helps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better understand consumer opinions and motivations about products, buying </w:t>
      </w:r>
      <w:proofErr w:type="spellStart"/>
      <w:r>
        <w:rPr>
          <w:color w:val="231F20"/>
          <w:w w:val="110"/>
        </w:rPr>
        <w:t>behav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ior</w:t>
      </w:r>
      <w:proofErr w:type="spellEnd"/>
      <w:r>
        <w:rPr>
          <w:color w:val="231F20"/>
          <w:w w:val="110"/>
        </w:rPr>
        <w:t>, and trends in the market. It would appear sensible, therefore, for the international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marketing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function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undertake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regular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signiﬁcant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market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research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better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explore cultural differences across markets. This assists in helping the company deter-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mine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appropriate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levels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standardization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localization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required.  It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would also help to avoid some of the cultural mistakes or misunderstandings that reg-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ularly</w:t>
      </w:r>
      <w:proofErr w:type="spellEnd"/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occur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international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promotional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campaigns.</w:t>
      </w:r>
    </w:p>
    <w:p w14:paraId="26FEA221" w14:textId="77777777" w:rsidR="00006655" w:rsidRDefault="00006655">
      <w:pPr>
        <w:pStyle w:val="BodyText"/>
        <w:spacing w:before="1"/>
        <w:rPr>
          <w:sz w:val="22"/>
        </w:rPr>
      </w:pPr>
    </w:p>
    <w:p w14:paraId="26FEA222" w14:textId="77777777" w:rsidR="00006655" w:rsidRDefault="00BA546E">
      <w:pPr>
        <w:pStyle w:val="BodyText"/>
        <w:spacing w:line="254" w:lineRule="auto"/>
        <w:ind w:left="957"/>
        <w:jc w:val="both"/>
      </w:pPr>
      <w:r>
        <w:rPr>
          <w:color w:val="231F20"/>
          <w:w w:val="110"/>
        </w:rPr>
        <w:t>However, in addition to the cost and complexity involved, Welford et al. (as cited in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Broeways</w:t>
      </w:r>
      <w:proofErr w:type="spellEnd"/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&amp;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Price,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2019)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identiﬁed</w:t>
      </w:r>
      <w:r>
        <w:rPr>
          <w:color w:val="231F20"/>
          <w:spacing w:val="-4"/>
          <w:w w:val="110"/>
        </w:rPr>
        <w:t xml:space="preserve"> </w:t>
      </w:r>
      <w:proofErr w:type="gramStart"/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number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proofErr w:type="gramEnd"/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further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challenges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carrying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out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mean-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ingful</w:t>
      </w:r>
      <w:proofErr w:type="spellEnd"/>
      <w:r>
        <w:rPr>
          <w:color w:val="231F20"/>
          <w:w w:val="110"/>
        </w:rPr>
        <w:t xml:space="preserve"> market research. These challenges often result from the very same cultural </w:t>
      </w:r>
      <w:proofErr w:type="spellStart"/>
      <w:r>
        <w:rPr>
          <w:color w:val="231F20"/>
          <w:w w:val="110"/>
        </w:rPr>
        <w:t>dif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ferences</w:t>
      </w:r>
      <w:proofErr w:type="spellEnd"/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that the research itself is aiming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to better understand. These are as follows:</w:t>
      </w:r>
    </w:p>
    <w:p w14:paraId="26FEA223" w14:textId="77777777" w:rsidR="00006655" w:rsidRDefault="00BA546E">
      <w:r>
        <w:br w:type="column"/>
      </w:r>
    </w:p>
    <w:p w14:paraId="26FEA224" w14:textId="77777777" w:rsidR="00006655" w:rsidRDefault="00006655">
      <w:pPr>
        <w:pStyle w:val="BodyText"/>
        <w:rPr>
          <w:sz w:val="22"/>
        </w:rPr>
      </w:pPr>
    </w:p>
    <w:p w14:paraId="26FEA225" w14:textId="77777777" w:rsidR="00006655" w:rsidRDefault="00006655">
      <w:pPr>
        <w:pStyle w:val="BodyText"/>
        <w:rPr>
          <w:sz w:val="22"/>
        </w:rPr>
      </w:pPr>
    </w:p>
    <w:p w14:paraId="26FEA226" w14:textId="77777777" w:rsidR="00006655" w:rsidRDefault="00006655">
      <w:pPr>
        <w:pStyle w:val="BodyText"/>
        <w:spacing w:before="9"/>
        <w:rPr>
          <w:sz w:val="28"/>
        </w:rPr>
      </w:pPr>
    </w:p>
    <w:p w14:paraId="26FEA227" w14:textId="77777777" w:rsidR="00006655" w:rsidRDefault="00BA546E">
      <w:pPr>
        <w:ind w:left="355"/>
        <w:rPr>
          <w:sz w:val="18"/>
        </w:rPr>
      </w:pPr>
      <w:r>
        <w:rPr>
          <w:color w:val="231F20"/>
          <w:w w:val="110"/>
          <w:sz w:val="18"/>
        </w:rPr>
        <w:t>Exoticism</w:t>
      </w:r>
    </w:p>
    <w:p w14:paraId="26FEA228" w14:textId="77777777" w:rsidR="00006655" w:rsidRDefault="00BA546E">
      <w:pPr>
        <w:spacing w:before="44" w:line="283" w:lineRule="auto"/>
        <w:ind w:left="355" w:right="415"/>
        <w:rPr>
          <w:sz w:val="18"/>
        </w:rPr>
      </w:pPr>
      <w:r>
        <w:rPr>
          <w:color w:val="808285"/>
          <w:w w:val="110"/>
          <w:sz w:val="18"/>
        </w:rPr>
        <w:t>This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is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quality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of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something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being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unusual</w:t>
      </w:r>
      <w:r>
        <w:rPr>
          <w:color w:val="808285"/>
          <w:spacing w:val="9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or</w:t>
      </w:r>
      <w:r>
        <w:rPr>
          <w:color w:val="808285"/>
          <w:spacing w:val="9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special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because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it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is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from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another</w:t>
      </w:r>
      <w:r>
        <w:rPr>
          <w:color w:val="808285"/>
          <w:spacing w:val="-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country.</w:t>
      </w:r>
    </w:p>
    <w:p w14:paraId="26FEA229" w14:textId="77777777" w:rsidR="00006655" w:rsidRDefault="00006655">
      <w:pPr>
        <w:pStyle w:val="BodyText"/>
        <w:rPr>
          <w:sz w:val="22"/>
        </w:rPr>
      </w:pPr>
    </w:p>
    <w:p w14:paraId="26FEA22A" w14:textId="77777777" w:rsidR="00006655" w:rsidRDefault="00006655">
      <w:pPr>
        <w:pStyle w:val="BodyText"/>
        <w:rPr>
          <w:sz w:val="22"/>
        </w:rPr>
      </w:pPr>
    </w:p>
    <w:p w14:paraId="26FEA22B" w14:textId="77777777" w:rsidR="00006655" w:rsidRDefault="00006655">
      <w:pPr>
        <w:pStyle w:val="BodyText"/>
        <w:rPr>
          <w:sz w:val="22"/>
        </w:rPr>
      </w:pPr>
    </w:p>
    <w:p w14:paraId="26FEA22C" w14:textId="77777777" w:rsidR="00006655" w:rsidRDefault="00006655">
      <w:pPr>
        <w:pStyle w:val="BodyText"/>
        <w:rPr>
          <w:sz w:val="22"/>
        </w:rPr>
      </w:pPr>
    </w:p>
    <w:p w14:paraId="26FEA22D" w14:textId="77777777" w:rsidR="00006655" w:rsidRDefault="00006655">
      <w:pPr>
        <w:pStyle w:val="BodyText"/>
        <w:rPr>
          <w:sz w:val="22"/>
        </w:rPr>
      </w:pPr>
    </w:p>
    <w:p w14:paraId="26FEA22E" w14:textId="77777777" w:rsidR="00006655" w:rsidRDefault="00006655">
      <w:pPr>
        <w:pStyle w:val="BodyText"/>
        <w:rPr>
          <w:sz w:val="22"/>
        </w:rPr>
      </w:pPr>
    </w:p>
    <w:p w14:paraId="26FEA22F" w14:textId="77777777" w:rsidR="00006655" w:rsidRDefault="00006655">
      <w:pPr>
        <w:pStyle w:val="BodyText"/>
        <w:rPr>
          <w:sz w:val="22"/>
        </w:rPr>
      </w:pPr>
    </w:p>
    <w:p w14:paraId="26FEA230" w14:textId="77777777" w:rsidR="00006655" w:rsidRDefault="00006655">
      <w:pPr>
        <w:pStyle w:val="BodyText"/>
        <w:rPr>
          <w:sz w:val="22"/>
        </w:rPr>
      </w:pPr>
    </w:p>
    <w:p w14:paraId="26FEA231" w14:textId="77777777" w:rsidR="00006655" w:rsidRDefault="00006655">
      <w:pPr>
        <w:pStyle w:val="BodyText"/>
        <w:rPr>
          <w:sz w:val="22"/>
        </w:rPr>
      </w:pPr>
    </w:p>
    <w:p w14:paraId="26FEA232" w14:textId="77777777" w:rsidR="00006655" w:rsidRDefault="00006655">
      <w:pPr>
        <w:pStyle w:val="BodyText"/>
        <w:rPr>
          <w:sz w:val="22"/>
        </w:rPr>
      </w:pPr>
    </w:p>
    <w:p w14:paraId="26FEA233" w14:textId="77777777" w:rsidR="00006655" w:rsidRDefault="00006655">
      <w:pPr>
        <w:pStyle w:val="BodyText"/>
        <w:rPr>
          <w:sz w:val="22"/>
        </w:rPr>
      </w:pPr>
    </w:p>
    <w:p w14:paraId="26FEA234" w14:textId="77777777" w:rsidR="00006655" w:rsidRDefault="00006655">
      <w:pPr>
        <w:pStyle w:val="BodyText"/>
        <w:rPr>
          <w:sz w:val="22"/>
        </w:rPr>
      </w:pPr>
    </w:p>
    <w:p w14:paraId="26FEA235" w14:textId="77777777" w:rsidR="00006655" w:rsidRDefault="00006655">
      <w:pPr>
        <w:pStyle w:val="BodyText"/>
        <w:rPr>
          <w:sz w:val="22"/>
        </w:rPr>
      </w:pPr>
    </w:p>
    <w:p w14:paraId="26FEA236" w14:textId="77777777" w:rsidR="00006655" w:rsidRDefault="00006655">
      <w:pPr>
        <w:pStyle w:val="BodyText"/>
        <w:rPr>
          <w:sz w:val="22"/>
        </w:rPr>
      </w:pPr>
    </w:p>
    <w:p w14:paraId="26FEA237" w14:textId="77777777" w:rsidR="00006655" w:rsidRDefault="00006655">
      <w:pPr>
        <w:pStyle w:val="BodyText"/>
        <w:spacing w:before="10"/>
        <w:rPr>
          <w:sz w:val="32"/>
        </w:rPr>
      </w:pPr>
    </w:p>
    <w:p w14:paraId="26FEA238" w14:textId="77777777" w:rsidR="00006655" w:rsidRDefault="00BA546E">
      <w:pPr>
        <w:spacing w:line="288" w:lineRule="auto"/>
        <w:ind w:left="355" w:right="692"/>
        <w:rPr>
          <w:sz w:val="18"/>
        </w:rPr>
      </w:pPr>
      <w:r>
        <w:rPr>
          <w:color w:val="231F20"/>
          <w:w w:val="110"/>
          <w:sz w:val="18"/>
        </w:rPr>
        <w:t>Glocalization</w:t>
      </w:r>
      <w:r>
        <w:rPr>
          <w:color w:val="231F20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This term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is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used</w:t>
      </w:r>
    </w:p>
    <w:p w14:paraId="26FEA239" w14:textId="77777777" w:rsidR="00006655" w:rsidRDefault="00BA546E">
      <w:pPr>
        <w:spacing w:line="283" w:lineRule="auto"/>
        <w:ind w:left="355" w:right="415"/>
        <w:rPr>
          <w:sz w:val="18"/>
        </w:rPr>
      </w:pPr>
      <w:r>
        <w:rPr>
          <w:color w:val="808285"/>
          <w:w w:val="110"/>
          <w:sz w:val="18"/>
        </w:rPr>
        <w:t>when a globally pro-</w:t>
      </w:r>
      <w:r>
        <w:rPr>
          <w:color w:val="808285"/>
          <w:spacing w:val="-42"/>
          <w:w w:val="110"/>
          <w:sz w:val="18"/>
        </w:rPr>
        <w:t xml:space="preserve"> </w:t>
      </w:r>
      <w:proofErr w:type="spellStart"/>
      <w:r>
        <w:rPr>
          <w:color w:val="808285"/>
          <w:w w:val="110"/>
          <w:sz w:val="18"/>
        </w:rPr>
        <w:t>duced</w:t>
      </w:r>
      <w:proofErr w:type="spellEnd"/>
      <w:r>
        <w:rPr>
          <w:color w:val="808285"/>
          <w:spacing w:val="9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item</w:t>
      </w:r>
      <w:r>
        <w:rPr>
          <w:color w:val="808285"/>
          <w:spacing w:val="10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is</w:t>
      </w:r>
      <w:r>
        <w:rPr>
          <w:color w:val="808285"/>
          <w:spacing w:val="9"/>
          <w:w w:val="110"/>
          <w:sz w:val="18"/>
        </w:rPr>
        <w:t xml:space="preserve"> </w:t>
      </w:r>
      <w:proofErr w:type="spellStart"/>
      <w:r>
        <w:rPr>
          <w:color w:val="808285"/>
          <w:w w:val="110"/>
          <w:sz w:val="18"/>
        </w:rPr>
        <w:t>adjus</w:t>
      </w:r>
      <w:proofErr w:type="spellEnd"/>
      <w:r>
        <w:rPr>
          <w:color w:val="808285"/>
          <w:w w:val="110"/>
          <w:sz w:val="18"/>
        </w:rPr>
        <w:t>-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ted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to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meet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local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demands.</w:t>
      </w:r>
    </w:p>
    <w:p w14:paraId="26FEA23A" w14:textId="77777777" w:rsidR="00006655" w:rsidRDefault="00006655">
      <w:pPr>
        <w:spacing w:line="283" w:lineRule="auto"/>
        <w:rPr>
          <w:sz w:val="18"/>
        </w:rPr>
        <w:sectPr w:rsidR="00006655">
          <w:type w:val="continuous"/>
          <w:pgSz w:w="11910" w:h="16840"/>
          <w:pgMar w:top="1600" w:right="200" w:bottom="280" w:left="460" w:header="0" w:footer="486" w:gutter="0"/>
          <w:cols w:num="2" w:space="720" w:equalWidth="0">
            <w:col w:w="8782" w:space="40"/>
            <w:col w:w="2428"/>
          </w:cols>
        </w:sectPr>
      </w:pPr>
    </w:p>
    <w:p w14:paraId="26FEA23B" w14:textId="77777777" w:rsidR="00006655" w:rsidRDefault="00006655">
      <w:pPr>
        <w:pStyle w:val="BodyText"/>
      </w:pPr>
    </w:p>
    <w:p w14:paraId="26FEA23C" w14:textId="77777777" w:rsidR="00006655" w:rsidRDefault="00006655">
      <w:pPr>
        <w:pStyle w:val="BodyText"/>
      </w:pPr>
    </w:p>
    <w:p w14:paraId="26FEA23D" w14:textId="77777777" w:rsidR="00006655" w:rsidRDefault="00006655">
      <w:pPr>
        <w:pStyle w:val="BodyText"/>
      </w:pPr>
    </w:p>
    <w:p w14:paraId="26FEA23E" w14:textId="77777777" w:rsidR="00006655" w:rsidRDefault="00006655">
      <w:pPr>
        <w:pStyle w:val="BodyText"/>
      </w:pPr>
    </w:p>
    <w:p w14:paraId="26FEA23F" w14:textId="77777777" w:rsidR="00006655" w:rsidRDefault="00006655">
      <w:pPr>
        <w:pStyle w:val="BodyText"/>
      </w:pPr>
    </w:p>
    <w:p w14:paraId="26FEA240" w14:textId="77777777" w:rsidR="00006655" w:rsidRDefault="00006655">
      <w:pPr>
        <w:pStyle w:val="BodyText"/>
      </w:pPr>
    </w:p>
    <w:p w14:paraId="26FEA241" w14:textId="77777777" w:rsidR="00006655" w:rsidRDefault="00006655">
      <w:pPr>
        <w:pStyle w:val="BodyText"/>
      </w:pPr>
    </w:p>
    <w:p w14:paraId="26FEA242" w14:textId="77777777" w:rsidR="00006655" w:rsidRDefault="00006655">
      <w:pPr>
        <w:pStyle w:val="BodyText"/>
        <w:spacing w:before="7"/>
      </w:pPr>
    </w:p>
    <w:p w14:paraId="26FEA243" w14:textId="77777777" w:rsidR="00006655" w:rsidRDefault="00BA546E">
      <w:pPr>
        <w:pStyle w:val="ListParagraph"/>
        <w:numPr>
          <w:ilvl w:val="1"/>
          <w:numId w:val="28"/>
        </w:numPr>
        <w:tabs>
          <w:tab w:val="left" w:pos="2484"/>
          <w:tab w:val="left" w:pos="2485"/>
        </w:tabs>
        <w:spacing w:line="254" w:lineRule="auto"/>
        <w:ind w:right="1483"/>
        <w:rPr>
          <w:sz w:val="20"/>
        </w:rPr>
      </w:pPr>
      <w:r>
        <w:rPr>
          <w:color w:val="231F20"/>
          <w:w w:val="110"/>
          <w:sz w:val="20"/>
        </w:rPr>
        <w:t>language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barriers.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Both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translation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meaning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ascribed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particular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words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make comparison of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responses problematic,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because there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 no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guarantee that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respondents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have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answered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same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question.</w:t>
      </w:r>
    </w:p>
    <w:p w14:paraId="26FEA244" w14:textId="77777777" w:rsidR="00006655" w:rsidRDefault="00BA546E">
      <w:pPr>
        <w:pStyle w:val="ListParagraph"/>
        <w:numPr>
          <w:ilvl w:val="1"/>
          <w:numId w:val="28"/>
        </w:numPr>
        <w:tabs>
          <w:tab w:val="left" w:pos="2484"/>
          <w:tab w:val="left" w:pos="2485"/>
        </w:tabs>
        <w:spacing w:before="4" w:line="254" w:lineRule="auto"/>
        <w:ind w:right="1283"/>
        <w:rPr>
          <w:sz w:val="20"/>
        </w:rPr>
      </w:pPr>
      <w:r>
        <w:rPr>
          <w:color w:val="231F20"/>
          <w:w w:val="110"/>
          <w:sz w:val="20"/>
        </w:rPr>
        <w:t>sensitivity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questioning.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Depending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cultural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setting,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respondents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more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less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likely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reveal</w:t>
      </w:r>
      <w:r>
        <w:rPr>
          <w:color w:val="231F20"/>
          <w:spacing w:val="4"/>
          <w:w w:val="110"/>
          <w:sz w:val="20"/>
        </w:rPr>
        <w:t xml:space="preserve"> </w:t>
      </w:r>
      <w:proofErr w:type="gramStart"/>
      <w:r>
        <w:rPr>
          <w:color w:val="231F20"/>
          <w:w w:val="110"/>
          <w:sz w:val="20"/>
        </w:rPr>
        <w:t>particular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types</w:t>
      </w:r>
      <w:proofErr w:type="gramEnd"/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information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about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themselves.</w:t>
      </w:r>
    </w:p>
    <w:p w14:paraId="26FEA245" w14:textId="77777777" w:rsidR="00006655" w:rsidRDefault="00BA546E">
      <w:pPr>
        <w:pStyle w:val="ListParagraph"/>
        <w:numPr>
          <w:ilvl w:val="1"/>
          <w:numId w:val="28"/>
        </w:numPr>
        <w:tabs>
          <w:tab w:val="left" w:pos="2484"/>
          <w:tab w:val="left" w:pos="2485"/>
        </w:tabs>
        <w:spacing w:before="2" w:line="254" w:lineRule="auto"/>
        <w:ind w:right="1383"/>
        <w:rPr>
          <w:sz w:val="20"/>
        </w:rPr>
      </w:pPr>
      <w:r>
        <w:rPr>
          <w:color w:val="231F20"/>
          <w:w w:val="110"/>
          <w:sz w:val="20"/>
        </w:rPr>
        <w:t>research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techniques.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Some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research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methods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(in-depth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interviews,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focus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groups)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emanate from cultures where individuals are willing to talk openly and honestly,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even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about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personal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matters.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These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methods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do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not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travel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other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cultures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where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such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openness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not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feature.</w:t>
      </w:r>
    </w:p>
    <w:p w14:paraId="26FEA246" w14:textId="77777777" w:rsidR="00006655" w:rsidRDefault="00BA546E">
      <w:pPr>
        <w:pStyle w:val="ListParagraph"/>
        <w:numPr>
          <w:ilvl w:val="1"/>
          <w:numId w:val="28"/>
        </w:numPr>
        <w:tabs>
          <w:tab w:val="left" w:pos="2485"/>
        </w:tabs>
        <w:spacing w:before="5" w:line="254" w:lineRule="auto"/>
        <w:ind w:right="1301"/>
        <w:jc w:val="both"/>
        <w:rPr>
          <w:sz w:val="20"/>
        </w:rPr>
      </w:pPr>
      <w:r>
        <w:rPr>
          <w:color w:val="231F20"/>
          <w:w w:val="110"/>
          <w:sz w:val="20"/>
        </w:rPr>
        <w:t>cultural differences. Again, the way people live, think, and behave differs according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 the cultural setting, so any research that is based on one culture is unlikely to be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consistent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every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other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cultural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setting.</w:t>
      </w:r>
    </w:p>
    <w:p w14:paraId="26FEA247" w14:textId="77777777" w:rsidR="00006655" w:rsidRDefault="00BA546E">
      <w:pPr>
        <w:pStyle w:val="ListParagraph"/>
        <w:numPr>
          <w:ilvl w:val="1"/>
          <w:numId w:val="28"/>
        </w:numPr>
        <w:tabs>
          <w:tab w:val="left" w:pos="2485"/>
        </w:tabs>
        <w:spacing w:before="4" w:line="254" w:lineRule="auto"/>
        <w:ind w:right="1396"/>
        <w:jc w:val="both"/>
        <w:rPr>
          <w:sz w:val="20"/>
        </w:rPr>
      </w:pPr>
      <w:r>
        <w:rPr>
          <w:color w:val="231F20"/>
          <w:w w:val="110"/>
          <w:sz w:val="20"/>
        </w:rPr>
        <w:t xml:space="preserve">suspicion. Different cultures have varying levels of suspicion about what the </w:t>
      </w:r>
      <w:proofErr w:type="spellStart"/>
      <w:r>
        <w:rPr>
          <w:color w:val="231F20"/>
          <w:w w:val="110"/>
          <w:sz w:val="20"/>
        </w:rPr>
        <w:t>infor</w:t>
      </w:r>
      <w:proofErr w:type="spellEnd"/>
      <w:r>
        <w:rPr>
          <w:color w:val="231F20"/>
          <w:w w:val="110"/>
          <w:sz w:val="20"/>
        </w:rPr>
        <w:t>-</w:t>
      </w:r>
      <w:r>
        <w:rPr>
          <w:color w:val="231F20"/>
          <w:spacing w:val="-47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mation</w:t>
      </w:r>
      <w:proofErr w:type="spellEnd"/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they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give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being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used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may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unwilling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participate.</w:t>
      </w:r>
    </w:p>
    <w:p w14:paraId="26FEA248" w14:textId="77777777" w:rsidR="00006655" w:rsidRDefault="00BA546E">
      <w:pPr>
        <w:pStyle w:val="ListParagraph"/>
        <w:numPr>
          <w:ilvl w:val="1"/>
          <w:numId w:val="28"/>
        </w:numPr>
        <w:tabs>
          <w:tab w:val="left" w:pos="2484"/>
          <w:tab w:val="left" w:pos="2485"/>
        </w:tabs>
        <w:spacing w:before="2" w:line="254" w:lineRule="auto"/>
        <w:ind w:right="1306"/>
        <w:rPr>
          <w:sz w:val="20"/>
        </w:rPr>
      </w:pPr>
      <w:r>
        <w:rPr>
          <w:color w:val="231F20"/>
          <w:w w:val="110"/>
          <w:sz w:val="20"/>
        </w:rPr>
        <w:t>statistical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comparisons.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Data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collected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different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locations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may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not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always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comparable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because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collection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methods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classiﬁcations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made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often</w:t>
      </w:r>
      <w:r>
        <w:rPr>
          <w:color w:val="231F20"/>
          <w:spacing w:val="5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dif</w:t>
      </w:r>
      <w:proofErr w:type="spellEnd"/>
      <w:r>
        <w:rPr>
          <w:color w:val="231F20"/>
          <w:w w:val="110"/>
          <w:sz w:val="20"/>
        </w:rPr>
        <w:t>-</w:t>
      </w:r>
      <w:r>
        <w:rPr>
          <w:color w:val="231F20"/>
          <w:spacing w:val="-47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ferent</w:t>
      </w:r>
      <w:proofErr w:type="spellEnd"/>
      <w:r>
        <w:rPr>
          <w:color w:val="231F20"/>
          <w:w w:val="110"/>
          <w:sz w:val="20"/>
        </w:rPr>
        <w:t>.</w:t>
      </w:r>
    </w:p>
    <w:p w14:paraId="26FEA249" w14:textId="77777777" w:rsidR="00006655" w:rsidRDefault="00BA546E">
      <w:pPr>
        <w:pStyle w:val="ListParagraph"/>
        <w:numPr>
          <w:ilvl w:val="1"/>
          <w:numId w:val="28"/>
        </w:numPr>
        <w:tabs>
          <w:tab w:val="left" w:pos="2484"/>
          <w:tab w:val="left" w:pos="2485"/>
        </w:tabs>
        <w:spacing w:before="4" w:line="254" w:lineRule="auto"/>
        <w:ind w:right="1342"/>
        <w:rPr>
          <w:sz w:val="20"/>
        </w:rPr>
      </w:pPr>
      <w:r>
        <w:rPr>
          <w:color w:val="231F20"/>
          <w:w w:val="110"/>
          <w:sz w:val="20"/>
        </w:rPr>
        <w:t>fragmentation. Where organizations carry out autonomous research in different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regions, it may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 impossible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 bring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 results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together because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 different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col-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lection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methods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approaches.</w:t>
      </w:r>
    </w:p>
    <w:p w14:paraId="26FEA24A" w14:textId="77777777" w:rsidR="00006655" w:rsidRDefault="00006655">
      <w:pPr>
        <w:pStyle w:val="BodyText"/>
        <w:rPr>
          <w:sz w:val="24"/>
        </w:rPr>
      </w:pPr>
    </w:p>
    <w:p w14:paraId="26FEA24B" w14:textId="77777777" w:rsidR="00006655" w:rsidRDefault="00006655">
      <w:pPr>
        <w:pStyle w:val="BodyText"/>
        <w:spacing w:before="9"/>
        <w:rPr>
          <w:sz w:val="32"/>
        </w:rPr>
      </w:pPr>
    </w:p>
    <w:p w14:paraId="26FEA24C" w14:textId="77777777" w:rsidR="00006655" w:rsidRDefault="00BA546E">
      <w:pPr>
        <w:pStyle w:val="Heading3"/>
        <w:numPr>
          <w:ilvl w:val="1"/>
          <w:numId w:val="31"/>
        </w:numPr>
        <w:tabs>
          <w:tab w:val="left" w:pos="2772"/>
        </w:tabs>
        <w:ind w:hanging="568"/>
      </w:pPr>
      <w:r>
        <w:rPr>
          <w:color w:val="003946"/>
        </w:rPr>
        <w:t>Human</w:t>
      </w:r>
      <w:r>
        <w:rPr>
          <w:color w:val="003946"/>
          <w:spacing w:val="31"/>
        </w:rPr>
        <w:t xml:space="preserve"> </w:t>
      </w:r>
      <w:r>
        <w:rPr>
          <w:color w:val="003946"/>
        </w:rPr>
        <w:t>Resources</w:t>
      </w:r>
      <w:r>
        <w:rPr>
          <w:color w:val="003946"/>
          <w:spacing w:val="31"/>
        </w:rPr>
        <w:t xml:space="preserve"> </w:t>
      </w:r>
      <w:r>
        <w:rPr>
          <w:color w:val="003946"/>
        </w:rPr>
        <w:t>Management</w:t>
      </w:r>
    </w:p>
    <w:p w14:paraId="26FEA24D" w14:textId="77777777" w:rsidR="00006655" w:rsidRDefault="00BA546E">
      <w:pPr>
        <w:pStyle w:val="BodyText"/>
        <w:spacing w:before="263" w:line="254" w:lineRule="auto"/>
        <w:ind w:left="2204" w:right="1214"/>
        <w:jc w:val="both"/>
      </w:pPr>
      <w:r>
        <w:rPr>
          <w:color w:val="231F20"/>
          <w:w w:val="110"/>
        </w:rPr>
        <w:t>Human resource management (HRM) is the strategic approach taken by a company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manage its employees so that they help the organization meet its strategic objectives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create a competitive advantage. The responsibilities of HRM are both short-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long-term in </w:t>
      </w:r>
      <w:proofErr w:type="gramStart"/>
      <w:r>
        <w:rPr>
          <w:color w:val="231F20"/>
          <w:w w:val="110"/>
        </w:rPr>
        <w:t>perspective, and</w:t>
      </w:r>
      <w:proofErr w:type="gramEnd"/>
      <w:r>
        <w:rPr>
          <w:color w:val="231F20"/>
          <w:w w:val="110"/>
        </w:rPr>
        <w:t xml:space="preserve"> span all aspects of employee management. HRM over-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sees the life cycle of an employee within the company, including recruitment, training,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appraisal,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rewards,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promotion,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dismissal,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redundancy.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ensures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car-</w:t>
      </w:r>
      <w:r>
        <w:rPr>
          <w:color w:val="231F20"/>
          <w:spacing w:val="-48"/>
          <w:w w:val="110"/>
        </w:rPr>
        <w:t xml:space="preserve"> </w:t>
      </w:r>
      <w:proofErr w:type="spellStart"/>
      <w:r>
        <w:rPr>
          <w:color w:val="231F20"/>
          <w:w w:val="110"/>
        </w:rPr>
        <w:t>ried</w:t>
      </w:r>
      <w:proofErr w:type="spellEnd"/>
      <w:r>
        <w:rPr>
          <w:color w:val="231F20"/>
          <w:w w:val="110"/>
        </w:rPr>
        <w:t xml:space="preserve"> out within the regulatory framework of the country of operation, in accordance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 company policies and procedures. HRM can also play a signiﬁcant part in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building and maintenance of organizational culture, employee motivation, and staff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well-being.</w:t>
      </w:r>
    </w:p>
    <w:p w14:paraId="26FEA24E" w14:textId="77777777" w:rsidR="00006655" w:rsidRDefault="00006655">
      <w:pPr>
        <w:pStyle w:val="BodyText"/>
        <w:spacing w:before="4"/>
        <w:rPr>
          <w:sz w:val="14"/>
        </w:rPr>
      </w:pPr>
    </w:p>
    <w:p w14:paraId="26FEA24F" w14:textId="77777777" w:rsidR="00006655" w:rsidRDefault="00006655">
      <w:pPr>
        <w:rPr>
          <w:sz w:val="14"/>
        </w:rPr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250" w14:textId="77777777" w:rsidR="00006655" w:rsidRDefault="00006655">
      <w:pPr>
        <w:pStyle w:val="BodyText"/>
        <w:rPr>
          <w:sz w:val="22"/>
        </w:rPr>
      </w:pPr>
    </w:p>
    <w:p w14:paraId="26FEA251" w14:textId="77777777" w:rsidR="00006655" w:rsidRDefault="00006655">
      <w:pPr>
        <w:pStyle w:val="BodyText"/>
        <w:rPr>
          <w:sz w:val="22"/>
        </w:rPr>
      </w:pPr>
    </w:p>
    <w:p w14:paraId="26FEA252" w14:textId="77777777" w:rsidR="00006655" w:rsidRDefault="00006655">
      <w:pPr>
        <w:pStyle w:val="BodyText"/>
        <w:rPr>
          <w:sz w:val="22"/>
        </w:rPr>
      </w:pPr>
    </w:p>
    <w:p w14:paraId="26FEA253" w14:textId="77777777" w:rsidR="00006655" w:rsidRDefault="00006655">
      <w:pPr>
        <w:pStyle w:val="BodyText"/>
        <w:rPr>
          <w:sz w:val="22"/>
        </w:rPr>
      </w:pPr>
    </w:p>
    <w:p w14:paraId="26FEA254" w14:textId="77777777" w:rsidR="00006655" w:rsidRDefault="00006655">
      <w:pPr>
        <w:pStyle w:val="BodyText"/>
        <w:spacing w:before="1"/>
        <w:rPr>
          <w:sz w:val="28"/>
        </w:rPr>
      </w:pPr>
    </w:p>
    <w:p w14:paraId="26FEA255" w14:textId="77777777" w:rsidR="00006655" w:rsidRDefault="00BA546E">
      <w:pPr>
        <w:spacing w:line="285" w:lineRule="auto"/>
        <w:ind w:left="163" w:right="38" w:firstLine="659"/>
        <w:jc w:val="right"/>
        <w:rPr>
          <w:sz w:val="18"/>
        </w:rPr>
      </w:pPr>
      <w:r>
        <w:rPr>
          <w:color w:val="231F20"/>
          <w:w w:val="110"/>
          <w:sz w:val="18"/>
        </w:rPr>
        <w:t>Laissez-faire</w:t>
      </w:r>
      <w:r>
        <w:rPr>
          <w:color w:val="231F20"/>
          <w:spacing w:val="-42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 xml:space="preserve">         </w:t>
      </w:r>
      <w:r>
        <w:rPr>
          <w:color w:val="808285"/>
          <w:w w:val="110"/>
          <w:sz w:val="18"/>
        </w:rPr>
        <w:t>In</w:t>
      </w:r>
      <w:r>
        <w:rPr>
          <w:color w:val="808285"/>
          <w:spacing w:val="6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this</w:t>
      </w:r>
      <w:r>
        <w:rPr>
          <w:color w:val="808285"/>
          <w:spacing w:val="7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leadership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style,</w:t>
      </w:r>
      <w:r>
        <w:rPr>
          <w:color w:val="808285"/>
          <w:spacing w:val="-10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employees</w:t>
      </w:r>
      <w:r>
        <w:rPr>
          <w:color w:val="808285"/>
          <w:spacing w:val="-9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are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given freedom to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determine tasks and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make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decisions.</w:t>
      </w:r>
    </w:p>
    <w:p w14:paraId="26FEA256" w14:textId="77777777" w:rsidR="00006655" w:rsidRDefault="00BA546E">
      <w:pPr>
        <w:pStyle w:val="BodyText"/>
        <w:spacing w:before="97" w:line="254" w:lineRule="auto"/>
        <w:ind w:left="163" w:right="1213"/>
        <w:jc w:val="both"/>
      </w:pPr>
      <w:r>
        <w:br w:type="column"/>
      </w:r>
      <w:r>
        <w:rPr>
          <w:color w:val="231F20"/>
          <w:w w:val="110"/>
        </w:rPr>
        <w:t>Given that HRM is the employee-facing function of the business, it is no surprise 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national culture has a signiﬁcant impact on the way that function is implemented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carried out. National culture expectations combine with the culture of the organization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to create the corporate approach to employee management. Even within the same </w:t>
      </w:r>
      <w:proofErr w:type="spellStart"/>
      <w:r>
        <w:rPr>
          <w:color w:val="231F20"/>
          <w:w w:val="110"/>
        </w:rPr>
        <w:t>cul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ture</w:t>
      </w:r>
      <w:proofErr w:type="spellEnd"/>
      <w:r>
        <w:rPr>
          <w:color w:val="231F20"/>
          <w:w w:val="110"/>
        </w:rPr>
        <w:t>, two organizations can adopt quite different approaches to the management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1"/>
          <w:w w:val="110"/>
        </w:rPr>
        <w:t xml:space="preserve">their people. Compare </w:t>
      </w:r>
      <w:r>
        <w:rPr>
          <w:color w:val="231F20"/>
          <w:w w:val="110"/>
        </w:rPr>
        <w:t xml:space="preserve">the open, </w:t>
      </w:r>
      <w:r>
        <w:rPr>
          <w:rFonts w:ascii="Trebuchet MS" w:hAnsi="Trebuchet MS"/>
          <w:i/>
          <w:color w:val="231F20"/>
          <w:w w:val="110"/>
        </w:rPr>
        <w:t xml:space="preserve">laissez-faire </w:t>
      </w:r>
      <w:r>
        <w:rPr>
          <w:color w:val="231F20"/>
          <w:w w:val="110"/>
        </w:rPr>
        <w:t>employee-management approach taken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by Google with the stiff, bureaucratic, rules-driven approach taken by a US government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agency.</w:t>
      </w:r>
    </w:p>
    <w:p w14:paraId="26FEA257" w14:textId="77777777" w:rsidR="00006655" w:rsidRDefault="00006655">
      <w:pPr>
        <w:spacing w:line="254" w:lineRule="auto"/>
        <w:jc w:val="both"/>
        <w:sectPr w:rsidR="00006655">
          <w:type w:val="continuous"/>
          <w:pgSz w:w="11910" w:h="16840"/>
          <w:pgMar w:top="1600" w:right="200" w:bottom="280" w:left="460" w:header="0" w:footer="486" w:gutter="0"/>
          <w:cols w:num="2" w:space="720" w:equalWidth="0">
            <w:col w:w="1848" w:space="193"/>
            <w:col w:w="9209"/>
          </w:cols>
        </w:sectPr>
      </w:pPr>
    </w:p>
    <w:p w14:paraId="26FEA258" w14:textId="77777777" w:rsidR="00006655" w:rsidRDefault="00006655">
      <w:pPr>
        <w:pStyle w:val="BodyText"/>
        <w:spacing w:before="11"/>
        <w:rPr>
          <w:sz w:val="29"/>
        </w:rPr>
      </w:pPr>
    </w:p>
    <w:p w14:paraId="26FEA259" w14:textId="77777777" w:rsidR="00006655" w:rsidRDefault="00BA546E">
      <w:pPr>
        <w:spacing w:before="97"/>
        <w:ind w:left="957"/>
        <w:rPr>
          <w:sz w:val="18"/>
        </w:rPr>
      </w:pPr>
      <w:r>
        <w:rPr>
          <w:color w:val="003946"/>
          <w:spacing w:val="-1"/>
          <w:w w:val="110"/>
          <w:sz w:val="18"/>
        </w:rPr>
        <w:t>Entrepreneurial</w:t>
      </w:r>
      <w:r>
        <w:rPr>
          <w:color w:val="003946"/>
          <w:spacing w:val="-10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Decision-Making</w:t>
      </w:r>
      <w:r>
        <w:rPr>
          <w:color w:val="003946"/>
          <w:spacing w:val="-10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Dimensions</w:t>
      </w:r>
      <w:r>
        <w:rPr>
          <w:color w:val="003946"/>
          <w:spacing w:val="-9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of</w:t>
      </w:r>
      <w:r>
        <w:rPr>
          <w:color w:val="003946"/>
          <w:spacing w:val="-10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Intercultural</w:t>
      </w:r>
      <w:r>
        <w:rPr>
          <w:color w:val="003946"/>
          <w:spacing w:val="-10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Management</w:t>
      </w:r>
    </w:p>
    <w:p w14:paraId="26FEA25A" w14:textId="77777777" w:rsidR="00006655" w:rsidRDefault="00006655">
      <w:pPr>
        <w:pStyle w:val="BodyText"/>
      </w:pPr>
    </w:p>
    <w:p w14:paraId="26FEA25B" w14:textId="77777777" w:rsidR="00006655" w:rsidRDefault="00006655">
      <w:pPr>
        <w:pStyle w:val="BodyText"/>
      </w:pPr>
    </w:p>
    <w:p w14:paraId="26FEA25C" w14:textId="77777777" w:rsidR="00006655" w:rsidRDefault="00006655">
      <w:pPr>
        <w:pStyle w:val="BodyText"/>
      </w:pPr>
    </w:p>
    <w:p w14:paraId="26FEA25D" w14:textId="77777777" w:rsidR="00006655" w:rsidRDefault="00006655">
      <w:pPr>
        <w:pStyle w:val="BodyText"/>
      </w:pPr>
    </w:p>
    <w:p w14:paraId="26FEA25E" w14:textId="77777777" w:rsidR="00006655" w:rsidRDefault="00006655">
      <w:pPr>
        <w:pStyle w:val="BodyText"/>
        <w:spacing w:before="10"/>
        <w:rPr>
          <w:sz w:val="16"/>
        </w:rPr>
      </w:pPr>
    </w:p>
    <w:p w14:paraId="26FEA25F" w14:textId="77777777" w:rsidR="00006655" w:rsidRDefault="00BA546E">
      <w:pPr>
        <w:pStyle w:val="BodyText"/>
        <w:spacing w:before="97" w:line="254" w:lineRule="auto"/>
        <w:ind w:left="957" w:right="2461"/>
        <w:jc w:val="both"/>
      </w:pPr>
      <w:r>
        <w:rPr>
          <w:color w:val="231F20"/>
          <w:w w:val="110"/>
        </w:rPr>
        <w:t xml:space="preserve">When a company steps out of its local setting and embarks on an international </w:t>
      </w:r>
      <w:proofErr w:type="spellStart"/>
      <w:r>
        <w:rPr>
          <w:color w:val="231F20"/>
          <w:w w:val="110"/>
        </w:rPr>
        <w:t>strat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egy</w:t>
      </w:r>
      <w:proofErr w:type="spellEnd"/>
      <w:r>
        <w:rPr>
          <w:color w:val="231F20"/>
          <w:w w:val="110"/>
        </w:rPr>
        <w:t>, HRM is faced with the challenge of adding new layers of cultural complexity to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already complex mix. This challenge becomes increasingly complex as every new </w:t>
      </w:r>
      <w:proofErr w:type="spellStart"/>
      <w:r>
        <w:rPr>
          <w:color w:val="231F20"/>
          <w:w w:val="110"/>
        </w:rPr>
        <w:t>loca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tion</w:t>
      </w:r>
      <w:proofErr w:type="spellEnd"/>
      <w:r>
        <w:rPr>
          <w:color w:val="231F20"/>
          <w:w w:val="110"/>
        </w:rPr>
        <w:t xml:space="preserve"> (and its management and employees) is added to the portfolio of people overseen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human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resources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(HR)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function.</w:t>
      </w:r>
    </w:p>
    <w:p w14:paraId="26FEA260" w14:textId="77777777" w:rsidR="00006655" w:rsidRDefault="00006655">
      <w:pPr>
        <w:pStyle w:val="BodyText"/>
        <w:rPr>
          <w:sz w:val="24"/>
        </w:rPr>
      </w:pPr>
    </w:p>
    <w:p w14:paraId="26FEA261" w14:textId="77777777" w:rsidR="00006655" w:rsidRDefault="00BA546E">
      <w:pPr>
        <w:pStyle w:val="Heading6"/>
        <w:spacing w:before="194"/>
      </w:pPr>
      <w:r>
        <w:rPr>
          <w:color w:val="003946"/>
        </w:rPr>
        <w:t>HRM</w:t>
      </w:r>
      <w:r>
        <w:rPr>
          <w:color w:val="003946"/>
          <w:spacing w:val="23"/>
        </w:rPr>
        <w:t xml:space="preserve"> </w:t>
      </w:r>
      <w:r>
        <w:rPr>
          <w:color w:val="003946"/>
        </w:rPr>
        <w:t>in</w:t>
      </w:r>
      <w:r>
        <w:rPr>
          <w:color w:val="003946"/>
          <w:spacing w:val="23"/>
        </w:rPr>
        <w:t xml:space="preserve"> </w:t>
      </w:r>
      <w:r>
        <w:rPr>
          <w:color w:val="003946"/>
        </w:rPr>
        <w:t>International</w:t>
      </w:r>
      <w:r>
        <w:rPr>
          <w:color w:val="003946"/>
          <w:spacing w:val="23"/>
        </w:rPr>
        <w:t xml:space="preserve"> </w:t>
      </w:r>
      <w:r>
        <w:rPr>
          <w:color w:val="003946"/>
        </w:rPr>
        <w:t>Management</w:t>
      </w:r>
    </w:p>
    <w:p w14:paraId="26FEA262" w14:textId="77777777" w:rsidR="00006655" w:rsidRDefault="00006655">
      <w:pPr>
        <w:pStyle w:val="BodyText"/>
        <w:spacing w:before="1"/>
        <w:rPr>
          <w:rFonts w:ascii="Trebuchet MS"/>
          <w:sz w:val="26"/>
        </w:rPr>
      </w:pPr>
    </w:p>
    <w:p w14:paraId="26FEA263" w14:textId="77777777" w:rsidR="00006655" w:rsidRDefault="00BA546E">
      <w:pPr>
        <w:pStyle w:val="BodyText"/>
        <w:spacing w:before="1" w:line="254" w:lineRule="auto"/>
        <w:ind w:left="957" w:right="2461"/>
        <w:jc w:val="both"/>
      </w:pPr>
      <w:r>
        <w:rPr>
          <w:color w:val="231F20"/>
          <w:w w:val="110"/>
        </w:rPr>
        <w:t>As companies become more international, and eventually global, the context, role,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nature of HRM changes and broadens. International Human Resources Management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(IHRM) requires “the management of employees across countries and hence across </w:t>
      </w:r>
      <w:proofErr w:type="spellStart"/>
      <w:r>
        <w:rPr>
          <w:color w:val="231F20"/>
          <w:w w:val="110"/>
        </w:rPr>
        <w:t>dif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ferent</w:t>
      </w:r>
      <w:proofErr w:type="spellEnd"/>
      <w:r>
        <w:rPr>
          <w:color w:val="231F20"/>
          <w:w w:val="110"/>
        </w:rPr>
        <w:t xml:space="preserve"> systems for organizing business in general and human resources in particular”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</w:t>
      </w:r>
      <w:proofErr w:type="spellStart"/>
      <w:r>
        <w:rPr>
          <w:color w:val="231F20"/>
          <w:w w:val="110"/>
        </w:rPr>
        <w:t>Ferner</w:t>
      </w:r>
      <w:proofErr w:type="spellEnd"/>
      <w:r>
        <w:rPr>
          <w:color w:val="231F20"/>
          <w:w w:val="110"/>
        </w:rPr>
        <w:t xml:space="preserve">, as cited in </w:t>
      </w:r>
      <w:proofErr w:type="spellStart"/>
      <w:r>
        <w:rPr>
          <w:color w:val="231F20"/>
          <w:w w:val="110"/>
        </w:rPr>
        <w:t>Browaeys</w:t>
      </w:r>
      <w:proofErr w:type="spellEnd"/>
      <w:r>
        <w:rPr>
          <w:color w:val="231F20"/>
          <w:w w:val="110"/>
        </w:rPr>
        <w:t xml:space="preserve"> &amp; Price, 2019, p. 272). HRM needs to consider a variety of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issues as the organization extends its operations into new locations. All these consider-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ations</w:t>
      </w:r>
      <w:proofErr w:type="spellEnd"/>
      <w:r>
        <w:rPr>
          <w:color w:val="231F20"/>
          <w:w w:val="110"/>
        </w:rPr>
        <w:t xml:space="preserve"> need to be made in the context of both the company’s strategy and approach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internationalization,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cultural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requirements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new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locations.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range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issues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consider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described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below.</w:t>
      </w:r>
    </w:p>
    <w:p w14:paraId="26FEA264" w14:textId="77777777" w:rsidR="00006655" w:rsidRDefault="00006655">
      <w:pPr>
        <w:pStyle w:val="BodyText"/>
        <w:spacing w:before="2"/>
        <w:rPr>
          <w:sz w:val="22"/>
        </w:rPr>
      </w:pPr>
    </w:p>
    <w:p w14:paraId="26FEA265" w14:textId="77777777" w:rsidR="00006655" w:rsidRDefault="00BA546E">
      <w:pPr>
        <w:pStyle w:val="BodyText"/>
        <w:ind w:left="957"/>
      </w:pPr>
      <w:r>
        <w:rPr>
          <w:color w:val="231F20"/>
          <w:w w:val="115"/>
        </w:rPr>
        <w:t>Regulation</w:t>
      </w:r>
    </w:p>
    <w:p w14:paraId="26FEA266" w14:textId="77777777" w:rsidR="00006655" w:rsidRDefault="00BA546E">
      <w:pPr>
        <w:pStyle w:val="BodyText"/>
        <w:spacing w:before="16" w:line="254" w:lineRule="auto"/>
        <w:ind w:left="957" w:right="2461" w:hanging="1"/>
        <w:jc w:val="both"/>
      </w:pPr>
      <w:r>
        <w:rPr>
          <w:color w:val="231F20"/>
          <w:w w:val="110"/>
        </w:rPr>
        <w:t>Company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employment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practices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need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compliant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whatever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new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local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reg-</w:t>
      </w:r>
      <w:r>
        <w:rPr>
          <w:color w:val="231F20"/>
          <w:spacing w:val="-48"/>
          <w:w w:val="110"/>
        </w:rPr>
        <w:t xml:space="preserve"> </w:t>
      </w:r>
      <w:proofErr w:type="spellStart"/>
      <w:r>
        <w:rPr>
          <w:color w:val="231F20"/>
          <w:w w:val="110"/>
        </w:rPr>
        <w:t>ulatory</w:t>
      </w:r>
      <w:proofErr w:type="spellEnd"/>
      <w:r>
        <w:rPr>
          <w:color w:val="231F20"/>
          <w:w w:val="110"/>
        </w:rPr>
        <w:t xml:space="preserve"> and legal environment demands. A US-based company venturing into a German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market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needs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ensure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compliance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more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rigorous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employment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laws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exist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protect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employee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rights.</w:t>
      </w:r>
    </w:p>
    <w:p w14:paraId="26FEA267" w14:textId="77777777" w:rsidR="00006655" w:rsidRDefault="00006655">
      <w:pPr>
        <w:pStyle w:val="BodyText"/>
        <w:spacing w:before="8"/>
        <w:rPr>
          <w:sz w:val="21"/>
        </w:rPr>
      </w:pPr>
    </w:p>
    <w:p w14:paraId="26FEA268" w14:textId="77777777" w:rsidR="00006655" w:rsidRDefault="00BA546E">
      <w:pPr>
        <w:pStyle w:val="BodyText"/>
        <w:ind w:left="957"/>
        <w:jc w:val="both"/>
      </w:pPr>
      <w:r>
        <w:rPr>
          <w:color w:val="231F20"/>
          <w:w w:val="110"/>
        </w:rPr>
        <w:t>Organizational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structure</w:t>
      </w:r>
    </w:p>
    <w:p w14:paraId="26FEA269" w14:textId="77777777" w:rsidR="00006655" w:rsidRDefault="00BA546E">
      <w:pPr>
        <w:pStyle w:val="BodyText"/>
        <w:spacing w:before="16" w:line="254" w:lineRule="auto"/>
        <w:ind w:left="957" w:right="2461"/>
        <w:jc w:val="both"/>
      </w:pPr>
      <w:r>
        <w:rPr>
          <w:color w:val="231F20"/>
          <w:w w:val="110"/>
        </w:rPr>
        <w:t xml:space="preserve">How a company implements its HRM strategy will need to go </w:t>
      </w:r>
      <w:proofErr w:type="gramStart"/>
      <w:r>
        <w:rPr>
          <w:color w:val="231F20"/>
          <w:w w:val="110"/>
        </w:rPr>
        <w:t>hand-in-hand</w:t>
      </w:r>
      <w:proofErr w:type="gramEnd"/>
      <w:r>
        <w:rPr>
          <w:color w:val="231F20"/>
          <w:w w:val="110"/>
        </w:rPr>
        <w:t xml:space="preserve"> with how it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decides to structure the new international organization. This might result in a central-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ized</w:t>
      </w:r>
      <w:proofErr w:type="spellEnd"/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HR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function,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function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might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carried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out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independently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each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location.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In either case, or in any hybrid model, the resulting HR function needs to be able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provide a coherent, consistent, and effective approach to the management of employ-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ees</w:t>
      </w:r>
      <w:proofErr w:type="spellEnd"/>
      <w:r>
        <w:rPr>
          <w:color w:val="231F20"/>
          <w:w w:val="110"/>
        </w:rPr>
        <w:t>.</w:t>
      </w:r>
    </w:p>
    <w:p w14:paraId="26FEA26A" w14:textId="77777777" w:rsidR="00006655" w:rsidRDefault="00006655">
      <w:pPr>
        <w:pStyle w:val="BodyText"/>
        <w:rPr>
          <w:sz w:val="14"/>
        </w:rPr>
      </w:pPr>
    </w:p>
    <w:p w14:paraId="26FEA26B" w14:textId="77777777" w:rsidR="00006655" w:rsidRDefault="00006655">
      <w:pPr>
        <w:rPr>
          <w:sz w:val="14"/>
        </w:rPr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26C" w14:textId="77777777" w:rsidR="00006655" w:rsidRDefault="00BA546E">
      <w:pPr>
        <w:pStyle w:val="BodyText"/>
        <w:spacing w:before="97"/>
        <w:ind w:left="957"/>
        <w:jc w:val="both"/>
      </w:pPr>
      <w:r>
        <w:rPr>
          <w:color w:val="231F20"/>
          <w:w w:val="110"/>
        </w:rPr>
        <w:t>Reward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systems</w:t>
      </w:r>
    </w:p>
    <w:p w14:paraId="26FEA26D" w14:textId="77777777" w:rsidR="00006655" w:rsidRDefault="00BA546E">
      <w:pPr>
        <w:pStyle w:val="BodyText"/>
        <w:spacing w:before="15" w:line="254" w:lineRule="auto"/>
        <w:ind w:left="957"/>
        <w:jc w:val="both"/>
      </w:pPr>
      <w:r>
        <w:rPr>
          <w:color w:val="231F20"/>
          <w:w w:val="110"/>
        </w:rPr>
        <w:t>HRM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needs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able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implement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manage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systems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remuneration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reward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consistent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corporate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culture,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policies,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expectations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but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also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appropriate to the local environment. Minimum wage requirements, where they are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place, need to be adhered to and cultural expectations about how employees 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rewarded need to be met. The drivers that motivate employees will likely differ from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country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another,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remuneration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playing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different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role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employee</w:t>
      </w:r>
      <w:r>
        <w:rPr>
          <w:color w:val="231F20"/>
          <w:spacing w:val="-3"/>
          <w:w w:val="110"/>
        </w:rPr>
        <w:t xml:space="preserve"> </w:t>
      </w:r>
      <w:proofErr w:type="spellStart"/>
      <w:r>
        <w:rPr>
          <w:color w:val="231F20"/>
          <w:w w:val="110"/>
        </w:rPr>
        <w:t>motiva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tion</w:t>
      </w:r>
      <w:proofErr w:type="spellEnd"/>
      <w:r>
        <w:rPr>
          <w:color w:val="231F20"/>
          <w:w w:val="110"/>
        </w:rPr>
        <w:t>,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depending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location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nature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work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being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carried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out.</w:t>
      </w:r>
    </w:p>
    <w:p w14:paraId="26FEA26E" w14:textId="77777777" w:rsidR="00006655" w:rsidRDefault="00006655">
      <w:pPr>
        <w:pStyle w:val="BodyText"/>
        <w:rPr>
          <w:sz w:val="22"/>
        </w:rPr>
      </w:pPr>
    </w:p>
    <w:p w14:paraId="26FEA26F" w14:textId="77777777" w:rsidR="00006655" w:rsidRDefault="00BA546E">
      <w:pPr>
        <w:pStyle w:val="BodyText"/>
        <w:ind w:left="957"/>
        <w:jc w:val="both"/>
      </w:pPr>
      <w:r>
        <w:rPr>
          <w:color w:val="231F20"/>
          <w:w w:val="110"/>
        </w:rPr>
        <w:t>Employee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representation</w:t>
      </w:r>
    </w:p>
    <w:p w14:paraId="26FEA270" w14:textId="77777777" w:rsidR="00006655" w:rsidRDefault="00BA546E">
      <w:pPr>
        <w:pStyle w:val="BodyText"/>
        <w:spacing w:before="16" w:line="254" w:lineRule="auto"/>
        <w:ind w:left="957" w:hanging="1"/>
        <w:jc w:val="both"/>
      </w:pPr>
      <w:r>
        <w:rPr>
          <w:color w:val="231F20"/>
          <w:w w:val="110"/>
        </w:rPr>
        <w:t>Organizations need to understand and accommodate the different levels and roles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employee representation (e.g., trade union, works council) in new locations. Making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changes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areas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organizational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structure,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job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descriptions,</w:t>
      </w:r>
      <w:r>
        <w:rPr>
          <w:color w:val="231F20"/>
          <w:spacing w:val="17"/>
          <w:w w:val="110"/>
        </w:rPr>
        <w:t xml:space="preserve"> </w:t>
      </w:r>
      <w:r w:rsidRPr="004268C9">
        <w:rPr>
          <w:b/>
          <w:bCs/>
          <w:color w:val="231F20"/>
          <w:w w:val="110"/>
        </w:rPr>
        <w:t>remuneration</w:t>
      </w:r>
      <w:r>
        <w:rPr>
          <w:color w:val="231F20"/>
          <w:w w:val="110"/>
        </w:rPr>
        <w:t>,</w:t>
      </w:r>
    </w:p>
    <w:p w14:paraId="26FEA271" w14:textId="77777777" w:rsidR="00006655" w:rsidRDefault="00BA546E">
      <w:r>
        <w:br w:type="column"/>
      </w:r>
    </w:p>
    <w:p w14:paraId="26FEA272" w14:textId="77777777" w:rsidR="00006655" w:rsidRDefault="00006655">
      <w:pPr>
        <w:pStyle w:val="BodyText"/>
        <w:rPr>
          <w:sz w:val="22"/>
        </w:rPr>
      </w:pPr>
    </w:p>
    <w:p w14:paraId="26FEA273" w14:textId="77777777" w:rsidR="00006655" w:rsidRDefault="00006655">
      <w:pPr>
        <w:pStyle w:val="BodyText"/>
        <w:rPr>
          <w:sz w:val="22"/>
        </w:rPr>
      </w:pPr>
    </w:p>
    <w:p w14:paraId="26FEA274" w14:textId="77777777" w:rsidR="00006655" w:rsidRDefault="00006655">
      <w:pPr>
        <w:pStyle w:val="BodyText"/>
        <w:rPr>
          <w:sz w:val="22"/>
        </w:rPr>
      </w:pPr>
    </w:p>
    <w:p w14:paraId="26FEA275" w14:textId="77777777" w:rsidR="00006655" w:rsidRDefault="00006655">
      <w:pPr>
        <w:pStyle w:val="BodyText"/>
        <w:rPr>
          <w:sz w:val="22"/>
        </w:rPr>
      </w:pPr>
    </w:p>
    <w:p w14:paraId="26FEA276" w14:textId="77777777" w:rsidR="00006655" w:rsidRDefault="00006655">
      <w:pPr>
        <w:pStyle w:val="BodyText"/>
        <w:spacing w:before="4"/>
        <w:rPr>
          <w:sz w:val="27"/>
        </w:rPr>
      </w:pPr>
    </w:p>
    <w:p w14:paraId="26FEA277" w14:textId="77777777" w:rsidR="00006655" w:rsidRDefault="00BA546E">
      <w:pPr>
        <w:ind w:left="356"/>
        <w:rPr>
          <w:sz w:val="18"/>
        </w:rPr>
      </w:pPr>
      <w:r>
        <w:rPr>
          <w:color w:val="231F20"/>
          <w:w w:val="110"/>
          <w:sz w:val="18"/>
        </w:rPr>
        <w:t>Remuneration</w:t>
      </w:r>
    </w:p>
    <w:p w14:paraId="26FEA278" w14:textId="77777777" w:rsidR="00006655" w:rsidRDefault="00BA546E">
      <w:pPr>
        <w:spacing w:before="44" w:line="283" w:lineRule="auto"/>
        <w:ind w:left="356" w:right="402"/>
        <w:rPr>
          <w:sz w:val="18"/>
        </w:rPr>
      </w:pPr>
      <w:r>
        <w:rPr>
          <w:color w:val="808285"/>
          <w:w w:val="110"/>
          <w:sz w:val="18"/>
        </w:rPr>
        <w:t>The ﬁnancial reward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received for work is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spacing w:val="-2"/>
          <w:w w:val="110"/>
          <w:sz w:val="18"/>
        </w:rPr>
        <w:t>called</w:t>
      </w:r>
      <w:r>
        <w:rPr>
          <w:color w:val="808285"/>
          <w:spacing w:val="-9"/>
          <w:w w:val="110"/>
          <w:sz w:val="18"/>
        </w:rPr>
        <w:t xml:space="preserve"> </w:t>
      </w:r>
      <w:r>
        <w:rPr>
          <w:color w:val="808285"/>
          <w:spacing w:val="-1"/>
          <w:w w:val="110"/>
          <w:sz w:val="18"/>
        </w:rPr>
        <w:t>remuneration.</w:t>
      </w:r>
    </w:p>
    <w:p w14:paraId="26FEA279" w14:textId="77777777" w:rsidR="00006655" w:rsidRDefault="00006655">
      <w:pPr>
        <w:spacing w:line="283" w:lineRule="auto"/>
        <w:rPr>
          <w:sz w:val="18"/>
        </w:rPr>
        <w:sectPr w:rsidR="00006655">
          <w:type w:val="continuous"/>
          <w:pgSz w:w="11910" w:h="16840"/>
          <w:pgMar w:top="1600" w:right="200" w:bottom="280" w:left="460" w:header="0" w:footer="486" w:gutter="0"/>
          <w:cols w:num="2" w:space="720" w:equalWidth="0">
            <w:col w:w="8782" w:space="40"/>
            <w:col w:w="2428"/>
          </w:cols>
        </w:sectPr>
      </w:pPr>
    </w:p>
    <w:p w14:paraId="26FEA27A" w14:textId="77777777" w:rsidR="00006655" w:rsidRDefault="00006655">
      <w:pPr>
        <w:pStyle w:val="BodyText"/>
      </w:pPr>
    </w:p>
    <w:p w14:paraId="26FEA27B" w14:textId="77777777" w:rsidR="00006655" w:rsidRDefault="00006655">
      <w:pPr>
        <w:pStyle w:val="BodyText"/>
      </w:pPr>
    </w:p>
    <w:p w14:paraId="26FEA27C" w14:textId="77777777" w:rsidR="00006655" w:rsidRDefault="00006655">
      <w:pPr>
        <w:pStyle w:val="BodyText"/>
      </w:pPr>
    </w:p>
    <w:p w14:paraId="26FEA27D" w14:textId="77777777" w:rsidR="00006655" w:rsidRDefault="00006655">
      <w:pPr>
        <w:pStyle w:val="BodyText"/>
      </w:pPr>
    </w:p>
    <w:p w14:paraId="26FEA27E" w14:textId="77777777" w:rsidR="00006655" w:rsidRDefault="00006655">
      <w:pPr>
        <w:pStyle w:val="BodyText"/>
      </w:pPr>
    </w:p>
    <w:p w14:paraId="26FEA27F" w14:textId="77777777" w:rsidR="00006655" w:rsidRDefault="00006655">
      <w:pPr>
        <w:pStyle w:val="BodyText"/>
      </w:pPr>
    </w:p>
    <w:p w14:paraId="26FEA280" w14:textId="77777777" w:rsidR="00006655" w:rsidRDefault="00006655">
      <w:pPr>
        <w:pStyle w:val="BodyText"/>
      </w:pPr>
    </w:p>
    <w:p w14:paraId="26FEA281" w14:textId="77777777" w:rsidR="00006655" w:rsidRDefault="00006655">
      <w:pPr>
        <w:pStyle w:val="BodyText"/>
        <w:spacing w:before="7"/>
      </w:pPr>
    </w:p>
    <w:p w14:paraId="26FEA282" w14:textId="77777777" w:rsidR="00006655" w:rsidRDefault="00BA546E">
      <w:pPr>
        <w:pStyle w:val="BodyText"/>
        <w:spacing w:line="254" w:lineRule="auto"/>
        <w:ind w:left="2204" w:right="1215" w:hanging="1"/>
        <w:jc w:val="both"/>
      </w:pPr>
      <w:r>
        <w:rPr>
          <w:color w:val="231F20"/>
          <w:w w:val="110"/>
        </w:rPr>
        <w:t>working conditions, or contracts may be possible without consultation or approval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some locations, but in other locations (e.g., Germany, France) there are strict protocols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 involvement of workers’ representatives in any major decisions or changes.</w:t>
      </w:r>
    </w:p>
    <w:p w14:paraId="26FEA283" w14:textId="77777777" w:rsidR="00006655" w:rsidRDefault="00006655">
      <w:pPr>
        <w:pStyle w:val="BodyText"/>
        <w:spacing w:before="7"/>
        <w:rPr>
          <w:sz w:val="21"/>
        </w:rPr>
      </w:pPr>
    </w:p>
    <w:p w14:paraId="26FEA284" w14:textId="77777777" w:rsidR="00006655" w:rsidRDefault="00BA546E">
      <w:pPr>
        <w:pStyle w:val="BodyText"/>
        <w:spacing w:before="1"/>
        <w:ind w:left="2204"/>
        <w:jc w:val="both"/>
      </w:pPr>
      <w:r>
        <w:rPr>
          <w:color w:val="231F20"/>
          <w:w w:val="110"/>
        </w:rPr>
        <w:t>Recruitment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practices</w:t>
      </w:r>
    </w:p>
    <w:p w14:paraId="26FEA285" w14:textId="77777777" w:rsidR="00006655" w:rsidRDefault="00BA546E">
      <w:pPr>
        <w:pStyle w:val="BodyText"/>
        <w:spacing w:before="16" w:line="254" w:lineRule="auto"/>
        <w:ind w:left="2204" w:right="1214"/>
        <w:jc w:val="both"/>
      </w:pPr>
      <w:r>
        <w:rPr>
          <w:color w:val="231F20"/>
          <w:w w:val="110"/>
        </w:rPr>
        <w:t>Local practices for hiring staff may not be transferrable to other locations. Different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countries have different levels of regulation in place that inﬂuence how employment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processes must be carried out. In some countries, hiring people can be done </w:t>
      </w:r>
      <w:proofErr w:type="gramStart"/>
      <w:r>
        <w:rPr>
          <w:color w:val="231F20"/>
          <w:w w:val="110"/>
        </w:rPr>
        <w:t>on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basis of</w:t>
      </w:r>
      <w:proofErr w:type="gramEnd"/>
      <w:r>
        <w:rPr>
          <w:color w:val="231F20"/>
          <w:w w:val="110"/>
        </w:rPr>
        <w:t xml:space="preserve"> personal contact and informal networks. In other locations, formal procedures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and requirements need to be followed in order to comply with local employment </w:t>
      </w:r>
      <w:proofErr w:type="spellStart"/>
      <w:r>
        <w:rPr>
          <w:color w:val="231F20"/>
          <w:w w:val="110"/>
        </w:rPr>
        <w:t>regu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lations</w:t>
      </w:r>
      <w:proofErr w:type="spellEnd"/>
      <w:r>
        <w:rPr>
          <w:color w:val="231F20"/>
          <w:w w:val="110"/>
        </w:rPr>
        <w:t>.</w:t>
      </w:r>
    </w:p>
    <w:p w14:paraId="26FEA286" w14:textId="77777777" w:rsidR="00006655" w:rsidRDefault="00006655">
      <w:pPr>
        <w:pStyle w:val="BodyText"/>
        <w:spacing w:before="10"/>
        <w:rPr>
          <w:sz w:val="21"/>
        </w:rPr>
      </w:pPr>
    </w:p>
    <w:p w14:paraId="26FEA287" w14:textId="77777777" w:rsidR="00006655" w:rsidRDefault="00BA546E">
      <w:pPr>
        <w:pStyle w:val="BodyText"/>
        <w:ind w:left="2204"/>
      </w:pPr>
      <w:r>
        <w:rPr>
          <w:color w:val="231F20"/>
          <w:w w:val="115"/>
        </w:rPr>
        <w:t>Diversity</w:t>
      </w:r>
    </w:p>
    <w:p w14:paraId="26FEA288" w14:textId="77777777" w:rsidR="00006655" w:rsidRDefault="00BA546E">
      <w:pPr>
        <w:pStyle w:val="BodyText"/>
        <w:spacing w:before="16" w:line="254" w:lineRule="auto"/>
        <w:ind w:left="2204" w:right="1215" w:hanging="1"/>
        <w:jc w:val="both"/>
      </w:pPr>
      <w:r>
        <w:rPr>
          <w:color w:val="231F20"/>
          <w:w w:val="110"/>
        </w:rPr>
        <w:t>The HRM function plays a key role in ensuring the effective management of diversity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workplace. While there may be a corporate standard in place for ensuring equality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 opportunity and treatment of all employees, the local attitudes and expectations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somewhat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different.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There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different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legal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regulations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place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2"/>
          <w:w w:val="110"/>
        </w:rPr>
        <w:t xml:space="preserve"> </w:t>
      </w:r>
      <w:proofErr w:type="spellStart"/>
      <w:r>
        <w:rPr>
          <w:color w:val="231F20"/>
          <w:w w:val="110"/>
        </w:rPr>
        <w:t>regu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late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how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companies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expected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local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diversity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expectations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requirements,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there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simply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none.</w:t>
      </w:r>
    </w:p>
    <w:p w14:paraId="26FEA289" w14:textId="77777777" w:rsidR="00006655" w:rsidRDefault="00006655">
      <w:pPr>
        <w:pStyle w:val="BodyText"/>
        <w:spacing w:before="11"/>
        <w:rPr>
          <w:sz w:val="21"/>
        </w:rPr>
      </w:pPr>
    </w:p>
    <w:p w14:paraId="26FEA28A" w14:textId="77777777" w:rsidR="00006655" w:rsidRDefault="00BA546E">
      <w:pPr>
        <w:pStyle w:val="BodyText"/>
        <w:ind w:left="2204"/>
      </w:pPr>
      <w:r>
        <w:rPr>
          <w:color w:val="231F20"/>
          <w:w w:val="110"/>
        </w:rPr>
        <w:t>Culture</w:t>
      </w:r>
    </w:p>
    <w:p w14:paraId="26FEA28B" w14:textId="77777777" w:rsidR="00006655" w:rsidRDefault="00BA546E">
      <w:pPr>
        <w:pStyle w:val="BodyText"/>
        <w:spacing w:before="16" w:line="254" w:lineRule="auto"/>
        <w:ind w:left="2204" w:right="1214"/>
        <w:jc w:val="both"/>
      </w:pPr>
      <w:proofErr w:type="gramStart"/>
      <w:r>
        <w:rPr>
          <w:color w:val="231F20"/>
          <w:w w:val="110"/>
        </w:rPr>
        <w:t>All of</w:t>
      </w:r>
      <w:proofErr w:type="gramEnd"/>
      <w:r>
        <w:rPr>
          <w:color w:val="231F20"/>
          <w:w w:val="110"/>
        </w:rPr>
        <w:t xml:space="preserve"> the factors above are inﬂuenced by the national cultural settings in which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company is operating. HRM alone is not responsible for creating or managing </w:t>
      </w:r>
      <w:proofErr w:type="spellStart"/>
      <w:r>
        <w:rPr>
          <w:color w:val="231F20"/>
          <w:w w:val="110"/>
        </w:rPr>
        <w:t>organiza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tional</w:t>
      </w:r>
      <w:proofErr w:type="spell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culture,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does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play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critical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role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ensuring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management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employees) are prepared for cultural differences, either through providing training,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expatriate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assignments,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recruitment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suitably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qualiﬁed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staff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intercultural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experience.</w:t>
      </w:r>
    </w:p>
    <w:p w14:paraId="26FEA28C" w14:textId="77777777" w:rsidR="00006655" w:rsidRDefault="00006655">
      <w:pPr>
        <w:pStyle w:val="BodyText"/>
        <w:spacing w:before="11"/>
        <w:rPr>
          <w:sz w:val="21"/>
        </w:rPr>
      </w:pPr>
    </w:p>
    <w:p w14:paraId="26FEA28D" w14:textId="77777777" w:rsidR="00006655" w:rsidRDefault="00BA546E">
      <w:pPr>
        <w:pStyle w:val="BodyText"/>
        <w:spacing w:line="254" w:lineRule="auto"/>
        <w:ind w:left="2204" w:right="1214" w:hanging="1"/>
        <w:jc w:val="both"/>
      </w:pPr>
      <w:r>
        <w:rPr>
          <w:color w:val="231F20"/>
          <w:w w:val="110"/>
        </w:rPr>
        <w:t xml:space="preserve">This list of considerations appears somewhat daunting. The </w:t>
      </w:r>
      <w:proofErr w:type="gramStart"/>
      <w:r>
        <w:rPr>
          <w:color w:val="231F20"/>
          <w:w w:val="110"/>
        </w:rPr>
        <w:t>manner in which</w:t>
      </w:r>
      <w:proofErr w:type="gramEnd"/>
      <w:r>
        <w:rPr>
          <w:color w:val="231F20"/>
          <w:w w:val="110"/>
        </w:rPr>
        <w:t xml:space="preserve"> an organ-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ization</w:t>
      </w:r>
      <w:proofErr w:type="spellEnd"/>
      <w:r>
        <w:rPr>
          <w:color w:val="231F20"/>
          <w:w w:val="110"/>
        </w:rPr>
        <w:t xml:space="preserve"> tackles them will vary, depending on the role that HRM already has within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organization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local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cultural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setting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has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previously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been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operating.</w:t>
      </w:r>
    </w:p>
    <w:p w14:paraId="26FEA28E" w14:textId="77777777" w:rsidR="00006655" w:rsidRDefault="00006655">
      <w:pPr>
        <w:pStyle w:val="BodyText"/>
        <w:rPr>
          <w:sz w:val="24"/>
        </w:rPr>
      </w:pPr>
    </w:p>
    <w:p w14:paraId="26FEA28F" w14:textId="77777777" w:rsidR="00006655" w:rsidRDefault="00BA546E">
      <w:pPr>
        <w:pStyle w:val="Heading6"/>
        <w:spacing w:before="191"/>
        <w:ind w:left="2204"/>
        <w:jc w:val="left"/>
      </w:pPr>
      <w:r>
        <w:rPr>
          <w:color w:val="003946"/>
          <w:spacing w:val="-2"/>
          <w:w w:val="105"/>
        </w:rPr>
        <w:t>HRM</w:t>
      </w:r>
      <w:r>
        <w:rPr>
          <w:color w:val="003946"/>
          <w:spacing w:val="-16"/>
          <w:w w:val="105"/>
        </w:rPr>
        <w:t xml:space="preserve"> </w:t>
      </w:r>
      <w:r>
        <w:rPr>
          <w:color w:val="003946"/>
          <w:spacing w:val="-2"/>
          <w:w w:val="105"/>
        </w:rPr>
        <w:t>across</w:t>
      </w:r>
      <w:r>
        <w:rPr>
          <w:color w:val="003946"/>
          <w:spacing w:val="-15"/>
          <w:w w:val="105"/>
        </w:rPr>
        <w:t xml:space="preserve"> </w:t>
      </w:r>
      <w:r>
        <w:rPr>
          <w:color w:val="003946"/>
          <w:spacing w:val="-1"/>
          <w:w w:val="105"/>
        </w:rPr>
        <w:t>Cultures</w:t>
      </w:r>
    </w:p>
    <w:p w14:paraId="26FEA290" w14:textId="77777777" w:rsidR="00006655" w:rsidRDefault="00006655">
      <w:pPr>
        <w:pStyle w:val="BodyText"/>
        <w:spacing w:before="2"/>
        <w:rPr>
          <w:rFonts w:ascii="Trebuchet MS"/>
          <w:sz w:val="26"/>
        </w:rPr>
      </w:pPr>
    </w:p>
    <w:p w14:paraId="26FEA291" w14:textId="77777777" w:rsidR="00006655" w:rsidRDefault="00BA546E">
      <w:pPr>
        <w:pStyle w:val="BodyText"/>
        <w:spacing w:line="254" w:lineRule="auto"/>
        <w:ind w:left="2204" w:right="1214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cultural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value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dimensions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Trompenaars,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Hofstede,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GLOBE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project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impact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all aspects of the international business environment and its stakeholders, but they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particularly inﬂuence the work-related attitudes, norms, expectations, and values 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have an impact on the management of employees in an international setting. </w:t>
      </w:r>
      <w:proofErr w:type="spellStart"/>
      <w:r>
        <w:rPr>
          <w:color w:val="231F20"/>
          <w:w w:val="110"/>
        </w:rPr>
        <w:t>Broeways</w:t>
      </w:r>
      <w:proofErr w:type="spellEnd"/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and Price (2019) identify ﬁve key elements of these culture value dimensions that have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particular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inﬂuence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HRM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task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international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setting.</w:t>
      </w:r>
    </w:p>
    <w:p w14:paraId="26FEA292" w14:textId="77777777" w:rsidR="00006655" w:rsidRDefault="00006655">
      <w:pPr>
        <w:pStyle w:val="BodyText"/>
        <w:spacing w:before="11"/>
        <w:rPr>
          <w:sz w:val="21"/>
        </w:rPr>
      </w:pPr>
    </w:p>
    <w:p w14:paraId="26FEA293" w14:textId="77777777" w:rsidR="00006655" w:rsidRDefault="00BA546E">
      <w:pPr>
        <w:pStyle w:val="BodyText"/>
        <w:ind w:left="2204"/>
        <w:jc w:val="both"/>
      </w:pPr>
      <w:r>
        <w:rPr>
          <w:color w:val="231F20"/>
          <w:w w:val="110"/>
        </w:rPr>
        <w:t>Power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authority</w:t>
      </w:r>
    </w:p>
    <w:p w14:paraId="26FEA294" w14:textId="77777777" w:rsidR="00006655" w:rsidRDefault="00BA546E">
      <w:pPr>
        <w:pStyle w:val="BodyText"/>
        <w:spacing w:before="16" w:line="254" w:lineRule="auto"/>
        <w:ind w:left="2204" w:right="1214" w:hanging="1"/>
        <w:jc w:val="both"/>
      </w:pPr>
      <w:r>
        <w:rPr>
          <w:color w:val="231F20"/>
          <w:w w:val="110"/>
        </w:rPr>
        <w:t>Depending on the attitudes to power and authority in the local culture, there will be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different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level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tolerance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toward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inequality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workplace.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some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cultures,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employees will expect to be involved in decision-making and in shaping the way their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careers,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employment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conditions,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opportunities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managed.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Where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employees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are</w:t>
      </w:r>
    </w:p>
    <w:p w14:paraId="26FEA295" w14:textId="77777777" w:rsidR="00006655" w:rsidRDefault="00006655">
      <w:pPr>
        <w:spacing w:line="254" w:lineRule="auto"/>
        <w:jc w:val="both"/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296" w14:textId="77777777" w:rsidR="00006655" w:rsidRDefault="00006655">
      <w:pPr>
        <w:pStyle w:val="BodyText"/>
        <w:spacing w:before="11"/>
        <w:rPr>
          <w:sz w:val="29"/>
        </w:rPr>
      </w:pPr>
    </w:p>
    <w:p w14:paraId="26FEA297" w14:textId="77777777" w:rsidR="00006655" w:rsidRDefault="00BA546E">
      <w:pPr>
        <w:spacing w:before="97"/>
        <w:ind w:left="957"/>
        <w:rPr>
          <w:sz w:val="18"/>
        </w:rPr>
      </w:pPr>
      <w:r>
        <w:rPr>
          <w:color w:val="003946"/>
          <w:spacing w:val="-1"/>
          <w:w w:val="110"/>
          <w:sz w:val="18"/>
        </w:rPr>
        <w:t>Entrepreneurial</w:t>
      </w:r>
      <w:r>
        <w:rPr>
          <w:color w:val="003946"/>
          <w:spacing w:val="-10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Decision-Making</w:t>
      </w:r>
      <w:r>
        <w:rPr>
          <w:color w:val="003946"/>
          <w:spacing w:val="-10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Dimensions</w:t>
      </w:r>
      <w:r>
        <w:rPr>
          <w:color w:val="003946"/>
          <w:spacing w:val="-9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of</w:t>
      </w:r>
      <w:r>
        <w:rPr>
          <w:color w:val="003946"/>
          <w:spacing w:val="-10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Intercultural</w:t>
      </w:r>
      <w:r>
        <w:rPr>
          <w:color w:val="003946"/>
          <w:spacing w:val="-10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Management</w:t>
      </w:r>
    </w:p>
    <w:p w14:paraId="26FEA298" w14:textId="77777777" w:rsidR="00006655" w:rsidRDefault="00006655">
      <w:pPr>
        <w:pStyle w:val="BodyText"/>
      </w:pPr>
    </w:p>
    <w:p w14:paraId="26FEA299" w14:textId="77777777" w:rsidR="00006655" w:rsidRDefault="00006655">
      <w:pPr>
        <w:pStyle w:val="BodyText"/>
      </w:pPr>
    </w:p>
    <w:p w14:paraId="26FEA29A" w14:textId="77777777" w:rsidR="00006655" w:rsidRDefault="00006655">
      <w:pPr>
        <w:pStyle w:val="BodyText"/>
      </w:pPr>
    </w:p>
    <w:p w14:paraId="26FEA29B" w14:textId="77777777" w:rsidR="00006655" w:rsidRDefault="00006655">
      <w:pPr>
        <w:pStyle w:val="BodyText"/>
      </w:pPr>
    </w:p>
    <w:p w14:paraId="26FEA29C" w14:textId="77777777" w:rsidR="00006655" w:rsidRDefault="00006655">
      <w:pPr>
        <w:pStyle w:val="BodyText"/>
        <w:spacing w:before="10"/>
        <w:rPr>
          <w:sz w:val="16"/>
        </w:rPr>
      </w:pPr>
    </w:p>
    <w:p w14:paraId="26FEA29D" w14:textId="77777777" w:rsidR="00006655" w:rsidRDefault="00BA546E">
      <w:pPr>
        <w:pStyle w:val="BodyText"/>
        <w:spacing w:before="97" w:line="254" w:lineRule="auto"/>
        <w:ind w:left="957" w:right="2461" w:hanging="1"/>
        <w:jc w:val="both"/>
      </w:pPr>
      <w:r>
        <w:rPr>
          <w:color w:val="231F20"/>
          <w:w w:val="110"/>
        </w:rPr>
        <w:t>in a culture that tolerates higher levels of inequality, they are more likely to expect top-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down decision-making and are less likely to want to challenge any of the changes 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decisions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made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management.</w:t>
      </w:r>
    </w:p>
    <w:p w14:paraId="26FEA29E" w14:textId="77777777" w:rsidR="00006655" w:rsidRDefault="00006655">
      <w:pPr>
        <w:pStyle w:val="BodyText"/>
        <w:spacing w:before="7"/>
        <w:rPr>
          <w:sz w:val="21"/>
        </w:rPr>
      </w:pPr>
    </w:p>
    <w:p w14:paraId="26FEA29F" w14:textId="77777777" w:rsidR="00006655" w:rsidRDefault="00BA546E">
      <w:pPr>
        <w:pStyle w:val="BodyText"/>
        <w:ind w:left="957"/>
        <w:jc w:val="both"/>
      </w:pPr>
      <w:r>
        <w:rPr>
          <w:color w:val="231F20"/>
          <w:spacing w:val="-1"/>
          <w:w w:val="115"/>
        </w:rPr>
        <w:t>Ambiguity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risk</w:t>
      </w:r>
    </w:p>
    <w:p w14:paraId="26FEA2A0" w14:textId="77777777" w:rsidR="00006655" w:rsidRDefault="00BA546E">
      <w:pPr>
        <w:pStyle w:val="BodyText"/>
        <w:spacing w:before="16" w:line="254" w:lineRule="auto"/>
        <w:ind w:left="957" w:right="2461"/>
        <w:jc w:val="both"/>
      </w:pPr>
      <w:r>
        <w:rPr>
          <w:color w:val="231F20"/>
          <w:w w:val="110"/>
        </w:rPr>
        <w:t>In some cultures, employees value the level of autonomy, freedom, and independence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they are given in carrying out their role. Employees enjoy working in an atmosphere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ambiguity and are willing to take risks. In other cultures, however, employees have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lower tolerance for ambiguity and risk, will look to management to make decisions 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their behalf, and will be less likely to work outside of the clearly-deﬁned scope of their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job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description.</w:t>
      </w:r>
    </w:p>
    <w:p w14:paraId="26FEA2A1" w14:textId="77777777" w:rsidR="00006655" w:rsidRDefault="00006655">
      <w:pPr>
        <w:pStyle w:val="BodyText"/>
        <w:spacing w:before="11"/>
        <w:rPr>
          <w:sz w:val="21"/>
        </w:rPr>
      </w:pPr>
    </w:p>
    <w:p w14:paraId="26FEA2A2" w14:textId="77777777" w:rsidR="00006655" w:rsidRDefault="00BA546E">
      <w:pPr>
        <w:pStyle w:val="BodyText"/>
        <w:ind w:left="957"/>
      </w:pPr>
      <w:r>
        <w:rPr>
          <w:color w:val="231F20"/>
          <w:w w:val="115"/>
        </w:rPr>
        <w:t>Trust</w:t>
      </w:r>
    </w:p>
    <w:p w14:paraId="26FEA2A3" w14:textId="77777777" w:rsidR="00006655" w:rsidRDefault="00BA546E">
      <w:pPr>
        <w:pStyle w:val="BodyText"/>
        <w:spacing w:before="16" w:line="254" w:lineRule="auto"/>
        <w:ind w:left="957" w:right="2461" w:hanging="1"/>
        <w:jc w:val="both"/>
      </w:pPr>
      <w:r>
        <w:rPr>
          <w:color w:val="231F20"/>
          <w:w w:val="110"/>
        </w:rPr>
        <w:t>Different cultures bring with them different levels of interpersonal trust between man-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agement</w:t>
      </w:r>
      <w:proofErr w:type="spellEnd"/>
      <w:r>
        <w:rPr>
          <w:color w:val="231F20"/>
          <w:w w:val="110"/>
        </w:rPr>
        <w:t xml:space="preserve"> and employees. In some cultures, managers may not trust the ability or </w:t>
      </w:r>
      <w:proofErr w:type="spellStart"/>
      <w:r>
        <w:rPr>
          <w:color w:val="231F20"/>
          <w:w w:val="110"/>
        </w:rPr>
        <w:t>inten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tion</w:t>
      </w:r>
      <w:proofErr w:type="spellEnd"/>
      <w:r>
        <w:rPr>
          <w:color w:val="231F20"/>
          <w:w w:val="110"/>
        </w:rPr>
        <w:t xml:space="preserve"> of their employees. Employees may be wary of dealing with management. In other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cultures, however, the relationship between management and employees may be built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around trust and conﬁdence, and employees may be encouraged to show initiative and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make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decisions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themselves.</w:t>
      </w:r>
    </w:p>
    <w:p w14:paraId="26FEA2A4" w14:textId="77777777" w:rsidR="00006655" w:rsidRDefault="00006655">
      <w:pPr>
        <w:pStyle w:val="BodyText"/>
        <w:spacing w:before="11"/>
        <w:rPr>
          <w:sz w:val="21"/>
        </w:rPr>
      </w:pPr>
    </w:p>
    <w:p w14:paraId="26FEA2A5" w14:textId="77777777" w:rsidR="00006655" w:rsidRDefault="00BA546E">
      <w:pPr>
        <w:pStyle w:val="BodyText"/>
        <w:ind w:left="957"/>
        <w:jc w:val="both"/>
      </w:pPr>
      <w:r>
        <w:rPr>
          <w:color w:val="231F20"/>
          <w:w w:val="115"/>
        </w:rPr>
        <w:t>Individualism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versus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collectivism</w:t>
      </w:r>
    </w:p>
    <w:p w14:paraId="26FEA2A6" w14:textId="77777777" w:rsidR="00006655" w:rsidRDefault="00BA546E">
      <w:pPr>
        <w:pStyle w:val="BodyText"/>
        <w:spacing w:before="16" w:line="254" w:lineRule="auto"/>
        <w:ind w:left="957" w:right="2461"/>
        <w:jc w:val="both"/>
      </w:pPr>
      <w:r>
        <w:rPr>
          <w:color w:val="231F20"/>
          <w:w w:val="110"/>
        </w:rPr>
        <w:t>In individualistic cultures, the employee and the workplace are linked together through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 xml:space="preserve">their contractual relationship, and this relationship is distinct from the employee’s </w:t>
      </w:r>
      <w:proofErr w:type="spellStart"/>
      <w:r>
        <w:rPr>
          <w:color w:val="231F20"/>
          <w:w w:val="110"/>
        </w:rPr>
        <w:t>pri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vate</w:t>
      </w:r>
      <w:proofErr w:type="spellEnd"/>
      <w:r>
        <w:rPr>
          <w:color w:val="231F20"/>
          <w:w w:val="110"/>
        </w:rPr>
        <w:t xml:space="preserve"> life. In collectivist cultures, the workplace is often seen as an extension of family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life, the relationship with management is based more on loyalty and commitment than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 contract, and the company often plays a role in protecting the well-being of employ-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ees</w:t>
      </w:r>
      <w:proofErr w:type="spellEnd"/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wider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sense.</w:t>
      </w:r>
    </w:p>
    <w:p w14:paraId="26FEA2A7" w14:textId="77777777" w:rsidR="00006655" w:rsidRDefault="00006655">
      <w:pPr>
        <w:pStyle w:val="BodyText"/>
        <w:spacing w:before="10"/>
        <w:rPr>
          <w:sz w:val="21"/>
        </w:rPr>
      </w:pPr>
    </w:p>
    <w:p w14:paraId="26FEA2A8" w14:textId="77777777" w:rsidR="00006655" w:rsidRDefault="00BA546E">
      <w:pPr>
        <w:pStyle w:val="BodyText"/>
        <w:spacing w:before="1"/>
        <w:ind w:left="957"/>
      </w:pPr>
      <w:r>
        <w:rPr>
          <w:color w:val="231F20"/>
          <w:w w:val="115"/>
        </w:rPr>
        <w:t>Leadership</w:t>
      </w:r>
    </w:p>
    <w:p w14:paraId="26FEA2A9" w14:textId="77777777" w:rsidR="00006655" w:rsidRDefault="00BA546E">
      <w:pPr>
        <w:pStyle w:val="BodyText"/>
        <w:spacing w:before="15" w:line="254" w:lineRule="auto"/>
        <w:ind w:left="957" w:right="2462" w:hanging="1"/>
        <w:jc w:val="both"/>
      </w:pPr>
      <w:r>
        <w:rPr>
          <w:color w:val="231F20"/>
          <w:w w:val="110"/>
        </w:rPr>
        <w:t>Different cultures respond to different leadership styles. Leadership in one culture may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 most effective when it is task-related and autocratic in style. In another culture,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employee-related leadership that is paternalistic in style might be a better ﬁt. Other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cultures may respond better to a laissez-faire style of leadership that gives autonomy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independence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employee.</w:t>
      </w:r>
    </w:p>
    <w:p w14:paraId="26FEA2AA" w14:textId="77777777" w:rsidR="00006655" w:rsidRDefault="00006655">
      <w:pPr>
        <w:pStyle w:val="BodyText"/>
        <w:spacing w:before="10"/>
        <w:rPr>
          <w:sz w:val="21"/>
        </w:rPr>
      </w:pPr>
    </w:p>
    <w:p w14:paraId="26FEA2AB" w14:textId="77777777" w:rsidR="00006655" w:rsidRDefault="00BA546E">
      <w:pPr>
        <w:pStyle w:val="BodyText"/>
        <w:spacing w:line="254" w:lineRule="auto"/>
        <w:ind w:left="957" w:right="2461"/>
        <w:jc w:val="both"/>
      </w:pPr>
      <w:r>
        <w:rPr>
          <w:color w:val="231F20"/>
          <w:w w:val="110"/>
        </w:rPr>
        <w:t>HRM practices, themselves, have emerged and developed in different ways, depending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original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cultural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setting.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7"/>
          <w:w w:val="110"/>
        </w:rPr>
        <w:t xml:space="preserve"> </w:t>
      </w:r>
      <w:proofErr w:type="spellStart"/>
      <w:r>
        <w:rPr>
          <w:color w:val="231F20"/>
          <w:w w:val="110"/>
        </w:rPr>
        <w:t>Browaeys</w:t>
      </w:r>
      <w:proofErr w:type="spellEnd"/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(2019)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note,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even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concept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human resource management is itself a culture-based construction. Emerging from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1960s,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traditional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textbook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HRM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“best-practices”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reﬂect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model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employee management that ﬁts best with American cultural norms and values. With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employees being a key asset to the organization, they needed to be managed </w:t>
      </w:r>
      <w:proofErr w:type="spellStart"/>
      <w:r>
        <w:rPr>
          <w:color w:val="231F20"/>
          <w:w w:val="110"/>
        </w:rPr>
        <w:t>effec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tively</w:t>
      </w:r>
      <w:proofErr w:type="spellEnd"/>
      <w:r>
        <w:rPr>
          <w:color w:val="231F20"/>
          <w:w w:val="110"/>
        </w:rPr>
        <w:t xml:space="preserve"> and provided with the knowledge and skills that would be required in order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gain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competitive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advantage.</w:t>
      </w:r>
    </w:p>
    <w:p w14:paraId="26FEA2AC" w14:textId="77777777" w:rsidR="00006655" w:rsidRDefault="00006655">
      <w:pPr>
        <w:pStyle w:val="BodyText"/>
        <w:spacing w:before="1"/>
        <w:rPr>
          <w:sz w:val="22"/>
        </w:rPr>
      </w:pPr>
    </w:p>
    <w:p w14:paraId="26FEA2AD" w14:textId="77777777" w:rsidR="00006655" w:rsidRDefault="00BA546E">
      <w:pPr>
        <w:pStyle w:val="BodyText"/>
        <w:spacing w:line="254" w:lineRule="auto"/>
        <w:ind w:left="957" w:right="2462"/>
        <w:jc w:val="both"/>
      </w:pPr>
      <w:r>
        <w:rPr>
          <w:color w:val="231F20"/>
          <w:w w:val="110"/>
        </w:rPr>
        <w:t xml:space="preserve">Communal and Brewster (as cited in </w:t>
      </w:r>
      <w:proofErr w:type="spellStart"/>
      <w:r>
        <w:rPr>
          <w:color w:val="231F20"/>
          <w:w w:val="110"/>
        </w:rPr>
        <w:t>Browaeys</w:t>
      </w:r>
      <w:proofErr w:type="spellEnd"/>
      <w:r>
        <w:rPr>
          <w:color w:val="231F20"/>
          <w:w w:val="110"/>
        </w:rPr>
        <w:t xml:space="preserve"> &amp; Price, 2019) describe how this created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the American model of HRM, based around private enterprise, the formalization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process and procedure, management freedom and autonomy, and little intervention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 government. Attitudes toward employee representation through trade unions</w:t>
      </w:r>
    </w:p>
    <w:p w14:paraId="26FEA2AE" w14:textId="77777777" w:rsidR="00006655" w:rsidRDefault="00006655">
      <w:pPr>
        <w:spacing w:line="254" w:lineRule="auto"/>
        <w:jc w:val="both"/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2AF" w14:textId="77777777" w:rsidR="00006655" w:rsidRDefault="00006655">
      <w:pPr>
        <w:pStyle w:val="BodyText"/>
      </w:pPr>
    </w:p>
    <w:p w14:paraId="26FEA2B0" w14:textId="77777777" w:rsidR="00006655" w:rsidRDefault="00006655">
      <w:pPr>
        <w:pStyle w:val="BodyText"/>
      </w:pPr>
    </w:p>
    <w:p w14:paraId="26FEA2B1" w14:textId="77777777" w:rsidR="00006655" w:rsidRDefault="00006655">
      <w:pPr>
        <w:pStyle w:val="BodyText"/>
      </w:pPr>
    </w:p>
    <w:p w14:paraId="26FEA2B2" w14:textId="77777777" w:rsidR="00006655" w:rsidRDefault="00006655">
      <w:pPr>
        <w:pStyle w:val="BodyText"/>
      </w:pPr>
    </w:p>
    <w:p w14:paraId="26FEA2B3" w14:textId="77777777" w:rsidR="00006655" w:rsidRDefault="00006655">
      <w:pPr>
        <w:pStyle w:val="BodyText"/>
      </w:pPr>
    </w:p>
    <w:p w14:paraId="26FEA2B4" w14:textId="77777777" w:rsidR="00006655" w:rsidRDefault="00006655">
      <w:pPr>
        <w:pStyle w:val="BodyText"/>
      </w:pPr>
    </w:p>
    <w:p w14:paraId="26FEA2B5" w14:textId="77777777" w:rsidR="00006655" w:rsidRDefault="00006655">
      <w:pPr>
        <w:pStyle w:val="BodyText"/>
      </w:pPr>
    </w:p>
    <w:p w14:paraId="26FEA2B6" w14:textId="77777777" w:rsidR="00006655" w:rsidRDefault="00006655">
      <w:pPr>
        <w:pStyle w:val="BodyText"/>
        <w:spacing w:before="7"/>
      </w:pPr>
    </w:p>
    <w:p w14:paraId="26FEA2B7" w14:textId="77777777" w:rsidR="00006655" w:rsidRDefault="00BA546E">
      <w:pPr>
        <w:pStyle w:val="BodyText"/>
        <w:spacing w:line="254" w:lineRule="auto"/>
        <w:ind w:left="2204" w:right="1214"/>
        <w:jc w:val="both"/>
      </w:pPr>
      <w:r>
        <w:rPr>
          <w:color w:val="231F20"/>
          <w:w w:val="110"/>
        </w:rPr>
        <w:t>were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often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hostile.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compare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model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HRM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model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has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since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emerged in the European Union, despite cultural differences between member states.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 Europe, HRM fulﬁlls more of a set of responsibilities toward the employee in how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they are managed and organized. Diversity is likely to be seen as having a positive,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qualitative impact, and the involvement of </w:t>
      </w:r>
      <w:proofErr w:type="spellStart"/>
      <w:r>
        <w:rPr>
          <w:color w:val="231F20"/>
          <w:w w:val="110"/>
        </w:rPr>
        <w:t>workersʼ</w:t>
      </w:r>
      <w:proofErr w:type="spellEnd"/>
      <w:r>
        <w:rPr>
          <w:color w:val="231F20"/>
          <w:w w:val="110"/>
        </w:rPr>
        <w:t xml:space="preserve"> representatives is widely </w:t>
      </w:r>
      <w:proofErr w:type="spellStart"/>
      <w:r>
        <w:rPr>
          <w:color w:val="231F20"/>
          <w:w w:val="110"/>
        </w:rPr>
        <w:t>recog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nized</w:t>
      </w:r>
      <w:proofErr w:type="spellEnd"/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supported.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European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HRM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functions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also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need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cater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greater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impact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rules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regulations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need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followed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around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employment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practices.</w:t>
      </w:r>
    </w:p>
    <w:p w14:paraId="26FEA2B8" w14:textId="77777777" w:rsidR="00006655" w:rsidRDefault="00006655">
      <w:pPr>
        <w:pStyle w:val="BodyText"/>
        <w:rPr>
          <w:sz w:val="22"/>
        </w:rPr>
      </w:pPr>
    </w:p>
    <w:p w14:paraId="26FEA2B9" w14:textId="77777777" w:rsidR="00006655" w:rsidRDefault="00BA546E">
      <w:pPr>
        <w:pStyle w:val="BodyText"/>
        <w:spacing w:line="254" w:lineRule="auto"/>
        <w:ind w:left="2204" w:right="1214" w:hanging="1"/>
        <w:jc w:val="both"/>
      </w:pPr>
      <w:r>
        <w:rPr>
          <w:color w:val="231F20"/>
          <w:w w:val="110"/>
        </w:rPr>
        <w:t xml:space="preserve">In Asia-Paciﬁc cultures, the emergence of HRM has been less uniform and </w:t>
      </w:r>
      <w:proofErr w:type="spellStart"/>
      <w:r>
        <w:rPr>
          <w:color w:val="231F20"/>
          <w:w w:val="110"/>
        </w:rPr>
        <w:t>homogene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ous</w:t>
      </w:r>
      <w:proofErr w:type="spellEnd"/>
      <w:r>
        <w:rPr>
          <w:color w:val="231F20"/>
          <w:w w:val="110"/>
        </w:rPr>
        <w:t xml:space="preserve"> (Rowley, as cited in </w:t>
      </w:r>
      <w:proofErr w:type="spellStart"/>
      <w:r>
        <w:rPr>
          <w:color w:val="231F20"/>
          <w:w w:val="110"/>
        </w:rPr>
        <w:t>Browaeys</w:t>
      </w:r>
      <w:proofErr w:type="spellEnd"/>
      <w:r>
        <w:rPr>
          <w:color w:val="231F20"/>
          <w:w w:val="110"/>
        </w:rPr>
        <w:t xml:space="preserve"> &amp; Price, 2019), even for companies within the same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country. Some companies have introduced traditional, hierarchical models; some have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implemented market-oriented practices with performance-based reward systems;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some have created hybrid models where performance-based reward is limited only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certain functions (e.g., sales). According to Rowley, there is no evidence of a move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toward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single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HRM-model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mirrors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European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experience.</w:t>
      </w:r>
    </w:p>
    <w:p w14:paraId="26FEA2BA" w14:textId="77777777" w:rsidR="00006655" w:rsidRDefault="00006655">
      <w:pPr>
        <w:pStyle w:val="BodyText"/>
        <w:rPr>
          <w:sz w:val="22"/>
        </w:rPr>
      </w:pPr>
    </w:p>
    <w:p w14:paraId="26FEA2BB" w14:textId="77777777" w:rsidR="00006655" w:rsidRDefault="00BA546E">
      <w:pPr>
        <w:pStyle w:val="BodyText"/>
        <w:spacing w:line="254" w:lineRule="auto"/>
        <w:ind w:left="2204" w:right="1214"/>
        <w:jc w:val="both"/>
      </w:pPr>
      <w:proofErr w:type="spellStart"/>
      <w:r>
        <w:rPr>
          <w:color w:val="231F20"/>
          <w:w w:val="110"/>
        </w:rPr>
        <w:t>Browaeys</w:t>
      </w:r>
      <w:proofErr w:type="spellEnd"/>
      <w:r>
        <w:rPr>
          <w:color w:val="231F20"/>
          <w:w w:val="110"/>
        </w:rPr>
        <w:t xml:space="preserve"> and Price (2019) suggest that in the instance of HRM, the application of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value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dimensions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culture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somewhat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problematic.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because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complexity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of the HR problem is not driven by cultural variables alone but is also reﬂected in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economic tradition and development of the country and in how the systems of </w:t>
      </w:r>
      <w:proofErr w:type="spellStart"/>
      <w:r>
        <w:rPr>
          <w:color w:val="231F20"/>
          <w:w w:val="110"/>
        </w:rPr>
        <w:t>busi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ness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evolved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over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location.</w:t>
      </w:r>
    </w:p>
    <w:p w14:paraId="26FEA2BC" w14:textId="77777777" w:rsidR="00006655" w:rsidRDefault="00006655">
      <w:pPr>
        <w:pStyle w:val="BodyText"/>
        <w:rPr>
          <w:sz w:val="24"/>
        </w:rPr>
      </w:pPr>
    </w:p>
    <w:p w14:paraId="26FEA2BD" w14:textId="77777777" w:rsidR="00006655" w:rsidRDefault="00BA546E">
      <w:pPr>
        <w:pStyle w:val="Heading6"/>
        <w:spacing w:before="194"/>
        <w:ind w:left="2204"/>
      </w:pPr>
      <w:r>
        <w:rPr>
          <w:color w:val="003946"/>
        </w:rPr>
        <w:t>Approaches</w:t>
      </w:r>
      <w:r>
        <w:rPr>
          <w:color w:val="003946"/>
          <w:spacing w:val="9"/>
        </w:rPr>
        <w:t xml:space="preserve"> </w:t>
      </w:r>
      <w:r>
        <w:rPr>
          <w:color w:val="003946"/>
        </w:rPr>
        <w:t>to</w:t>
      </w:r>
      <w:r>
        <w:rPr>
          <w:color w:val="003946"/>
          <w:spacing w:val="9"/>
        </w:rPr>
        <w:t xml:space="preserve"> </w:t>
      </w:r>
      <w:r>
        <w:rPr>
          <w:color w:val="003946"/>
        </w:rPr>
        <w:t>HRM</w:t>
      </w:r>
      <w:r>
        <w:rPr>
          <w:color w:val="003946"/>
          <w:spacing w:val="10"/>
        </w:rPr>
        <w:t xml:space="preserve"> </w:t>
      </w:r>
      <w:r>
        <w:rPr>
          <w:color w:val="003946"/>
        </w:rPr>
        <w:t>in</w:t>
      </w:r>
      <w:r>
        <w:rPr>
          <w:color w:val="003946"/>
          <w:spacing w:val="9"/>
        </w:rPr>
        <w:t xml:space="preserve"> </w:t>
      </w:r>
      <w:r>
        <w:rPr>
          <w:color w:val="003946"/>
        </w:rPr>
        <w:t>an</w:t>
      </w:r>
      <w:r>
        <w:rPr>
          <w:color w:val="003946"/>
          <w:spacing w:val="9"/>
        </w:rPr>
        <w:t xml:space="preserve"> </w:t>
      </w:r>
      <w:r>
        <w:rPr>
          <w:color w:val="003946"/>
        </w:rPr>
        <w:t>International</w:t>
      </w:r>
      <w:r>
        <w:rPr>
          <w:color w:val="003946"/>
          <w:spacing w:val="10"/>
        </w:rPr>
        <w:t xml:space="preserve"> </w:t>
      </w:r>
      <w:r>
        <w:rPr>
          <w:color w:val="003946"/>
        </w:rPr>
        <w:t>Environment</w:t>
      </w:r>
    </w:p>
    <w:p w14:paraId="26FEA2BE" w14:textId="77777777" w:rsidR="00006655" w:rsidRDefault="00006655">
      <w:pPr>
        <w:pStyle w:val="BodyText"/>
        <w:spacing w:before="2"/>
        <w:rPr>
          <w:rFonts w:ascii="Trebuchet MS"/>
          <w:sz w:val="26"/>
        </w:rPr>
      </w:pPr>
    </w:p>
    <w:p w14:paraId="26FEA2BF" w14:textId="77777777" w:rsidR="00006655" w:rsidRDefault="00BA546E">
      <w:pPr>
        <w:pStyle w:val="BodyText"/>
        <w:spacing w:line="254" w:lineRule="auto"/>
        <w:ind w:left="2204" w:right="1214"/>
        <w:jc w:val="both"/>
      </w:pPr>
      <w:r>
        <w:rPr>
          <w:color w:val="231F20"/>
          <w:w w:val="110"/>
        </w:rPr>
        <w:t>Companies have taken a variety of approaches in trying to best adapt themselves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meet the human resources challenges of an international operation. Tayeb (as cited in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Browaeys</w:t>
      </w:r>
      <w:proofErr w:type="spellEnd"/>
      <w:r>
        <w:rPr>
          <w:color w:val="231F20"/>
          <w:w w:val="110"/>
        </w:rPr>
        <w:t xml:space="preserve"> &amp; Price, 2019) identiﬁes three factors (which are ﬂuid and change over time)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companies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need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consider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determining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HRM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approach:</w:t>
      </w:r>
    </w:p>
    <w:p w14:paraId="26FEA2C0" w14:textId="77777777" w:rsidR="00006655" w:rsidRDefault="00006655">
      <w:pPr>
        <w:pStyle w:val="BodyText"/>
        <w:spacing w:before="8"/>
        <w:rPr>
          <w:sz w:val="21"/>
        </w:rPr>
      </w:pPr>
    </w:p>
    <w:p w14:paraId="26FEA2C1" w14:textId="77777777" w:rsidR="00006655" w:rsidRDefault="00BA546E">
      <w:pPr>
        <w:pStyle w:val="ListParagraph"/>
        <w:numPr>
          <w:ilvl w:val="0"/>
          <w:numId w:val="27"/>
        </w:numPr>
        <w:tabs>
          <w:tab w:val="left" w:pos="2485"/>
        </w:tabs>
        <w:spacing w:line="254" w:lineRule="auto"/>
        <w:ind w:right="1487"/>
        <w:rPr>
          <w:sz w:val="20"/>
        </w:rPr>
      </w:pP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social,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political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cultural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environment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locations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which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parent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company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seeking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5"/>
          <w:w w:val="110"/>
          <w:sz w:val="20"/>
        </w:rPr>
        <w:t xml:space="preserve"> </w:t>
      </w:r>
      <w:proofErr w:type="gramStart"/>
      <w:r>
        <w:rPr>
          <w:color w:val="231F20"/>
          <w:w w:val="110"/>
          <w:sz w:val="20"/>
        </w:rPr>
        <w:t>operate;</w:t>
      </w:r>
      <w:proofErr w:type="gramEnd"/>
    </w:p>
    <w:p w14:paraId="26FEA2C2" w14:textId="77777777" w:rsidR="00006655" w:rsidRDefault="00BA546E">
      <w:pPr>
        <w:pStyle w:val="ListParagraph"/>
        <w:numPr>
          <w:ilvl w:val="0"/>
          <w:numId w:val="27"/>
        </w:numPr>
        <w:tabs>
          <w:tab w:val="left" w:pos="2485"/>
        </w:tabs>
        <w:spacing w:before="3" w:line="254" w:lineRule="auto"/>
        <w:ind w:right="1229"/>
        <w:rPr>
          <w:sz w:val="20"/>
        </w:rPr>
      </w:pPr>
      <w:r>
        <w:rPr>
          <w:color w:val="231F20"/>
          <w:w w:val="110"/>
          <w:sz w:val="20"/>
        </w:rPr>
        <w:t>The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preferred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ways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operating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location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(from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perspective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subsid-</w:t>
      </w:r>
      <w:r>
        <w:rPr>
          <w:color w:val="231F20"/>
          <w:spacing w:val="-47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iary</w:t>
      </w:r>
      <w:proofErr w:type="spellEnd"/>
      <w:r>
        <w:rPr>
          <w:color w:val="231F20"/>
          <w:w w:val="110"/>
          <w:sz w:val="20"/>
        </w:rPr>
        <w:t>);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</w:p>
    <w:p w14:paraId="26FEA2C3" w14:textId="77777777" w:rsidR="00006655" w:rsidRDefault="00BA546E">
      <w:pPr>
        <w:pStyle w:val="ListParagraph"/>
        <w:numPr>
          <w:ilvl w:val="0"/>
          <w:numId w:val="27"/>
        </w:numPr>
        <w:tabs>
          <w:tab w:val="left" w:pos="2485"/>
        </w:tabs>
        <w:spacing w:before="2"/>
        <w:ind w:hanging="281"/>
        <w:rPr>
          <w:sz w:val="20"/>
        </w:rPr>
      </w:pPr>
      <w:r>
        <w:rPr>
          <w:color w:val="231F20"/>
          <w:w w:val="105"/>
          <w:sz w:val="20"/>
        </w:rPr>
        <w:t>The</w:t>
      </w:r>
      <w:r>
        <w:rPr>
          <w:color w:val="231F20"/>
          <w:spacing w:val="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corporate</w:t>
      </w:r>
      <w:r>
        <w:rPr>
          <w:color w:val="231F20"/>
          <w:spacing w:val="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HRM</w:t>
      </w:r>
      <w:r>
        <w:rPr>
          <w:color w:val="231F20"/>
          <w:spacing w:val="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strategy</w:t>
      </w:r>
      <w:r>
        <w:rPr>
          <w:color w:val="231F20"/>
          <w:spacing w:val="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parent</w:t>
      </w:r>
      <w:r>
        <w:rPr>
          <w:color w:val="231F20"/>
          <w:spacing w:val="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company.</w:t>
      </w:r>
    </w:p>
    <w:p w14:paraId="26FEA2C4" w14:textId="77777777" w:rsidR="00006655" w:rsidRDefault="00006655">
      <w:pPr>
        <w:pStyle w:val="BodyText"/>
        <w:spacing w:before="7"/>
        <w:rPr>
          <w:sz w:val="22"/>
        </w:rPr>
      </w:pPr>
    </w:p>
    <w:p w14:paraId="26FEA2C5" w14:textId="77777777" w:rsidR="00006655" w:rsidRDefault="00BA546E">
      <w:pPr>
        <w:pStyle w:val="BodyText"/>
        <w:spacing w:before="1" w:line="254" w:lineRule="auto"/>
        <w:ind w:left="2204" w:right="1216" w:hanging="1"/>
        <w:jc w:val="both"/>
      </w:pPr>
      <w:r>
        <w:rPr>
          <w:color w:val="231F20"/>
          <w:w w:val="110"/>
        </w:rPr>
        <w:t>Tayeb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(as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cited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proofErr w:type="spellStart"/>
      <w:r>
        <w:rPr>
          <w:color w:val="231F20"/>
          <w:w w:val="110"/>
        </w:rPr>
        <w:t>Browaeys</w:t>
      </w:r>
      <w:proofErr w:type="spellEnd"/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&amp;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Price,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2019)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goes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present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four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strategic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options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parent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company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take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approach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HRM:</w:t>
      </w:r>
    </w:p>
    <w:p w14:paraId="26FEA2C6" w14:textId="77777777" w:rsidR="00006655" w:rsidRDefault="00006655">
      <w:pPr>
        <w:pStyle w:val="BodyText"/>
        <w:spacing w:before="6"/>
        <w:rPr>
          <w:sz w:val="21"/>
        </w:rPr>
      </w:pPr>
    </w:p>
    <w:p w14:paraId="26FEA2C7" w14:textId="77777777" w:rsidR="00006655" w:rsidRDefault="00BA546E">
      <w:pPr>
        <w:pStyle w:val="ListParagraph"/>
        <w:numPr>
          <w:ilvl w:val="0"/>
          <w:numId w:val="26"/>
        </w:numPr>
        <w:tabs>
          <w:tab w:val="left" w:pos="2485"/>
        </w:tabs>
        <w:spacing w:line="254" w:lineRule="auto"/>
        <w:ind w:right="1267"/>
        <w:jc w:val="left"/>
        <w:rPr>
          <w:color w:val="231F20"/>
          <w:sz w:val="20"/>
        </w:rPr>
      </w:pPr>
      <w:r>
        <w:rPr>
          <w:color w:val="231F20"/>
          <w:w w:val="110"/>
          <w:sz w:val="20"/>
        </w:rPr>
        <w:t>Ethnocentric. The parent company ignores the local culture and operating environ-</w:t>
      </w:r>
      <w:r>
        <w:rPr>
          <w:color w:val="231F20"/>
          <w:spacing w:val="1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ment</w:t>
      </w:r>
      <w:proofErr w:type="spellEnd"/>
      <w:r>
        <w:rPr>
          <w:color w:val="231F20"/>
          <w:w w:val="110"/>
          <w:sz w:val="20"/>
        </w:rPr>
        <w:t xml:space="preserve"> and implements the company’s domestic HRM approach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across all its interna-</w:t>
      </w:r>
      <w:r>
        <w:rPr>
          <w:color w:val="231F20"/>
          <w:spacing w:val="-47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tional</w:t>
      </w:r>
      <w:proofErr w:type="spellEnd"/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subsidiaries.</w:t>
      </w:r>
    </w:p>
    <w:p w14:paraId="26FEA2C8" w14:textId="77777777" w:rsidR="00006655" w:rsidRDefault="00BA546E">
      <w:pPr>
        <w:pStyle w:val="ListParagraph"/>
        <w:numPr>
          <w:ilvl w:val="0"/>
          <w:numId w:val="26"/>
        </w:numPr>
        <w:tabs>
          <w:tab w:val="left" w:pos="2485"/>
        </w:tabs>
        <w:spacing w:before="3" w:line="254" w:lineRule="auto"/>
        <w:ind w:right="1352"/>
        <w:jc w:val="left"/>
        <w:rPr>
          <w:color w:val="231F20"/>
          <w:sz w:val="20"/>
        </w:rPr>
      </w:pPr>
      <w:r>
        <w:rPr>
          <w:color w:val="231F20"/>
          <w:w w:val="110"/>
          <w:sz w:val="20"/>
        </w:rPr>
        <w:t>Polycentric.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parent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company</w:t>
      </w:r>
      <w:r>
        <w:rPr>
          <w:color w:val="231F20"/>
          <w:spacing w:val="-3"/>
          <w:w w:val="110"/>
          <w:sz w:val="20"/>
        </w:rPr>
        <w:t xml:space="preserve"> </w:t>
      </w:r>
      <w:proofErr w:type="gramStart"/>
      <w:r>
        <w:rPr>
          <w:color w:val="231F20"/>
          <w:w w:val="110"/>
          <w:sz w:val="20"/>
        </w:rPr>
        <w:t>takes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into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account</w:t>
      </w:r>
      <w:proofErr w:type="gramEnd"/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different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culture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2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oper</w:t>
      </w:r>
      <w:proofErr w:type="spellEnd"/>
      <w:r>
        <w:rPr>
          <w:color w:val="231F20"/>
          <w:w w:val="110"/>
          <w:sz w:val="20"/>
        </w:rPr>
        <w:t>-</w:t>
      </w:r>
      <w:r>
        <w:rPr>
          <w:color w:val="231F20"/>
          <w:spacing w:val="-47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ating</w:t>
      </w:r>
      <w:proofErr w:type="spellEnd"/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environment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experienced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by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employees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other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locations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modiﬁes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HRM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approach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better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suit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local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needs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preferences.</w:t>
      </w:r>
    </w:p>
    <w:p w14:paraId="26FEA2C9" w14:textId="77777777" w:rsidR="00006655" w:rsidRDefault="00006655">
      <w:pPr>
        <w:spacing w:line="254" w:lineRule="auto"/>
        <w:rPr>
          <w:sz w:val="20"/>
        </w:rPr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2CA" w14:textId="77777777" w:rsidR="00006655" w:rsidRDefault="00006655">
      <w:pPr>
        <w:pStyle w:val="BodyText"/>
        <w:spacing w:before="11"/>
        <w:rPr>
          <w:sz w:val="29"/>
        </w:rPr>
      </w:pPr>
    </w:p>
    <w:p w14:paraId="26FEA2CB" w14:textId="77777777" w:rsidR="00006655" w:rsidRDefault="00BA546E">
      <w:pPr>
        <w:spacing w:before="97"/>
        <w:ind w:left="957"/>
        <w:rPr>
          <w:sz w:val="18"/>
        </w:rPr>
      </w:pPr>
      <w:r>
        <w:rPr>
          <w:color w:val="003946"/>
          <w:spacing w:val="-1"/>
          <w:w w:val="110"/>
          <w:sz w:val="18"/>
        </w:rPr>
        <w:t>Entrepreneurial</w:t>
      </w:r>
      <w:r>
        <w:rPr>
          <w:color w:val="003946"/>
          <w:spacing w:val="-10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Decision-Making</w:t>
      </w:r>
      <w:r>
        <w:rPr>
          <w:color w:val="003946"/>
          <w:spacing w:val="-10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Dimensions</w:t>
      </w:r>
      <w:r>
        <w:rPr>
          <w:color w:val="003946"/>
          <w:spacing w:val="-9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of</w:t>
      </w:r>
      <w:r>
        <w:rPr>
          <w:color w:val="003946"/>
          <w:spacing w:val="-10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Intercultural</w:t>
      </w:r>
      <w:r>
        <w:rPr>
          <w:color w:val="003946"/>
          <w:spacing w:val="-10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Management</w:t>
      </w:r>
    </w:p>
    <w:p w14:paraId="26FEA2CC" w14:textId="77777777" w:rsidR="00006655" w:rsidRDefault="00006655">
      <w:pPr>
        <w:pStyle w:val="BodyText"/>
      </w:pPr>
    </w:p>
    <w:p w14:paraId="26FEA2CD" w14:textId="77777777" w:rsidR="00006655" w:rsidRDefault="00006655">
      <w:pPr>
        <w:pStyle w:val="BodyText"/>
      </w:pPr>
    </w:p>
    <w:p w14:paraId="26FEA2CE" w14:textId="77777777" w:rsidR="00006655" w:rsidRDefault="00006655">
      <w:pPr>
        <w:pStyle w:val="BodyText"/>
      </w:pPr>
    </w:p>
    <w:p w14:paraId="26FEA2CF" w14:textId="77777777" w:rsidR="00006655" w:rsidRDefault="00006655">
      <w:pPr>
        <w:pStyle w:val="BodyText"/>
      </w:pPr>
    </w:p>
    <w:p w14:paraId="26FEA2D0" w14:textId="77777777" w:rsidR="00006655" w:rsidRDefault="00006655">
      <w:pPr>
        <w:pStyle w:val="BodyText"/>
        <w:spacing w:before="10"/>
        <w:rPr>
          <w:sz w:val="16"/>
        </w:rPr>
      </w:pPr>
    </w:p>
    <w:p w14:paraId="26FEA2D1" w14:textId="77777777" w:rsidR="00006655" w:rsidRDefault="00BA546E">
      <w:pPr>
        <w:pStyle w:val="ListParagraph"/>
        <w:numPr>
          <w:ilvl w:val="0"/>
          <w:numId w:val="26"/>
        </w:numPr>
        <w:tabs>
          <w:tab w:val="left" w:pos="1238"/>
        </w:tabs>
        <w:spacing w:before="97" w:line="254" w:lineRule="auto"/>
        <w:ind w:left="1237" w:right="2655"/>
        <w:jc w:val="left"/>
        <w:rPr>
          <w:color w:val="231F20"/>
          <w:sz w:val="20"/>
        </w:rPr>
      </w:pPr>
      <w:r>
        <w:rPr>
          <w:color w:val="231F20"/>
          <w:w w:val="110"/>
          <w:sz w:val="20"/>
        </w:rPr>
        <w:t>Global. The parent company acknowledges that being global is different and seeks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to create a new organizational culture based on strong cultural synergy by </w:t>
      </w:r>
      <w:proofErr w:type="spellStart"/>
      <w:r>
        <w:rPr>
          <w:color w:val="231F20"/>
          <w:w w:val="110"/>
          <w:sz w:val="20"/>
        </w:rPr>
        <w:t>imple</w:t>
      </w:r>
      <w:proofErr w:type="spellEnd"/>
      <w:r>
        <w:rPr>
          <w:color w:val="231F20"/>
          <w:w w:val="110"/>
          <w:sz w:val="20"/>
        </w:rPr>
        <w:t>-</w:t>
      </w:r>
      <w:r>
        <w:rPr>
          <w:color w:val="231F20"/>
          <w:spacing w:val="1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menting</w:t>
      </w:r>
      <w:proofErr w:type="spellEnd"/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new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global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HRM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function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across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company.</w:t>
      </w:r>
    </w:p>
    <w:p w14:paraId="26FEA2D2" w14:textId="77777777" w:rsidR="00006655" w:rsidRDefault="00BA546E">
      <w:pPr>
        <w:pStyle w:val="ListParagraph"/>
        <w:numPr>
          <w:ilvl w:val="0"/>
          <w:numId w:val="26"/>
        </w:numPr>
        <w:tabs>
          <w:tab w:val="left" w:pos="1238"/>
        </w:tabs>
        <w:spacing w:before="4" w:line="254" w:lineRule="auto"/>
        <w:ind w:left="1237" w:right="2795"/>
        <w:jc w:val="both"/>
        <w:rPr>
          <w:color w:val="231F20"/>
          <w:sz w:val="20"/>
        </w:rPr>
      </w:pPr>
      <w:r>
        <w:rPr>
          <w:color w:val="231F20"/>
          <w:w w:val="110"/>
          <w:sz w:val="20"/>
        </w:rPr>
        <w:t xml:space="preserve">Hybrid. The parent company </w:t>
      </w:r>
      <w:proofErr w:type="gramStart"/>
      <w:r>
        <w:rPr>
          <w:color w:val="231F20"/>
          <w:w w:val="110"/>
          <w:sz w:val="20"/>
        </w:rPr>
        <w:t>takes into account</w:t>
      </w:r>
      <w:proofErr w:type="gramEnd"/>
      <w:r>
        <w:rPr>
          <w:color w:val="231F20"/>
          <w:w w:val="110"/>
          <w:sz w:val="20"/>
        </w:rPr>
        <w:t xml:space="preserve"> the various cultural and environ-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mental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characteristics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by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implementing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different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HRM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approaches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each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its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subsidiaries.</w:t>
      </w:r>
    </w:p>
    <w:p w14:paraId="26FEA2D3" w14:textId="77777777" w:rsidR="00006655" w:rsidRDefault="00006655">
      <w:pPr>
        <w:pStyle w:val="BodyText"/>
        <w:spacing w:before="7"/>
        <w:rPr>
          <w:sz w:val="21"/>
        </w:rPr>
      </w:pPr>
    </w:p>
    <w:p w14:paraId="26FEA2D4" w14:textId="77777777" w:rsidR="00006655" w:rsidRDefault="00BA546E">
      <w:pPr>
        <w:pStyle w:val="BodyText"/>
        <w:spacing w:line="254" w:lineRule="auto"/>
        <w:ind w:left="957" w:right="2461"/>
        <w:jc w:val="both"/>
      </w:pPr>
      <w:r>
        <w:rPr>
          <w:color w:val="231F20"/>
          <w:w w:val="110"/>
        </w:rPr>
        <w:t>Although companies have tended toward the approach of attempting to transplant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their corporate HRM strategies across all locations, evidence suggests that this is rarely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successful (</w:t>
      </w:r>
      <w:proofErr w:type="spellStart"/>
      <w:r>
        <w:rPr>
          <w:color w:val="231F20"/>
          <w:w w:val="110"/>
        </w:rPr>
        <w:t>Browaeys</w:t>
      </w:r>
      <w:proofErr w:type="spellEnd"/>
      <w:r>
        <w:rPr>
          <w:color w:val="231F20"/>
          <w:w w:val="110"/>
        </w:rPr>
        <w:t xml:space="preserve"> &amp; Price, 2019). For example, Japanese companies attempting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export lean production and management methods to Western cultures, such as the UK,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found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had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 xml:space="preserve"> </w:t>
      </w:r>
      <w:proofErr w:type="gramStart"/>
      <w:r>
        <w:rPr>
          <w:color w:val="231F20"/>
          <w:w w:val="110"/>
        </w:rPr>
        <w:t>make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adjustments</w:t>
      </w:r>
      <w:proofErr w:type="gramEnd"/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order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make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effective.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According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8"/>
          <w:w w:val="110"/>
        </w:rPr>
        <w:t xml:space="preserve"> </w:t>
      </w:r>
      <w:proofErr w:type="spellStart"/>
      <w:r>
        <w:rPr>
          <w:color w:val="231F20"/>
          <w:w w:val="110"/>
        </w:rPr>
        <w:t>Elger</w:t>
      </w:r>
      <w:proofErr w:type="spellEnd"/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Smith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(as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cited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proofErr w:type="spellStart"/>
      <w:r>
        <w:rPr>
          <w:color w:val="231F20"/>
          <w:w w:val="110"/>
        </w:rPr>
        <w:t>Browaeys</w:t>
      </w:r>
      <w:proofErr w:type="spellEnd"/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&amp;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Price,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2019),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there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more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evidence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hybrid-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ization</w:t>
      </w:r>
      <w:proofErr w:type="spellEnd"/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approach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when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implementing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HRM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strategies.</w:t>
      </w:r>
    </w:p>
    <w:p w14:paraId="26FEA2D5" w14:textId="77777777" w:rsidR="00006655" w:rsidRDefault="00006655">
      <w:pPr>
        <w:pStyle w:val="BodyText"/>
        <w:rPr>
          <w:sz w:val="22"/>
        </w:rPr>
      </w:pPr>
    </w:p>
    <w:p w14:paraId="26FEA2D6" w14:textId="77777777" w:rsidR="00006655" w:rsidRDefault="00BA546E">
      <w:pPr>
        <w:pStyle w:val="BodyText"/>
        <w:spacing w:line="254" w:lineRule="auto"/>
        <w:ind w:left="957" w:right="2462" w:hanging="1"/>
        <w:jc w:val="both"/>
      </w:pPr>
      <w:r>
        <w:rPr>
          <w:color w:val="231F20"/>
          <w:w w:val="110"/>
        </w:rPr>
        <w:t xml:space="preserve">McSweeney et al. (as cited in </w:t>
      </w:r>
      <w:proofErr w:type="spellStart"/>
      <w:r>
        <w:rPr>
          <w:color w:val="231F20"/>
          <w:w w:val="110"/>
        </w:rPr>
        <w:t>Browaeys</w:t>
      </w:r>
      <w:proofErr w:type="spellEnd"/>
      <w:r>
        <w:rPr>
          <w:color w:val="231F20"/>
          <w:w w:val="110"/>
        </w:rPr>
        <w:t xml:space="preserve"> &amp; Price, 2019) reject the idea of a convergence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HRM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through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implementation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global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HR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approaches,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simply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because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there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so many sources of diversity in local cultures that make this approach difﬁcult. In real-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ity</w:t>
      </w:r>
      <w:proofErr w:type="spellEnd"/>
      <w:r>
        <w:rPr>
          <w:color w:val="231F20"/>
          <w:w w:val="110"/>
        </w:rPr>
        <w:t>, companies are faced with a mixture of inﬂuences, bringing together universal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local practices, international and local competition, and corporate and local cultures.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result is most likely to be a complicated interplay of international and local forces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 together converge and diverge. The HRM challenge is to be able to understand,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react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to,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manage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complex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task.</w:t>
      </w:r>
    </w:p>
    <w:p w14:paraId="26FEA2D7" w14:textId="77777777" w:rsidR="00006655" w:rsidRDefault="00006655">
      <w:pPr>
        <w:pStyle w:val="BodyText"/>
        <w:rPr>
          <w:sz w:val="24"/>
        </w:rPr>
      </w:pPr>
    </w:p>
    <w:p w14:paraId="26FEA2D8" w14:textId="77777777" w:rsidR="00006655" w:rsidRDefault="00006655">
      <w:pPr>
        <w:pStyle w:val="BodyText"/>
        <w:spacing w:before="4"/>
        <w:rPr>
          <w:sz w:val="33"/>
        </w:rPr>
      </w:pPr>
    </w:p>
    <w:p w14:paraId="26FEA2D9" w14:textId="77777777" w:rsidR="00006655" w:rsidRDefault="00BA546E">
      <w:pPr>
        <w:pStyle w:val="BodyText"/>
        <w:ind w:left="1127"/>
      </w:pPr>
      <w:r>
        <w:rPr>
          <w:color w:val="003946"/>
          <w:w w:val="110"/>
        </w:rPr>
        <w:t>Summary</w:t>
      </w:r>
    </w:p>
    <w:p w14:paraId="26FEA2DA" w14:textId="77777777" w:rsidR="00006655" w:rsidRDefault="008F74BF">
      <w:pPr>
        <w:pStyle w:val="BodyText"/>
        <w:spacing w:before="3"/>
        <w:rPr>
          <w:sz w:val="10"/>
        </w:rPr>
      </w:pPr>
      <w:r>
        <w:rPr>
          <w:noProof/>
        </w:rPr>
        <w:pict w14:anchorId="26FEA92D">
          <v:group id="docshapegroup69" o:spid="_x0000_s2070" alt="" style="position:absolute;margin-left:70.85pt;margin-top:7.45pt;width:391.2pt;height:212.55pt;z-index:-15716864;mso-wrap-distance-left:0;mso-wrap-distance-right:0;mso-position-horizontal-relative:page" coordorigin="1417,149" coordsize="7824,4251">
            <v:rect id="docshape70" o:spid="_x0000_s2071" alt="" style="position:absolute;left:1417;top:159;width:7824;height:4241" fillcolor="#f1f1f1" stroked="f"/>
            <v:line id="_x0000_s2072" alt="" style="position:absolute" from="9241,154" to="1417,154" strokecolor="#003946" strokeweight=".5pt"/>
            <v:shape id="docshape71" o:spid="_x0000_s2073" type="#_x0000_t202" alt="" style="position:absolute;left:1417;top:159;width:7824;height:4241;mso-wrap-style:square;v-text-anchor:top" filled="f" stroked="f">
              <v:textbox inset="0,0,0,0">
                <w:txbxContent>
                  <w:p w14:paraId="26FEA9C1" w14:textId="77777777" w:rsidR="00006655" w:rsidRDefault="00BA546E">
                    <w:pPr>
                      <w:spacing w:before="176" w:line="254" w:lineRule="auto"/>
                      <w:ind w:left="170" w:right="282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When a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business decides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to expand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its operation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into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 international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arena, the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focus is initially on market opportunity, increasing revenue and proﬁt, achieving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economies</w:t>
                    </w:r>
                    <w:r>
                      <w:rPr>
                        <w:color w:val="231F20"/>
                        <w:spacing w:val="-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scale,</w:t>
                    </w:r>
                    <w:r>
                      <w:rPr>
                        <w:color w:val="231F20"/>
                        <w:spacing w:val="-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achieving</w:t>
                    </w:r>
                    <w:r>
                      <w:rPr>
                        <w:color w:val="231F20"/>
                        <w:spacing w:val="-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competitive</w:t>
                    </w:r>
                    <w:r>
                      <w:rPr>
                        <w:color w:val="231F20"/>
                        <w:spacing w:val="-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advantage.</w:t>
                    </w:r>
                    <w:r>
                      <w:rPr>
                        <w:color w:val="231F20"/>
                        <w:spacing w:val="-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However,</w:t>
                    </w:r>
                    <w:r>
                      <w:rPr>
                        <w:color w:val="231F20"/>
                        <w:spacing w:val="-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realities</w:t>
                    </w:r>
                    <w:r>
                      <w:rPr>
                        <w:color w:val="231F20"/>
                        <w:spacing w:val="-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47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operating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new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cultural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settings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bring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number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key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challenges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core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business functions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strategy formulation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implementation,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marketing, and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human</w:t>
                    </w:r>
                    <w:r>
                      <w:rPr>
                        <w:color w:val="231F20"/>
                        <w:spacing w:val="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resources</w:t>
                    </w:r>
                    <w:r>
                      <w:rPr>
                        <w:color w:val="231F20"/>
                        <w:spacing w:val="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management.</w:t>
                    </w:r>
                  </w:p>
                  <w:p w14:paraId="26FEA9C2" w14:textId="77777777" w:rsidR="00006655" w:rsidRDefault="00006655">
                    <w:pPr>
                      <w:spacing w:before="11"/>
                      <w:rPr>
                        <w:sz w:val="21"/>
                      </w:rPr>
                    </w:pPr>
                  </w:p>
                  <w:p w14:paraId="26FEA9C3" w14:textId="77777777" w:rsidR="00006655" w:rsidRDefault="00BA546E">
                    <w:pPr>
                      <w:spacing w:line="254" w:lineRule="auto"/>
                      <w:ind w:left="170" w:right="286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The way in which an organization sets about formulating strategy is a reﬂection of</w:t>
                    </w:r>
                    <w:r>
                      <w:rPr>
                        <w:color w:val="231F20"/>
                        <w:spacing w:val="-47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cultural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context</w:t>
                    </w:r>
                    <w:r>
                      <w:rPr>
                        <w:color w:val="231F20"/>
                        <w:spacing w:val="-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within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which</w:t>
                    </w:r>
                    <w:r>
                      <w:rPr>
                        <w:color w:val="231F20"/>
                        <w:spacing w:val="-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that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strategy</w:t>
                    </w:r>
                    <w:r>
                      <w:rPr>
                        <w:color w:val="231F20"/>
                        <w:spacing w:val="-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formulation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is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taking</w:t>
                    </w:r>
                    <w:r>
                      <w:rPr>
                        <w:color w:val="231F20"/>
                        <w:spacing w:val="-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place.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This</w:t>
                    </w:r>
                    <w:r>
                      <w:rPr>
                        <w:color w:val="231F20"/>
                        <w:spacing w:val="-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will</w:t>
                    </w:r>
                    <w:r>
                      <w:rPr>
                        <w:color w:val="231F20"/>
                        <w:spacing w:val="-47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impact</w:t>
                    </w:r>
                    <w:r>
                      <w:rPr>
                        <w:color w:val="231F20"/>
                        <w:spacing w:val="-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who</w:t>
                    </w:r>
                    <w:r>
                      <w:rPr>
                        <w:color w:val="231F20"/>
                        <w:spacing w:val="-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is</w:t>
                    </w:r>
                    <w:r>
                      <w:rPr>
                        <w:color w:val="231F20"/>
                        <w:spacing w:val="-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involved</w:t>
                    </w:r>
                    <w:r>
                      <w:rPr>
                        <w:color w:val="231F20"/>
                        <w:spacing w:val="-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-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setting</w:t>
                    </w:r>
                    <w:r>
                      <w:rPr>
                        <w:color w:val="231F20"/>
                        <w:spacing w:val="-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strategy,</w:t>
                    </w:r>
                    <w:r>
                      <w:rPr>
                        <w:color w:val="231F20"/>
                        <w:spacing w:val="-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approach</w:t>
                    </w:r>
                    <w:r>
                      <w:rPr>
                        <w:color w:val="231F20"/>
                        <w:spacing w:val="-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deﬁning</w:t>
                    </w:r>
                    <w:r>
                      <w:rPr>
                        <w:color w:val="231F20"/>
                        <w:spacing w:val="-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agree-</w:t>
                    </w:r>
                    <w:r>
                      <w:rPr>
                        <w:color w:val="231F20"/>
                        <w:spacing w:val="-47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ing</w:t>
                    </w:r>
                    <w:r>
                      <w:rPr>
                        <w:color w:val="231F20"/>
                        <w:spacing w:val="-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that</w:t>
                    </w:r>
                    <w:r>
                      <w:rPr>
                        <w:color w:val="231F20"/>
                        <w:spacing w:val="-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strategy,</w:t>
                    </w:r>
                    <w:r>
                      <w:rPr>
                        <w:color w:val="231F20"/>
                        <w:spacing w:val="-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time</w:t>
                    </w:r>
                    <w:r>
                      <w:rPr>
                        <w:color w:val="231F20"/>
                        <w:spacing w:val="-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taken</w:t>
                    </w:r>
                    <w:r>
                      <w:rPr>
                        <w:color w:val="231F20"/>
                        <w:spacing w:val="-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formulate</w:t>
                    </w:r>
                    <w:r>
                      <w:rPr>
                        <w:color w:val="231F20"/>
                        <w:spacing w:val="-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strategy,</w:t>
                    </w:r>
                    <w:r>
                      <w:rPr>
                        <w:color w:val="231F20"/>
                        <w:spacing w:val="-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types</w:t>
                    </w:r>
                    <w:r>
                      <w:rPr>
                        <w:color w:val="231F20"/>
                        <w:spacing w:val="-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strategic</w:t>
                    </w:r>
                    <w:r>
                      <w:rPr>
                        <w:color w:val="231F20"/>
                        <w:spacing w:val="-47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goals that will be produced. When operating in an international environment with</w:t>
                    </w:r>
                    <w:r>
                      <w:rPr>
                        <w:color w:val="231F20"/>
                        <w:spacing w:val="-47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multiple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locations,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cultural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sensitivity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is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required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ensure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that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resulting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cor-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porate strategy is relevant, meaningful, and appropriate to all management and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employees</w:t>
                    </w:r>
                    <w:r>
                      <w:rPr>
                        <w:color w:val="231F20"/>
                        <w:spacing w:val="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6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all</w:t>
                    </w:r>
                    <w:r>
                      <w:rPr>
                        <w:color w:val="231F20"/>
                        <w:spacing w:val="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locations.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6FEA2DB" w14:textId="77777777" w:rsidR="00006655" w:rsidRDefault="00006655">
      <w:pPr>
        <w:rPr>
          <w:sz w:val="10"/>
        </w:rPr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2DC" w14:textId="77777777" w:rsidR="00006655" w:rsidRDefault="00006655">
      <w:pPr>
        <w:pStyle w:val="BodyText"/>
      </w:pPr>
    </w:p>
    <w:p w14:paraId="26FEA2DD" w14:textId="77777777" w:rsidR="00006655" w:rsidRDefault="00006655">
      <w:pPr>
        <w:pStyle w:val="BodyText"/>
      </w:pPr>
    </w:p>
    <w:p w14:paraId="26FEA2DE" w14:textId="77777777" w:rsidR="00006655" w:rsidRDefault="00006655">
      <w:pPr>
        <w:pStyle w:val="BodyText"/>
      </w:pPr>
    </w:p>
    <w:p w14:paraId="26FEA2DF" w14:textId="77777777" w:rsidR="00006655" w:rsidRDefault="00006655">
      <w:pPr>
        <w:pStyle w:val="BodyText"/>
      </w:pPr>
    </w:p>
    <w:p w14:paraId="26FEA2E0" w14:textId="77777777" w:rsidR="00006655" w:rsidRDefault="00006655">
      <w:pPr>
        <w:pStyle w:val="BodyText"/>
      </w:pPr>
    </w:p>
    <w:p w14:paraId="26FEA2E1" w14:textId="77777777" w:rsidR="00006655" w:rsidRDefault="00006655">
      <w:pPr>
        <w:pStyle w:val="BodyText"/>
      </w:pPr>
    </w:p>
    <w:p w14:paraId="26FEA2E2" w14:textId="77777777" w:rsidR="00006655" w:rsidRDefault="00006655">
      <w:pPr>
        <w:pStyle w:val="BodyText"/>
      </w:pPr>
    </w:p>
    <w:p w14:paraId="26FEA2E3" w14:textId="77777777" w:rsidR="00006655" w:rsidRDefault="00006655">
      <w:pPr>
        <w:pStyle w:val="BodyText"/>
        <w:spacing w:before="6"/>
        <w:rPr>
          <w:sz w:val="22"/>
        </w:rPr>
      </w:pPr>
    </w:p>
    <w:p w14:paraId="26FEA2E4" w14:textId="77777777" w:rsidR="00006655" w:rsidRDefault="008F74BF">
      <w:pPr>
        <w:pStyle w:val="BodyText"/>
        <w:ind w:left="2204"/>
      </w:pPr>
      <w:r>
        <w:rPr>
          <w:noProof/>
        </w:rPr>
      </w:r>
      <w:r>
        <w:rPr>
          <w:noProof/>
        </w:rPr>
        <w:pict w14:anchorId="26FEA92E">
          <v:shape id="docshape72" o:spid="_x0000_s2069" type="#_x0000_t202" alt="" style="width:391.2pt;height:186.05pt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color="#f1f1f1" stroked="f">
            <v:textbox inset="0,0,0,0">
              <w:txbxContent>
                <w:p w14:paraId="26FEA9C4" w14:textId="77777777" w:rsidR="00006655" w:rsidRDefault="00BA546E">
                  <w:pPr>
                    <w:pStyle w:val="BodyText"/>
                    <w:spacing w:before="176" w:line="254" w:lineRule="auto"/>
                    <w:ind w:left="169" w:right="261"/>
                    <w:rPr>
                      <w:color w:val="000000"/>
                    </w:rPr>
                  </w:pPr>
                  <w:r>
                    <w:rPr>
                      <w:color w:val="231F20"/>
                      <w:w w:val="110"/>
                    </w:rPr>
                    <w:t>Marketing products in multiple international locations creates both opportunity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and challenge.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The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marketing strategy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needs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to be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adjusted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to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ensure that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the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needs</w:t>
                  </w:r>
                  <w:r>
                    <w:rPr>
                      <w:color w:val="231F20"/>
                      <w:spacing w:val="4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and</w:t>
                  </w:r>
                  <w:r>
                    <w:rPr>
                      <w:color w:val="231F20"/>
                      <w:spacing w:val="5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expectations</w:t>
                  </w:r>
                  <w:r>
                    <w:rPr>
                      <w:color w:val="231F20"/>
                      <w:spacing w:val="4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of</w:t>
                  </w:r>
                  <w:r>
                    <w:rPr>
                      <w:color w:val="231F20"/>
                      <w:spacing w:val="5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customers</w:t>
                  </w:r>
                  <w:r>
                    <w:rPr>
                      <w:color w:val="231F20"/>
                      <w:spacing w:val="5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in</w:t>
                  </w:r>
                  <w:r>
                    <w:rPr>
                      <w:color w:val="231F20"/>
                      <w:spacing w:val="4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all</w:t>
                  </w:r>
                  <w:r>
                    <w:rPr>
                      <w:color w:val="231F20"/>
                      <w:spacing w:val="5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locations</w:t>
                  </w:r>
                  <w:r>
                    <w:rPr>
                      <w:color w:val="231F20"/>
                      <w:spacing w:val="4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can</w:t>
                  </w:r>
                  <w:r>
                    <w:rPr>
                      <w:color w:val="231F20"/>
                      <w:spacing w:val="5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be</w:t>
                  </w:r>
                  <w:r>
                    <w:rPr>
                      <w:color w:val="231F20"/>
                      <w:spacing w:val="5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met.</w:t>
                  </w:r>
                  <w:r>
                    <w:rPr>
                      <w:color w:val="231F20"/>
                      <w:spacing w:val="4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This</w:t>
                  </w:r>
                  <w:r>
                    <w:rPr>
                      <w:color w:val="231F20"/>
                      <w:spacing w:val="5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means</w:t>
                  </w:r>
                  <w:r>
                    <w:rPr>
                      <w:color w:val="231F20"/>
                      <w:spacing w:val="4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care-</w:t>
                  </w:r>
                  <w:r>
                    <w:rPr>
                      <w:color w:val="231F20"/>
                      <w:spacing w:val="-47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fully</w:t>
                  </w:r>
                  <w:r>
                    <w:rPr>
                      <w:color w:val="231F20"/>
                      <w:spacing w:val="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considering</w:t>
                  </w:r>
                  <w:r>
                    <w:rPr>
                      <w:color w:val="231F20"/>
                      <w:spacing w:val="3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the</w:t>
                  </w:r>
                  <w:r>
                    <w:rPr>
                      <w:color w:val="231F20"/>
                      <w:spacing w:val="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marketing</w:t>
                  </w:r>
                  <w:r>
                    <w:rPr>
                      <w:color w:val="231F20"/>
                      <w:spacing w:val="3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mix</w:t>
                  </w:r>
                  <w:r>
                    <w:rPr>
                      <w:color w:val="231F20"/>
                      <w:spacing w:val="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(four</w:t>
                  </w:r>
                  <w:r>
                    <w:rPr>
                      <w:color w:val="231F20"/>
                      <w:spacing w:val="3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Ps)</w:t>
                  </w:r>
                  <w:r>
                    <w:rPr>
                      <w:color w:val="231F20"/>
                      <w:spacing w:val="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and</w:t>
                  </w:r>
                  <w:r>
                    <w:rPr>
                      <w:color w:val="231F20"/>
                      <w:spacing w:val="3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making</w:t>
                  </w:r>
                  <w:r>
                    <w:rPr>
                      <w:color w:val="231F20"/>
                      <w:spacing w:val="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adjustments</w:t>
                  </w:r>
                  <w:r>
                    <w:rPr>
                      <w:color w:val="231F20"/>
                      <w:spacing w:val="3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to</w:t>
                  </w:r>
                  <w:r>
                    <w:rPr>
                      <w:color w:val="231F20"/>
                      <w:spacing w:val="3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ensure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that</w:t>
                  </w:r>
                  <w:r>
                    <w:rPr>
                      <w:color w:val="231F20"/>
                      <w:spacing w:val="-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the</w:t>
                  </w:r>
                  <w:r>
                    <w:rPr>
                      <w:color w:val="231F20"/>
                      <w:spacing w:val="-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marketing</w:t>
                  </w:r>
                  <w:r>
                    <w:rPr>
                      <w:color w:val="231F20"/>
                      <w:spacing w:val="-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message</w:t>
                  </w:r>
                  <w:r>
                    <w:rPr>
                      <w:color w:val="231F20"/>
                      <w:spacing w:val="-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is</w:t>
                  </w:r>
                  <w:r>
                    <w:rPr>
                      <w:color w:val="231F20"/>
                      <w:spacing w:val="-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appropriate</w:t>
                  </w:r>
                  <w:r>
                    <w:rPr>
                      <w:color w:val="231F20"/>
                      <w:spacing w:val="-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within</w:t>
                  </w:r>
                  <w:r>
                    <w:rPr>
                      <w:color w:val="231F20"/>
                      <w:spacing w:val="-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the</w:t>
                  </w:r>
                  <w:r>
                    <w:rPr>
                      <w:color w:val="231F20"/>
                      <w:spacing w:val="-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targeted</w:t>
                  </w:r>
                  <w:r>
                    <w:rPr>
                      <w:color w:val="231F20"/>
                      <w:spacing w:val="-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cultural</w:t>
                  </w:r>
                  <w:r>
                    <w:rPr>
                      <w:color w:val="231F20"/>
                      <w:spacing w:val="-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setting.</w:t>
                  </w:r>
                </w:p>
                <w:p w14:paraId="26FEA9C5" w14:textId="77777777" w:rsidR="00006655" w:rsidRDefault="00006655">
                  <w:pPr>
                    <w:pStyle w:val="BodyText"/>
                    <w:spacing w:before="10"/>
                    <w:rPr>
                      <w:color w:val="000000"/>
                      <w:sz w:val="21"/>
                    </w:rPr>
                  </w:pPr>
                </w:p>
                <w:p w14:paraId="26FEA9C6" w14:textId="77777777" w:rsidR="00006655" w:rsidRDefault="00BA546E">
                  <w:pPr>
                    <w:pStyle w:val="BodyText"/>
                    <w:spacing w:line="254" w:lineRule="auto"/>
                    <w:ind w:left="170" w:right="209"/>
                    <w:rPr>
                      <w:color w:val="000000"/>
                    </w:rPr>
                  </w:pPr>
                  <w:r>
                    <w:rPr>
                      <w:color w:val="231F20"/>
                      <w:w w:val="110"/>
                    </w:rPr>
                    <w:t>Human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resources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management</w:t>
                  </w:r>
                  <w:r>
                    <w:rPr>
                      <w:color w:val="231F20"/>
                      <w:spacing w:val="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(HRM)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plays</w:t>
                  </w:r>
                  <w:r>
                    <w:rPr>
                      <w:color w:val="231F20"/>
                      <w:spacing w:val="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a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critical</w:t>
                  </w:r>
                  <w:r>
                    <w:rPr>
                      <w:color w:val="231F20"/>
                      <w:spacing w:val="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role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in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ensuring</w:t>
                  </w:r>
                  <w:r>
                    <w:rPr>
                      <w:color w:val="231F20"/>
                      <w:spacing w:val="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that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the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employees of the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company are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managed in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a manner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that is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consistent with corpo-</w:t>
                  </w:r>
                  <w:r>
                    <w:rPr>
                      <w:color w:val="231F20"/>
                      <w:spacing w:val="-47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rate values, policies, and procedures, while also meeting local regulatory require-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ments,</w:t>
                  </w:r>
                  <w:r>
                    <w:rPr>
                      <w:color w:val="231F20"/>
                      <w:spacing w:val="-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cultural</w:t>
                  </w:r>
                  <w:r>
                    <w:rPr>
                      <w:color w:val="231F20"/>
                      <w:spacing w:val="-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expectations,</w:t>
                  </w:r>
                  <w:r>
                    <w:rPr>
                      <w:color w:val="231F20"/>
                      <w:spacing w:val="-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and</w:t>
                  </w:r>
                  <w:r>
                    <w:rPr>
                      <w:color w:val="231F20"/>
                      <w:spacing w:val="-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interfaces</w:t>
                  </w:r>
                  <w:r>
                    <w:rPr>
                      <w:color w:val="231F20"/>
                      <w:spacing w:val="-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with</w:t>
                  </w:r>
                  <w:r>
                    <w:rPr>
                      <w:color w:val="231F20"/>
                      <w:spacing w:val="-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employee</w:t>
                  </w:r>
                  <w:r>
                    <w:rPr>
                      <w:color w:val="231F20"/>
                      <w:spacing w:val="-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representative</w:t>
                  </w:r>
                  <w:r>
                    <w:rPr>
                      <w:color w:val="231F20"/>
                      <w:spacing w:val="-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bod-</w:t>
                  </w:r>
                </w:p>
                <w:p w14:paraId="26FEA9C7" w14:textId="77777777" w:rsidR="00006655" w:rsidRDefault="00BA546E">
                  <w:pPr>
                    <w:pStyle w:val="BodyText"/>
                    <w:spacing w:before="5" w:line="254" w:lineRule="auto"/>
                    <w:ind w:left="170" w:right="248"/>
                    <w:rPr>
                      <w:color w:val="000000"/>
                    </w:rPr>
                  </w:pPr>
                  <w:r>
                    <w:rPr>
                      <w:color w:val="231F20"/>
                      <w:w w:val="110"/>
                    </w:rPr>
                    <w:t>ies.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Culture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plays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a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signiﬁcant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role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in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the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relationship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an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employee</w:t>
                  </w:r>
                  <w:r>
                    <w:rPr>
                      <w:color w:val="231F20"/>
                      <w:spacing w:val="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expects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to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have</w:t>
                  </w:r>
                  <w:r>
                    <w:rPr>
                      <w:color w:val="231F20"/>
                      <w:spacing w:val="-47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with their place of work, and the HRM challenge is to ensure that these expecta-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tions</w:t>
                  </w:r>
                  <w:r>
                    <w:rPr>
                      <w:color w:val="231F20"/>
                      <w:spacing w:val="5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are</w:t>
                  </w:r>
                  <w:r>
                    <w:rPr>
                      <w:color w:val="231F20"/>
                      <w:spacing w:val="5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met</w:t>
                  </w:r>
                  <w:r>
                    <w:rPr>
                      <w:color w:val="231F20"/>
                      <w:spacing w:val="5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across</w:t>
                  </w:r>
                  <w:r>
                    <w:rPr>
                      <w:color w:val="231F20"/>
                      <w:spacing w:val="5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all</w:t>
                  </w:r>
                  <w:r>
                    <w:rPr>
                      <w:color w:val="231F20"/>
                      <w:spacing w:val="5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operating</w:t>
                  </w:r>
                  <w:r>
                    <w:rPr>
                      <w:color w:val="231F20"/>
                      <w:spacing w:val="5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locations.</w:t>
                  </w:r>
                </w:p>
              </w:txbxContent>
            </v:textbox>
            <w10:anchorlock/>
          </v:shape>
        </w:pict>
      </w:r>
    </w:p>
    <w:p w14:paraId="26FEA2E5" w14:textId="77777777" w:rsidR="00006655" w:rsidRDefault="00006655">
      <w:pPr>
        <w:pStyle w:val="BodyText"/>
      </w:pPr>
    </w:p>
    <w:p w14:paraId="26FEA2E6" w14:textId="77777777" w:rsidR="00006655" w:rsidRDefault="00006655">
      <w:pPr>
        <w:pStyle w:val="BodyText"/>
        <w:spacing w:before="8"/>
        <w:rPr>
          <w:sz w:val="17"/>
        </w:rPr>
      </w:pPr>
    </w:p>
    <w:p w14:paraId="26FEA2E8" w14:textId="1D7633F6" w:rsidR="00006655" w:rsidRDefault="00006655">
      <w:pPr>
        <w:pStyle w:val="BodyText"/>
        <w:spacing w:before="3"/>
        <w:rPr>
          <w:sz w:val="10"/>
        </w:rPr>
      </w:pPr>
    </w:p>
    <w:p w14:paraId="26FEA2E9" w14:textId="77777777" w:rsidR="00006655" w:rsidRDefault="00006655">
      <w:pPr>
        <w:rPr>
          <w:sz w:val="10"/>
        </w:rPr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2EA" w14:textId="77777777" w:rsidR="00006655" w:rsidRDefault="008F74BF">
      <w:pPr>
        <w:pStyle w:val="BodyText"/>
      </w:pPr>
      <w:r>
        <w:rPr>
          <w:noProof/>
        </w:rPr>
        <w:lastRenderedPageBreak/>
        <w:pict w14:anchorId="26FEA931">
          <v:group id="docshapegroup76" o:spid="_x0000_s2066" alt="" style="position:absolute;margin-left:-14.15pt;margin-top:198.45pt;width:581.15pt;height:170.1pt;z-index:-18203648;mso-position-horizontal-relative:page;mso-position-vertical-relative:page" coordorigin="-283,3969" coordsize="11623,3402">
            <v:rect id="docshape77" o:spid="_x0000_s2067" alt="" style="position:absolute;left:-284;top:3968;width:6520;height:3402" fillcolor="#f1f1f1" stroked="f"/>
            <v:shape id="docshape78" o:spid="_x0000_s2068" type="#_x0000_t75" alt="" style="position:absolute;left:6236;top:3968;width:5103;height:3402">
              <v:imagedata r:id="rId51" o:title=""/>
            </v:shape>
            <w10:wrap anchorx="page" anchory="page"/>
          </v:group>
        </w:pict>
      </w:r>
    </w:p>
    <w:p w14:paraId="26FEA2EB" w14:textId="77777777" w:rsidR="00006655" w:rsidRDefault="00006655">
      <w:pPr>
        <w:pStyle w:val="BodyText"/>
      </w:pPr>
    </w:p>
    <w:p w14:paraId="26FEA2EC" w14:textId="77777777" w:rsidR="00006655" w:rsidRDefault="00006655">
      <w:pPr>
        <w:pStyle w:val="BodyText"/>
      </w:pPr>
    </w:p>
    <w:p w14:paraId="26FEA2ED" w14:textId="77777777" w:rsidR="00006655" w:rsidRDefault="00006655">
      <w:pPr>
        <w:pStyle w:val="BodyText"/>
      </w:pPr>
    </w:p>
    <w:p w14:paraId="26FEA2EE" w14:textId="77777777" w:rsidR="00006655" w:rsidRDefault="00006655">
      <w:pPr>
        <w:pStyle w:val="BodyText"/>
      </w:pPr>
    </w:p>
    <w:p w14:paraId="26FEA2EF" w14:textId="77777777" w:rsidR="00006655" w:rsidRDefault="00006655">
      <w:pPr>
        <w:pStyle w:val="BodyText"/>
      </w:pPr>
    </w:p>
    <w:p w14:paraId="26FEA2F0" w14:textId="77777777" w:rsidR="00006655" w:rsidRDefault="00006655">
      <w:pPr>
        <w:pStyle w:val="BodyText"/>
      </w:pPr>
    </w:p>
    <w:p w14:paraId="26FEA2F1" w14:textId="77777777" w:rsidR="00006655" w:rsidRDefault="00006655">
      <w:pPr>
        <w:pStyle w:val="BodyText"/>
      </w:pPr>
    </w:p>
    <w:p w14:paraId="26FEA2F2" w14:textId="77777777" w:rsidR="00006655" w:rsidRDefault="00006655">
      <w:pPr>
        <w:pStyle w:val="BodyText"/>
      </w:pPr>
    </w:p>
    <w:p w14:paraId="26FEA2F3" w14:textId="77777777" w:rsidR="00006655" w:rsidRDefault="00006655">
      <w:pPr>
        <w:pStyle w:val="BodyText"/>
      </w:pPr>
    </w:p>
    <w:p w14:paraId="26FEA2F4" w14:textId="77777777" w:rsidR="00006655" w:rsidRDefault="00006655">
      <w:pPr>
        <w:pStyle w:val="BodyText"/>
      </w:pPr>
    </w:p>
    <w:p w14:paraId="26FEA2F5" w14:textId="77777777" w:rsidR="00006655" w:rsidRDefault="00006655">
      <w:pPr>
        <w:pStyle w:val="BodyText"/>
      </w:pPr>
    </w:p>
    <w:p w14:paraId="26FEA2F6" w14:textId="77777777" w:rsidR="00006655" w:rsidRDefault="00006655">
      <w:pPr>
        <w:pStyle w:val="BodyText"/>
      </w:pPr>
    </w:p>
    <w:p w14:paraId="26FEA2F7" w14:textId="77777777" w:rsidR="00006655" w:rsidRDefault="00006655">
      <w:pPr>
        <w:pStyle w:val="BodyText"/>
      </w:pPr>
    </w:p>
    <w:p w14:paraId="26FEA2F8" w14:textId="77777777" w:rsidR="00006655" w:rsidRDefault="00006655">
      <w:pPr>
        <w:pStyle w:val="BodyText"/>
      </w:pPr>
    </w:p>
    <w:p w14:paraId="26FEA2F9" w14:textId="77777777" w:rsidR="00006655" w:rsidRDefault="00006655">
      <w:pPr>
        <w:pStyle w:val="BodyText"/>
      </w:pPr>
    </w:p>
    <w:p w14:paraId="26FEA2FA" w14:textId="77777777" w:rsidR="00006655" w:rsidRDefault="00006655">
      <w:pPr>
        <w:pStyle w:val="BodyText"/>
      </w:pPr>
    </w:p>
    <w:p w14:paraId="26FEA2FB" w14:textId="77777777" w:rsidR="00006655" w:rsidRDefault="00006655">
      <w:pPr>
        <w:pStyle w:val="BodyText"/>
      </w:pPr>
    </w:p>
    <w:p w14:paraId="26FEA2FC" w14:textId="77777777" w:rsidR="00006655" w:rsidRDefault="00006655">
      <w:pPr>
        <w:pStyle w:val="BodyText"/>
      </w:pPr>
    </w:p>
    <w:p w14:paraId="26FEA2FD" w14:textId="77777777" w:rsidR="00006655" w:rsidRDefault="00006655">
      <w:pPr>
        <w:pStyle w:val="BodyText"/>
        <w:spacing w:before="10"/>
        <w:rPr>
          <w:sz w:val="29"/>
        </w:rPr>
      </w:pPr>
    </w:p>
    <w:p w14:paraId="26FEA2FE" w14:textId="77777777" w:rsidR="00006655" w:rsidRDefault="00BA546E">
      <w:pPr>
        <w:pStyle w:val="Heading1"/>
      </w:pPr>
      <w:r>
        <w:rPr>
          <w:color w:val="ADB4BC"/>
          <w:w w:val="105"/>
        </w:rPr>
        <w:t>Unit</w:t>
      </w:r>
      <w:r>
        <w:rPr>
          <w:color w:val="ADB4BC"/>
          <w:spacing w:val="27"/>
          <w:w w:val="105"/>
        </w:rPr>
        <w:t xml:space="preserve"> </w:t>
      </w:r>
      <w:r>
        <w:rPr>
          <w:color w:val="ADB4BC"/>
          <w:w w:val="105"/>
        </w:rPr>
        <w:t>5</w:t>
      </w:r>
    </w:p>
    <w:p w14:paraId="26FEA2FF" w14:textId="77777777" w:rsidR="00006655" w:rsidRDefault="00BA546E">
      <w:pPr>
        <w:pStyle w:val="Heading2"/>
        <w:spacing w:line="244" w:lineRule="auto"/>
        <w:ind w:right="3425"/>
      </w:pPr>
      <w:r>
        <w:rPr>
          <w:color w:val="003946"/>
          <w:w w:val="110"/>
        </w:rPr>
        <w:t>Focal</w:t>
      </w:r>
      <w:r>
        <w:rPr>
          <w:color w:val="003946"/>
          <w:spacing w:val="-19"/>
          <w:w w:val="110"/>
        </w:rPr>
        <w:t xml:space="preserve"> </w:t>
      </w:r>
      <w:r>
        <w:rPr>
          <w:color w:val="003946"/>
          <w:w w:val="110"/>
        </w:rPr>
        <w:t>Points</w:t>
      </w:r>
      <w:r>
        <w:rPr>
          <w:color w:val="003946"/>
          <w:spacing w:val="-19"/>
          <w:w w:val="110"/>
        </w:rPr>
        <w:t xml:space="preserve"> </w:t>
      </w:r>
      <w:r>
        <w:rPr>
          <w:color w:val="003946"/>
          <w:w w:val="110"/>
        </w:rPr>
        <w:t>of</w:t>
      </w:r>
      <w:r>
        <w:rPr>
          <w:color w:val="003946"/>
          <w:spacing w:val="-18"/>
          <w:w w:val="110"/>
        </w:rPr>
        <w:t xml:space="preserve"> </w:t>
      </w:r>
      <w:r>
        <w:rPr>
          <w:color w:val="003946"/>
          <w:w w:val="110"/>
        </w:rPr>
        <w:t>Intercultural</w:t>
      </w:r>
      <w:r>
        <w:rPr>
          <w:color w:val="003946"/>
          <w:spacing w:val="-137"/>
          <w:w w:val="110"/>
        </w:rPr>
        <w:t xml:space="preserve"> </w:t>
      </w:r>
      <w:r>
        <w:rPr>
          <w:color w:val="003946"/>
          <w:w w:val="110"/>
        </w:rPr>
        <w:t>Management</w:t>
      </w:r>
    </w:p>
    <w:p w14:paraId="26FEA300" w14:textId="77777777" w:rsidR="00006655" w:rsidRDefault="00006655">
      <w:pPr>
        <w:pStyle w:val="BodyText"/>
      </w:pPr>
    </w:p>
    <w:p w14:paraId="26FEA301" w14:textId="77777777" w:rsidR="00006655" w:rsidRDefault="00006655">
      <w:pPr>
        <w:pStyle w:val="BodyText"/>
      </w:pPr>
    </w:p>
    <w:p w14:paraId="26FEA302" w14:textId="77777777" w:rsidR="00006655" w:rsidRDefault="00006655">
      <w:pPr>
        <w:pStyle w:val="BodyText"/>
      </w:pPr>
    </w:p>
    <w:p w14:paraId="26FEA303" w14:textId="77777777" w:rsidR="00006655" w:rsidRDefault="00006655">
      <w:pPr>
        <w:pStyle w:val="BodyText"/>
      </w:pPr>
    </w:p>
    <w:p w14:paraId="26FEA304" w14:textId="77777777" w:rsidR="00006655" w:rsidRDefault="00006655">
      <w:pPr>
        <w:pStyle w:val="BodyText"/>
        <w:spacing w:before="3"/>
        <w:rPr>
          <w:sz w:val="26"/>
        </w:rPr>
      </w:pPr>
    </w:p>
    <w:p w14:paraId="26FEA305" w14:textId="77777777" w:rsidR="00006655" w:rsidRDefault="00BA546E">
      <w:pPr>
        <w:pStyle w:val="Heading4"/>
      </w:pPr>
      <w:r>
        <w:rPr>
          <w:color w:val="003946"/>
          <w:w w:val="110"/>
        </w:rPr>
        <w:t>STUDY</w:t>
      </w:r>
      <w:r>
        <w:rPr>
          <w:color w:val="003946"/>
          <w:spacing w:val="-15"/>
          <w:w w:val="110"/>
        </w:rPr>
        <w:t xml:space="preserve"> </w:t>
      </w:r>
      <w:r>
        <w:rPr>
          <w:color w:val="003946"/>
          <w:w w:val="110"/>
        </w:rPr>
        <w:t>GOALS</w:t>
      </w:r>
    </w:p>
    <w:p w14:paraId="26FEA306" w14:textId="77777777" w:rsidR="00006655" w:rsidRDefault="00006655">
      <w:pPr>
        <w:pStyle w:val="BodyText"/>
        <w:spacing w:before="7"/>
        <w:rPr>
          <w:sz w:val="26"/>
        </w:rPr>
      </w:pPr>
    </w:p>
    <w:p w14:paraId="26FEA307" w14:textId="77777777" w:rsidR="00006655" w:rsidRDefault="00BA546E">
      <w:pPr>
        <w:pStyle w:val="BodyText"/>
        <w:ind w:left="1665"/>
      </w:pPr>
      <w:r>
        <w:rPr>
          <w:color w:val="231F20"/>
          <w:w w:val="110"/>
        </w:rPr>
        <w:t>On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completion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unit,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able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to…</w:t>
      </w:r>
    </w:p>
    <w:p w14:paraId="26FEA308" w14:textId="77777777" w:rsidR="00006655" w:rsidRDefault="00006655">
      <w:pPr>
        <w:pStyle w:val="BodyText"/>
        <w:spacing w:before="7"/>
        <w:rPr>
          <w:sz w:val="22"/>
        </w:rPr>
      </w:pPr>
    </w:p>
    <w:p w14:paraId="26FEA309" w14:textId="77777777" w:rsidR="00006655" w:rsidRDefault="00BA546E">
      <w:pPr>
        <w:pStyle w:val="BodyText"/>
        <w:ind w:left="1665"/>
      </w:pPr>
      <w:r>
        <w:rPr>
          <w:color w:val="231F20"/>
          <w:w w:val="105"/>
        </w:rPr>
        <w:t xml:space="preserve">…  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recognize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importance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corporate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governance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international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management.</w:t>
      </w:r>
    </w:p>
    <w:p w14:paraId="26FEA30A" w14:textId="77777777" w:rsidR="00006655" w:rsidRDefault="00BA546E">
      <w:pPr>
        <w:pStyle w:val="BodyText"/>
        <w:spacing w:before="158"/>
        <w:ind w:left="1665"/>
      </w:pPr>
      <w:r>
        <w:rPr>
          <w:color w:val="231F20"/>
          <w:w w:val="110"/>
        </w:rPr>
        <w:t>…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distinguish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between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styles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communication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different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cultures.</w:t>
      </w:r>
    </w:p>
    <w:p w14:paraId="26FEA30B" w14:textId="77777777" w:rsidR="00006655" w:rsidRDefault="00BA546E">
      <w:pPr>
        <w:pStyle w:val="BodyText"/>
        <w:spacing w:before="157"/>
        <w:ind w:left="1665"/>
      </w:pPr>
      <w:r>
        <w:rPr>
          <w:color w:val="231F20"/>
          <w:w w:val="110"/>
        </w:rPr>
        <w:t>…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identify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challenges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managing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intercultural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teams.</w:t>
      </w:r>
    </w:p>
    <w:p w14:paraId="26FEA30C" w14:textId="77777777" w:rsidR="00006655" w:rsidRDefault="00006655">
      <w:pPr>
        <w:pStyle w:val="BodyText"/>
      </w:pPr>
    </w:p>
    <w:p w14:paraId="26FEA30D" w14:textId="77777777" w:rsidR="00006655" w:rsidRDefault="00006655">
      <w:pPr>
        <w:pStyle w:val="BodyText"/>
      </w:pPr>
    </w:p>
    <w:p w14:paraId="26FEA30E" w14:textId="77777777" w:rsidR="00006655" w:rsidRDefault="00006655">
      <w:pPr>
        <w:pStyle w:val="BodyText"/>
      </w:pPr>
    </w:p>
    <w:p w14:paraId="26FEA30F" w14:textId="77777777" w:rsidR="00006655" w:rsidRDefault="00006655">
      <w:pPr>
        <w:pStyle w:val="BodyText"/>
      </w:pPr>
    </w:p>
    <w:p w14:paraId="26FEA310" w14:textId="77777777" w:rsidR="00006655" w:rsidRDefault="00006655">
      <w:pPr>
        <w:pStyle w:val="BodyText"/>
      </w:pPr>
    </w:p>
    <w:p w14:paraId="26FEA311" w14:textId="77777777" w:rsidR="00006655" w:rsidRDefault="00006655">
      <w:pPr>
        <w:pStyle w:val="BodyText"/>
      </w:pPr>
    </w:p>
    <w:p w14:paraId="26FEA312" w14:textId="77777777" w:rsidR="00006655" w:rsidRDefault="00006655">
      <w:pPr>
        <w:pStyle w:val="BodyText"/>
      </w:pPr>
    </w:p>
    <w:p w14:paraId="26FEA313" w14:textId="77777777" w:rsidR="00006655" w:rsidRDefault="00006655">
      <w:pPr>
        <w:pStyle w:val="BodyText"/>
      </w:pPr>
    </w:p>
    <w:p w14:paraId="26FEA314" w14:textId="77777777" w:rsidR="00006655" w:rsidRDefault="00006655">
      <w:pPr>
        <w:pStyle w:val="BodyText"/>
      </w:pPr>
    </w:p>
    <w:p w14:paraId="26FEA315" w14:textId="77777777" w:rsidR="00006655" w:rsidRDefault="00006655">
      <w:pPr>
        <w:pStyle w:val="BodyText"/>
      </w:pPr>
    </w:p>
    <w:p w14:paraId="26FEA316" w14:textId="77777777" w:rsidR="00006655" w:rsidRDefault="00006655">
      <w:pPr>
        <w:pStyle w:val="BodyText"/>
      </w:pPr>
    </w:p>
    <w:p w14:paraId="26FEA317" w14:textId="77777777" w:rsidR="00006655" w:rsidRDefault="00006655">
      <w:pPr>
        <w:pStyle w:val="BodyText"/>
      </w:pPr>
    </w:p>
    <w:p w14:paraId="26FEA318" w14:textId="77777777" w:rsidR="00006655" w:rsidRDefault="00006655">
      <w:pPr>
        <w:pStyle w:val="BodyText"/>
        <w:spacing w:before="1"/>
        <w:rPr>
          <w:sz w:val="19"/>
        </w:rPr>
      </w:pPr>
    </w:p>
    <w:p w14:paraId="26FEA319" w14:textId="77777777" w:rsidR="00006655" w:rsidRDefault="00BA546E">
      <w:pPr>
        <w:spacing w:before="98"/>
        <w:ind w:right="364"/>
        <w:jc w:val="right"/>
        <w:rPr>
          <w:sz w:val="14"/>
        </w:rPr>
      </w:pPr>
      <w:r>
        <w:rPr>
          <w:color w:val="231F20"/>
          <w:w w:val="105"/>
          <w:sz w:val="14"/>
        </w:rPr>
        <w:t>DL-E-DLMINTIM01_E-U05</w:t>
      </w:r>
    </w:p>
    <w:p w14:paraId="26FEA31A" w14:textId="77777777" w:rsidR="00006655" w:rsidRDefault="00006655">
      <w:pPr>
        <w:jc w:val="right"/>
        <w:rPr>
          <w:sz w:val="14"/>
        </w:rPr>
        <w:sectPr w:rsidR="00006655">
          <w:headerReference w:type="default" r:id="rId52"/>
          <w:footerReference w:type="default" r:id="rId53"/>
          <w:pgSz w:w="11910" w:h="16840"/>
          <w:pgMar w:top="1600" w:right="200" w:bottom="280" w:left="460" w:header="0" w:footer="0" w:gutter="0"/>
          <w:cols w:space="720"/>
        </w:sectPr>
      </w:pPr>
    </w:p>
    <w:p w14:paraId="26FEA31B" w14:textId="77777777" w:rsidR="00006655" w:rsidRDefault="00006655">
      <w:pPr>
        <w:pStyle w:val="BodyText"/>
        <w:spacing w:before="11"/>
        <w:rPr>
          <w:sz w:val="29"/>
        </w:rPr>
      </w:pPr>
    </w:p>
    <w:p w14:paraId="26FEA31C" w14:textId="77777777" w:rsidR="00006655" w:rsidRDefault="00BA546E">
      <w:pPr>
        <w:pStyle w:val="ListParagraph"/>
        <w:numPr>
          <w:ilvl w:val="0"/>
          <w:numId w:val="26"/>
        </w:numPr>
        <w:tabs>
          <w:tab w:val="left" w:pos="787"/>
          <w:tab w:val="left" w:pos="788"/>
        </w:tabs>
        <w:spacing w:before="92"/>
        <w:ind w:left="787" w:hanging="682"/>
        <w:jc w:val="left"/>
        <w:rPr>
          <w:color w:val="003946"/>
          <w:sz w:val="48"/>
        </w:rPr>
      </w:pPr>
      <w:r>
        <w:rPr>
          <w:color w:val="003946"/>
          <w:w w:val="110"/>
          <w:sz w:val="48"/>
        </w:rPr>
        <w:t>Focal</w:t>
      </w:r>
      <w:r>
        <w:rPr>
          <w:color w:val="003946"/>
          <w:spacing w:val="-26"/>
          <w:w w:val="110"/>
          <w:sz w:val="48"/>
        </w:rPr>
        <w:t xml:space="preserve"> </w:t>
      </w:r>
      <w:r>
        <w:rPr>
          <w:color w:val="003946"/>
          <w:w w:val="110"/>
          <w:sz w:val="48"/>
        </w:rPr>
        <w:t>Points</w:t>
      </w:r>
      <w:r>
        <w:rPr>
          <w:color w:val="003946"/>
          <w:spacing w:val="-26"/>
          <w:w w:val="110"/>
          <w:sz w:val="48"/>
        </w:rPr>
        <w:t xml:space="preserve"> </w:t>
      </w:r>
      <w:r>
        <w:rPr>
          <w:color w:val="003946"/>
          <w:w w:val="110"/>
          <w:sz w:val="48"/>
        </w:rPr>
        <w:t>of</w:t>
      </w:r>
      <w:r>
        <w:rPr>
          <w:color w:val="003946"/>
          <w:spacing w:val="-26"/>
          <w:w w:val="110"/>
          <w:sz w:val="48"/>
        </w:rPr>
        <w:t xml:space="preserve"> </w:t>
      </w:r>
      <w:r>
        <w:rPr>
          <w:color w:val="003946"/>
          <w:w w:val="110"/>
          <w:sz w:val="48"/>
        </w:rPr>
        <w:t>Intercultural</w:t>
      </w:r>
      <w:r>
        <w:rPr>
          <w:color w:val="003946"/>
          <w:spacing w:val="-25"/>
          <w:w w:val="110"/>
          <w:sz w:val="48"/>
        </w:rPr>
        <w:t xml:space="preserve"> </w:t>
      </w:r>
      <w:r>
        <w:rPr>
          <w:color w:val="003946"/>
          <w:w w:val="110"/>
          <w:sz w:val="48"/>
        </w:rPr>
        <w:t>Management</w:t>
      </w:r>
    </w:p>
    <w:p w14:paraId="26FEA31D" w14:textId="77777777" w:rsidR="00006655" w:rsidRDefault="00006655">
      <w:pPr>
        <w:pStyle w:val="BodyText"/>
        <w:rPr>
          <w:sz w:val="58"/>
        </w:rPr>
      </w:pPr>
    </w:p>
    <w:p w14:paraId="26FEA31E" w14:textId="77777777" w:rsidR="00006655" w:rsidRDefault="00006655">
      <w:pPr>
        <w:pStyle w:val="BodyText"/>
        <w:spacing w:before="3"/>
        <w:rPr>
          <w:sz w:val="52"/>
        </w:rPr>
      </w:pPr>
    </w:p>
    <w:p w14:paraId="26FEA31F" w14:textId="77777777" w:rsidR="00006655" w:rsidRDefault="00BA546E">
      <w:pPr>
        <w:pStyle w:val="Heading3"/>
        <w:spacing w:before="1"/>
        <w:ind w:left="2204"/>
        <w:jc w:val="both"/>
      </w:pPr>
      <w:r>
        <w:rPr>
          <w:color w:val="003946"/>
        </w:rPr>
        <w:t>Case</w:t>
      </w:r>
      <w:r>
        <w:rPr>
          <w:color w:val="003946"/>
          <w:spacing w:val="5"/>
        </w:rPr>
        <w:t xml:space="preserve"> </w:t>
      </w:r>
      <w:r>
        <w:rPr>
          <w:color w:val="003946"/>
        </w:rPr>
        <w:t>Study</w:t>
      </w:r>
    </w:p>
    <w:p w14:paraId="26FEA320" w14:textId="77777777" w:rsidR="00006655" w:rsidRDefault="00BA546E">
      <w:pPr>
        <w:pStyle w:val="BodyText"/>
        <w:spacing w:before="262" w:line="254" w:lineRule="auto"/>
        <w:ind w:left="2204" w:right="1214"/>
        <w:jc w:val="both"/>
      </w:pPr>
      <w:r>
        <w:rPr>
          <w:color w:val="231F20"/>
          <w:w w:val="110"/>
        </w:rPr>
        <w:t xml:space="preserve">Rainbow Fashions is a German company based in Leipzig that produces a range of </w:t>
      </w:r>
      <w:proofErr w:type="spellStart"/>
      <w:r>
        <w:rPr>
          <w:color w:val="231F20"/>
          <w:w w:val="110"/>
        </w:rPr>
        <w:t>nov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elty</w:t>
      </w:r>
      <w:proofErr w:type="spellEnd"/>
      <w:r>
        <w:rPr>
          <w:color w:val="231F20"/>
          <w:w w:val="110"/>
        </w:rPr>
        <w:t xml:space="preserve"> T-shirts aimed at the youth market. These are then sold in fashion stores through-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out Europe, including Germany, France, Italy, and Spain. To reduce the cost of </w:t>
      </w:r>
      <w:proofErr w:type="spellStart"/>
      <w:r>
        <w:rPr>
          <w:color w:val="231F20"/>
          <w:w w:val="110"/>
        </w:rPr>
        <w:t>produc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tion</w:t>
      </w:r>
      <w:proofErr w:type="spellEnd"/>
      <w:r>
        <w:rPr>
          <w:color w:val="231F20"/>
          <w:w w:val="110"/>
        </w:rPr>
        <w:t>, the company has outsourced its production to a company in Bangladesh. This has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reduced costs signiﬁcantly with no reduction in product quality. However, Rainbow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Fashions has learned that one of the factories is using child labor. Worried by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potential impact on their reputation, Rainbow Fashions are considering their future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options:</w:t>
      </w:r>
    </w:p>
    <w:p w14:paraId="26FEA321" w14:textId="77777777" w:rsidR="00006655" w:rsidRDefault="00006655">
      <w:pPr>
        <w:pStyle w:val="BodyText"/>
        <w:spacing w:before="1"/>
        <w:rPr>
          <w:sz w:val="22"/>
        </w:rPr>
      </w:pPr>
    </w:p>
    <w:p w14:paraId="26FEA322" w14:textId="77777777" w:rsidR="00006655" w:rsidRDefault="00BA546E">
      <w:pPr>
        <w:pStyle w:val="ListParagraph"/>
        <w:numPr>
          <w:ilvl w:val="1"/>
          <w:numId w:val="28"/>
        </w:numPr>
        <w:tabs>
          <w:tab w:val="left" w:pos="2484"/>
          <w:tab w:val="left" w:pos="2485"/>
        </w:tabs>
        <w:spacing w:before="1"/>
        <w:ind w:hanging="281"/>
        <w:rPr>
          <w:sz w:val="20"/>
        </w:rPr>
      </w:pPr>
      <w:r>
        <w:rPr>
          <w:color w:val="231F20"/>
          <w:w w:val="110"/>
          <w:sz w:val="20"/>
        </w:rPr>
        <w:t>cancel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their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relationship with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supplier </w:t>
      </w:r>
      <w:proofErr w:type="gramStart"/>
      <w:r>
        <w:rPr>
          <w:color w:val="231F20"/>
          <w:w w:val="110"/>
          <w:sz w:val="20"/>
        </w:rPr>
        <w:t>completely;</w:t>
      </w:r>
      <w:proofErr w:type="gramEnd"/>
    </w:p>
    <w:p w14:paraId="26FEA323" w14:textId="77777777" w:rsidR="00006655" w:rsidRDefault="00BA546E">
      <w:pPr>
        <w:pStyle w:val="ListParagraph"/>
        <w:numPr>
          <w:ilvl w:val="1"/>
          <w:numId w:val="28"/>
        </w:numPr>
        <w:tabs>
          <w:tab w:val="left" w:pos="2484"/>
          <w:tab w:val="left" w:pos="2485"/>
        </w:tabs>
        <w:spacing w:before="15" w:line="254" w:lineRule="auto"/>
        <w:ind w:right="1475"/>
        <w:rPr>
          <w:sz w:val="20"/>
        </w:rPr>
      </w:pPr>
      <w:r>
        <w:rPr>
          <w:color w:val="231F20"/>
          <w:w w:val="110"/>
          <w:sz w:val="20"/>
        </w:rPr>
        <w:t>insist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child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labor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ceases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immediately,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else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contract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supplier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will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terminated;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</w:p>
    <w:p w14:paraId="26FEA324" w14:textId="77777777" w:rsidR="00006655" w:rsidRDefault="00BA546E">
      <w:pPr>
        <w:pStyle w:val="ListParagraph"/>
        <w:numPr>
          <w:ilvl w:val="1"/>
          <w:numId w:val="28"/>
        </w:numPr>
        <w:tabs>
          <w:tab w:val="left" w:pos="2484"/>
          <w:tab w:val="left" w:pos="2485"/>
        </w:tabs>
        <w:spacing w:before="3" w:line="254" w:lineRule="auto"/>
        <w:ind w:right="1286"/>
        <w:rPr>
          <w:sz w:val="20"/>
        </w:rPr>
      </w:pPr>
      <w:r>
        <w:rPr>
          <w:color w:val="231F20"/>
          <w:w w:val="110"/>
          <w:sz w:val="20"/>
        </w:rPr>
        <w:t>turn a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blind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eye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supplier’s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working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practices,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since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they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not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responsi</w:t>
      </w:r>
      <w:proofErr w:type="spellEnd"/>
      <w:r>
        <w:rPr>
          <w:color w:val="231F20"/>
          <w:w w:val="110"/>
          <w:sz w:val="20"/>
        </w:rPr>
        <w:t>-</w:t>
      </w:r>
      <w:r>
        <w:rPr>
          <w:color w:val="231F20"/>
          <w:spacing w:val="-47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bility</w:t>
      </w:r>
      <w:proofErr w:type="spellEnd"/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Rainbow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Fashions.</w:t>
      </w:r>
    </w:p>
    <w:p w14:paraId="26FEA325" w14:textId="77777777" w:rsidR="00006655" w:rsidRDefault="00006655">
      <w:pPr>
        <w:pStyle w:val="BodyText"/>
        <w:spacing w:before="6"/>
        <w:rPr>
          <w:sz w:val="21"/>
        </w:rPr>
      </w:pPr>
    </w:p>
    <w:p w14:paraId="26FEA326" w14:textId="77777777" w:rsidR="00006655" w:rsidRDefault="00BA546E">
      <w:pPr>
        <w:pStyle w:val="BodyText"/>
        <w:spacing w:line="254" w:lineRule="auto"/>
        <w:ind w:left="2204" w:right="1215" w:hanging="1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production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manager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visits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supplier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Bangladesh.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discover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use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of child labor, while contrary to the ethical values of Rainbow Fashions, provides 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alternative for many young and vulnerable children in the city. The money they earn 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 essential part of their family’s income. Based on their ﬁndings, the production man-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ager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faced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difﬁcult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ethical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questions:</w:t>
      </w:r>
    </w:p>
    <w:p w14:paraId="26FEA327" w14:textId="77777777" w:rsidR="00006655" w:rsidRDefault="00006655">
      <w:pPr>
        <w:pStyle w:val="BodyText"/>
        <w:spacing w:before="9"/>
        <w:rPr>
          <w:sz w:val="21"/>
        </w:rPr>
      </w:pPr>
    </w:p>
    <w:p w14:paraId="26FEA328" w14:textId="77777777" w:rsidR="00006655" w:rsidRDefault="00BA546E">
      <w:pPr>
        <w:pStyle w:val="ListParagraph"/>
        <w:numPr>
          <w:ilvl w:val="1"/>
          <w:numId w:val="28"/>
        </w:numPr>
        <w:tabs>
          <w:tab w:val="left" w:pos="2484"/>
          <w:tab w:val="left" w:pos="2485"/>
        </w:tabs>
        <w:spacing w:before="1" w:line="254" w:lineRule="auto"/>
        <w:ind w:right="1308"/>
        <w:rPr>
          <w:sz w:val="20"/>
        </w:rPr>
      </w:pPr>
      <w:r>
        <w:rPr>
          <w:color w:val="231F20"/>
          <w:w w:val="110"/>
          <w:sz w:val="20"/>
        </w:rPr>
        <w:t>What will the impact be on Rainbow Fashions’ reputation if the use of child labor in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their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production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process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becomes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publicly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known?</w:t>
      </w:r>
    </w:p>
    <w:p w14:paraId="26FEA329" w14:textId="77777777" w:rsidR="00006655" w:rsidRDefault="00BA546E">
      <w:pPr>
        <w:pStyle w:val="ListParagraph"/>
        <w:numPr>
          <w:ilvl w:val="1"/>
          <w:numId w:val="28"/>
        </w:numPr>
        <w:tabs>
          <w:tab w:val="left" w:pos="2484"/>
          <w:tab w:val="left" w:pos="2485"/>
        </w:tabs>
        <w:spacing w:before="2" w:line="254" w:lineRule="auto"/>
        <w:ind w:right="1346"/>
        <w:rPr>
          <w:sz w:val="20"/>
        </w:rPr>
      </w:pPr>
      <w:r>
        <w:rPr>
          <w:color w:val="231F20"/>
          <w:w w:val="110"/>
          <w:sz w:val="20"/>
        </w:rPr>
        <w:t>Will terminating 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contract with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their supplier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 in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 best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interests of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the </w:t>
      </w:r>
      <w:proofErr w:type="spellStart"/>
      <w:r>
        <w:rPr>
          <w:color w:val="231F20"/>
          <w:w w:val="110"/>
          <w:sz w:val="20"/>
        </w:rPr>
        <w:t>chil</w:t>
      </w:r>
      <w:proofErr w:type="spellEnd"/>
      <w:r>
        <w:rPr>
          <w:color w:val="231F20"/>
          <w:w w:val="110"/>
          <w:sz w:val="20"/>
        </w:rPr>
        <w:t>-</w:t>
      </w:r>
      <w:r>
        <w:rPr>
          <w:color w:val="231F20"/>
          <w:spacing w:val="-46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dren</w:t>
      </w:r>
      <w:proofErr w:type="spellEnd"/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currently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being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employed?</w:t>
      </w:r>
    </w:p>
    <w:p w14:paraId="26FEA32A" w14:textId="77777777" w:rsidR="00006655" w:rsidRDefault="00BA546E">
      <w:pPr>
        <w:pStyle w:val="ListParagraph"/>
        <w:numPr>
          <w:ilvl w:val="1"/>
          <w:numId w:val="28"/>
        </w:numPr>
        <w:tabs>
          <w:tab w:val="left" w:pos="2484"/>
          <w:tab w:val="left" w:pos="2485"/>
        </w:tabs>
        <w:spacing w:before="3"/>
        <w:ind w:hanging="281"/>
        <w:rPr>
          <w:sz w:val="20"/>
        </w:rPr>
      </w:pPr>
      <w:r>
        <w:rPr>
          <w:color w:val="231F20"/>
          <w:w w:val="105"/>
          <w:sz w:val="20"/>
        </w:rPr>
        <w:t>What,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if</w:t>
      </w:r>
      <w:r>
        <w:rPr>
          <w:color w:val="231F20"/>
          <w:spacing w:val="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anything,</w:t>
      </w:r>
      <w:r>
        <w:rPr>
          <w:color w:val="231F20"/>
          <w:spacing w:val="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should</w:t>
      </w:r>
      <w:r>
        <w:rPr>
          <w:color w:val="231F20"/>
          <w:spacing w:val="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Rainbow</w:t>
      </w:r>
      <w:r>
        <w:rPr>
          <w:color w:val="231F20"/>
          <w:spacing w:val="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Fashions</w:t>
      </w:r>
      <w:r>
        <w:rPr>
          <w:color w:val="231F20"/>
          <w:spacing w:val="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do</w:t>
      </w:r>
      <w:r>
        <w:rPr>
          <w:color w:val="231F20"/>
          <w:spacing w:val="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now?</w:t>
      </w:r>
    </w:p>
    <w:p w14:paraId="26FEA32B" w14:textId="77777777" w:rsidR="00006655" w:rsidRDefault="00006655">
      <w:pPr>
        <w:pStyle w:val="BodyText"/>
        <w:rPr>
          <w:sz w:val="24"/>
        </w:rPr>
      </w:pPr>
    </w:p>
    <w:p w14:paraId="26FEA32C" w14:textId="77777777" w:rsidR="00006655" w:rsidRDefault="00006655">
      <w:pPr>
        <w:pStyle w:val="BodyText"/>
        <w:spacing w:before="8"/>
        <w:rPr>
          <w:sz w:val="33"/>
        </w:rPr>
      </w:pPr>
    </w:p>
    <w:p w14:paraId="26FEA32D" w14:textId="77777777" w:rsidR="00006655" w:rsidRDefault="00BA546E">
      <w:pPr>
        <w:pStyle w:val="Heading3"/>
        <w:numPr>
          <w:ilvl w:val="1"/>
          <w:numId w:val="26"/>
        </w:numPr>
        <w:tabs>
          <w:tab w:val="left" w:pos="2772"/>
        </w:tabs>
        <w:ind w:hanging="568"/>
      </w:pPr>
      <w:r>
        <w:rPr>
          <w:color w:val="003946"/>
        </w:rPr>
        <w:t>Intercultural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Management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Corporate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Governance</w:t>
      </w:r>
    </w:p>
    <w:p w14:paraId="26FEA32E" w14:textId="77777777" w:rsidR="00006655" w:rsidRDefault="00BA546E">
      <w:pPr>
        <w:pStyle w:val="BodyText"/>
        <w:spacing w:before="263" w:line="254" w:lineRule="auto"/>
        <w:ind w:left="2204" w:right="1214"/>
        <w:jc w:val="both"/>
      </w:pPr>
      <w:r>
        <w:rPr>
          <w:color w:val="231F20"/>
          <w:w w:val="110"/>
        </w:rPr>
        <w:t>Corporate governance is a broad topic that covers all areas of how companies are gov-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erned</w:t>
      </w:r>
      <w:proofErr w:type="spellEnd"/>
      <w:r>
        <w:rPr>
          <w:color w:val="231F20"/>
          <w:w w:val="110"/>
        </w:rPr>
        <w:t xml:space="preserve"> so that they are managed efﬁciently and effectively, in keeping with the goals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objectives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interests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internal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external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stakeholders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 xml:space="preserve">of the company. According to Angela </w:t>
      </w:r>
      <w:proofErr w:type="spellStart"/>
      <w:r>
        <w:rPr>
          <w:color w:val="231F20"/>
          <w:w w:val="110"/>
        </w:rPr>
        <w:t>Guerria</w:t>
      </w:r>
      <w:proofErr w:type="spellEnd"/>
      <w:r>
        <w:rPr>
          <w:color w:val="231F20"/>
          <w:w w:val="110"/>
        </w:rPr>
        <w:t>, Secretary-General of the Organization for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Economic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Cooperation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Development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(OECD),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purpose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good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corporate</w:t>
      </w:r>
      <w:r>
        <w:rPr>
          <w:color w:val="231F20"/>
          <w:spacing w:val="-2"/>
          <w:w w:val="110"/>
        </w:rPr>
        <w:t xml:space="preserve"> </w:t>
      </w:r>
      <w:proofErr w:type="spellStart"/>
      <w:r>
        <w:rPr>
          <w:color w:val="231F20"/>
          <w:w w:val="110"/>
        </w:rPr>
        <w:t>gover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nance</w:t>
      </w:r>
      <w:proofErr w:type="spellEnd"/>
      <w:r>
        <w:rPr>
          <w:color w:val="231F20"/>
          <w:w w:val="110"/>
        </w:rPr>
        <w:t xml:space="preserve"> is to “help build an environment of trust, transparency and accountability </w:t>
      </w:r>
      <w:proofErr w:type="spellStart"/>
      <w:r>
        <w:rPr>
          <w:color w:val="231F20"/>
          <w:w w:val="110"/>
        </w:rPr>
        <w:t>neces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sary</w:t>
      </w:r>
      <w:proofErr w:type="spell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fostering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long-term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investment,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ﬁnancial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stability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integrity,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thereby supporting stronger growth and more inclusive societies” (OECD, 2015, p. 7). In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many cases, the principles of corporate governance are set down in laws, standards,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expectations that make them legally binding and mandatory in a particular country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 xml:space="preserve">or region. Corporate governance standards may also be established by the </w:t>
      </w:r>
      <w:proofErr w:type="gramStart"/>
      <w:r>
        <w:rPr>
          <w:color w:val="231F20"/>
          <w:w w:val="110"/>
        </w:rPr>
        <w:t>particular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industry</w:t>
      </w:r>
      <w:proofErr w:type="gramEnd"/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sector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within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company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operates.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addition,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companies</w:t>
      </w:r>
    </w:p>
    <w:p w14:paraId="26FEA32F" w14:textId="77777777" w:rsidR="00006655" w:rsidRDefault="00006655">
      <w:pPr>
        <w:spacing w:line="254" w:lineRule="auto"/>
        <w:jc w:val="both"/>
        <w:sectPr w:rsidR="00006655">
          <w:headerReference w:type="even" r:id="rId54"/>
          <w:headerReference w:type="default" r:id="rId55"/>
          <w:footerReference w:type="even" r:id="rId56"/>
          <w:footerReference w:type="default" r:id="rId57"/>
          <w:pgSz w:w="11910" w:h="16840"/>
          <w:pgMar w:top="960" w:right="200" w:bottom="680" w:left="460" w:header="0" w:footer="486" w:gutter="0"/>
          <w:pgNumType w:start="88"/>
          <w:cols w:space="720"/>
        </w:sectPr>
      </w:pPr>
    </w:p>
    <w:p w14:paraId="26FEA330" w14:textId="77777777" w:rsidR="00006655" w:rsidRDefault="00006655">
      <w:pPr>
        <w:pStyle w:val="BodyText"/>
        <w:spacing w:before="11"/>
        <w:rPr>
          <w:sz w:val="29"/>
        </w:rPr>
      </w:pPr>
    </w:p>
    <w:p w14:paraId="26FEA331" w14:textId="77777777" w:rsidR="00006655" w:rsidRDefault="00BA546E">
      <w:pPr>
        <w:spacing w:before="97"/>
        <w:ind w:left="957"/>
        <w:rPr>
          <w:sz w:val="18"/>
        </w:rPr>
      </w:pPr>
      <w:r>
        <w:rPr>
          <w:color w:val="003946"/>
          <w:w w:val="110"/>
          <w:sz w:val="18"/>
        </w:rPr>
        <w:t>Focal</w:t>
      </w:r>
      <w:r>
        <w:rPr>
          <w:color w:val="003946"/>
          <w:spacing w:val="-11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Points</w:t>
      </w:r>
      <w:r>
        <w:rPr>
          <w:color w:val="003946"/>
          <w:spacing w:val="-11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of</w:t>
      </w:r>
      <w:r>
        <w:rPr>
          <w:color w:val="003946"/>
          <w:spacing w:val="-11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Intercultural</w:t>
      </w:r>
      <w:r>
        <w:rPr>
          <w:color w:val="003946"/>
          <w:spacing w:val="-10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Management</w:t>
      </w:r>
    </w:p>
    <w:p w14:paraId="26FEA332" w14:textId="77777777" w:rsidR="00006655" w:rsidRDefault="00006655">
      <w:pPr>
        <w:pStyle w:val="BodyText"/>
      </w:pPr>
    </w:p>
    <w:p w14:paraId="26FEA333" w14:textId="77777777" w:rsidR="00006655" w:rsidRDefault="00006655">
      <w:pPr>
        <w:pStyle w:val="BodyText"/>
      </w:pPr>
    </w:p>
    <w:p w14:paraId="26FEA334" w14:textId="77777777" w:rsidR="00006655" w:rsidRDefault="00006655">
      <w:pPr>
        <w:pStyle w:val="BodyText"/>
      </w:pPr>
    </w:p>
    <w:p w14:paraId="26FEA335" w14:textId="77777777" w:rsidR="00006655" w:rsidRDefault="00006655">
      <w:pPr>
        <w:pStyle w:val="BodyText"/>
      </w:pPr>
    </w:p>
    <w:p w14:paraId="26FEA336" w14:textId="77777777" w:rsidR="00006655" w:rsidRDefault="00006655">
      <w:pPr>
        <w:pStyle w:val="BodyText"/>
        <w:spacing w:before="10"/>
        <w:rPr>
          <w:sz w:val="16"/>
        </w:rPr>
      </w:pPr>
    </w:p>
    <w:p w14:paraId="26FEA337" w14:textId="77777777" w:rsidR="00006655" w:rsidRDefault="00BA546E">
      <w:pPr>
        <w:pStyle w:val="BodyText"/>
        <w:spacing w:before="97" w:line="254" w:lineRule="auto"/>
        <w:ind w:left="957" w:right="2462" w:hanging="1"/>
        <w:jc w:val="both"/>
      </w:pPr>
      <w:r>
        <w:rPr>
          <w:color w:val="231F20"/>
          <w:w w:val="110"/>
        </w:rPr>
        <w:t>often set down their own principles for corporate governance that are consistent with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their overall goals and objectives and reﬂect the norms and values of the organization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itself.</w:t>
      </w:r>
    </w:p>
    <w:p w14:paraId="26FEA338" w14:textId="77777777" w:rsidR="00006655" w:rsidRDefault="00006655">
      <w:pPr>
        <w:pStyle w:val="BodyText"/>
        <w:spacing w:before="7"/>
        <w:rPr>
          <w:sz w:val="21"/>
        </w:rPr>
      </w:pPr>
    </w:p>
    <w:p w14:paraId="26FEA339" w14:textId="77777777" w:rsidR="00006655" w:rsidRDefault="00BA546E">
      <w:pPr>
        <w:pStyle w:val="BodyText"/>
        <w:spacing w:line="254" w:lineRule="auto"/>
        <w:ind w:left="957" w:right="2461"/>
        <w:jc w:val="both"/>
      </w:pPr>
      <w:r>
        <w:rPr>
          <w:color w:val="231F20"/>
          <w:w w:val="110"/>
        </w:rPr>
        <w:t>Corporate governance principles include the following practices: communication, open-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 xml:space="preserve">ness and transparency, the availability of information, controls, systems and </w:t>
      </w:r>
      <w:proofErr w:type="spellStart"/>
      <w:r>
        <w:rPr>
          <w:color w:val="231F20"/>
          <w:w w:val="110"/>
        </w:rPr>
        <w:t>proce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dures</w:t>
      </w:r>
      <w:proofErr w:type="spellEnd"/>
      <w:r>
        <w:rPr>
          <w:color w:val="231F20"/>
          <w:w w:val="110"/>
        </w:rPr>
        <w:t xml:space="preserve"> for the management of risks and compliance, deﬁnition of structures and pro-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cesses</w:t>
      </w:r>
      <w:proofErr w:type="spellEnd"/>
      <w:r>
        <w:rPr>
          <w:color w:val="231F20"/>
          <w:w w:val="110"/>
        </w:rPr>
        <w:t xml:space="preserve"> for meeting the business objectives, mechanisms for stakeholder involvement,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reward and evaluation of senior management, diversity management, corporate social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responsibility (CSR), and business ethics. As </w:t>
      </w:r>
      <w:proofErr w:type="spellStart"/>
      <w:r>
        <w:rPr>
          <w:color w:val="231F20"/>
          <w:w w:val="110"/>
        </w:rPr>
        <w:t>Nadaf</w:t>
      </w:r>
      <w:proofErr w:type="spellEnd"/>
      <w:r>
        <w:rPr>
          <w:color w:val="231F20"/>
          <w:w w:val="110"/>
        </w:rPr>
        <w:t xml:space="preserve"> and Navi (2017) state, “a company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without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system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corporate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governance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often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regarded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body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without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soul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conscience” (p. 67). The resulting corporate governance structure will likely consist of a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 xml:space="preserve">broad range of internal and external controls and procedures that reﬂect how the </w:t>
      </w:r>
      <w:proofErr w:type="spellStart"/>
      <w:r>
        <w:rPr>
          <w:color w:val="231F20"/>
          <w:w w:val="110"/>
        </w:rPr>
        <w:t>busi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ness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wants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run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how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wants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perceived.</w:t>
      </w:r>
    </w:p>
    <w:p w14:paraId="26FEA33A" w14:textId="77777777" w:rsidR="00006655" w:rsidRDefault="00006655">
      <w:pPr>
        <w:pStyle w:val="BodyText"/>
        <w:spacing w:before="4"/>
        <w:rPr>
          <w:sz w:val="22"/>
        </w:rPr>
      </w:pPr>
    </w:p>
    <w:p w14:paraId="26FEA33B" w14:textId="77777777" w:rsidR="00006655" w:rsidRDefault="00BA546E">
      <w:pPr>
        <w:pStyle w:val="BodyText"/>
        <w:spacing w:line="254" w:lineRule="auto"/>
        <w:ind w:left="957" w:right="2461"/>
        <w:jc w:val="both"/>
      </w:pPr>
      <w:r>
        <w:rPr>
          <w:color w:val="231F20"/>
          <w:w w:val="110"/>
        </w:rPr>
        <w:t>Naturally,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whether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internally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externally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applied,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corporate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governance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standards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principles often closely align with the cultural context in which they operate. For this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reason, corporate governance will likely differ from one country to another depending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 cultural characteristics. This creates a signiﬁcant challenge for the multinational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organization where stakeholders exist across different cultural settings, each with their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own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different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set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expectations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corporate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governance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standards.</w:t>
      </w:r>
    </w:p>
    <w:p w14:paraId="26FEA33C" w14:textId="77777777" w:rsidR="00006655" w:rsidRDefault="00006655">
      <w:pPr>
        <w:pStyle w:val="BodyText"/>
        <w:rPr>
          <w:sz w:val="24"/>
        </w:rPr>
      </w:pPr>
    </w:p>
    <w:p w14:paraId="26FEA33D" w14:textId="77777777" w:rsidR="00006655" w:rsidRDefault="00BA546E">
      <w:pPr>
        <w:pStyle w:val="Heading6"/>
        <w:spacing w:before="195"/>
      </w:pPr>
      <w:r>
        <w:rPr>
          <w:color w:val="003946"/>
        </w:rPr>
        <w:t>Corporate</w:t>
      </w:r>
      <w:r>
        <w:rPr>
          <w:color w:val="003946"/>
          <w:spacing w:val="-4"/>
        </w:rPr>
        <w:t xml:space="preserve"> </w:t>
      </w:r>
      <w:r>
        <w:rPr>
          <w:color w:val="003946"/>
        </w:rPr>
        <w:t>Governance</w:t>
      </w:r>
      <w:r>
        <w:rPr>
          <w:color w:val="003946"/>
          <w:spacing w:val="-4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-3"/>
        </w:rPr>
        <w:t xml:space="preserve"> </w:t>
      </w:r>
      <w:r>
        <w:rPr>
          <w:color w:val="003946"/>
        </w:rPr>
        <w:t>Culture</w:t>
      </w:r>
    </w:p>
    <w:p w14:paraId="26FEA33E" w14:textId="77777777" w:rsidR="00006655" w:rsidRDefault="00006655">
      <w:pPr>
        <w:pStyle w:val="BodyText"/>
        <w:spacing w:before="2"/>
        <w:rPr>
          <w:rFonts w:ascii="Trebuchet MS"/>
          <w:sz w:val="26"/>
        </w:rPr>
      </w:pPr>
    </w:p>
    <w:p w14:paraId="26FEA33F" w14:textId="77777777" w:rsidR="00006655" w:rsidRDefault="00BA546E">
      <w:pPr>
        <w:pStyle w:val="BodyText"/>
        <w:spacing w:line="254" w:lineRule="auto"/>
        <w:ind w:left="957" w:right="2461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principles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corporate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governance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frequently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artifact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national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culture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in which they operate; thus, it is highly likely that expectations and standards will vary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country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another.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Traditionally,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different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general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approaches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applied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toward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corporate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governance.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traditional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Anglo-American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approach can be described as the “shareholder approach” where the key relationship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 shareholders lies at the heart of corporate governance standards. Here, corporate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governance has accountability as its primary focus, seeking to minimize risks to share-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holders and provide management with the opportunities to develop the company so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shareholders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beneﬁt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success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proﬁt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maximization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(Strange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et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al.,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2009).</w:t>
      </w:r>
    </w:p>
    <w:p w14:paraId="26FEA340" w14:textId="77777777" w:rsidR="00006655" w:rsidRDefault="00006655">
      <w:pPr>
        <w:pStyle w:val="BodyText"/>
        <w:spacing w:before="3"/>
        <w:rPr>
          <w:sz w:val="22"/>
        </w:rPr>
      </w:pPr>
    </w:p>
    <w:p w14:paraId="26FEA341" w14:textId="77777777" w:rsidR="00006655" w:rsidRDefault="00BA546E">
      <w:pPr>
        <w:pStyle w:val="BodyText"/>
        <w:spacing w:line="254" w:lineRule="auto"/>
        <w:ind w:left="957" w:right="2461"/>
        <w:jc w:val="both"/>
      </w:pPr>
      <w:r>
        <w:rPr>
          <w:color w:val="231F20"/>
          <w:w w:val="110"/>
        </w:rPr>
        <w:t>Elsewhere, the focus has tended to be toward the relationship between the company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the society within which it operates. This is described as a “stakeholder approach,”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whereby the relationships with internal and external stakeholders lie at the heart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corporate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governance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good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practices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</w:t>
      </w:r>
      <w:proofErr w:type="spellStart"/>
      <w:r>
        <w:rPr>
          <w:color w:val="231F20"/>
          <w:w w:val="110"/>
        </w:rPr>
        <w:t>Siriu</w:t>
      </w:r>
      <w:proofErr w:type="spellEnd"/>
      <w:r>
        <w:rPr>
          <w:color w:val="231F20"/>
          <w:w w:val="110"/>
        </w:rPr>
        <w:t>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2018).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Increasingly,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stakeholder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approach has embraced the principles of CSR and honest, ethical business practices.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But, in many cases, countries and companies operate without any clear system of </w:t>
      </w:r>
      <w:proofErr w:type="spellStart"/>
      <w:r>
        <w:rPr>
          <w:color w:val="231F20"/>
          <w:w w:val="110"/>
        </w:rPr>
        <w:t>cor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porate</w:t>
      </w:r>
      <w:proofErr w:type="spellEnd"/>
      <w:r>
        <w:rPr>
          <w:color w:val="231F20"/>
          <w:w w:val="110"/>
        </w:rPr>
        <w:t xml:space="preserve"> governance, leaving businesses open to the risks of scandal, malpractice,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unethical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practices.</w:t>
      </w:r>
    </w:p>
    <w:p w14:paraId="26FEA342" w14:textId="77777777" w:rsidR="00006655" w:rsidRDefault="00006655">
      <w:pPr>
        <w:pStyle w:val="BodyText"/>
        <w:spacing w:before="1"/>
        <w:rPr>
          <w:sz w:val="22"/>
        </w:rPr>
      </w:pPr>
    </w:p>
    <w:p w14:paraId="26FEA343" w14:textId="77777777" w:rsidR="00006655" w:rsidRDefault="00BA546E">
      <w:pPr>
        <w:pStyle w:val="BodyText"/>
        <w:spacing w:line="254" w:lineRule="auto"/>
        <w:ind w:left="957" w:right="2461" w:hanging="1"/>
        <w:jc w:val="both"/>
      </w:pPr>
      <w:r>
        <w:rPr>
          <w:color w:val="231F20"/>
          <w:w w:val="110"/>
        </w:rPr>
        <w:t>When operating across borders, a business needs to be aware of these differences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corporate governance norms in different locations. These norms are often </w:t>
      </w:r>
      <w:proofErr w:type="spellStart"/>
      <w:r>
        <w:rPr>
          <w:color w:val="231F20"/>
          <w:w w:val="110"/>
        </w:rPr>
        <w:t>encapsula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ted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national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codes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conduct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guidelines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companies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operating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5"/>
          <w:w w:val="110"/>
        </w:rPr>
        <w:t xml:space="preserve"> </w:t>
      </w:r>
      <w:proofErr w:type="spellStart"/>
      <w:r>
        <w:rPr>
          <w:color w:val="231F20"/>
          <w:w w:val="110"/>
        </w:rPr>
        <w:t>coun</w:t>
      </w:r>
      <w:proofErr w:type="spellEnd"/>
      <w:r>
        <w:rPr>
          <w:color w:val="231F20"/>
          <w:w w:val="110"/>
        </w:rPr>
        <w:t>-</w:t>
      </w:r>
    </w:p>
    <w:p w14:paraId="26FEA344" w14:textId="77777777" w:rsidR="00006655" w:rsidRDefault="00006655">
      <w:pPr>
        <w:spacing w:line="254" w:lineRule="auto"/>
        <w:jc w:val="both"/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345" w14:textId="77777777" w:rsidR="00006655" w:rsidRDefault="00006655">
      <w:pPr>
        <w:pStyle w:val="BodyText"/>
      </w:pPr>
    </w:p>
    <w:p w14:paraId="26FEA346" w14:textId="77777777" w:rsidR="00006655" w:rsidRDefault="00006655">
      <w:pPr>
        <w:pStyle w:val="BodyText"/>
      </w:pPr>
    </w:p>
    <w:p w14:paraId="26FEA347" w14:textId="77777777" w:rsidR="00006655" w:rsidRDefault="00006655">
      <w:pPr>
        <w:pStyle w:val="BodyText"/>
      </w:pPr>
    </w:p>
    <w:p w14:paraId="26FEA348" w14:textId="77777777" w:rsidR="00006655" w:rsidRDefault="00006655">
      <w:pPr>
        <w:pStyle w:val="BodyText"/>
      </w:pPr>
    </w:p>
    <w:p w14:paraId="26FEA349" w14:textId="77777777" w:rsidR="00006655" w:rsidRDefault="00006655">
      <w:pPr>
        <w:pStyle w:val="BodyText"/>
      </w:pPr>
    </w:p>
    <w:p w14:paraId="26FEA34A" w14:textId="77777777" w:rsidR="00006655" w:rsidRDefault="00006655">
      <w:pPr>
        <w:pStyle w:val="BodyText"/>
      </w:pPr>
    </w:p>
    <w:p w14:paraId="26FEA34B" w14:textId="77777777" w:rsidR="00006655" w:rsidRDefault="00006655">
      <w:pPr>
        <w:pStyle w:val="BodyText"/>
      </w:pPr>
    </w:p>
    <w:p w14:paraId="26FEA34C" w14:textId="77777777" w:rsidR="00006655" w:rsidRDefault="00006655">
      <w:pPr>
        <w:pStyle w:val="BodyText"/>
        <w:spacing w:before="7"/>
      </w:pPr>
    </w:p>
    <w:p w14:paraId="26FEA34D" w14:textId="77777777" w:rsidR="00006655" w:rsidRDefault="00BA546E">
      <w:pPr>
        <w:pStyle w:val="BodyText"/>
        <w:spacing w:line="254" w:lineRule="auto"/>
        <w:ind w:left="2204" w:right="1213"/>
        <w:jc w:val="both"/>
      </w:pPr>
      <w:r>
        <w:rPr>
          <w:color w:val="231F20"/>
          <w:w w:val="110"/>
        </w:rPr>
        <w:t>try are expected to follow, especially if they wish to be credible with stakeholders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investors in that location. Indeed, restrictive corporate governance expectations may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act as a barrier to entry to or investment in a particular country because they are so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different to those experienced in the domestic location. On the other hand, a lack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corporate governance standards in a particular location can leave an organization open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risk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corporate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scandal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signiﬁcant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reputational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risk.</w:t>
      </w:r>
    </w:p>
    <w:p w14:paraId="26FEA34E" w14:textId="77777777" w:rsidR="00006655" w:rsidRDefault="00006655">
      <w:pPr>
        <w:pStyle w:val="BodyText"/>
        <w:spacing w:before="11"/>
        <w:rPr>
          <w:sz w:val="21"/>
        </w:rPr>
      </w:pPr>
    </w:p>
    <w:p w14:paraId="26FEA34F" w14:textId="77777777" w:rsidR="00006655" w:rsidRDefault="00BA546E">
      <w:pPr>
        <w:pStyle w:val="BodyText"/>
        <w:spacing w:line="254" w:lineRule="auto"/>
        <w:ind w:left="2204" w:right="1214" w:hanging="1"/>
        <w:jc w:val="both"/>
      </w:pPr>
      <w:r>
        <w:rPr>
          <w:color w:val="231F20"/>
          <w:w w:val="110"/>
        </w:rPr>
        <w:t xml:space="preserve">In Germany, for example, a strong corporate governance code of conduct was </w:t>
      </w:r>
      <w:proofErr w:type="spellStart"/>
      <w:r>
        <w:rPr>
          <w:color w:val="231F20"/>
          <w:w w:val="110"/>
        </w:rPr>
        <w:t>estab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lished</w:t>
      </w:r>
      <w:proofErr w:type="spellEnd"/>
      <w:r>
        <w:rPr>
          <w:color w:val="231F20"/>
          <w:w w:val="110"/>
        </w:rPr>
        <w:t xml:space="preserve"> in 2002 to provide companies operating therein with a set of expectations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guidelines that should be followed. Although this code is not mandatory or legally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binding, it is prudent for companies wishing to operate in the German business </w:t>
      </w:r>
      <w:proofErr w:type="spellStart"/>
      <w:r>
        <w:rPr>
          <w:color w:val="231F20"/>
          <w:w w:val="110"/>
        </w:rPr>
        <w:t>envi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ronment</w:t>
      </w:r>
      <w:proofErr w:type="spellEnd"/>
      <w:r>
        <w:rPr>
          <w:color w:val="231F20"/>
          <w:w w:val="110"/>
        </w:rPr>
        <w:t xml:space="preserve"> to follow these guidelines. Businesses are expected to operate according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highest principles of business ethics, honesty, and transparency (Strange et al.,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2009).</w:t>
      </w:r>
    </w:p>
    <w:p w14:paraId="26FEA350" w14:textId="77777777" w:rsidR="00006655" w:rsidRDefault="00006655">
      <w:pPr>
        <w:pStyle w:val="BodyText"/>
        <w:rPr>
          <w:sz w:val="22"/>
        </w:rPr>
      </w:pPr>
    </w:p>
    <w:p w14:paraId="26FEA351" w14:textId="77777777" w:rsidR="00006655" w:rsidRDefault="00BA546E">
      <w:pPr>
        <w:pStyle w:val="BodyText"/>
        <w:spacing w:line="254" w:lineRule="auto"/>
        <w:ind w:left="2204" w:right="1214"/>
        <w:jc w:val="both"/>
      </w:pPr>
      <w:r>
        <w:rPr>
          <w:color w:val="231F20"/>
          <w:w w:val="110"/>
        </w:rPr>
        <w:t xml:space="preserve">In contrast, </w:t>
      </w:r>
      <w:proofErr w:type="spellStart"/>
      <w:r>
        <w:rPr>
          <w:color w:val="231F20"/>
          <w:w w:val="110"/>
        </w:rPr>
        <w:t>Nadaf</w:t>
      </w:r>
      <w:proofErr w:type="spellEnd"/>
      <w:r>
        <w:rPr>
          <w:color w:val="231F20"/>
          <w:w w:val="110"/>
        </w:rPr>
        <w:t xml:space="preserve"> and Navi (2017) describe a series of corporate scandals in India,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resulting from a lack of credible corporate governance, that have damaged both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reputation of the Indian economy and many companies operating within it. The </w:t>
      </w:r>
      <w:proofErr w:type="spellStart"/>
      <w:r>
        <w:rPr>
          <w:color w:val="231F20"/>
          <w:w w:val="110"/>
        </w:rPr>
        <w:t>schol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ars</w:t>
      </w:r>
      <w:proofErr w:type="spellEnd"/>
      <w:r>
        <w:rPr>
          <w:color w:val="231F20"/>
          <w:w w:val="110"/>
        </w:rPr>
        <w:t xml:space="preserve"> provide an extensive list of scandals involving companies, such as Satyam Com-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puter</w:t>
      </w:r>
      <w:proofErr w:type="spellEnd"/>
      <w:r>
        <w:rPr>
          <w:color w:val="231F20"/>
          <w:w w:val="110"/>
        </w:rPr>
        <w:t xml:space="preserve"> Services who falsiﬁed accounts, the Unit Trust of India (UTI) investment collapse,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major stock market frauds committed by well-known business ﬁgures, and scandals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including the Indian Premier League (IPL) and the Commonwealth Games (CWG), 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examples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lack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corporate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governance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culture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Indian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business.</w:t>
      </w:r>
    </w:p>
    <w:p w14:paraId="26FEA352" w14:textId="77777777" w:rsidR="00006655" w:rsidRDefault="00006655">
      <w:pPr>
        <w:pStyle w:val="BodyText"/>
        <w:spacing w:before="1"/>
        <w:rPr>
          <w:sz w:val="22"/>
        </w:rPr>
      </w:pPr>
    </w:p>
    <w:p w14:paraId="26FEA353" w14:textId="77777777" w:rsidR="00006655" w:rsidRDefault="00BA546E">
      <w:pPr>
        <w:pStyle w:val="BodyText"/>
        <w:spacing w:line="254" w:lineRule="auto"/>
        <w:ind w:left="2204" w:right="1214"/>
        <w:jc w:val="both"/>
      </w:pPr>
      <w:r>
        <w:rPr>
          <w:color w:val="231F20"/>
          <w:w w:val="110"/>
        </w:rPr>
        <w:t>According to the McKinsey Global Institute (as cited in Doh et al., 2016), the growth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multinational companies originating from emerging and developing countries will 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hugely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signiﬁcant,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rising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just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ﬁve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percent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Fortune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Global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500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companies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2000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nearly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50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percent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year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2025.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signiﬁcant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growth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comes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increasing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demand for businesses in developing economies to demonstrate globally acceptable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standards of corporate governance, business ethics, and corporate social responsibility.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Without them, it is difﬁcult for businesses to gain credibility with potential customers,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business partners, suppliers, investors, and other stakeholders from more developed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countries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expectations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more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stringent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standards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behavior.</w:t>
      </w:r>
    </w:p>
    <w:p w14:paraId="26FEA354" w14:textId="77777777" w:rsidR="00006655" w:rsidRDefault="00006655">
      <w:pPr>
        <w:pStyle w:val="BodyText"/>
        <w:rPr>
          <w:sz w:val="24"/>
        </w:rPr>
      </w:pPr>
    </w:p>
    <w:p w14:paraId="26FEA355" w14:textId="77777777" w:rsidR="00006655" w:rsidRDefault="00BA546E">
      <w:pPr>
        <w:pStyle w:val="Heading6"/>
        <w:spacing w:before="199"/>
        <w:ind w:left="2204"/>
      </w:pPr>
      <w:r>
        <w:rPr>
          <w:color w:val="003946"/>
          <w:spacing w:val="-2"/>
          <w:w w:val="105"/>
        </w:rPr>
        <w:t>Business</w:t>
      </w:r>
      <w:r>
        <w:rPr>
          <w:color w:val="003946"/>
          <w:spacing w:val="-15"/>
          <w:w w:val="105"/>
        </w:rPr>
        <w:t xml:space="preserve"> </w:t>
      </w:r>
      <w:r>
        <w:rPr>
          <w:color w:val="003946"/>
          <w:spacing w:val="-1"/>
          <w:w w:val="105"/>
        </w:rPr>
        <w:t>Ethics</w:t>
      </w:r>
      <w:r>
        <w:rPr>
          <w:color w:val="003946"/>
          <w:spacing w:val="-15"/>
          <w:w w:val="105"/>
        </w:rPr>
        <w:t xml:space="preserve"> </w:t>
      </w:r>
      <w:r>
        <w:rPr>
          <w:color w:val="003946"/>
          <w:spacing w:val="-1"/>
          <w:w w:val="105"/>
        </w:rPr>
        <w:t>and</w:t>
      </w:r>
      <w:r>
        <w:rPr>
          <w:color w:val="003946"/>
          <w:spacing w:val="-14"/>
          <w:w w:val="105"/>
        </w:rPr>
        <w:t xml:space="preserve"> </w:t>
      </w:r>
      <w:r>
        <w:rPr>
          <w:color w:val="003946"/>
          <w:spacing w:val="-1"/>
          <w:w w:val="105"/>
        </w:rPr>
        <w:t>Culture</w:t>
      </w:r>
    </w:p>
    <w:p w14:paraId="26FEA356" w14:textId="77777777" w:rsidR="00006655" w:rsidRDefault="00006655">
      <w:pPr>
        <w:pStyle w:val="BodyText"/>
        <w:spacing w:before="2"/>
        <w:rPr>
          <w:rFonts w:ascii="Trebuchet MS"/>
          <w:sz w:val="26"/>
        </w:rPr>
      </w:pPr>
    </w:p>
    <w:p w14:paraId="26FEA357" w14:textId="77777777" w:rsidR="00006655" w:rsidRDefault="00BA546E">
      <w:pPr>
        <w:pStyle w:val="BodyText"/>
        <w:spacing w:line="254" w:lineRule="auto"/>
        <w:ind w:left="2204" w:right="1214"/>
        <w:jc w:val="both"/>
      </w:pPr>
      <w:r>
        <w:rPr>
          <w:color w:val="231F20"/>
          <w:w w:val="110"/>
        </w:rPr>
        <w:t>The combination of business ethics and corporate governance makes a signiﬁcant con-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tribution</w:t>
      </w:r>
      <w:proofErr w:type="spellEnd"/>
      <w:r>
        <w:rPr>
          <w:color w:val="231F20"/>
          <w:w w:val="110"/>
        </w:rPr>
        <w:t xml:space="preserve"> to a business and how it decides to function. Corporate governance is a set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standards and guidelines that a business implements to represent, protect, and inform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the various stakeholders of a company. Business ethics, in turn, provide the norms, </w:t>
      </w:r>
      <w:proofErr w:type="spellStart"/>
      <w:r>
        <w:rPr>
          <w:color w:val="231F20"/>
          <w:w w:val="110"/>
        </w:rPr>
        <w:t>val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ues</w:t>
      </w:r>
      <w:proofErr w:type="spellEnd"/>
      <w:r>
        <w:rPr>
          <w:color w:val="231F20"/>
          <w:w w:val="110"/>
        </w:rPr>
        <w:t>, and ethical principles that the business intends to follow in pursuing its business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interests and in following these standards and guidelines. The two are inextricably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linked, because the governance standards and guidelines are likely to be a </w:t>
      </w:r>
      <w:proofErr w:type="spellStart"/>
      <w:r>
        <w:rPr>
          <w:color w:val="231F20"/>
          <w:w w:val="110"/>
        </w:rPr>
        <w:t>formaliza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tion</w:t>
      </w:r>
      <w:proofErr w:type="spellEnd"/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many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ethical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values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company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leadership.</w:t>
      </w:r>
    </w:p>
    <w:p w14:paraId="26FEA358" w14:textId="77777777" w:rsidR="00006655" w:rsidRDefault="00006655">
      <w:pPr>
        <w:spacing w:line="254" w:lineRule="auto"/>
        <w:jc w:val="both"/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359" w14:textId="77777777" w:rsidR="00006655" w:rsidRDefault="00006655">
      <w:pPr>
        <w:pStyle w:val="BodyText"/>
        <w:spacing w:before="11"/>
        <w:rPr>
          <w:sz w:val="29"/>
        </w:rPr>
      </w:pPr>
    </w:p>
    <w:p w14:paraId="26FEA35A" w14:textId="77777777" w:rsidR="00006655" w:rsidRDefault="00BA546E">
      <w:pPr>
        <w:spacing w:before="97"/>
        <w:ind w:left="957"/>
        <w:rPr>
          <w:sz w:val="18"/>
        </w:rPr>
      </w:pPr>
      <w:r>
        <w:rPr>
          <w:color w:val="003946"/>
          <w:w w:val="110"/>
          <w:sz w:val="18"/>
        </w:rPr>
        <w:t>Focal</w:t>
      </w:r>
      <w:r>
        <w:rPr>
          <w:color w:val="003946"/>
          <w:spacing w:val="-11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Points</w:t>
      </w:r>
      <w:r>
        <w:rPr>
          <w:color w:val="003946"/>
          <w:spacing w:val="-11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of</w:t>
      </w:r>
      <w:r>
        <w:rPr>
          <w:color w:val="003946"/>
          <w:spacing w:val="-11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Intercultural</w:t>
      </w:r>
      <w:r>
        <w:rPr>
          <w:color w:val="003946"/>
          <w:spacing w:val="-10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Management</w:t>
      </w:r>
    </w:p>
    <w:p w14:paraId="26FEA35B" w14:textId="77777777" w:rsidR="00006655" w:rsidRDefault="00006655">
      <w:pPr>
        <w:pStyle w:val="BodyText"/>
      </w:pPr>
    </w:p>
    <w:p w14:paraId="26FEA35C" w14:textId="77777777" w:rsidR="00006655" w:rsidRDefault="00006655">
      <w:pPr>
        <w:pStyle w:val="BodyText"/>
      </w:pPr>
    </w:p>
    <w:p w14:paraId="26FEA35D" w14:textId="77777777" w:rsidR="00006655" w:rsidRDefault="00006655">
      <w:pPr>
        <w:pStyle w:val="BodyText"/>
      </w:pPr>
    </w:p>
    <w:p w14:paraId="26FEA35E" w14:textId="77777777" w:rsidR="00006655" w:rsidRDefault="00006655">
      <w:pPr>
        <w:pStyle w:val="BodyText"/>
      </w:pPr>
    </w:p>
    <w:p w14:paraId="26FEA35F" w14:textId="77777777" w:rsidR="00006655" w:rsidRDefault="00006655">
      <w:pPr>
        <w:pStyle w:val="BodyText"/>
        <w:spacing w:before="10"/>
        <w:rPr>
          <w:sz w:val="16"/>
        </w:rPr>
      </w:pPr>
    </w:p>
    <w:p w14:paraId="26FEA360" w14:textId="77777777" w:rsidR="00006655" w:rsidRDefault="00BA546E">
      <w:pPr>
        <w:pStyle w:val="BodyText"/>
        <w:spacing w:before="97" w:line="254" w:lineRule="auto"/>
        <w:ind w:left="957" w:right="2461"/>
        <w:jc w:val="both"/>
      </w:pPr>
      <w:r>
        <w:rPr>
          <w:color w:val="231F20"/>
          <w:w w:val="110"/>
        </w:rPr>
        <w:t>McFarlin and Sweeney (2017) encapsulate the difﬁculties associated with business eth-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ics</w:t>
      </w:r>
      <w:proofErr w:type="spellEnd"/>
      <w:r>
        <w:rPr>
          <w:color w:val="231F20"/>
          <w:w w:val="110"/>
        </w:rPr>
        <w:t xml:space="preserve"> in the international business environment, stating that “many people feel that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concept of business ethics is about as murky as it gets when borders are crossed” (p.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335).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What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viewed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ethical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practice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cultural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setting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seen in the same way in another. Cultural norms and values inﬂuence ethical behavior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across all dimensions, including bribery and corruption, the poor treatment and </w:t>
      </w:r>
      <w:proofErr w:type="spellStart"/>
      <w:r>
        <w:rPr>
          <w:color w:val="231F20"/>
          <w:w w:val="110"/>
        </w:rPr>
        <w:t>exploi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tation</w:t>
      </w:r>
      <w:proofErr w:type="spellEnd"/>
      <w:r>
        <w:rPr>
          <w:color w:val="231F20"/>
          <w:w w:val="110"/>
        </w:rPr>
        <w:t xml:space="preserve"> of the workforce, and the respect paid to the local environment, sustainability,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pollution. In response to this dilemma, McFarlin and Sweeney (2017) present two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broad perspectives on how ethics are approached in the business setting: universalism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cultural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relativism.</w:t>
      </w:r>
    </w:p>
    <w:p w14:paraId="26FEA361" w14:textId="77777777" w:rsidR="00006655" w:rsidRDefault="00006655">
      <w:pPr>
        <w:pStyle w:val="BodyText"/>
        <w:spacing w:before="3"/>
        <w:rPr>
          <w:sz w:val="22"/>
        </w:rPr>
      </w:pPr>
    </w:p>
    <w:p w14:paraId="26FEA362" w14:textId="77777777" w:rsidR="00006655" w:rsidRDefault="00BA546E">
      <w:pPr>
        <w:pStyle w:val="BodyText"/>
        <w:ind w:left="957"/>
      </w:pPr>
      <w:r>
        <w:rPr>
          <w:color w:val="231F20"/>
          <w:w w:val="115"/>
        </w:rPr>
        <w:t>Universalism</w:t>
      </w:r>
    </w:p>
    <w:p w14:paraId="26FEA363" w14:textId="77777777" w:rsidR="00006655" w:rsidRDefault="00BA546E">
      <w:pPr>
        <w:pStyle w:val="BodyText"/>
        <w:spacing w:before="16" w:line="254" w:lineRule="auto"/>
        <w:ind w:left="957" w:right="2461"/>
        <w:jc w:val="both"/>
      </w:pPr>
      <w:r>
        <w:rPr>
          <w:color w:val="231F20"/>
          <w:w w:val="110"/>
        </w:rPr>
        <w:t>The universalist approach argues that there are certain behaviors and approaches 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every culture believes to be wrong, and which should be universally avoided, including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such things as cruelty to others, stealing, bribery, and corruption. For this reason, a </w:t>
      </w:r>
      <w:proofErr w:type="spellStart"/>
      <w:r>
        <w:rPr>
          <w:color w:val="231F20"/>
          <w:w w:val="110"/>
        </w:rPr>
        <w:t>uni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versalistic</w:t>
      </w:r>
      <w:proofErr w:type="spellEnd"/>
      <w:r>
        <w:rPr>
          <w:color w:val="231F20"/>
          <w:w w:val="110"/>
        </w:rPr>
        <w:t xml:space="preserve"> approach implies the feasibility of implementing a set of universal, global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guidelines for ethical behavior in business. Entities such as the United Nations,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OECD, the European Union, and the US each have sets of guidelines or standards cover-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ing</w:t>
      </w:r>
      <w:proofErr w:type="spellEnd"/>
      <w:r>
        <w:rPr>
          <w:color w:val="231F20"/>
          <w:w w:val="110"/>
        </w:rPr>
        <w:t xml:space="preserve"> ethical topics such as human rights, free speech, equal opportunities, corruption,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proofErr w:type="spellStart"/>
      <w:r>
        <w:rPr>
          <w:color w:val="231F20"/>
          <w:w w:val="110"/>
        </w:rPr>
        <w:t>workersʼ</w:t>
      </w:r>
      <w:proofErr w:type="spellEnd"/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rights.</w:t>
      </w:r>
    </w:p>
    <w:p w14:paraId="26FEA364" w14:textId="77777777" w:rsidR="00006655" w:rsidRDefault="00006655">
      <w:pPr>
        <w:pStyle w:val="BodyText"/>
        <w:spacing w:before="1"/>
        <w:rPr>
          <w:sz w:val="22"/>
        </w:rPr>
      </w:pPr>
    </w:p>
    <w:p w14:paraId="26FEA365" w14:textId="77777777" w:rsidR="00006655" w:rsidRDefault="00BA546E">
      <w:pPr>
        <w:pStyle w:val="BodyText"/>
        <w:spacing w:line="254" w:lineRule="auto"/>
        <w:ind w:left="957" w:right="2461" w:hanging="1"/>
        <w:jc w:val="both"/>
      </w:pPr>
      <w:r>
        <w:rPr>
          <w:color w:val="231F20"/>
          <w:w w:val="110"/>
        </w:rPr>
        <w:t xml:space="preserve">The United Nations Global Compact (UNGC) was set up in the year 2000 by a </w:t>
      </w:r>
      <w:proofErr w:type="spellStart"/>
      <w:r>
        <w:rPr>
          <w:color w:val="231F20"/>
          <w:w w:val="110"/>
        </w:rPr>
        <w:t>combina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tion</w:t>
      </w:r>
      <w:proofErr w:type="spellEnd"/>
      <w:r>
        <w:rPr>
          <w:color w:val="231F20"/>
          <w:w w:val="110"/>
        </w:rPr>
        <w:t xml:space="preserve"> of governments, companies, academics, and workers’ organizations involved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international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commerce.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UNGC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now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endorsed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over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13,000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partners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across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170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countries, including some of the world’s largest multinational companies (e.g., Coca-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Cola, Starbucks), and consists of ten principles for ethical behavior (McFarlin &amp; </w:t>
      </w:r>
      <w:proofErr w:type="spellStart"/>
      <w:r>
        <w:rPr>
          <w:color w:val="231F20"/>
          <w:w w:val="110"/>
        </w:rPr>
        <w:t>Swee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ney</w:t>
      </w:r>
      <w:proofErr w:type="spellEnd"/>
      <w:r>
        <w:rPr>
          <w:color w:val="231F20"/>
          <w:w w:val="110"/>
        </w:rPr>
        <w:t>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2017).</w:t>
      </w:r>
    </w:p>
    <w:p w14:paraId="26FEA366" w14:textId="77777777" w:rsidR="00006655" w:rsidRDefault="00006655">
      <w:pPr>
        <w:pStyle w:val="BodyText"/>
        <w:spacing w:before="11"/>
        <w:rPr>
          <w:sz w:val="21"/>
        </w:rPr>
      </w:pPr>
    </w:p>
    <w:p w14:paraId="26FEA367" w14:textId="77777777" w:rsidR="00006655" w:rsidRDefault="00BA546E">
      <w:pPr>
        <w:pStyle w:val="BodyText"/>
        <w:spacing w:line="254" w:lineRule="auto"/>
        <w:ind w:left="957" w:right="2461"/>
        <w:jc w:val="both"/>
      </w:pPr>
      <w:r>
        <w:rPr>
          <w:color w:val="231F20"/>
          <w:w w:val="110"/>
        </w:rPr>
        <w:t xml:space="preserve">Although the UNGC website seeks to clarify and elaborate on these ten principles, </w:t>
      </w:r>
      <w:proofErr w:type="spellStart"/>
      <w:r>
        <w:rPr>
          <w:color w:val="231F20"/>
          <w:w w:val="110"/>
        </w:rPr>
        <w:t>dif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ferences</w:t>
      </w:r>
      <w:proofErr w:type="spell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cultural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interpretation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still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cause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difﬁculties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universalistic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approach. For example, agreeing on what decent working conditions are, what </w:t>
      </w:r>
      <w:proofErr w:type="spellStart"/>
      <w:r>
        <w:rPr>
          <w:color w:val="231F20"/>
          <w:w w:val="110"/>
        </w:rPr>
        <w:t>corrup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tion</w:t>
      </w:r>
      <w:proofErr w:type="spellEnd"/>
      <w:r>
        <w:rPr>
          <w:color w:val="231F20"/>
          <w:w w:val="110"/>
        </w:rPr>
        <w:t xml:space="preserve"> is, what abuse of human rights is, or what cooperation with the government really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means, are all subject to local norms, values, and interpretations. Additionally, the ten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principles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guideline,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but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enforceable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mandatory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jurisdiction.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This means that countries and companies, even if they have become members of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UNGC, can choose which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these ethical obligations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adopt and which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ignore.</w:t>
      </w:r>
    </w:p>
    <w:p w14:paraId="26FEA368" w14:textId="77777777" w:rsidR="00006655" w:rsidRDefault="00006655">
      <w:pPr>
        <w:pStyle w:val="BodyText"/>
        <w:spacing w:after="1"/>
        <w:rPr>
          <w:sz w:val="24"/>
        </w:rPr>
      </w:pPr>
    </w:p>
    <w:tbl>
      <w:tblPr>
        <w:tblW w:w="0" w:type="auto"/>
        <w:tblInd w:w="96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9"/>
        <w:gridCol w:w="652"/>
        <w:gridCol w:w="5343"/>
      </w:tblGrid>
      <w:tr w:rsidR="00006655" w14:paraId="26FEA36A" w14:textId="77777777">
        <w:trPr>
          <w:trHeight w:val="600"/>
        </w:trPr>
        <w:tc>
          <w:tcPr>
            <w:tcW w:w="7824" w:type="dxa"/>
            <w:gridSpan w:val="3"/>
            <w:tcBorders>
              <w:top w:val="nil"/>
              <w:left w:val="nil"/>
              <w:right w:val="nil"/>
            </w:tcBorders>
            <w:shd w:val="clear" w:color="auto" w:fill="BBD3D3"/>
          </w:tcPr>
          <w:p w14:paraId="26FEA369" w14:textId="77777777" w:rsidR="00006655" w:rsidRDefault="00BA546E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The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Ten</w:t>
            </w:r>
            <w:r>
              <w:rPr>
                <w:color w:val="231F20"/>
                <w:spacing w:val="-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Principles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of</w:t>
            </w:r>
            <w:r>
              <w:rPr>
                <w:color w:val="231F20"/>
                <w:spacing w:val="-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the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United</w:t>
            </w:r>
            <w:r>
              <w:rPr>
                <w:color w:val="231F20"/>
                <w:spacing w:val="-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Nations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Global</w:t>
            </w:r>
            <w:r>
              <w:rPr>
                <w:color w:val="231F20"/>
                <w:spacing w:val="-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Compact</w:t>
            </w:r>
          </w:p>
        </w:tc>
      </w:tr>
      <w:tr w:rsidR="00006655" w14:paraId="26FEA36E" w14:textId="77777777">
        <w:trPr>
          <w:trHeight w:val="860"/>
        </w:trPr>
        <w:tc>
          <w:tcPr>
            <w:tcW w:w="1829" w:type="dxa"/>
            <w:tcBorders>
              <w:left w:val="nil"/>
            </w:tcBorders>
            <w:shd w:val="clear" w:color="auto" w:fill="D0E0DF"/>
          </w:tcPr>
          <w:p w14:paraId="26FEA36B" w14:textId="77777777" w:rsidR="00006655" w:rsidRDefault="00BA546E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Human</w:t>
            </w:r>
            <w:r>
              <w:rPr>
                <w:color w:val="231F20"/>
                <w:spacing w:val="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rights</w:t>
            </w:r>
          </w:p>
        </w:tc>
        <w:tc>
          <w:tcPr>
            <w:tcW w:w="652" w:type="dxa"/>
            <w:shd w:val="clear" w:color="auto" w:fill="E4EBEC"/>
          </w:tcPr>
          <w:p w14:paraId="26FEA36C" w14:textId="77777777" w:rsidR="00006655" w:rsidRDefault="00BA546E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1.</w:t>
            </w:r>
          </w:p>
        </w:tc>
        <w:tc>
          <w:tcPr>
            <w:tcW w:w="5343" w:type="dxa"/>
            <w:tcBorders>
              <w:right w:val="nil"/>
            </w:tcBorders>
            <w:shd w:val="clear" w:color="auto" w:fill="E4EBEC"/>
          </w:tcPr>
          <w:p w14:paraId="26FEA36D" w14:textId="77777777" w:rsidR="00006655" w:rsidRDefault="00BA546E">
            <w:pPr>
              <w:pStyle w:val="TableParagraph"/>
              <w:spacing w:line="254" w:lineRule="auto"/>
              <w:ind w:left="169" w:right="25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“Businesses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should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support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respect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the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protection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of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internationally</w:t>
            </w:r>
            <w:r>
              <w:rPr>
                <w:color w:val="231F20"/>
                <w:spacing w:val="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proclaimed</w:t>
            </w:r>
            <w:r>
              <w:rPr>
                <w:color w:val="231F20"/>
                <w:spacing w:val="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human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rights;</w:t>
            </w:r>
            <w:r>
              <w:rPr>
                <w:color w:val="231F20"/>
                <w:spacing w:val="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and”</w:t>
            </w:r>
          </w:p>
        </w:tc>
      </w:tr>
      <w:tr w:rsidR="00006655" w14:paraId="26FEA372" w14:textId="77777777">
        <w:trPr>
          <w:trHeight w:val="860"/>
        </w:trPr>
        <w:tc>
          <w:tcPr>
            <w:tcW w:w="1829" w:type="dxa"/>
            <w:tcBorders>
              <w:left w:val="nil"/>
            </w:tcBorders>
            <w:shd w:val="clear" w:color="auto" w:fill="D0E0DF"/>
          </w:tcPr>
          <w:p w14:paraId="26FEA36F" w14:textId="77777777" w:rsidR="00006655" w:rsidRDefault="00006655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52" w:type="dxa"/>
            <w:shd w:val="clear" w:color="auto" w:fill="E4EBEC"/>
          </w:tcPr>
          <w:p w14:paraId="26FEA370" w14:textId="77777777" w:rsidR="00006655" w:rsidRDefault="00BA546E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231F20"/>
                <w:sz w:val="20"/>
              </w:rPr>
              <w:t>2.</w:t>
            </w:r>
          </w:p>
        </w:tc>
        <w:tc>
          <w:tcPr>
            <w:tcW w:w="5343" w:type="dxa"/>
            <w:tcBorders>
              <w:right w:val="nil"/>
            </w:tcBorders>
            <w:shd w:val="clear" w:color="auto" w:fill="E4EBEC"/>
          </w:tcPr>
          <w:p w14:paraId="26FEA371" w14:textId="77777777" w:rsidR="00006655" w:rsidRDefault="00BA546E">
            <w:pPr>
              <w:pStyle w:val="TableParagraph"/>
              <w:spacing w:line="254" w:lineRule="auto"/>
              <w:ind w:left="169" w:right="261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“</w:t>
            </w:r>
            <w:proofErr w:type="gramStart"/>
            <w:r>
              <w:rPr>
                <w:color w:val="231F20"/>
                <w:w w:val="110"/>
                <w:sz w:val="20"/>
              </w:rPr>
              <w:t>make</w:t>
            </w:r>
            <w:proofErr w:type="gramEnd"/>
            <w:r>
              <w:rPr>
                <w:color w:val="231F20"/>
                <w:spacing w:val="-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sure</w:t>
            </w:r>
            <w:r>
              <w:rPr>
                <w:color w:val="231F20"/>
                <w:spacing w:val="-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that</w:t>
            </w:r>
            <w:r>
              <w:rPr>
                <w:color w:val="231F20"/>
                <w:spacing w:val="-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they</w:t>
            </w:r>
            <w:r>
              <w:rPr>
                <w:color w:val="231F20"/>
                <w:spacing w:val="-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are</w:t>
            </w:r>
            <w:r>
              <w:rPr>
                <w:color w:val="231F20"/>
                <w:spacing w:val="-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not</w:t>
            </w:r>
            <w:r>
              <w:rPr>
                <w:color w:val="231F20"/>
                <w:spacing w:val="-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complicit</w:t>
            </w:r>
            <w:r>
              <w:rPr>
                <w:color w:val="231F20"/>
                <w:spacing w:val="-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</w:t>
            </w:r>
            <w:r>
              <w:rPr>
                <w:color w:val="231F20"/>
                <w:spacing w:val="-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human</w:t>
            </w:r>
            <w:r>
              <w:rPr>
                <w:color w:val="231F20"/>
                <w:spacing w:val="-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rights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abuses.”</w:t>
            </w:r>
          </w:p>
        </w:tc>
      </w:tr>
    </w:tbl>
    <w:p w14:paraId="26FEA373" w14:textId="77777777" w:rsidR="00006655" w:rsidRDefault="00006655">
      <w:pPr>
        <w:spacing w:line="254" w:lineRule="auto"/>
        <w:rPr>
          <w:sz w:val="20"/>
        </w:rPr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374" w14:textId="77777777" w:rsidR="00006655" w:rsidRDefault="00006655">
      <w:pPr>
        <w:pStyle w:val="BodyText"/>
      </w:pPr>
    </w:p>
    <w:p w14:paraId="26FEA375" w14:textId="77777777" w:rsidR="00006655" w:rsidRDefault="00006655">
      <w:pPr>
        <w:pStyle w:val="BodyText"/>
      </w:pPr>
    </w:p>
    <w:p w14:paraId="26FEA376" w14:textId="77777777" w:rsidR="00006655" w:rsidRDefault="00006655">
      <w:pPr>
        <w:pStyle w:val="BodyText"/>
      </w:pPr>
    </w:p>
    <w:p w14:paraId="26FEA377" w14:textId="77777777" w:rsidR="00006655" w:rsidRDefault="00006655">
      <w:pPr>
        <w:pStyle w:val="BodyText"/>
      </w:pPr>
    </w:p>
    <w:p w14:paraId="26FEA378" w14:textId="77777777" w:rsidR="00006655" w:rsidRDefault="00006655">
      <w:pPr>
        <w:pStyle w:val="BodyText"/>
      </w:pPr>
    </w:p>
    <w:p w14:paraId="26FEA379" w14:textId="77777777" w:rsidR="00006655" w:rsidRDefault="00006655">
      <w:pPr>
        <w:pStyle w:val="BodyText"/>
      </w:pPr>
    </w:p>
    <w:p w14:paraId="26FEA37A" w14:textId="77777777" w:rsidR="00006655" w:rsidRDefault="00006655">
      <w:pPr>
        <w:pStyle w:val="BodyText"/>
      </w:pPr>
    </w:p>
    <w:p w14:paraId="26FEA37B" w14:textId="77777777" w:rsidR="00006655" w:rsidRDefault="00006655">
      <w:pPr>
        <w:pStyle w:val="BodyText"/>
        <w:spacing w:before="6"/>
        <w:rPr>
          <w:sz w:val="22"/>
        </w:rPr>
      </w:pPr>
    </w:p>
    <w:tbl>
      <w:tblPr>
        <w:tblW w:w="0" w:type="auto"/>
        <w:tblInd w:w="221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9"/>
        <w:gridCol w:w="652"/>
        <w:gridCol w:w="5343"/>
      </w:tblGrid>
      <w:tr w:rsidR="00006655" w14:paraId="26FEA37D" w14:textId="77777777">
        <w:trPr>
          <w:trHeight w:val="600"/>
        </w:trPr>
        <w:tc>
          <w:tcPr>
            <w:tcW w:w="7824" w:type="dxa"/>
            <w:gridSpan w:val="3"/>
            <w:tcBorders>
              <w:top w:val="nil"/>
              <w:left w:val="nil"/>
              <w:right w:val="nil"/>
            </w:tcBorders>
            <w:shd w:val="clear" w:color="auto" w:fill="BBD3D3"/>
          </w:tcPr>
          <w:p w14:paraId="26FEA37C" w14:textId="77777777" w:rsidR="00006655" w:rsidRDefault="00BA546E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The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Ten</w:t>
            </w:r>
            <w:r>
              <w:rPr>
                <w:color w:val="231F20"/>
                <w:spacing w:val="-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Principles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of</w:t>
            </w:r>
            <w:r>
              <w:rPr>
                <w:color w:val="231F20"/>
                <w:spacing w:val="-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the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United</w:t>
            </w:r>
            <w:r>
              <w:rPr>
                <w:color w:val="231F20"/>
                <w:spacing w:val="-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Nations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Global</w:t>
            </w:r>
            <w:r>
              <w:rPr>
                <w:color w:val="231F20"/>
                <w:spacing w:val="-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Compact</w:t>
            </w:r>
          </w:p>
        </w:tc>
      </w:tr>
      <w:tr w:rsidR="00006655" w14:paraId="26FEA381" w14:textId="77777777">
        <w:trPr>
          <w:trHeight w:val="1120"/>
        </w:trPr>
        <w:tc>
          <w:tcPr>
            <w:tcW w:w="1829" w:type="dxa"/>
            <w:tcBorders>
              <w:left w:val="nil"/>
            </w:tcBorders>
            <w:shd w:val="clear" w:color="auto" w:fill="D0E0DF"/>
          </w:tcPr>
          <w:p w14:paraId="26FEA37E" w14:textId="77777777" w:rsidR="00006655" w:rsidRDefault="00BA546E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Labor</w:t>
            </w:r>
          </w:p>
        </w:tc>
        <w:tc>
          <w:tcPr>
            <w:tcW w:w="652" w:type="dxa"/>
            <w:shd w:val="clear" w:color="auto" w:fill="E4EBEC"/>
          </w:tcPr>
          <w:p w14:paraId="26FEA37F" w14:textId="77777777" w:rsidR="00006655" w:rsidRDefault="00BA546E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231F20"/>
                <w:sz w:val="20"/>
              </w:rPr>
              <w:t>3.</w:t>
            </w:r>
          </w:p>
        </w:tc>
        <w:tc>
          <w:tcPr>
            <w:tcW w:w="5343" w:type="dxa"/>
            <w:tcBorders>
              <w:right w:val="nil"/>
            </w:tcBorders>
            <w:shd w:val="clear" w:color="auto" w:fill="E4EBEC"/>
          </w:tcPr>
          <w:p w14:paraId="26FEA380" w14:textId="77777777" w:rsidR="00006655" w:rsidRDefault="00BA546E">
            <w:pPr>
              <w:pStyle w:val="TableParagraph"/>
              <w:spacing w:line="254" w:lineRule="auto"/>
              <w:ind w:left="169" w:right="288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“Businesses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should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uphold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the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freedom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of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association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 the effective recognition of the right to collective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bargaining;”</w:t>
            </w:r>
          </w:p>
        </w:tc>
      </w:tr>
      <w:tr w:rsidR="00006655" w14:paraId="26FEA385" w14:textId="77777777">
        <w:trPr>
          <w:trHeight w:val="860"/>
        </w:trPr>
        <w:tc>
          <w:tcPr>
            <w:tcW w:w="1829" w:type="dxa"/>
            <w:tcBorders>
              <w:left w:val="nil"/>
            </w:tcBorders>
            <w:shd w:val="clear" w:color="auto" w:fill="D0E0DF"/>
          </w:tcPr>
          <w:p w14:paraId="26FEA382" w14:textId="77777777" w:rsidR="00006655" w:rsidRDefault="00006655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52" w:type="dxa"/>
            <w:shd w:val="clear" w:color="auto" w:fill="E4EBEC"/>
          </w:tcPr>
          <w:p w14:paraId="26FEA383" w14:textId="77777777" w:rsidR="00006655" w:rsidRDefault="00BA546E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231F20"/>
                <w:sz w:val="20"/>
              </w:rPr>
              <w:t>4.</w:t>
            </w:r>
          </w:p>
        </w:tc>
        <w:tc>
          <w:tcPr>
            <w:tcW w:w="5343" w:type="dxa"/>
            <w:tcBorders>
              <w:right w:val="nil"/>
            </w:tcBorders>
            <w:shd w:val="clear" w:color="auto" w:fill="E4EBEC"/>
          </w:tcPr>
          <w:p w14:paraId="26FEA384" w14:textId="77777777" w:rsidR="00006655" w:rsidRDefault="00BA546E">
            <w:pPr>
              <w:pStyle w:val="TableParagraph"/>
              <w:spacing w:line="254" w:lineRule="auto"/>
              <w:ind w:left="169" w:right="293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“</w:t>
            </w:r>
            <w:proofErr w:type="gramStart"/>
            <w:r>
              <w:rPr>
                <w:color w:val="231F20"/>
                <w:w w:val="110"/>
                <w:sz w:val="20"/>
              </w:rPr>
              <w:t>the</w:t>
            </w:r>
            <w:proofErr w:type="gramEnd"/>
            <w:r>
              <w:rPr>
                <w:color w:val="231F20"/>
                <w:w w:val="110"/>
                <w:sz w:val="20"/>
              </w:rPr>
              <w:t xml:space="preserve"> elimination of all forms of forced and compulsory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0"/>
              </w:rPr>
              <w:t>labour</w:t>
            </w:r>
            <w:proofErr w:type="spellEnd"/>
            <w:r>
              <w:rPr>
                <w:color w:val="231F20"/>
                <w:w w:val="110"/>
                <w:sz w:val="20"/>
              </w:rPr>
              <w:t>;”</w:t>
            </w:r>
          </w:p>
        </w:tc>
      </w:tr>
      <w:tr w:rsidR="00006655" w14:paraId="26FEA389" w14:textId="77777777">
        <w:trPr>
          <w:trHeight w:val="600"/>
        </w:trPr>
        <w:tc>
          <w:tcPr>
            <w:tcW w:w="1829" w:type="dxa"/>
            <w:tcBorders>
              <w:left w:val="nil"/>
            </w:tcBorders>
            <w:shd w:val="clear" w:color="auto" w:fill="D0E0DF"/>
          </w:tcPr>
          <w:p w14:paraId="26FEA386" w14:textId="77777777" w:rsidR="00006655" w:rsidRDefault="00006655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52" w:type="dxa"/>
            <w:shd w:val="clear" w:color="auto" w:fill="E4EBEC"/>
          </w:tcPr>
          <w:p w14:paraId="26FEA387" w14:textId="77777777" w:rsidR="00006655" w:rsidRDefault="00BA546E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231F20"/>
                <w:sz w:val="20"/>
              </w:rPr>
              <w:t>5.</w:t>
            </w:r>
          </w:p>
        </w:tc>
        <w:tc>
          <w:tcPr>
            <w:tcW w:w="5343" w:type="dxa"/>
            <w:tcBorders>
              <w:right w:val="nil"/>
            </w:tcBorders>
            <w:shd w:val="clear" w:color="auto" w:fill="E4EBEC"/>
          </w:tcPr>
          <w:p w14:paraId="26FEA388" w14:textId="77777777" w:rsidR="00006655" w:rsidRDefault="00BA546E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“</w:t>
            </w:r>
            <w:proofErr w:type="gramStart"/>
            <w:r>
              <w:rPr>
                <w:color w:val="231F20"/>
                <w:w w:val="110"/>
                <w:sz w:val="20"/>
              </w:rPr>
              <w:t>the</w:t>
            </w:r>
            <w:proofErr w:type="gramEnd"/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effective</w:t>
            </w:r>
            <w:r>
              <w:rPr>
                <w:color w:val="231F20"/>
                <w:spacing w:val="-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abolition</w:t>
            </w:r>
            <w:r>
              <w:rPr>
                <w:color w:val="231F20"/>
                <w:spacing w:val="-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of</w:t>
            </w:r>
            <w:r>
              <w:rPr>
                <w:color w:val="231F20"/>
                <w:spacing w:val="-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child</w:t>
            </w:r>
            <w:r>
              <w:rPr>
                <w:color w:val="231F20"/>
                <w:spacing w:val="-2"/>
                <w:w w:val="11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0"/>
              </w:rPr>
              <w:t>labour</w:t>
            </w:r>
            <w:proofErr w:type="spellEnd"/>
            <w:r>
              <w:rPr>
                <w:color w:val="231F20"/>
                <w:w w:val="110"/>
                <w:sz w:val="20"/>
              </w:rPr>
              <w:t>;</w:t>
            </w:r>
            <w:r>
              <w:rPr>
                <w:color w:val="231F20"/>
                <w:spacing w:val="-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and”</w:t>
            </w:r>
          </w:p>
        </w:tc>
      </w:tr>
      <w:tr w:rsidR="00006655" w14:paraId="26FEA38D" w14:textId="77777777">
        <w:trPr>
          <w:trHeight w:val="860"/>
        </w:trPr>
        <w:tc>
          <w:tcPr>
            <w:tcW w:w="1829" w:type="dxa"/>
            <w:tcBorders>
              <w:left w:val="nil"/>
            </w:tcBorders>
            <w:shd w:val="clear" w:color="auto" w:fill="D0E0DF"/>
          </w:tcPr>
          <w:p w14:paraId="26FEA38A" w14:textId="77777777" w:rsidR="00006655" w:rsidRDefault="00006655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52" w:type="dxa"/>
            <w:shd w:val="clear" w:color="auto" w:fill="E4EBEC"/>
          </w:tcPr>
          <w:p w14:paraId="26FEA38B" w14:textId="77777777" w:rsidR="00006655" w:rsidRDefault="00BA546E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231F20"/>
                <w:sz w:val="20"/>
              </w:rPr>
              <w:t>6.</w:t>
            </w:r>
          </w:p>
        </w:tc>
        <w:tc>
          <w:tcPr>
            <w:tcW w:w="5343" w:type="dxa"/>
            <w:tcBorders>
              <w:right w:val="nil"/>
            </w:tcBorders>
            <w:shd w:val="clear" w:color="auto" w:fill="E4EBEC"/>
          </w:tcPr>
          <w:p w14:paraId="26FEA38C" w14:textId="77777777" w:rsidR="00006655" w:rsidRDefault="00BA546E">
            <w:pPr>
              <w:pStyle w:val="TableParagraph"/>
              <w:spacing w:line="254" w:lineRule="auto"/>
              <w:ind w:left="169" w:right="18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“</w:t>
            </w:r>
            <w:proofErr w:type="gramStart"/>
            <w:r>
              <w:rPr>
                <w:color w:val="231F20"/>
                <w:w w:val="110"/>
                <w:sz w:val="20"/>
              </w:rPr>
              <w:t>the</w:t>
            </w:r>
            <w:proofErr w:type="gramEnd"/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elimination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of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discrimination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respect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of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employ-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0"/>
              </w:rPr>
              <w:t>ment</w:t>
            </w:r>
            <w:proofErr w:type="spellEnd"/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occupation.”</w:t>
            </w:r>
          </w:p>
        </w:tc>
      </w:tr>
      <w:tr w:rsidR="00006655" w14:paraId="26FEA391" w14:textId="77777777">
        <w:trPr>
          <w:trHeight w:val="860"/>
        </w:trPr>
        <w:tc>
          <w:tcPr>
            <w:tcW w:w="1829" w:type="dxa"/>
            <w:tcBorders>
              <w:left w:val="nil"/>
            </w:tcBorders>
            <w:shd w:val="clear" w:color="auto" w:fill="D0E0DF"/>
          </w:tcPr>
          <w:p w14:paraId="26FEA38E" w14:textId="77777777" w:rsidR="00006655" w:rsidRDefault="00BA546E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Environment</w:t>
            </w:r>
          </w:p>
        </w:tc>
        <w:tc>
          <w:tcPr>
            <w:tcW w:w="652" w:type="dxa"/>
            <w:shd w:val="clear" w:color="auto" w:fill="E4EBEC"/>
          </w:tcPr>
          <w:p w14:paraId="26FEA38F" w14:textId="77777777" w:rsidR="00006655" w:rsidRDefault="00BA546E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7.</w:t>
            </w:r>
          </w:p>
        </w:tc>
        <w:tc>
          <w:tcPr>
            <w:tcW w:w="5343" w:type="dxa"/>
            <w:tcBorders>
              <w:right w:val="nil"/>
            </w:tcBorders>
            <w:shd w:val="clear" w:color="auto" w:fill="E4EBEC"/>
          </w:tcPr>
          <w:p w14:paraId="26FEA390" w14:textId="77777777" w:rsidR="00006655" w:rsidRDefault="00BA546E">
            <w:pPr>
              <w:pStyle w:val="TableParagraph"/>
              <w:spacing w:line="254" w:lineRule="auto"/>
              <w:ind w:left="169" w:right="331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“Businesses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should</w:t>
            </w:r>
            <w:r>
              <w:rPr>
                <w:color w:val="231F20"/>
                <w:spacing w:val="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support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</w:t>
            </w:r>
            <w:r>
              <w:rPr>
                <w:color w:val="231F20"/>
                <w:spacing w:val="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precautionary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approach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to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environmental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challenges;”</w:t>
            </w:r>
          </w:p>
        </w:tc>
      </w:tr>
      <w:tr w:rsidR="00006655" w14:paraId="26FEA395" w14:textId="77777777">
        <w:trPr>
          <w:trHeight w:val="860"/>
        </w:trPr>
        <w:tc>
          <w:tcPr>
            <w:tcW w:w="1829" w:type="dxa"/>
            <w:tcBorders>
              <w:left w:val="nil"/>
            </w:tcBorders>
            <w:shd w:val="clear" w:color="auto" w:fill="D0E0DF"/>
          </w:tcPr>
          <w:p w14:paraId="26FEA392" w14:textId="77777777" w:rsidR="00006655" w:rsidRDefault="00006655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52" w:type="dxa"/>
            <w:shd w:val="clear" w:color="auto" w:fill="E4EBEC"/>
          </w:tcPr>
          <w:p w14:paraId="26FEA393" w14:textId="77777777" w:rsidR="00006655" w:rsidRDefault="00BA546E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231F20"/>
                <w:sz w:val="20"/>
              </w:rPr>
              <w:t>8.</w:t>
            </w:r>
          </w:p>
        </w:tc>
        <w:tc>
          <w:tcPr>
            <w:tcW w:w="5343" w:type="dxa"/>
            <w:tcBorders>
              <w:right w:val="nil"/>
            </w:tcBorders>
            <w:shd w:val="clear" w:color="auto" w:fill="E4EBEC"/>
          </w:tcPr>
          <w:p w14:paraId="26FEA394" w14:textId="77777777" w:rsidR="00006655" w:rsidRDefault="00BA546E">
            <w:pPr>
              <w:pStyle w:val="TableParagraph"/>
              <w:spacing w:line="254" w:lineRule="auto"/>
              <w:ind w:left="169" w:right="162"/>
              <w:rPr>
                <w:sz w:val="20"/>
              </w:rPr>
            </w:pPr>
            <w:r>
              <w:rPr>
                <w:color w:val="231F20"/>
                <w:spacing w:val="-1"/>
                <w:w w:val="110"/>
                <w:sz w:val="20"/>
              </w:rPr>
              <w:t>“</w:t>
            </w:r>
            <w:proofErr w:type="gramStart"/>
            <w:r>
              <w:rPr>
                <w:color w:val="231F20"/>
                <w:spacing w:val="-1"/>
                <w:w w:val="110"/>
                <w:sz w:val="20"/>
              </w:rPr>
              <w:t>undertake</w:t>
            </w:r>
            <w:proofErr w:type="gramEnd"/>
            <w:r>
              <w:rPr>
                <w:color w:val="231F20"/>
                <w:spacing w:val="-11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20"/>
              </w:rPr>
              <w:t>initiatives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20"/>
              </w:rPr>
              <w:t>to</w:t>
            </w:r>
            <w:r>
              <w:rPr>
                <w:color w:val="231F20"/>
                <w:spacing w:val="-11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20"/>
              </w:rPr>
              <w:t>promote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greater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environmental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responsibility;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and”</w:t>
            </w:r>
          </w:p>
        </w:tc>
      </w:tr>
      <w:tr w:rsidR="00006655" w14:paraId="26FEA399" w14:textId="77777777">
        <w:trPr>
          <w:trHeight w:val="860"/>
        </w:trPr>
        <w:tc>
          <w:tcPr>
            <w:tcW w:w="1829" w:type="dxa"/>
            <w:tcBorders>
              <w:left w:val="nil"/>
            </w:tcBorders>
            <w:shd w:val="clear" w:color="auto" w:fill="D0E0DF"/>
          </w:tcPr>
          <w:p w14:paraId="26FEA396" w14:textId="77777777" w:rsidR="00006655" w:rsidRDefault="00006655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652" w:type="dxa"/>
            <w:shd w:val="clear" w:color="auto" w:fill="E4EBEC"/>
          </w:tcPr>
          <w:p w14:paraId="26FEA397" w14:textId="77777777" w:rsidR="00006655" w:rsidRDefault="00BA546E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231F20"/>
                <w:sz w:val="20"/>
              </w:rPr>
              <w:t>9.</w:t>
            </w:r>
          </w:p>
        </w:tc>
        <w:tc>
          <w:tcPr>
            <w:tcW w:w="5343" w:type="dxa"/>
            <w:tcBorders>
              <w:right w:val="nil"/>
            </w:tcBorders>
            <w:shd w:val="clear" w:color="auto" w:fill="E4EBEC"/>
          </w:tcPr>
          <w:p w14:paraId="26FEA398" w14:textId="77777777" w:rsidR="00006655" w:rsidRDefault="00BA546E">
            <w:pPr>
              <w:pStyle w:val="TableParagraph"/>
              <w:spacing w:line="254" w:lineRule="auto"/>
              <w:ind w:left="169" w:right="304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“</w:t>
            </w:r>
            <w:proofErr w:type="gramStart"/>
            <w:r>
              <w:rPr>
                <w:color w:val="231F20"/>
                <w:w w:val="110"/>
                <w:sz w:val="20"/>
              </w:rPr>
              <w:t>encourage</w:t>
            </w:r>
            <w:proofErr w:type="gramEnd"/>
            <w:r>
              <w:rPr>
                <w:color w:val="231F20"/>
                <w:spacing w:val="-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the</w:t>
            </w:r>
            <w:r>
              <w:rPr>
                <w:color w:val="231F20"/>
                <w:spacing w:val="-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development</w:t>
            </w:r>
            <w:r>
              <w:rPr>
                <w:color w:val="231F20"/>
                <w:spacing w:val="-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</w:t>
            </w:r>
            <w:r>
              <w:rPr>
                <w:color w:val="231F20"/>
                <w:spacing w:val="-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diffusion</w:t>
            </w:r>
            <w:r>
              <w:rPr>
                <w:color w:val="231F20"/>
                <w:spacing w:val="-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of</w:t>
            </w:r>
            <w:r>
              <w:rPr>
                <w:color w:val="231F20"/>
                <w:spacing w:val="-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environ-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mentally</w:t>
            </w:r>
            <w:r>
              <w:rPr>
                <w:color w:val="231F20"/>
                <w:spacing w:val="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friendly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technologies.”</w:t>
            </w:r>
          </w:p>
        </w:tc>
      </w:tr>
      <w:tr w:rsidR="00006655" w14:paraId="26FEA39D" w14:textId="77777777">
        <w:trPr>
          <w:trHeight w:val="860"/>
        </w:trPr>
        <w:tc>
          <w:tcPr>
            <w:tcW w:w="1829" w:type="dxa"/>
            <w:tcBorders>
              <w:left w:val="nil"/>
            </w:tcBorders>
            <w:shd w:val="clear" w:color="auto" w:fill="D0E0DF"/>
          </w:tcPr>
          <w:p w14:paraId="26FEA39A" w14:textId="77777777" w:rsidR="00006655" w:rsidRDefault="00BA546E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Anti-corruption</w:t>
            </w:r>
          </w:p>
        </w:tc>
        <w:tc>
          <w:tcPr>
            <w:tcW w:w="652" w:type="dxa"/>
            <w:shd w:val="clear" w:color="auto" w:fill="E4EBEC"/>
          </w:tcPr>
          <w:p w14:paraId="26FEA39B" w14:textId="77777777" w:rsidR="00006655" w:rsidRDefault="00BA546E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231F20"/>
                <w:sz w:val="20"/>
              </w:rPr>
              <w:t>10.</w:t>
            </w:r>
          </w:p>
        </w:tc>
        <w:tc>
          <w:tcPr>
            <w:tcW w:w="5343" w:type="dxa"/>
            <w:tcBorders>
              <w:right w:val="nil"/>
            </w:tcBorders>
            <w:shd w:val="clear" w:color="auto" w:fill="E4EBEC"/>
          </w:tcPr>
          <w:p w14:paraId="26FEA39C" w14:textId="77777777" w:rsidR="00006655" w:rsidRDefault="00BA546E">
            <w:pPr>
              <w:pStyle w:val="TableParagraph"/>
              <w:spacing w:line="254" w:lineRule="auto"/>
              <w:ind w:left="169" w:right="487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“Businesses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should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work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against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corruption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all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its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forms,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including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extortion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bribery.”</w:t>
            </w:r>
          </w:p>
        </w:tc>
      </w:tr>
    </w:tbl>
    <w:p w14:paraId="26FEA39E" w14:textId="77777777" w:rsidR="00006655" w:rsidRDefault="00006655">
      <w:pPr>
        <w:pStyle w:val="BodyText"/>
        <w:rPr>
          <w:sz w:val="9"/>
        </w:rPr>
      </w:pPr>
    </w:p>
    <w:p w14:paraId="26FEA39F" w14:textId="77777777" w:rsidR="00006655" w:rsidRDefault="00006655">
      <w:pPr>
        <w:rPr>
          <w:sz w:val="9"/>
        </w:rPr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3A0" w14:textId="77777777" w:rsidR="00006655" w:rsidRDefault="00006655">
      <w:pPr>
        <w:pStyle w:val="BodyText"/>
        <w:rPr>
          <w:sz w:val="22"/>
        </w:rPr>
      </w:pPr>
    </w:p>
    <w:p w14:paraId="26FEA3A1" w14:textId="77777777" w:rsidR="00006655" w:rsidRDefault="00006655">
      <w:pPr>
        <w:pStyle w:val="BodyText"/>
        <w:rPr>
          <w:sz w:val="22"/>
        </w:rPr>
      </w:pPr>
    </w:p>
    <w:p w14:paraId="26FEA3A2" w14:textId="77777777" w:rsidR="00006655" w:rsidRDefault="00006655">
      <w:pPr>
        <w:pStyle w:val="BodyText"/>
        <w:rPr>
          <w:sz w:val="22"/>
        </w:rPr>
      </w:pPr>
    </w:p>
    <w:p w14:paraId="26FEA3A3" w14:textId="77777777" w:rsidR="00006655" w:rsidRDefault="00006655">
      <w:pPr>
        <w:pStyle w:val="BodyText"/>
        <w:rPr>
          <w:sz w:val="22"/>
        </w:rPr>
      </w:pPr>
    </w:p>
    <w:p w14:paraId="26FEA3A4" w14:textId="77777777" w:rsidR="00006655" w:rsidRDefault="00006655">
      <w:pPr>
        <w:pStyle w:val="BodyText"/>
        <w:rPr>
          <w:sz w:val="28"/>
        </w:rPr>
      </w:pPr>
    </w:p>
    <w:p w14:paraId="26FEA3A5" w14:textId="77777777" w:rsidR="00006655" w:rsidRDefault="00BA546E">
      <w:pPr>
        <w:spacing w:line="285" w:lineRule="auto"/>
        <w:ind w:left="224" w:right="38" w:firstLine="420"/>
        <w:jc w:val="right"/>
        <w:rPr>
          <w:sz w:val="18"/>
        </w:rPr>
      </w:pPr>
      <w:r>
        <w:rPr>
          <w:color w:val="231F20"/>
          <w:spacing w:val="-3"/>
          <w:w w:val="110"/>
          <w:sz w:val="18"/>
        </w:rPr>
        <w:t xml:space="preserve">When </w:t>
      </w:r>
      <w:r>
        <w:rPr>
          <w:color w:val="231F20"/>
          <w:spacing w:val="-2"/>
          <w:w w:val="110"/>
          <w:sz w:val="18"/>
        </w:rPr>
        <w:t>in Rome</w:t>
      </w:r>
      <w:r>
        <w:rPr>
          <w:color w:val="231F20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This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expression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refers to following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local customs when</w:t>
      </w:r>
      <w:r>
        <w:rPr>
          <w:color w:val="808285"/>
          <w:spacing w:val="-4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visiting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foreign</w:t>
      </w:r>
    </w:p>
    <w:p w14:paraId="26FEA3A6" w14:textId="77777777" w:rsidR="00006655" w:rsidRDefault="00BA546E">
      <w:pPr>
        <w:spacing w:line="216" w:lineRule="exact"/>
        <w:ind w:right="38"/>
        <w:jc w:val="right"/>
        <w:rPr>
          <w:sz w:val="18"/>
        </w:rPr>
      </w:pPr>
      <w:r>
        <w:rPr>
          <w:color w:val="808285"/>
          <w:w w:val="105"/>
          <w:sz w:val="18"/>
        </w:rPr>
        <w:t>place.</w:t>
      </w:r>
    </w:p>
    <w:p w14:paraId="26FEA3A7" w14:textId="77777777" w:rsidR="00006655" w:rsidRDefault="00BA546E">
      <w:pPr>
        <w:pStyle w:val="BodyText"/>
        <w:spacing w:before="96"/>
        <w:ind w:left="224"/>
        <w:jc w:val="both"/>
      </w:pPr>
      <w:r>
        <w:br w:type="column"/>
      </w:r>
      <w:r>
        <w:rPr>
          <w:color w:val="231F20"/>
          <w:w w:val="110"/>
        </w:rPr>
        <w:t>Cultural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relativism</w:t>
      </w:r>
    </w:p>
    <w:p w14:paraId="26FEA3A8" w14:textId="77777777" w:rsidR="00006655" w:rsidRDefault="00BA546E">
      <w:pPr>
        <w:pStyle w:val="BodyText"/>
        <w:spacing w:before="16" w:line="254" w:lineRule="auto"/>
        <w:ind w:left="224" w:right="1214"/>
        <w:jc w:val="both"/>
      </w:pPr>
      <w:r>
        <w:rPr>
          <w:color w:val="231F20"/>
          <w:w w:val="110"/>
        </w:rPr>
        <w:t>Because of these inherent difﬁculties in the interpretation of universalistic guidelines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across cultures, McFarlin and Sweeney (2017) point to the emergence of an alternative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approach to business ethics: cultural relativism. Here, the deﬁnition of what is ethical is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determined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local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culture,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regulations,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practices.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McFarlin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Sweeney (2017) describe this as the “</w:t>
      </w:r>
      <w:r w:rsidRPr="004268C9">
        <w:rPr>
          <w:b/>
          <w:bCs/>
          <w:color w:val="231F20"/>
          <w:w w:val="110"/>
        </w:rPr>
        <w:t>when in Rome</w:t>
      </w:r>
      <w:r>
        <w:rPr>
          <w:color w:val="231F20"/>
          <w:w w:val="110"/>
        </w:rPr>
        <w:t>” approach, where local ethical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standards are adopted out of respect for the local operating culture. This means 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paying the occasional bribe or following other local, possibly unseemly working </w:t>
      </w:r>
      <w:proofErr w:type="spellStart"/>
      <w:r>
        <w:rPr>
          <w:color w:val="231F20"/>
          <w:w w:val="110"/>
        </w:rPr>
        <w:t>practi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ces</w:t>
      </w:r>
      <w:proofErr w:type="spellEnd"/>
      <w:r>
        <w:rPr>
          <w:color w:val="231F20"/>
          <w:w w:val="110"/>
        </w:rPr>
        <w:t xml:space="preserve"> can be justiﬁed in the context of local expectations. McFarlin and Sweeney con-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clude</w:t>
      </w:r>
      <w:proofErr w:type="spell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both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approaches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problematic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plausible,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continue</w:t>
      </w:r>
      <w:r>
        <w:rPr>
          <w:color w:val="231F20"/>
          <w:spacing w:val="1"/>
          <w:w w:val="110"/>
        </w:rPr>
        <w:t xml:space="preserve"> </w:t>
      </w:r>
      <w:proofErr w:type="gramStart"/>
      <w:r>
        <w:rPr>
          <w:color w:val="231F20"/>
          <w:w w:val="110"/>
        </w:rPr>
        <w:t>to  exist</w:t>
      </w:r>
      <w:proofErr w:type="gram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despite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growth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international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business.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Even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where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countries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share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similar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approaches (e.g., the US and China tend toward universalism), there can still be </w:t>
      </w:r>
      <w:proofErr w:type="spellStart"/>
      <w:r>
        <w:rPr>
          <w:color w:val="231F20"/>
          <w:w w:val="110"/>
        </w:rPr>
        <w:t>signiﬁ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gramStart"/>
      <w:r>
        <w:rPr>
          <w:color w:val="231F20"/>
          <w:w w:val="110"/>
        </w:rPr>
        <w:t>cant</w:t>
      </w:r>
      <w:proofErr w:type="gramEnd"/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differences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behaviors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speciﬁc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areas,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e.g.,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marketing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ethics.</w:t>
      </w:r>
    </w:p>
    <w:p w14:paraId="26FEA3A9" w14:textId="77777777" w:rsidR="00006655" w:rsidRDefault="00006655">
      <w:pPr>
        <w:pStyle w:val="BodyText"/>
        <w:spacing w:before="6"/>
        <w:rPr>
          <w:sz w:val="22"/>
        </w:rPr>
      </w:pPr>
    </w:p>
    <w:p w14:paraId="26FEA3AA" w14:textId="77777777" w:rsidR="00006655" w:rsidRDefault="00BA546E">
      <w:pPr>
        <w:pStyle w:val="BodyText"/>
        <w:spacing w:line="254" w:lineRule="auto"/>
        <w:ind w:left="224" w:right="1214"/>
        <w:jc w:val="both"/>
      </w:pPr>
      <w:r>
        <w:rPr>
          <w:color w:val="231F20"/>
          <w:w w:val="110"/>
        </w:rPr>
        <w:t>It is likely that most companies adopt an approach to business ethics that sits some-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where between these two different approaches. </w:t>
      </w:r>
      <w:proofErr w:type="spellStart"/>
      <w:r>
        <w:rPr>
          <w:color w:val="231F20"/>
          <w:w w:val="110"/>
        </w:rPr>
        <w:t>Enderle</w:t>
      </w:r>
      <w:proofErr w:type="spellEnd"/>
      <w:r>
        <w:rPr>
          <w:color w:val="231F20"/>
          <w:w w:val="110"/>
        </w:rPr>
        <w:t xml:space="preserve"> (2014) provides an alternative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approach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examining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three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different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levels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ethics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applied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analyzed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across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boundaries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borders: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micro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(individual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participants),</w:t>
      </w:r>
    </w:p>
    <w:p w14:paraId="26FEA3AB" w14:textId="77777777" w:rsidR="00006655" w:rsidRDefault="00006655">
      <w:pPr>
        <w:spacing w:line="254" w:lineRule="auto"/>
        <w:jc w:val="both"/>
        <w:sectPr w:rsidR="00006655">
          <w:type w:val="continuous"/>
          <w:pgSz w:w="11910" w:h="16840"/>
          <w:pgMar w:top="1600" w:right="200" w:bottom="280" w:left="460" w:header="0" w:footer="486" w:gutter="0"/>
          <w:cols w:num="2" w:space="720" w:equalWidth="0">
            <w:col w:w="1848" w:space="132"/>
            <w:col w:w="9270"/>
          </w:cols>
        </w:sectPr>
      </w:pPr>
    </w:p>
    <w:p w14:paraId="26FEA3AC" w14:textId="77777777" w:rsidR="00006655" w:rsidRDefault="00006655">
      <w:pPr>
        <w:pStyle w:val="BodyText"/>
        <w:spacing w:before="11"/>
        <w:rPr>
          <w:sz w:val="29"/>
        </w:rPr>
      </w:pPr>
    </w:p>
    <w:p w14:paraId="26FEA3AD" w14:textId="77777777" w:rsidR="00006655" w:rsidRDefault="00BA546E">
      <w:pPr>
        <w:spacing w:before="97"/>
        <w:ind w:left="957"/>
        <w:rPr>
          <w:sz w:val="18"/>
        </w:rPr>
      </w:pPr>
      <w:r>
        <w:rPr>
          <w:color w:val="003946"/>
          <w:w w:val="110"/>
          <w:sz w:val="18"/>
        </w:rPr>
        <w:t>Focal</w:t>
      </w:r>
      <w:r>
        <w:rPr>
          <w:color w:val="003946"/>
          <w:spacing w:val="-11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Points</w:t>
      </w:r>
      <w:r>
        <w:rPr>
          <w:color w:val="003946"/>
          <w:spacing w:val="-11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of</w:t>
      </w:r>
      <w:r>
        <w:rPr>
          <w:color w:val="003946"/>
          <w:spacing w:val="-11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Intercultural</w:t>
      </w:r>
      <w:r>
        <w:rPr>
          <w:color w:val="003946"/>
          <w:spacing w:val="-10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Management</w:t>
      </w:r>
    </w:p>
    <w:p w14:paraId="26FEA3AE" w14:textId="77777777" w:rsidR="00006655" w:rsidRDefault="00006655">
      <w:pPr>
        <w:pStyle w:val="BodyText"/>
      </w:pPr>
    </w:p>
    <w:p w14:paraId="26FEA3AF" w14:textId="77777777" w:rsidR="00006655" w:rsidRDefault="00006655">
      <w:pPr>
        <w:pStyle w:val="BodyText"/>
      </w:pPr>
    </w:p>
    <w:p w14:paraId="26FEA3B0" w14:textId="77777777" w:rsidR="00006655" w:rsidRDefault="00006655">
      <w:pPr>
        <w:pStyle w:val="BodyText"/>
      </w:pPr>
    </w:p>
    <w:p w14:paraId="26FEA3B1" w14:textId="77777777" w:rsidR="00006655" w:rsidRDefault="00006655">
      <w:pPr>
        <w:pStyle w:val="BodyText"/>
      </w:pPr>
    </w:p>
    <w:p w14:paraId="26FEA3B2" w14:textId="77777777" w:rsidR="00006655" w:rsidRDefault="00006655">
      <w:pPr>
        <w:pStyle w:val="BodyText"/>
        <w:spacing w:before="10"/>
        <w:rPr>
          <w:sz w:val="16"/>
        </w:rPr>
      </w:pPr>
    </w:p>
    <w:p w14:paraId="26FEA3B3" w14:textId="77777777" w:rsidR="00006655" w:rsidRDefault="00BA546E">
      <w:pPr>
        <w:pStyle w:val="BodyText"/>
        <w:spacing w:before="97" w:line="254" w:lineRule="auto"/>
        <w:ind w:left="957" w:right="2462" w:hanging="1"/>
        <w:jc w:val="both"/>
      </w:pPr>
      <w:r>
        <w:rPr>
          <w:color w:val="231F20"/>
          <w:w w:val="110"/>
        </w:rPr>
        <w:t>meso (business organizations), and macro (economic systems). Cutting across these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three levels, he identiﬁes a set of international dimensions or borders across which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levels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need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resolved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managed.</w:t>
      </w:r>
    </w:p>
    <w:p w14:paraId="26FEA3B4" w14:textId="77777777" w:rsidR="00006655" w:rsidRDefault="00BA546E">
      <w:pPr>
        <w:pStyle w:val="BodyText"/>
        <w:spacing w:before="6"/>
        <w:rPr>
          <w:sz w:val="21"/>
        </w:rPr>
      </w:pPr>
      <w:r>
        <w:rPr>
          <w:noProof/>
        </w:rPr>
        <w:drawing>
          <wp:anchor distT="0" distB="0" distL="0" distR="0" simplePos="0" relativeHeight="27" behindDoc="0" locked="0" layoutInCell="1" allowOverlap="1" wp14:anchorId="26FEA932" wp14:editId="26FEA933">
            <wp:simplePos x="0" y="0"/>
            <wp:positionH relativeFrom="page">
              <wp:posOffset>900000</wp:posOffset>
            </wp:positionH>
            <wp:positionV relativeFrom="paragraph">
              <wp:posOffset>182424</wp:posOffset>
            </wp:positionV>
            <wp:extent cx="4981019" cy="3547872"/>
            <wp:effectExtent l="0" t="0" r="0" b="0"/>
            <wp:wrapTopAndBottom/>
            <wp:docPr id="2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019" cy="3547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FEA3B5" w14:textId="77777777" w:rsidR="00006655" w:rsidRDefault="00BA546E">
      <w:pPr>
        <w:pStyle w:val="BodyText"/>
        <w:spacing w:before="109" w:line="254" w:lineRule="auto"/>
        <w:ind w:left="957" w:right="2461"/>
        <w:jc w:val="both"/>
      </w:pPr>
      <w:r>
        <w:rPr>
          <w:color w:val="231F20"/>
          <w:w w:val="110"/>
        </w:rPr>
        <w:t>These international dimensions indicate the signiﬁcance of the type of international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relationship and the permeability of the borders involved when applying business eth-</w:t>
      </w:r>
      <w:r>
        <w:rPr>
          <w:color w:val="231F20"/>
          <w:spacing w:val="1"/>
          <w:w w:val="110"/>
        </w:rPr>
        <w:t xml:space="preserve"> </w:t>
      </w:r>
      <w:proofErr w:type="spellStart"/>
      <w:proofErr w:type="gramStart"/>
      <w:r>
        <w:rPr>
          <w:color w:val="231F20"/>
          <w:w w:val="110"/>
        </w:rPr>
        <w:t>ics</w:t>
      </w:r>
      <w:proofErr w:type="spellEnd"/>
      <w:r>
        <w:rPr>
          <w:color w:val="231F20"/>
          <w:w w:val="110"/>
        </w:rPr>
        <w:t>, and</w:t>
      </w:r>
      <w:proofErr w:type="gramEnd"/>
      <w:r>
        <w:rPr>
          <w:color w:val="231F20"/>
          <w:w w:val="110"/>
        </w:rPr>
        <w:t xml:space="preserve"> offer a middle ground between the two extremes of universalism and cultural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relativism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presented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McFarlin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Sweeney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(2017).</w:t>
      </w:r>
    </w:p>
    <w:p w14:paraId="26FEA3B6" w14:textId="77777777" w:rsidR="00006655" w:rsidRDefault="00006655">
      <w:pPr>
        <w:pStyle w:val="BodyText"/>
        <w:spacing w:before="8"/>
        <w:rPr>
          <w:sz w:val="21"/>
        </w:rPr>
      </w:pPr>
    </w:p>
    <w:p w14:paraId="26FEA3B7" w14:textId="77777777" w:rsidR="00006655" w:rsidRDefault="00BA546E">
      <w:pPr>
        <w:pStyle w:val="BodyText"/>
        <w:spacing w:before="1"/>
        <w:ind w:left="957"/>
        <w:jc w:val="both"/>
      </w:pPr>
      <w:r>
        <w:rPr>
          <w:color w:val="231F20"/>
          <w:w w:val="110"/>
        </w:rPr>
        <w:t>Foreign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country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type</w:t>
      </w:r>
    </w:p>
    <w:p w14:paraId="26FEA3B8" w14:textId="77777777" w:rsidR="00006655" w:rsidRDefault="00BA546E">
      <w:pPr>
        <w:pStyle w:val="BodyText"/>
        <w:spacing w:before="15" w:line="254" w:lineRule="auto"/>
        <w:ind w:left="957" w:right="2461" w:hanging="1"/>
        <w:jc w:val="both"/>
      </w:pPr>
      <w:r>
        <w:rPr>
          <w:color w:val="231F20"/>
          <w:w w:val="105"/>
        </w:rPr>
        <w:t>Here,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each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country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viewed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being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different,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borders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viewed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being</w:t>
      </w:r>
      <w:r>
        <w:rPr>
          <w:color w:val="231F20"/>
          <w:spacing w:val="24"/>
          <w:w w:val="105"/>
        </w:rPr>
        <w:t xml:space="preserve"> </w:t>
      </w:r>
      <w:proofErr w:type="spellStart"/>
      <w:r>
        <w:rPr>
          <w:color w:val="231F20"/>
          <w:w w:val="105"/>
        </w:rPr>
        <w:t>impermea</w:t>
      </w:r>
      <w:proofErr w:type="spellEnd"/>
      <w:r>
        <w:rPr>
          <w:color w:val="231F20"/>
          <w:w w:val="105"/>
        </w:rPr>
        <w:t>-</w:t>
      </w:r>
      <w:r>
        <w:rPr>
          <w:color w:val="231F20"/>
          <w:spacing w:val="-45"/>
          <w:w w:val="105"/>
        </w:rPr>
        <w:t xml:space="preserve"> </w:t>
      </w:r>
      <w:proofErr w:type="spellStart"/>
      <w:r>
        <w:rPr>
          <w:color w:val="231F20"/>
          <w:w w:val="105"/>
        </w:rPr>
        <w:t>ble</w:t>
      </w:r>
      <w:proofErr w:type="spellEnd"/>
      <w:r>
        <w:rPr>
          <w:color w:val="231F20"/>
          <w:w w:val="105"/>
        </w:rPr>
        <w:t xml:space="preserve"> in both directions, and the company adapts to the ethical standards of the foreign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country (“ethical relativism”), often out of respect for the values and traditions of that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country.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mirrors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cultural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relativism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approach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presented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McFarlin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33"/>
          <w:w w:val="105"/>
        </w:rPr>
        <w:t xml:space="preserve"> </w:t>
      </w:r>
      <w:proofErr w:type="spellStart"/>
      <w:r>
        <w:rPr>
          <w:color w:val="231F20"/>
          <w:w w:val="105"/>
        </w:rPr>
        <w:t>Swee</w:t>
      </w:r>
      <w:proofErr w:type="spellEnd"/>
      <w:r>
        <w:rPr>
          <w:color w:val="231F20"/>
          <w:w w:val="105"/>
        </w:rPr>
        <w:t>-</w:t>
      </w:r>
      <w:r>
        <w:rPr>
          <w:color w:val="231F20"/>
          <w:spacing w:val="-45"/>
          <w:w w:val="105"/>
        </w:rPr>
        <w:t xml:space="preserve"> </w:t>
      </w:r>
      <w:proofErr w:type="spellStart"/>
      <w:r>
        <w:rPr>
          <w:color w:val="231F20"/>
          <w:w w:val="105"/>
        </w:rPr>
        <w:t>ney</w:t>
      </w:r>
      <w:proofErr w:type="spellEnd"/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(2017).</w:t>
      </w:r>
    </w:p>
    <w:p w14:paraId="26FEA3B9" w14:textId="77777777" w:rsidR="00006655" w:rsidRDefault="00006655">
      <w:pPr>
        <w:pStyle w:val="BodyText"/>
        <w:spacing w:before="10"/>
        <w:rPr>
          <w:sz w:val="21"/>
        </w:rPr>
      </w:pPr>
    </w:p>
    <w:p w14:paraId="26FEA3BA" w14:textId="77777777" w:rsidR="00006655" w:rsidRDefault="00BA546E">
      <w:pPr>
        <w:pStyle w:val="BodyText"/>
        <w:ind w:left="957"/>
        <w:jc w:val="both"/>
      </w:pPr>
      <w:r>
        <w:rPr>
          <w:color w:val="231F20"/>
          <w:w w:val="110"/>
        </w:rPr>
        <w:t>Empire type</w:t>
      </w:r>
    </w:p>
    <w:p w14:paraId="26FEA3BB" w14:textId="77777777" w:rsidR="00006655" w:rsidRDefault="00BA546E">
      <w:pPr>
        <w:pStyle w:val="BodyText"/>
        <w:spacing w:before="16" w:line="254" w:lineRule="auto"/>
        <w:ind w:left="957" w:right="2461"/>
        <w:jc w:val="both"/>
      </w:pPr>
      <w:r>
        <w:rPr>
          <w:color w:val="231F20"/>
          <w:w w:val="110"/>
        </w:rPr>
        <w:t>International relations can be viewed as an expansion of domestic relations into other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countries without the need for signiﬁcant change. </w:t>
      </w:r>
      <w:proofErr w:type="spellStart"/>
      <w:r>
        <w:rPr>
          <w:color w:val="231F20"/>
          <w:w w:val="110"/>
        </w:rPr>
        <w:t>Enderle</w:t>
      </w:r>
      <w:proofErr w:type="spellEnd"/>
      <w:r>
        <w:rPr>
          <w:color w:val="231F20"/>
          <w:w w:val="110"/>
        </w:rPr>
        <w:t xml:space="preserve"> (2014) describes this </w:t>
      </w:r>
      <w:proofErr w:type="spellStart"/>
      <w:r>
        <w:rPr>
          <w:color w:val="231F20"/>
          <w:w w:val="110"/>
        </w:rPr>
        <w:t>rela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tionship</w:t>
      </w:r>
      <w:proofErr w:type="spell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‘‘ethical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imperialism’’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since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ethical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standards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based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1"/>
          <w:w w:val="110"/>
        </w:rPr>
        <w:t xml:space="preserve"> </w:t>
      </w:r>
      <w:proofErr w:type="gramStart"/>
      <w:r>
        <w:rPr>
          <w:color w:val="231F20"/>
          <w:w w:val="110"/>
        </w:rPr>
        <w:t>values  and</w:t>
      </w:r>
      <w:proofErr w:type="gram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norms seen in the home country and imposed on the receiving country without </w:t>
      </w:r>
      <w:proofErr w:type="spellStart"/>
      <w:r>
        <w:rPr>
          <w:color w:val="231F20"/>
          <w:w w:val="110"/>
        </w:rPr>
        <w:t>modiﬁ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cation.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typical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example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relationship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between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Great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Britain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colonies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(e.g.,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India) stemming back to the days of British imperialism and colonialism, where ethical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standards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still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largely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inherited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time.</w:t>
      </w:r>
    </w:p>
    <w:p w14:paraId="26FEA3BC" w14:textId="77777777" w:rsidR="00006655" w:rsidRDefault="00006655">
      <w:pPr>
        <w:spacing w:line="254" w:lineRule="auto"/>
        <w:jc w:val="both"/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3BD" w14:textId="77777777" w:rsidR="00006655" w:rsidRDefault="00006655">
      <w:pPr>
        <w:pStyle w:val="BodyText"/>
      </w:pPr>
    </w:p>
    <w:p w14:paraId="26FEA3BE" w14:textId="77777777" w:rsidR="00006655" w:rsidRDefault="00006655">
      <w:pPr>
        <w:pStyle w:val="BodyText"/>
      </w:pPr>
    </w:p>
    <w:p w14:paraId="26FEA3BF" w14:textId="77777777" w:rsidR="00006655" w:rsidRDefault="00006655">
      <w:pPr>
        <w:pStyle w:val="BodyText"/>
      </w:pPr>
    </w:p>
    <w:p w14:paraId="26FEA3C0" w14:textId="77777777" w:rsidR="00006655" w:rsidRDefault="00006655">
      <w:pPr>
        <w:pStyle w:val="BodyText"/>
      </w:pPr>
    </w:p>
    <w:p w14:paraId="26FEA3C1" w14:textId="77777777" w:rsidR="00006655" w:rsidRDefault="00006655">
      <w:pPr>
        <w:pStyle w:val="BodyText"/>
      </w:pPr>
    </w:p>
    <w:p w14:paraId="26FEA3C2" w14:textId="77777777" w:rsidR="00006655" w:rsidRDefault="00006655">
      <w:pPr>
        <w:pStyle w:val="BodyText"/>
      </w:pPr>
    </w:p>
    <w:p w14:paraId="26FEA3C3" w14:textId="77777777" w:rsidR="00006655" w:rsidRDefault="00006655">
      <w:pPr>
        <w:pStyle w:val="BodyText"/>
      </w:pPr>
    </w:p>
    <w:p w14:paraId="26FEA3C4" w14:textId="77777777" w:rsidR="00006655" w:rsidRDefault="00006655">
      <w:pPr>
        <w:pStyle w:val="BodyText"/>
        <w:spacing w:before="7"/>
      </w:pPr>
    </w:p>
    <w:p w14:paraId="26FEA3C5" w14:textId="77777777" w:rsidR="00006655" w:rsidRDefault="00BA546E">
      <w:pPr>
        <w:pStyle w:val="BodyText"/>
        <w:ind w:left="2204"/>
        <w:jc w:val="both"/>
      </w:pPr>
      <w:r>
        <w:rPr>
          <w:color w:val="231F20"/>
          <w:w w:val="110"/>
        </w:rPr>
        <w:t>Interconnection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type</w:t>
      </w:r>
    </w:p>
    <w:p w14:paraId="26FEA3C6" w14:textId="77777777" w:rsidR="00006655" w:rsidRDefault="00BA546E">
      <w:pPr>
        <w:pStyle w:val="BodyText"/>
        <w:spacing w:before="16" w:line="254" w:lineRule="auto"/>
        <w:ind w:left="2204" w:right="1214" w:hanging="1"/>
        <w:jc w:val="both"/>
      </w:pPr>
      <w:r>
        <w:rPr>
          <w:color w:val="231F20"/>
          <w:w w:val="110"/>
        </w:rPr>
        <w:t>International and domestic relations are different but inextricably linked so that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distinction between national and international relations </w:t>
      </w:r>
      <w:proofErr w:type="spellStart"/>
      <w:r>
        <w:rPr>
          <w:color w:val="231F20"/>
          <w:w w:val="110"/>
        </w:rPr>
        <w:t>becaomes</w:t>
      </w:r>
      <w:proofErr w:type="spellEnd"/>
      <w:r>
        <w:rPr>
          <w:color w:val="231F20"/>
          <w:w w:val="110"/>
        </w:rPr>
        <w:t xml:space="preserve"> blurred. </w:t>
      </w:r>
      <w:proofErr w:type="spellStart"/>
      <w:r>
        <w:rPr>
          <w:color w:val="231F20"/>
          <w:w w:val="110"/>
        </w:rPr>
        <w:t>Enderle</w:t>
      </w:r>
      <w:proofErr w:type="spell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(2014) describes this as an ‘‘ethics of reciprocity’’ where ethical standards originate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from both sides in order to gain mutual advantage. He cites the example of the </w:t>
      </w:r>
      <w:proofErr w:type="spellStart"/>
      <w:r>
        <w:rPr>
          <w:color w:val="231F20"/>
          <w:w w:val="110"/>
        </w:rPr>
        <w:t>rela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tionship</w:t>
      </w:r>
      <w:proofErr w:type="spellEnd"/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between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member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states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European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Union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example.</w:t>
      </w:r>
    </w:p>
    <w:p w14:paraId="26FEA3C7" w14:textId="77777777" w:rsidR="00006655" w:rsidRDefault="00006655">
      <w:pPr>
        <w:pStyle w:val="BodyText"/>
        <w:spacing w:before="10"/>
        <w:rPr>
          <w:sz w:val="21"/>
        </w:rPr>
      </w:pPr>
    </w:p>
    <w:p w14:paraId="26FEA3C8" w14:textId="77777777" w:rsidR="00006655" w:rsidRDefault="00BA546E">
      <w:pPr>
        <w:pStyle w:val="BodyText"/>
        <w:ind w:left="2204"/>
        <w:jc w:val="both"/>
      </w:pPr>
      <w:r>
        <w:rPr>
          <w:color w:val="231F20"/>
          <w:spacing w:val="-1"/>
          <w:w w:val="115"/>
        </w:rPr>
        <w:t>Globalization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1"/>
          <w:w w:val="115"/>
        </w:rPr>
        <w:t>type</w:t>
      </w:r>
    </w:p>
    <w:p w14:paraId="26FEA3C9" w14:textId="77777777" w:rsidR="00006655" w:rsidRDefault="00BA546E">
      <w:pPr>
        <w:pStyle w:val="BodyText"/>
        <w:spacing w:before="16" w:line="254" w:lineRule="auto"/>
        <w:ind w:left="2204" w:right="1214"/>
        <w:jc w:val="both"/>
      </w:pPr>
      <w:r>
        <w:rPr>
          <w:color w:val="231F20"/>
          <w:w w:val="110"/>
        </w:rPr>
        <w:t>Here, international relations take on an importance that renders national borders 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almost meaningless or irrelevant. </w:t>
      </w:r>
      <w:proofErr w:type="spellStart"/>
      <w:r>
        <w:rPr>
          <w:color w:val="231F20"/>
          <w:w w:val="110"/>
        </w:rPr>
        <w:t>Enderle</w:t>
      </w:r>
      <w:proofErr w:type="spellEnd"/>
      <w:r>
        <w:rPr>
          <w:color w:val="231F20"/>
          <w:w w:val="110"/>
        </w:rPr>
        <w:t xml:space="preserve"> (2014) cites the emergence of truly global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issues, such as global climate change, as examples that transcend national borders.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These international issues are bound together by ‘‘universal ethics.’’ As </w:t>
      </w:r>
      <w:proofErr w:type="spellStart"/>
      <w:r>
        <w:rPr>
          <w:color w:val="231F20"/>
          <w:w w:val="110"/>
        </w:rPr>
        <w:t>Enderle</w:t>
      </w:r>
      <w:proofErr w:type="spellEnd"/>
      <w:r>
        <w:rPr>
          <w:color w:val="231F20"/>
          <w:w w:val="110"/>
        </w:rPr>
        <w:t xml:space="preserve"> (2014)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states, “the relevant ethical standards apply to all actors on the planet Earth regardless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of their different local traditions and cultures” (p. 726). This approach mirrors the </w:t>
      </w:r>
      <w:proofErr w:type="spellStart"/>
      <w:r>
        <w:rPr>
          <w:color w:val="231F20"/>
          <w:w w:val="110"/>
        </w:rPr>
        <w:t>uni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versalism</w:t>
      </w:r>
      <w:proofErr w:type="spell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approach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presented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McFarlin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Sweeney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(2017).</w:t>
      </w:r>
    </w:p>
    <w:p w14:paraId="26FEA3CA" w14:textId="77777777" w:rsidR="00006655" w:rsidRDefault="00006655">
      <w:pPr>
        <w:pStyle w:val="BodyText"/>
        <w:rPr>
          <w:sz w:val="22"/>
        </w:rPr>
      </w:pPr>
    </w:p>
    <w:p w14:paraId="26FEA3CB" w14:textId="77777777" w:rsidR="00006655" w:rsidRDefault="00BA546E">
      <w:pPr>
        <w:pStyle w:val="BodyText"/>
        <w:spacing w:line="254" w:lineRule="auto"/>
        <w:ind w:left="2204" w:right="1214"/>
        <w:jc w:val="both"/>
      </w:pPr>
      <w:r>
        <w:rPr>
          <w:color w:val="231F20"/>
          <w:w w:val="110"/>
        </w:rPr>
        <w:t>Whichever of these four approaches outlined above is applied, there are clearly differ-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ences</w:t>
      </w:r>
      <w:proofErr w:type="spellEnd"/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attitudes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toward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ethics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depending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culture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nationality.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also possible that even apparently similar attitudes toward business ethics will stem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from a different moral position or reasoning. Indeed, McFarlin and Sweeney (2017) cite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examples of research that showed that US managers viewed issues, such as employee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theft and other personnel dilemmas, differently from managers in Germany and </w:t>
      </w:r>
      <w:proofErr w:type="spellStart"/>
      <w:r>
        <w:rPr>
          <w:color w:val="231F20"/>
          <w:w w:val="110"/>
        </w:rPr>
        <w:t>Aus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tria</w:t>
      </w:r>
      <w:proofErr w:type="spellEnd"/>
      <w:r>
        <w:rPr>
          <w:color w:val="231F20"/>
          <w:w w:val="110"/>
        </w:rPr>
        <w:t xml:space="preserve">. American managers view the individual as being the primary source of ethical </w:t>
      </w:r>
      <w:proofErr w:type="spellStart"/>
      <w:r>
        <w:rPr>
          <w:color w:val="231F20"/>
          <w:w w:val="110"/>
        </w:rPr>
        <w:t>val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ues</w:t>
      </w:r>
      <w:proofErr w:type="spellEnd"/>
      <w:r>
        <w:rPr>
          <w:color w:val="231F20"/>
          <w:w w:val="110"/>
        </w:rPr>
        <w:t xml:space="preserve">, whereas in Germany and Austria, ethical values are seen in the context of the </w:t>
      </w:r>
      <w:proofErr w:type="spellStart"/>
      <w:r>
        <w:rPr>
          <w:color w:val="231F20"/>
          <w:w w:val="110"/>
        </w:rPr>
        <w:t>rela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tionship</w:t>
      </w:r>
      <w:proofErr w:type="spellEnd"/>
      <w:r>
        <w:rPr>
          <w:color w:val="231F20"/>
          <w:w w:val="110"/>
        </w:rPr>
        <w:t xml:space="preserve"> between the business and the local context. To the authors, it appeared 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American managers were more concerned by ethical issues than equivalent managers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Germany.</w:t>
      </w:r>
    </w:p>
    <w:p w14:paraId="26FEA3CC" w14:textId="77777777" w:rsidR="00006655" w:rsidRDefault="00006655">
      <w:pPr>
        <w:pStyle w:val="BodyText"/>
        <w:spacing w:before="4"/>
        <w:rPr>
          <w:sz w:val="22"/>
        </w:rPr>
      </w:pPr>
    </w:p>
    <w:p w14:paraId="26FEA3CD" w14:textId="77777777" w:rsidR="00006655" w:rsidRDefault="00BA546E">
      <w:pPr>
        <w:pStyle w:val="BodyText"/>
        <w:spacing w:before="1" w:line="254" w:lineRule="auto"/>
        <w:ind w:left="2204" w:right="1214"/>
        <w:jc w:val="both"/>
      </w:pPr>
      <w:r>
        <w:rPr>
          <w:color w:val="231F20"/>
          <w:w w:val="110"/>
        </w:rPr>
        <w:t xml:space="preserve">Transparency International (2017), a global coalition against corruption, deﬁne </w:t>
      </w:r>
      <w:proofErr w:type="spellStart"/>
      <w:r>
        <w:rPr>
          <w:color w:val="231F20"/>
          <w:w w:val="110"/>
        </w:rPr>
        <w:t>corrup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tion</w:t>
      </w:r>
      <w:proofErr w:type="spellEnd"/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paying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bribe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gain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access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public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within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last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12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months.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 xml:space="preserve">their survey of over 160,000 people across the world, they found that one in four </w:t>
      </w:r>
      <w:proofErr w:type="spellStart"/>
      <w:r>
        <w:rPr>
          <w:color w:val="231F20"/>
          <w:w w:val="110"/>
        </w:rPr>
        <w:t>busi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nesspeople</w:t>
      </w:r>
      <w:proofErr w:type="spellEnd"/>
      <w:r>
        <w:rPr>
          <w:color w:val="231F20"/>
          <w:w w:val="110"/>
        </w:rPr>
        <w:t xml:space="preserve"> across the globe had fulﬁlled this deﬁnition of corruption. Comparing </w:t>
      </w:r>
      <w:proofErr w:type="spellStart"/>
      <w:r>
        <w:rPr>
          <w:color w:val="231F20"/>
          <w:w w:val="110"/>
        </w:rPr>
        <w:t>dif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ferent</w:t>
      </w:r>
      <w:proofErr w:type="spellEnd"/>
      <w:r>
        <w:rPr>
          <w:color w:val="231F20"/>
          <w:w w:val="110"/>
        </w:rPr>
        <w:t xml:space="preserve"> regions, the variations in corruption ranged signiﬁcantly from an average of nine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percent in Europe to 30 percent in the Middle East, North Africa, and the Common-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wealth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Independent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States.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Moreover,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variation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within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each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regions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even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more signiﬁcant,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some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countries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reporting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no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bribery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(e.g.,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United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King-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dom</w:t>
      </w:r>
      <w:proofErr w:type="spellEnd"/>
      <w:r>
        <w:rPr>
          <w:color w:val="231F20"/>
          <w:w w:val="110"/>
        </w:rPr>
        <w:t>), and others reporting a bribery rate in excess of 75 percent (e.g., Yemen).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emerging BRIC nations showed the following results: Brazil (11 percent), Russia (34 per-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cent), India (69 percent), and China (26 percent). Undoubtedly, the prominence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acceptability of bribery and the level of corruption varies signiﬁcantly according to </w:t>
      </w:r>
      <w:proofErr w:type="spellStart"/>
      <w:r>
        <w:rPr>
          <w:color w:val="231F20"/>
          <w:w w:val="110"/>
        </w:rPr>
        <w:t>cul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ture</w:t>
      </w:r>
      <w:proofErr w:type="spellEnd"/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location.</w:t>
      </w:r>
    </w:p>
    <w:p w14:paraId="26FEA3CE" w14:textId="77777777" w:rsidR="00006655" w:rsidRDefault="00006655">
      <w:pPr>
        <w:pStyle w:val="BodyText"/>
        <w:spacing w:before="7"/>
        <w:rPr>
          <w:sz w:val="22"/>
        </w:rPr>
      </w:pPr>
    </w:p>
    <w:p w14:paraId="26FEA3CF" w14:textId="77777777" w:rsidR="00006655" w:rsidRDefault="00BA546E">
      <w:pPr>
        <w:pStyle w:val="BodyText"/>
        <w:spacing w:line="254" w:lineRule="auto"/>
        <w:ind w:left="2204" w:right="1214"/>
        <w:jc w:val="both"/>
      </w:pPr>
      <w:r>
        <w:rPr>
          <w:color w:val="231F20"/>
          <w:w w:val="110"/>
        </w:rPr>
        <w:t>Whatever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cultural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context,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failure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follow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sort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ethical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standards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code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of conduct across the multinational organization can expose a company to signiﬁcant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reputational risk. In the 1990s, Nike was on the receiving end of intense media scrutiny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criticism for its failure to adhere to its own codes of ethics. The use of child labor,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clear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evidence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poor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working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conditions,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low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wages,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willingness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allow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local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working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practices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and regulations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to be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followed across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their extensive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network 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con-</w:t>
      </w:r>
    </w:p>
    <w:p w14:paraId="26FEA3D0" w14:textId="77777777" w:rsidR="00006655" w:rsidRDefault="00006655">
      <w:pPr>
        <w:spacing w:line="254" w:lineRule="auto"/>
        <w:jc w:val="both"/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3D1" w14:textId="77777777" w:rsidR="00006655" w:rsidRDefault="00006655">
      <w:pPr>
        <w:pStyle w:val="BodyText"/>
        <w:spacing w:before="11"/>
        <w:rPr>
          <w:sz w:val="29"/>
        </w:rPr>
      </w:pPr>
    </w:p>
    <w:p w14:paraId="26FEA3D2" w14:textId="77777777" w:rsidR="00006655" w:rsidRDefault="00BA546E">
      <w:pPr>
        <w:spacing w:before="97"/>
        <w:ind w:left="957"/>
        <w:rPr>
          <w:sz w:val="18"/>
        </w:rPr>
      </w:pPr>
      <w:r>
        <w:rPr>
          <w:color w:val="003946"/>
          <w:w w:val="110"/>
          <w:sz w:val="18"/>
        </w:rPr>
        <w:t>Focal</w:t>
      </w:r>
      <w:r>
        <w:rPr>
          <w:color w:val="003946"/>
          <w:spacing w:val="-11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Points</w:t>
      </w:r>
      <w:r>
        <w:rPr>
          <w:color w:val="003946"/>
          <w:spacing w:val="-11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of</w:t>
      </w:r>
      <w:r>
        <w:rPr>
          <w:color w:val="003946"/>
          <w:spacing w:val="-11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Intercultural</w:t>
      </w:r>
      <w:r>
        <w:rPr>
          <w:color w:val="003946"/>
          <w:spacing w:val="-10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Management</w:t>
      </w:r>
    </w:p>
    <w:p w14:paraId="26FEA3D3" w14:textId="77777777" w:rsidR="00006655" w:rsidRDefault="00006655">
      <w:pPr>
        <w:pStyle w:val="BodyText"/>
      </w:pPr>
    </w:p>
    <w:p w14:paraId="26FEA3D4" w14:textId="77777777" w:rsidR="00006655" w:rsidRDefault="00006655">
      <w:pPr>
        <w:pStyle w:val="BodyText"/>
      </w:pPr>
    </w:p>
    <w:p w14:paraId="26FEA3D5" w14:textId="77777777" w:rsidR="00006655" w:rsidRDefault="00006655">
      <w:pPr>
        <w:pStyle w:val="BodyText"/>
      </w:pPr>
    </w:p>
    <w:p w14:paraId="26FEA3D6" w14:textId="77777777" w:rsidR="00006655" w:rsidRDefault="00006655">
      <w:pPr>
        <w:pStyle w:val="BodyText"/>
      </w:pPr>
    </w:p>
    <w:p w14:paraId="26FEA3D7" w14:textId="77777777" w:rsidR="00006655" w:rsidRDefault="00006655">
      <w:pPr>
        <w:pStyle w:val="BodyText"/>
        <w:spacing w:before="10"/>
        <w:rPr>
          <w:sz w:val="16"/>
        </w:rPr>
      </w:pPr>
    </w:p>
    <w:p w14:paraId="26FEA3D8" w14:textId="77777777" w:rsidR="00006655" w:rsidRDefault="00BA546E">
      <w:pPr>
        <w:pStyle w:val="BodyText"/>
        <w:spacing w:before="97" w:line="254" w:lineRule="auto"/>
        <w:ind w:left="957" w:right="2461"/>
        <w:jc w:val="both"/>
      </w:pPr>
      <w:r>
        <w:rPr>
          <w:color w:val="231F20"/>
          <w:w w:val="110"/>
        </w:rPr>
        <w:t>tract suppliers and producers, had a signiﬁcant detrimental effect on Nike’s corporate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image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(McFarlin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&amp;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Sweeney,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2017).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Nike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has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had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work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hard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restore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credibility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over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the last 25 years, putting pressure on suppliers to adopt better working practices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being more open and transparent in disclosing its network of suppliers. Despite Nike’s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support for ethical and moral campaigns as part of its global marketing strategy,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company is still under continual ethical scrutiny. For example, an article in </w:t>
      </w:r>
      <w:r>
        <w:rPr>
          <w:rFonts w:ascii="Trebuchet MS" w:hAnsi="Trebuchet MS"/>
          <w:i/>
          <w:color w:val="231F20"/>
          <w:w w:val="110"/>
        </w:rPr>
        <w:t>The Wash-</w:t>
      </w:r>
      <w:r>
        <w:rPr>
          <w:rFonts w:ascii="Trebuchet MS" w:hAnsi="Trebuchet MS"/>
          <w:i/>
          <w:color w:val="231F20"/>
          <w:spacing w:val="1"/>
          <w:w w:val="110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110"/>
        </w:rPr>
        <w:t>ington</w:t>
      </w:r>
      <w:proofErr w:type="spellEnd"/>
      <w:r>
        <w:rPr>
          <w:rFonts w:ascii="Trebuchet MS" w:hAnsi="Trebuchet MS"/>
          <w:i/>
          <w:color w:val="231F20"/>
          <w:w w:val="110"/>
        </w:rPr>
        <w:t xml:space="preserve"> Post </w:t>
      </w:r>
      <w:r>
        <w:rPr>
          <w:color w:val="231F20"/>
          <w:w w:val="110"/>
        </w:rPr>
        <w:t xml:space="preserve">highlighted the use of forced labor of Uighur Muslim minorities in </w:t>
      </w:r>
      <w:proofErr w:type="spellStart"/>
      <w:r>
        <w:rPr>
          <w:color w:val="231F20"/>
          <w:w w:val="110"/>
        </w:rPr>
        <w:t>manu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facturing</w:t>
      </w:r>
      <w:proofErr w:type="spellEnd"/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Xinjiang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region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China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(Fiﬁeld,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2020).</w:t>
      </w:r>
    </w:p>
    <w:p w14:paraId="26FEA3D9" w14:textId="77777777" w:rsidR="00006655" w:rsidRDefault="00006655">
      <w:pPr>
        <w:pStyle w:val="BodyText"/>
        <w:spacing w:before="1"/>
        <w:rPr>
          <w:sz w:val="22"/>
        </w:rPr>
      </w:pPr>
    </w:p>
    <w:p w14:paraId="26FEA3DA" w14:textId="77777777" w:rsidR="00006655" w:rsidRDefault="00BA546E">
      <w:pPr>
        <w:pStyle w:val="BodyText"/>
        <w:spacing w:line="254" w:lineRule="auto"/>
        <w:ind w:left="957" w:right="2461" w:hanging="1"/>
        <w:jc w:val="both"/>
      </w:pPr>
      <w:r>
        <w:rPr>
          <w:color w:val="231F20"/>
          <w:w w:val="110"/>
        </w:rPr>
        <w:t>Businesses are often torn between the conﬂicting demands of achieving economies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scale and reducing costs while following ethical business practices. If a network of sup-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pliers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developing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country</w:t>
      </w:r>
      <w:r>
        <w:rPr>
          <w:color w:val="231F20"/>
          <w:spacing w:val="28"/>
          <w:w w:val="110"/>
        </w:rPr>
        <w:t xml:space="preserve"> </w:t>
      </w:r>
      <w:proofErr w:type="gramStart"/>
      <w:r>
        <w:rPr>
          <w:color w:val="231F20"/>
          <w:w w:val="110"/>
        </w:rPr>
        <w:t>is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able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to</w:t>
      </w:r>
      <w:proofErr w:type="gramEnd"/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produce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substantially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lower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cost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than in the home location, the multinational business may need to be prepared to turn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 blind eye to worker safety and welfare to achieve these savings. Where a company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outsources production and operations to third party suppliers, should it take </w:t>
      </w:r>
      <w:proofErr w:type="spellStart"/>
      <w:r>
        <w:rPr>
          <w:color w:val="231F20"/>
          <w:w w:val="110"/>
        </w:rPr>
        <w:t>responsi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bility</w:t>
      </w:r>
      <w:proofErr w:type="spellEnd"/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overseeing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policing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conduct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those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suppliers?</w:t>
      </w:r>
    </w:p>
    <w:p w14:paraId="26FEA3DB" w14:textId="77777777" w:rsidR="00006655" w:rsidRDefault="00006655">
      <w:pPr>
        <w:pStyle w:val="BodyText"/>
        <w:rPr>
          <w:sz w:val="22"/>
        </w:rPr>
      </w:pPr>
    </w:p>
    <w:p w14:paraId="26FEA3DC" w14:textId="77777777" w:rsidR="00006655" w:rsidRDefault="00BA546E">
      <w:pPr>
        <w:pStyle w:val="BodyText"/>
        <w:spacing w:line="254" w:lineRule="auto"/>
        <w:ind w:left="957" w:right="2461"/>
        <w:jc w:val="both"/>
      </w:pPr>
      <w:proofErr w:type="spellStart"/>
      <w:r>
        <w:rPr>
          <w:color w:val="231F20"/>
          <w:w w:val="110"/>
        </w:rPr>
        <w:t>Deresky</w:t>
      </w:r>
      <w:proofErr w:type="spellEnd"/>
      <w:r>
        <w:rPr>
          <w:color w:val="231F20"/>
          <w:w w:val="110"/>
        </w:rPr>
        <w:t xml:space="preserve"> (2017) describes the highly publicized case of the </w:t>
      </w:r>
      <w:proofErr w:type="spellStart"/>
      <w:r>
        <w:rPr>
          <w:color w:val="231F20"/>
          <w:w w:val="110"/>
        </w:rPr>
        <w:t>Tazreen</w:t>
      </w:r>
      <w:proofErr w:type="spellEnd"/>
      <w:r>
        <w:rPr>
          <w:color w:val="231F20"/>
          <w:w w:val="110"/>
        </w:rPr>
        <w:t xml:space="preserve"> Fashions Factory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Bangladesh, which was destroyed by ﬁre in November 2012, resulting in the death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over 1,100 workers. The factory was a supplier to large US multinationals, such as Sears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and Walmart, who claimed no responsibility for the factory owner’s negligence on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basis that they did not know the factory was producing goods for them. A series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other serious ﬁres in Bangladeshi factories, culminating in the death of over 1,200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workers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collapse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Dhaka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factory,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led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Bangladesh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being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suspended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the US’s preferential trade program. They also brought the issue of ethical business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practices and corporate responsibility ﬁrmly into the public view, pressuring </w:t>
      </w:r>
      <w:proofErr w:type="spellStart"/>
      <w:r>
        <w:rPr>
          <w:color w:val="231F20"/>
          <w:w w:val="110"/>
        </w:rPr>
        <w:t>multina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tional</w:t>
      </w:r>
      <w:proofErr w:type="spellEnd"/>
      <w:r>
        <w:rPr>
          <w:color w:val="231F20"/>
          <w:w w:val="110"/>
        </w:rPr>
        <w:t xml:space="preserve"> companies into taking a more proactive involvement in their networks of out-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sourced suppliers in developing countries. However, this has failed to eradicate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problem, as Bangladesh is now the world’s second largest exporter of fashion garments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low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wages,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poor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working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conditions,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no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worker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representation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(</w:t>
      </w:r>
      <w:proofErr w:type="spellStart"/>
      <w:r>
        <w:rPr>
          <w:color w:val="231F20"/>
          <w:w w:val="105"/>
        </w:rPr>
        <w:t>Deresky</w:t>
      </w:r>
      <w:proofErr w:type="spellEnd"/>
      <w:r>
        <w:rPr>
          <w:color w:val="231F20"/>
          <w:w w:val="105"/>
        </w:rPr>
        <w:t>,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2017).</w:t>
      </w:r>
    </w:p>
    <w:p w14:paraId="26FEA3DD" w14:textId="77777777" w:rsidR="00006655" w:rsidRDefault="00006655">
      <w:pPr>
        <w:pStyle w:val="BodyText"/>
        <w:spacing w:before="7"/>
        <w:rPr>
          <w:sz w:val="22"/>
        </w:rPr>
      </w:pPr>
    </w:p>
    <w:p w14:paraId="26FEA3DE" w14:textId="77777777" w:rsidR="00006655" w:rsidRDefault="00BA546E">
      <w:pPr>
        <w:pStyle w:val="BodyText"/>
        <w:spacing w:line="254" w:lineRule="auto"/>
        <w:ind w:left="957" w:right="2461" w:hanging="1"/>
        <w:jc w:val="both"/>
      </w:pPr>
      <w:r>
        <w:rPr>
          <w:color w:val="231F20"/>
          <w:w w:val="110"/>
        </w:rPr>
        <w:t>Any business operating across international locations is faced with ethical dilemmas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based on the conﬂicting demands of business interests (increasing proﬁtability, driving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down costs, expanding global reach) and being seen to be doing the right thing. </w:t>
      </w:r>
      <w:proofErr w:type="spellStart"/>
      <w:r>
        <w:rPr>
          <w:color w:val="231F20"/>
          <w:w w:val="110"/>
        </w:rPr>
        <w:t>Dere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sky (2017) provides a set of guidelines for managers faced with such ethical dilemmas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assist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making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right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decision:</w:t>
      </w:r>
    </w:p>
    <w:p w14:paraId="26FEA3DF" w14:textId="77777777" w:rsidR="00006655" w:rsidRDefault="00006655">
      <w:pPr>
        <w:pStyle w:val="BodyText"/>
        <w:spacing w:before="10"/>
        <w:rPr>
          <w:sz w:val="21"/>
        </w:rPr>
      </w:pPr>
    </w:p>
    <w:p w14:paraId="26FEA3E0" w14:textId="77777777" w:rsidR="00006655" w:rsidRDefault="00BA546E">
      <w:pPr>
        <w:pStyle w:val="ListParagraph"/>
        <w:numPr>
          <w:ilvl w:val="0"/>
          <w:numId w:val="28"/>
        </w:numPr>
        <w:tabs>
          <w:tab w:val="left" w:pos="1237"/>
          <w:tab w:val="left" w:pos="1238"/>
        </w:tabs>
        <w:ind w:hanging="281"/>
        <w:rPr>
          <w:sz w:val="20"/>
        </w:rPr>
      </w:pPr>
      <w:r>
        <w:rPr>
          <w:color w:val="231F20"/>
          <w:w w:val="110"/>
          <w:sz w:val="20"/>
        </w:rPr>
        <w:t>Ensure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laws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neither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home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nor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host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countries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being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broken.</w:t>
      </w:r>
    </w:p>
    <w:p w14:paraId="26FEA3E1" w14:textId="77777777" w:rsidR="00006655" w:rsidRDefault="00BA546E">
      <w:pPr>
        <w:pStyle w:val="ListParagraph"/>
        <w:numPr>
          <w:ilvl w:val="0"/>
          <w:numId w:val="28"/>
        </w:numPr>
        <w:tabs>
          <w:tab w:val="left" w:pos="1237"/>
          <w:tab w:val="left" w:pos="1238"/>
        </w:tabs>
        <w:spacing w:before="16" w:line="254" w:lineRule="auto"/>
        <w:ind w:right="2583"/>
        <w:rPr>
          <w:sz w:val="20"/>
        </w:rPr>
      </w:pPr>
      <w:r>
        <w:rPr>
          <w:color w:val="231F20"/>
          <w:w w:val="110"/>
          <w:sz w:val="20"/>
        </w:rPr>
        <w:t xml:space="preserve">Ensure compliance with the appropriate code of conduct that covers social </w:t>
      </w:r>
      <w:proofErr w:type="spellStart"/>
      <w:r>
        <w:rPr>
          <w:color w:val="231F20"/>
          <w:w w:val="110"/>
          <w:sz w:val="20"/>
        </w:rPr>
        <w:t>respon</w:t>
      </w:r>
      <w:proofErr w:type="spellEnd"/>
      <w:r>
        <w:rPr>
          <w:color w:val="231F20"/>
          <w:w w:val="110"/>
          <w:sz w:val="20"/>
        </w:rPr>
        <w:t>-</w:t>
      </w:r>
      <w:r>
        <w:rPr>
          <w:color w:val="231F20"/>
          <w:spacing w:val="-47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sibility</w:t>
      </w:r>
      <w:proofErr w:type="spellEnd"/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ethical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behavior.</w:t>
      </w:r>
    </w:p>
    <w:p w14:paraId="26FEA3E2" w14:textId="77777777" w:rsidR="00006655" w:rsidRDefault="00BA546E">
      <w:pPr>
        <w:pStyle w:val="ListParagraph"/>
        <w:numPr>
          <w:ilvl w:val="0"/>
          <w:numId w:val="28"/>
        </w:numPr>
        <w:tabs>
          <w:tab w:val="left" w:pos="1237"/>
          <w:tab w:val="left" w:pos="1238"/>
        </w:tabs>
        <w:spacing w:before="2"/>
        <w:ind w:hanging="281"/>
        <w:rPr>
          <w:sz w:val="20"/>
        </w:rPr>
      </w:pPr>
      <w:r>
        <w:rPr>
          <w:color w:val="231F20"/>
          <w:w w:val="110"/>
          <w:sz w:val="20"/>
        </w:rPr>
        <w:t>Ensure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compliance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 the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company’s own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ethical standards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principles.</w:t>
      </w:r>
    </w:p>
    <w:p w14:paraId="26FEA3E3" w14:textId="77777777" w:rsidR="00006655" w:rsidRDefault="00BA546E">
      <w:pPr>
        <w:pStyle w:val="ListParagraph"/>
        <w:numPr>
          <w:ilvl w:val="0"/>
          <w:numId w:val="28"/>
        </w:numPr>
        <w:tabs>
          <w:tab w:val="left" w:pos="1237"/>
          <w:tab w:val="left" w:pos="1238"/>
        </w:tabs>
        <w:spacing w:before="16" w:line="254" w:lineRule="auto"/>
        <w:ind w:right="2490"/>
        <w:rPr>
          <w:sz w:val="20"/>
        </w:rPr>
      </w:pPr>
      <w:r>
        <w:rPr>
          <w:color w:val="231F20"/>
          <w:w w:val="110"/>
          <w:sz w:val="20"/>
        </w:rPr>
        <w:t>If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these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three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steps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still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fail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provide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clear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guidance,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consider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rights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var-</w:t>
      </w:r>
      <w:r>
        <w:rPr>
          <w:color w:val="231F20"/>
          <w:spacing w:val="-47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ious</w:t>
      </w:r>
      <w:proofErr w:type="spellEnd"/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stakeholders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involved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assess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level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harm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versus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beneﬁt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6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deci</w:t>
      </w:r>
      <w:proofErr w:type="spellEnd"/>
      <w:r>
        <w:rPr>
          <w:color w:val="231F20"/>
          <w:w w:val="110"/>
          <w:sz w:val="20"/>
        </w:rPr>
        <w:t>-</w:t>
      </w:r>
      <w:r>
        <w:rPr>
          <w:color w:val="231F20"/>
          <w:spacing w:val="1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sion</w:t>
      </w:r>
      <w:proofErr w:type="spellEnd"/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might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cause,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both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short-term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long-term.</w:t>
      </w:r>
    </w:p>
    <w:p w14:paraId="26FEA3E4" w14:textId="77777777" w:rsidR="00006655" w:rsidRDefault="00BA546E">
      <w:pPr>
        <w:pStyle w:val="ListParagraph"/>
        <w:numPr>
          <w:ilvl w:val="0"/>
          <w:numId w:val="28"/>
        </w:numPr>
        <w:tabs>
          <w:tab w:val="left" w:pos="1237"/>
          <w:tab w:val="left" w:pos="1238"/>
        </w:tabs>
        <w:spacing w:before="4" w:line="254" w:lineRule="auto"/>
        <w:ind w:right="2643"/>
        <w:rPr>
          <w:sz w:val="20"/>
        </w:rPr>
      </w:pPr>
      <w:r>
        <w:rPr>
          <w:color w:val="231F20"/>
          <w:w w:val="110"/>
          <w:sz w:val="20"/>
        </w:rPr>
        <w:t>Make a decision that is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consistent with your own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conscience and ethical values,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you</w:t>
      </w:r>
      <w:r>
        <w:rPr>
          <w:color w:val="231F20"/>
          <w:spacing w:val="5"/>
          <w:w w:val="110"/>
          <w:sz w:val="20"/>
        </w:rPr>
        <w:t xml:space="preserve"> </w:t>
      </w:r>
      <w:proofErr w:type="gramStart"/>
      <w:r>
        <w:rPr>
          <w:color w:val="231F20"/>
          <w:w w:val="110"/>
          <w:sz w:val="20"/>
        </w:rPr>
        <w:t>are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able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proofErr w:type="gramEnd"/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stand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by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decision.</w:t>
      </w:r>
    </w:p>
    <w:p w14:paraId="26FEA3E5" w14:textId="77777777" w:rsidR="00006655" w:rsidRDefault="00006655">
      <w:pPr>
        <w:spacing w:line="254" w:lineRule="auto"/>
        <w:rPr>
          <w:sz w:val="20"/>
        </w:rPr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3E6" w14:textId="77777777" w:rsidR="00006655" w:rsidRDefault="00006655">
      <w:pPr>
        <w:pStyle w:val="BodyText"/>
      </w:pPr>
    </w:p>
    <w:p w14:paraId="26FEA3E7" w14:textId="77777777" w:rsidR="00006655" w:rsidRDefault="00006655">
      <w:pPr>
        <w:pStyle w:val="BodyText"/>
      </w:pPr>
    </w:p>
    <w:p w14:paraId="26FEA3E8" w14:textId="77777777" w:rsidR="00006655" w:rsidRDefault="00006655">
      <w:pPr>
        <w:pStyle w:val="BodyText"/>
      </w:pPr>
    </w:p>
    <w:p w14:paraId="26FEA3E9" w14:textId="77777777" w:rsidR="00006655" w:rsidRDefault="00006655">
      <w:pPr>
        <w:pStyle w:val="BodyText"/>
      </w:pPr>
    </w:p>
    <w:p w14:paraId="26FEA3EA" w14:textId="77777777" w:rsidR="00006655" w:rsidRDefault="00006655">
      <w:pPr>
        <w:pStyle w:val="BodyText"/>
      </w:pPr>
    </w:p>
    <w:p w14:paraId="26FEA3EB" w14:textId="77777777" w:rsidR="00006655" w:rsidRDefault="00006655">
      <w:pPr>
        <w:pStyle w:val="BodyText"/>
      </w:pPr>
    </w:p>
    <w:p w14:paraId="26FEA3EC" w14:textId="77777777" w:rsidR="00006655" w:rsidRDefault="00006655">
      <w:pPr>
        <w:pStyle w:val="BodyText"/>
      </w:pPr>
    </w:p>
    <w:p w14:paraId="26FEA3ED" w14:textId="77777777" w:rsidR="00006655" w:rsidRDefault="00006655">
      <w:pPr>
        <w:pStyle w:val="BodyText"/>
      </w:pPr>
    </w:p>
    <w:p w14:paraId="26FEA3EE" w14:textId="77777777" w:rsidR="00006655" w:rsidRDefault="00BA546E">
      <w:pPr>
        <w:pStyle w:val="Heading6"/>
        <w:spacing w:before="228"/>
        <w:ind w:left="2204"/>
      </w:pPr>
      <w:r>
        <w:rPr>
          <w:color w:val="003946"/>
        </w:rPr>
        <w:t>Corporate</w:t>
      </w:r>
      <w:r>
        <w:rPr>
          <w:color w:val="003946"/>
          <w:spacing w:val="7"/>
        </w:rPr>
        <w:t xml:space="preserve"> </w:t>
      </w:r>
      <w:r>
        <w:rPr>
          <w:color w:val="003946"/>
        </w:rPr>
        <w:t>Social</w:t>
      </w:r>
      <w:r>
        <w:rPr>
          <w:color w:val="003946"/>
          <w:spacing w:val="7"/>
        </w:rPr>
        <w:t xml:space="preserve"> </w:t>
      </w:r>
      <w:r>
        <w:rPr>
          <w:color w:val="003946"/>
        </w:rPr>
        <w:t>Responsibility</w:t>
      </w:r>
      <w:r>
        <w:rPr>
          <w:color w:val="003946"/>
          <w:spacing w:val="7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7"/>
        </w:rPr>
        <w:t xml:space="preserve"> </w:t>
      </w:r>
      <w:r>
        <w:rPr>
          <w:color w:val="003946"/>
        </w:rPr>
        <w:t>Culture</w:t>
      </w:r>
    </w:p>
    <w:p w14:paraId="26FEA3EF" w14:textId="77777777" w:rsidR="00006655" w:rsidRDefault="00006655">
      <w:pPr>
        <w:pStyle w:val="BodyText"/>
        <w:spacing w:before="2"/>
        <w:rPr>
          <w:rFonts w:ascii="Trebuchet MS"/>
          <w:sz w:val="26"/>
        </w:rPr>
      </w:pPr>
    </w:p>
    <w:p w14:paraId="26FEA3F0" w14:textId="77777777" w:rsidR="00006655" w:rsidRDefault="00BA546E">
      <w:pPr>
        <w:pStyle w:val="BodyText"/>
        <w:spacing w:line="254" w:lineRule="auto"/>
        <w:ind w:left="2204" w:right="1214"/>
        <w:jc w:val="both"/>
      </w:pPr>
      <w:r>
        <w:rPr>
          <w:color w:val="231F20"/>
          <w:w w:val="110"/>
        </w:rPr>
        <w:t>The competing forces of universalism and cultural relativism that inﬂuence business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ethics across the globe can make decision-making problematic at a company level.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Adopting a relativistic approach might mean a company endorsing poor working </w:t>
      </w:r>
      <w:proofErr w:type="spellStart"/>
      <w:r>
        <w:rPr>
          <w:color w:val="231F20"/>
          <w:w w:val="110"/>
        </w:rPr>
        <w:t>condi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tions</w:t>
      </w:r>
      <w:proofErr w:type="spellEnd"/>
      <w:r>
        <w:rPr>
          <w:color w:val="231F20"/>
          <w:w w:val="110"/>
        </w:rPr>
        <w:t xml:space="preserve"> in one country that would be viewed as unethical in their local environment.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payment of bribes in one location might simply be illegal in the local environment.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Alternatively, applying a universalistic approach to business ethics does not guarantee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same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principles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followed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every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location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same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way.</w:t>
      </w:r>
    </w:p>
    <w:p w14:paraId="26FEA3F1" w14:textId="77777777" w:rsidR="00006655" w:rsidRDefault="00006655">
      <w:pPr>
        <w:pStyle w:val="BodyText"/>
        <w:rPr>
          <w:sz w:val="22"/>
        </w:rPr>
      </w:pPr>
    </w:p>
    <w:p w14:paraId="26FEA3F2" w14:textId="77777777" w:rsidR="00006655" w:rsidRDefault="00BA546E">
      <w:pPr>
        <w:pStyle w:val="BodyText"/>
        <w:spacing w:line="254" w:lineRule="auto"/>
        <w:ind w:left="2204" w:right="1214"/>
        <w:jc w:val="both"/>
      </w:pPr>
      <w:r>
        <w:rPr>
          <w:color w:val="231F20"/>
          <w:w w:val="110"/>
        </w:rPr>
        <w:t>Companies are increasingly embracing the concept of CSR as a means of empowering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themselves to be ethical and socially responsible, working to a set of self-imposed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self-regulated standards and guidelines for business practices that help to overcome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some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dilemmas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presented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cultural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differences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across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locations.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CSR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expressed through the goals of the organization and reﬂects the ethical and moral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position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company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carrying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out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objectives.</w:t>
      </w:r>
    </w:p>
    <w:p w14:paraId="26FEA3F3" w14:textId="77777777" w:rsidR="00006655" w:rsidRDefault="00006655">
      <w:pPr>
        <w:pStyle w:val="BodyText"/>
        <w:spacing w:before="11"/>
        <w:rPr>
          <w:sz w:val="21"/>
        </w:rPr>
      </w:pPr>
    </w:p>
    <w:p w14:paraId="26FEA3F4" w14:textId="77777777" w:rsidR="00006655" w:rsidRDefault="00BA546E">
      <w:pPr>
        <w:pStyle w:val="BodyText"/>
        <w:spacing w:line="254" w:lineRule="auto"/>
        <w:ind w:left="2204" w:right="1214" w:hanging="1"/>
        <w:jc w:val="both"/>
      </w:pPr>
      <w:r>
        <w:rPr>
          <w:color w:val="231F20"/>
          <w:w w:val="110"/>
        </w:rPr>
        <w:t>A company embracing CSR is expected to have a stance on a wide range of societal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issues,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including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poverty,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equal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opportunities,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environment,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social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inequality,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employee safety and well-being, corruption, and sustainability. Typically, CSR is </w:t>
      </w:r>
      <w:proofErr w:type="spellStart"/>
      <w:r>
        <w:rPr>
          <w:color w:val="231F20"/>
          <w:w w:val="110"/>
        </w:rPr>
        <w:t>classi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ﬁed</w:t>
      </w:r>
      <w:proofErr w:type="spellEnd"/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according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four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categories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(</w:t>
      </w:r>
      <w:proofErr w:type="spellStart"/>
      <w:r>
        <w:rPr>
          <w:color w:val="231F20"/>
          <w:w w:val="110"/>
        </w:rPr>
        <w:t>Stobierski</w:t>
      </w:r>
      <w:proofErr w:type="spellEnd"/>
      <w:r>
        <w:rPr>
          <w:color w:val="231F20"/>
          <w:w w:val="110"/>
        </w:rPr>
        <w:t>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2021):</w:t>
      </w:r>
    </w:p>
    <w:p w14:paraId="26FEA3F5" w14:textId="77777777" w:rsidR="00006655" w:rsidRDefault="00006655">
      <w:pPr>
        <w:pStyle w:val="BodyText"/>
        <w:spacing w:before="9"/>
        <w:rPr>
          <w:sz w:val="13"/>
        </w:rPr>
      </w:pPr>
    </w:p>
    <w:p w14:paraId="26FEA3F6" w14:textId="77777777" w:rsidR="00006655" w:rsidRDefault="00006655">
      <w:pPr>
        <w:rPr>
          <w:sz w:val="13"/>
        </w:rPr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3F7" w14:textId="77777777" w:rsidR="00006655" w:rsidRDefault="00006655">
      <w:pPr>
        <w:pStyle w:val="BodyText"/>
        <w:rPr>
          <w:sz w:val="22"/>
        </w:rPr>
      </w:pPr>
    </w:p>
    <w:p w14:paraId="26FEA3F8" w14:textId="77777777" w:rsidR="00006655" w:rsidRDefault="00006655">
      <w:pPr>
        <w:pStyle w:val="BodyText"/>
        <w:rPr>
          <w:sz w:val="22"/>
        </w:rPr>
      </w:pPr>
    </w:p>
    <w:p w14:paraId="26FEA3F9" w14:textId="77777777" w:rsidR="00006655" w:rsidRDefault="00006655">
      <w:pPr>
        <w:pStyle w:val="BodyText"/>
        <w:rPr>
          <w:sz w:val="22"/>
        </w:rPr>
      </w:pPr>
    </w:p>
    <w:p w14:paraId="26FEA3FA" w14:textId="77777777" w:rsidR="00006655" w:rsidRDefault="00006655">
      <w:pPr>
        <w:pStyle w:val="BodyText"/>
        <w:spacing w:before="9"/>
        <w:rPr>
          <w:sz w:val="28"/>
        </w:rPr>
      </w:pPr>
    </w:p>
    <w:p w14:paraId="26FEA3FB" w14:textId="77777777" w:rsidR="00006655" w:rsidRDefault="00BA546E">
      <w:pPr>
        <w:spacing w:line="285" w:lineRule="auto"/>
        <w:ind w:left="230" w:right="38" w:firstLine="504"/>
        <w:jc w:val="right"/>
        <w:rPr>
          <w:sz w:val="18"/>
        </w:rPr>
      </w:pPr>
      <w:r>
        <w:rPr>
          <w:color w:val="231F20"/>
          <w:w w:val="110"/>
          <w:sz w:val="18"/>
        </w:rPr>
        <w:t>Philanthropic</w:t>
      </w:r>
      <w:r>
        <w:rPr>
          <w:color w:val="231F20"/>
          <w:spacing w:val="-4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Being philanthropic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means promoting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well-being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of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others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through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benevolent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acts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or</w:t>
      </w:r>
    </w:p>
    <w:p w14:paraId="26FEA3FC" w14:textId="77777777" w:rsidR="00006655" w:rsidRDefault="00BA546E">
      <w:pPr>
        <w:spacing w:line="214" w:lineRule="exact"/>
        <w:ind w:right="38"/>
        <w:jc w:val="right"/>
        <w:rPr>
          <w:sz w:val="18"/>
        </w:rPr>
      </w:pPr>
      <w:r>
        <w:rPr>
          <w:color w:val="808285"/>
          <w:w w:val="105"/>
          <w:sz w:val="18"/>
        </w:rPr>
        <w:t>giving.</w:t>
      </w:r>
    </w:p>
    <w:p w14:paraId="26FEA3FD" w14:textId="77777777" w:rsidR="00006655" w:rsidRDefault="00BA546E">
      <w:pPr>
        <w:pStyle w:val="ListParagraph"/>
        <w:numPr>
          <w:ilvl w:val="0"/>
          <w:numId w:val="25"/>
        </w:numPr>
        <w:tabs>
          <w:tab w:val="left" w:pos="511"/>
        </w:tabs>
        <w:spacing w:before="97" w:line="254" w:lineRule="auto"/>
        <w:ind w:right="1885"/>
        <w:rPr>
          <w:sz w:val="20"/>
        </w:rPr>
      </w:pPr>
      <w:r>
        <w:rPr>
          <w:color w:val="231F20"/>
          <w:spacing w:val="-2"/>
          <w:w w:val="104"/>
          <w:sz w:val="20"/>
        </w:rPr>
        <w:br w:type="column"/>
      </w:r>
      <w:r>
        <w:rPr>
          <w:color w:val="231F20"/>
          <w:w w:val="110"/>
          <w:sz w:val="20"/>
        </w:rPr>
        <w:t>Environmental responsibility, the belief that the company should behave in a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responsible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way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toward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environment</w:t>
      </w:r>
    </w:p>
    <w:p w14:paraId="26FEA3FE" w14:textId="77777777" w:rsidR="00006655" w:rsidRDefault="00BA546E">
      <w:pPr>
        <w:pStyle w:val="ListParagraph"/>
        <w:numPr>
          <w:ilvl w:val="0"/>
          <w:numId w:val="25"/>
        </w:numPr>
        <w:tabs>
          <w:tab w:val="left" w:pos="511"/>
        </w:tabs>
        <w:spacing w:before="2" w:line="254" w:lineRule="auto"/>
        <w:ind w:right="1448"/>
        <w:rPr>
          <w:sz w:val="20"/>
        </w:rPr>
      </w:pPr>
      <w:r>
        <w:rPr>
          <w:color w:val="231F20"/>
          <w:w w:val="110"/>
          <w:sz w:val="20"/>
        </w:rPr>
        <w:t>Ethical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responsibility,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belief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company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should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operate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fair,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honest,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ethical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manner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toward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all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stakeholders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across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all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locations</w:t>
      </w:r>
    </w:p>
    <w:p w14:paraId="26FEA3FF" w14:textId="77777777" w:rsidR="00006655" w:rsidRDefault="00BA546E">
      <w:pPr>
        <w:pStyle w:val="ListParagraph"/>
        <w:numPr>
          <w:ilvl w:val="0"/>
          <w:numId w:val="25"/>
        </w:numPr>
        <w:tabs>
          <w:tab w:val="left" w:pos="511"/>
        </w:tabs>
        <w:spacing w:before="3" w:line="254" w:lineRule="auto"/>
        <w:ind w:right="1333"/>
        <w:rPr>
          <w:sz w:val="20"/>
        </w:rPr>
      </w:pPr>
      <w:r w:rsidRPr="004268C9">
        <w:rPr>
          <w:b/>
          <w:bCs/>
          <w:color w:val="231F20"/>
          <w:w w:val="110"/>
          <w:sz w:val="20"/>
        </w:rPr>
        <w:t>Philanthropic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responsibility,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belief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company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should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contribute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well-being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improvement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wider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society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through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charitable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giving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com-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munity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initiatives</w:t>
      </w:r>
    </w:p>
    <w:p w14:paraId="26FEA400" w14:textId="77777777" w:rsidR="00006655" w:rsidRDefault="00BA546E">
      <w:pPr>
        <w:pStyle w:val="ListParagraph"/>
        <w:numPr>
          <w:ilvl w:val="0"/>
          <w:numId w:val="25"/>
        </w:numPr>
        <w:tabs>
          <w:tab w:val="left" w:pos="511"/>
        </w:tabs>
        <w:spacing w:before="4" w:line="254" w:lineRule="auto"/>
        <w:ind w:right="1323"/>
        <w:rPr>
          <w:sz w:val="20"/>
        </w:rPr>
      </w:pPr>
      <w:r>
        <w:rPr>
          <w:color w:val="231F20"/>
          <w:w w:val="110"/>
          <w:sz w:val="20"/>
        </w:rPr>
        <w:t xml:space="preserve">Economic responsibility, the belief that the company should act with economic </w:t>
      </w:r>
      <w:proofErr w:type="spellStart"/>
      <w:r>
        <w:rPr>
          <w:color w:val="231F20"/>
          <w:w w:val="110"/>
          <w:sz w:val="20"/>
        </w:rPr>
        <w:t>bal</w:t>
      </w:r>
      <w:proofErr w:type="spellEnd"/>
      <w:r>
        <w:rPr>
          <w:color w:val="231F20"/>
          <w:w w:val="110"/>
          <w:sz w:val="20"/>
        </w:rPr>
        <w:t>-</w:t>
      </w:r>
      <w:r>
        <w:rPr>
          <w:color w:val="231F20"/>
          <w:spacing w:val="-47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ance</w:t>
      </w:r>
      <w:proofErr w:type="spellEnd"/>
      <w:r>
        <w:rPr>
          <w:color w:val="231F20"/>
          <w:w w:val="110"/>
          <w:sz w:val="20"/>
        </w:rPr>
        <w:t>, not solely to maximize proﬁt,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but also to enable the other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three aspects of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CSR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realized</w:t>
      </w:r>
    </w:p>
    <w:p w14:paraId="26FEA401" w14:textId="77777777" w:rsidR="00006655" w:rsidRDefault="00006655">
      <w:pPr>
        <w:pStyle w:val="BodyText"/>
        <w:spacing w:before="7"/>
        <w:rPr>
          <w:sz w:val="21"/>
        </w:rPr>
      </w:pPr>
    </w:p>
    <w:p w14:paraId="26FEA402" w14:textId="77777777" w:rsidR="00006655" w:rsidRDefault="00BA546E">
      <w:pPr>
        <w:pStyle w:val="BodyText"/>
        <w:spacing w:line="254" w:lineRule="auto"/>
        <w:ind w:left="230" w:right="1214"/>
        <w:jc w:val="both"/>
      </w:pPr>
      <w:r>
        <w:rPr>
          <w:color w:val="231F20"/>
          <w:w w:val="110"/>
        </w:rPr>
        <w:t>There is increasing pressure on companies to display CSR and, according to McFarlin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Sweeney (2017), management attitudes toward CSR have changed signiﬁcantly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recent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times.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cite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survey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over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1,000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international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executives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where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60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percent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of respondents now believed that CSR was a high priority, compared to only 35 percent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 xml:space="preserve">in an earlier survey. CSR was seen by respondents as an essential cost and </w:t>
      </w:r>
      <w:proofErr w:type="spellStart"/>
      <w:r>
        <w:rPr>
          <w:color w:val="231F20"/>
          <w:w w:val="110"/>
        </w:rPr>
        <w:t>conse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quence</w:t>
      </w:r>
      <w:proofErr w:type="spell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doing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business,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helping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company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improve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decision-making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cesses</w:t>
      </w:r>
      <w:proofErr w:type="spellEnd"/>
      <w:r>
        <w:rPr>
          <w:color w:val="231F20"/>
          <w:w w:val="110"/>
        </w:rPr>
        <w:t>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thereby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contributing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improvement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reputation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market.</w:t>
      </w:r>
    </w:p>
    <w:p w14:paraId="26FEA403" w14:textId="77777777" w:rsidR="00006655" w:rsidRDefault="00006655">
      <w:pPr>
        <w:pStyle w:val="BodyText"/>
        <w:rPr>
          <w:sz w:val="22"/>
        </w:rPr>
      </w:pPr>
    </w:p>
    <w:p w14:paraId="26FEA404" w14:textId="77777777" w:rsidR="00006655" w:rsidRDefault="00BA546E">
      <w:pPr>
        <w:pStyle w:val="BodyText"/>
        <w:spacing w:line="254" w:lineRule="auto"/>
        <w:ind w:left="230" w:right="1214" w:hanging="1"/>
        <w:jc w:val="both"/>
      </w:pPr>
      <w:r>
        <w:rPr>
          <w:color w:val="231F20"/>
          <w:w w:val="110"/>
        </w:rPr>
        <w:t>In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addition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promoting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social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responsibility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way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conducted,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CSR has also yielded competitive beneﬁts for those companies that have adopted it, 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identiﬁed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Weber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(as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cited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"/>
          <w:w w:val="110"/>
        </w:rPr>
        <w:t xml:space="preserve"> </w:t>
      </w:r>
      <w:proofErr w:type="spellStart"/>
      <w:r>
        <w:rPr>
          <w:color w:val="231F20"/>
          <w:w w:val="110"/>
        </w:rPr>
        <w:t>Deresky</w:t>
      </w:r>
      <w:proofErr w:type="spellEnd"/>
      <w:r>
        <w:rPr>
          <w:color w:val="231F20"/>
          <w:w w:val="110"/>
        </w:rPr>
        <w:t>,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2016).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beneﬁts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follows:</w:t>
      </w:r>
    </w:p>
    <w:p w14:paraId="26FEA405" w14:textId="77777777" w:rsidR="00006655" w:rsidRDefault="00006655">
      <w:pPr>
        <w:pStyle w:val="BodyText"/>
        <w:spacing w:before="7"/>
        <w:rPr>
          <w:sz w:val="21"/>
        </w:rPr>
      </w:pPr>
    </w:p>
    <w:p w14:paraId="26FEA406" w14:textId="77777777" w:rsidR="00006655" w:rsidRDefault="00BA546E">
      <w:pPr>
        <w:pStyle w:val="ListParagraph"/>
        <w:numPr>
          <w:ilvl w:val="0"/>
          <w:numId w:val="24"/>
        </w:numPr>
        <w:tabs>
          <w:tab w:val="left" w:pos="510"/>
          <w:tab w:val="left" w:pos="511"/>
        </w:tabs>
        <w:ind w:hanging="281"/>
        <w:rPr>
          <w:sz w:val="20"/>
        </w:rPr>
      </w:pPr>
      <w:r>
        <w:rPr>
          <w:color w:val="231F20"/>
          <w:w w:val="110"/>
          <w:sz w:val="20"/>
        </w:rPr>
        <w:t>increased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ability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access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ﬁnance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3"/>
          <w:w w:val="110"/>
          <w:sz w:val="20"/>
        </w:rPr>
        <w:t xml:space="preserve"> </w:t>
      </w:r>
      <w:proofErr w:type="gramStart"/>
      <w:r>
        <w:rPr>
          <w:color w:val="231F20"/>
          <w:w w:val="110"/>
          <w:sz w:val="20"/>
        </w:rPr>
        <w:t>capital;</w:t>
      </w:r>
      <w:proofErr w:type="gramEnd"/>
    </w:p>
    <w:p w14:paraId="26FEA407" w14:textId="77777777" w:rsidR="00006655" w:rsidRDefault="00BA546E">
      <w:pPr>
        <w:pStyle w:val="ListParagraph"/>
        <w:numPr>
          <w:ilvl w:val="0"/>
          <w:numId w:val="24"/>
        </w:numPr>
        <w:tabs>
          <w:tab w:val="left" w:pos="510"/>
          <w:tab w:val="left" w:pos="511"/>
        </w:tabs>
        <w:spacing w:before="16"/>
        <w:ind w:hanging="281"/>
        <w:rPr>
          <w:sz w:val="20"/>
        </w:rPr>
      </w:pPr>
      <w:r>
        <w:rPr>
          <w:color w:val="231F20"/>
          <w:w w:val="110"/>
          <w:sz w:val="20"/>
        </w:rPr>
        <w:t>ability to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obtain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operating</w:t>
      </w:r>
      <w:r>
        <w:rPr>
          <w:color w:val="231F20"/>
          <w:spacing w:val="1"/>
          <w:w w:val="110"/>
          <w:sz w:val="20"/>
        </w:rPr>
        <w:t xml:space="preserve"> </w:t>
      </w:r>
      <w:proofErr w:type="gramStart"/>
      <w:r>
        <w:rPr>
          <w:color w:val="231F20"/>
          <w:w w:val="110"/>
          <w:sz w:val="20"/>
        </w:rPr>
        <w:t>licenses;</w:t>
      </w:r>
      <w:proofErr w:type="gramEnd"/>
    </w:p>
    <w:p w14:paraId="26FEA408" w14:textId="77777777" w:rsidR="00006655" w:rsidRDefault="00006655">
      <w:pPr>
        <w:rPr>
          <w:sz w:val="20"/>
        </w:rPr>
        <w:sectPr w:rsidR="00006655">
          <w:type w:val="continuous"/>
          <w:pgSz w:w="11910" w:h="16840"/>
          <w:pgMar w:top="1600" w:right="200" w:bottom="280" w:left="460" w:header="0" w:footer="486" w:gutter="0"/>
          <w:cols w:num="2" w:space="720" w:equalWidth="0">
            <w:col w:w="1848" w:space="126"/>
            <w:col w:w="9276"/>
          </w:cols>
        </w:sectPr>
      </w:pPr>
    </w:p>
    <w:p w14:paraId="26FEA409" w14:textId="77777777" w:rsidR="00006655" w:rsidRDefault="00006655">
      <w:pPr>
        <w:pStyle w:val="BodyText"/>
        <w:spacing w:before="11"/>
        <w:rPr>
          <w:sz w:val="29"/>
        </w:rPr>
      </w:pPr>
    </w:p>
    <w:p w14:paraId="26FEA40A" w14:textId="77777777" w:rsidR="00006655" w:rsidRDefault="00BA546E">
      <w:pPr>
        <w:spacing w:before="97"/>
        <w:ind w:left="957"/>
        <w:rPr>
          <w:sz w:val="18"/>
        </w:rPr>
      </w:pPr>
      <w:r>
        <w:rPr>
          <w:color w:val="003946"/>
          <w:w w:val="110"/>
          <w:sz w:val="18"/>
        </w:rPr>
        <w:t>Focal</w:t>
      </w:r>
      <w:r>
        <w:rPr>
          <w:color w:val="003946"/>
          <w:spacing w:val="-11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Points</w:t>
      </w:r>
      <w:r>
        <w:rPr>
          <w:color w:val="003946"/>
          <w:spacing w:val="-11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of</w:t>
      </w:r>
      <w:r>
        <w:rPr>
          <w:color w:val="003946"/>
          <w:spacing w:val="-11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Intercultural</w:t>
      </w:r>
      <w:r>
        <w:rPr>
          <w:color w:val="003946"/>
          <w:spacing w:val="-10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Management</w:t>
      </w:r>
    </w:p>
    <w:p w14:paraId="26FEA40B" w14:textId="77777777" w:rsidR="00006655" w:rsidRDefault="00006655">
      <w:pPr>
        <w:pStyle w:val="BodyText"/>
      </w:pPr>
    </w:p>
    <w:p w14:paraId="26FEA40C" w14:textId="77777777" w:rsidR="00006655" w:rsidRDefault="00006655">
      <w:pPr>
        <w:pStyle w:val="BodyText"/>
      </w:pPr>
    </w:p>
    <w:p w14:paraId="26FEA40D" w14:textId="77777777" w:rsidR="00006655" w:rsidRDefault="00006655">
      <w:pPr>
        <w:pStyle w:val="BodyText"/>
      </w:pPr>
    </w:p>
    <w:p w14:paraId="26FEA40E" w14:textId="77777777" w:rsidR="00006655" w:rsidRDefault="00006655">
      <w:pPr>
        <w:pStyle w:val="BodyText"/>
      </w:pPr>
    </w:p>
    <w:p w14:paraId="26FEA40F" w14:textId="77777777" w:rsidR="00006655" w:rsidRDefault="00006655">
      <w:pPr>
        <w:pStyle w:val="BodyText"/>
        <w:spacing w:before="10"/>
        <w:rPr>
          <w:sz w:val="16"/>
        </w:rPr>
      </w:pPr>
    </w:p>
    <w:p w14:paraId="26FEA410" w14:textId="77777777" w:rsidR="00006655" w:rsidRDefault="00BA546E">
      <w:pPr>
        <w:pStyle w:val="ListParagraph"/>
        <w:numPr>
          <w:ilvl w:val="1"/>
          <w:numId w:val="24"/>
        </w:numPr>
        <w:tabs>
          <w:tab w:val="left" w:pos="1237"/>
          <w:tab w:val="left" w:pos="1238"/>
        </w:tabs>
        <w:spacing w:before="97"/>
        <w:ind w:hanging="281"/>
        <w:rPr>
          <w:sz w:val="20"/>
        </w:rPr>
      </w:pPr>
      <w:r>
        <w:rPr>
          <w:color w:val="231F20"/>
          <w:w w:val="110"/>
          <w:sz w:val="20"/>
        </w:rPr>
        <w:t>increase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revenue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4"/>
          <w:w w:val="110"/>
          <w:sz w:val="20"/>
        </w:rPr>
        <w:t xml:space="preserve"> </w:t>
      </w:r>
      <w:proofErr w:type="gramStart"/>
      <w:r>
        <w:rPr>
          <w:color w:val="231F20"/>
          <w:w w:val="110"/>
          <w:sz w:val="20"/>
        </w:rPr>
        <w:t>proﬁtability;</w:t>
      </w:r>
      <w:proofErr w:type="gramEnd"/>
    </w:p>
    <w:p w14:paraId="26FEA411" w14:textId="77777777" w:rsidR="00006655" w:rsidRDefault="00BA546E">
      <w:pPr>
        <w:pStyle w:val="ListParagraph"/>
        <w:numPr>
          <w:ilvl w:val="1"/>
          <w:numId w:val="24"/>
        </w:numPr>
        <w:tabs>
          <w:tab w:val="left" w:pos="1237"/>
          <w:tab w:val="left" w:pos="1238"/>
        </w:tabs>
        <w:spacing w:before="16"/>
        <w:ind w:hanging="281"/>
        <w:rPr>
          <w:sz w:val="20"/>
        </w:rPr>
      </w:pPr>
      <w:r>
        <w:rPr>
          <w:color w:val="231F20"/>
          <w:w w:val="110"/>
          <w:sz w:val="20"/>
        </w:rPr>
        <w:t>decrease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in </w:t>
      </w:r>
      <w:proofErr w:type="gramStart"/>
      <w:r>
        <w:rPr>
          <w:color w:val="231F20"/>
          <w:w w:val="110"/>
          <w:sz w:val="20"/>
        </w:rPr>
        <w:t>costs;</w:t>
      </w:r>
      <w:proofErr w:type="gramEnd"/>
    </w:p>
    <w:p w14:paraId="26FEA412" w14:textId="77777777" w:rsidR="00006655" w:rsidRDefault="00BA546E">
      <w:pPr>
        <w:pStyle w:val="ListParagraph"/>
        <w:numPr>
          <w:ilvl w:val="1"/>
          <w:numId w:val="24"/>
        </w:numPr>
        <w:tabs>
          <w:tab w:val="left" w:pos="1237"/>
          <w:tab w:val="left" w:pos="1238"/>
        </w:tabs>
        <w:spacing w:before="16"/>
        <w:ind w:hanging="281"/>
        <w:rPr>
          <w:sz w:val="20"/>
        </w:rPr>
      </w:pPr>
      <w:r>
        <w:rPr>
          <w:color w:val="231F20"/>
          <w:w w:val="105"/>
          <w:sz w:val="20"/>
        </w:rPr>
        <w:t>reduced</w:t>
      </w:r>
      <w:r>
        <w:rPr>
          <w:color w:val="231F20"/>
          <w:spacing w:val="19"/>
          <w:w w:val="105"/>
          <w:sz w:val="20"/>
        </w:rPr>
        <w:t xml:space="preserve"> </w:t>
      </w:r>
      <w:proofErr w:type="gramStart"/>
      <w:r>
        <w:rPr>
          <w:color w:val="231F20"/>
          <w:w w:val="105"/>
          <w:sz w:val="20"/>
        </w:rPr>
        <w:t>risk;</w:t>
      </w:r>
      <w:proofErr w:type="gramEnd"/>
    </w:p>
    <w:p w14:paraId="26FEA413" w14:textId="77777777" w:rsidR="00006655" w:rsidRDefault="00BA546E">
      <w:pPr>
        <w:pStyle w:val="ListParagraph"/>
        <w:numPr>
          <w:ilvl w:val="1"/>
          <w:numId w:val="24"/>
        </w:numPr>
        <w:tabs>
          <w:tab w:val="left" w:pos="1237"/>
          <w:tab w:val="left" w:pos="1238"/>
        </w:tabs>
        <w:spacing w:before="15"/>
        <w:ind w:hanging="281"/>
        <w:rPr>
          <w:sz w:val="20"/>
        </w:rPr>
      </w:pPr>
      <w:r>
        <w:rPr>
          <w:color w:val="231F20"/>
          <w:w w:val="110"/>
          <w:sz w:val="20"/>
        </w:rPr>
        <w:t>brand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value</w:t>
      </w:r>
      <w:r>
        <w:rPr>
          <w:color w:val="231F20"/>
          <w:spacing w:val="-3"/>
          <w:w w:val="110"/>
          <w:sz w:val="20"/>
        </w:rPr>
        <w:t xml:space="preserve"> </w:t>
      </w:r>
      <w:proofErr w:type="gramStart"/>
      <w:r>
        <w:rPr>
          <w:color w:val="231F20"/>
          <w:w w:val="110"/>
          <w:sz w:val="20"/>
        </w:rPr>
        <w:t>increase;</w:t>
      </w:r>
      <w:proofErr w:type="gramEnd"/>
    </w:p>
    <w:p w14:paraId="26FEA414" w14:textId="77777777" w:rsidR="00006655" w:rsidRDefault="00BA546E">
      <w:pPr>
        <w:pStyle w:val="ListParagraph"/>
        <w:numPr>
          <w:ilvl w:val="1"/>
          <w:numId w:val="24"/>
        </w:numPr>
        <w:tabs>
          <w:tab w:val="left" w:pos="1237"/>
          <w:tab w:val="left" w:pos="1238"/>
        </w:tabs>
        <w:spacing w:before="16"/>
        <w:ind w:hanging="281"/>
        <w:rPr>
          <w:sz w:val="20"/>
        </w:rPr>
      </w:pPr>
      <w:r>
        <w:rPr>
          <w:color w:val="231F20"/>
          <w:w w:val="110"/>
          <w:sz w:val="20"/>
        </w:rPr>
        <w:t>consumer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appeal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retention</w:t>
      </w:r>
      <w:r>
        <w:rPr>
          <w:color w:val="231F20"/>
          <w:spacing w:val="-6"/>
          <w:w w:val="110"/>
          <w:sz w:val="20"/>
        </w:rPr>
        <w:t xml:space="preserve"> </w:t>
      </w:r>
      <w:proofErr w:type="gramStart"/>
      <w:r>
        <w:rPr>
          <w:color w:val="231F20"/>
          <w:w w:val="110"/>
          <w:sz w:val="20"/>
        </w:rPr>
        <w:t>improved;</w:t>
      </w:r>
      <w:proofErr w:type="gramEnd"/>
    </w:p>
    <w:p w14:paraId="26FEA415" w14:textId="77777777" w:rsidR="00006655" w:rsidRDefault="00BA546E">
      <w:pPr>
        <w:pStyle w:val="ListParagraph"/>
        <w:numPr>
          <w:ilvl w:val="1"/>
          <w:numId w:val="24"/>
        </w:numPr>
        <w:tabs>
          <w:tab w:val="left" w:pos="1237"/>
          <w:tab w:val="left" w:pos="1238"/>
        </w:tabs>
        <w:spacing w:before="16"/>
        <w:ind w:hanging="281"/>
        <w:rPr>
          <w:sz w:val="20"/>
        </w:rPr>
      </w:pPr>
      <w:r>
        <w:rPr>
          <w:color w:val="231F20"/>
          <w:w w:val="110"/>
          <w:sz w:val="20"/>
        </w:rPr>
        <w:t>reputation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enhanced;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</w:p>
    <w:p w14:paraId="26FEA416" w14:textId="77777777" w:rsidR="00006655" w:rsidRDefault="00BA546E">
      <w:pPr>
        <w:pStyle w:val="ListParagraph"/>
        <w:numPr>
          <w:ilvl w:val="1"/>
          <w:numId w:val="24"/>
        </w:numPr>
        <w:tabs>
          <w:tab w:val="left" w:pos="1237"/>
          <w:tab w:val="left" w:pos="1238"/>
        </w:tabs>
        <w:spacing w:before="16"/>
        <w:ind w:hanging="281"/>
        <w:rPr>
          <w:sz w:val="20"/>
        </w:rPr>
      </w:pPr>
      <w:r>
        <w:rPr>
          <w:color w:val="231F20"/>
          <w:w w:val="110"/>
          <w:sz w:val="20"/>
        </w:rPr>
        <w:t>improvement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staff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morale,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retention,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ability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recruit.</w:t>
      </w:r>
    </w:p>
    <w:p w14:paraId="26FEA417" w14:textId="77777777" w:rsidR="00006655" w:rsidRDefault="00006655">
      <w:pPr>
        <w:pStyle w:val="BodyText"/>
        <w:spacing w:before="8"/>
        <w:rPr>
          <w:sz w:val="14"/>
        </w:rPr>
      </w:pPr>
    </w:p>
    <w:p w14:paraId="26FEA418" w14:textId="77777777" w:rsidR="00006655" w:rsidRDefault="00006655">
      <w:pPr>
        <w:rPr>
          <w:sz w:val="14"/>
        </w:rPr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419" w14:textId="77777777" w:rsidR="00006655" w:rsidRDefault="00BA546E">
      <w:pPr>
        <w:pStyle w:val="BodyText"/>
        <w:spacing w:before="97" w:line="254" w:lineRule="auto"/>
        <w:ind w:left="957"/>
        <w:jc w:val="both"/>
      </w:pPr>
      <w:r>
        <w:rPr>
          <w:color w:val="231F20"/>
          <w:w w:val="110"/>
        </w:rPr>
        <w:t>However, the rise in corporate social responsibility has been met with a rise in cynicism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about its authenticity. Certainly, multinational companies can claim to have made sig-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niﬁcant</w:t>
      </w:r>
      <w:proofErr w:type="spellEnd"/>
      <w:r>
        <w:rPr>
          <w:color w:val="231F20"/>
          <w:w w:val="110"/>
        </w:rPr>
        <w:t xml:space="preserve"> contributions to the social and economic development of less developed </w:t>
      </w:r>
      <w:proofErr w:type="spellStart"/>
      <w:r>
        <w:rPr>
          <w:color w:val="231F20"/>
          <w:w w:val="110"/>
        </w:rPr>
        <w:t>coun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tries, but this has often been a byproduct of their primary pursuit of proﬁt and reduced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costs rather than a replacement. Critics state that companies are left with no choice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modern world but to follow CSR in order to be accepted by social commentators,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stakeholders, potential investors, non-governmental organizations or </w:t>
      </w:r>
      <w:r w:rsidRPr="004268C9">
        <w:rPr>
          <w:b/>
          <w:bCs/>
          <w:color w:val="231F20"/>
          <w:w w:val="110"/>
        </w:rPr>
        <w:t>NGOs</w:t>
      </w:r>
      <w:r>
        <w:rPr>
          <w:color w:val="231F20"/>
          <w:w w:val="110"/>
        </w:rPr>
        <w:t>, and social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media. Following a CSR agenda does not appear to be having a detrimental effect 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levels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proﬁtability.</w:t>
      </w:r>
    </w:p>
    <w:p w14:paraId="26FEA41A" w14:textId="77777777" w:rsidR="00006655" w:rsidRDefault="00006655">
      <w:pPr>
        <w:pStyle w:val="BodyText"/>
        <w:spacing w:before="2"/>
        <w:rPr>
          <w:sz w:val="22"/>
        </w:rPr>
      </w:pPr>
    </w:p>
    <w:p w14:paraId="26FEA41B" w14:textId="77777777" w:rsidR="00006655" w:rsidRDefault="00BA546E">
      <w:pPr>
        <w:pStyle w:val="BodyText"/>
        <w:spacing w:line="254" w:lineRule="auto"/>
        <w:ind w:left="957"/>
        <w:jc w:val="both"/>
      </w:pPr>
      <w:r>
        <w:rPr>
          <w:color w:val="231F20"/>
          <w:w w:val="110"/>
        </w:rPr>
        <w:t>Perhaps the largest challenge of a CSR agenda is the seemingly simple task of deter-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mining the right thing to do from an ethical point of view. For example, McFarlin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Sweeney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(2017)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describe,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how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Apartheid-era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South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Africa,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many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multinational</w:t>
      </w:r>
      <w:r>
        <w:rPr>
          <w:color w:val="231F20"/>
          <w:spacing w:val="-5"/>
          <w:w w:val="110"/>
        </w:rPr>
        <w:t xml:space="preserve"> </w:t>
      </w:r>
      <w:proofErr w:type="spellStart"/>
      <w:r>
        <w:rPr>
          <w:color w:val="231F20"/>
          <w:w w:val="110"/>
        </w:rPr>
        <w:t>corpo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rations withdrew their operations from the country in reaction to the repressive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unethical regime. However, many other companies argued that by divesting in South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Africa, they would cause far more damage (in terms of jobs, inequality, and security) to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those people whom such sanctions were meant to protect. By remaining present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South Africa, these companies believed they would have a greater ability to inﬂuence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behavior and reform of the country’s regime. According to McFarlin and Sweeney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(2017),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both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arguments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merits.</w:t>
      </w:r>
    </w:p>
    <w:p w14:paraId="26FEA41C" w14:textId="77777777" w:rsidR="00006655" w:rsidRDefault="00006655">
      <w:pPr>
        <w:pStyle w:val="BodyText"/>
        <w:rPr>
          <w:sz w:val="24"/>
        </w:rPr>
      </w:pPr>
    </w:p>
    <w:p w14:paraId="26FEA41D" w14:textId="77777777" w:rsidR="00006655" w:rsidRDefault="00BA546E">
      <w:pPr>
        <w:pStyle w:val="Heading6"/>
        <w:spacing w:before="200"/>
      </w:pPr>
      <w:r>
        <w:rPr>
          <w:color w:val="003946"/>
        </w:rPr>
        <w:t>Creating</w:t>
      </w:r>
      <w:r>
        <w:rPr>
          <w:color w:val="003946"/>
          <w:spacing w:val="-14"/>
        </w:rPr>
        <w:t xml:space="preserve"> </w:t>
      </w:r>
      <w:r>
        <w:rPr>
          <w:color w:val="003946"/>
        </w:rPr>
        <w:t>Shared</w:t>
      </w:r>
      <w:r>
        <w:rPr>
          <w:color w:val="003946"/>
          <w:spacing w:val="-13"/>
        </w:rPr>
        <w:t xml:space="preserve"> </w:t>
      </w:r>
      <w:r>
        <w:rPr>
          <w:color w:val="003946"/>
        </w:rPr>
        <w:t>Value</w:t>
      </w:r>
      <w:r>
        <w:rPr>
          <w:color w:val="003946"/>
          <w:spacing w:val="-13"/>
        </w:rPr>
        <w:t xml:space="preserve"> </w:t>
      </w:r>
      <w:r>
        <w:rPr>
          <w:color w:val="003946"/>
        </w:rPr>
        <w:t>(CSV)</w:t>
      </w:r>
    </w:p>
    <w:p w14:paraId="26FEA41E" w14:textId="77777777" w:rsidR="00006655" w:rsidRDefault="00006655">
      <w:pPr>
        <w:pStyle w:val="BodyText"/>
        <w:spacing w:before="2"/>
        <w:rPr>
          <w:rFonts w:ascii="Trebuchet MS"/>
          <w:sz w:val="26"/>
        </w:rPr>
      </w:pPr>
    </w:p>
    <w:p w14:paraId="26FEA41F" w14:textId="77777777" w:rsidR="00006655" w:rsidRDefault="00BA546E">
      <w:pPr>
        <w:pStyle w:val="BodyText"/>
        <w:spacing w:line="254" w:lineRule="auto"/>
        <w:ind w:left="957"/>
        <w:jc w:val="both"/>
      </w:pPr>
      <w:r>
        <w:rPr>
          <w:color w:val="231F20"/>
          <w:w w:val="110"/>
        </w:rPr>
        <w:t xml:space="preserve">According to Porter and Kramer (as cited in </w:t>
      </w:r>
      <w:proofErr w:type="spellStart"/>
      <w:r>
        <w:rPr>
          <w:color w:val="231F20"/>
          <w:w w:val="110"/>
        </w:rPr>
        <w:t>Deresky</w:t>
      </w:r>
      <w:proofErr w:type="spellEnd"/>
      <w:r>
        <w:rPr>
          <w:color w:val="231F20"/>
          <w:w w:val="110"/>
        </w:rPr>
        <w:t>, 2016), the existing idea of CSR 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limited because it views corporate responsibilities to the wider society as lying outside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 the business itself. CSR concerns itself primarily with issues of legal compliance,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codes of conduct, and reputational protection, which, in themselves, cannot </w:t>
      </w:r>
      <w:proofErr w:type="spellStart"/>
      <w:r>
        <w:rPr>
          <w:color w:val="231F20"/>
          <w:w w:val="110"/>
        </w:rPr>
        <w:t>signiﬁ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cantly</w:t>
      </w:r>
      <w:proofErr w:type="spellEnd"/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enhance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value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creation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competitiveness.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alternative,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promote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idea of Creating Shared Value (CSV), which views the future success of the company 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working in combination with the social and economic development of the locations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operates.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CSV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“leverages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unique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resources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expertise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company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 xml:space="preserve">create economic value by creating social value” (Porter &amp; Kramer, as cited in </w:t>
      </w:r>
      <w:proofErr w:type="spellStart"/>
      <w:r>
        <w:rPr>
          <w:color w:val="231F20"/>
          <w:w w:val="110"/>
        </w:rPr>
        <w:t>Deresky</w:t>
      </w:r>
      <w:proofErr w:type="spellEnd"/>
      <w:r>
        <w:rPr>
          <w:color w:val="231F20"/>
          <w:w w:val="110"/>
        </w:rPr>
        <w:t>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2016, p. 67). They cite Nestlé, Google, and Intel as companies who have created shared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value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“reconceiving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products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markets;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redeﬁning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productivity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value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chain;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enabling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local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cluster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development”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(p.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68).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Nestlé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further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clariﬁes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approach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by stating a clear business case for a CSV approach “sustainably delivering on share-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holder expectations while helping to address global societal challenges. When we ach-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ieve</w:t>
      </w:r>
      <w:proofErr w:type="spellEnd"/>
      <w:r>
        <w:rPr>
          <w:color w:val="231F20"/>
          <w:w w:val="110"/>
        </w:rPr>
        <w:t xml:space="preserve"> this, we become a force for good that enhances the quality of life for everyone”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(Nestlé,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2021,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para.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2).</w:t>
      </w:r>
    </w:p>
    <w:p w14:paraId="26FEA420" w14:textId="77777777" w:rsidR="00006655" w:rsidRDefault="00BA546E">
      <w:r>
        <w:br w:type="column"/>
      </w:r>
    </w:p>
    <w:p w14:paraId="26FEA421" w14:textId="77777777" w:rsidR="00006655" w:rsidRDefault="00006655">
      <w:pPr>
        <w:pStyle w:val="BodyText"/>
        <w:rPr>
          <w:sz w:val="22"/>
        </w:rPr>
      </w:pPr>
    </w:p>
    <w:p w14:paraId="26FEA422" w14:textId="77777777" w:rsidR="00006655" w:rsidRDefault="00006655">
      <w:pPr>
        <w:pStyle w:val="BodyText"/>
        <w:rPr>
          <w:sz w:val="22"/>
        </w:rPr>
      </w:pPr>
    </w:p>
    <w:p w14:paraId="26FEA423" w14:textId="77777777" w:rsidR="00006655" w:rsidRDefault="00006655">
      <w:pPr>
        <w:pStyle w:val="BodyText"/>
        <w:rPr>
          <w:sz w:val="22"/>
        </w:rPr>
      </w:pPr>
    </w:p>
    <w:p w14:paraId="26FEA424" w14:textId="77777777" w:rsidR="00006655" w:rsidRDefault="00006655">
      <w:pPr>
        <w:pStyle w:val="BodyText"/>
        <w:rPr>
          <w:sz w:val="22"/>
        </w:rPr>
      </w:pPr>
    </w:p>
    <w:p w14:paraId="26FEA425" w14:textId="77777777" w:rsidR="00006655" w:rsidRDefault="00006655">
      <w:pPr>
        <w:pStyle w:val="BodyText"/>
        <w:spacing w:before="4"/>
        <w:rPr>
          <w:sz w:val="27"/>
        </w:rPr>
      </w:pPr>
    </w:p>
    <w:p w14:paraId="26FEA426" w14:textId="77777777" w:rsidR="00006655" w:rsidRDefault="00BA546E">
      <w:pPr>
        <w:spacing w:before="1"/>
        <w:ind w:left="355"/>
        <w:rPr>
          <w:sz w:val="18"/>
        </w:rPr>
      </w:pPr>
      <w:r>
        <w:rPr>
          <w:color w:val="231F20"/>
          <w:sz w:val="18"/>
        </w:rPr>
        <w:t>NGO</w:t>
      </w:r>
    </w:p>
    <w:p w14:paraId="26FEA427" w14:textId="77777777" w:rsidR="00006655" w:rsidRDefault="00BA546E">
      <w:pPr>
        <w:spacing w:before="43" w:line="283" w:lineRule="auto"/>
        <w:ind w:left="355" w:right="411"/>
        <w:rPr>
          <w:sz w:val="18"/>
        </w:rPr>
      </w:pPr>
      <w:r>
        <w:rPr>
          <w:color w:val="808285"/>
          <w:spacing w:val="-1"/>
          <w:w w:val="110"/>
          <w:sz w:val="18"/>
        </w:rPr>
        <w:t>A non-governmental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organization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is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legally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constituted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organization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that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operates</w:t>
      </w:r>
      <w:r>
        <w:rPr>
          <w:color w:val="808285"/>
          <w:spacing w:val="5"/>
          <w:w w:val="110"/>
          <w:sz w:val="18"/>
        </w:rPr>
        <w:t xml:space="preserve"> </w:t>
      </w:r>
      <w:proofErr w:type="spellStart"/>
      <w:r>
        <w:rPr>
          <w:color w:val="808285"/>
          <w:w w:val="110"/>
          <w:sz w:val="18"/>
        </w:rPr>
        <w:t>independ</w:t>
      </w:r>
      <w:proofErr w:type="spellEnd"/>
      <w:r>
        <w:rPr>
          <w:color w:val="808285"/>
          <w:w w:val="110"/>
          <w:sz w:val="18"/>
        </w:rPr>
        <w:t>-</w:t>
      </w:r>
      <w:r>
        <w:rPr>
          <w:color w:val="808285"/>
          <w:spacing w:val="1"/>
          <w:w w:val="110"/>
          <w:sz w:val="18"/>
        </w:rPr>
        <w:t xml:space="preserve"> </w:t>
      </w:r>
      <w:proofErr w:type="spellStart"/>
      <w:r>
        <w:rPr>
          <w:color w:val="808285"/>
          <w:w w:val="110"/>
          <w:sz w:val="18"/>
        </w:rPr>
        <w:t>ently</w:t>
      </w:r>
      <w:proofErr w:type="spellEnd"/>
      <w:r>
        <w:rPr>
          <w:color w:val="808285"/>
          <w:w w:val="110"/>
          <w:sz w:val="18"/>
        </w:rPr>
        <w:t xml:space="preserve"> of any govern-</w:t>
      </w:r>
      <w:r>
        <w:rPr>
          <w:color w:val="808285"/>
          <w:spacing w:val="-42"/>
          <w:w w:val="110"/>
          <w:sz w:val="18"/>
        </w:rPr>
        <w:t xml:space="preserve"> </w:t>
      </w:r>
      <w:proofErr w:type="spellStart"/>
      <w:r>
        <w:rPr>
          <w:color w:val="808285"/>
          <w:w w:val="110"/>
          <w:sz w:val="18"/>
        </w:rPr>
        <w:t>ment</w:t>
      </w:r>
      <w:proofErr w:type="spellEnd"/>
      <w:r>
        <w:rPr>
          <w:color w:val="808285"/>
          <w:w w:val="110"/>
          <w:sz w:val="18"/>
        </w:rPr>
        <w:t>.</w:t>
      </w:r>
    </w:p>
    <w:p w14:paraId="26FEA428" w14:textId="77777777" w:rsidR="00006655" w:rsidRDefault="00006655">
      <w:pPr>
        <w:spacing w:line="283" w:lineRule="auto"/>
        <w:rPr>
          <w:sz w:val="18"/>
        </w:rPr>
        <w:sectPr w:rsidR="00006655">
          <w:type w:val="continuous"/>
          <w:pgSz w:w="11910" w:h="16840"/>
          <w:pgMar w:top="1600" w:right="200" w:bottom="280" w:left="460" w:header="0" w:footer="486" w:gutter="0"/>
          <w:cols w:num="2" w:space="720" w:equalWidth="0">
            <w:col w:w="8783" w:space="40"/>
            <w:col w:w="2427"/>
          </w:cols>
        </w:sectPr>
      </w:pPr>
    </w:p>
    <w:p w14:paraId="26FEA429" w14:textId="77777777" w:rsidR="00006655" w:rsidRDefault="00006655">
      <w:pPr>
        <w:pStyle w:val="BodyText"/>
      </w:pPr>
    </w:p>
    <w:p w14:paraId="26FEA42A" w14:textId="77777777" w:rsidR="00006655" w:rsidRDefault="00006655">
      <w:pPr>
        <w:pStyle w:val="BodyText"/>
      </w:pPr>
    </w:p>
    <w:p w14:paraId="26FEA42B" w14:textId="77777777" w:rsidR="00006655" w:rsidRDefault="00006655">
      <w:pPr>
        <w:pStyle w:val="BodyText"/>
      </w:pPr>
    </w:p>
    <w:p w14:paraId="26FEA42C" w14:textId="77777777" w:rsidR="00006655" w:rsidRDefault="00006655">
      <w:pPr>
        <w:pStyle w:val="BodyText"/>
      </w:pPr>
    </w:p>
    <w:p w14:paraId="26FEA42D" w14:textId="77777777" w:rsidR="00006655" w:rsidRDefault="00006655">
      <w:pPr>
        <w:pStyle w:val="BodyText"/>
      </w:pPr>
    </w:p>
    <w:p w14:paraId="26FEA42E" w14:textId="77777777" w:rsidR="00006655" w:rsidRDefault="00006655">
      <w:pPr>
        <w:pStyle w:val="BodyText"/>
      </w:pPr>
    </w:p>
    <w:p w14:paraId="26FEA42F" w14:textId="77777777" w:rsidR="00006655" w:rsidRDefault="00006655">
      <w:pPr>
        <w:pStyle w:val="BodyText"/>
      </w:pPr>
    </w:p>
    <w:p w14:paraId="26FEA430" w14:textId="77777777" w:rsidR="00006655" w:rsidRDefault="00006655">
      <w:pPr>
        <w:pStyle w:val="BodyText"/>
        <w:spacing w:before="7"/>
      </w:pPr>
    </w:p>
    <w:p w14:paraId="26FEA431" w14:textId="77777777" w:rsidR="00006655" w:rsidRDefault="00BA546E">
      <w:pPr>
        <w:pStyle w:val="BodyText"/>
        <w:spacing w:line="254" w:lineRule="auto"/>
        <w:ind w:left="2204" w:right="1214"/>
        <w:jc w:val="both"/>
      </w:pPr>
      <w:r>
        <w:rPr>
          <w:color w:val="231F20"/>
          <w:w w:val="110"/>
        </w:rPr>
        <w:t>The Nestlé business case is underpinned by a detailed approach of ten components.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Some of these include: “Taking care of our people; Putting our values at the heart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what we do … Collaborating for major change … Aligning our commitments and </w:t>
      </w:r>
      <w:proofErr w:type="spellStart"/>
      <w:r>
        <w:rPr>
          <w:color w:val="231F20"/>
          <w:w w:val="110"/>
        </w:rPr>
        <w:t>ambi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tions</w:t>
      </w:r>
      <w:proofErr w:type="spellEnd"/>
      <w:r>
        <w:rPr>
          <w:color w:val="231F20"/>
          <w:w w:val="110"/>
        </w:rPr>
        <w:t xml:space="preserve"> with the UN Sustainable Development Goals” (Nestlé, 2021, para. 3). Nestlé has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moved on from the position of CSR, where it needed to be seen to be responding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external pressures and circumstances, to a position of CSV, where both internal inter-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ests</w:t>
      </w:r>
      <w:proofErr w:type="spellEnd"/>
      <w:r>
        <w:rPr>
          <w:color w:val="231F20"/>
          <w:w w:val="110"/>
        </w:rPr>
        <w:t xml:space="preserve"> and societal or community interests and initiatives are integrated into corporate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objectives,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strategy,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model.</w:t>
      </w:r>
    </w:p>
    <w:p w14:paraId="26FEA432" w14:textId="77777777" w:rsidR="00006655" w:rsidRDefault="00006655">
      <w:pPr>
        <w:pStyle w:val="BodyText"/>
        <w:rPr>
          <w:sz w:val="24"/>
        </w:rPr>
      </w:pPr>
    </w:p>
    <w:p w14:paraId="26FEA433" w14:textId="77777777" w:rsidR="00006655" w:rsidRDefault="00006655">
      <w:pPr>
        <w:pStyle w:val="BodyText"/>
        <w:spacing w:before="3"/>
        <w:rPr>
          <w:sz w:val="33"/>
        </w:rPr>
      </w:pPr>
    </w:p>
    <w:p w14:paraId="26FEA434" w14:textId="77777777" w:rsidR="00006655" w:rsidRDefault="00BA546E">
      <w:pPr>
        <w:pStyle w:val="Heading3"/>
        <w:numPr>
          <w:ilvl w:val="1"/>
          <w:numId w:val="26"/>
        </w:numPr>
        <w:tabs>
          <w:tab w:val="left" w:pos="2772"/>
        </w:tabs>
        <w:ind w:hanging="568"/>
      </w:pPr>
      <w:r>
        <w:rPr>
          <w:color w:val="003946"/>
        </w:rPr>
        <w:t>Intercultural</w:t>
      </w:r>
      <w:r>
        <w:rPr>
          <w:color w:val="003946"/>
          <w:spacing w:val="2"/>
        </w:rPr>
        <w:t xml:space="preserve"> </w:t>
      </w:r>
      <w:r>
        <w:rPr>
          <w:color w:val="003946"/>
        </w:rPr>
        <w:t>Communication</w:t>
      </w:r>
    </w:p>
    <w:p w14:paraId="26FEA435" w14:textId="77777777" w:rsidR="00006655" w:rsidRDefault="00BA546E">
      <w:pPr>
        <w:pStyle w:val="BodyText"/>
        <w:spacing w:before="263" w:line="254" w:lineRule="auto"/>
        <w:ind w:left="2204" w:right="1214"/>
        <w:jc w:val="both"/>
      </w:pPr>
      <w:r>
        <w:rPr>
          <w:color w:val="231F20"/>
          <w:w w:val="110"/>
        </w:rPr>
        <w:t>Intercultural communication is what happens when individuals or groups from differ-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ent</w:t>
      </w:r>
      <w:proofErr w:type="spellEnd"/>
      <w:r>
        <w:rPr>
          <w:color w:val="231F20"/>
          <w:w w:val="110"/>
        </w:rPr>
        <w:t xml:space="preserve"> cultures interact with each other, bringing their culture’s way of thinking and living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into the interaction. </w:t>
      </w:r>
      <w:proofErr w:type="spellStart"/>
      <w:r>
        <w:rPr>
          <w:color w:val="231F20"/>
          <w:w w:val="110"/>
        </w:rPr>
        <w:t>Browaeys</w:t>
      </w:r>
      <w:proofErr w:type="spellEnd"/>
      <w:r>
        <w:rPr>
          <w:color w:val="231F20"/>
          <w:w w:val="110"/>
        </w:rPr>
        <w:t xml:space="preserve"> and Price (2019) describe it as “a fabric created by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individuals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groups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different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cultures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woven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perceptions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have of each other, ... the values, codes, lifestyles and thought processes belonging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respective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cultures,”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i.e.,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“fabric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relations”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(p.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354).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Communication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contains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message or content. In an intercultural context, what is of particular importance is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nature of the interaction between the participants and the way in which they interpret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combination of content, situation, and the interaction itself. This interpretation 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driven by the cultural norms, values, and expectations of each participant; thus, culture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becomes a central part of the network of relations that makes up the experience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communication.</w:t>
      </w:r>
    </w:p>
    <w:p w14:paraId="26FEA436" w14:textId="77777777" w:rsidR="00006655" w:rsidRDefault="00006655">
      <w:pPr>
        <w:pStyle w:val="BodyText"/>
        <w:rPr>
          <w:sz w:val="24"/>
        </w:rPr>
      </w:pPr>
    </w:p>
    <w:p w14:paraId="26FEA437" w14:textId="77777777" w:rsidR="00006655" w:rsidRDefault="00BA546E">
      <w:pPr>
        <w:pStyle w:val="Heading6"/>
        <w:spacing w:before="202"/>
        <w:ind w:left="2204"/>
      </w:pPr>
      <w:r>
        <w:rPr>
          <w:color w:val="003946"/>
          <w:spacing w:val="-2"/>
          <w:w w:val="105"/>
        </w:rPr>
        <w:t>Business</w:t>
      </w:r>
      <w:r>
        <w:rPr>
          <w:color w:val="003946"/>
          <w:spacing w:val="-14"/>
          <w:w w:val="105"/>
        </w:rPr>
        <w:t xml:space="preserve"> </w:t>
      </w:r>
      <w:r>
        <w:rPr>
          <w:color w:val="003946"/>
          <w:spacing w:val="-2"/>
          <w:w w:val="105"/>
        </w:rPr>
        <w:t>Communication</w:t>
      </w:r>
      <w:r>
        <w:rPr>
          <w:color w:val="003946"/>
          <w:spacing w:val="-13"/>
          <w:w w:val="105"/>
        </w:rPr>
        <w:t xml:space="preserve"> </w:t>
      </w:r>
      <w:r>
        <w:rPr>
          <w:color w:val="003946"/>
          <w:spacing w:val="-1"/>
          <w:w w:val="105"/>
        </w:rPr>
        <w:t>across</w:t>
      </w:r>
      <w:r>
        <w:rPr>
          <w:color w:val="003946"/>
          <w:spacing w:val="-13"/>
          <w:w w:val="105"/>
        </w:rPr>
        <w:t xml:space="preserve"> </w:t>
      </w:r>
      <w:r>
        <w:rPr>
          <w:color w:val="003946"/>
          <w:spacing w:val="-1"/>
          <w:w w:val="105"/>
        </w:rPr>
        <w:t>Cultures</w:t>
      </w:r>
    </w:p>
    <w:p w14:paraId="26FEA438" w14:textId="77777777" w:rsidR="00006655" w:rsidRDefault="00006655">
      <w:pPr>
        <w:pStyle w:val="BodyText"/>
        <w:spacing w:before="2"/>
        <w:rPr>
          <w:rFonts w:ascii="Trebuchet MS"/>
          <w:sz w:val="26"/>
        </w:rPr>
      </w:pPr>
    </w:p>
    <w:p w14:paraId="26FEA439" w14:textId="77777777" w:rsidR="00006655" w:rsidRDefault="00BA546E">
      <w:pPr>
        <w:pStyle w:val="BodyText"/>
        <w:spacing w:line="254" w:lineRule="auto"/>
        <w:ind w:left="2204" w:right="1214" w:hanging="1"/>
        <w:jc w:val="both"/>
      </w:pPr>
      <w:r>
        <w:rPr>
          <w:color w:val="231F20"/>
          <w:w w:val="110"/>
        </w:rPr>
        <w:t>Communication, and how it is interpreted, is heavily inﬂuenced by the situational con-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text. Different cultures will ascribe different expectations and meanings to different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communication contexts. Being aware of the situational context allows the participant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 more easily predict and interpret the nature and meaning of communication. 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example,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communication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conventions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experienced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church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very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different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to those experienced at a football game, a court of law, or a business meeting. Culture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provides the context and </w:t>
      </w:r>
      <w:proofErr w:type="gramStart"/>
      <w:r>
        <w:rPr>
          <w:color w:val="231F20"/>
          <w:w w:val="110"/>
        </w:rPr>
        <w:t>all of</w:t>
      </w:r>
      <w:proofErr w:type="gramEnd"/>
      <w:r>
        <w:rPr>
          <w:color w:val="231F20"/>
          <w:w w:val="110"/>
        </w:rPr>
        <w:t xml:space="preserve"> the norms, values, expectations, conventions, and </w:t>
      </w:r>
      <w:proofErr w:type="spellStart"/>
      <w:r>
        <w:rPr>
          <w:color w:val="231F20"/>
          <w:w w:val="110"/>
        </w:rPr>
        <w:t>sym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bols</w:t>
      </w:r>
      <w:proofErr w:type="spellEnd"/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make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sense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communication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particular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situation.</w:t>
      </w:r>
    </w:p>
    <w:p w14:paraId="26FEA43A" w14:textId="77777777" w:rsidR="00006655" w:rsidRDefault="00006655">
      <w:pPr>
        <w:pStyle w:val="BodyText"/>
        <w:spacing w:before="1"/>
        <w:rPr>
          <w:sz w:val="22"/>
        </w:rPr>
      </w:pPr>
    </w:p>
    <w:p w14:paraId="26FEA43B" w14:textId="77777777" w:rsidR="00006655" w:rsidRDefault="00BA546E">
      <w:pPr>
        <w:pStyle w:val="BodyText"/>
        <w:spacing w:line="254" w:lineRule="auto"/>
        <w:ind w:left="2204" w:right="1214"/>
        <w:jc w:val="both"/>
      </w:pPr>
      <w:r>
        <w:rPr>
          <w:color w:val="231F20"/>
          <w:w w:val="110"/>
        </w:rPr>
        <w:t>The business context is one such situational context in which participants from differ-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ent</w:t>
      </w:r>
      <w:proofErr w:type="spellEnd"/>
      <w:r>
        <w:rPr>
          <w:color w:val="231F20"/>
          <w:w w:val="110"/>
        </w:rPr>
        <w:t xml:space="preserve"> cultures apply their own customs. This means that participants originating from </w:t>
      </w:r>
      <w:proofErr w:type="spellStart"/>
      <w:r>
        <w:rPr>
          <w:color w:val="231F20"/>
          <w:w w:val="110"/>
        </w:rPr>
        <w:t>dif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ferent</w:t>
      </w:r>
      <w:proofErr w:type="spellEnd"/>
      <w:r>
        <w:rPr>
          <w:color w:val="231F20"/>
          <w:w w:val="110"/>
        </w:rPr>
        <w:t xml:space="preserve"> cultural backgrounds are likely to ascribe different interpretations to the same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shared communication event. These interpretations are further complicated in a </w:t>
      </w:r>
      <w:proofErr w:type="spellStart"/>
      <w:r>
        <w:rPr>
          <w:color w:val="231F20"/>
          <w:w w:val="110"/>
        </w:rPr>
        <w:t>busi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ness setting because communication will also be impacted by the culture of the organ-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ization</w:t>
      </w:r>
      <w:proofErr w:type="spellEnd"/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itself.</w:t>
      </w:r>
    </w:p>
    <w:p w14:paraId="26FEA43C" w14:textId="77777777" w:rsidR="00006655" w:rsidRDefault="00006655">
      <w:pPr>
        <w:pStyle w:val="BodyText"/>
        <w:spacing w:before="11"/>
        <w:rPr>
          <w:sz w:val="21"/>
        </w:rPr>
      </w:pPr>
    </w:p>
    <w:p w14:paraId="26FEA43D" w14:textId="77777777" w:rsidR="00006655" w:rsidRDefault="00BA546E">
      <w:pPr>
        <w:pStyle w:val="BodyText"/>
        <w:spacing w:line="254" w:lineRule="auto"/>
        <w:ind w:left="2204" w:right="1215" w:hanging="1"/>
        <w:jc w:val="both"/>
      </w:pPr>
      <w:r>
        <w:rPr>
          <w:color w:val="231F20"/>
          <w:w w:val="110"/>
        </w:rPr>
        <w:t>Communication in the intercultural business context can take a variety of forms, with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traditional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forms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written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spoken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communication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now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extended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through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increasing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use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electronic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communication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media.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ability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3"/>
          <w:w w:val="110"/>
        </w:rPr>
        <w:t xml:space="preserve"> </w:t>
      </w:r>
      <w:proofErr w:type="spellStart"/>
      <w:r>
        <w:rPr>
          <w:color w:val="231F20"/>
          <w:w w:val="110"/>
        </w:rPr>
        <w:t>commu</w:t>
      </w:r>
      <w:proofErr w:type="spellEnd"/>
      <w:r>
        <w:rPr>
          <w:color w:val="231F20"/>
          <w:w w:val="110"/>
        </w:rPr>
        <w:t>-</w:t>
      </w:r>
    </w:p>
    <w:p w14:paraId="26FEA43E" w14:textId="77777777" w:rsidR="00006655" w:rsidRDefault="00006655">
      <w:pPr>
        <w:spacing w:line="254" w:lineRule="auto"/>
        <w:jc w:val="both"/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43F" w14:textId="77777777" w:rsidR="00006655" w:rsidRDefault="00006655">
      <w:pPr>
        <w:pStyle w:val="BodyText"/>
        <w:spacing w:before="11"/>
        <w:rPr>
          <w:sz w:val="29"/>
        </w:rPr>
      </w:pPr>
    </w:p>
    <w:p w14:paraId="26FEA440" w14:textId="77777777" w:rsidR="00006655" w:rsidRDefault="00BA546E">
      <w:pPr>
        <w:spacing w:before="97"/>
        <w:ind w:left="957"/>
        <w:rPr>
          <w:sz w:val="18"/>
        </w:rPr>
      </w:pPr>
      <w:r>
        <w:rPr>
          <w:color w:val="003946"/>
          <w:w w:val="110"/>
          <w:sz w:val="18"/>
        </w:rPr>
        <w:t>Focal</w:t>
      </w:r>
      <w:r>
        <w:rPr>
          <w:color w:val="003946"/>
          <w:spacing w:val="-11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Points</w:t>
      </w:r>
      <w:r>
        <w:rPr>
          <w:color w:val="003946"/>
          <w:spacing w:val="-11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of</w:t>
      </w:r>
      <w:r>
        <w:rPr>
          <w:color w:val="003946"/>
          <w:spacing w:val="-11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Intercultural</w:t>
      </w:r>
      <w:r>
        <w:rPr>
          <w:color w:val="003946"/>
          <w:spacing w:val="-10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Management</w:t>
      </w:r>
    </w:p>
    <w:p w14:paraId="26FEA441" w14:textId="77777777" w:rsidR="00006655" w:rsidRDefault="00006655">
      <w:pPr>
        <w:pStyle w:val="BodyText"/>
      </w:pPr>
    </w:p>
    <w:p w14:paraId="26FEA442" w14:textId="77777777" w:rsidR="00006655" w:rsidRDefault="00006655">
      <w:pPr>
        <w:pStyle w:val="BodyText"/>
      </w:pPr>
    </w:p>
    <w:p w14:paraId="26FEA443" w14:textId="77777777" w:rsidR="00006655" w:rsidRDefault="00006655">
      <w:pPr>
        <w:pStyle w:val="BodyText"/>
      </w:pPr>
    </w:p>
    <w:p w14:paraId="26FEA444" w14:textId="77777777" w:rsidR="00006655" w:rsidRDefault="00006655">
      <w:pPr>
        <w:pStyle w:val="BodyText"/>
      </w:pPr>
    </w:p>
    <w:p w14:paraId="26FEA445" w14:textId="77777777" w:rsidR="00006655" w:rsidRDefault="00006655">
      <w:pPr>
        <w:pStyle w:val="BodyText"/>
        <w:spacing w:before="10"/>
        <w:rPr>
          <w:sz w:val="16"/>
        </w:rPr>
      </w:pPr>
    </w:p>
    <w:p w14:paraId="26FEA446" w14:textId="77777777" w:rsidR="00006655" w:rsidRDefault="00BA546E">
      <w:pPr>
        <w:pStyle w:val="BodyText"/>
        <w:spacing w:before="97" w:line="254" w:lineRule="auto"/>
        <w:ind w:left="957" w:right="2462" w:hanging="1"/>
        <w:jc w:val="both"/>
      </w:pPr>
      <w:proofErr w:type="spellStart"/>
      <w:r>
        <w:rPr>
          <w:color w:val="231F20"/>
          <w:w w:val="110"/>
        </w:rPr>
        <w:t>nicate</w:t>
      </w:r>
      <w:proofErr w:type="spellEnd"/>
      <w:r>
        <w:rPr>
          <w:color w:val="231F20"/>
          <w:w w:val="110"/>
        </w:rPr>
        <w:t xml:space="preserve"> effectively is a key component of the intercultural management role and can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signiﬁcant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impact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both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success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international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activities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the management of a culturally diverse set of employees. It is essential, therefore, 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recipient of a particular communication interprets it as closely as possible to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way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intended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sender.</w:t>
      </w:r>
    </w:p>
    <w:p w14:paraId="26FEA447" w14:textId="77777777" w:rsidR="00006655" w:rsidRDefault="00BA546E">
      <w:pPr>
        <w:pStyle w:val="BodyText"/>
        <w:spacing w:before="9"/>
        <w:rPr>
          <w:sz w:val="21"/>
        </w:rPr>
      </w:pPr>
      <w:r>
        <w:rPr>
          <w:noProof/>
        </w:rPr>
        <w:drawing>
          <wp:anchor distT="0" distB="0" distL="0" distR="0" simplePos="0" relativeHeight="28" behindDoc="0" locked="0" layoutInCell="1" allowOverlap="1" wp14:anchorId="26FEA934" wp14:editId="26FEA935">
            <wp:simplePos x="0" y="0"/>
            <wp:positionH relativeFrom="page">
              <wp:posOffset>900000</wp:posOffset>
            </wp:positionH>
            <wp:positionV relativeFrom="paragraph">
              <wp:posOffset>183961</wp:posOffset>
            </wp:positionV>
            <wp:extent cx="4972794" cy="3328416"/>
            <wp:effectExtent l="0" t="0" r="0" b="0"/>
            <wp:wrapTopAndBottom/>
            <wp:docPr id="2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794" cy="3328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FEA448" w14:textId="77777777" w:rsidR="00006655" w:rsidRDefault="00006655">
      <w:pPr>
        <w:pStyle w:val="BodyText"/>
        <w:rPr>
          <w:sz w:val="8"/>
        </w:rPr>
      </w:pPr>
    </w:p>
    <w:p w14:paraId="26FEA449" w14:textId="77777777" w:rsidR="00006655" w:rsidRDefault="00006655">
      <w:pPr>
        <w:rPr>
          <w:sz w:val="8"/>
        </w:rPr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44A" w14:textId="77777777" w:rsidR="00006655" w:rsidRDefault="00BA546E">
      <w:pPr>
        <w:pStyle w:val="BodyText"/>
        <w:spacing w:before="97" w:line="254" w:lineRule="auto"/>
        <w:ind w:left="957"/>
        <w:jc w:val="both"/>
      </w:pPr>
      <w:r>
        <w:rPr>
          <w:color w:val="231F20"/>
          <w:w w:val="110"/>
        </w:rPr>
        <w:t>Unfortunately,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communication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process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contains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numerous</w:t>
      </w:r>
      <w:r>
        <w:rPr>
          <w:color w:val="231F20"/>
          <w:spacing w:val="1"/>
          <w:w w:val="110"/>
        </w:rPr>
        <w:t xml:space="preserve"> </w:t>
      </w:r>
      <w:proofErr w:type="gramStart"/>
      <w:r>
        <w:rPr>
          <w:color w:val="231F20"/>
          <w:w w:val="110"/>
        </w:rPr>
        <w:t>points  at</w:t>
      </w:r>
      <w:proofErr w:type="gram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which its original meaning or intent can become distorted. This process of distortion 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often referred to as “noise.” This noise occurs as participants “ﬁlter, or selectively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understand, messages consistent with their own expectations and perceptions of real-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spacing w:val="-1"/>
          <w:w w:val="110"/>
        </w:rPr>
        <w:t>ity</w:t>
      </w:r>
      <w:proofErr w:type="spellEnd"/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1"/>
          <w:w w:val="110"/>
        </w:rPr>
        <w:t>and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their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values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1"/>
          <w:w w:val="110"/>
        </w:rPr>
        <w:t>and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norms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of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1"/>
          <w:w w:val="110"/>
        </w:rPr>
        <w:t>behavior”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(</w:t>
      </w:r>
      <w:proofErr w:type="spellStart"/>
      <w:r>
        <w:rPr>
          <w:color w:val="231F20"/>
          <w:spacing w:val="-1"/>
          <w:w w:val="110"/>
        </w:rPr>
        <w:t>Deresky</w:t>
      </w:r>
      <w:proofErr w:type="spellEnd"/>
      <w:r>
        <w:rPr>
          <w:color w:val="231F20"/>
          <w:spacing w:val="-1"/>
          <w:w w:val="110"/>
        </w:rPr>
        <w:t>,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2017,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p.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spacing w:val="-1"/>
          <w:w w:val="110"/>
        </w:rPr>
        <w:t>151).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Naturally,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greater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the differences between the cultures involved, the more likely that the meaning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intent of the communication will be misunderstood or misinterpreted. Intercultural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managers, therefore, need to be aware of </w:t>
      </w:r>
      <w:r w:rsidRPr="006108AC">
        <w:rPr>
          <w:b/>
          <w:bCs/>
          <w:color w:val="231F20"/>
          <w:w w:val="110"/>
        </w:rPr>
        <w:t>cultural noise</w:t>
      </w:r>
      <w:r>
        <w:rPr>
          <w:color w:val="231F20"/>
          <w:w w:val="110"/>
        </w:rPr>
        <w:t xml:space="preserve"> to optimize communication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reduce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misunderstanding.</w:t>
      </w:r>
    </w:p>
    <w:p w14:paraId="26FEA44B" w14:textId="77777777" w:rsidR="00006655" w:rsidRDefault="00006655">
      <w:pPr>
        <w:pStyle w:val="BodyText"/>
        <w:rPr>
          <w:sz w:val="24"/>
        </w:rPr>
      </w:pPr>
    </w:p>
    <w:p w14:paraId="26FEA44C" w14:textId="77777777" w:rsidR="00006655" w:rsidRDefault="00BA546E">
      <w:pPr>
        <w:pStyle w:val="Heading6"/>
        <w:spacing w:before="199"/>
      </w:pPr>
      <w:r>
        <w:rPr>
          <w:color w:val="003946"/>
        </w:rPr>
        <w:t>Written</w:t>
      </w:r>
      <w:r>
        <w:rPr>
          <w:color w:val="003946"/>
          <w:spacing w:val="-3"/>
        </w:rPr>
        <w:t xml:space="preserve"> </w:t>
      </w:r>
      <w:r>
        <w:rPr>
          <w:color w:val="003946"/>
        </w:rPr>
        <w:t>Communication</w:t>
      </w:r>
    </w:p>
    <w:p w14:paraId="26FEA44D" w14:textId="77777777" w:rsidR="00006655" w:rsidRDefault="00006655">
      <w:pPr>
        <w:pStyle w:val="BodyText"/>
        <w:spacing w:before="1"/>
        <w:rPr>
          <w:rFonts w:ascii="Trebuchet MS"/>
          <w:sz w:val="26"/>
        </w:rPr>
      </w:pPr>
    </w:p>
    <w:p w14:paraId="26FEA44E" w14:textId="77777777" w:rsidR="00006655" w:rsidRDefault="00BA546E">
      <w:pPr>
        <w:pStyle w:val="BodyText"/>
        <w:spacing w:before="1" w:line="254" w:lineRule="auto"/>
        <w:ind w:left="957"/>
        <w:jc w:val="both"/>
      </w:pPr>
      <w:r>
        <w:rPr>
          <w:color w:val="231F20"/>
          <w:w w:val="110"/>
        </w:rPr>
        <w:t>A large amount of business communication continues to be carried out through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written media. Although there is less cultural noise to be found in the written form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(because the interaction between sender and recipient in the dialogue is not an </w:t>
      </w:r>
      <w:proofErr w:type="spellStart"/>
      <w:r>
        <w:rPr>
          <w:color w:val="231F20"/>
          <w:w w:val="110"/>
        </w:rPr>
        <w:t>itera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tive</w:t>
      </w:r>
      <w:proofErr w:type="spellEnd"/>
      <w:r>
        <w:rPr>
          <w:color w:val="231F20"/>
          <w:w w:val="110"/>
        </w:rPr>
        <w:t xml:space="preserve"> and multi-faceted, sensory experience like face-to-face, verbal communication),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there can still be considerable differences in the cultural expectations that surround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written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communication.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range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cultural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variables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inﬂuence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effectiveness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writ-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ten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communication.</w:t>
      </w:r>
    </w:p>
    <w:p w14:paraId="26FEA44F" w14:textId="77777777" w:rsidR="00006655" w:rsidRDefault="00BA546E">
      <w:r>
        <w:br w:type="column"/>
      </w:r>
    </w:p>
    <w:p w14:paraId="26FEA450" w14:textId="77777777" w:rsidR="00006655" w:rsidRDefault="00006655">
      <w:pPr>
        <w:pStyle w:val="BodyText"/>
        <w:spacing w:before="2"/>
        <w:rPr>
          <w:sz w:val="30"/>
        </w:rPr>
      </w:pPr>
    </w:p>
    <w:p w14:paraId="26FEA451" w14:textId="3128B8C9" w:rsidR="00006655" w:rsidRDefault="00BA546E">
      <w:pPr>
        <w:spacing w:line="288" w:lineRule="auto"/>
        <w:ind w:left="355" w:right="592"/>
        <w:rPr>
          <w:sz w:val="18"/>
        </w:rPr>
      </w:pPr>
      <w:r>
        <w:rPr>
          <w:color w:val="231F20"/>
          <w:w w:val="110"/>
          <w:sz w:val="18"/>
        </w:rPr>
        <w:t>Cultural</w:t>
      </w:r>
      <w:r>
        <w:rPr>
          <w:color w:val="231F20"/>
          <w:spacing w:val="2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noise</w:t>
      </w:r>
      <w:r>
        <w:rPr>
          <w:color w:val="231F20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This</w:t>
      </w:r>
      <w:r>
        <w:rPr>
          <w:color w:val="808285"/>
          <w:spacing w:val="-10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term</w:t>
      </w:r>
      <w:r>
        <w:rPr>
          <w:color w:val="808285"/>
          <w:spacing w:val="-10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refers</w:t>
      </w:r>
      <w:r>
        <w:rPr>
          <w:color w:val="808285"/>
          <w:spacing w:val="-10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to</w:t>
      </w:r>
    </w:p>
    <w:p w14:paraId="26FEA452" w14:textId="77777777" w:rsidR="00006655" w:rsidRDefault="00BA546E">
      <w:pPr>
        <w:spacing w:line="283" w:lineRule="auto"/>
        <w:ind w:left="355" w:right="373"/>
        <w:rPr>
          <w:sz w:val="18"/>
        </w:rPr>
      </w:pPr>
      <w:r>
        <w:rPr>
          <w:color w:val="808285"/>
          <w:w w:val="110"/>
          <w:sz w:val="18"/>
        </w:rPr>
        <w:t>the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various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cultural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factors</w:t>
      </w:r>
      <w:r>
        <w:rPr>
          <w:color w:val="808285"/>
          <w:spacing w:val="-7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that</w:t>
      </w:r>
      <w:r>
        <w:rPr>
          <w:color w:val="808285"/>
          <w:spacing w:val="-7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are</w:t>
      </w:r>
      <w:r>
        <w:rPr>
          <w:color w:val="808285"/>
          <w:spacing w:val="-6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likely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 xml:space="preserve">to impact the </w:t>
      </w:r>
      <w:proofErr w:type="spellStart"/>
      <w:r>
        <w:rPr>
          <w:color w:val="808285"/>
          <w:w w:val="110"/>
          <w:sz w:val="18"/>
        </w:rPr>
        <w:t>effec</w:t>
      </w:r>
      <w:proofErr w:type="spellEnd"/>
      <w:r>
        <w:rPr>
          <w:color w:val="808285"/>
          <w:w w:val="110"/>
          <w:sz w:val="18"/>
        </w:rPr>
        <w:t>-</w:t>
      </w:r>
      <w:r>
        <w:rPr>
          <w:color w:val="808285"/>
          <w:spacing w:val="1"/>
          <w:w w:val="110"/>
          <w:sz w:val="18"/>
        </w:rPr>
        <w:t xml:space="preserve"> </w:t>
      </w:r>
      <w:proofErr w:type="spellStart"/>
      <w:r>
        <w:rPr>
          <w:color w:val="808285"/>
          <w:w w:val="110"/>
          <w:sz w:val="18"/>
        </w:rPr>
        <w:t>tiveness</w:t>
      </w:r>
      <w:proofErr w:type="spellEnd"/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of</w:t>
      </w:r>
      <w:r>
        <w:rPr>
          <w:color w:val="808285"/>
          <w:spacing w:val="3"/>
          <w:w w:val="110"/>
          <w:sz w:val="18"/>
        </w:rPr>
        <w:t xml:space="preserve"> </w:t>
      </w:r>
      <w:proofErr w:type="spellStart"/>
      <w:r>
        <w:rPr>
          <w:color w:val="808285"/>
          <w:w w:val="110"/>
          <w:sz w:val="18"/>
        </w:rPr>
        <w:t>commu</w:t>
      </w:r>
      <w:proofErr w:type="spellEnd"/>
      <w:r>
        <w:rPr>
          <w:color w:val="808285"/>
          <w:w w:val="110"/>
          <w:sz w:val="18"/>
        </w:rPr>
        <w:t>-</w:t>
      </w:r>
      <w:r>
        <w:rPr>
          <w:color w:val="808285"/>
          <w:spacing w:val="1"/>
          <w:w w:val="110"/>
          <w:sz w:val="18"/>
        </w:rPr>
        <w:t xml:space="preserve"> </w:t>
      </w:r>
      <w:proofErr w:type="spellStart"/>
      <w:r>
        <w:rPr>
          <w:color w:val="808285"/>
          <w:w w:val="110"/>
          <w:sz w:val="18"/>
        </w:rPr>
        <w:t>nication</w:t>
      </w:r>
      <w:proofErr w:type="spellEnd"/>
      <w:r>
        <w:rPr>
          <w:color w:val="808285"/>
          <w:w w:val="110"/>
          <w:sz w:val="18"/>
        </w:rPr>
        <w:t>.</w:t>
      </w:r>
    </w:p>
    <w:p w14:paraId="26FEA453" w14:textId="77777777" w:rsidR="00006655" w:rsidRDefault="00006655">
      <w:pPr>
        <w:spacing w:line="283" w:lineRule="auto"/>
        <w:rPr>
          <w:sz w:val="18"/>
        </w:rPr>
        <w:sectPr w:rsidR="00006655">
          <w:type w:val="continuous"/>
          <w:pgSz w:w="11910" w:h="16840"/>
          <w:pgMar w:top="1600" w:right="200" w:bottom="280" w:left="460" w:header="0" w:footer="486" w:gutter="0"/>
          <w:cols w:num="2" w:space="720" w:equalWidth="0">
            <w:col w:w="8783" w:space="40"/>
            <w:col w:w="2427"/>
          </w:cols>
        </w:sectPr>
      </w:pPr>
    </w:p>
    <w:p w14:paraId="26FEA454" w14:textId="77777777" w:rsidR="00006655" w:rsidRDefault="00006655">
      <w:pPr>
        <w:pStyle w:val="BodyText"/>
      </w:pPr>
    </w:p>
    <w:p w14:paraId="26FEA455" w14:textId="77777777" w:rsidR="00006655" w:rsidRDefault="00006655">
      <w:pPr>
        <w:pStyle w:val="BodyText"/>
      </w:pPr>
    </w:p>
    <w:p w14:paraId="26FEA456" w14:textId="77777777" w:rsidR="00006655" w:rsidRDefault="00006655">
      <w:pPr>
        <w:pStyle w:val="BodyText"/>
      </w:pPr>
    </w:p>
    <w:p w14:paraId="26FEA457" w14:textId="77777777" w:rsidR="00006655" w:rsidRDefault="00006655">
      <w:pPr>
        <w:pStyle w:val="BodyText"/>
      </w:pPr>
    </w:p>
    <w:p w14:paraId="26FEA458" w14:textId="77777777" w:rsidR="00006655" w:rsidRDefault="00006655">
      <w:pPr>
        <w:pStyle w:val="BodyText"/>
      </w:pPr>
    </w:p>
    <w:p w14:paraId="26FEA459" w14:textId="77777777" w:rsidR="00006655" w:rsidRDefault="00006655">
      <w:pPr>
        <w:pStyle w:val="BodyText"/>
      </w:pPr>
    </w:p>
    <w:p w14:paraId="26FEA45A" w14:textId="77777777" w:rsidR="00006655" w:rsidRDefault="00006655">
      <w:pPr>
        <w:pStyle w:val="BodyText"/>
      </w:pPr>
    </w:p>
    <w:p w14:paraId="26FEA45B" w14:textId="77777777" w:rsidR="00006655" w:rsidRDefault="00006655">
      <w:pPr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45C" w14:textId="77777777" w:rsidR="00006655" w:rsidRDefault="00006655">
      <w:pPr>
        <w:pStyle w:val="BodyText"/>
        <w:rPr>
          <w:sz w:val="22"/>
        </w:rPr>
      </w:pPr>
    </w:p>
    <w:p w14:paraId="26FEA45D" w14:textId="77777777" w:rsidR="00006655" w:rsidRDefault="00006655">
      <w:pPr>
        <w:pStyle w:val="BodyText"/>
        <w:rPr>
          <w:sz w:val="22"/>
        </w:rPr>
      </w:pPr>
    </w:p>
    <w:p w14:paraId="26FEA45E" w14:textId="77777777" w:rsidR="00006655" w:rsidRDefault="00006655">
      <w:pPr>
        <w:pStyle w:val="BodyText"/>
        <w:rPr>
          <w:sz w:val="22"/>
        </w:rPr>
      </w:pPr>
    </w:p>
    <w:p w14:paraId="26FEA45F" w14:textId="77777777" w:rsidR="00006655" w:rsidRDefault="00006655">
      <w:pPr>
        <w:pStyle w:val="BodyText"/>
        <w:rPr>
          <w:sz w:val="22"/>
        </w:rPr>
      </w:pPr>
    </w:p>
    <w:p w14:paraId="26FEA460" w14:textId="77777777" w:rsidR="00006655" w:rsidRDefault="00006655">
      <w:pPr>
        <w:pStyle w:val="BodyText"/>
        <w:spacing w:before="5"/>
        <w:rPr>
          <w:sz w:val="19"/>
        </w:rPr>
      </w:pPr>
    </w:p>
    <w:p w14:paraId="26FEA461" w14:textId="77777777" w:rsidR="00006655" w:rsidRDefault="00BA546E">
      <w:pPr>
        <w:spacing w:line="285" w:lineRule="auto"/>
        <w:ind w:left="138" w:right="38" w:firstLine="959"/>
        <w:jc w:val="right"/>
        <w:rPr>
          <w:sz w:val="18"/>
        </w:rPr>
      </w:pPr>
      <w:r>
        <w:rPr>
          <w:color w:val="231F20"/>
          <w:spacing w:val="-1"/>
          <w:w w:val="110"/>
          <w:sz w:val="18"/>
        </w:rPr>
        <w:t>Nuanced</w:t>
      </w:r>
      <w:r>
        <w:rPr>
          <w:color w:val="231F20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Communication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is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nuanced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when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it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is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 xml:space="preserve">characterized by </w:t>
      </w:r>
      <w:proofErr w:type="spellStart"/>
      <w:r>
        <w:rPr>
          <w:color w:val="808285"/>
          <w:w w:val="110"/>
          <w:sz w:val="18"/>
        </w:rPr>
        <w:t>dif</w:t>
      </w:r>
      <w:proofErr w:type="spellEnd"/>
      <w:r>
        <w:rPr>
          <w:color w:val="808285"/>
          <w:w w:val="110"/>
          <w:sz w:val="18"/>
        </w:rPr>
        <w:t>-</w:t>
      </w:r>
      <w:r>
        <w:rPr>
          <w:color w:val="808285"/>
          <w:spacing w:val="-42"/>
          <w:w w:val="110"/>
          <w:sz w:val="18"/>
        </w:rPr>
        <w:t xml:space="preserve"> </w:t>
      </w:r>
      <w:proofErr w:type="spellStart"/>
      <w:r>
        <w:rPr>
          <w:color w:val="808285"/>
          <w:w w:val="110"/>
          <w:sz w:val="18"/>
        </w:rPr>
        <w:t>ferent</w:t>
      </w:r>
      <w:proofErr w:type="spellEnd"/>
      <w:r>
        <w:rPr>
          <w:color w:val="808285"/>
          <w:w w:val="110"/>
          <w:sz w:val="18"/>
        </w:rPr>
        <w:t xml:space="preserve"> shades or lev-</w:t>
      </w:r>
      <w:r>
        <w:rPr>
          <w:color w:val="808285"/>
          <w:spacing w:val="-42"/>
          <w:w w:val="110"/>
          <w:sz w:val="18"/>
        </w:rPr>
        <w:t xml:space="preserve"> </w:t>
      </w:r>
      <w:proofErr w:type="spellStart"/>
      <w:r>
        <w:rPr>
          <w:color w:val="808285"/>
          <w:w w:val="110"/>
          <w:sz w:val="18"/>
        </w:rPr>
        <w:t>els</w:t>
      </w:r>
      <w:proofErr w:type="spellEnd"/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of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meaning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or</w:t>
      </w:r>
    </w:p>
    <w:p w14:paraId="26FEA462" w14:textId="77777777" w:rsidR="00006655" w:rsidRDefault="00BA546E">
      <w:pPr>
        <w:spacing w:line="214" w:lineRule="exact"/>
        <w:ind w:right="38"/>
        <w:jc w:val="right"/>
        <w:rPr>
          <w:sz w:val="18"/>
        </w:rPr>
      </w:pPr>
      <w:r>
        <w:rPr>
          <w:color w:val="808285"/>
          <w:w w:val="110"/>
          <w:sz w:val="18"/>
        </w:rPr>
        <w:t>expression.</w:t>
      </w:r>
    </w:p>
    <w:p w14:paraId="26FEA463" w14:textId="77777777" w:rsidR="00006655" w:rsidRDefault="00BA546E">
      <w:pPr>
        <w:spacing w:before="7"/>
        <w:rPr>
          <w:sz w:val="20"/>
        </w:rPr>
      </w:pPr>
      <w:r>
        <w:br w:type="column"/>
      </w:r>
    </w:p>
    <w:p w14:paraId="26FEA464" w14:textId="77777777" w:rsidR="00006655" w:rsidRDefault="00BA546E">
      <w:pPr>
        <w:pStyle w:val="BodyText"/>
        <w:ind w:left="138"/>
      </w:pPr>
      <w:r>
        <w:rPr>
          <w:color w:val="231F20"/>
          <w:w w:val="115"/>
        </w:rPr>
        <w:t>Language</w:t>
      </w:r>
    </w:p>
    <w:p w14:paraId="26FEA465" w14:textId="77777777" w:rsidR="00006655" w:rsidRDefault="00BA546E">
      <w:pPr>
        <w:pStyle w:val="BodyText"/>
        <w:spacing w:before="16" w:line="254" w:lineRule="auto"/>
        <w:ind w:left="138" w:right="1214"/>
        <w:jc w:val="both"/>
      </w:pPr>
      <w:r>
        <w:rPr>
          <w:color w:val="231F20"/>
          <w:w w:val="110"/>
        </w:rPr>
        <w:t>An obvious obstacle to mutual understanding is the choice of language to be used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written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communication.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Where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recipient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receives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communication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primary language, there is the risk of misunderstanding and misinterpretation. This can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vary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lack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awareness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subtle,</w:t>
      </w:r>
      <w:r>
        <w:rPr>
          <w:color w:val="231F20"/>
          <w:spacing w:val="13"/>
          <w:w w:val="110"/>
        </w:rPr>
        <w:t xml:space="preserve"> </w:t>
      </w:r>
      <w:r w:rsidRPr="006108AC">
        <w:rPr>
          <w:b/>
          <w:bCs/>
          <w:color w:val="231F20"/>
          <w:w w:val="110"/>
        </w:rPr>
        <w:t>nuanced</w:t>
      </w:r>
      <w:r>
        <w:rPr>
          <w:color w:val="231F20"/>
          <w:w w:val="110"/>
        </w:rPr>
        <w:t>,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informal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language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difﬁculties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in understanding highly technical or specialized language. Where a participant is forced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to communicate in writing this language, their ability to express exactly what they want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say,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proofErr w:type="gramStart"/>
      <w:r>
        <w:rPr>
          <w:color w:val="231F20"/>
          <w:w w:val="110"/>
        </w:rPr>
        <w:t>manner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which</w:t>
      </w:r>
      <w:proofErr w:type="gramEnd"/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wish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say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it,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immediately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restricted.</w:t>
      </w:r>
    </w:p>
    <w:p w14:paraId="26FEA466" w14:textId="77777777" w:rsidR="00006655" w:rsidRDefault="00006655">
      <w:pPr>
        <w:pStyle w:val="BodyText"/>
        <w:rPr>
          <w:sz w:val="22"/>
        </w:rPr>
      </w:pPr>
    </w:p>
    <w:p w14:paraId="26FEA467" w14:textId="77777777" w:rsidR="00006655" w:rsidRDefault="00BA546E">
      <w:pPr>
        <w:pStyle w:val="BodyText"/>
        <w:ind w:left="138"/>
        <w:jc w:val="both"/>
      </w:pPr>
      <w:r>
        <w:rPr>
          <w:color w:val="231F20"/>
          <w:w w:val="110"/>
        </w:rPr>
        <w:t>Status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written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documents</w:t>
      </w:r>
    </w:p>
    <w:p w14:paraId="26FEA468" w14:textId="77777777" w:rsidR="00006655" w:rsidRDefault="00BA546E">
      <w:pPr>
        <w:pStyle w:val="BodyText"/>
        <w:spacing w:before="16" w:line="254" w:lineRule="auto"/>
        <w:ind w:left="138" w:right="1214"/>
        <w:jc w:val="both"/>
      </w:pPr>
      <w:r>
        <w:rPr>
          <w:color w:val="231F20"/>
          <w:w w:val="110"/>
        </w:rPr>
        <w:t>Different cultures have different attitudes to the status of written communication. 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example, in Western cultures, such as the US, Germany, and the UK, conﬁrming details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 writing is seen as an important stage in the business relationship. Written contracts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are seen as binding and are often expressed in detail to ensure there is no lack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understanding. Written agreements are referred to regularly in the business relation-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ship. In other cultures (e.g., the Middle East, Latin America, and Asia), written agree-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ments</w:t>
      </w:r>
      <w:proofErr w:type="spellEnd"/>
      <w:r>
        <w:rPr>
          <w:color w:val="231F20"/>
          <w:w w:val="110"/>
        </w:rPr>
        <w:t xml:space="preserve"> are seen as secondary to the relationship that has been built through personal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contact. Written documents and contracts are viewed either as a starting point or 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having ﬂexibility to be changed later. The point in the relationship when written </w:t>
      </w:r>
      <w:proofErr w:type="spellStart"/>
      <w:r>
        <w:rPr>
          <w:color w:val="231F20"/>
          <w:w w:val="110"/>
        </w:rPr>
        <w:t>docu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mentation is introduced may also vary across cultures. In Germany, producing detailed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documentation at an early stage in the business process is a sign of professionalism,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credibility, and rigor. In other cultures, (e.g., Asian) this is not as important as building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relationship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early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stages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(Hooker,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2012).</w:t>
      </w:r>
    </w:p>
    <w:p w14:paraId="26FEA469" w14:textId="77777777" w:rsidR="00006655" w:rsidRDefault="00006655">
      <w:pPr>
        <w:pStyle w:val="BodyText"/>
        <w:spacing w:before="7"/>
        <w:rPr>
          <w:sz w:val="22"/>
        </w:rPr>
      </w:pPr>
    </w:p>
    <w:p w14:paraId="26FEA46A" w14:textId="77777777" w:rsidR="00006655" w:rsidRDefault="00BA546E">
      <w:pPr>
        <w:pStyle w:val="BodyText"/>
        <w:ind w:left="138"/>
        <w:jc w:val="both"/>
      </w:pPr>
      <w:r>
        <w:rPr>
          <w:color w:val="231F20"/>
          <w:w w:val="115"/>
        </w:rPr>
        <w:t>Level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detail</w:t>
      </w:r>
    </w:p>
    <w:p w14:paraId="26FEA46B" w14:textId="77777777" w:rsidR="00006655" w:rsidRDefault="00BA546E">
      <w:pPr>
        <w:pStyle w:val="BodyText"/>
        <w:spacing w:before="16" w:line="254" w:lineRule="auto"/>
        <w:ind w:left="138" w:right="1214"/>
        <w:jc w:val="both"/>
      </w:pPr>
      <w:r>
        <w:rPr>
          <w:color w:val="231F20"/>
          <w:w w:val="110"/>
        </w:rPr>
        <w:t>Edward T. Hall’s (1976) identiﬁcation of low- and high-context cultures provides a clear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distinction between the levels of detail that different cultures expect to see in written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communication.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low-context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cultures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(typically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Western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cultures,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US,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Ger-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 xml:space="preserve">many, the UK, Canada, Australia, and much of the rest of Europe), written </w:t>
      </w:r>
      <w:proofErr w:type="spellStart"/>
      <w:r>
        <w:rPr>
          <w:color w:val="231F20"/>
          <w:w w:val="110"/>
        </w:rPr>
        <w:t>communica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tion</w:t>
      </w:r>
      <w:proofErr w:type="spellEnd"/>
      <w:r>
        <w:rPr>
          <w:color w:val="231F20"/>
          <w:w w:val="110"/>
        </w:rPr>
        <w:t xml:space="preserve"> is expected to provide full details. Businesses in this context abound with formal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documentation, employee memos, policy manuals, and templates (e.g., contracts, </w:t>
      </w:r>
      <w:proofErr w:type="spellStart"/>
      <w:r>
        <w:rPr>
          <w:color w:val="231F20"/>
          <w:w w:val="110"/>
        </w:rPr>
        <w:t>holi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 xml:space="preserve">day request forms, and user guides). Written documentation goes </w:t>
      </w:r>
      <w:proofErr w:type="gramStart"/>
      <w:r>
        <w:rPr>
          <w:color w:val="231F20"/>
          <w:w w:val="110"/>
        </w:rPr>
        <w:t>hand-in-hand</w:t>
      </w:r>
      <w:proofErr w:type="gramEnd"/>
      <w:r>
        <w:rPr>
          <w:color w:val="231F20"/>
          <w:w w:val="110"/>
        </w:rPr>
        <w:t xml:space="preserve"> with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procedures and processes that are expected to be followed in the work setting.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high-context cultures, on the other hand, written correspondence is less </w:t>
      </w:r>
      <w:proofErr w:type="gramStart"/>
      <w:r>
        <w:rPr>
          <w:color w:val="231F20"/>
          <w:w w:val="110"/>
        </w:rPr>
        <w:t>prevalent</w:t>
      </w:r>
      <w:proofErr w:type="gramEnd"/>
      <w:r>
        <w:rPr>
          <w:color w:val="231F20"/>
          <w:w w:val="110"/>
        </w:rPr>
        <w:t xml:space="preserve">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more is left out, with far more detail and content left to the discretion of the </w:t>
      </w:r>
      <w:proofErr w:type="spellStart"/>
      <w:r>
        <w:rPr>
          <w:color w:val="231F20"/>
          <w:w w:val="110"/>
        </w:rPr>
        <w:t>partici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pants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personal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relationships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share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(Hooker,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2012).</w:t>
      </w:r>
    </w:p>
    <w:p w14:paraId="26FEA46C" w14:textId="77777777" w:rsidR="00006655" w:rsidRDefault="00006655">
      <w:pPr>
        <w:pStyle w:val="BodyText"/>
        <w:spacing w:before="5"/>
        <w:rPr>
          <w:sz w:val="22"/>
        </w:rPr>
      </w:pPr>
    </w:p>
    <w:p w14:paraId="26FEA46D" w14:textId="77777777" w:rsidR="00006655" w:rsidRDefault="00BA546E">
      <w:pPr>
        <w:pStyle w:val="BodyText"/>
        <w:ind w:left="138"/>
        <w:jc w:val="both"/>
      </w:pPr>
      <w:r>
        <w:rPr>
          <w:color w:val="231F20"/>
          <w:w w:val="115"/>
        </w:rPr>
        <w:t>Local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standards</w:t>
      </w:r>
    </w:p>
    <w:p w14:paraId="26FEA46E" w14:textId="77777777" w:rsidR="00006655" w:rsidRDefault="00BA546E">
      <w:pPr>
        <w:pStyle w:val="BodyText"/>
        <w:spacing w:before="16" w:line="254" w:lineRule="auto"/>
        <w:ind w:left="138" w:right="1214"/>
        <w:jc w:val="both"/>
      </w:pPr>
      <w:r>
        <w:rPr>
          <w:color w:val="231F20"/>
          <w:w w:val="110"/>
        </w:rPr>
        <w:t>Doing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overseas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location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requires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compliance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understanding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of local documentary standards. The style in which a contract or agreement may need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to be written in order to meet local legal requirements or conventions can differ </w:t>
      </w:r>
      <w:proofErr w:type="spellStart"/>
      <w:r>
        <w:rPr>
          <w:color w:val="231F20"/>
          <w:w w:val="110"/>
        </w:rPr>
        <w:t>signiﬁ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cantly</w:t>
      </w:r>
      <w:proofErr w:type="spellEnd"/>
      <w:r>
        <w:rPr>
          <w:color w:val="231F20"/>
          <w:w w:val="110"/>
        </w:rPr>
        <w:t>. The local conventions for business salutations, titles, acceptable style, and pre-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sentation</w:t>
      </w:r>
      <w:proofErr w:type="spellEnd"/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likely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different.</w:t>
      </w:r>
    </w:p>
    <w:p w14:paraId="26FEA46F" w14:textId="77777777" w:rsidR="00006655" w:rsidRDefault="00006655">
      <w:pPr>
        <w:pStyle w:val="BodyText"/>
        <w:spacing w:before="9"/>
        <w:rPr>
          <w:sz w:val="21"/>
        </w:rPr>
      </w:pPr>
    </w:p>
    <w:p w14:paraId="26FEA470" w14:textId="77777777" w:rsidR="00006655" w:rsidRDefault="00BA546E">
      <w:pPr>
        <w:pStyle w:val="BodyText"/>
        <w:spacing w:line="254" w:lineRule="auto"/>
        <w:ind w:left="138" w:right="1214" w:hanging="1"/>
        <w:jc w:val="both"/>
      </w:pPr>
      <w:r>
        <w:rPr>
          <w:color w:val="231F20"/>
          <w:w w:val="110"/>
        </w:rPr>
        <w:t>The scope of written communication has been extended in recent years as the impact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electronic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written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media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continues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transform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communication.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use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 xml:space="preserve">electronic media has gone </w:t>
      </w:r>
      <w:proofErr w:type="gramStart"/>
      <w:r>
        <w:rPr>
          <w:color w:val="231F20"/>
          <w:w w:val="110"/>
        </w:rPr>
        <w:t>hand-in-hand</w:t>
      </w:r>
      <w:proofErr w:type="gramEnd"/>
      <w:r>
        <w:rPr>
          <w:color w:val="231F20"/>
          <w:w w:val="110"/>
        </w:rPr>
        <w:t xml:space="preserve"> with globalization and the removal of barriers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borders.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Using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internet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communication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medium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has</w:t>
      </w:r>
      <w:r>
        <w:rPr>
          <w:color w:val="231F20"/>
          <w:spacing w:val="7"/>
          <w:w w:val="110"/>
        </w:rPr>
        <w:t xml:space="preserve"> </w:t>
      </w:r>
      <w:proofErr w:type="gramStart"/>
      <w:r>
        <w:rPr>
          <w:color w:val="231F20"/>
          <w:w w:val="110"/>
        </w:rPr>
        <w:t>opened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up</w:t>
      </w:r>
      <w:proofErr w:type="gramEnd"/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 xml:space="preserve"> </w:t>
      </w:r>
      <w:proofErr w:type="spellStart"/>
      <w:r>
        <w:rPr>
          <w:color w:val="231F20"/>
          <w:w w:val="110"/>
        </w:rPr>
        <w:t>possi</w:t>
      </w:r>
      <w:proofErr w:type="spellEnd"/>
      <w:r>
        <w:rPr>
          <w:color w:val="231F20"/>
          <w:w w:val="110"/>
        </w:rPr>
        <w:t>-</w:t>
      </w:r>
    </w:p>
    <w:p w14:paraId="26FEA471" w14:textId="77777777" w:rsidR="00006655" w:rsidRDefault="00006655">
      <w:pPr>
        <w:spacing w:line="254" w:lineRule="auto"/>
        <w:jc w:val="both"/>
        <w:sectPr w:rsidR="00006655">
          <w:type w:val="continuous"/>
          <w:pgSz w:w="11910" w:h="16840"/>
          <w:pgMar w:top="1600" w:right="200" w:bottom="280" w:left="460" w:header="0" w:footer="486" w:gutter="0"/>
          <w:cols w:num="2" w:space="720" w:equalWidth="0">
            <w:col w:w="1848" w:space="218"/>
            <w:col w:w="9184"/>
          </w:cols>
        </w:sectPr>
      </w:pPr>
    </w:p>
    <w:p w14:paraId="26FEA472" w14:textId="77777777" w:rsidR="00006655" w:rsidRDefault="00006655">
      <w:pPr>
        <w:pStyle w:val="BodyText"/>
        <w:spacing w:before="11"/>
        <w:rPr>
          <w:sz w:val="29"/>
        </w:rPr>
      </w:pPr>
    </w:p>
    <w:p w14:paraId="26FEA473" w14:textId="77777777" w:rsidR="00006655" w:rsidRDefault="00BA546E">
      <w:pPr>
        <w:spacing w:before="97"/>
        <w:ind w:left="957"/>
        <w:rPr>
          <w:sz w:val="18"/>
        </w:rPr>
      </w:pPr>
      <w:r>
        <w:rPr>
          <w:color w:val="003946"/>
          <w:w w:val="110"/>
          <w:sz w:val="18"/>
        </w:rPr>
        <w:t>Focal</w:t>
      </w:r>
      <w:r>
        <w:rPr>
          <w:color w:val="003946"/>
          <w:spacing w:val="-11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Points</w:t>
      </w:r>
      <w:r>
        <w:rPr>
          <w:color w:val="003946"/>
          <w:spacing w:val="-11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of</w:t>
      </w:r>
      <w:r>
        <w:rPr>
          <w:color w:val="003946"/>
          <w:spacing w:val="-11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Intercultural</w:t>
      </w:r>
      <w:r>
        <w:rPr>
          <w:color w:val="003946"/>
          <w:spacing w:val="-10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Management</w:t>
      </w:r>
    </w:p>
    <w:p w14:paraId="26FEA474" w14:textId="77777777" w:rsidR="00006655" w:rsidRDefault="00006655">
      <w:pPr>
        <w:pStyle w:val="BodyText"/>
      </w:pPr>
    </w:p>
    <w:p w14:paraId="26FEA475" w14:textId="77777777" w:rsidR="00006655" w:rsidRDefault="00006655">
      <w:pPr>
        <w:pStyle w:val="BodyText"/>
      </w:pPr>
    </w:p>
    <w:p w14:paraId="26FEA476" w14:textId="77777777" w:rsidR="00006655" w:rsidRDefault="00006655">
      <w:pPr>
        <w:pStyle w:val="BodyText"/>
      </w:pPr>
    </w:p>
    <w:p w14:paraId="26FEA477" w14:textId="77777777" w:rsidR="00006655" w:rsidRDefault="00006655">
      <w:pPr>
        <w:pStyle w:val="BodyText"/>
      </w:pPr>
    </w:p>
    <w:p w14:paraId="26FEA478" w14:textId="77777777" w:rsidR="00006655" w:rsidRDefault="00006655">
      <w:pPr>
        <w:pStyle w:val="BodyText"/>
        <w:spacing w:before="10"/>
        <w:rPr>
          <w:sz w:val="16"/>
        </w:rPr>
      </w:pPr>
    </w:p>
    <w:p w14:paraId="26FEA479" w14:textId="77777777" w:rsidR="00006655" w:rsidRDefault="00BA546E">
      <w:pPr>
        <w:pStyle w:val="BodyText"/>
        <w:spacing w:before="97" w:line="254" w:lineRule="auto"/>
        <w:ind w:left="957" w:right="2462"/>
        <w:jc w:val="both"/>
      </w:pPr>
      <w:proofErr w:type="spellStart"/>
      <w:r>
        <w:rPr>
          <w:color w:val="231F20"/>
          <w:w w:val="110"/>
        </w:rPr>
        <w:t>bilities</w:t>
      </w:r>
      <w:proofErr w:type="spellEnd"/>
      <w:r>
        <w:rPr>
          <w:color w:val="231F20"/>
          <w:w w:val="110"/>
        </w:rPr>
        <w:t xml:space="preserve"> for enhanced and easier communication with internal and external </w:t>
      </w:r>
      <w:proofErr w:type="spellStart"/>
      <w:r>
        <w:rPr>
          <w:color w:val="231F20"/>
          <w:w w:val="110"/>
        </w:rPr>
        <w:t>stakehold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ers</w:t>
      </w:r>
      <w:proofErr w:type="spellEnd"/>
      <w:r>
        <w:rPr>
          <w:color w:val="231F20"/>
          <w:w w:val="110"/>
        </w:rPr>
        <w:t>, as well as providing a platform for e-commerce and cross-border trade. In many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cases, the use of electronic media has replaced traditional forms of written (and </w:t>
      </w:r>
      <w:proofErr w:type="spellStart"/>
      <w:r>
        <w:rPr>
          <w:color w:val="231F20"/>
          <w:w w:val="110"/>
        </w:rPr>
        <w:t>spo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ken) communication, blurring the rules and conventions for communication that </w:t>
      </w:r>
      <w:proofErr w:type="spellStart"/>
      <w:r>
        <w:rPr>
          <w:color w:val="231F20"/>
          <w:w w:val="110"/>
        </w:rPr>
        <w:t>previ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ously</w:t>
      </w:r>
      <w:proofErr w:type="spellEnd"/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existed.</w:t>
      </w:r>
    </w:p>
    <w:p w14:paraId="26FEA47A" w14:textId="77777777" w:rsidR="00006655" w:rsidRDefault="00006655">
      <w:pPr>
        <w:pStyle w:val="BodyText"/>
        <w:spacing w:before="9"/>
        <w:rPr>
          <w:sz w:val="21"/>
        </w:rPr>
      </w:pPr>
    </w:p>
    <w:p w14:paraId="26FEA47B" w14:textId="77777777" w:rsidR="00006655" w:rsidRDefault="00BA546E">
      <w:pPr>
        <w:pStyle w:val="BodyText"/>
        <w:spacing w:before="1" w:line="254" w:lineRule="auto"/>
        <w:ind w:left="957" w:right="2461"/>
        <w:jc w:val="both"/>
      </w:pPr>
      <w:r>
        <w:rPr>
          <w:color w:val="231F20"/>
          <w:w w:val="110"/>
        </w:rPr>
        <w:t>Email has largely replaced traditional written media as the primary mechanism for writ-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communication,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providing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enhanced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efﬁciency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convenience.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Text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messaging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social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media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also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increasingly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used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setting,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both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internally and externally. But the same issues arise with potential for intercultural mis-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understanding and cultural noise, especially since electronic media are mistakenly per-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ceived</w:t>
      </w:r>
      <w:proofErr w:type="spellEnd"/>
      <w:r>
        <w:rPr>
          <w:color w:val="231F20"/>
          <w:w w:val="110"/>
        </w:rPr>
        <w:t xml:space="preserve"> as conforming to global standards that are devoid of any cultural connotations.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Cultural context has a profound impact on the interpretation of choice of language, lev-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els</w:t>
      </w:r>
      <w:proofErr w:type="spell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formality,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salutations,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levels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detail,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factors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equally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 xml:space="preserve">important and inﬂuential when using electronic media as other means of </w:t>
      </w:r>
      <w:proofErr w:type="spellStart"/>
      <w:r>
        <w:rPr>
          <w:color w:val="231F20"/>
          <w:w w:val="110"/>
        </w:rPr>
        <w:t>communica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tion</w:t>
      </w:r>
      <w:proofErr w:type="spellEnd"/>
      <w:r>
        <w:rPr>
          <w:color w:val="231F20"/>
          <w:w w:val="110"/>
        </w:rPr>
        <w:t>.</w:t>
      </w:r>
    </w:p>
    <w:p w14:paraId="26FEA47C" w14:textId="77777777" w:rsidR="00006655" w:rsidRDefault="00006655">
      <w:pPr>
        <w:pStyle w:val="BodyText"/>
        <w:rPr>
          <w:sz w:val="24"/>
        </w:rPr>
      </w:pPr>
    </w:p>
    <w:p w14:paraId="26FEA47D" w14:textId="77777777" w:rsidR="00006655" w:rsidRDefault="00BA546E">
      <w:pPr>
        <w:pStyle w:val="Heading6"/>
        <w:spacing w:before="199"/>
      </w:pPr>
      <w:r>
        <w:rPr>
          <w:color w:val="003946"/>
        </w:rPr>
        <w:t>Verbal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Communication</w:t>
      </w:r>
    </w:p>
    <w:p w14:paraId="26FEA47E" w14:textId="77777777" w:rsidR="00006655" w:rsidRDefault="00006655">
      <w:pPr>
        <w:pStyle w:val="BodyText"/>
        <w:spacing w:before="2"/>
        <w:rPr>
          <w:rFonts w:ascii="Trebuchet MS"/>
          <w:sz w:val="26"/>
        </w:rPr>
      </w:pPr>
    </w:p>
    <w:p w14:paraId="26FEA47F" w14:textId="77777777" w:rsidR="00006655" w:rsidRDefault="00BA546E">
      <w:pPr>
        <w:pStyle w:val="BodyText"/>
        <w:spacing w:line="254" w:lineRule="auto"/>
        <w:ind w:left="957" w:right="2462"/>
        <w:jc w:val="both"/>
      </w:pPr>
      <w:r>
        <w:rPr>
          <w:color w:val="231F20"/>
          <w:w w:val="110"/>
        </w:rPr>
        <w:t>Where communication takes place in a face-to-face setting, the potential for cultural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noise to interfere with understanding and interpretation is signiﬁcantly increased.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addition to the message or content of the meeting, the situation, context, and human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interaction add to the layers of complexity that are interpreted through the cultural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lens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each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participants.</w:t>
      </w:r>
    </w:p>
    <w:p w14:paraId="26FEA480" w14:textId="77777777" w:rsidR="00006655" w:rsidRDefault="00006655">
      <w:pPr>
        <w:pStyle w:val="BodyText"/>
        <w:spacing w:before="11"/>
        <w:rPr>
          <w:sz w:val="13"/>
        </w:rPr>
      </w:pPr>
    </w:p>
    <w:p w14:paraId="26FEA481" w14:textId="77777777" w:rsidR="00006655" w:rsidRDefault="00006655">
      <w:pPr>
        <w:rPr>
          <w:sz w:val="13"/>
        </w:rPr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482" w14:textId="77777777" w:rsidR="00006655" w:rsidRDefault="00BA546E">
      <w:pPr>
        <w:pStyle w:val="BodyText"/>
        <w:spacing w:before="97"/>
        <w:ind w:left="957"/>
        <w:jc w:val="both"/>
      </w:pPr>
      <w:r>
        <w:rPr>
          <w:color w:val="231F20"/>
          <w:w w:val="110"/>
        </w:rPr>
        <w:t>Conventions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ﬁrst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meeting</w:t>
      </w:r>
    </w:p>
    <w:p w14:paraId="26FEA483" w14:textId="77777777" w:rsidR="00006655" w:rsidRDefault="00BA546E">
      <w:pPr>
        <w:pStyle w:val="BodyText"/>
        <w:spacing w:before="16" w:line="254" w:lineRule="auto"/>
        <w:ind w:left="957"/>
        <w:jc w:val="both"/>
      </w:pPr>
      <w:r>
        <w:rPr>
          <w:color w:val="231F20"/>
          <w:w w:val="110"/>
        </w:rPr>
        <w:t>Expectations for what happens at the beginning of an encounter are shaped by cultural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 xml:space="preserve">norms and values. </w:t>
      </w:r>
      <w:proofErr w:type="spellStart"/>
      <w:r>
        <w:rPr>
          <w:color w:val="231F20"/>
          <w:w w:val="110"/>
        </w:rPr>
        <w:t>Browaeys</w:t>
      </w:r>
      <w:proofErr w:type="spellEnd"/>
      <w:r>
        <w:rPr>
          <w:color w:val="231F20"/>
          <w:w w:val="110"/>
        </w:rPr>
        <w:t xml:space="preserve"> and Price (2019) describe a hypothetical ﬁrst meeting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between an American and a German manager, where the American manager aims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forge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friendly,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informal,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open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relationship,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while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German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manager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cautious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reserved about giving too much away until respective positions and credentials have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been established. Meeting with Japanese representatives requires a sensitivity about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appropriate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formality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deference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position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seniority,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counter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Western approach which strives to “</w:t>
      </w:r>
      <w:r w:rsidRPr="006108AC">
        <w:rPr>
          <w:b/>
          <w:bCs/>
          <w:color w:val="231F20"/>
          <w:w w:val="110"/>
        </w:rPr>
        <w:t>break the ice</w:t>
      </w:r>
      <w:r>
        <w:rPr>
          <w:color w:val="231F20"/>
          <w:w w:val="110"/>
        </w:rPr>
        <w:t xml:space="preserve">,” establishing informal </w:t>
      </w:r>
      <w:proofErr w:type="spellStart"/>
      <w:r>
        <w:rPr>
          <w:color w:val="231F20"/>
          <w:w w:val="110"/>
        </w:rPr>
        <w:t>communica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tion</w:t>
      </w:r>
      <w:proofErr w:type="spellEnd"/>
      <w:r>
        <w:rPr>
          <w:color w:val="231F20"/>
          <w:spacing w:val="4"/>
          <w:w w:val="110"/>
        </w:rPr>
        <w:t xml:space="preserve"> </w:t>
      </w:r>
      <w:proofErr w:type="gramStart"/>
      <w:r>
        <w:rPr>
          <w:color w:val="231F20"/>
          <w:w w:val="110"/>
        </w:rPr>
        <w:t>through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use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proofErr w:type="gramEnd"/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ﬁrst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names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light-hearted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small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talk.</w:t>
      </w:r>
    </w:p>
    <w:p w14:paraId="26FEA484" w14:textId="77777777" w:rsidR="00006655" w:rsidRDefault="00006655">
      <w:pPr>
        <w:pStyle w:val="BodyText"/>
        <w:spacing w:before="2"/>
        <w:rPr>
          <w:sz w:val="22"/>
        </w:rPr>
      </w:pPr>
    </w:p>
    <w:p w14:paraId="26FEA485" w14:textId="77777777" w:rsidR="00006655" w:rsidRDefault="00BA546E">
      <w:pPr>
        <w:pStyle w:val="BodyText"/>
        <w:ind w:left="957"/>
      </w:pPr>
      <w:r>
        <w:rPr>
          <w:color w:val="231F20"/>
          <w:w w:val="115"/>
        </w:rPr>
        <w:t>Language</w:t>
      </w:r>
    </w:p>
    <w:p w14:paraId="26FEA486" w14:textId="77777777" w:rsidR="00006655" w:rsidRDefault="00BA546E">
      <w:pPr>
        <w:pStyle w:val="BodyText"/>
        <w:spacing w:before="16" w:line="254" w:lineRule="auto"/>
        <w:ind w:left="957"/>
        <w:jc w:val="both"/>
      </w:pPr>
      <w:r>
        <w:rPr>
          <w:color w:val="231F20"/>
          <w:w w:val="110"/>
        </w:rPr>
        <w:t>Where participants do not share the same primary language, language differences can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 overcome using an interpreter, the primary language of one of the participants, or a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common language. In all three cases, the barrier of language will increase the level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cultural noise. An interpreter may be unable to successfully translate the subtleties and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nuances of each side of the conversation. They may themselves become the focus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conversation and act as a barrier to the forging of a relationship between the par-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ticipants</w:t>
      </w:r>
      <w:proofErr w:type="spellEnd"/>
      <w:r>
        <w:rPr>
          <w:color w:val="231F20"/>
          <w:w w:val="110"/>
        </w:rPr>
        <w:t xml:space="preserve">. Using one </w:t>
      </w:r>
      <w:proofErr w:type="spellStart"/>
      <w:r>
        <w:rPr>
          <w:color w:val="231F20"/>
          <w:w w:val="110"/>
        </w:rPr>
        <w:t>participantʼs</w:t>
      </w:r>
      <w:proofErr w:type="spellEnd"/>
      <w:r>
        <w:rPr>
          <w:color w:val="231F20"/>
          <w:w w:val="110"/>
        </w:rPr>
        <w:t xml:space="preserve"> primary language creates difﬁculties for the other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party,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establishing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power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dynamic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meeting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because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different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levels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9"/>
          <w:w w:val="110"/>
        </w:rPr>
        <w:t xml:space="preserve"> </w:t>
      </w:r>
      <w:proofErr w:type="spellStart"/>
      <w:r>
        <w:rPr>
          <w:color w:val="231F20"/>
          <w:w w:val="110"/>
        </w:rPr>
        <w:t>lin</w:t>
      </w:r>
      <w:proofErr w:type="spellEnd"/>
      <w:r>
        <w:rPr>
          <w:color w:val="231F20"/>
          <w:w w:val="110"/>
        </w:rPr>
        <w:t>-</w:t>
      </w:r>
    </w:p>
    <w:p w14:paraId="26FEA487" w14:textId="77777777" w:rsidR="00006655" w:rsidRDefault="00BA546E">
      <w:r>
        <w:br w:type="column"/>
      </w:r>
    </w:p>
    <w:p w14:paraId="26FEA488" w14:textId="77777777" w:rsidR="00006655" w:rsidRDefault="00006655">
      <w:pPr>
        <w:pStyle w:val="BodyText"/>
        <w:rPr>
          <w:sz w:val="22"/>
        </w:rPr>
      </w:pPr>
    </w:p>
    <w:p w14:paraId="26FEA489" w14:textId="77777777" w:rsidR="00006655" w:rsidRDefault="00006655">
      <w:pPr>
        <w:pStyle w:val="BodyText"/>
        <w:rPr>
          <w:sz w:val="22"/>
        </w:rPr>
      </w:pPr>
    </w:p>
    <w:p w14:paraId="26FEA48A" w14:textId="77777777" w:rsidR="00006655" w:rsidRDefault="00006655">
      <w:pPr>
        <w:pStyle w:val="BodyText"/>
        <w:rPr>
          <w:sz w:val="22"/>
        </w:rPr>
      </w:pPr>
    </w:p>
    <w:p w14:paraId="26FEA48B" w14:textId="77777777" w:rsidR="00006655" w:rsidRDefault="00006655">
      <w:pPr>
        <w:pStyle w:val="BodyText"/>
        <w:rPr>
          <w:sz w:val="22"/>
        </w:rPr>
      </w:pPr>
    </w:p>
    <w:p w14:paraId="26FEA48C" w14:textId="77777777" w:rsidR="00006655" w:rsidRDefault="00006655">
      <w:pPr>
        <w:pStyle w:val="BodyText"/>
        <w:rPr>
          <w:sz w:val="22"/>
        </w:rPr>
      </w:pPr>
    </w:p>
    <w:p w14:paraId="26FEA48D" w14:textId="77777777" w:rsidR="00006655" w:rsidRDefault="00006655">
      <w:pPr>
        <w:pStyle w:val="BodyText"/>
        <w:rPr>
          <w:sz w:val="22"/>
        </w:rPr>
      </w:pPr>
    </w:p>
    <w:p w14:paraId="26FEA48E" w14:textId="77777777" w:rsidR="00006655" w:rsidRDefault="00006655">
      <w:pPr>
        <w:pStyle w:val="BodyText"/>
        <w:spacing w:before="11"/>
        <w:rPr>
          <w:sz w:val="25"/>
        </w:rPr>
      </w:pPr>
    </w:p>
    <w:p w14:paraId="26FEA48F" w14:textId="77777777" w:rsidR="00006655" w:rsidRDefault="00BA546E">
      <w:pPr>
        <w:spacing w:before="1"/>
        <w:ind w:left="355"/>
        <w:rPr>
          <w:sz w:val="18"/>
        </w:rPr>
      </w:pPr>
      <w:r>
        <w:rPr>
          <w:color w:val="231F20"/>
          <w:w w:val="110"/>
          <w:sz w:val="18"/>
        </w:rPr>
        <w:t>Break</w:t>
      </w:r>
      <w:r>
        <w:rPr>
          <w:color w:val="231F20"/>
          <w:spacing w:val="-2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the</w:t>
      </w:r>
      <w:r>
        <w:rPr>
          <w:color w:val="231F20"/>
          <w:spacing w:val="-1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ice</w:t>
      </w:r>
    </w:p>
    <w:p w14:paraId="26FEA490" w14:textId="77777777" w:rsidR="00006655" w:rsidRDefault="00BA546E">
      <w:pPr>
        <w:spacing w:before="43" w:line="283" w:lineRule="auto"/>
        <w:ind w:left="355" w:right="435"/>
        <w:rPr>
          <w:sz w:val="18"/>
        </w:rPr>
      </w:pPr>
      <w:r>
        <w:rPr>
          <w:color w:val="808285"/>
          <w:w w:val="110"/>
          <w:sz w:val="18"/>
        </w:rPr>
        <w:t>The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expression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is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used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for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doing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or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saying something to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take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stress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or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tension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out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of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sit-</w:t>
      </w:r>
      <w:r>
        <w:rPr>
          <w:color w:val="808285"/>
          <w:spacing w:val="-42"/>
          <w:w w:val="110"/>
          <w:sz w:val="18"/>
        </w:rPr>
        <w:t xml:space="preserve"> </w:t>
      </w:r>
      <w:proofErr w:type="spellStart"/>
      <w:r>
        <w:rPr>
          <w:color w:val="808285"/>
          <w:w w:val="110"/>
          <w:sz w:val="18"/>
        </w:rPr>
        <w:t>uation</w:t>
      </w:r>
      <w:proofErr w:type="spellEnd"/>
      <w:r>
        <w:rPr>
          <w:color w:val="808285"/>
          <w:w w:val="110"/>
          <w:sz w:val="18"/>
        </w:rPr>
        <w:t>.</w:t>
      </w:r>
    </w:p>
    <w:p w14:paraId="26FEA491" w14:textId="77777777" w:rsidR="00006655" w:rsidRDefault="00006655">
      <w:pPr>
        <w:spacing w:line="283" w:lineRule="auto"/>
        <w:rPr>
          <w:sz w:val="18"/>
        </w:rPr>
        <w:sectPr w:rsidR="00006655">
          <w:type w:val="continuous"/>
          <w:pgSz w:w="11910" w:h="16840"/>
          <w:pgMar w:top="1600" w:right="200" w:bottom="280" w:left="460" w:header="0" w:footer="486" w:gutter="0"/>
          <w:cols w:num="2" w:space="720" w:equalWidth="0">
            <w:col w:w="8783" w:space="40"/>
            <w:col w:w="2427"/>
          </w:cols>
        </w:sectPr>
      </w:pPr>
    </w:p>
    <w:p w14:paraId="26FEA492" w14:textId="77777777" w:rsidR="00006655" w:rsidRDefault="00006655">
      <w:pPr>
        <w:pStyle w:val="BodyText"/>
      </w:pPr>
    </w:p>
    <w:p w14:paraId="26FEA493" w14:textId="77777777" w:rsidR="00006655" w:rsidRDefault="00006655">
      <w:pPr>
        <w:pStyle w:val="BodyText"/>
      </w:pPr>
    </w:p>
    <w:p w14:paraId="26FEA494" w14:textId="77777777" w:rsidR="00006655" w:rsidRDefault="00006655">
      <w:pPr>
        <w:pStyle w:val="BodyText"/>
      </w:pPr>
    </w:p>
    <w:p w14:paraId="26FEA495" w14:textId="77777777" w:rsidR="00006655" w:rsidRDefault="00006655">
      <w:pPr>
        <w:pStyle w:val="BodyText"/>
      </w:pPr>
    </w:p>
    <w:p w14:paraId="26FEA496" w14:textId="77777777" w:rsidR="00006655" w:rsidRDefault="00006655">
      <w:pPr>
        <w:pStyle w:val="BodyText"/>
      </w:pPr>
    </w:p>
    <w:p w14:paraId="26FEA497" w14:textId="77777777" w:rsidR="00006655" w:rsidRDefault="00006655">
      <w:pPr>
        <w:pStyle w:val="BodyText"/>
      </w:pPr>
    </w:p>
    <w:p w14:paraId="26FEA498" w14:textId="77777777" w:rsidR="00006655" w:rsidRDefault="00006655">
      <w:pPr>
        <w:pStyle w:val="BodyText"/>
      </w:pPr>
    </w:p>
    <w:p w14:paraId="26FEA499" w14:textId="77777777" w:rsidR="00006655" w:rsidRDefault="00006655">
      <w:pPr>
        <w:pStyle w:val="BodyText"/>
        <w:spacing w:before="7"/>
      </w:pPr>
    </w:p>
    <w:p w14:paraId="26FEA49A" w14:textId="77777777" w:rsidR="00006655" w:rsidRDefault="00BA546E">
      <w:pPr>
        <w:pStyle w:val="BodyText"/>
        <w:spacing w:line="254" w:lineRule="auto"/>
        <w:ind w:left="2204" w:right="1215" w:hanging="1"/>
        <w:jc w:val="both"/>
      </w:pPr>
      <w:proofErr w:type="spellStart"/>
      <w:r>
        <w:rPr>
          <w:color w:val="231F20"/>
          <w:w w:val="110"/>
        </w:rPr>
        <w:t>guistic</w:t>
      </w:r>
      <w:proofErr w:type="spellEnd"/>
      <w:r>
        <w:rPr>
          <w:color w:val="231F20"/>
          <w:w w:val="110"/>
        </w:rPr>
        <w:t xml:space="preserve"> ability and understanding. Adopting a common language (e.g., English) creates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barriers to all parties, tending toward superﬁciality in conversation and an inability 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participants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assert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personality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cultural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identity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(</w:t>
      </w:r>
      <w:proofErr w:type="spellStart"/>
      <w:r>
        <w:rPr>
          <w:color w:val="231F20"/>
          <w:w w:val="110"/>
        </w:rPr>
        <w:t>Browaeys</w:t>
      </w:r>
      <w:proofErr w:type="spellEnd"/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&amp;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Price,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2019).</w:t>
      </w:r>
    </w:p>
    <w:p w14:paraId="26FEA49B" w14:textId="77777777" w:rsidR="00006655" w:rsidRDefault="00006655">
      <w:pPr>
        <w:pStyle w:val="BodyText"/>
        <w:spacing w:before="7"/>
        <w:rPr>
          <w:sz w:val="21"/>
        </w:rPr>
      </w:pPr>
    </w:p>
    <w:p w14:paraId="26FEA49C" w14:textId="77777777" w:rsidR="00006655" w:rsidRDefault="00BA546E">
      <w:pPr>
        <w:pStyle w:val="BodyText"/>
        <w:spacing w:before="1"/>
        <w:ind w:left="2204"/>
      </w:pPr>
      <w:r>
        <w:rPr>
          <w:color w:val="231F20"/>
          <w:w w:val="110"/>
        </w:rPr>
        <w:t>Conversation</w:t>
      </w:r>
    </w:p>
    <w:p w14:paraId="26FEA49D" w14:textId="77777777" w:rsidR="00006655" w:rsidRDefault="00BA546E">
      <w:pPr>
        <w:pStyle w:val="BodyText"/>
        <w:spacing w:before="16" w:line="254" w:lineRule="auto"/>
        <w:ind w:left="2204" w:right="1214"/>
        <w:jc w:val="both"/>
      </w:pPr>
      <w:r>
        <w:rPr>
          <w:color w:val="231F20"/>
          <w:w w:val="110"/>
        </w:rPr>
        <w:t>Depending on the context and the attendees of a meeting, participants from different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cultures will have different expectations of how the discussion should proceed. Some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participants will expect an informal conversation where interruption is acceptable. </w:t>
      </w:r>
      <w:proofErr w:type="spellStart"/>
      <w:r>
        <w:rPr>
          <w:color w:val="231F20"/>
          <w:w w:val="110"/>
        </w:rPr>
        <w:t>Oth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ers</w:t>
      </w:r>
      <w:proofErr w:type="spellEnd"/>
      <w:r>
        <w:rPr>
          <w:color w:val="231F20"/>
          <w:w w:val="110"/>
        </w:rPr>
        <w:t xml:space="preserve"> may expect participants to take turns to speak. Some participants (e.g., Nordic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Scandinavian) may value silence and pauses as times to think and evaluate while </w:t>
      </w:r>
      <w:proofErr w:type="spellStart"/>
      <w:r>
        <w:rPr>
          <w:color w:val="231F20"/>
          <w:w w:val="110"/>
        </w:rPr>
        <w:t>oth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ers</w:t>
      </w:r>
      <w:proofErr w:type="spellEnd"/>
      <w:r>
        <w:rPr>
          <w:color w:val="231F20"/>
          <w:w w:val="110"/>
        </w:rPr>
        <w:t xml:space="preserve"> may ﬁnd silence uncomfortable and seek to ﬁll any pauses (e.g., American). Some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participants may feel that they need to make an impression and be assertive; others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feel the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need to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negotiate and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compromise (</w:t>
      </w:r>
      <w:proofErr w:type="spellStart"/>
      <w:r>
        <w:rPr>
          <w:color w:val="231F20"/>
          <w:w w:val="110"/>
        </w:rPr>
        <w:t>Browaeys</w:t>
      </w:r>
      <w:proofErr w:type="spellEnd"/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&amp; Price, 2019).</w:t>
      </w:r>
    </w:p>
    <w:p w14:paraId="26FEA49E" w14:textId="77777777" w:rsidR="00006655" w:rsidRDefault="00006655">
      <w:pPr>
        <w:pStyle w:val="BodyText"/>
        <w:rPr>
          <w:sz w:val="22"/>
        </w:rPr>
      </w:pPr>
    </w:p>
    <w:p w14:paraId="26FEA49F" w14:textId="77777777" w:rsidR="00006655" w:rsidRDefault="00BA546E">
      <w:pPr>
        <w:pStyle w:val="BodyText"/>
        <w:spacing w:before="1"/>
        <w:ind w:left="2204"/>
      </w:pPr>
      <w:r>
        <w:rPr>
          <w:color w:val="231F20"/>
          <w:w w:val="110"/>
        </w:rPr>
        <w:t>Questions</w:t>
      </w:r>
    </w:p>
    <w:p w14:paraId="26FEA4A0" w14:textId="77777777" w:rsidR="00006655" w:rsidRDefault="00BA546E">
      <w:pPr>
        <w:pStyle w:val="BodyText"/>
        <w:spacing w:before="16" w:line="254" w:lineRule="auto"/>
        <w:ind w:left="2204" w:right="1214"/>
        <w:jc w:val="both"/>
      </w:pPr>
      <w:r>
        <w:rPr>
          <w:color w:val="231F20"/>
          <w:w w:val="110"/>
        </w:rPr>
        <w:t>Direct questioning can be seen as threatening or conversely as a sign of weakness 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lack of knowledge. </w:t>
      </w:r>
      <w:proofErr w:type="spellStart"/>
      <w:r>
        <w:rPr>
          <w:color w:val="231F20"/>
          <w:w w:val="110"/>
        </w:rPr>
        <w:t>Deresky</w:t>
      </w:r>
      <w:proofErr w:type="spellEnd"/>
      <w:r>
        <w:rPr>
          <w:color w:val="231F20"/>
          <w:w w:val="110"/>
        </w:rPr>
        <w:t xml:space="preserve"> (2017) gives an example of a German manager asking 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Indian colleague the question “What can be done to make sure this project is ﬁnished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 time?” The German manager sees this as empowering the Indian colleague, giving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them the opportunity to take responsibility and have input to the problem-solving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process. The Indian manager, on the other hand, is expecting to be given instructions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perceives the question as a sign that the German manager does not know what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do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credible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boss.</w:t>
      </w:r>
    </w:p>
    <w:p w14:paraId="26FEA4A1" w14:textId="77777777" w:rsidR="00006655" w:rsidRDefault="00006655">
      <w:pPr>
        <w:pStyle w:val="BodyText"/>
        <w:spacing w:before="2"/>
        <w:rPr>
          <w:sz w:val="14"/>
        </w:rPr>
      </w:pPr>
    </w:p>
    <w:p w14:paraId="26FEA4A2" w14:textId="77777777" w:rsidR="00006655" w:rsidRDefault="00006655">
      <w:pPr>
        <w:rPr>
          <w:sz w:val="14"/>
        </w:rPr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4A3" w14:textId="77777777" w:rsidR="00006655" w:rsidRDefault="00006655">
      <w:pPr>
        <w:pStyle w:val="BodyText"/>
        <w:rPr>
          <w:sz w:val="22"/>
        </w:rPr>
      </w:pPr>
    </w:p>
    <w:p w14:paraId="26FEA4A4" w14:textId="77777777" w:rsidR="00006655" w:rsidRDefault="00006655">
      <w:pPr>
        <w:pStyle w:val="BodyText"/>
        <w:rPr>
          <w:sz w:val="22"/>
        </w:rPr>
      </w:pPr>
    </w:p>
    <w:p w14:paraId="26FEA4A5" w14:textId="77777777" w:rsidR="00006655" w:rsidRDefault="00006655">
      <w:pPr>
        <w:pStyle w:val="BodyText"/>
        <w:rPr>
          <w:sz w:val="22"/>
        </w:rPr>
      </w:pPr>
    </w:p>
    <w:p w14:paraId="26FEA4A6" w14:textId="77777777" w:rsidR="00006655" w:rsidRDefault="00006655">
      <w:pPr>
        <w:pStyle w:val="BodyText"/>
        <w:rPr>
          <w:sz w:val="22"/>
        </w:rPr>
      </w:pPr>
    </w:p>
    <w:p w14:paraId="26FEA4A7" w14:textId="77777777" w:rsidR="00006655" w:rsidRDefault="00006655">
      <w:pPr>
        <w:pStyle w:val="BodyText"/>
        <w:rPr>
          <w:sz w:val="22"/>
        </w:rPr>
      </w:pPr>
    </w:p>
    <w:p w14:paraId="26FEA4A8" w14:textId="77777777" w:rsidR="00006655" w:rsidRDefault="00006655">
      <w:pPr>
        <w:pStyle w:val="BodyText"/>
        <w:rPr>
          <w:sz w:val="22"/>
        </w:rPr>
      </w:pPr>
    </w:p>
    <w:p w14:paraId="26FEA4A9" w14:textId="77777777" w:rsidR="00006655" w:rsidRDefault="00006655">
      <w:pPr>
        <w:pStyle w:val="BodyText"/>
        <w:spacing w:before="7"/>
        <w:rPr>
          <w:sz w:val="26"/>
        </w:rPr>
      </w:pPr>
    </w:p>
    <w:p w14:paraId="26FEA4AA" w14:textId="77777777" w:rsidR="00006655" w:rsidRDefault="00BA546E">
      <w:pPr>
        <w:spacing w:line="285" w:lineRule="auto"/>
        <w:ind w:left="146" w:right="38" w:firstLine="869"/>
        <w:jc w:val="right"/>
        <w:rPr>
          <w:sz w:val="18"/>
        </w:rPr>
      </w:pPr>
      <w:r>
        <w:rPr>
          <w:color w:val="231F20"/>
          <w:w w:val="110"/>
          <w:sz w:val="18"/>
        </w:rPr>
        <w:t>Small talk</w:t>
      </w:r>
      <w:r>
        <w:rPr>
          <w:color w:val="231F20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Informal,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polite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dis-</w:t>
      </w:r>
      <w:r>
        <w:rPr>
          <w:color w:val="808285"/>
          <w:spacing w:val="1"/>
          <w:w w:val="110"/>
          <w:sz w:val="18"/>
        </w:rPr>
        <w:t xml:space="preserve"> </w:t>
      </w:r>
      <w:proofErr w:type="spellStart"/>
      <w:r>
        <w:rPr>
          <w:color w:val="808285"/>
          <w:w w:val="110"/>
          <w:sz w:val="18"/>
        </w:rPr>
        <w:t>cussion</w:t>
      </w:r>
      <w:proofErr w:type="spellEnd"/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about</w:t>
      </w:r>
      <w:r>
        <w:rPr>
          <w:color w:val="808285"/>
          <w:spacing w:val="6"/>
          <w:w w:val="110"/>
          <w:sz w:val="18"/>
        </w:rPr>
        <w:t xml:space="preserve"> </w:t>
      </w:r>
      <w:proofErr w:type="spellStart"/>
      <w:r>
        <w:rPr>
          <w:color w:val="808285"/>
          <w:w w:val="110"/>
          <w:sz w:val="18"/>
        </w:rPr>
        <w:t>unim</w:t>
      </w:r>
      <w:proofErr w:type="spellEnd"/>
      <w:r>
        <w:rPr>
          <w:color w:val="808285"/>
          <w:w w:val="110"/>
          <w:sz w:val="18"/>
        </w:rPr>
        <w:t>-</w:t>
      </w:r>
      <w:r>
        <w:rPr>
          <w:color w:val="808285"/>
          <w:spacing w:val="-42"/>
          <w:w w:val="110"/>
          <w:sz w:val="18"/>
        </w:rPr>
        <w:t xml:space="preserve"> </w:t>
      </w:r>
      <w:proofErr w:type="spellStart"/>
      <w:r>
        <w:rPr>
          <w:color w:val="808285"/>
          <w:w w:val="110"/>
          <w:sz w:val="18"/>
        </w:rPr>
        <w:t>portant</w:t>
      </w:r>
      <w:proofErr w:type="spellEnd"/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or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trivial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things</w:t>
      </w:r>
      <w:r>
        <w:rPr>
          <w:color w:val="808285"/>
          <w:spacing w:val="-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is referred</w:t>
      </w:r>
      <w:r>
        <w:rPr>
          <w:color w:val="808285"/>
          <w:spacing w:val="-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to</w:t>
      </w:r>
    </w:p>
    <w:p w14:paraId="26FEA4AB" w14:textId="77777777" w:rsidR="00006655" w:rsidRDefault="00BA546E">
      <w:pPr>
        <w:spacing w:line="216" w:lineRule="exact"/>
        <w:ind w:right="38"/>
        <w:jc w:val="right"/>
        <w:rPr>
          <w:sz w:val="18"/>
        </w:rPr>
      </w:pPr>
      <w:r>
        <w:rPr>
          <w:color w:val="808285"/>
          <w:w w:val="110"/>
          <w:sz w:val="18"/>
        </w:rPr>
        <w:t>as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small</w:t>
      </w:r>
      <w:r>
        <w:rPr>
          <w:color w:val="808285"/>
          <w:spacing w:val="6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talk.</w:t>
      </w:r>
    </w:p>
    <w:p w14:paraId="26FEA4AC" w14:textId="77777777" w:rsidR="00006655" w:rsidRDefault="00BA546E">
      <w:pPr>
        <w:pStyle w:val="BodyText"/>
        <w:spacing w:before="96"/>
        <w:ind w:left="146"/>
        <w:jc w:val="both"/>
      </w:pPr>
      <w:r>
        <w:br w:type="column"/>
      </w:r>
      <w:r>
        <w:rPr>
          <w:color w:val="231F20"/>
          <w:spacing w:val="-1"/>
          <w:w w:val="115"/>
        </w:rPr>
        <w:t>Public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1"/>
          <w:w w:val="115"/>
        </w:rPr>
        <w:t>and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1"/>
          <w:w w:val="115"/>
        </w:rPr>
        <w:t>private</w:t>
      </w:r>
    </w:p>
    <w:p w14:paraId="26FEA4AD" w14:textId="77777777" w:rsidR="00006655" w:rsidRDefault="00BA546E">
      <w:pPr>
        <w:pStyle w:val="BodyText"/>
        <w:spacing w:before="16" w:line="254" w:lineRule="auto"/>
        <w:ind w:left="146" w:right="1214"/>
        <w:jc w:val="both"/>
      </w:pPr>
      <w:r>
        <w:rPr>
          <w:color w:val="231F20"/>
          <w:w w:val="110"/>
        </w:rPr>
        <w:t>In some cultures, participants are comfortable to talk about any subject, happy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reveal aspects of their personal life, or disclose their own personal thoughts. In other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cultures, there is a clear delineation between personal and public life, so participants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are reluctant to reveal their personal thoughts or feelings. Molinsky and Hahn (2015)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describe a situation where an American working in Germany experienced difﬁculties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forging relationships with their new work colleagues, who were unresponsive to their</w:t>
      </w:r>
      <w:r>
        <w:rPr>
          <w:color w:val="231F20"/>
          <w:spacing w:val="1"/>
          <w:w w:val="110"/>
        </w:rPr>
        <w:t xml:space="preserve"> </w:t>
      </w:r>
      <w:r w:rsidRPr="00337C08">
        <w:rPr>
          <w:b/>
          <w:bCs/>
          <w:color w:val="231F20"/>
          <w:w w:val="110"/>
        </w:rPr>
        <w:t>small talk</w:t>
      </w:r>
      <w:r>
        <w:rPr>
          <w:color w:val="231F20"/>
          <w:w w:val="110"/>
        </w:rPr>
        <w:t xml:space="preserve"> and interest in their personal lives. They were unaware that their attempts at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getting to know colleagues was perceived as obtrusive and aggressive, and that work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relationships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take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longer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German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work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environment.</w:t>
      </w:r>
    </w:p>
    <w:p w14:paraId="26FEA4AE" w14:textId="77777777" w:rsidR="00006655" w:rsidRDefault="00006655">
      <w:pPr>
        <w:pStyle w:val="BodyText"/>
        <w:spacing w:before="2"/>
        <w:rPr>
          <w:sz w:val="22"/>
        </w:rPr>
      </w:pPr>
    </w:p>
    <w:p w14:paraId="26FEA4AF" w14:textId="77777777" w:rsidR="00006655" w:rsidRDefault="00BA546E">
      <w:pPr>
        <w:pStyle w:val="BodyText"/>
        <w:spacing w:before="1" w:line="254" w:lineRule="auto"/>
        <w:ind w:left="146" w:right="1214"/>
        <w:jc w:val="both"/>
      </w:pPr>
      <w:r>
        <w:rPr>
          <w:color w:val="231F20"/>
          <w:w w:val="110"/>
        </w:rPr>
        <w:t>These variables focus purely on the response to the communication process that takes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place during an encounter between persons from different cultural contexts. These </w:t>
      </w:r>
      <w:proofErr w:type="spellStart"/>
      <w:r>
        <w:rPr>
          <w:color w:val="231F20"/>
          <w:w w:val="110"/>
        </w:rPr>
        <w:t>dif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ﬁculties</w:t>
      </w:r>
      <w:proofErr w:type="spellEnd"/>
      <w:r>
        <w:rPr>
          <w:color w:val="231F20"/>
          <w:w w:val="110"/>
        </w:rPr>
        <w:t xml:space="preserve"> are further intensiﬁed by the different cultural responses to and </w:t>
      </w:r>
      <w:proofErr w:type="spellStart"/>
      <w:r>
        <w:rPr>
          <w:color w:val="231F20"/>
          <w:w w:val="110"/>
        </w:rPr>
        <w:t>interpreta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tions</w:t>
      </w:r>
      <w:proofErr w:type="spellEnd"/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actual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content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objectives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meeting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encounter.</w:t>
      </w:r>
    </w:p>
    <w:p w14:paraId="26FEA4B0" w14:textId="77777777" w:rsidR="00006655" w:rsidRDefault="00006655">
      <w:pPr>
        <w:pStyle w:val="BodyText"/>
        <w:rPr>
          <w:sz w:val="24"/>
        </w:rPr>
      </w:pPr>
    </w:p>
    <w:p w14:paraId="26FEA4B1" w14:textId="77777777" w:rsidR="00006655" w:rsidRDefault="00BA546E">
      <w:pPr>
        <w:pStyle w:val="Heading6"/>
        <w:spacing w:before="192"/>
        <w:ind w:left="146"/>
      </w:pPr>
      <w:r>
        <w:rPr>
          <w:color w:val="003946"/>
        </w:rPr>
        <w:t>Non-Verbal</w:t>
      </w:r>
      <w:r>
        <w:rPr>
          <w:color w:val="003946"/>
          <w:spacing w:val="16"/>
        </w:rPr>
        <w:t xml:space="preserve"> </w:t>
      </w:r>
      <w:r>
        <w:rPr>
          <w:color w:val="003946"/>
        </w:rPr>
        <w:t>Communication</w:t>
      </w:r>
    </w:p>
    <w:p w14:paraId="26FEA4B2" w14:textId="77777777" w:rsidR="00006655" w:rsidRDefault="00006655">
      <w:pPr>
        <w:pStyle w:val="BodyText"/>
        <w:spacing w:before="2"/>
        <w:rPr>
          <w:rFonts w:ascii="Trebuchet MS"/>
          <w:sz w:val="26"/>
        </w:rPr>
      </w:pPr>
    </w:p>
    <w:p w14:paraId="26FEA4B3" w14:textId="77777777" w:rsidR="00006655" w:rsidRDefault="00BA546E">
      <w:pPr>
        <w:pStyle w:val="BodyText"/>
        <w:spacing w:line="254" w:lineRule="auto"/>
        <w:ind w:left="146" w:right="1214" w:hanging="1"/>
        <w:jc w:val="both"/>
      </w:pPr>
      <w:r>
        <w:rPr>
          <w:color w:val="231F20"/>
          <w:w w:val="110"/>
        </w:rPr>
        <w:t>A signiﬁcant amount of cultural noise is contributed by differences in the non-verbal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communication mechanisms adopted by participants from different cultures. </w:t>
      </w:r>
      <w:proofErr w:type="spellStart"/>
      <w:r>
        <w:rPr>
          <w:color w:val="231F20"/>
          <w:w w:val="110"/>
        </w:rPr>
        <w:t>Encoun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ters</w:t>
      </w:r>
      <w:proofErr w:type="spellEnd"/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between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two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more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participants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always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include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level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“meta-communication,”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which is the additional communication signals contained in, e.g., tone of voice, physical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signals,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body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language,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physical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proximity,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attitudes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expressions,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which</w:t>
      </w:r>
    </w:p>
    <w:p w14:paraId="26FEA4B4" w14:textId="77777777" w:rsidR="00006655" w:rsidRDefault="00006655">
      <w:pPr>
        <w:spacing w:line="254" w:lineRule="auto"/>
        <w:jc w:val="both"/>
        <w:sectPr w:rsidR="00006655">
          <w:type w:val="continuous"/>
          <w:pgSz w:w="11910" w:h="16840"/>
          <w:pgMar w:top="1600" w:right="200" w:bottom="280" w:left="460" w:header="0" w:footer="486" w:gutter="0"/>
          <w:cols w:num="2" w:space="720" w:equalWidth="0">
            <w:col w:w="1848" w:space="210"/>
            <w:col w:w="9192"/>
          </w:cols>
        </w:sectPr>
      </w:pPr>
    </w:p>
    <w:p w14:paraId="26FEA4B5" w14:textId="77777777" w:rsidR="00006655" w:rsidRDefault="00006655">
      <w:pPr>
        <w:pStyle w:val="BodyText"/>
        <w:spacing w:before="11"/>
        <w:rPr>
          <w:sz w:val="29"/>
        </w:rPr>
      </w:pPr>
    </w:p>
    <w:p w14:paraId="26FEA4B6" w14:textId="77777777" w:rsidR="00006655" w:rsidRDefault="00BA546E">
      <w:pPr>
        <w:spacing w:before="97"/>
        <w:ind w:left="957"/>
        <w:rPr>
          <w:sz w:val="18"/>
        </w:rPr>
      </w:pPr>
      <w:r>
        <w:rPr>
          <w:color w:val="003946"/>
          <w:w w:val="110"/>
          <w:sz w:val="18"/>
        </w:rPr>
        <w:t>Focal</w:t>
      </w:r>
      <w:r>
        <w:rPr>
          <w:color w:val="003946"/>
          <w:spacing w:val="-11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Points</w:t>
      </w:r>
      <w:r>
        <w:rPr>
          <w:color w:val="003946"/>
          <w:spacing w:val="-11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of</w:t>
      </w:r>
      <w:r>
        <w:rPr>
          <w:color w:val="003946"/>
          <w:spacing w:val="-11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Intercultural</w:t>
      </w:r>
      <w:r>
        <w:rPr>
          <w:color w:val="003946"/>
          <w:spacing w:val="-10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Management</w:t>
      </w:r>
    </w:p>
    <w:p w14:paraId="26FEA4B7" w14:textId="77777777" w:rsidR="00006655" w:rsidRDefault="00006655">
      <w:pPr>
        <w:pStyle w:val="BodyText"/>
      </w:pPr>
    </w:p>
    <w:p w14:paraId="26FEA4B8" w14:textId="77777777" w:rsidR="00006655" w:rsidRDefault="00006655">
      <w:pPr>
        <w:pStyle w:val="BodyText"/>
      </w:pPr>
    </w:p>
    <w:p w14:paraId="26FEA4B9" w14:textId="77777777" w:rsidR="00006655" w:rsidRDefault="00006655">
      <w:pPr>
        <w:pStyle w:val="BodyText"/>
      </w:pPr>
    </w:p>
    <w:p w14:paraId="26FEA4BA" w14:textId="77777777" w:rsidR="00006655" w:rsidRDefault="00006655">
      <w:pPr>
        <w:pStyle w:val="BodyText"/>
      </w:pPr>
    </w:p>
    <w:p w14:paraId="26FEA4BB" w14:textId="77777777" w:rsidR="00006655" w:rsidRDefault="00006655">
      <w:pPr>
        <w:pStyle w:val="BodyText"/>
        <w:spacing w:before="10"/>
        <w:rPr>
          <w:sz w:val="16"/>
        </w:rPr>
      </w:pPr>
    </w:p>
    <w:p w14:paraId="26FEA4BC" w14:textId="77777777" w:rsidR="00006655" w:rsidRDefault="00BA546E">
      <w:pPr>
        <w:pStyle w:val="BodyText"/>
        <w:spacing w:before="97" w:line="254" w:lineRule="auto"/>
        <w:ind w:left="957" w:right="2462"/>
        <w:jc w:val="both"/>
      </w:pPr>
      <w:r>
        <w:rPr>
          <w:color w:val="231F20"/>
          <w:w w:val="110"/>
        </w:rPr>
        <w:t>combine to give further meaning to the communication. These aspects of meta-com-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munication</w:t>
      </w:r>
      <w:proofErr w:type="spellEnd"/>
      <w:r>
        <w:rPr>
          <w:color w:val="231F20"/>
          <w:w w:val="110"/>
        </w:rPr>
        <w:t xml:space="preserve"> are inﬂuenced by the cultural background of the participant in </w:t>
      </w:r>
      <w:proofErr w:type="gramStart"/>
      <w:r>
        <w:rPr>
          <w:color w:val="231F20"/>
          <w:w w:val="110"/>
        </w:rPr>
        <w:t>a number of</w:t>
      </w:r>
      <w:proofErr w:type="gram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ways.</w:t>
      </w:r>
    </w:p>
    <w:p w14:paraId="26FEA4BD" w14:textId="77777777" w:rsidR="00006655" w:rsidRDefault="00006655">
      <w:pPr>
        <w:pStyle w:val="BodyText"/>
        <w:spacing w:before="7"/>
        <w:rPr>
          <w:sz w:val="21"/>
        </w:rPr>
      </w:pPr>
    </w:p>
    <w:p w14:paraId="26FEA4BE" w14:textId="77777777" w:rsidR="00006655" w:rsidRDefault="00BA546E">
      <w:pPr>
        <w:pStyle w:val="BodyText"/>
        <w:ind w:left="957"/>
        <w:jc w:val="both"/>
      </w:pPr>
      <w:r>
        <w:rPr>
          <w:color w:val="231F20"/>
          <w:spacing w:val="-1"/>
          <w:w w:val="115"/>
        </w:rPr>
        <w:t>Body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spacing w:val="-1"/>
          <w:w w:val="115"/>
        </w:rPr>
        <w:t>language</w:t>
      </w:r>
    </w:p>
    <w:p w14:paraId="26FEA4BF" w14:textId="77777777" w:rsidR="00006655" w:rsidRDefault="00BA546E">
      <w:pPr>
        <w:pStyle w:val="BodyText"/>
        <w:spacing w:before="16" w:line="254" w:lineRule="auto"/>
        <w:ind w:left="957" w:right="2461" w:hanging="1"/>
        <w:jc w:val="both"/>
      </w:pPr>
      <w:r>
        <w:rPr>
          <w:color w:val="231F20"/>
          <w:w w:val="110"/>
        </w:rPr>
        <w:t xml:space="preserve">The </w:t>
      </w:r>
      <w:proofErr w:type="gramStart"/>
      <w:r>
        <w:rPr>
          <w:color w:val="231F20"/>
          <w:w w:val="110"/>
        </w:rPr>
        <w:t>manner in which</w:t>
      </w:r>
      <w:proofErr w:type="gramEnd"/>
      <w:r>
        <w:rPr>
          <w:color w:val="231F20"/>
          <w:w w:val="110"/>
        </w:rPr>
        <w:t xml:space="preserve"> people sit and hold their body posture during an encounter can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send signals to the recipient that are interpreted through their own cultural </w:t>
      </w:r>
      <w:proofErr w:type="spellStart"/>
      <w:r>
        <w:rPr>
          <w:color w:val="231F20"/>
          <w:w w:val="110"/>
        </w:rPr>
        <w:t>assump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tions</w:t>
      </w:r>
      <w:proofErr w:type="spellEnd"/>
      <w:r>
        <w:rPr>
          <w:color w:val="231F20"/>
          <w:w w:val="110"/>
        </w:rPr>
        <w:t>. Sitting forward in one’s seat can be judged as being aggressive in some cultures,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while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cultures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would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view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showing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interest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engagement.</w:t>
      </w:r>
    </w:p>
    <w:p w14:paraId="26FEA4C0" w14:textId="77777777" w:rsidR="00006655" w:rsidRDefault="00006655">
      <w:pPr>
        <w:pStyle w:val="BodyText"/>
        <w:spacing w:before="8"/>
        <w:rPr>
          <w:sz w:val="21"/>
        </w:rPr>
      </w:pPr>
    </w:p>
    <w:p w14:paraId="26FEA4C1" w14:textId="77777777" w:rsidR="00006655" w:rsidRDefault="00BA546E">
      <w:pPr>
        <w:pStyle w:val="BodyText"/>
        <w:spacing w:before="1"/>
        <w:ind w:left="957"/>
        <w:jc w:val="both"/>
      </w:pPr>
      <w:r>
        <w:rPr>
          <w:color w:val="231F20"/>
          <w:spacing w:val="-1"/>
          <w:w w:val="115"/>
        </w:rPr>
        <w:t>Facial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1"/>
          <w:w w:val="115"/>
        </w:rPr>
        <w:t>expressions</w:t>
      </w:r>
    </w:p>
    <w:p w14:paraId="26FEA4C2" w14:textId="77777777" w:rsidR="00006655" w:rsidRDefault="00BA546E">
      <w:pPr>
        <w:pStyle w:val="BodyText"/>
        <w:spacing w:before="15" w:line="254" w:lineRule="auto"/>
        <w:ind w:left="957" w:right="2461"/>
        <w:jc w:val="both"/>
      </w:pPr>
      <w:r>
        <w:rPr>
          <w:color w:val="231F20"/>
          <w:w w:val="110"/>
        </w:rPr>
        <w:t xml:space="preserve">Although there are </w:t>
      </w:r>
      <w:proofErr w:type="gramStart"/>
      <w:r>
        <w:rPr>
          <w:color w:val="231F20"/>
          <w:w w:val="110"/>
        </w:rPr>
        <w:t>a number of</w:t>
      </w:r>
      <w:proofErr w:type="gramEnd"/>
      <w:r>
        <w:rPr>
          <w:color w:val="231F20"/>
          <w:w w:val="110"/>
        </w:rPr>
        <w:t xml:space="preserve"> universal expressions to indicate emotions, such 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happiness or fear, the cause of these expressions might be different depending on </w:t>
      </w:r>
      <w:proofErr w:type="spellStart"/>
      <w:r>
        <w:rPr>
          <w:color w:val="231F20"/>
          <w:w w:val="110"/>
        </w:rPr>
        <w:t>cul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tural</w:t>
      </w:r>
      <w:proofErr w:type="spellEnd"/>
      <w:r>
        <w:rPr>
          <w:color w:val="231F20"/>
          <w:w w:val="110"/>
        </w:rPr>
        <w:t xml:space="preserve"> context. There are a further set of facial expressions that are speciﬁc to </w:t>
      </w:r>
      <w:proofErr w:type="gramStart"/>
      <w:r>
        <w:rPr>
          <w:color w:val="231F20"/>
          <w:w w:val="110"/>
        </w:rPr>
        <w:t>particular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cultures</w:t>
      </w:r>
      <w:proofErr w:type="gramEnd"/>
      <w:r>
        <w:rPr>
          <w:color w:val="231F20"/>
          <w:w w:val="110"/>
        </w:rPr>
        <w:t>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interpretation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facial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expressions,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smile,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also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differ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according to culture. </w:t>
      </w:r>
      <w:proofErr w:type="spellStart"/>
      <w:r>
        <w:rPr>
          <w:color w:val="231F20"/>
          <w:w w:val="110"/>
        </w:rPr>
        <w:t>Browaeys</w:t>
      </w:r>
      <w:proofErr w:type="spellEnd"/>
      <w:r>
        <w:rPr>
          <w:color w:val="231F20"/>
          <w:w w:val="110"/>
        </w:rPr>
        <w:t xml:space="preserve"> and Price (2019), for example, describe how a smile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Russia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often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negative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connotations,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indicating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recipient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smile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is foolish. Differences also exist in the extent to which people hold eye contact or avert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another’s gaze, depending on their culture. How this is perceived by the recipient also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differs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according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cultural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context.</w:t>
      </w:r>
    </w:p>
    <w:p w14:paraId="26FEA4C3" w14:textId="77777777" w:rsidR="00006655" w:rsidRDefault="00006655">
      <w:pPr>
        <w:pStyle w:val="BodyText"/>
        <w:spacing w:before="3"/>
        <w:rPr>
          <w:sz w:val="22"/>
        </w:rPr>
      </w:pPr>
    </w:p>
    <w:p w14:paraId="26FEA4C4" w14:textId="77777777" w:rsidR="00006655" w:rsidRDefault="00BA546E">
      <w:pPr>
        <w:pStyle w:val="BodyText"/>
        <w:ind w:left="957"/>
      </w:pPr>
      <w:r>
        <w:rPr>
          <w:color w:val="231F20"/>
          <w:w w:val="110"/>
        </w:rPr>
        <w:t>Gestures</w:t>
      </w:r>
    </w:p>
    <w:p w14:paraId="26FEA4C5" w14:textId="77777777" w:rsidR="00006655" w:rsidRDefault="00BA546E">
      <w:pPr>
        <w:pStyle w:val="BodyText"/>
        <w:spacing w:before="16" w:line="254" w:lineRule="auto"/>
        <w:ind w:left="957" w:right="2461"/>
        <w:jc w:val="both"/>
      </w:pPr>
      <w:r>
        <w:rPr>
          <w:color w:val="231F20"/>
          <w:w w:val="110"/>
        </w:rPr>
        <w:t>In many situations where the spoken word alone does not fully capture a person’s feel-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ings</w:t>
      </w:r>
      <w:proofErr w:type="spellEnd"/>
      <w:r>
        <w:rPr>
          <w:color w:val="231F20"/>
          <w:w w:val="110"/>
        </w:rPr>
        <w:t xml:space="preserve"> or emotions, gestures are frequently used to reinforce or amplify meaning. Bro-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waeys</w:t>
      </w:r>
      <w:proofErr w:type="spellEnd"/>
      <w:r>
        <w:rPr>
          <w:color w:val="231F20"/>
          <w:w w:val="110"/>
        </w:rPr>
        <w:t xml:space="preserve"> and Price (2019) compare an animated French speaker using a range of gestures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with the upper part of their body to the Dutch speaker using very few gestures and </w:t>
      </w:r>
      <w:proofErr w:type="spellStart"/>
      <w:r>
        <w:rPr>
          <w:color w:val="231F20"/>
          <w:w w:val="110"/>
        </w:rPr>
        <w:t>lim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iting</w:t>
      </w:r>
      <w:proofErr w:type="spellEnd"/>
      <w:r>
        <w:rPr>
          <w:color w:val="231F20"/>
          <w:w w:val="110"/>
        </w:rPr>
        <w:t xml:space="preserve"> their movement to just the arms. Extreme use of gestures can be both irritating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cause anxiety to persons from less expressive cultures. Misunderstanding can also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arise when gestures have different meanings in different cultures. For example,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thumbs up gesture is a positive, approving signal in most cultures; in Bangladesh, it 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insulting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gesture.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Likewise,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nodding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one’s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head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yes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no,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depending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culture.</w:t>
      </w:r>
    </w:p>
    <w:p w14:paraId="26FEA4C6" w14:textId="77777777" w:rsidR="00006655" w:rsidRDefault="00006655">
      <w:pPr>
        <w:pStyle w:val="BodyText"/>
        <w:spacing w:before="3"/>
        <w:rPr>
          <w:sz w:val="22"/>
        </w:rPr>
      </w:pPr>
    </w:p>
    <w:p w14:paraId="26FEA4C7" w14:textId="77777777" w:rsidR="00006655" w:rsidRDefault="00BA546E">
      <w:pPr>
        <w:pStyle w:val="BodyText"/>
        <w:ind w:left="957"/>
      </w:pPr>
      <w:r>
        <w:rPr>
          <w:color w:val="231F20"/>
          <w:w w:val="115"/>
        </w:rPr>
        <w:t>Silence</w:t>
      </w:r>
    </w:p>
    <w:p w14:paraId="26FEA4C8" w14:textId="77777777" w:rsidR="00006655" w:rsidRDefault="00BA546E">
      <w:pPr>
        <w:pStyle w:val="BodyText"/>
        <w:spacing w:before="16" w:line="254" w:lineRule="auto"/>
        <w:ind w:left="957" w:right="2462"/>
        <w:jc w:val="both"/>
      </w:pPr>
      <w:r>
        <w:rPr>
          <w:color w:val="231F20"/>
          <w:w w:val="110"/>
        </w:rPr>
        <w:t>In Western culture, a short period of silence may be acceptable to mark a pause in pro-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ceedings</w:t>
      </w:r>
      <w:proofErr w:type="spellEnd"/>
      <w:r>
        <w:rPr>
          <w:color w:val="231F20"/>
          <w:w w:val="110"/>
        </w:rPr>
        <w:t>, but these pauses rarely last long. In others, such as Thailand and other Asian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countries, silence is valued as a sign of respect and modesty and is preferred to </w:t>
      </w:r>
      <w:proofErr w:type="spellStart"/>
      <w:r>
        <w:rPr>
          <w:color w:val="231F20"/>
          <w:w w:val="110"/>
        </w:rPr>
        <w:t>unnec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essary</w:t>
      </w:r>
      <w:proofErr w:type="spellEnd"/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verbalization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(</w:t>
      </w:r>
      <w:proofErr w:type="spellStart"/>
      <w:r>
        <w:rPr>
          <w:color w:val="231F20"/>
          <w:w w:val="110"/>
        </w:rPr>
        <w:t>Browaeys</w:t>
      </w:r>
      <w:proofErr w:type="spellEnd"/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&amp;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Price,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2019).</w:t>
      </w:r>
    </w:p>
    <w:p w14:paraId="26FEA4C9" w14:textId="77777777" w:rsidR="00006655" w:rsidRDefault="00006655">
      <w:pPr>
        <w:pStyle w:val="BodyText"/>
        <w:spacing w:before="8"/>
        <w:rPr>
          <w:sz w:val="21"/>
        </w:rPr>
      </w:pPr>
    </w:p>
    <w:p w14:paraId="26FEA4CA" w14:textId="77777777" w:rsidR="00006655" w:rsidRDefault="00BA546E">
      <w:pPr>
        <w:pStyle w:val="BodyText"/>
        <w:spacing w:before="1"/>
        <w:ind w:left="957"/>
      </w:pPr>
      <w:r>
        <w:rPr>
          <w:color w:val="231F20"/>
          <w:w w:val="115"/>
        </w:rPr>
        <w:t>Proxemics</w:t>
      </w:r>
    </w:p>
    <w:p w14:paraId="26FEA4CB" w14:textId="77777777" w:rsidR="00006655" w:rsidRDefault="00BA546E">
      <w:pPr>
        <w:pStyle w:val="BodyText"/>
        <w:spacing w:before="15" w:line="254" w:lineRule="auto"/>
        <w:ind w:left="957" w:right="2462" w:hanging="1"/>
        <w:jc w:val="both"/>
      </w:pPr>
      <w:r>
        <w:rPr>
          <w:color w:val="231F20"/>
          <w:w w:val="110"/>
        </w:rPr>
        <w:t>The way in which people perceive their own personal space varies between cultures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can be the cause of discomfort or misunderstanding when different cultures come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into contact. </w:t>
      </w:r>
      <w:proofErr w:type="spellStart"/>
      <w:r>
        <w:rPr>
          <w:color w:val="231F20"/>
          <w:w w:val="110"/>
        </w:rPr>
        <w:t>Browaeys</w:t>
      </w:r>
      <w:proofErr w:type="spellEnd"/>
      <w:r>
        <w:rPr>
          <w:color w:val="231F20"/>
          <w:w w:val="110"/>
        </w:rPr>
        <w:t xml:space="preserve"> and Price (2019) give the example of the different expectations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personal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space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between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Americans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those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Middle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East.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Some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Americans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may feel uncomfortable when an Arab sits close during conversation and give less per-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sonal</w:t>
      </w:r>
      <w:proofErr w:type="spellEnd"/>
      <w:r>
        <w:rPr>
          <w:color w:val="231F20"/>
          <w:w w:val="110"/>
        </w:rPr>
        <w:t xml:space="preserve"> space than is usual for Americans. They illustrate this personal space continuum,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pictured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below.</w:t>
      </w:r>
    </w:p>
    <w:p w14:paraId="26FEA4CC" w14:textId="77777777" w:rsidR="00006655" w:rsidRDefault="00006655">
      <w:pPr>
        <w:spacing w:line="254" w:lineRule="auto"/>
        <w:jc w:val="both"/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4CD" w14:textId="77777777" w:rsidR="00006655" w:rsidRDefault="00006655">
      <w:pPr>
        <w:pStyle w:val="BodyText"/>
      </w:pPr>
    </w:p>
    <w:p w14:paraId="26FEA4CE" w14:textId="77777777" w:rsidR="00006655" w:rsidRDefault="00006655">
      <w:pPr>
        <w:pStyle w:val="BodyText"/>
      </w:pPr>
    </w:p>
    <w:p w14:paraId="26FEA4CF" w14:textId="77777777" w:rsidR="00006655" w:rsidRDefault="00006655">
      <w:pPr>
        <w:pStyle w:val="BodyText"/>
      </w:pPr>
    </w:p>
    <w:p w14:paraId="26FEA4D0" w14:textId="77777777" w:rsidR="00006655" w:rsidRDefault="00006655">
      <w:pPr>
        <w:pStyle w:val="BodyText"/>
      </w:pPr>
    </w:p>
    <w:p w14:paraId="26FEA4D1" w14:textId="77777777" w:rsidR="00006655" w:rsidRDefault="00006655">
      <w:pPr>
        <w:pStyle w:val="BodyText"/>
      </w:pPr>
    </w:p>
    <w:p w14:paraId="26FEA4D2" w14:textId="77777777" w:rsidR="00006655" w:rsidRDefault="00006655">
      <w:pPr>
        <w:pStyle w:val="BodyText"/>
      </w:pPr>
    </w:p>
    <w:p w14:paraId="26FEA4D3" w14:textId="77777777" w:rsidR="00006655" w:rsidRDefault="00006655">
      <w:pPr>
        <w:pStyle w:val="BodyText"/>
      </w:pPr>
    </w:p>
    <w:p w14:paraId="26FEA4D4" w14:textId="77777777" w:rsidR="00006655" w:rsidRDefault="00006655">
      <w:pPr>
        <w:pStyle w:val="BodyText"/>
        <w:spacing w:before="6"/>
        <w:rPr>
          <w:sz w:val="22"/>
        </w:rPr>
      </w:pPr>
    </w:p>
    <w:p w14:paraId="26FEA4D5" w14:textId="77777777" w:rsidR="00006655" w:rsidRDefault="00BA546E">
      <w:pPr>
        <w:pStyle w:val="BodyText"/>
        <w:ind w:left="2204"/>
      </w:pPr>
      <w:r>
        <w:rPr>
          <w:noProof/>
        </w:rPr>
        <w:drawing>
          <wp:inline distT="0" distB="0" distL="0" distR="0" wp14:anchorId="26FEA936" wp14:editId="26FEA937">
            <wp:extent cx="4977322" cy="1670303"/>
            <wp:effectExtent l="0" t="0" r="0" b="0"/>
            <wp:docPr id="2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0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322" cy="167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EA4D6" w14:textId="77777777" w:rsidR="00006655" w:rsidRDefault="00006655">
      <w:pPr>
        <w:pStyle w:val="BodyText"/>
        <w:spacing w:before="11"/>
        <w:rPr>
          <w:sz w:val="8"/>
        </w:rPr>
      </w:pPr>
    </w:p>
    <w:p w14:paraId="26FEA4D7" w14:textId="77777777" w:rsidR="00006655" w:rsidRDefault="00BA546E">
      <w:pPr>
        <w:pStyle w:val="BodyText"/>
        <w:spacing w:before="97" w:line="254" w:lineRule="auto"/>
        <w:ind w:left="2204" w:right="1214" w:hanging="1"/>
        <w:jc w:val="both"/>
      </w:pPr>
      <w:r>
        <w:rPr>
          <w:color w:val="231F20"/>
          <w:w w:val="110"/>
        </w:rPr>
        <w:t>Physical contact is also viewed differently between cultures. In Italy, hugging and kiss-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ing</w:t>
      </w:r>
      <w:proofErr w:type="spellEnd"/>
      <w:r>
        <w:rPr>
          <w:color w:val="231F20"/>
          <w:w w:val="110"/>
        </w:rPr>
        <w:t xml:space="preserve"> on both cheeks is a common business greeting. Shaking hands is common in most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countries. But in traditional conservative nations, such as African and Arab countries, it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would be unacceptable to greet the opposite sex by either shaking hands or hugging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</w:t>
      </w:r>
      <w:proofErr w:type="spellStart"/>
      <w:r>
        <w:rPr>
          <w:color w:val="231F20"/>
          <w:w w:val="110"/>
        </w:rPr>
        <w:t>Browaeys</w:t>
      </w:r>
      <w:proofErr w:type="spellEnd"/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&amp;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Price,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2019).</w:t>
      </w:r>
    </w:p>
    <w:p w14:paraId="26FEA4D8" w14:textId="77777777" w:rsidR="00006655" w:rsidRDefault="00006655">
      <w:pPr>
        <w:pStyle w:val="BodyText"/>
        <w:rPr>
          <w:sz w:val="24"/>
        </w:rPr>
      </w:pPr>
    </w:p>
    <w:p w14:paraId="26FEA4D9" w14:textId="77777777" w:rsidR="00006655" w:rsidRDefault="00BA546E">
      <w:pPr>
        <w:pStyle w:val="Heading6"/>
        <w:spacing w:before="193"/>
        <w:ind w:left="2204"/>
      </w:pPr>
      <w:r>
        <w:rPr>
          <w:color w:val="003946"/>
        </w:rPr>
        <w:t>High-Context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versus</w:t>
      </w:r>
      <w:r>
        <w:rPr>
          <w:color w:val="003946"/>
          <w:spacing w:val="5"/>
        </w:rPr>
        <w:t xml:space="preserve"> </w:t>
      </w:r>
      <w:r>
        <w:rPr>
          <w:color w:val="003946"/>
        </w:rPr>
        <w:t>Low-Context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Communication</w:t>
      </w:r>
    </w:p>
    <w:p w14:paraId="26FEA4DA" w14:textId="77777777" w:rsidR="00006655" w:rsidRDefault="00006655">
      <w:pPr>
        <w:pStyle w:val="BodyText"/>
        <w:spacing w:before="2"/>
        <w:rPr>
          <w:rFonts w:ascii="Trebuchet MS"/>
          <w:sz w:val="26"/>
        </w:rPr>
      </w:pPr>
    </w:p>
    <w:p w14:paraId="26FEA4DB" w14:textId="77777777" w:rsidR="00006655" w:rsidRDefault="00BA546E">
      <w:pPr>
        <w:pStyle w:val="BodyText"/>
        <w:spacing w:line="254" w:lineRule="auto"/>
        <w:ind w:left="2204" w:right="1214"/>
        <w:jc w:val="both"/>
      </w:pPr>
      <w:r>
        <w:rPr>
          <w:color w:val="231F20"/>
          <w:w w:val="110"/>
        </w:rPr>
        <w:t xml:space="preserve">Differences in norms, values, and expectations relating to communication tend to </w:t>
      </w:r>
      <w:proofErr w:type="spellStart"/>
      <w:r>
        <w:rPr>
          <w:color w:val="231F20"/>
          <w:w w:val="110"/>
        </w:rPr>
        <w:t>cor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relate with many of the dimensions of culture identiﬁed by Hofstede and Trompenaars.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 xml:space="preserve">Of </w:t>
      </w:r>
      <w:proofErr w:type="gramStart"/>
      <w:r>
        <w:rPr>
          <w:color w:val="231F20"/>
          <w:w w:val="110"/>
        </w:rPr>
        <w:t>particular signiﬁcance</w:t>
      </w:r>
      <w:proofErr w:type="gramEnd"/>
      <w:r>
        <w:rPr>
          <w:color w:val="231F20"/>
          <w:w w:val="110"/>
        </w:rPr>
        <w:t xml:space="preserve"> appears to be the contrast in communication mechanisms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between high-context and low-context cultures. High-context cultures, such as those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found in the Middle East, Asia, Africa, and some of the Mediterranean countries, 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characterized by not explicitly showing or expressing thoughts and feelings. In </w:t>
      </w:r>
      <w:proofErr w:type="spellStart"/>
      <w:r>
        <w:rPr>
          <w:color w:val="231F20"/>
          <w:w w:val="110"/>
        </w:rPr>
        <w:t>commu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nication</w:t>
      </w:r>
      <w:proofErr w:type="spellEnd"/>
      <w:r>
        <w:rPr>
          <w:color w:val="231F20"/>
          <w:w w:val="110"/>
        </w:rPr>
        <w:t>, it is normal to have to interpret meaning and intention from an understand-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ing</w:t>
      </w:r>
      <w:proofErr w:type="spellEnd"/>
      <w:r>
        <w:rPr>
          <w:color w:val="231F20"/>
          <w:w w:val="110"/>
        </w:rPr>
        <w:t xml:space="preserve"> of the context, surroundings, and people involved. This means that people </w:t>
      </w:r>
      <w:proofErr w:type="spellStart"/>
      <w:r>
        <w:rPr>
          <w:color w:val="231F20"/>
          <w:w w:val="110"/>
        </w:rPr>
        <w:t>originat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ing</w:t>
      </w:r>
      <w:proofErr w:type="spellEnd"/>
      <w:r>
        <w:rPr>
          <w:color w:val="231F20"/>
          <w:w w:val="110"/>
        </w:rPr>
        <w:t xml:space="preserve"> from high-context cultures tend not to need to communicate everything in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explicit, spoken (or written) message. Most of the information is provided by the </w:t>
      </w:r>
      <w:proofErr w:type="spellStart"/>
      <w:r>
        <w:rPr>
          <w:color w:val="231F20"/>
          <w:w w:val="110"/>
        </w:rPr>
        <w:t>physi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cal</w:t>
      </w:r>
      <w:proofErr w:type="spellEnd"/>
      <w:r>
        <w:rPr>
          <w:color w:val="231F20"/>
          <w:w w:val="110"/>
        </w:rPr>
        <w:t xml:space="preserve"> context or is internalized within the person themselves. Both parties in the </w:t>
      </w:r>
      <w:proofErr w:type="spellStart"/>
      <w:r>
        <w:rPr>
          <w:color w:val="231F20"/>
          <w:w w:val="110"/>
        </w:rPr>
        <w:t>commu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nication</w:t>
      </w:r>
      <w:proofErr w:type="spellEnd"/>
      <w:r>
        <w:rPr>
          <w:color w:val="231F20"/>
          <w:w w:val="110"/>
        </w:rPr>
        <w:t xml:space="preserve"> are involved: The speaker expects the recipient to elicit the meaning of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communication based on the relationship and the context and situation in which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communication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taking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place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(</w:t>
      </w:r>
      <w:proofErr w:type="spellStart"/>
      <w:r>
        <w:rPr>
          <w:color w:val="231F20"/>
          <w:w w:val="110"/>
        </w:rPr>
        <w:t>Deresky</w:t>
      </w:r>
      <w:proofErr w:type="spellEnd"/>
      <w:r>
        <w:rPr>
          <w:color w:val="231F20"/>
          <w:w w:val="110"/>
        </w:rPr>
        <w:t>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2017).</w:t>
      </w:r>
    </w:p>
    <w:p w14:paraId="26FEA4DC" w14:textId="77777777" w:rsidR="00006655" w:rsidRDefault="00006655">
      <w:pPr>
        <w:pStyle w:val="BodyText"/>
        <w:spacing w:before="9"/>
        <w:rPr>
          <w:sz w:val="22"/>
        </w:rPr>
      </w:pPr>
    </w:p>
    <w:p w14:paraId="26FEA4DD" w14:textId="77777777" w:rsidR="00006655" w:rsidRDefault="00BA546E">
      <w:pPr>
        <w:pStyle w:val="BodyText"/>
        <w:spacing w:line="254" w:lineRule="auto"/>
        <w:ind w:left="2204" w:right="1214"/>
        <w:jc w:val="both"/>
      </w:pPr>
      <w:r>
        <w:rPr>
          <w:color w:val="231F20"/>
          <w:w w:val="110"/>
        </w:rPr>
        <w:t>In contrast, people from low-context cultures, such as those found in Germany, the US,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and Scandinavia, require communication to be much more speciﬁc and explicit. </w:t>
      </w:r>
      <w:proofErr w:type="spellStart"/>
      <w:r>
        <w:rPr>
          <w:color w:val="231F20"/>
          <w:w w:val="110"/>
        </w:rPr>
        <w:t>Inten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tions</w:t>
      </w:r>
      <w:proofErr w:type="spellEnd"/>
      <w:r>
        <w:rPr>
          <w:color w:val="231F20"/>
          <w:w w:val="110"/>
        </w:rPr>
        <w:t xml:space="preserve">, feelings, and thoughts are stated explicitly in the communication, and it is </w:t>
      </w:r>
      <w:proofErr w:type="spellStart"/>
      <w:r>
        <w:rPr>
          <w:color w:val="231F20"/>
          <w:w w:val="110"/>
        </w:rPr>
        <w:t>expec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ted that all the required information will be provided. Knowledge of the context, sur-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roundings</w:t>
      </w:r>
      <w:proofErr w:type="spellEnd"/>
      <w:r>
        <w:rPr>
          <w:color w:val="231F20"/>
          <w:w w:val="110"/>
        </w:rPr>
        <w:t>, or relationship are not required because the information communicated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provides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detail.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Typically,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transmit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thinking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planning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explicit, direct style, and will expect other participants to do the same. Everything 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needs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included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ensure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understanding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contained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communication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(</w:t>
      </w:r>
      <w:proofErr w:type="spellStart"/>
      <w:r>
        <w:rPr>
          <w:color w:val="231F20"/>
          <w:w w:val="110"/>
        </w:rPr>
        <w:t>Deresky</w:t>
      </w:r>
      <w:proofErr w:type="spellEnd"/>
      <w:r>
        <w:rPr>
          <w:color w:val="231F20"/>
          <w:w w:val="110"/>
        </w:rPr>
        <w:t>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2017).</w:t>
      </w:r>
    </w:p>
    <w:p w14:paraId="26FEA4DE" w14:textId="77777777" w:rsidR="00006655" w:rsidRDefault="00006655">
      <w:pPr>
        <w:pStyle w:val="BodyText"/>
        <w:spacing w:before="2"/>
        <w:rPr>
          <w:sz w:val="22"/>
        </w:rPr>
      </w:pPr>
    </w:p>
    <w:p w14:paraId="26FEA4DF" w14:textId="77777777" w:rsidR="00006655" w:rsidRDefault="00BA546E">
      <w:pPr>
        <w:pStyle w:val="BodyText"/>
        <w:spacing w:line="254" w:lineRule="auto"/>
        <w:ind w:left="2204" w:right="1215"/>
        <w:jc w:val="both"/>
      </w:pPr>
      <w:r>
        <w:rPr>
          <w:color w:val="231F20"/>
          <w:w w:val="110"/>
        </w:rPr>
        <w:t xml:space="preserve">The differences between high- and low-context cultures create the potential for </w:t>
      </w:r>
      <w:proofErr w:type="spellStart"/>
      <w:r>
        <w:rPr>
          <w:color w:val="231F20"/>
          <w:w w:val="110"/>
        </w:rPr>
        <w:t>signiﬁ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gramStart"/>
      <w:r>
        <w:rPr>
          <w:color w:val="231F20"/>
          <w:w w:val="110"/>
        </w:rPr>
        <w:t>cant</w:t>
      </w:r>
      <w:proofErr w:type="gramEnd"/>
      <w:r>
        <w:rPr>
          <w:color w:val="231F20"/>
          <w:w w:val="110"/>
        </w:rPr>
        <w:t xml:space="preserve"> communication difﬁculties when representatives of both are involved in business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interactions. </w:t>
      </w:r>
      <w:proofErr w:type="spellStart"/>
      <w:r>
        <w:rPr>
          <w:color w:val="231F20"/>
          <w:w w:val="110"/>
        </w:rPr>
        <w:t>Deresky</w:t>
      </w:r>
      <w:proofErr w:type="spell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(2017) describes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scenario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where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 German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Arab might</w:t>
      </w:r>
    </w:p>
    <w:p w14:paraId="26FEA4E0" w14:textId="77777777" w:rsidR="00006655" w:rsidRDefault="00006655">
      <w:pPr>
        <w:spacing w:line="254" w:lineRule="auto"/>
        <w:jc w:val="both"/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4E1" w14:textId="77777777" w:rsidR="00006655" w:rsidRDefault="00006655">
      <w:pPr>
        <w:pStyle w:val="BodyText"/>
        <w:spacing w:before="11"/>
        <w:rPr>
          <w:sz w:val="29"/>
        </w:rPr>
      </w:pPr>
    </w:p>
    <w:p w14:paraId="26FEA4E2" w14:textId="77777777" w:rsidR="00006655" w:rsidRDefault="00BA546E">
      <w:pPr>
        <w:spacing w:before="97"/>
        <w:ind w:left="957"/>
        <w:rPr>
          <w:sz w:val="18"/>
        </w:rPr>
      </w:pPr>
      <w:r>
        <w:rPr>
          <w:color w:val="003946"/>
          <w:w w:val="110"/>
          <w:sz w:val="18"/>
        </w:rPr>
        <w:t>Focal</w:t>
      </w:r>
      <w:r>
        <w:rPr>
          <w:color w:val="003946"/>
          <w:spacing w:val="-11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Points</w:t>
      </w:r>
      <w:r>
        <w:rPr>
          <w:color w:val="003946"/>
          <w:spacing w:val="-11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of</w:t>
      </w:r>
      <w:r>
        <w:rPr>
          <w:color w:val="003946"/>
          <w:spacing w:val="-11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Intercultural</w:t>
      </w:r>
      <w:r>
        <w:rPr>
          <w:color w:val="003946"/>
          <w:spacing w:val="-10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Management</w:t>
      </w:r>
    </w:p>
    <w:p w14:paraId="26FEA4E3" w14:textId="77777777" w:rsidR="00006655" w:rsidRDefault="00006655">
      <w:pPr>
        <w:pStyle w:val="BodyText"/>
      </w:pPr>
    </w:p>
    <w:p w14:paraId="26FEA4E4" w14:textId="77777777" w:rsidR="00006655" w:rsidRDefault="00006655">
      <w:pPr>
        <w:pStyle w:val="BodyText"/>
      </w:pPr>
    </w:p>
    <w:p w14:paraId="26FEA4E5" w14:textId="77777777" w:rsidR="00006655" w:rsidRDefault="00006655">
      <w:pPr>
        <w:pStyle w:val="BodyText"/>
      </w:pPr>
    </w:p>
    <w:p w14:paraId="26FEA4E6" w14:textId="77777777" w:rsidR="00006655" w:rsidRDefault="00006655">
      <w:pPr>
        <w:pStyle w:val="BodyText"/>
      </w:pPr>
    </w:p>
    <w:p w14:paraId="26FEA4E7" w14:textId="77777777" w:rsidR="00006655" w:rsidRDefault="00006655">
      <w:pPr>
        <w:pStyle w:val="BodyText"/>
        <w:spacing w:before="10"/>
        <w:rPr>
          <w:sz w:val="16"/>
        </w:rPr>
      </w:pPr>
    </w:p>
    <w:p w14:paraId="26FEA4E8" w14:textId="77777777" w:rsidR="00006655" w:rsidRDefault="00BA546E">
      <w:pPr>
        <w:pStyle w:val="BodyText"/>
        <w:spacing w:before="97" w:line="254" w:lineRule="auto"/>
        <w:ind w:left="957" w:right="2462" w:hanging="1"/>
        <w:jc w:val="both"/>
      </w:pPr>
      <w:r>
        <w:rPr>
          <w:color w:val="231F20"/>
          <w:w w:val="110"/>
        </w:rPr>
        <w:t>face difﬁculties in negotiation because the German expects detailed information prior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to making any business decision, while an Arab will use their knowledge and </w:t>
      </w:r>
      <w:proofErr w:type="spellStart"/>
      <w:r>
        <w:rPr>
          <w:color w:val="231F20"/>
          <w:w w:val="110"/>
        </w:rPr>
        <w:t>experi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ence</w:t>
      </w:r>
      <w:proofErr w:type="spellEnd"/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participants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involved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basis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decision-making.</w:t>
      </w:r>
    </w:p>
    <w:p w14:paraId="26FEA4E9" w14:textId="77777777" w:rsidR="00006655" w:rsidRDefault="00006655">
      <w:pPr>
        <w:pStyle w:val="BodyText"/>
        <w:spacing w:before="7"/>
        <w:rPr>
          <w:sz w:val="21"/>
        </w:rPr>
      </w:pPr>
    </w:p>
    <w:p w14:paraId="26FEA4EA" w14:textId="77777777" w:rsidR="00006655" w:rsidRDefault="00BA546E">
      <w:pPr>
        <w:pStyle w:val="BodyText"/>
        <w:spacing w:line="254" w:lineRule="auto"/>
        <w:ind w:left="957" w:right="2461"/>
        <w:jc w:val="both"/>
      </w:pPr>
      <w:r>
        <w:rPr>
          <w:color w:val="231F20"/>
          <w:w w:val="110"/>
        </w:rPr>
        <w:t>The potential for misunderstanding, frustration, and breakdown of trust is signiﬁcant.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Participants from low-context cultures are likely to be frustrated by the lack of detail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provided by high-context participants, viewing their counterparts as “secretive, sneaky,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spacing w:val="-1"/>
          <w:w w:val="110"/>
        </w:rPr>
        <w:t>and mysterious” (</w:t>
      </w:r>
      <w:proofErr w:type="spellStart"/>
      <w:r>
        <w:rPr>
          <w:color w:val="231F20"/>
          <w:spacing w:val="-1"/>
          <w:w w:val="110"/>
        </w:rPr>
        <w:t>Deresky</w:t>
      </w:r>
      <w:proofErr w:type="spellEnd"/>
      <w:r>
        <w:rPr>
          <w:color w:val="231F20"/>
          <w:spacing w:val="-1"/>
          <w:w w:val="110"/>
        </w:rPr>
        <w:t xml:space="preserve">, 2017, </w:t>
      </w:r>
      <w:r>
        <w:rPr>
          <w:color w:val="231F20"/>
          <w:w w:val="110"/>
        </w:rPr>
        <w:t>p. 166). Participants from high-context cultures, on the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other hand, will likely be frustrated by the lack of understanding of mood, gesture,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situation shown by low-context participants, viewing their counterparts as “too </w:t>
      </w:r>
      <w:proofErr w:type="spellStart"/>
      <w:r>
        <w:rPr>
          <w:color w:val="231F20"/>
          <w:w w:val="110"/>
        </w:rPr>
        <w:t>talka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tive</w:t>
      </w:r>
      <w:proofErr w:type="spellEnd"/>
      <w:r>
        <w:rPr>
          <w:color w:val="231F20"/>
          <w:w w:val="110"/>
        </w:rPr>
        <w:t>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obvious,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redundant”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(p.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166).</w:t>
      </w:r>
    </w:p>
    <w:p w14:paraId="26FEA4EB" w14:textId="77777777" w:rsidR="00006655" w:rsidRDefault="00BA546E">
      <w:pPr>
        <w:pStyle w:val="BodyText"/>
        <w:spacing w:before="12"/>
        <w:rPr>
          <w:sz w:val="21"/>
        </w:rPr>
      </w:pPr>
      <w:r>
        <w:rPr>
          <w:noProof/>
        </w:rPr>
        <w:drawing>
          <wp:anchor distT="0" distB="0" distL="0" distR="0" simplePos="0" relativeHeight="29" behindDoc="0" locked="0" layoutInCell="1" allowOverlap="1" wp14:anchorId="26FEA938" wp14:editId="26FEA939">
            <wp:simplePos x="0" y="0"/>
            <wp:positionH relativeFrom="page">
              <wp:posOffset>900000</wp:posOffset>
            </wp:positionH>
            <wp:positionV relativeFrom="paragraph">
              <wp:posOffset>185681</wp:posOffset>
            </wp:positionV>
            <wp:extent cx="4968241" cy="3468624"/>
            <wp:effectExtent l="0" t="0" r="0" b="0"/>
            <wp:wrapTopAndBottom/>
            <wp:docPr id="2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3468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FEA4EC" w14:textId="77777777" w:rsidR="00006655" w:rsidRDefault="00006655">
      <w:pPr>
        <w:pStyle w:val="BodyText"/>
        <w:rPr>
          <w:sz w:val="24"/>
        </w:rPr>
      </w:pPr>
    </w:p>
    <w:p w14:paraId="26FEA4ED" w14:textId="77777777" w:rsidR="00006655" w:rsidRDefault="00006655">
      <w:pPr>
        <w:pStyle w:val="BodyText"/>
        <w:spacing w:before="6"/>
        <w:rPr>
          <w:sz w:val="34"/>
        </w:rPr>
      </w:pPr>
    </w:p>
    <w:p w14:paraId="26FEA4EE" w14:textId="77777777" w:rsidR="00006655" w:rsidRDefault="00BA546E">
      <w:pPr>
        <w:pStyle w:val="Heading6"/>
      </w:pPr>
      <w:r>
        <w:rPr>
          <w:color w:val="003946"/>
        </w:rPr>
        <w:t>Misunderstandings</w:t>
      </w:r>
      <w:r>
        <w:rPr>
          <w:color w:val="003946"/>
          <w:spacing w:val="16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16"/>
        </w:rPr>
        <w:t xml:space="preserve"> </w:t>
      </w:r>
      <w:r>
        <w:rPr>
          <w:color w:val="003946"/>
        </w:rPr>
        <w:t>Conﬂicts</w:t>
      </w:r>
      <w:r>
        <w:rPr>
          <w:color w:val="003946"/>
          <w:spacing w:val="16"/>
        </w:rPr>
        <w:t xml:space="preserve"> </w:t>
      </w:r>
      <w:r>
        <w:rPr>
          <w:color w:val="003946"/>
        </w:rPr>
        <w:t>in</w:t>
      </w:r>
      <w:r>
        <w:rPr>
          <w:color w:val="003946"/>
          <w:spacing w:val="16"/>
        </w:rPr>
        <w:t xml:space="preserve"> </w:t>
      </w:r>
      <w:r>
        <w:rPr>
          <w:color w:val="003946"/>
        </w:rPr>
        <w:t>Intercultural</w:t>
      </w:r>
      <w:r>
        <w:rPr>
          <w:color w:val="003946"/>
          <w:spacing w:val="17"/>
        </w:rPr>
        <w:t xml:space="preserve"> </w:t>
      </w:r>
      <w:r>
        <w:rPr>
          <w:color w:val="003946"/>
        </w:rPr>
        <w:t>Communication</w:t>
      </w:r>
    </w:p>
    <w:p w14:paraId="26FEA4EF" w14:textId="77777777" w:rsidR="00006655" w:rsidRDefault="00006655">
      <w:pPr>
        <w:pStyle w:val="BodyText"/>
        <w:spacing w:before="2"/>
        <w:rPr>
          <w:rFonts w:ascii="Trebuchet MS"/>
          <w:sz w:val="26"/>
        </w:rPr>
      </w:pPr>
    </w:p>
    <w:p w14:paraId="26FEA4F0" w14:textId="77777777" w:rsidR="00006655" w:rsidRDefault="00BA546E">
      <w:pPr>
        <w:pStyle w:val="BodyText"/>
        <w:spacing w:before="1" w:line="254" w:lineRule="auto"/>
        <w:ind w:left="957" w:right="2462" w:hanging="1"/>
        <w:jc w:val="both"/>
      </w:pPr>
      <w:proofErr w:type="spellStart"/>
      <w:r>
        <w:rPr>
          <w:color w:val="231F20"/>
          <w:w w:val="110"/>
        </w:rPr>
        <w:t>Barna</w:t>
      </w:r>
      <w:proofErr w:type="spellEnd"/>
      <w:r>
        <w:rPr>
          <w:color w:val="231F20"/>
          <w:w w:val="110"/>
        </w:rPr>
        <w:t xml:space="preserve"> (1994) developed a framework for describing the sources of misunderstandings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conﬂict in intercultural communication that identiﬁed the following six stumbling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blocks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create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barriers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understanding:</w:t>
      </w:r>
    </w:p>
    <w:p w14:paraId="26FEA4F1" w14:textId="77777777" w:rsidR="00006655" w:rsidRDefault="00006655">
      <w:pPr>
        <w:spacing w:line="254" w:lineRule="auto"/>
        <w:jc w:val="both"/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4F2" w14:textId="77777777" w:rsidR="00006655" w:rsidRDefault="00006655">
      <w:pPr>
        <w:pStyle w:val="BodyText"/>
      </w:pPr>
    </w:p>
    <w:p w14:paraId="26FEA4F3" w14:textId="77777777" w:rsidR="00006655" w:rsidRDefault="00006655">
      <w:pPr>
        <w:pStyle w:val="BodyText"/>
      </w:pPr>
    </w:p>
    <w:p w14:paraId="26FEA4F4" w14:textId="77777777" w:rsidR="00006655" w:rsidRDefault="00006655">
      <w:pPr>
        <w:pStyle w:val="BodyText"/>
      </w:pPr>
    </w:p>
    <w:p w14:paraId="26FEA4F5" w14:textId="77777777" w:rsidR="00006655" w:rsidRDefault="00006655">
      <w:pPr>
        <w:pStyle w:val="BodyText"/>
      </w:pPr>
    </w:p>
    <w:p w14:paraId="26FEA4F6" w14:textId="77777777" w:rsidR="00006655" w:rsidRDefault="00006655">
      <w:pPr>
        <w:pStyle w:val="BodyText"/>
      </w:pPr>
    </w:p>
    <w:p w14:paraId="26FEA4F7" w14:textId="77777777" w:rsidR="00006655" w:rsidRDefault="00006655">
      <w:pPr>
        <w:pStyle w:val="BodyText"/>
      </w:pPr>
    </w:p>
    <w:p w14:paraId="26FEA4F8" w14:textId="77777777" w:rsidR="00006655" w:rsidRDefault="00006655">
      <w:pPr>
        <w:pStyle w:val="BodyText"/>
      </w:pPr>
    </w:p>
    <w:p w14:paraId="26FEA4F9" w14:textId="77777777" w:rsidR="00006655" w:rsidRDefault="00006655">
      <w:pPr>
        <w:pStyle w:val="BodyText"/>
        <w:spacing w:before="7"/>
      </w:pPr>
    </w:p>
    <w:p w14:paraId="26FEA4FA" w14:textId="77777777" w:rsidR="00006655" w:rsidRDefault="00BA546E">
      <w:pPr>
        <w:pStyle w:val="ListParagraph"/>
        <w:numPr>
          <w:ilvl w:val="0"/>
          <w:numId w:val="23"/>
        </w:numPr>
        <w:tabs>
          <w:tab w:val="left" w:pos="2485"/>
        </w:tabs>
        <w:spacing w:line="254" w:lineRule="auto"/>
        <w:ind w:right="1507"/>
        <w:rPr>
          <w:sz w:val="20"/>
        </w:rPr>
      </w:pPr>
      <w:r>
        <w:rPr>
          <w:color w:val="231F20"/>
          <w:w w:val="110"/>
          <w:sz w:val="20"/>
        </w:rPr>
        <w:t>Assumption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similarities</w:t>
      </w:r>
      <w:r>
        <w:rPr>
          <w:color w:val="231F20"/>
          <w:spacing w:val="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natural</w:t>
      </w:r>
      <w:r>
        <w:rPr>
          <w:color w:val="231F20"/>
          <w:spacing w:val="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tendency</w:t>
      </w:r>
      <w:r>
        <w:rPr>
          <w:color w:val="231F20"/>
          <w:spacing w:val="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individuals</w:t>
      </w:r>
      <w:r>
        <w:rPr>
          <w:color w:val="231F20"/>
          <w:spacing w:val="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believe</w:t>
      </w:r>
      <w:r>
        <w:rPr>
          <w:color w:val="231F20"/>
          <w:spacing w:val="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everyone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else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shares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same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views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how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behave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what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think,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think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negatively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someone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who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does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not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share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our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assumptions.</w:t>
      </w:r>
    </w:p>
    <w:p w14:paraId="26FEA4FB" w14:textId="77777777" w:rsidR="00006655" w:rsidRDefault="00BA546E">
      <w:pPr>
        <w:pStyle w:val="ListParagraph"/>
        <w:numPr>
          <w:ilvl w:val="0"/>
          <w:numId w:val="23"/>
        </w:numPr>
        <w:tabs>
          <w:tab w:val="left" w:pos="2485"/>
        </w:tabs>
        <w:spacing w:before="4" w:line="254" w:lineRule="auto"/>
        <w:ind w:right="1328"/>
        <w:rPr>
          <w:sz w:val="20"/>
        </w:rPr>
      </w:pPr>
      <w:r>
        <w:rPr>
          <w:color w:val="231F20"/>
          <w:w w:val="110"/>
          <w:sz w:val="20"/>
        </w:rPr>
        <w:t>Language differences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assumption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if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one’s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language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being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spoken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everybody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else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understands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same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way,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even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if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not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their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primary</w:t>
      </w:r>
      <w:r>
        <w:rPr>
          <w:color w:val="231F20"/>
          <w:spacing w:val="1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lan</w:t>
      </w:r>
      <w:proofErr w:type="spellEnd"/>
      <w:r>
        <w:rPr>
          <w:color w:val="231F20"/>
          <w:w w:val="110"/>
          <w:sz w:val="20"/>
        </w:rPr>
        <w:t>-</w:t>
      </w:r>
      <w:r>
        <w:rPr>
          <w:color w:val="231F20"/>
          <w:spacing w:val="1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guage</w:t>
      </w:r>
      <w:proofErr w:type="spellEnd"/>
      <w:r>
        <w:rPr>
          <w:color w:val="231F20"/>
          <w:w w:val="110"/>
          <w:sz w:val="20"/>
        </w:rPr>
        <w:t>. Misunderstandings due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 language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difﬁculties are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often assumed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 be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because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other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differences.</w:t>
      </w:r>
    </w:p>
    <w:p w14:paraId="26FEA4FC" w14:textId="77777777" w:rsidR="00006655" w:rsidRDefault="00BA546E">
      <w:pPr>
        <w:pStyle w:val="ListParagraph"/>
        <w:numPr>
          <w:ilvl w:val="0"/>
          <w:numId w:val="23"/>
        </w:numPr>
        <w:tabs>
          <w:tab w:val="left" w:pos="2485"/>
        </w:tabs>
        <w:spacing w:before="5" w:line="254" w:lineRule="auto"/>
        <w:ind w:right="1233"/>
        <w:rPr>
          <w:sz w:val="20"/>
        </w:rPr>
      </w:pPr>
      <w:r>
        <w:rPr>
          <w:color w:val="231F20"/>
          <w:w w:val="110"/>
          <w:sz w:val="20"/>
        </w:rPr>
        <w:t>Nonverbal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misinterpretation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misunderstanding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someone’s</w:t>
      </w:r>
      <w:r>
        <w:rPr>
          <w:color w:val="231F20"/>
          <w:spacing w:val="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intent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mean-</w:t>
      </w:r>
      <w:r>
        <w:rPr>
          <w:color w:val="231F20"/>
          <w:spacing w:val="-47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ing</w:t>
      </w:r>
      <w:proofErr w:type="spellEnd"/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result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non-verbal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signs,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such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body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language,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appearance,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gestures.</w:t>
      </w:r>
    </w:p>
    <w:p w14:paraId="26FEA4FD" w14:textId="77777777" w:rsidR="00006655" w:rsidRDefault="00BA546E">
      <w:pPr>
        <w:pStyle w:val="ListParagraph"/>
        <w:numPr>
          <w:ilvl w:val="0"/>
          <w:numId w:val="23"/>
        </w:numPr>
        <w:tabs>
          <w:tab w:val="left" w:pos="2485"/>
        </w:tabs>
        <w:spacing w:before="2" w:line="254" w:lineRule="auto"/>
        <w:ind w:right="1277"/>
        <w:rPr>
          <w:sz w:val="20"/>
        </w:rPr>
      </w:pPr>
      <w:r>
        <w:rPr>
          <w:color w:val="231F20"/>
          <w:w w:val="110"/>
          <w:sz w:val="20"/>
        </w:rPr>
        <w:t>Preconceptions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stereotypes</w:t>
      </w:r>
      <w:r>
        <w:rPr>
          <w:color w:val="231F20"/>
          <w:spacing w:val="8"/>
          <w:w w:val="110"/>
          <w:sz w:val="20"/>
        </w:rPr>
        <w:t xml:space="preserve"> </w:t>
      </w:r>
      <w:proofErr w:type="gramStart"/>
      <w:r>
        <w:rPr>
          <w:color w:val="231F20"/>
          <w:w w:val="110"/>
          <w:sz w:val="20"/>
        </w:rPr>
        <w:t>is</w:t>
      </w:r>
      <w:proofErr w:type="gramEnd"/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tendency</w:t>
      </w:r>
      <w:r>
        <w:rPr>
          <w:color w:val="231F20"/>
          <w:spacing w:val="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make</w:t>
      </w:r>
      <w:r>
        <w:rPr>
          <w:color w:val="231F20"/>
          <w:spacing w:val="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assumptions</w:t>
      </w:r>
      <w:r>
        <w:rPr>
          <w:color w:val="231F20"/>
          <w:spacing w:val="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about</w:t>
      </w:r>
      <w:r>
        <w:rPr>
          <w:color w:val="231F20"/>
          <w:spacing w:val="7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peo</w:t>
      </w:r>
      <w:proofErr w:type="spellEnd"/>
      <w:r>
        <w:rPr>
          <w:color w:val="231F20"/>
          <w:w w:val="110"/>
          <w:sz w:val="20"/>
        </w:rPr>
        <w:t>-</w:t>
      </w:r>
      <w:r>
        <w:rPr>
          <w:color w:val="231F20"/>
          <w:spacing w:val="1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ple</w:t>
      </w:r>
      <w:proofErr w:type="spellEnd"/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result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preconceived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notions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stereotypes,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which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can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then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lead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dis-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crimination,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bias,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misunderstanding.</w:t>
      </w:r>
    </w:p>
    <w:p w14:paraId="26FEA4FE" w14:textId="77777777" w:rsidR="00006655" w:rsidRDefault="00BA546E">
      <w:pPr>
        <w:pStyle w:val="ListParagraph"/>
        <w:numPr>
          <w:ilvl w:val="0"/>
          <w:numId w:val="23"/>
        </w:numPr>
        <w:tabs>
          <w:tab w:val="left" w:pos="2485"/>
        </w:tabs>
        <w:spacing w:before="4" w:line="254" w:lineRule="auto"/>
        <w:ind w:right="1358"/>
        <w:rPr>
          <w:sz w:val="20"/>
        </w:rPr>
      </w:pPr>
      <w:r>
        <w:rPr>
          <w:color w:val="231F20"/>
          <w:w w:val="110"/>
          <w:sz w:val="20"/>
        </w:rPr>
        <w:t>Tendency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evaluate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habit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judging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other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people’s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behavior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thinking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according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one’s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own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set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cultural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values,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rather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than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considering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why</w:t>
      </w:r>
      <w:r>
        <w:rPr>
          <w:color w:val="231F20"/>
          <w:spacing w:val="-4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differen</w:t>
      </w:r>
      <w:proofErr w:type="spellEnd"/>
      <w:r>
        <w:rPr>
          <w:color w:val="231F20"/>
          <w:w w:val="110"/>
          <w:sz w:val="20"/>
        </w:rPr>
        <w:t>-</w:t>
      </w:r>
      <w:r>
        <w:rPr>
          <w:color w:val="231F20"/>
          <w:spacing w:val="-46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ces</w:t>
      </w:r>
      <w:proofErr w:type="spellEnd"/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might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result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cultural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differences.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links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concept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ethno-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centrism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judges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one’s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own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culture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accepted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norm.</w:t>
      </w:r>
    </w:p>
    <w:p w14:paraId="26FEA4FF" w14:textId="77777777" w:rsidR="00006655" w:rsidRDefault="00BA546E">
      <w:pPr>
        <w:pStyle w:val="ListParagraph"/>
        <w:numPr>
          <w:ilvl w:val="0"/>
          <w:numId w:val="23"/>
        </w:numPr>
        <w:tabs>
          <w:tab w:val="left" w:pos="2485"/>
        </w:tabs>
        <w:spacing w:before="5" w:line="254" w:lineRule="auto"/>
        <w:ind w:right="1428"/>
        <w:rPr>
          <w:sz w:val="20"/>
        </w:rPr>
      </w:pPr>
      <w:r>
        <w:rPr>
          <w:color w:val="231F20"/>
          <w:w w:val="110"/>
          <w:sz w:val="20"/>
        </w:rPr>
        <w:t>High anxiety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state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arises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when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individual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encounters</w:t>
      </w:r>
      <w:r>
        <w:rPr>
          <w:color w:val="231F20"/>
          <w:spacing w:val="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situation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where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different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cultural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perspective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prevalent,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they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are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unsure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about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how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behave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react.</w:t>
      </w:r>
    </w:p>
    <w:p w14:paraId="26FEA500" w14:textId="77777777" w:rsidR="00006655" w:rsidRDefault="00006655">
      <w:pPr>
        <w:pStyle w:val="BodyText"/>
        <w:spacing w:before="7"/>
        <w:rPr>
          <w:sz w:val="21"/>
        </w:rPr>
      </w:pPr>
    </w:p>
    <w:p w14:paraId="26FEA501" w14:textId="77777777" w:rsidR="00006655" w:rsidRDefault="00BA546E">
      <w:pPr>
        <w:pStyle w:val="BodyText"/>
        <w:spacing w:line="254" w:lineRule="auto"/>
        <w:ind w:left="2204" w:right="1214" w:hanging="1"/>
        <w:jc w:val="both"/>
      </w:pPr>
      <w:r>
        <w:rPr>
          <w:color w:val="231F20"/>
          <w:w w:val="110"/>
        </w:rPr>
        <w:t>The intercultural manager needs to be sensitive to these six sources of misunderstand-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ing</w:t>
      </w:r>
      <w:proofErr w:type="spellEnd"/>
      <w:r>
        <w:rPr>
          <w:color w:val="231F20"/>
          <w:w w:val="110"/>
        </w:rPr>
        <w:t xml:space="preserve"> when communicating with people from different cultures. Cultural and contextual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intelligence are essential pre-requisites for effective communication in an intercultural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context.</w:t>
      </w:r>
    </w:p>
    <w:p w14:paraId="26FEA502" w14:textId="77777777" w:rsidR="00006655" w:rsidRDefault="00006655">
      <w:pPr>
        <w:pStyle w:val="BodyText"/>
        <w:rPr>
          <w:sz w:val="24"/>
        </w:rPr>
      </w:pPr>
    </w:p>
    <w:p w14:paraId="26FEA503" w14:textId="77777777" w:rsidR="00006655" w:rsidRDefault="00006655">
      <w:pPr>
        <w:pStyle w:val="BodyText"/>
        <w:spacing w:before="10"/>
        <w:rPr>
          <w:sz w:val="32"/>
        </w:rPr>
      </w:pPr>
    </w:p>
    <w:p w14:paraId="26FEA504" w14:textId="77777777" w:rsidR="00006655" w:rsidRDefault="00BA546E">
      <w:pPr>
        <w:pStyle w:val="Heading3"/>
        <w:numPr>
          <w:ilvl w:val="1"/>
          <w:numId w:val="26"/>
        </w:numPr>
        <w:tabs>
          <w:tab w:val="left" w:pos="2772"/>
        </w:tabs>
        <w:ind w:hanging="568"/>
      </w:pPr>
      <w:r>
        <w:rPr>
          <w:color w:val="003946"/>
          <w:spacing w:val="-1"/>
        </w:rPr>
        <w:t>Intercultural</w:t>
      </w:r>
      <w:r>
        <w:rPr>
          <w:color w:val="003946"/>
          <w:spacing w:val="-21"/>
        </w:rPr>
        <w:t xml:space="preserve"> </w:t>
      </w:r>
      <w:r>
        <w:rPr>
          <w:color w:val="003946"/>
        </w:rPr>
        <w:t>Teamwork</w:t>
      </w:r>
    </w:p>
    <w:p w14:paraId="26FEA505" w14:textId="77777777" w:rsidR="00006655" w:rsidRDefault="00BA546E">
      <w:pPr>
        <w:pStyle w:val="BodyText"/>
        <w:spacing w:before="263" w:line="254" w:lineRule="auto"/>
        <w:ind w:left="2204" w:right="1213"/>
        <w:jc w:val="both"/>
      </w:pPr>
      <w:r>
        <w:rPr>
          <w:color w:val="231F20"/>
          <w:w w:val="110"/>
        </w:rPr>
        <w:t>Businesses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continue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attach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ever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increasing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importance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working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groups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 xml:space="preserve">teams. Management theory describes the power and potential of the team being </w:t>
      </w:r>
      <w:proofErr w:type="spellStart"/>
      <w:r>
        <w:rPr>
          <w:color w:val="231F20"/>
          <w:w w:val="110"/>
        </w:rPr>
        <w:t>capa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ble</w:t>
      </w:r>
      <w:proofErr w:type="spellEnd"/>
      <w:r>
        <w:rPr>
          <w:color w:val="231F20"/>
          <w:w w:val="110"/>
        </w:rPr>
        <w:t xml:space="preserve"> of exceeding the sum of the individual members that make up the group. Effective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groupwork and teamwork is promoted as having a signiﬁcant positive impact on pro-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ductivity</w:t>
      </w:r>
      <w:proofErr w:type="spellEnd"/>
      <w:r>
        <w:rPr>
          <w:color w:val="231F20"/>
          <w:w w:val="110"/>
        </w:rPr>
        <w:t>, performance, and innovation, as well as providing employees with a greater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sense of belonging, improved job satisfaction, loyalty, and morale. The ability to work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well in teams is seen as a key personal attribute that is required when recruiting new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professionals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company.</w:t>
      </w:r>
    </w:p>
    <w:p w14:paraId="26FEA506" w14:textId="77777777" w:rsidR="00006655" w:rsidRDefault="00006655">
      <w:pPr>
        <w:pStyle w:val="BodyText"/>
        <w:spacing w:before="1"/>
        <w:rPr>
          <w:sz w:val="22"/>
        </w:rPr>
      </w:pPr>
    </w:p>
    <w:p w14:paraId="26FEA507" w14:textId="77777777" w:rsidR="00006655" w:rsidRDefault="00BA546E">
      <w:pPr>
        <w:pStyle w:val="BodyText"/>
        <w:spacing w:line="254" w:lineRule="auto"/>
        <w:ind w:left="2204" w:right="1216"/>
        <w:jc w:val="both"/>
      </w:pPr>
      <w:r>
        <w:rPr>
          <w:color w:val="231F20"/>
          <w:w w:val="110"/>
        </w:rPr>
        <w:t>Teams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take</w:t>
      </w:r>
      <w:r>
        <w:rPr>
          <w:color w:val="231F20"/>
          <w:spacing w:val="-3"/>
          <w:w w:val="110"/>
        </w:rPr>
        <w:t xml:space="preserve"> </w:t>
      </w:r>
      <w:proofErr w:type="gramStart"/>
      <w:r>
        <w:rPr>
          <w:color w:val="231F20"/>
          <w:w w:val="110"/>
        </w:rPr>
        <w:t>a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number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proofErr w:type="gramEnd"/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forms,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characteristics,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expectations,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behaviors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 xml:space="preserve">of participants can differ. Thomas and </w:t>
      </w:r>
      <w:proofErr w:type="spellStart"/>
      <w:r>
        <w:rPr>
          <w:color w:val="231F20"/>
          <w:w w:val="110"/>
        </w:rPr>
        <w:t>Inkson</w:t>
      </w:r>
      <w:proofErr w:type="spellEnd"/>
      <w:r>
        <w:rPr>
          <w:color w:val="231F20"/>
          <w:w w:val="110"/>
        </w:rPr>
        <w:t xml:space="preserve"> (2017) differentiate between three differ-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spacing w:val="-1"/>
          <w:w w:val="110"/>
        </w:rPr>
        <w:t>ent</w:t>
      </w:r>
      <w:proofErr w:type="spellEnd"/>
      <w:r>
        <w:rPr>
          <w:color w:val="231F20"/>
          <w:w w:val="110"/>
        </w:rPr>
        <w:t xml:space="preserve"> </w:t>
      </w:r>
      <w:r>
        <w:rPr>
          <w:color w:val="231F20"/>
          <w:spacing w:val="-1"/>
          <w:w w:val="110"/>
        </w:rPr>
        <w:t>types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1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1"/>
          <w:w w:val="110"/>
        </w:rPr>
        <w:t>work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1"/>
          <w:w w:val="110"/>
        </w:rPr>
        <w:t>grouping,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each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own</w:t>
      </w:r>
      <w:r>
        <w:rPr>
          <w:color w:val="231F20"/>
          <w:spacing w:val="1"/>
          <w:w w:val="110"/>
        </w:rPr>
        <w:t xml:space="preserve"> </w:t>
      </w:r>
      <w:r>
        <w:rPr>
          <w:rFonts w:ascii="Trebuchet MS"/>
          <w:i/>
          <w:color w:val="231F20"/>
          <w:w w:val="110"/>
        </w:rPr>
        <w:t>modus</w:t>
      </w:r>
      <w:r>
        <w:rPr>
          <w:rFonts w:ascii="Trebuchet MS"/>
          <w:i/>
          <w:color w:val="231F20"/>
          <w:spacing w:val="-16"/>
          <w:w w:val="110"/>
        </w:rPr>
        <w:t xml:space="preserve"> </w:t>
      </w:r>
      <w:r>
        <w:rPr>
          <w:rFonts w:ascii="Trebuchet MS"/>
          <w:i/>
          <w:color w:val="231F20"/>
          <w:w w:val="110"/>
        </w:rPr>
        <w:t>operandi</w:t>
      </w:r>
      <w:r>
        <w:rPr>
          <w:color w:val="231F20"/>
          <w:w w:val="110"/>
        </w:rPr>
        <w:t>:</w:t>
      </w:r>
    </w:p>
    <w:p w14:paraId="26FEA508" w14:textId="77777777" w:rsidR="00006655" w:rsidRDefault="00006655">
      <w:pPr>
        <w:pStyle w:val="BodyText"/>
        <w:spacing w:before="7"/>
        <w:rPr>
          <w:sz w:val="21"/>
        </w:rPr>
      </w:pPr>
    </w:p>
    <w:p w14:paraId="26FEA509" w14:textId="77777777" w:rsidR="00006655" w:rsidRDefault="00BA546E">
      <w:pPr>
        <w:pStyle w:val="ListParagraph"/>
        <w:numPr>
          <w:ilvl w:val="0"/>
          <w:numId w:val="22"/>
        </w:numPr>
        <w:tabs>
          <w:tab w:val="left" w:pos="2485"/>
        </w:tabs>
        <w:spacing w:line="254" w:lineRule="auto"/>
        <w:ind w:right="1628"/>
        <w:rPr>
          <w:sz w:val="20"/>
        </w:rPr>
      </w:pPr>
      <w:r>
        <w:rPr>
          <w:color w:val="231F20"/>
          <w:w w:val="110"/>
          <w:sz w:val="20"/>
        </w:rPr>
        <w:t>Crews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share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same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work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environment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-6"/>
          <w:w w:val="110"/>
          <w:sz w:val="20"/>
        </w:rPr>
        <w:t xml:space="preserve"> </w:t>
      </w:r>
      <w:proofErr w:type="gramStart"/>
      <w:r>
        <w:rPr>
          <w:color w:val="231F20"/>
          <w:w w:val="110"/>
          <w:sz w:val="20"/>
        </w:rPr>
        <w:t>leadership,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but</w:t>
      </w:r>
      <w:proofErr w:type="gramEnd"/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work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relatively</w:t>
      </w:r>
      <w:r>
        <w:rPr>
          <w:color w:val="231F20"/>
          <w:spacing w:val="-6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inde</w:t>
      </w:r>
      <w:proofErr w:type="spellEnd"/>
      <w:r>
        <w:rPr>
          <w:color w:val="231F20"/>
          <w:w w:val="110"/>
          <w:sz w:val="20"/>
        </w:rPr>
        <w:t>-</w:t>
      </w:r>
      <w:r>
        <w:rPr>
          <w:color w:val="231F20"/>
          <w:spacing w:val="-46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pendently</w:t>
      </w:r>
      <w:proofErr w:type="spellEnd"/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each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other.</w:t>
      </w:r>
    </w:p>
    <w:p w14:paraId="26FEA50A" w14:textId="77777777" w:rsidR="00006655" w:rsidRDefault="00BA546E">
      <w:pPr>
        <w:pStyle w:val="ListParagraph"/>
        <w:numPr>
          <w:ilvl w:val="0"/>
          <w:numId w:val="22"/>
        </w:numPr>
        <w:tabs>
          <w:tab w:val="left" w:pos="2485"/>
        </w:tabs>
        <w:spacing w:before="3" w:line="254" w:lineRule="auto"/>
        <w:ind w:right="1722"/>
        <w:rPr>
          <w:sz w:val="20"/>
        </w:rPr>
      </w:pPr>
      <w:r>
        <w:rPr>
          <w:color w:val="231F20"/>
          <w:w w:val="110"/>
          <w:sz w:val="20"/>
        </w:rPr>
        <w:t>Teams work in a collaborative manner, each integrating their specialist skills or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knowledge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into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speciﬁc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process.</w:t>
      </w:r>
    </w:p>
    <w:p w14:paraId="26FEA50B" w14:textId="77777777" w:rsidR="00006655" w:rsidRDefault="00BA546E">
      <w:pPr>
        <w:pStyle w:val="ListParagraph"/>
        <w:numPr>
          <w:ilvl w:val="0"/>
          <w:numId w:val="22"/>
        </w:numPr>
        <w:tabs>
          <w:tab w:val="left" w:pos="2485"/>
        </w:tabs>
        <w:spacing w:before="2" w:line="254" w:lineRule="auto"/>
        <w:ind w:right="1339"/>
        <w:rPr>
          <w:sz w:val="20"/>
        </w:rPr>
      </w:pPr>
      <w:r>
        <w:rPr>
          <w:color w:val="231F20"/>
          <w:w w:val="110"/>
          <w:sz w:val="20"/>
        </w:rPr>
        <w:t>Task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forces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tackle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speciﬁc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project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solve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speciﬁc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problem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speciﬁc</w:t>
      </w:r>
      <w:r>
        <w:rPr>
          <w:color w:val="231F20"/>
          <w:spacing w:val="2"/>
          <w:w w:val="110"/>
          <w:sz w:val="20"/>
        </w:rPr>
        <w:t xml:space="preserve"> </w:t>
      </w:r>
      <w:proofErr w:type="gramStart"/>
      <w:r>
        <w:rPr>
          <w:color w:val="231F20"/>
          <w:w w:val="110"/>
          <w:sz w:val="20"/>
        </w:rPr>
        <w:t>period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time</w:t>
      </w:r>
      <w:proofErr w:type="gramEnd"/>
      <w:r>
        <w:rPr>
          <w:color w:val="231F20"/>
          <w:w w:val="110"/>
          <w:sz w:val="20"/>
        </w:rPr>
        <w:t>.</w:t>
      </w:r>
    </w:p>
    <w:p w14:paraId="26FEA50C" w14:textId="77777777" w:rsidR="00006655" w:rsidRDefault="00006655">
      <w:pPr>
        <w:spacing w:line="254" w:lineRule="auto"/>
        <w:rPr>
          <w:sz w:val="20"/>
        </w:rPr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50D" w14:textId="77777777" w:rsidR="00006655" w:rsidRDefault="00006655">
      <w:pPr>
        <w:pStyle w:val="BodyText"/>
        <w:spacing w:before="11"/>
        <w:rPr>
          <w:sz w:val="29"/>
        </w:rPr>
      </w:pPr>
    </w:p>
    <w:p w14:paraId="26FEA50E" w14:textId="77777777" w:rsidR="00006655" w:rsidRDefault="00BA546E">
      <w:pPr>
        <w:spacing w:before="97"/>
        <w:ind w:left="957"/>
        <w:rPr>
          <w:sz w:val="18"/>
        </w:rPr>
      </w:pPr>
      <w:r>
        <w:rPr>
          <w:color w:val="003946"/>
          <w:w w:val="110"/>
          <w:sz w:val="18"/>
        </w:rPr>
        <w:t>Focal</w:t>
      </w:r>
      <w:r>
        <w:rPr>
          <w:color w:val="003946"/>
          <w:spacing w:val="-11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Points</w:t>
      </w:r>
      <w:r>
        <w:rPr>
          <w:color w:val="003946"/>
          <w:spacing w:val="-11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of</w:t>
      </w:r>
      <w:r>
        <w:rPr>
          <w:color w:val="003946"/>
          <w:spacing w:val="-11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Intercultural</w:t>
      </w:r>
      <w:r>
        <w:rPr>
          <w:color w:val="003946"/>
          <w:spacing w:val="-10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Management</w:t>
      </w:r>
    </w:p>
    <w:p w14:paraId="26FEA50F" w14:textId="77777777" w:rsidR="00006655" w:rsidRDefault="00006655">
      <w:pPr>
        <w:pStyle w:val="BodyText"/>
      </w:pPr>
    </w:p>
    <w:p w14:paraId="26FEA510" w14:textId="77777777" w:rsidR="00006655" w:rsidRDefault="00006655">
      <w:pPr>
        <w:pStyle w:val="BodyText"/>
      </w:pPr>
    </w:p>
    <w:p w14:paraId="26FEA511" w14:textId="77777777" w:rsidR="00006655" w:rsidRDefault="00006655">
      <w:pPr>
        <w:pStyle w:val="BodyText"/>
      </w:pPr>
    </w:p>
    <w:p w14:paraId="26FEA512" w14:textId="77777777" w:rsidR="00006655" w:rsidRDefault="00006655">
      <w:pPr>
        <w:pStyle w:val="BodyText"/>
      </w:pPr>
    </w:p>
    <w:p w14:paraId="26FEA513" w14:textId="77777777" w:rsidR="00006655" w:rsidRDefault="00006655">
      <w:pPr>
        <w:pStyle w:val="BodyText"/>
        <w:spacing w:before="10"/>
        <w:rPr>
          <w:sz w:val="16"/>
        </w:rPr>
      </w:pPr>
    </w:p>
    <w:p w14:paraId="26FEA514" w14:textId="77777777" w:rsidR="00006655" w:rsidRDefault="00BA546E">
      <w:pPr>
        <w:pStyle w:val="BodyText"/>
        <w:spacing w:before="97" w:line="254" w:lineRule="auto"/>
        <w:ind w:left="957" w:right="2461"/>
        <w:jc w:val="both"/>
      </w:pPr>
      <w:r>
        <w:rPr>
          <w:color w:val="231F20"/>
          <w:w w:val="110"/>
        </w:rPr>
        <w:t xml:space="preserve">However, even in a homogeneous environment, where all members of the group </w:t>
      </w:r>
      <w:proofErr w:type="spellStart"/>
      <w:r>
        <w:rPr>
          <w:color w:val="231F20"/>
          <w:w w:val="110"/>
        </w:rPr>
        <w:t>origi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nate</w:t>
      </w:r>
      <w:proofErr w:type="spellEnd"/>
      <w:r>
        <w:rPr>
          <w:color w:val="231F20"/>
          <w:w w:val="110"/>
        </w:rPr>
        <w:t xml:space="preserve"> from the same cultural setting, there are signiﬁcant challenges for management in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ensuring that all groups are effective. The diversity of group members, with different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knowledge,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experience,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expectations,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personality,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creates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melting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pot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problems can arise. According to J. Richard Hackman (as cited in Couto, 2009),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research shows that teams frequently underperform because of the challenges of </w:t>
      </w:r>
      <w:proofErr w:type="spellStart"/>
      <w:r>
        <w:rPr>
          <w:color w:val="231F20"/>
          <w:w w:val="110"/>
        </w:rPr>
        <w:t>moti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vation</w:t>
      </w:r>
      <w:proofErr w:type="spellEnd"/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coordination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make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collaboration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ineffective.</w:t>
      </w:r>
    </w:p>
    <w:p w14:paraId="26FEA515" w14:textId="77777777" w:rsidR="00006655" w:rsidRDefault="00006655">
      <w:pPr>
        <w:pStyle w:val="BodyText"/>
        <w:spacing w:before="1"/>
        <w:rPr>
          <w:sz w:val="14"/>
        </w:rPr>
      </w:pPr>
    </w:p>
    <w:p w14:paraId="26FEA516" w14:textId="77777777" w:rsidR="00006655" w:rsidRDefault="00006655">
      <w:pPr>
        <w:rPr>
          <w:sz w:val="14"/>
        </w:rPr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517" w14:textId="77777777" w:rsidR="00006655" w:rsidRDefault="00BA546E">
      <w:pPr>
        <w:pStyle w:val="BodyText"/>
        <w:spacing w:before="96" w:line="254" w:lineRule="auto"/>
        <w:ind w:left="957"/>
        <w:jc w:val="both"/>
      </w:pPr>
      <w:r>
        <w:rPr>
          <w:color w:val="231F20"/>
          <w:w w:val="110"/>
        </w:rPr>
        <w:t>When the additional complexity of group members originating from different cultural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backgrounds is added to this </w:t>
      </w:r>
      <w:r w:rsidRPr="00337C08">
        <w:rPr>
          <w:b/>
          <w:bCs/>
          <w:color w:val="231F20"/>
          <w:w w:val="110"/>
        </w:rPr>
        <w:t>melting pot</w:t>
      </w:r>
      <w:r>
        <w:rPr>
          <w:color w:val="231F20"/>
          <w:w w:val="110"/>
        </w:rPr>
        <w:t>, the challenge of effective intercultural team-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work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profound.</w:t>
      </w:r>
    </w:p>
    <w:p w14:paraId="26FEA518" w14:textId="77777777" w:rsidR="00006655" w:rsidRDefault="00006655">
      <w:pPr>
        <w:pStyle w:val="BodyText"/>
        <w:rPr>
          <w:sz w:val="24"/>
        </w:rPr>
      </w:pPr>
    </w:p>
    <w:p w14:paraId="26FEA519" w14:textId="77777777" w:rsidR="00006655" w:rsidRDefault="00BA546E">
      <w:pPr>
        <w:pStyle w:val="Heading6"/>
        <w:spacing w:before="192"/>
      </w:pPr>
      <w:r>
        <w:rPr>
          <w:color w:val="003946"/>
        </w:rPr>
        <w:t>Introduction</w:t>
      </w:r>
      <w:r>
        <w:rPr>
          <w:color w:val="003946"/>
          <w:spacing w:val="-8"/>
        </w:rPr>
        <w:t xml:space="preserve"> </w:t>
      </w:r>
      <w:r>
        <w:rPr>
          <w:color w:val="003946"/>
        </w:rPr>
        <w:t>to</w:t>
      </w:r>
      <w:r>
        <w:rPr>
          <w:color w:val="003946"/>
          <w:spacing w:val="-8"/>
        </w:rPr>
        <w:t xml:space="preserve"> </w:t>
      </w:r>
      <w:r>
        <w:rPr>
          <w:color w:val="003946"/>
        </w:rPr>
        <w:t>Intercultural</w:t>
      </w:r>
      <w:r>
        <w:rPr>
          <w:color w:val="003946"/>
          <w:spacing w:val="-8"/>
        </w:rPr>
        <w:t xml:space="preserve"> </w:t>
      </w:r>
      <w:r>
        <w:rPr>
          <w:color w:val="003946"/>
        </w:rPr>
        <w:t>Teamwork</w:t>
      </w:r>
    </w:p>
    <w:p w14:paraId="26FEA51A" w14:textId="77777777" w:rsidR="00006655" w:rsidRDefault="00006655">
      <w:pPr>
        <w:pStyle w:val="BodyText"/>
        <w:spacing w:before="2"/>
        <w:rPr>
          <w:rFonts w:ascii="Trebuchet MS"/>
          <w:sz w:val="26"/>
        </w:rPr>
      </w:pPr>
    </w:p>
    <w:p w14:paraId="26FEA51B" w14:textId="77777777" w:rsidR="00006655" w:rsidRDefault="00BA546E">
      <w:pPr>
        <w:pStyle w:val="BodyText"/>
        <w:spacing w:line="254" w:lineRule="auto"/>
        <w:ind w:left="957" w:hanging="1"/>
        <w:jc w:val="both"/>
      </w:pPr>
      <w:r>
        <w:rPr>
          <w:color w:val="231F20"/>
          <w:w w:val="110"/>
        </w:rPr>
        <w:t>Even in a domestic setting, diversity and multicultural issues present a key challenge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management of teams. This challenge is further intensiﬁed when working in 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international setting where teams are made up of participants originating from differ-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ent</w:t>
      </w:r>
      <w:proofErr w:type="spellEnd"/>
      <w:r>
        <w:rPr>
          <w:color w:val="231F20"/>
          <w:w w:val="110"/>
        </w:rPr>
        <w:t xml:space="preserve"> countries, each with their own cultural needs and perspectives. The makeup of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multinational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team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elements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diversity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create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obstacles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performance,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through difﬁculties in communication, team cohesion, decision-making, leadership, and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motivation.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essential,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therefore,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international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manager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sensitive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 xml:space="preserve">these challenges and does not </w:t>
      </w:r>
      <w:proofErr w:type="gramStart"/>
      <w:r>
        <w:rPr>
          <w:color w:val="231F20"/>
          <w:w w:val="110"/>
        </w:rPr>
        <w:t>make the assumption</w:t>
      </w:r>
      <w:proofErr w:type="gramEnd"/>
      <w:r>
        <w:rPr>
          <w:color w:val="231F20"/>
          <w:w w:val="110"/>
        </w:rPr>
        <w:t xml:space="preserve"> that differences will automatically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disappear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time.</w:t>
      </w:r>
    </w:p>
    <w:p w14:paraId="26FEA51C" w14:textId="77777777" w:rsidR="00006655" w:rsidRDefault="00006655">
      <w:pPr>
        <w:pStyle w:val="BodyText"/>
        <w:spacing w:before="2"/>
        <w:rPr>
          <w:sz w:val="22"/>
        </w:rPr>
      </w:pPr>
    </w:p>
    <w:p w14:paraId="26FEA51D" w14:textId="77777777" w:rsidR="00006655" w:rsidRDefault="00BA546E">
      <w:pPr>
        <w:pStyle w:val="BodyText"/>
        <w:spacing w:line="254" w:lineRule="auto"/>
        <w:ind w:left="957"/>
        <w:jc w:val="both"/>
      </w:pPr>
      <w:r>
        <w:rPr>
          <w:color w:val="231F20"/>
          <w:w w:val="110"/>
        </w:rPr>
        <w:t>Intercultural teamwork needs to be viewed as something of a long-term investment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when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compared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working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homogeneous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teams.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According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McFarlin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Sweeney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(2017), homogeneous teams outperform intercultural teams in the early stages of their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formation.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However,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evidence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suggests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diverse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teams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outperform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teams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over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time because of the diversity in perspectives, knowledge, innovation, and behaviors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(McFarlin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&amp;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Sweeney,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2017).</w:t>
      </w:r>
    </w:p>
    <w:p w14:paraId="26FEA51E" w14:textId="77777777" w:rsidR="00006655" w:rsidRDefault="00006655">
      <w:pPr>
        <w:pStyle w:val="BodyText"/>
        <w:rPr>
          <w:sz w:val="24"/>
        </w:rPr>
      </w:pPr>
    </w:p>
    <w:p w14:paraId="26FEA51F" w14:textId="77777777" w:rsidR="00006655" w:rsidRDefault="00BA546E">
      <w:pPr>
        <w:pStyle w:val="Heading6"/>
        <w:spacing w:before="195"/>
      </w:pPr>
      <w:r>
        <w:rPr>
          <w:color w:val="003946"/>
        </w:rPr>
        <w:t>Challenges</w:t>
      </w:r>
      <w:r>
        <w:rPr>
          <w:color w:val="003946"/>
          <w:spacing w:val="-10"/>
        </w:rPr>
        <w:t xml:space="preserve"> </w:t>
      </w:r>
      <w:r>
        <w:rPr>
          <w:color w:val="003946"/>
        </w:rPr>
        <w:t>of</w:t>
      </w:r>
      <w:r>
        <w:rPr>
          <w:color w:val="003946"/>
          <w:spacing w:val="-10"/>
        </w:rPr>
        <w:t xml:space="preserve"> </w:t>
      </w:r>
      <w:r>
        <w:rPr>
          <w:color w:val="003946"/>
        </w:rPr>
        <w:t>Intercultural</w:t>
      </w:r>
      <w:r>
        <w:rPr>
          <w:color w:val="003946"/>
          <w:spacing w:val="-10"/>
        </w:rPr>
        <w:t xml:space="preserve"> </w:t>
      </w:r>
      <w:r>
        <w:rPr>
          <w:color w:val="003946"/>
        </w:rPr>
        <w:t>Teamwork</w:t>
      </w:r>
    </w:p>
    <w:p w14:paraId="26FEA520" w14:textId="77777777" w:rsidR="00006655" w:rsidRDefault="00006655">
      <w:pPr>
        <w:pStyle w:val="BodyText"/>
        <w:spacing w:before="2"/>
        <w:rPr>
          <w:rFonts w:ascii="Trebuchet MS"/>
          <w:sz w:val="26"/>
        </w:rPr>
      </w:pPr>
    </w:p>
    <w:p w14:paraId="26FEA521" w14:textId="77777777" w:rsidR="00006655" w:rsidRDefault="00BA546E">
      <w:pPr>
        <w:pStyle w:val="BodyText"/>
        <w:spacing w:line="254" w:lineRule="auto"/>
        <w:ind w:left="957"/>
        <w:jc w:val="both"/>
      </w:pPr>
      <w:r>
        <w:rPr>
          <w:color w:val="231F20"/>
          <w:w w:val="110"/>
        </w:rPr>
        <w:t>A clear understanding of the dynamics of teams and how different cultures can impact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the effectiveness of group work is essential in addressing the challenges of </w:t>
      </w:r>
      <w:proofErr w:type="spellStart"/>
      <w:r>
        <w:rPr>
          <w:color w:val="231F20"/>
          <w:w w:val="110"/>
        </w:rPr>
        <w:t>intercul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tural</w:t>
      </w:r>
      <w:proofErr w:type="spellEnd"/>
      <w:r>
        <w:rPr>
          <w:color w:val="231F20"/>
          <w:w w:val="110"/>
        </w:rPr>
        <w:t xml:space="preserve"> teamwork. McFarlin and Sweeney (2017) identify ﬁve broad areas that need to be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addressed when managing intercultural teams and propose approaches for tackling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them.</w:t>
      </w:r>
    </w:p>
    <w:p w14:paraId="26FEA522" w14:textId="77777777" w:rsidR="00006655" w:rsidRDefault="00006655">
      <w:pPr>
        <w:pStyle w:val="BodyText"/>
        <w:spacing w:before="10"/>
        <w:rPr>
          <w:sz w:val="21"/>
        </w:rPr>
      </w:pPr>
    </w:p>
    <w:p w14:paraId="26FEA523" w14:textId="77777777" w:rsidR="00006655" w:rsidRDefault="00BA546E">
      <w:pPr>
        <w:pStyle w:val="BodyText"/>
        <w:ind w:left="957"/>
      </w:pPr>
      <w:r>
        <w:rPr>
          <w:color w:val="231F20"/>
          <w:w w:val="115"/>
        </w:rPr>
        <w:t>Decision-making</w:t>
      </w:r>
    </w:p>
    <w:p w14:paraId="26FEA524" w14:textId="77777777" w:rsidR="00006655" w:rsidRDefault="00BA546E">
      <w:pPr>
        <w:pStyle w:val="BodyText"/>
        <w:spacing w:before="16" w:line="254" w:lineRule="auto"/>
        <w:ind w:left="957" w:hanging="1"/>
        <w:jc w:val="both"/>
      </w:pPr>
      <w:r>
        <w:rPr>
          <w:color w:val="231F20"/>
          <w:w w:val="110"/>
        </w:rPr>
        <w:t>Difﬁculties can arise in teams where people have cultural norms and values that 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different or are in conﬂict. This manifests itself in the decision-making process where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different team members may have different perspectives on the process. McFarlin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Sweeney (2017) cite the example of Americans who, being individualistic, want </w:t>
      </w:r>
      <w:proofErr w:type="spellStart"/>
      <w:r>
        <w:rPr>
          <w:color w:val="231F20"/>
          <w:w w:val="110"/>
        </w:rPr>
        <w:t>deci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sions</w:t>
      </w:r>
      <w:proofErr w:type="spellEnd"/>
      <w:r>
        <w:rPr>
          <w:color w:val="231F20"/>
          <w:w w:val="110"/>
        </w:rPr>
        <w:t xml:space="preserve"> to be made quickly, with the ability to modify them later, so that rapid progress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can 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made,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time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 used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efﬁciently.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hand, team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members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from</w:t>
      </w:r>
    </w:p>
    <w:p w14:paraId="26FEA525" w14:textId="77777777" w:rsidR="00006655" w:rsidRDefault="00BA546E">
      <w:pPr>
        <w:spacing w:before="10"/>
        <w:rPr>
          <w:sz w:val="30"/>
        </w:rPr>
      </w:pPr>
      <w:r>
        <w:br w:type="column"/>
      </w:r>
    </w:p>
    <w:p w14:paraId="26FEA526" w14:textId="77777777" w:rsidR="00006655" w:rsidRDefault="00BA546E">
      <w:pPr>
        <w:ind w:left="355"/>
        <w:rPr>
          <w:sz w:val="18"/>
        </w:rPr>
      </w:pPr>
      <w:r>
        <w:rPr>
          <w:color w:val="231F20"/>
          <w:w w:val="105"/>
          <w:sz w:val="18"/>
        </w:rPr>
        <w:t>Melting</w:t>
      </w:r>
      <w:r>
        <w:rPr>
          <w:color w:val="231F20"/>
          <w:spacing w:val="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pot</w:t>
      </w:r>
    </w:p>
    <w:p w14:paraId="26FEA527" w14:textId="77777777" w:rsidR="00006655" w:rsidRDefault="00BA546E">
      <w:pPr>
        <w:spacing w:before="44" w:line="283" w:lineRule="auto"/>
        <w:ind w:left="355" w:right="444"/>
        <w:rPr>
          <w:sz w:val="18"/>
        </w:rPr>
      </w:pPr>
      <w:r>
        <w:rPr>
          <w:color w:val="808285"/>
          <w:w w:val="110"/>
          <w:sz w:val="18"/>
        </w:rPr>
        <w:t>A melting pot refers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to</w:t>
      </w:r>
      <w:r>
        <w:rPr>
          <w:color w:val="808285"/>
          <w:spacing w:val="-9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</w:t>
      </w:r>
      <w:r>
        <w:rPr>
          <w:color w:val="808285"/>
          <w:spacing w:val="-8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situation</w:t>
      </w:r>
      <w:r>
        <w:rPr>
          <w:color w:val="808285"/>
          <w:spacing w:val="-8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where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different people or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ideas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are</w:t>
      </w:r>
      <w:r>
        <w:rPr>
          <w:color w:val="808285"/>
          <w:spacing w:val="4"/>
          <w:w w:val="110"/>
          <w:sz w:val="18"/>
        </w:rPr>
        <w:t xml:space="preserve"> </w:t>
      </w:r>
      <w:proofErr w:type="gramStart"/>
      <w:r>
        <w:rPr>
          <w:color w:val="808285"/>
          <w:w w:val="110"/>
          <w:sz w:val="18"/>
        </w:rPr>
        <w:t>mixed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together</w:t>
      </w:r>
      <w:proofErr w:type="gramEnd"/>
      <w:r>
        <w:rPr>
          <w:color w:val="808285"/>
          <w:w w:val="110"/>
          <w:sz w:val="18"/>
        </w:rPr>
        <w:t>.</w:t>
      </w:r>
    </w:p>
    <w:p w14:paraId="26FEA528" w14:textId="77777777" w:rsidR="00006655" w:rsidRDefault="00006655">
      <w:pPr>
        <w:spacing w:line="283" w:lineRule="auto"/>
        <w:rPr>
          <w:sz w:val="18"/>
        </w:rPr>
        <w:sectPr w:rsidR="00006655">
          <w:type w:val="continuous"/>
          <w:pgSz w:w="11910" w:h="16840"/>
          <w:pgMar w:top="1600" w:right="200" w:bottom="280" w:left="460" w:header="0" w:footer="486" w:gutter="0"/>
          <w:cols w:num="2" w:space="720" w:equalWidth="0">
            <w:col w:w="8783" w:space="40"/>
            <w:col w:w="2427"/>
          </w:cols>
        </w:sectPr>
      </w:pPr>
    </w:p>
    <w:p w14:paraId="26FEA529" w14:textId="77777777" w:rsidR="00006655" w:rsidRDefault="00006655">
      <w:pPr>
        <w:pStyle w:val="BodyText"/>
      </w:pPr>
    </w:p>
    <w:p w14:paraId="26FEA52A" w14:textId="77777777" w:rsidR="00006655" w:rsidRDefault="00006655">
      <w:pPr>
        <w:pStyle w:val="BodyText"/>
      </w:pPr>
    </w:p>
    <w:p w14:paraId="26FEA52B" w14:textId="77777777" w:rsidR="00006655" w:rsidRDefault="00006655">
      <w:pPr>
        <w:pStyle w:val="BodyText"/>
      </w:pPr>
    </w:p>
    <w:p w14:paraId="26FEA52C" w14:textId="77777777" w:rsidR="00006655" w:rsidRDefault="00006655">
      <w:pPr>
        <w:pStyle w:val="BodyText"/>
      </w:pPr>
    </w:p>
    <w:p w14:paraId="26FEA52D" w14:textId="77777777" w:rsidR="00006655" w:rsidRDefault="00006655">
      <w:pPr>
        <w:pStyle w:val="BodyText"/>
      </w:pPr>
    </w:p>
    <w:p w14:paraId="26FEA52E" w14:textId="77777777" w:rsidR="00006655" w:rsidRDefault="00006655">
      <w:pPr>
        <w:pStyle w:val="BodyText"/>
      </w:pPr>
    </w:p>
    <w:p w14:paraId="26FEA52F" w14:textId="77777777" w:rsidR="00006655" w:rsidRDefault="00006655">
      <w:pPr>
        <w:pStyle w:val="BodyText"/>
      </w:pPr>
    </w:p>
    <w:p w14:paraId="26FEA530" w14:textId="77777777" w:rsidR="00006655" w:rsidRDefault="00006655">
      <w:pPr>
        <w:pStyle w:val="BodyText"/>
        <w:spacing w:before="7"/>
      </w:pPr>
    </w:p>
    <w:p w14:paraId="26FEA531" w14:textId="77777777" w:rsidR="00006655" w:rsidRDefault="00BA546E">
      <w:pPr>
        <w:pStyle w:val="BodyText"/>
        <w:spacing w:line="254" w:lineRule="auto"/>
        <w:ind w:left="2204" w:right="1214"/>
        <w:jc w:val="both"/>
      </w:pPr>
      <w:r>
        <w:rPr>
          <w:color w:val="231F20"/>
          <w:w w:val="110"/>
        </w:rPr>
        <w:t>collectivist cultures, such as Japan and Korea, may wish to ensure that sufﬁcient time 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spent gaining input from all colleagues in order to gain consensus before a decision.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German team member will expect to be provided with all the supporting details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background information before </w:t>
      </w:r>
      <w:proofErr w:type="gramStart"/>
      <w:r>
        <w:rPr>
          <w:color w:val="231F20"/>
          <w:w w:val="110"/>
        </w:rPr>
        <w:t>making a decision</w:t>
      </w:r>
      <w:proofErr w:type="gramEnd"/>
      <w:r>
        <w:rPr>
          <w:color w:val="231F20"/>
          <w:w w:val="110"/>
        </w:rPr>
        <w:t>. The result of such differences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approach can be destructive, causing team members to become frustrated and in con-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ﬂict</w:t>
      </w:r>
      <w:proofErr w:type="spellEnd"/>
      <w:r>
        <w:rPr>
          <w:color w:val="231F20"/>
          <w:w w:val="110"/>
        </w:rPr>
        <w:t xml:space="preserve"> with each other, all contributing to the decreased effectiveness of the team.</w:t>
      </w:r>
    </w:p>
    <w:p w14:paraId="26FEA532" w14:textId="77777777" w:rsidR="00006655" w:rsidRDefault="00006655">
      <w:pPr>
        <w:pStyle w:val="BodyText"/>
        <w:spacing w:before="11"/>
        <w:rPr>
          <w:sz w:val="21"/>
        </w:rPr>
      </w:pPr>
    </w:p>
    <w:p w14:paraId="26FEA533" w14:textId="77777777" w:rsidR="00006655" w:rsidRDefault="00BA546E">
      <w:pPr>
        <w:pStyle w:val="BodyText"/>
        <w:spacing w:line="254" w:lineRule="auto"/>
        <w:ind w:left="2204" w:right="1214"/>
        <w:jc w:val="both"/>
      </w:pPr>
      <w:r>
        <w:rPr>
          <w:color w:val="231F20"/>
          <w:w w:val="110"/>
        </w:rPr>
        <w:t>McFarlin and Sweeney (2017) propose the approach of adaptation as being the most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suitable method of tackling decision-making problems, especially where there is some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awareness amongst the team of their cultural differences in approach. The authors give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 xml:space="preserve">the hypothetical example of an </w:t>
      </w:r>
      <w:proofErr w:type="gramStart"/>
      <w:r>
        <w:rPr>
          <w:color w:val="231F20"/>
          <w:w w:val="110"/>
        </w:rPr>
        <w:t>American-Japanese</w:t>
      </w:r>
      <w:proofErr w:type="gramEnd"/>
      <w:r>
        <w:rPr>
          <w:color w:val="231F20"/>
          <w:w w:val="110"/>
        </w:rPr>
        <w:t xml:space="preserve"> team, where always making </w:t>
      </w:r>
      <w:proofErr w:type="spellStart"/>
      <w:r>
        <w:rPr>
          <w:color w:val="231F20"/>
          <w:w w:val="110"/>
        </w:rPr>
        <w:t>deci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sions</w:t>
      </w:r>
      <w:proofErr w:type="spellEnd"/>
      <w:r>
        <w:rPr>
          <w:color w:val="231F20"/>
          <w:w w:val="110"/>
        </w:rPr>
        <w:t xml:space="preserve"> quickly would be difﬁcult for the Japanese, while wasting time gaining group con-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sensus</w:t>
      </w:r>
      <w:proofErr w:type="spellEnd"/>
      <w:r>
        <w:rPr>
          <w:color w:val="231F20"/>
          <w:w w:val="110"/>
        </w:rPr>
        <w:t xml:space="preserve"> over every decision would be intensely frustrating for the Americans. An </w:t>
      </w:r>
      <w:proofErr w:type="spellStart"/>
      <w:r>
        <w:rPr>
          <w:color w:val="231F20"/>
          <w:w w:val="110"/>
        </w:rPr>
        <w:t>adap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tive</w:t>
      </w:r>
      <w:proofErr w:type="spellEnd"/>
      <w:r>
        <w:rPr>
          <w:color w:val="231F20"/>
          <w:w w:val="110"/>
        </w:rPr>
        <w:t xml:space="preserve"> approach would lead to compromise, whereby moving quickly might be the best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approach in some cases, but a consensus-based approach might be more productive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others.</w:t>
      </w:r>
    </w:p>
    <w:p w14:paraId="26FEA534" w14:textId="77777777" w:rsidR="00006655" w:rsidRDefault="00006655">
      <w:pPr>
        <w:pStyle w:val="BodyText"/>
        <w:spacing w:before="2"/>
        <w:rPr>
          <w:sz w:val="22"/>
        </w:rPr>
      </w:pPr>
    </w:p>
    <w:p w14:paraId="26FEA535" w14:textId="77777777" w:rsidR="00006655" w:rsidRDefault="00BA546E">
      <w:pPr>
        <w:pStyle w:val="BodyText"/>
        <w:spacing w:before="1"/>
        <w:ind w:left="2204"/>
      </w:pPr>
      <w:r>
        <w:rPr>
          <w:color w:val="231F20"/>
          <w:w w:val="110"/>
        </w:rPr>
        <w:t>Hierarchy</w:t>
      </w:r>
    </w:p>
    <w:p w14:paraId="26FEA536" w14:textId="77777777" w:rsidR="00006655" w:rsidRDefault="00BA546E">
      <w:pPr>
        <w:pStyle w:val="BodyText"/>
        <w:spacing w:before="16" w:line="254" w:lineRule="auto"/>
        <w:ind w:left="2204" w:right="1214"/>
        <w:jc w:val="both"/>
      </w:pPr>
      <w:r>
        <w:rPr>
          <w:color w:val="231F20"/>
          <w:w w:val="110"/>
        </w:rPr>
        <w:t>In a multicultural team there are frequently differences in perspective over status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hierarchy within the team related to the power-distance dimension of culture. Team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members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low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power-distance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cultures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(e.g.,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Australia,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UK)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expect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everybody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team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treated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equals,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while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those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higher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power-distance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cultures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(e.g.,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Korea, Japan) may be more comfortable when there is a clearly deﬁned hierarchy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where they can defer to those who have more status. Such a clash of expectations over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hierarchy can be destructive to the effectiveness of the team, resulting in anger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embarrassment,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loss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credibility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some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members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team.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McFarlin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Sweeney (2017) describe how Australian colleagues might see the Korean colleague’s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deference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status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sign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weakness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indecision.</w:t>
      </w:r>
    </w:p>
    <w:p w14:paraId="26FEA537" w14:textId="77777777" w:rsidR="00006655" w:rsidRDefault="00006655">
      <w:pPr>
        <w:pStyle w:val="BodyText"/>
        <w:spacing w:before="3"/>
        <w:rPr>
          <w:sz w:val="22"/>
        </w:rPr>
      </w:pPr>
    </w:p>
    <w:p w14:paraId="26FEA538" w14:textId="77777777" w:rsidR="00006655" w:rsidRDefault="00BA546E">
      <w:pPr>
        <w:pStyle w:val="BodyText"/>
        <w:spacing w:line="254" w:lineRule="auto"/>
        <w:ind w:left="2204" w:right="1214"/>
        <w:jc w:val="both"/>
      </w:pPr>
      <w:r>
        <w:rPr>
          <w:color w:val="231F20"/>
          <w:w w:val="110"/>
        </w:rPr>
        <w:t>McFarlin and Sweeney (2017) propose the approach of management intervention 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being the most suitable method of tackling issues relating to hierarchy. In these </w:t>
      </w:r>
      <w:proofErr w:type="spellStart"/>
      <w:r>
        <w:rPr>
          <w:color w:val="231F20"/>
          <w:w w:val="110"/>
        </w:rPr>
        <w:t>situa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tions</w:t>
      </w:r>
      <w:proofErr w:type="spellEnd"/>
      <w:r>
        <w:rPr>
          <w:color w:val="231F20"/>
          <w:w w:val="110"/>
        </w:rPr>
        <w:t>, where teamwork has broken down and there is negativity and conﬂict within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group, it is appropriate for management to intervene and to give guidance and </w:t>
      </w:r>
      <w:proofErr w:type="spellStart"/>
      <w:r>
        <w:rPr>
          <w:color w:val="231F20"/>
          <w:w w:val="110"/>
        </w:rPr>
        <w:t>direc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tion</w:t>
      </w:r>
      <w:proofErr w:type="spellEnd"/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how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proceed.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While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being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short-term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measure,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because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0"/>
          <w:w w:val="110"/>
        </w:rPr>
        <w:t xml:space="preserve"> </w:t>
      </w:r>
      <w:proofErr w:type="gramStart"/>
      <w:r>
        <w:rPr>
          <w:color w:val="231F20"/>
          <w:w w:val="110"/>
        </w:rPr>
        <w:t>ultimate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goal</w:t>
      </w:r>
      <w:proofErr w:type="gramEnd"/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is for teams to be able to solve their own problems and issues, swift intervention pre-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vents problems getting out of control and helps to develop new values and norms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within the team as a result of having resolved the problem. The authors give the hypo-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thetical</w:t>
      </w:r>
      <w:proofErr w:type="spellEnd"/>
      <w:r>
        <w:rPr>
          <w:color w:val="231F20"/>
          <w:w w:val="110"/>
        </w:rPr>
        <w:t xml:space="preserve"> example of a newly constructed team of Australian and Malaysian marketing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professionals. Where conﬂict arises because of differences in power distance, the man-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ager might intervene and bring the team together to reiterate that they were all on the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same team because of their capabilities as marketing professionals. Discussion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concern over status and rank in the organization should be ignored and the team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should assume no differences in status, position, or power while working together as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group.</w:t>
      </w:r>
    </w:p>
    <w:p w14:paraId="26FEA539" w14:textId="77777777" w:rsidR="00006655" w:rsidRDefault="00006655">
      <w:pPr>
        <w:spacing w:line="254" w:lineRule="auto"/>
        <w:jc w:val="both"/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53A" w14:textId="77777777" w:rsidR="00006655" w:rsidRDefault="00006655">
      <w:pPr>
        <w:pStyle w:val="BodyText"/>
        <w:spacing w:before="11"/>
        <w:rPr>
          <w:sz w:val="29"/>
        </w:rPr>
      </w:pPr>
    </w:p>
    <w:p w14:paraId="26FEA53B" w14:textId="77777777" w:rsidR="00006655" w:rsidRDefault="00BA546E">
      <w:pPr>
        <w:spacing w:before="97"/>
        <w:ind w:left="957"/>
        <w:rPr>
          <w:sz w:val="18"/>
        </w:rPr>
      </w:pPr>
      <w:r>
        <w:rPr>
          <w:color w:val="003946"/>
          <w:w w:val="110"/>
          <w:sz w:val="18"/>
        </w:rPr>
        <w:t>Focal</w:t>
      </w:r>
      <w:r>
        <w:rPr>
          <w:color w:val="003946"/>
          <w:spacing w:val="-11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Points</w:t>
      </w:r>
      <w:r>
        <w:rPr>
          <w:color w:val="003946"/>
          <w:spacing w:val="-11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of</w:t>
      </w:r>
      <w:r>
        <w:rPr>
          <w:color w:val="003946"/>
          <w:spacing w:val="-11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Intercultural</w:t>
      </w:r>
      <w:r>
        <w:rPr>
          <w:color w:val="003946"/>
          <w:spacing w:val="-10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Management</w:t>
      </w:r>
    </w:p>
    <w:p w14:paraId="26FEA53C" w14:textId="77777777" w:rsidR="00006655" w:rsidRDefault="00006655">
      <w:pPr>
        <w:pStyle w:val="BodyText"/>
      </w:pPr>
    </w:p>
    <w:p w14:paraId="26FEA53D" w14:textId="77777777" w:rsidR="00006655" w:rsidRDefault="00006655">
      <w:pPr>
        <w:pStyle w:val="BodyText"/>
      </w:pPr>
    </w:p>
    <w:p w14:paraId="26FEA53E" w14:textId="77777777" w:rsidR="00006655" w:rsidRDefault="00006655">
      <w:pPr>
        <w:pStyle w:val="BodyText"/>
      </w:pPr>
    </w:p>
    <w:p w14:paraId="26FEA53F" w14:textId="77777777" w:rsidR="00006655" w:rsidRDefault="00006655">
      <w:pPr>
        <w:pStyle w:val="BodyText"/>
      </w:pPr>
    </w:p>
    <w:p w14:paraId="26FEA540" w14:textId="77777777" w:rsidR="00006655" w:rsidRDefault="00006655">
      <w:pPr>
        <w:pStyle w:val="BodyText"/>
        <w:spacing w:before="10"/>
        <w:rPr>
          <w:sz w:val="16"/>
        </w:rPr>
      </w:pPr>
    </w:p>
    <w:p w14:paraId="26FEA541" w14:textId="77777777" w:rsidR="00006655" w:rsidRDefault="00BA546E">
      <w:pPr>
        <w:pStyle w:val="BodyText"/>
        <w:spacing w:before="97"/>
        <w:ind w:left="957"/>
      </w:pPr>
      <w:r>
        <w:rPr>
          <w:color w:val="231F20"/>
          <w:w w:val="110"/>
        </w:rPr>
        <w:t>Communication</w:t>
      </w:r>
    </w:p>
    <w:p w14:paraId="26FEA542" w14:textId="77777777" w:rsidR="00006655" w:rsidRDefault="00BA546E">
      <w:pPr>
        <w:pStyle w:val="BodyText"/>
        <w:spacing w:before="16" w:line="254" w:lineRule="auto"/>
        <w:ind w:left="957" w:right="2461"/>
        <w:jc w:val="both"/>
      </w:pPr>
      <w:r>
        <w:rPr>
          <w:color w:val="231F20"/>
          <w:w w:val="110"/>
        </w:rPr>
        <w:t>Where teams are made up of persons from low- and high-context cultures, there 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likely to be difﬁculties arising from different styles and expectations for communication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within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group.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low-context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cultures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(e.g.,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Germany),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participants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expect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use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hear direct and precise views, opinions, and feedback. In high-context cultures (e.g.,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Indonesia), where there is a greater focus on collectivism and the group, </w:t>
      </w:r>
      <w:proofErr w:type="spellStart"/>
      <w:r>
        <w:rPr>
          <w:color w:val="231F20"/>
          <w:w w:val="110"/>
        </w:rPr>
        <w:t>communica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tion</w:t>
      </w:r>
      <w:proofErr w:type="spellEnd"/>
      <w:r>
        <w:rPr>
          <w:color w:val="231F20"/>
          <w:w w:val="110"/>
        </w:rPr>
        <w:t xml:space="preserve"> is likely to be less direct or precise with messages being delivered implicitly rather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than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explicitly.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clash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communication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styles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likely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result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frustration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and potential conﬂict. The German team member will be irritated and confused by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lack of clear and precise information being provided by Indonesian colleagues.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Indonesian team member may react negatively to direct and speciﬁc feedback, feeling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threatened, blamed, and embarrassed by the confrontational nature of the </w:t>
      </w:r>
      <w:proofErr w:type="spellStart"/>
      <w:r>
        <w:rPr>
          <w:color w:val="231F20"/>
          <w:w w:val="110"/>
        </w:rPr>
        <w:t>communi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cation.</w:t>
      </w:r>
    </w:p>
    <w:p w14:paraId="26FEA543" w14:textId="77777777" w:rsidR="00006655" w:rsidRDefault="00006655">
      <w:pPr>
        <w:pStyle w:val="BodyText"/>
        <w:spacing w:before="6"/>
        <w:rPr>
          <w:sz w:val="22"/>
        </w:rPr>
      </w:pPr>
    </w:p>
    <w:p w14:paraId="26FEA544" w14:textId="77777777" w:rsidR="00006655" w:rsidRDefault="00BA546E">
      <w:pPr>
        <w:pStyle w:val="BodyText"/>
        <w:spacing w:line="254" w:lineRule="auto"/>
        <w:ind w:left="957" w:right="2462"/>
        <w:jc w:val="both"/>
      </w:pPr>
      <w:r>
        <w:rPr>
          <w:color w:val="231F20"/>
          <w:w w:val="110"/>
        </w:rPr>
        <w:t>McFarlin and Sweeney (2017) propose the approach of structural intervention as being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the most suitable method of tackling issues relating to explicit versus implicit </w:t>
      </w:r>
      <w:proofErr w:type="spellStart"/>
      <w:r>
        <w:rPr>
          <w:color w:val="231F20"/>
          <w:w w:val="110"/>
        </w:rPr>
        <w:t>commu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nication</w:t>
      </w:r>
      <w:proofErr w:type="spellEnd"/>
      <w:r>
        <w:rPr>
          <w:color w:val="231F20"/>
          <w:w w:val="110"/>
        </w:rPr>
        <w:t xml:space="preserve"> styles. In this approach, the manager makes changes to the way the team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works or is structured in order to minimize the impact of conﬂicts or tensions arising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from communication differences. They give the example of creating subgroups to work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on speciﬁc tasks or solve </w:t>
      </w:r>
      <w:proofErr w:type="gramStart"/>
      <w:r>
        <w:rPr>
          <w:color w:val="231F20"/>
          <w:w w:val="110"/>
        </w:rPr>
        <w:t>particular issues</w:t>
      </w:r>
      <w:proofErr w:type="gramEnd"/>
      <w:r>
        <w:rPr>
          <w:color w:val="231F20"/>
          <w:w w:val="110"/>
        </w:rPr>
        <w:t xml:space="preserve"> that cannot be tackled by the group in its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entirety. This needs to be done sensitively so as not to exacerbate the issue by creating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isolation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forming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groups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within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larger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group.</w:t>
      </w:r>
    </w:p>
    <w:p w14:paraId="26FEA545" w14:textId="77777777" w:rsidR="00006655" w:rsidRDefault="00006655">
      <w:pPr>
        <w:pStyle w:val="BodyText"/>
        <w:spacing w:before="1"/>
        <w:rPr>
          <w:sz w:val="22"/>
        </w:rPr>
      </w:pPr>
    </w:p>
    <w:p w14:paraId="26FEA546" w14:textId="77777777" w:rsidR="00006655" w:rsidRDefault="00BA546E">
      <w:pPr>
        <w:pStyle w:val="BodyText"/>
        <w:ind w:left="957"/>
        <w:jc w:val="both"/>
      </w:pPr>
      <w:r>
        <w:rPr>
          <w:color w:val="231F20"/>
          <w:spacing w:val="-1"/>
          <w:w w:val="115"/>
        </w:rPr>
        <w:t>Language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1"/>
          <w:w w:val="115"/>
        </w:rPr>
        <w:t>barriers</w:t>
      </w:r>
    </w:p>
    <w:p w14:paraId="26FEA547" w14:textId="77777777" w:rsidR="00006655" w:rsidRDefault="00BA546E">
      <w:pPr>
        <w:pStyle w:val="BodyText"/>
        <w:spacing w:before="16" w:line="254" w:lineRule="auto"/>
        <w:ind w:left="957" w:right="2461"/>
        <w:jc w:val="both"/>
      </w:pPr>
      <w:r>
        <w:rPr>
          <w:color w:val="231F20"/>
          <w:w w:val="110"/>
        </w:rPr>
        <w:t>An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obvious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source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potential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difﬁculty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lies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different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language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capabilities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members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team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operating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language.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Those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members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team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who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are less ﬂuent in the operating language are likely to feel alienated, frustrated,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incompetent because they are less able to impart their knowledge or opinions on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rest of the group. </w:t>
      </w:r>
      <w:proofErr w:type="spellStart"/>
      <w:r>
        <w:rPr>
          <w:color w:val="231F20"/>
          <w:w w:val="110"/>
        </w:rPr>
        <w:t>Debray</w:t>
      </w:r>
      <w:proofErr w:type="spellEnd"/>
      <w:r>
        <w:rPr>
          <w:color w:val="231F20"/>
          <w:w w:val="110"/>
        </w:rPr>
        <w:t xml:space="preserve"> and Spencer-</w:t>
      </w:r>
      <w:proofErr w:type="spellStart"/>
      <w:r>
        <w:rPr>
          <w:color w:val="231F20"/>
          <w:w w:val="110"/>
        </w:rPr>
        <w:t>Oatey</w:t>
      </w:r>
      <w:proofErr w:type="spellEnd"/>
      <w:r>
        <w:rPr>
          <w:color w:val="231F20"/>
          <w:w w:val="110"/>
        </w:rPr>
        <w:t xml:space="preserve"> (2019) examined the impact of language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deﬁciencies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participant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positioning.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Often,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found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least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proﬁcient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speaker was perceived as different, difﬁcult, unwilling to speak, and even incompetent.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Their language difﬁculties were often overlooked as a reason for lack of engagement.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Eventually, less proﬁcient speakers become marginalized in team interactions, such 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group meetings, and effectively silenced. When the less proﬁcient speaker did attempt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contribute,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efforts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were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often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either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ignored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treated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little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interest.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Even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when their knowledge was critical to the success of the group, they were passed over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 roles and responsibilities. In other words, the marginalization of team members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goes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beyond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difﬁculties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operating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language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group.</w:t>
      </w:r>
    </w:p>
    <w:p w14:paraId="26FEA548" w14:textId="77777777" w:rsidR="00006655" w:rsidRDefault="00006655">
      <w:pPr>
        <w:pStyle w:val="BodyText"/>
        <w:spacing w:before="8"/>
        <w:rPr>
          <w:sz w:val="22"/>
        </w:rPr>
      </w:pPr>
    </w:p>
    <w:p w14:paraId="26FEA549" w14:textId="77777777" w:rsidR="00006655" w:rsidRDefault="00BA546E">
      <w:pPr>
        <w:pStyle w:val="BodyText"/>
        <w:spacing w:line="254" w:lineRule="auto"/>
        <w:ind w:left="957" w:right="2461"/>
        <w:jc w:val="both"/>
      </w:pPr>
      <w:r>
        <w:rPr>
          <w:color w:val="231F20"/>
          <w:w w:val="110"/>
        </w:rPr>
        <w:t>McFarlin and Sweeney (2017) propose an exit approach as being the most suitable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method of tackling issues relating to language barriers. If team members have become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marginalized and are unable to play a signiﬁcant role in the team, exacerbated by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frustration and perceptions of other team members, there may be no other viable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option than to remove those members from the team. This is not an easy situation 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manager, but the impact of having team members who cannot participate fully and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have negative experiences within the group is ultimately detrimental to the effective-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ness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team.</w:t>
      </w:r>
    </w:p>
    <w:p w14:paraId="26FEA54A" w14:textId="77777777" w:rsidR="00006655" w:rsidRDefault="00006655">
      <w:pPr>
        <w:spacing w:line="254" w:lineRule="auto"/>
        <w:jc w:val="both"/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54B" w14:textId="77777777" w:rsidR="00006655" w:rsidRDefault="00006655">
      <w:pPr>
        <w:pStyle w:val="BodyText"/>
      </w:pPr>
    </w:p>
    <w:p w14:paraId="26FEA54C" w14:textId="77777777" w:rsidR="00006655" w:rsidRDefault="00006655">
      <w:pPr>
        <w:pStyle w:val="BodyText"/>
      </w:pPr>
    </w:p>
    <w:p w14:paraId="26FEA54D" w14:textId="77777777" w:rsidR="00006655" w:rsidRDefault="00006655">
      <w:pPr>
        <w:pStyle w:val="BodyText"/>
      </w:pPr>
    </w:p>
    <w:p w14:paraId="26FEA54E" w14:textId="77777777" w:rsidR="00006655" w:rsidRDefault="00006655">
      <w:pPr>
        <w:pStyle w:val="BodyText"/>
      </w:pPr>
    </w:p>
    <w:p w14:paraId="26FEA54F" w14:textId="77777777" w:rsidR="00006655" w:rsidRDefault="00006655">
      <w:pPr>
        <w:pStyle w:val="BodyText"/>
      </w:pPr>
    </w:p>
    <w:p w14:paraId="26FEA550" w14:textId="77777777" w:rsidR="00006655" w:rsidRDefault="00006655">
      <w:pPr>
        <w:pStyle w:val="BodyText"/>
      </w:pPr>
    </w:p>
    <w:p w14:paraId="26FEA551" w14:textId="77777777" w:rsidR="00006655" w:rsidRDefault="00006655">
      <w:pPr>
        <w:pStyle w:val="BodyText"/>
      </w:pPr>
    </w:p>
    <w:p w14:paraId="26FEA552" w14:textId="77777777" w:rsidR="00006655" w:rsidRDefault="00006655">
      <w:pPr>
        <w:pStyle w:val="BodyText"/>
        <w:spacing w:before="7"/>
      </w:pPr>
    </w:p>
    <w:p w14:paraId="26FEA553" w14:textId="77777777" w:rsidR="00006655" w:rsidRDefault="00BA546E">
      <w:pPr>
        <w:pStyle w:val="BodyText"/>
        <w:ind w:left="2204"/>
        <w:jc w:val="both"/>
      </w:pPr>
      <w:r>
        <w:rPr>
          <w:color w:val="231F20"/>
          <w:w w:val="115"/>
        </w:rPr>
        <w:t>Social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loaﬁng</w:t>
      </w:r>
    </w:p>
    <w:p w14:paraId="26FEA554" w14:textId="77777777" w:rsidR="00006655" w:rsidRDefault="00BA546E">
      <w:pPr>
        <w:pStyle w:val="BodyText"/>
        <w:spacing w:before="16" w:line="254" w:lineRule="auto"/>
        <w:ind w:left="2204" w:right="1214"/>
        <w:jc w:val="both"/>
      </w:pPr>
      <w:r>
        <w:rPr>
          <w:color w:val="231F20"/>
          <w:w w:val="110"/>
        </w:rPr>
        <w:t>Social loaﬁng (sometimes referred to as the Ringelmann effect) is the term used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describe the phenomenon where group work is sometimes poorly executed because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individual team members put in less effort or commitment to the endeavors of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than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were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working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own.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belief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somehow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compensate for the lack of their individual effort: The work will get done by the group,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 the individual does not need to worry about it. Social loaﬁng is linked to the level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commitment or investment that individuals have to the group and to the task in hand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(Caffrey,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2018).</w:t>
      </w:r>
    </w:p>
    <w:p w14:paraId="26FEA555" w14:textId="77777777" w:rsidR="00006655" w:rsidRDefault="00006655">
      <w:pPr>
        <w:pStyle w:val="BodyText"/>
        <w:spacing w:before="1"/>
        <w:rPr>
          <w:sz w:val="22"/>
        </w:rPr>
      </w:pPr>
    </w:p>
    <w:p w14:paraId="26FEA556" w14:textId="77777777" w:rsidR="00006655" w:rsidRDefault="00BA546E">
      <w:pPr>
        <w:pStyle w:val="BodyText"/>
        <w:spacing w:line="254" w:lineRule="auto"/>
        <w:ind w:left="2204" w:right="1214"/>
        <w:jc w:val="both"/>
      </w:pPr>
      <w:r>
        <w:rPr>
          <w:color w:val="231F20"/>
          <w:w w:val="110"/>
        </w:rPr>
        <w:t>The extent to which social loaﬁng is a potential issue for teams is linked to cultural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perspectives about working in groups or teams. McFarlin and Sweeney (2017) report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 studies in the US reveal that people are generally less productive when they 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working in a group than if they are working alone. This resonates with the idea of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being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individualistic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culture.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But,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collectivist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cultures,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Japan,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do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 xml:space="preserve">appear to have such a signiﬁcant issue with social loaﬁng, although there are </w:t>
      </w:r>
      <w:proofErr w:type="spellStart"/>
      <w:r>
        <w:rPr>
          <w:color w:val="231F20"/>
          <w:w w:val="110"/>
        </w:rPr>
        <w:t>differen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ces</w:t>
      </w:r>
      <w:proofErr w:type="spellEnd"/>
      <w:r>
        <w:rPr>
          <w:color w:val="231F20"/>
          <w:w w:val="110"/>
        </w:rPr>
        <w:t xml:space="preserve"> depending on the nature of the group involved. While Japanese workers tend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function better in groups than on their own, performance is markedly better when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working in “in-groups” (those to which the worker feels higher levels of attachment)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than in “out-groups” (groups which feel less important, and which have lower levels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attachment).</w:t>
      </w:r>
    </w:p>
    <w:p w14:paraId="26FEA557" w14:textId="77777777" w:rsidR="00006655" w:rsidRDefault="00006655">
      <w:pPr>
        <w:pStyle w:val="BodyText"/>
        <w:spacing w:before="5"/>
        <w:rPr>
          <w:sz w:val="22"/>
        </w:rPr>
      </w:pPr>
    </w:p>
    <w:p w14:paraId="26FEA558" w14:textId="77777777" w:rsidR="00006655" w:rsidRDefault="00BA546E">
      <w:pPr>
        <w:pStyle w:val="BodyText"/>
        <w:spacing w:line="254" w:lineRule="auto"/>
        <w:ind w:left="2204" w:right="1215"/>
        <w:jc w:val="both"/>
      </w:pPr>
      <w:r>
        <w:rPr>
          <w:color w:val="231F20"/>
          <w:w w:val="110"/>
        </w:rPr>
        <w:t xml:space="preserve">The incidence of social loaﬁng is an important issue for intercultural teamwork, </w:t>
      </w:r>
      <w:proofErr w:type="spellStart"/>
      <w:r>
        <w:rPr>
          <w:color w:val="231F20"/>
          <w:w w:val="110"/>
        </w:rPr>
        <w:t>espe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cially</w:t>
      </w:r>
      <w:proofErr w:type="spellEnd"/>
      <w:r>
        <w:rPr>
          <w:color w:val="231F20"/>
          <w:w w:val="110"/>
        </w:rPr>
        <w:t xml:space="preserve"> since it is often difﬁcult to distinguish from </w:t>
      </w:r>
      <w:proofErr w:type="gramStart"/>
      <w:r>
        <w:rPr>
          <w:color w:val="231F20"/>
          <w:w w:val="110"/>
        </w:rPr>
        <w:t>a number of</w:t>
      </w:r>
      <w:proofErr w:type="gramEnd"/>
      <w:r>
        <w:rPr>
          <w:color w:val="231F20"/>
          <w:w w:val="110"/>
        </w:rPr>
        <w:t xml:space="preserve"> the other issues </w:t>
      </w:r>
      <w:proofErr w:type="spellStart"/>
      <w:r>
        <w:rPr>
          <w:color w:val="231F20"/>
          <w:w w:val="110"/>
        </w:rPr>
        <w:t>descri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bed above. McFarlin and Sweeney (2017) suggest, as a starting point, that any team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members originating from collectivist cultures need to be organized around existing in-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groups, to beneﬁt from already existing attachments and commitments. For </w:t>
      </w:r>
      <w:proofErr w:type="spellStart"/>
      <w:r>
        <w:rPr>
          <w:color w:val="231F20"/>
          <w:w w:val="110"/>
        </w:rPr>
        <w:t>partici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pants originating from individualistic cultures, the issue is more challenging, although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experience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working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teams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countries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continues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more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common.</w:t>
      </w:r>
    </w:p>
    <w:p w14:paraId="26FEA559" w14:textId="77777777" w:rsidR="00006655" w:rsidRDefault="00006655">
      <w:pPr>
        <w:pStyle w:val="BodyText"/>
        <w:rPr>
          <w:sz w:val="24"/>
        </w:rPr>
      </w:pPr>
    </w:p>
    <w:p w14:paraId="26FEA55A" w14:textId="77777777" w:rsidR="00006655" w:rsidRDefault="00BA546E">
      <w:pPr>
        <w:pStyle w:val="Heading6"/>
        <w:spacing w:before="196"/>
        <w:ind w:left="2204"/>
      </w:pPr>
      <w:r>
        <w:rPr>
          <w:color w:val="003946"/>
        </w:rPr>
        <w:t>Effective</w:t>
      </w:r>
      <w:r>
        <w:rPr>
          <w:color w:val="003946"/>
          <w:spacing w:val="-12"/>
        </w:rPr>
        <w:t xml:space="preserve"> </w:t>
      </w:r>
      <w:r>
        <w:rPr>
          <w:color w:val="003946"/>
        </w:rPr>
        <w:t>Management</w:t>
      </w:r>
      <w:r>
        <w:rPr>
          <w:color w:val="003946"/>
          <w:spacing w:val="-12"/>
        </w:rPr>
        <w:t xml:space="preserve"> </w:t>
      </w:r>
      <w:r>
        <w:rPr>
          <w:color w:val="003946"/>
        </w:rPr>
        <w:t>of</w:t>
      </w:r>
      <w:r>
        <w:rPr>
          <w:color w:val="003946"/>
          <w:spacing w:val="-11"/>
        </w:rPr>
        <w:t xml:space="preserve"> </w:t>
      </w:r>
      <w:r>
        <w:rPr>
          <w:color w:val="003946"/>
        </w:rPr>
        <w:t>Intercultural</w:t>
      </w:r>
      <w:r>
        <w:rPr>
          <w:color w:val="003946"/>
          <w:spacing w:val="-12"/>
        </w:rPr>
        <w:t xml:space="preserve"> </w:t>
      </w:r>
      <w:r>
        <w:rPr>
          <w:color w:val="003946"/>
        </w:rPr>
        <w:t>Teams</w:t>
      </w:r>
    </w:p>
    <w:p w14:paraId="26FEA55B" w14:textId="77777777" w:rsidR="00006655" w:rsidRDefault="00006655">
      <w:pPr>
        <w:pStyle w:val="BodyText"/>
        <w:spacing w:before="2"/>
        <w:rPr>
          <w:rFonts w:ascii="Trebuchet MS"/>
          <w:sz w:val="26"/>
        </w:rPr>
      </w:pPr>
    </w:p>
    <w:p w14:paraId="26FEA55C" w14:textId="77777777" w:rsidR="00006655" w:rsidRDefault="00BA546E">
      <w:pPr>
        <w:pStyle w:val="BodyText"/>
        <w:spacing w:line="254" w:lineRule="auto"/>
        <w:ind w:left="2204" w:right="1214" w:hanging="1"/>
        <w:jc w:val="both"/>
      </w:pPr>
      <w:r>
        <w:rPr>
          <w:color w:val="231F20"/>
          <w:w w:val="110"/>
        </w:rPr>
        <w:t xml:space="preserve">In a multinational working environment, managers need to be able to respond </w:t>
      </w:r>
      <w:proofErr w:type="spellStart"/>
      <w:r>
        <w:rPr>
          <w:color w:val="231F20"/>
          <w:w w:val="110"/>
        </w:rPr>
        <w:t>effec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tively</w:t>
      </w:r>
      <w:proofErr w:type="spellEnd"/>
      <w:r>
        <w:rPr>
          <w:color w:val="231F20"/>
          <w:w w:val="110"/>
        </w:rPr>
        <w:t xml:space="preserve"> to the challenges of managing the intercultural team. While this response can 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reactive, dealing with problems or issues as they arise, it is prudent to consider </w:t>
      </w:r>
      <w:proofErr w:type="spellStart"/>
      <w:r>
        <w:rPr>
          <w:color w:val="231F20"/>
          <w:w w:val="110"/>
        </w:rPr>
        <w:t>poten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tial</w:t>
      </w:r>
      <w:proofErr w:type="spellEnd"/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issues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when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considering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formation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teams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participants.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McFarlin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Sweeney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(2017)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provide</w:t>
      </w:r>
      <w:r>
        <w:rPr>
          <w:color w:val="231F20"/>
          <w:spacing w:val="-6"/>
          <w:w w:val="110"/>
        </w:rPr>
        <w:t xml:space="preserve"> </w:t>
      </w:r>
      <w:proofErr w:type="gramStart"/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number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proofErr w:type="gramEnd"/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guidelines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formation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management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intercultural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teams.</w:t>
      </w:r>
    </w:p>
    <w:p w14:paraId="26FEA55D" w14:textId="77777777" w:rsidR="00006655" w:rsidRDefault="00006655">
      <w:pPr>
        <w:pStyle w:val="BodyText"/>
        <w:spacing w:before="11"/>
        <w:rPr>
          <w:sz w:val="21"/>
        </w:rPr>
      </w:pPr>
    </w:p>
    <w:p w14:paraId="26FEA55E" w14:textId="77777777" w:rsidR="00006655" w:rsidRDefault="00BA546E">
      <w:pPr>
        <w:pStyle w:val="BodyText"/>
        <w:ind w:left="2204"/>
      </w:pPr>
      <w:r>
        <w:rPr>
          <w:color w:val="231F20"/>
          <w:w w:val="115"/>
        </w:rPr>
        <w:t>People</w:t>
      </w:r>
    </w:p>
    <w:p w14:paraId="26FEA55F" w14:textId="77777777" w:rsidR="00006655" w:rsidRDefault="00BA546E">
      <w:pPr>
        <w:pStyle w:val="BodyText"/>
        <w:spacing w:before="16" w:line="254" w:lineRule="auto"/>
        <w:ind w:left="2204" w:right="1214" w:hanging="1"/>
        <w:jc w:val="both"/>
      </w:pPr>
      <w:r>
        <w:rPr>
          <w:color w:val="231F20"/>
          <w:w w:val="110"/>
        </w:rPr>
        <w:t>Consider carefully the makeup of the team, selecting people who, in addition to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appropriate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skills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abilities,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show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cultural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intelligence,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bringing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sensitivity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diversity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different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perspectives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team.</w:t>
      </w:r>
    </w:p>
    <w:p w14:paraId="26FEA560" w14:textId="77777777" w:rsidR="00006655" w:rsidRDefault="00006655">
      <w:pPr>
        <w:spacing w:line="254" w:lineRule="auto"/>
        <w:jc w:val="both"/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561" w14:textId="77777777" w:rsidR="00006655" w:rsidRDefault="00006655">
      <w:pPr>
        <w:pStyle w:val="BodyText"/>
        <w:spacing w:before="11"/>
        <w:rPr>
          <w:sz w:val="29"/>
        </w:rPr>
      </w:pPr>
    </w:p>
    <w:p w14:paraId="26FEA562" w14:textId="77777777" w:rsidR="00006655" w:rsidRDefault="00BA546E">
      <w:pPr>
        <w:spacing w:before="97"/>
        <w:ind w:left="957"/>
        <w:rPr>
          <w:sz w:val="18"/>
        </w:rPr>
      </w:pPr>
      <w:r>
        <w:rPr>
          <w:color w:val="003946"/>
          <w:w w:val="110"/>
          <w:sz w:val="18"/>
        </w:rPr>
        <w:t>Focal</w:t>
      </w:r>
      <w:r>
        <w:rPr>
          <w:color w:val="003946"/>
          <w:spacing w:val="-11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Points</w:t>
      </w:r>
      <w:r>
        <w:rPr>
          <w:color w:val="003946"/>
          <w:spacing w:val="-11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of</w:t>
      </w:r>
      <w:r>
        <w:rPr>
          <w:color w:val="003946"/>
          <w:spacing w:val="-11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Intercultural</w:t>
      </w:r>
      <w:r>
        <w:rPr>
          <w:color w:val="003946"/>
          <w:spacing w:val="-10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Management</w:t>
      </w:r>
    </w:p>
    <w:p w14:paraId="26FEA563" w14:textId="77777777" w:rsidR="00006655" w:rsidRDefault="00006655">
      <w:pPr>
        <w:pStyle w:val="BodyText"/>
      </w:pPr>
    </w:p>
    <w:p w14:paraId="26FEA564" w14:textId="77777777" w:rsidR="00006655" w:rsidRDefault="00006655">
      <w:pPr>
        <w:pStyle w:val="BodyText"/>
      </w:pPr>
    </w:p>
    <w:p w14:paraId="26FEA565" w14:textId="77777777" w:rsidR="00006655" w:rsidRDefault="00006655">
      <w:pPr>
        <w:pStyle w:val="BodyText"/>
      </w:pPr>
    </w:p>
    <w:p w14:paraId="26FEA566" w14:textId="77777777" w:rsidR="00006655" w:rsidRDefault="00006655">
      <w:pPr>
        <w:pStyle w:val="BodyText"/>
      </w:pPr>
    </w:p>
    <w:p w14:paraId="26FEA567" w14:textId="77777777" w:rsidR="00006655" w:rsidRDefault="00006655">
      <w:pPr>
        <w:pStyle w:val="BodyText"/>
        <w:spacing w:before="10"/>
        <w:rPr>
          <w:sz w:val="16"/>
        </w:rPr>
      </w:pPr>
    </w:p>
    <w:p w14:paraId="26FEA568" w14:textId="77777777" w:rsidR="00006655" w:rsidRDefault="00BA546E">
      <w:pPr>
        <w:pStyle w:val="BodyText"/>
        <w:spacing w:before="97"/>
        <w:ind w:left="957"/>
        <w:jc w:val="both"/>
      </w:pPr>
      <w:r>
        <w:rPr>
          <w:color w:val="231F20"/>
          <w:spacing w:val="-2"/>
          <w:w w:val="115"/>
        </w:rPr>
        <w:t>Cultural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differences</w:t>
      </w:r>
    </w:p>
    <w:p w14:paraId="26FEA569" w14:textId="77777777" w:rsidR="00006655" w:rsidRDefault="00BA546E">
      <w:pPr>
        <w:pStyle w:val="BodyText"/>
        <w:spacing w:before="16" w:line="254" w:lineRule="auto"/>
        <w:ind w:left="957" w:right="2461" w:hanging="1"/>
        <w:jc w:val="both"/>
      </w:pPr>
      <w:r>
        <w:rPr>
          <w:color w:val="231F20"/>
          <w:w w:val="110"/>
        </w:rPr>
        <w:t>Make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differences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culture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feature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team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people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encouraged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embrace and appreciate. Support the team on their journey to greater cultural under-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standing, being open and transparent about how cultural differences can beneﬁt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team.</w:t>
      </w:r>
    </w:p>
    <w:p w14:paraId="26FEA56A" w14:textId="77777777" w:rsidR="00006655" w:rsidRDefault="00006655">
      <w:pPr>
        <w:pStyle w:val="BodyText"/>
        <w:spacing w:before="8"/>
        <w:rPr>
          <w:sz w:val="21"/>
        </w:rPr>
      </w:pPr>
    </w:p>
    <w:p w14:paraId="26FEA56B" w14:textId="77777777" w:rsidR="00006655" w:rsidRDefault="00BA546E">
      <w:pPr>
        <w:pStyle w:val="BodyText"/>
        <w:ind w:left="957"/>
        <w:jc w:val="both"/>
      </w:pPr>
      <w:r>
        <w:rPr>
          <w:color w:val="231F20"/>
          <w:w w:val="115"/>
        </w:rPr>
        <w:t>Vision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mission</w:t>
      </w:r>
    </w:p>
    <w:p w14:paraId="26FEA56C" w14:textId="77777777" w:rsidR="00006655" w:rsidRDefault="00BA546E">
      <w:pPr>
        <w:pStyle w:val="BodyText"/>
        <w:spacing w:before="16" w:line="254" w:lineRule="auto"/>
        <w:ind w:left="957" w:right="2461"/>
        <w:jc w:val="both"/>
      </w:pPr>
      <w:r>
        <w:rPr>
          <w:color w:val="231F20"/>
          <w:w w:val="110"/>
        </w:rPr>
        <w:t>Spend time clarifying the vision and mission of the team before the team begins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operate. This means that any previous discrepancies in understanding or expectations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resulting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cultural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background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minimized.</w:t>
      </w:r>
    </w:p>
    <w:p w14:paraId="26FEA56D" w14:textId="77777777" w:rsidR="00006655" w:rsidRDefault="00006655">
      <w:pPr>
        <w:pStyle w:val="BodyText"/>
        <w:spacing w:before="7"/>
        <w:rPr>
          <w:sz w:val="21"/>
        </w:rPr>
      </w:pPr>
    </w:p>
    <w:p w14:paraId="26FEA56E" w14:textId="77777777" w:rsidR="00006655" w:rsidRDefault="00BA546E">
      <w:pPr>
        <w:pStyle w:val="BodyText"/>
        <w:ind w:left="957"/>
        <w:jc w:val="both"/>
      </w:pPr>
      <w:r>
        <w:rPr>
          <w:color w:val="231F20"/>
          <w:w w:val="110"/>
        </w:rPr>
        <w:t>Power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status</w:t>
      </w:r>
    </w:p>
    <w:p w14:paraId="26FEA56F" w14:textId="77777777" w:rsidR="00006655" w:rsidRDefault="00BA546E">
      <w:pPr>
        <w:pStyle w:val="BodyText"/>
        <w:spacing w:before="16" w:line="254" w:lineRule="auto"/>
        <w:ind w:left="957" w:right="2461" w:hanging="1"/>
        <w:jc w:val="both"/>
      </w:pPr>
      <w:r>
        <w:rPr>
          <w:color w:val="231F20"/>
          <w:w w:val="110"/>
        </w:rPr>
        <w:t>Be especially sensitive to different perspectives toward power and hierarchy on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team. This means avoiding the creation of power and status gaps or overlaps on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team. This is especially important if there is representation from the parent company in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the team, which can create an imbalance of power or deferment from others 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reduces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effectiveness,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contribution,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creativity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team.</w:t>
      </w:r>
    </w:p>
    <w:p w14:paraId="26FEA570" w14:textId="77777777" w:rsidR="00006655" w:rsidRDefault="00006655">
      <w:pPr>
        <w:pStyle w:val="BodyText"/>
        <w:spacing w:before="10"/>
        <w:rPr>
          <w:sz w:val="21"/>
        </w:rPr>
      </w:pPr>
    </w:p>
    <w:p w14:paraId="26FEA571" w14:textId="77777777" w:rsidR="00006655" w:rsidRDefault="00BA546E">
      <w:pPr>
        <w:pStyle w:val="BodyText"/>
        <w:ind w:left="957"/>
      </w:pPr>
      <w:r>
        <w:rPr>
          <w:color w:val="231F20"/>
          <w:w w:val="110"/>
        </w:rPr>
        <w:t>Feedback</w:t>
      </w:r>
    </w:p>
    <w:p w14:paraId="26FEA572" w14:textId="77777777" w:rsidR="00006655" w:rsidRDefault="00BA546E">
      <w:pPr>
        <w:pStyle w:val="BodyText"/>
        <w:spacing w:before="16" w:line="254" w:lineRule="auto"/>
        <w:ind w:left="957" w:right="2461" w:hanging="1"/>
        <w:jc w:val="both"/>
      </w:pPr>
      <w:r>
        <w:rPr>
          <w:color w:val="231F20"/>
          <w:w w:val="110"/>
        </w:rPr>
        <w:t xml:space="preserve">Overcome the difﬁculty that intercultural teams have in agreeing because of their </w:t>
      </w:r>
      <w:proofErr w:type="spellStart"/>
      <w:r>
        <w:rPr>
          <w:color w:val="231F20"/>
          <w:w w:val="110"/>
        </w:rPr>
        <w:t>dif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ferent</w:t>
      </w:r>
      <w:proofErr w:type="spellEnd"/>
      <w:r>
        <w:rPr>
          <w:color w:val="231F20"/>
          <w:w w:val="110"/>
        </w:rPr>
        <w:t xml:space="preserve"> frames of references and evaluation criteria by providing regular feedback to the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 xml:space="preserve">team and individuals on it. The aim is to create a shared set of criteria and </w:t>
      </w:r>
      <w:proofErr w:type="spellStart"/>
      <w:r>
        <w:rPr>
          <w:color w:val="231F20"/>
          <w:w w:val="110"/>
        </w:rPr>
        <w:t>perspec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tives</w:t>
      </w:r>
      <w:proofErr w:type="spellEnd"/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making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decisions,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considering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ideas,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being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innovative.</w:t>
      </w:r>
    </w:p>
    <w:p w14:paraId="26FEA573" w14:textId="77777777" w:rsidR="00006655" w:rsidRDefault="00006655">
      <w:pPr>
        <w:pStyle w:val="BodyText"/>
        <w:spacing w:before="8"/>
        <w:rPr>
          <w:sz w:val="21"/>
        </w:rPr>
      </w:pPr>
    </w:p>
    <w:p w14:paraId="26FEA574" w14:textId="77777777" w:rsidR="00006655" w:rsidRDefault="00BA546E">
      <w:pPr>
        <w:pStyle w:val="BodyText"/>
        <w:ind w:left="957"/>
      </w:pPr>
      <w:r>
        <w:rPr>
          <w:color w:val="231F20"/>
          <w:w w:val="115"/>
        </w:rPr>
        <w:t>Training</w:t>
      </w:r>
    </w:p>
    <w:p w14:paraId="26FEA575" w14:textId="77777777" w:rsidR="00006655" w:rsidRDefault="00BA546E">
      <w:pPr>
        <w:pStyle w:val="BodyText"/>
        <w:spacing w:before="16" w:line="254" w:lineRule="auto"/>
        <w:ind w:left="957" w:right="2461"/>
        <w:jc w:val="both"/>
      </w:pPr>
      <w:r>
        <w:rPr>
          <w:color w:val="231F20"/>
          <w:w w:val="110"/>
        </w:rPr>
        <w:t>Often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where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perceived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problem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challenge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ahead,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management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response is to hold trainings. While intercultural and diversity training might be of ben-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eﬁt</w:t>
      </w:r>
      <w:proofErr w:type="spellEnd"/>
      <w:r>
        <w:rPr>
          <w:color w:val="231F20"/>
          <w:w w:val="110"/>
        </w:rPr>
        <w:t>, the response to training and the person giving the training will also vary depend-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ing</w:t>
      </w:r>
      <w:proofErr w:type="spellEnd"/>
      <w:r>
        <w:rPr>
          <w:color w:val="231F20"/>
          <w:w w:val="110"/>
        </w:rPr>
        <w:t xml:space="preserve"> on the cultural perspectives of the person being trained. Krawczyk-</w:t>
      </w:r>
      <w:proofErr w:type="spellStart"/>
      <w:r>
        <w:rPr>
          <w:color w:val="231F20"/>
          <w:w w:val="110"/>
        </w:rPr>
        <w:t>Bryłka</w:t>
      </w:r>
      <w:proofErr w:type="spellEnd"/>
      <w:r>
        <w:rPr>
          <w:color w:val="231F20"/>
          <w:w w:val="110"/>
        </w:rPr>
        <w:t xml:space="preserve"> (2016)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describes the importance of building trust as a critical factor in the effectiveness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intercultural teams. She identiﬁes ten dimensions of trust, split up into short-term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long-term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categories.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Short-term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dimensions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based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initial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impressions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impacting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initial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levels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trust:</w:t>
      </w:r>
    </w:p>
    <w:p w14:paraId="26FEA576" w14:textId="77777777" w:rsidR="00006655" w:rsidRDefault="00006655">
      <w:pPr>
        <w:pStyle w:val="BodyText"/>
        <w:spacing w:before="1"/>
        <w:rPr>
          <w:sz w:val="22"/>
        </w:rPr>
      </w:pPr>
    </w:p>
    <w:p w14:paraId="26FEA577" w14:textId="77777777" w:rsidR="00006655" w:rsidRDefault="00BA546E">
      <w:pPr>
        <w:pStyle w:val="ListParagraph"/>
        <w:numPr>
          <w:ilvl w:val="0"/>
          <w:numId w:val="21"/>
        </w:numPr>
        <w:tabs>
          <w:tab w:val="left" w:pos="1238"/>
        </w:tabs>
        <w:spacing w:line="254" w:lineRule="auto"/>
        <w:ind w:right="2951" w:hanging="281"/>
        <w:rPr>
          <w:sz w:val="20"/>
        </w:rPr>
      </w:pPr>
      <w:r>
        <w:rPr>
          <w:color w:val="231F20"/>
          <w:w w:val="110"/>
          <w:sz w:val="20"/>
        </w:rPr>
        <w:t>Competence. This is the conﬁdence in the knowledge, skills, and abilities of the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other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members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group.</w:t>
      </w:r>
    </w:p>
    <w:p w14:paraId="26FEA578" w14:textId="77777777" w:rsidR="00006655" w:rsidRDefault="00BA546E">
      <w:pPr>
        <w:pStyle w:val="ListParagraph"/>
        <w:numPr>
          <w:ilvl w:val="0"/>
          <w:numId w:val="21"/>
        </w:numPr>
        <w:tabs>
          <w:tab w:val="left" w:pos="1238"/>
        </w:tabs>
        <w:spacing w:before="3" w:line="254" w:lineRule="auto"/>
        <w:ind w:right="2561"/>
        <w:rPr>
          <w:sz w:val="20"/>
        </w:rPr>
      </w:pPr>
      <w:r>
        <w:rPr>
          <w:color w:val="231F20"/>
          <w:w w:val="110"/>
          <w:sz w:val="20"/>
        </w:rPr>
        <w:t>Openness.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conﬁdence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all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information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will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shared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open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proactive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manner.</w:t>
      </w:r>
    </w:p>
    <w:p w14:paraId="26FEA579" w14:textId="77777777" w:rsidR="00006655" w:rsidRDefault="00BA546E">
      <w:pPr>
        <w:pStyle w:val="ListParagraph"/>
        <w:numPr>
          <w:ilvl w:val="0"/>
          <w:numId w:val="21"/>
        </w:numPr>
        <w:tabs>
          <w:tab w:val="left" w:pos="1238"/>
        </w:tabs>
        <w:spacing w:before="2" w:line="254" w:lineRule="auto"/>
        <w:ind w:right="2651"/>
        <w:rPr>
          <w:sz w:val="20"/>
        </w:rPr>
      </w:pPr>
      <w:r>
        <w:rPr>
          <w:color w:val="231F20"/>
          <w:w w:val="110"/>
          <w:sz w:val="20"/>
        </w:rPr>
        <w:t>Integrity. This is the conﬁdence that each of 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people in the team will fulﬁll their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responsibilities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commitments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operate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integrity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reliability.</w:t>
      </w:r>
    </w:p>
    <w:p w14:paraId="26FEA57A" w14:textId="77777777" w:rsidR="00006655" w:rsidRDefault="00BA546E">
      <w:pPr>
        <w:pStyle w:val="ListParagraph"/>
        <w:numPr>
          <w:ilvl w:val="0"/>
          <w:numId w:val="21"/>
        </w:numPr>
        <w:tabs>
          <w:tab w:val="left" w:pos="1238"/>
        </w:tabs>
        <w:spacing w:before="3" w:line="254" w:lineRule="auto"/>
        <w:ind w:right="2575"/>
        <w:rPr>
          <w:sz w:val="20"/>
        </w:rPr>
      </w:pPr>
      <w:r>
        <w:rPr>
          <w:color w:val="231F20"/>
          <w:w w:val="110"/>
          <w:sz w:val="20"/>
        </w:rPr>
        <w:t>Reciprocity.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This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conﬁdence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others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have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same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levels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trust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us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have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them.</w:t>
      </w:r>
    </w:p>
    <w:p w14:paraId="26FEA57B" w14:textId="77777777" w:rsidR="00006655" w:rsidRDefault="00006655">
      <w:pPr>
        <w:pStyle w:val="BodyText"/>
        <w:spacing w:before="5"/>
        <w:rPr>
          <w:sz w:val="21"/>
        </w:rPr>
      </w:pPr>
    </w:p>
    <w:p w14:paraId="26FEA57C" w14:textId="77777777" w:rsidR="00006655" w:rsidRDefault="00BA546E">
      <w:pPr>
        <w:pStyle w:val="BodyText"/>
        <w:spacing w:before="1" w:line="254" w:lineRule="auto"/>
        <w:ind w:left="957" w:right="2462" w:hanging="1"/>
        <w:jc w:val="both"/>
      </w:pPr>
      <w:r>
        <w:rPr>
          <w:color w:val="231F20"/>
          <w:w w:val="110"/>
        </w:rPr>
        <w:t>Long-term dimensions involve deeper levels of trust built up over time as a result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positive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experiences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team.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beliefs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follows:</w:t>
      </w:r>
    </w:p>
    <w:p w14:paraId="26FEA57D" w14:textId="77777777" w:rsidR="00006655" w:rsidRDefault="00006655">
      <w:pPr>
        <w:spacing w:line="254" w:lineRule="auto"/>
        <w:jc w:val="both"/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57E" w14:textId="77777777" w:rsidR="00006655" w:rsidRDefault="00006655">
      <w:pPr>
        <w:pStyle w:val="BodyText"/>
      </w:pPr>
    </w:p>
    <w:p w14:paraId="26FEA57F" w14:textId="77777777" w:rsidR="00006655" w:rsidRDefault="00006655">
      <w:pPr>
        <w:pStyle w:val="BodyText"/>
      </w:pPr>
    </w:p>
    <w:p w14:paraId="26FEA580" w14:textId="77777777" w:rsidR="00006655" w:rsidRDefault="00006655">
      <w:pPr>
        <w:pStyle w:val="BodyText"/>
      </w:pPr>
    </w:p>
    <w:p w14:paraId="26FEA581" w14:textId="77777777" w:rsidR="00006655" w:rsidRDefault="00006655">
      <w:pPr>
        <w:pStyle w:val="BodyText"/>
      </w:pPr>
    </w:p>
    <w:p w14:paraId="26FEA582" w14:textId="77777777" w:rsidR="00006655" w:rsidRDefault="00006655">
      <w:pPr>
        <w:pStyle w:val="BodyText"/>
      </w:pPr>
    </w:p>
    <w:p w14:paraId="26FEA583" w14:textId="77777777" w:rsidR="00006655" w:rsidRDefault="00006655">
      <w:pPr>
        <w:pStyle w:val="BodyText"/>
      </w:pPr>
    </w:p>
    <w:p w14:paraId="26FEA584" w14:textId="77777777" w:rsidR="00006655" w:rsidRDefault="00006655">
      <w:pPr>
        <w:pStyle w:val="BodyText"/>
      </w:pPr>
    </w:p>
    <w:p w14:paraId="26FEA585" w14:textId="77777777" w:rsidR="00006655" w:rsidRDefault="00006655">
      <w:pPr>
        <w:pStyle w:val="BodyText"/>
        <w:spacing w:before="7"/>
      </w:pPr>
    </w:p>
    <w:p w14:paraId="26FEA586" w14:textId="77777777" w:rsidR="00006655" w:rsidRDefault="00BA546E">
      <w:pPr>
        <w:pStyle w:val="ListParagraph"/>
        <w:numPr>
          <w:ilvl w:val="1"/>
          <w:numId w:val="21"/>
        </w:numPr>
        <w:tabs>
          <w:tab w:val="left" w:pos="2485"/>
        </w:tabs>
        <w:spacing w:line="254" w:lineRule="auto"/>
        <w:ind w:right="1559"/>
        <w:rPr>
          <w:sz w:val="20"/>
        </w:rPr>
      </w:pPr>
      <w:r>
        <w:rPr>
          <w:color w:val="231F20"/>
          <w:w w:val="110"/>
          <w:sz w:val="20"/>
        </w:rPr>
        <w:t>Compatibility.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Everyone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group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working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same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set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objectives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has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same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underlying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set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values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criteria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reaching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them.</w:t>
      </w:r>
    </w:p>
    <w:p w14:paraId="26FEA587" w14:textId="77777777" w:rsidR="00006655" w:rsidRDefault="00BA546E">
      <w:pPr>
        <w:pStyle w:val="ListParagraph"/>
        <w:numPr>
          <w:ilvl w:val="1"/>
          <w:numId w:val="21"/>
        </w:numPr>
        <w:tabs>
          <w:tab w:val="left" w:pos="2485"/>
        </w:tabs>
        <w:spacing w:before="3" w:line="254" w:lineRule="auto"/>
        <w:ind w:right="1277"/>
        <w:rPr>
          <w:sz w:val="20"/>
        </w:rPr>
      </w:pPr>
      <w:r>
        <w:rPr>
          <w:color w:val="231F20"/>
          <w:w w:val="110"/>
          <w:sz w:val="20"/>
        </w:rPr>
        <w:t>Goodwill.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Everyone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team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cares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about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each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other’s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needs,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issues,</w:t>
      </w:r>
      <w:r>
        <w:rPr>
          <w:color w:val="231F20"/>
          <w:spacing w:val="-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problems,</w:t>
      </w:r>
      <w:r>
        <w:rPr>
          <w:color w:val="231F20"/>
          <w:spacing w:val="-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emotions.</w:t>
      </w:r>
    </w:p>
    <w:p w14:paraId="26FEA588" w14:textId="77777777" w:rsidR="00006655" w:rsidRDefault="00BA546E">
      <w:pPr>
        <w:pStyle w:val="ListParagraph"/>
        <w:numPr>
          <w:ilvl w:val="1"/>
          <w:numId w:val="21"/>
        </w:numPr>
        <w:tabs>
          <w:tab w:val="left" w:pos="2485"/>
        </w:tabs>
        <w:spacing w:before="2" w:line="254" w:lineRule="auto"/>
        <w:ind w:right="1346"/>
        <w:rPr>
          <w:sz w:val="20"/>
        </w:rPr>
      </w:pPr>
      <w:r>
        <w:rPr>
          <w:color w:val="231F20"/>
          <w:w w:val="110"/>
          <w:sz w:val="20"/>
        </w:rPr>
        <w:t>Predictability. Everyone in the team can be relied on because their behavior is con-</w:t>
      </w:r>
      <w:r>
        <w:rPr>
          <w:color w:val="231F20"/>
          <w:spacing w:val="-47"/>
          <w:w w:val="110"/>
          <w:sz w:val="20"/>
        </w:rPr>
        <w:t xml:space="preserve"> </w:t>
      </w:r>
      <w:proofErr w:type="spellStart"/>
      <w:r>
        <w:rPr>
          <w:color w:val="231F20"/>
          <w:w w:val="110"/>
          <w:sz w:val="20"/>
        </w:rPr>
        <w:t>sistent</w:t>
      </w:r>
      <w:proofErr w:type="spellEnd"/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adheres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known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set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principles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values.</w:t>
      </w:r>
    </w:p>
    <w:p w14:paraId="26FEA589" w14:textId="77777777" w:rsidR="00006655" w:rsidRDefault="00BA546E">
      <w:pPr>
        <w:pStyle w:val="ListParagraph"/>
        <w:numPr>
          <w:ilvl w:val="1"/>
          <w:numId w:val="21"/>
        </w:numPr>
        <w:tabs>
          <w:tab w:val="left" w:pos="2485"/>
        </w:tabs>
        <w:spacing w:before="3" w:line="254" w:lineRule="auto"/>
        <w:ind w:right="1693"/>
        <w:rPr>
          <w:sz w:val="20"/>
        </w:rPr>
      </w:pPr>
      <w:r>
        <w:rPr>
          <w:color w:val="231F20"/>
          <w:w w:val="110"/>
          <w:sz w:val="20"/>
        </w:rPr>
        <w:t>Well-being.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Everyone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team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secure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safe,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there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no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need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afraid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anybody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else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group.</w:t>
      </w:r>
    </w:p>
    <w:p w14:paraId="26FEA58A" w14:textId="77777777" w:rsidR="00006655" w:rsidRDefault="00BA546E">
      <w:pPr>
        <w:pStyle w:val="ListParagraph"/>
        <w:numPr>
          <w:ilvl w:val="1"/>
          <w:numId w:val="21"/>
        </w:numPr>
        <w:tabs>
          <w:tab w:val="left" w:pos="2485"/>
        </w:tabs>
        <w:spacing w:before="2" w:line="254" w:lineRule="auto"/>
        <w:ind w:right="1696"/>
        <w:rPr>
          <w:sz w:val="20"/>
        </w:rPr>
      </w:pPr>
      <w:r>
        <w:rPr>
          <w:color w:val="231F20"/>
          <w:w w:val="110"/>
          <w:sz w:val="20"/>
        </w:rPr>
        <w:t>Inclusion. Everyone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 team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equal 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treated equally,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everyone is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important</w:t>
      </w:r>
      <w:r>
        <w:rPr>
          <w:color w:val="231F20"/>
          <w:spacing w:val="3"/>
          <w:w w:val="110"/>
          <w:sz w:val="20"/>
        </w:rPr>
        <w:t xml:space="preserve"> </w:t>
      </w:r>
      <w:proofErr w:type="gramStart"/>
      <w:r>
        <w:rPr>
          <w:color w:val="231F20"/>
          <w:w w:val="110"/>
          <w:sz w:val="20"/>
        </w:rPr>
        <w:t>in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order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for</w:t>
      </w:r>
      <w:proofErr w:type="gramEnd"/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team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complete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its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objectives.</w:t>
      </w:r>
    </w:p>
    <w:p w14:paraId="26FEA58B" w14:textId="77777777" w:rsidR="00006655" w:rsidRDefault="00BA546E">
      <w:pPr>
        <w:pStyle w:val="ListParagraph"/>
        <w:numPr>
          <w:ilvl w:val="1"/>
          <w:numId w:val="21"/>
        </w:numPr>
        <w:tabs>
          <w:tab w:val="left" w:pos="2485"/>
        </w:tabs>
        <w:spacing w:before="3" w:line="254" w:lineRule="auto"/>
        <w:ind w:right="1538"/>
        <w:rPr>
          <w:sz w:val="20"/>
        </w:rPr>
      </w:pPr>
      <w:r>
        <w:rPr>
          <w:color w:val="231F20"/>
          <w:w w:val="110"/>
          <w:sz w:val="20"/>
        </w:rPr>
        <w:t>Accessibility.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Personal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relations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can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built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any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other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members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3"/>
          <w:w w:val="110"/>
          <w:sz w:val="20"/>
        </w:rPr>
        <w:t xml:space="preserve"> </w:t>
      </w:r>
      <w:proofErr w:type="gramStart"/>
      <w:r>
        <w:rPr>
          <w:color w:val="231F20"/>
          <w:w w:val="110"/>
          <w:sz w:val="20"/>
        </w:rPr>
        <w:t>team</w:t>
      </w:r>
      <w:proofErr w:type="gramEnd"/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and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everyone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is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comfortable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sharing</w:t>
      </w:r>
      <w:r>
        <w:rPr>
          <w:color w:val="231F20"/>
          <w:spacing w:val="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personal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information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others.</w:t>
      </w:r>
    </w:p>
    <w:p w14:paraId="26FEA58C" w14:textId="77777777" w:rsidR="00006655" w:rsidRDefault="00006655">
      <w:pPr>
        <w:pStyle w:val="BodyText"/>
        <w:spacing w:before="5"/>
        <w:rPr>
          <w:sz w:val="21"/>
        </w:rPr>
      </w:pPr>
    </w:p>
    <w:p w14:paraId="26FEA58D" w14:textId="77777777" w:rsidR="00006655" w:rsidRDefault="00BA546E">
      <w:pPr>
        <w:pStyle w:val="BodyText"/>
        <w:spacing w:before="1" w:line="254" w:lineRule="auto"/>
        <w:ind w:left="2204" w:right="1213" w:hanging="1"/>
        <w:jc w:val="both"/>
      </w:pPr>
      <w:r>
        <w:rPr>
          <w:color w:val="231F20"/>
          <w:w w:val="110"/>
        </w:rPr>
        <w:t>The manager can be proactive in ensuring that the short-term trust needs of the team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are put in place as far as is possible before the team begins to function. However,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longer term, deeper elements of trust are largely built up by the team themselves 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experience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working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together.</w:t>
      </w:r>
    </w:p>
    <w:p w14:paraId="26FEA58E" w14:textId="77777777" w:rsidR="00006655" w:rsidRDefault="00006655">
      <w:pPr>
        <w:pStyle w:val="BodyText"/>
        <w:spacing w:before="8"/>
        <w:rPr>
          <w:sz w:val="21"/>
        </w:rPr>
      </w:pPr>
    </w:p>
    <w:p w14:paraId="26FEA58F" w14:textId="77777777" w:rsidR="00006655" w:rsidRDefault="00BA546E">
      <w:pPr>
        <w:pStyle w:val="BodyText"/>
        <w:spacing w:line="254" w:lineRule="auto"/>
        <w:ind w:left="2204" w:right="1214"/>
        <w:jc w:val="both"/>
      </w:pPr>
      <w:r>
        <w:rPr>
          <w:color w:val="231F20"/>
          <w:w w:val="110"/>
        </w:rPr>
        <w:t xml:space="preserve">This list mirrors the ﬁndings of research into the development of intercultural </w:t>
      </w:r>
      <w:proofErr w:type="spellStart"/>
      <w:r>
        <w:rPr>
          <w:color w:val="231F20"/>
          <w:w w:val="110"/>
        </w:rPr>
        <w:t>compe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tence</w:t>
      </w:r>
      <w:proofErr w:type="spellEnd"/>
      <w:r>
        <w:rPr>
          <w:color w:val="231F20"/>
          <w:w w:val="110"/>
        </w:rPr>
        <w:t xml:space="preserve"> indicating the relatively minimal impact of training people in advance. Rather,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intercultural competence develops as a result of participating in intercultural </w:t>
      </w:r>
      <w:proofErr w:type="spellStart"/>
      <w:r>
        <w:rPr>
          <w:color w:val="231F20"/>
          <w:w w:val="110"/>
        </w:rPr>
        <w:t>interac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tion</w:t>
      </w:r>
      <w:proofErr w:type="spellEnd"/>
      <w:r>
        <w:rPr>
          <w:color w:val="231F20"/>
          <w:w w:val="110"/>
        </w:rPr>
        <w:t xml:space="preserve"> itself (</w:t>
      </w:r>
      <w:proofErr w:type="spellStart"/>
      <w:r>
        <w:rPr>
          <w:color w:val="231F20"/>
          <w:w w:val="110"/>
        </w:rPr>
        <w:t>Bartel-Radic</w:t>
      </w:r>
      <w:proofErr w:type="spellEnd"/>
      <w:r>
        <w:rPr>
          <w:color w:val="231F20"/>
          <w:w w:val="110"/>
        </w:rPr>
        <w:t>, 2006). Intercultural teams effectively become communities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practice that develop the competencies required to make themselves effective. Both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positive and negative experiences of working in an intercultural team contribute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development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intercultural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competence.</w:t>
      </w:r>
    </w:p>
    <w:p w14:paraId="26FEA590" w14:textId="77777777" w:rsidR="00006655" w:rsidRDefault="00006655">
      <w:pPr>
        <w:pStyle w:val="BodyText"/>
        <w:rPr>
          <w:sz w:val="22"/>
        </w:rPr>
      </w:pPr>
    </w:p>
    <w:p w14:paraId="26FEA591" w14:textId="77777777" w:rsidR="00006655" w:rsidRDefault="00BA546E">
      <w:pPr>
        <w:pStyle w:val="BodyText"/>
        <w:spacing w:line="254" w:lineRule="auto"/>
        <w:ind w:left="2204" w:right="1214"/>
        <w:jc w:val="both"/>
      </w:pPr>
      <w:r>
        <w:rPr>
          <w:color w:val="231F20"/>
          <w:w w:val="110"/>
        </w:rPr>
        <w:t>Neeley (2014) discusses the manager role in the development of intercultural teams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intercultural competence, describing the manager as both an instructor (mentor,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coach,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teacher)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facilitator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promote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intercultural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awareness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understand-</w:t>
      </w:r>
      <w:r>
        <w:rPr>
          <w:color w:val="231F20"/>
          <w:spacing w:val="-48"/>
          <w:w w:val="110"/>
        </w:rPr>
        <w:t xml:space="preserve"> </w:t>
      </w:r>
      <w:proofErr w:type="spellStart"/>
      <w:r>
        <w:rPr>
          <w:color w:val="231F20"/>
          <w:w w:val="110"/>
        </w:rPr>
        <w:t>ing</w:t>
      </w:r>
      <w:proofErr w:type="spellEnd"/>
      <w:r>
        <w:rPr>
          <w:color w:val="231F20"/>
          <w:w w:val="110"/>
        </w:rPr>
        <w:t xml:space="preserve"> in the team. As a facilitator, the manager serves as a “cultural broker or </w:t>
      </w:r>
      <w:proofErr w:type="spellStart"/>
      <w:r>
        <w:rPr>
          <w:color w:val="231F20"/>
          <w:w w:val="110"/>
        </w:rPr>
        <w:t>intermedi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proofErr w:type="gramStart"/>
      <w:r>
        <w:rPr>
          <w:color w:val="231F20"/>
          <w:w w:val="110"/>
        </w:rPr>
        <w:t>ary</w:t>
      </w:r>
      <w:proofErr w:type="spellEnd"/>
      <w:r>
        <w:rPr>
          <w:color w:val="231F20"/>
          <w:w w:val="110"/>
        </w:rPr>
        <w:t>“ (</w:t>
      </w:r>
      <w:proofErr w:type="gramEnd"/>
      <w:r>
        <w:rPr>
          <w:color w:val="231F20"/>
          <w:w w:val="110"/>
        </w:rPr>
        <w:t xml:space="preserve">para. 8), helping team members to interpret differences and resolve </w:t>
      </w:r>
      <w:proofErr w:type="spellStart"/>
      <w:r>
        <w:rPr>
          <w:color w:val="231F20"/>
          <w:w w:val="110"/>
        </w:rPr>
        <w:t>misunder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standings,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acting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intermediary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enable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team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members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develop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intercultural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understanding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competence.</w:t>
      </w:r>
    </w:p>
    <w:p w14:paraId="26FEA592" w14:textId="77777777" w:rsidR="00006655" w:rsidRDefault="00006655">
      <w:pPr>
        <w:pStyle w:val="BodyText"/>
        <w:rPr>
          <w:sz w:val="24"/>
        </w:rPr>
      </w:pPr>
    </w:p>
    <w:p w14:paraId="26FEA593" w14:textId="77777777" w:rsidR="00006655" w:rsidRDefault="00006655">
      <w:pPr>
        <w:pStyle w:val="BodyText"/>
        <w:spacing w:before="3"/>
        <w:rPr>
          <w:sz w:val="33"/>
        </w:rPr>
      </w:pPr>
    </w:p>
    <w:p w14:paraId="26FEA594" w14:textId="77777777" w:rsidR="00006655" w:rsidRDefault="00BA546E">
      <w:pPr>
        <w:pStyle w:val="BodyText"/>
        <w:ind w:left="2374"/>
      </w:pPr>
      <w:r>
        <w:rPr>
          <w:color w:val="003946"/>
          <w:w w:val="110"/>
        </w:rPr>
        <w:t>Summary</w:t>
      </w:r>
    </w:p>
    <w:p w14:paraId="26FEA595" w14:textId="77777777" w:rsidR="00006655" w:rsidRDefault="008F74BF">
      <w:pPr>
        <w:pStyle w:val="BodyText"/>
        <w:spacing w:before="3"/>
        <w:rPr>
          <w:sz w:val="10"/>
        </w:rPr>
      </w:pPr>
      <w:r>
        <w:rPr>
          <w:noProof/>
        </w:rPr>
        <w:pict w14:anchorId="26FEA93A">
          <v:group id="docshapegroup86" o:spid="_x0000_s2062" alt="" style="position:absolute;margin-left:133.25pt;margin-top:7.45pt;width:391.2pt;height:134.55pt;z-index:-15713280;mso-wrap-distance-left:0;mso-wrap-distance-right:0;mso-position-horizontal-relative:page" coordorigin="2665,149" coordsize="7824,2691">
            <v:rect id="docshape87" o:spid="_x0000_s2063" alt="" style="position:absolute;left:2664;top:159;width:7824;height:2681" fillcolor="#f1f1f1" stroked="f"/>
            <v:line id="_x0000_s2064" alt="" style="position:absolute" from="10488,154" to="2665,154" strokecolor="#003946" strokeweight=".5pt"/>
            <v:shape id="docshape88" o:spid="_x0000_s2065" type="#_x0000_t202" alt="" style="position:absolute;left:2664;top:159;width:7824;height:2681;mso-wrap-style:square;v-text-anchor:top" filled="f" stroked="f">
              <v:textbox inset="0,0,0,0">
                <w:txbxContent>
                  <w:p w14:paraId="26FEA9CD" w14:textId="77777777" w:rsidR="00006655" w:rsidRDefault="00BA546E">
                    <w:pPr>
                      <w:spacing w:before="176" w:line="254" w:lineRule="auto"/>
                      <w:ind w:left="170" w:right="195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combination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business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ethics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corporate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governance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makes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signiﬁcant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contribution to a business and how it decides to function.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Corporate governance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represents</w:t>
                    </w:r>
                    <w:r>
                      <w:rPr>
                        <w:color w:val="231F20"/>
                        <w:spacing w:val="6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6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set</w:t>
                    </w:r>
                    <w:r>
                      <w:rPr>
                        <w:color w:val="231F20"/>
                        <w:spacing w:val="6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6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standards</w:t>
                    </w:r>
                    <w:r>
                      <w:rPr>
                        <w:color w:val="231F20"/>
                        <w:spacing w:val="6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6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guidelines</w:t>
                    </w:r>
                    <w:r>
                      <w:rPr>
                        <w:color w:val="231F20"/>
                        <w:spacing w:val="6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that</w:t>
                    </w:r>
                    <w:r>
                      <w:rPr>
                        <w:color w:val="231F20"/>
                        <w:spacing w:val="7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6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business</w:t>
                    </w:r>
                    <w:r>
                      <w:rPr>
                        <w:color w:val="231F20"/>
                        <w:spacing w:val="6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implements</w:t>
                    </w:r>
                    <w:r>
                      <w:rPr>
                        <w:color w:val="231F20"/>
                        <w:spacing w:val="6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6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order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protect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inform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various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stakeholders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company.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Business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ethics,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turn,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provide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norms,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values,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ethical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principles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that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business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intends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follow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pursuing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its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business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interests.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Both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closely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align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with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cultural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context</w:t>
                    </w:r>
                    <w:r>
                      <w:rPr>
                        <w:color w:val="231F20"/>
                        <w:spacing w:val="-47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 which they operate and differ from one country to another, depending on cul-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tural characteristics. Traditionally, two approaches are followed: cultural universal-</w:t>
                    </w:r>
                    <w:r>
                      <w:rPr>
                        <w:color w:val="231F20"/>
                        <w:spacing w:val="-47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ism</w:t>
                    </w:r>
                    <w:r>
                      <w:rPr>
                        <w:color w:val="231F20"/>
                        <w:spacing w:val="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cultural</w:t>
                    </w:r>
                    <w:r>
                      <w:rPr>
                        <w:color w:val="231F20"/>
                        <w:spacing w:val="6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relativism.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6FEA596" w14:textId="77777777" w:rsidR="00006655" w:rsidRDefault="00006655">
      <w:pPr>
        <w:rPr>
          <w:sz w:val="10"/>
        </w:rPr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597" w14:textId="77777777" w:rsidR="00006655" w:rsidRDefault="00006655">
      <w:pPr>
        <w:pStyle w:val="BodyText"/>
        <w:spacing w:before="11"/>
        <w:rPr>
          <w:sz w:val="29"/>
        </w:rPr>
      </w:pPr>
    </w:p>
    <w:p w14:paraId="26FEA598" w14:textId="77777777" w:rsidR="00006655" w:rsidRDefault="00BA546E">
      <w:pPr>
        <w:spacing w:before="97"/>
        <w:ind w:left="957"/>
        <w:rPr>
          <w:sz w:val="18"/>
        </w:rPr>
      </w:pPr>
      <w:r>
        <w:rPr>
          <w:color w:val="003946"/>
          <w:w w:val="110"/>
          <w:sz w:val="18"/>
        </w:rPr>
        <w:t>Focal</w:t>
      </w:r>
      <w:r>
        <w:rPr>
          <w:color w:val="003946"/>
          <w:spacing w:val="-11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Points</w:t>
      </w:r>
      <w:r>
        <w:rPr>
          <w:color w:val="003946"/>
          <w:spacing w:val="-11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of</w:t>
      </w:r>
      <w:r>
        <w:rPr>
          <w:color w:val="003946"/>
          <w:spacing w:val="-11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Intercultural</w:t>
      </w:r>
      <w:r>
        <w:rPr>
          <w:color w:val="003946"/>
          <w:spacing w:val="-10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Management</w:t>
      </w:r>
    </w:p>
    <w:p w14:paraId="26FEA599" w14:textId="77777777" w:rsidR="00006655" w:rsidRDefault="00006655">
      <w:pPr>
        <w:pStyle w:val="BodyText"/>
      </w:pPr>
    </w:p>
    <w:p w14:paraId="26FEA59A" w14:textId="77777777" w:rsidR="00006655" w:rsidRDefault="00006655">
      <w:pPr>
        <w:pStyle w:val="BodyText"/>
      </w:pPr>
    </w:p>
    <w:p w14:paraId="26FEA59B" w14:textId="77777777" w:rsidR="00006655" w:rsidRDefault="00006655">
      <w:pPr>
        <w:pStyle w:val="BodyText"/>
      </w:pPr>
    </w:p>
    <w:p w14:paraId="26FEA59C" w14:textId="77777777" w:rsidR="00006655" w:rsidRDefault="00006655">
      <w:pPr>
        <w:pStyle w:val="BodyText"/>
      </w:pPr>
    </w:p>
    <w:p w14:paraId="26FEA59D" w14:textId="77777777" w:rsidR="00006655" w:rsidRDefault="008F74BF">
      <w:pPr>
        <w:pStyle w:val="BodyText"/>
        <w:spacing w:before="9"/>
        <w:rPr>
          <w:sz w:val="24"/>
        </w:rPr>
      </w:pPr>
      <w:r>
        <w:rPr>
          <w:noProof/>
        </w:rPr>
        <w:pict w14:anchorId="26FEA93B">
          <v:shape id="docshape89" o:spid="_x0000_s2061" type="#_x0000_t202" alt="" style="position:absolute;margin-left:70.85pt;margin-top:16.3pt;width:391.2pt;height:238.05pt;z-index:-15712768;mso-wrap-style:square;mso-wrap-edited:f;mso-width-percent:0;mso-height-percent:0;mso-wrap-distance-left:0;mso-wrap-distance-right:0;mso-position-horizontal-relative:page;mso-width-percent:0;mso-height-percent:0;v-text-anchor:top" fillcolor="#f1f1f1" stroked="f">
            <v:textbox inset="0,0,0,0">
              <w:txbxContent>
                <w:p w14:paraId="26FEA9CE" w14:textId="77777777" w:rsidR="00006655" w:rsidRDefault="00BA546E">
                  <w:pPr>
                    <w:pStyle w:val="BodyText"/>
                    <w:spacing w:before="176" w:line="254" w:lineRule="auto"/>
                    <w:ind w:left="170" w:right="172"/>
                    <w:rPr>
                      <w:color w:val="000000"/>
                    </w:rPr>
                  </w:pPr>
                  <w:r>
                    <w:rPr>
                      <w:color w:val="231F20"/>
                      <w:w w:val="110"/>
                    </w:rPr>
                    <w:t>Business</w:t>
                  </w:r>
                  <w:r>
                    <w:rPr>
                      <w:color w:val="231F20"/>
                      <w:spacing w:val="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communication</w:t>
                  </w:r>
                  <w:r>
                    <w:rPr>
                      <w:color w:val="231F20"/>
                      <w:spacing w:val="3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is</w:t>
                  </w:r>
                  <w:r>
                    <w:rPr>
                      <w:color w:val="231F20"/>
                      <w:spacing w:val="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heavily</w:t>
                  </w:r>
                  <w:r>
                    <w:rPr>
                      <w:color w:val="231F20"/>
                      <w:spacing w:val="3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inﬂuenced</w:t>
                  </w:r>
                  <w:r>
                    <w:rPr>
                      <w:color w:val="231F20"/>
                      <w:spacing w:val="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by</w:t>
                  </w:r>
                  <w:r>
                    <w:rPr>
                      <w:color w:val="231F20"/>
                      <w:spacing w:val="3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the</w:t>
                  </w:r>
                  <w:r>
                    <w:rPr>
                      <w:color w:val="231F20"/>
                      <w:spacing w:val="3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situational</w:t>
                  </w:r>
                  <w:r>
                    <w:rPr>
                      <w:color w:val="231F20"/>
                      <w:spacing w:val="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context,</w:t>
                  </w:r>
                  <w:r>
                    <w:rPr>
                      <w:color w:val="231F20"/>
                      <w:spacing w:val="3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with</w:t>
                  </w:r>
                  <w:r>
                    <w:rPr>
                      <w:color w:val="231F20"/>
                      <w:spacing w:val="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dif-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ferent cultures ascribing different expectations, norms, and meanings to different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communication</w:t>
                  </w:r>
                  <w:r>
                    <w:rPr>
                      <w:color w:val="231F20"/>
                      <w:spacing w:val="-1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contexts.</w:t>
                  </w:r>
                  <w:r>
                    <w:rPr>
                      <w:color w:val="231F20"/>
                      <w:spacing w:val="-1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The</w:t>
                  </w:r>
                  <w:r>
                    <w:rPr>
                      <w:color w:val="231F20"/>
                      <w:spacing w:val="-1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greater</w:t>
                  </w:r>
                  <w:r>
                    <w:rPr>
                      <w:color w:val="231F20"/>
                      <w:spacing w:val="-1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the</w:t>
                  </w:r>
                  <w:r>
                    <w:rPr>
                      <w:color w:val="231F20"/>
                      <w:spacing w:val="-1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differences</w:t>
                  </w:r>
                  <w:r>
                    <w:rPr>
                      <w:color w:val="231F20"/>
                      <w:spacing w:val="-1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between</w:t>
                  </w:r>
                  <w:r>
                    <w:rPr>
                      <w:color w:val="231F20"/>
                      <w:spacing w:val="-1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the</w:t>
                  </w:r>
                  <w:r>
                    <w:rPr>
                      <w:color w:val="231F20"/>
                      <w:spacing w:val="-1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cultures</w:t>
                  </w:r>
                  <w:r>
                    <w:rPr>
                      <w:color w:val="231F20"/>
                      <w:spacing w:val="-1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involved,</w:t>
                  </w:r>
                  <w:r>
                    <w:rPr>
                      <w:color w:val="231F20"/>
                      <w:spacing w:val="-47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the</w:t>
                  </w:r>
                  <w:r>
                    <w:rPr>
                      <w:color w:val="231F20"/>
                      <w:spacing w:val="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more</w:t>
                  </w:r>
                  <w:r>
                    <w:rPr>
                      <w:color w:val="231F20"/>
                      <w:spacing w:val="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likely</w:t>
                  </w:r>
                  <w:r>
                    <w:rPr>
                      <w:color w:val="231F20"/>
                      <w:spacing w:val="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that</w:t>
                  </w:r>
                  <w:r>
                    <w:rPr>
                      <w:color w:val="231F20"/>
                      <w:spacing w:val="3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the</w:t>
                  </w:r>
                  <w:r>
                    <w:rPr>
                      <w:color w:val="231F20"/>
                      <w:spacing w:val="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meaning</w:t>
                  </w:r>
                  <w:r>
                    <w:rPr>
                      <w:color w:val="231F20"/>
                      <w:spacing w:val="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and</w:t>
                  </w:r>
                  <w:r>
                    <w:rPr>
                      <w:color w:val="231F20"/>
                      <w:spacing w:val="3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intent</w:t>
                  </w:r>
                  <w:r>
                    <w:rPr>
                      <w:color w:val="231F20"/>
                      <w:spacing w:val="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of</w:t>
                  </w:r>
                  <w:r>
                    <w:rPr>
                      <w:color w:val="231F20"/>
                      <w:spacing w:val="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the</w:t>
                  </w:r>
                  <w:r>
                    <w:rPr>
                      <w:color w:val="231F20"/>
                      <w:spacing w:val="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communication</w:t>
                  </w:r>
                  <w:r>
                    <w:rPr>
                      <w:color w:val="231F20"/>
                      <w:spacing w:val="3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will</w:t>
                  </w:r>
                  <w:r>
                    <w:rPr>
                      <w:color w:val="231F20"/>
                      <w:spacing w:val="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be</w:t>
                  </w:r>
                  <w:r>
                    <w:rPr>
                      <w:color w:val="231F20"/>
                      <w:spacing w:val="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misun-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derstood or misinterpreted. Intercultural managers, therefore, need to be aware of</w:t>
                  </w:r>
                  <w:r>
                    <w:rPr>
                      <w:color w:val="231F20"/>
                      <w:spacing w:val="-47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“cultural</w:t>
                  </w:r>
                  <w:r>
                    <w:rPr>
                      <w:color w:val="231F20"/>
                      <w:spacing w:val="-4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noise”</w:t>
                  </w:r>
                  <w:r>
                    <w:rPr>
                      <w:color w:val="231F20"/>
                      <w:spacing w:val="-4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in</w:t>
                  </w:r>
                  <w:r>
                    <w:rPr>
                      <w:color w:val="231F20"/>
                      <w:spacing w:val="-4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order</w:t>
                  </w:r>
                  <w:r>
                    <w:rPr>
                      <w:color w:val="231F20"/>
                      <w:spacing w:val="-4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to</w:t>
                  </w:r>
                  <w:r>
                    <w:rPr>
                      <w:color w:val="231F20"/>
                      <w:spacing w:val="-3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optimize</w:t>
                  </w:r>
                  <w:r>
                    <w:rPr>
                      <w:color w:val="231F20"/>
                      <w:spacing w:val="-4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communication</w:t>
                  </w:r>
                  <w:r>
                    <w:rPr>
                      <w:color w:val="231F20"/>
                      <w:spacing w:val="-4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and</w:t>
                  </w:r>
                  <w:r>
                    <w:rPr>
                      <w:color w:val="231F20"/>
                      <w:spacing w:val="-4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reduce</w:t>
                  </w:r>
                  <w:r>
                    <w:rPr>
                      <w:color w:val="231F20"/>
                      <w:spacing w:val="-3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misunderstanding.</w:t>
                  </w:r>
                </w:p>
                <w:p w14:paraId="26FEA9CF" w14:textId="77777777" w:rsidR="00006655" w:rsidRDefault="00006655">
                  <w:pPr>
                    <w:pStyle w:val="BodyText"/>
                    <w:spacing w:before="11"/>
                    <w:rPr>
                      <w:color w:val="000000"/>
                      <w:sz w:val="21"/>
                    </w:rPr>
                  </w:pPr>
                </w:p>
                <w:p w14:paraId="26FEA9D0" w14:textId="77777777" w:rsidR="00006655" w:rsidRDefault="00BA546E">
                  <w:pPr>
                    <w:pStyle w:val="BodyText"/>
                    <w:spacing w:line="254" w:lineRule="auto"/>
                    <w:ind w:left="170" w:right="176"/>
                    <w:rPr>
                      <w:color w:val="000000"/>
                    </w:rPr>
                  </w:pPr>
                  <w:r>
                    <w:rPr>
                      <w:color w:val="231F20"/>
                      <w:w w:val="110"/>
                    </w:rPr>
                    <w:t>The</w:t>
                  </w:r>
                  <w:r>
                    <w:rPr>
                      <w:color w:val="231F20"/>
                      <w:spacing w:val="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challenge</w:t>
                  </w:r>
                  <w:r>
                    <w:rPr>
                      <w:color w:val="231F20"/>
                      <w:spacing w:val="3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of</w:t>
                  </w:r>
                  <w:r>
                    <w:rPr>
                      <w:color w:val="231F20"/>
                      <w:spacing w:val="3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managing</w:t>
                  </w:r>
                  <w:r>
                    <w:rPr>
                      <w:color w:val="231F20"/>
                      <w:spacing w:val="3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teams</w:t>
                  </w:r>
                  <w:r>
                    <w:rPr>
                      <w:color w:val="231F20"/>
                      <w:spacing w:val="3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is</w:t>
                  </w:r>
                  <w:r>
                    <w:rPr>
                      <w:color w:val="231F20"/>
                      <w:spacing w:val="3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signiﬁcant</w:t>
                  </w:r>
                  <w:r>
                    <w:rPr>
                      <w:color w:val="231F20"/>
                      <w:spacing w:val="3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when</w:t>
                  </w:r>
                  <w:r>
                    <w:rPr>
                      <w:color w:val="231F20"/>
                      <w:spacing w:val="3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working</w:t>
                  </w:r>
                  <w:r>
                    <w:rPr>
                      <w:color w:val="231F20"/>
                      <w:spacing w:val="3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in</w:t>
                  </w:r>
                  <w:r>
                    <w:rPr>
                      <w:color w:val="231F20"/>
                      <w:spacing w:val="3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an</w:t>
                  </w:r>
                  <w:r>
                    <w:rPr>
                      <w:color w:val="231F20"/>
                      <w:spacing w:val="3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international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setting</w:t>
                  </w:r>
                  <w:r>
                    <w:rPr>
                      <w:color w:val="231F20"/>
                      <w:spacing w:val="-3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where</w:t>
                  </w:r>
                  <w:r>
                    <w:rPr>
                      <w:color w:val="231F20"/>
                      <w:spacing w:val="-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teams</w:t>
                  </w:r>
                  <w:r>
                    <w:rPr>
                      <w:color w:val="231F20"/>
                      <w:spacing w:val="-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are</w:t>
                  </w:r>
                  <w:r>
                    <w:rPr>
                      <w:color w:val="231F20"/>
                      <w:spacing w:val="-3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made</w:t>
                  </w:r>
                  <w:r>
                    <w:rPr>
                      <w:color w:val="231F20"/>
                      <w:spacing w:val="-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up</w:t>
                  </w:r>
                  <w:r>
                    <w:rPr>
                      <w:color w:val="231F20"/>
                      <w:spacing w:val="-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of</w:t>
                  </w:r>
                  <w:r>
                    <w:rPr>
                      <w:color w:val="231F20"/>
                      <w:spacing w:val="-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participants,</w:t>
                  </w:r>
                  <w:r>
                    <w:rPr>
                      <w:color w:val="231F20"/>
                      <w:spacing w:val="-3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with</w:t>
                  </w:r>
                  <w:r>
                    <w:rPr>
                      <w:color w:val="231F20"/>
                      <w:spacing w:val="-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their</w:t>
                  </w:r>
                  <w:r>
                    <w:rPr>
                      <w:color w:val="231F20"/>
                      <w:spacing w:val="-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own</w:t>
                  </w:r>
                  <w:r>
                    <w:rPr>
                      <w:color w:val="231F20"/>
                      <w:spacing w:val="-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cultural</w:t>
                  </w:r>
                  <w:r>
                    <w:rPr>
                      <w:color w:val="231F20"/>
                      <w:spacing w:val="-3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needs</w:t>
                  </w:r>
                  <w:r>
                    <w:rPr>
                      <w:color w:val="231F20"/>
                      <w:spacing w:val="-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and</w:t>
                  </w:r>
                  <w:r>
                    <w:rPr>
                      <w:color w:val="231F20"/>
                      <w:spacing w:val="-47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perspectives. The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makeup of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a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multinational team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and its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elements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of diversity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cre-</w:t>
                  </w:r>
                  <w:r>
                    <w:rPr>
                      <w:color w:val="231F20"/>
                      <w:spacing w:val="-47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ate obstacles to performance, through difﬁculties in communication, team cohe-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sion,</w:t>
                  </w:r>
                  <w:r>
                    <w:rPr>
                      <w:color w:val="231F20"/>
                      <w:spacing w:val="-4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decision-making,</w:t>
                  </w:r>
                  <w:r>
                    <w:rPr>
                      <w:color w:val="231F20"/>
                      <w:spacing w:val="-3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leadership,</w:t>
                  </w:r>
                  <w:r>
                    <w:rPr>
                      <w:color w:val="231F20"/>
                      <w:spacing w:val="-3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and</w:t>
                  </w:r>
                  <w:r>
                    <w:rPr>
                      <w:color w:val="231F20"/>
                      <w:spacing w:val="-3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motivation.</w:t>
                  </w:r>
                  <w:r>
                    <w:rPr>
                      <w:color w:val="231F20"/>
                      <w:spacing w:val="-3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It</w:t>
                  </w:r>
                  <w:r>
                    <w:rPr>
                      <w:color w:val="231F20"/>
                      <w:spacing w:val="-3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is</w:t>
                  </w:r>
                  <w:r>
                    <w:rPr>
                      <w:color w:val="231F20"/>
                      <w:spacing w:val="-3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essential,</w:t>
                  </w:r>
                  <w:r>
                    <w:rPr>
                      <w:color w:val="231F20"/>
                      <w:spacing w:val="-3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therefore,</w:t>
                  </w:r>
                  <w:r>
                    <w:rPr>
                      <w:color w:val="231F20"/>
                      <w:spacing w:val="-3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that</w:t>
                  </w:r>
                  <w:r>
                    <w:rPr>
                      <w:color w:val="231F20"/>
                      <w:spacing w:val="-3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the</w:t>
                  </w:r>
                  <w:r>
                    <w:rPr>
                      <w:color w:val="231F20"/>
                      <w:spacing w:val="-47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international</w:t>
                  </w:r>
                  <w:r>
                    <w:rPr>
                      <w:color w:val="231F20"/>
                      <w:spacing w:val="4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manager</w:t>
                  </w:r>
                  <w:r>
                    <w:rPr>
                      <w:color w:val="231F20"/>
                      <w:spacing w:val="5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is</w:t>
                  </w:r>
                  <w:r>
                    <w:rPr>
                      <w:color w:val="231F20"/>
                      <w:spacing w:val="5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sensitive</w:t>
                  </w:r>
                  <w:r>
                    <w:rPr>
                      <w:color w:val="231F20"/>
                      <w:spacing w:val="5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to</w:t>
                  </w:r>
                  <w:r>
                    <w:rPr>
                      <w:color w:val="231F20"/>
                      <w:spacing w:val="4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these</w:t>
                  </w:r>
                  <w:r>
                    <w:rPr>
                      <w:color w:val="231F20"/>
                      <w:spacing w:val="5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challenges</w:t>
                  </w:r>
                  <w:r>
                    <w:rPr>
                      <w:color w:val="231F20"/>
                      <w:spacing w:val="5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and</w:t>
                  </w:r>
                  <w:r>
                    <w:rPr>
                      <w:color w:val="231F20"/>
                      <w:spacing w:val="5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does</w:t>
                  </w:r>
                  <w:r>
                    <w:rPr>
                      <w:color w:val="231F20"/>
                      <w:spacing w:val="5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not</w:t>
                  </w:r>
                  <w:r>
                    <w:rPr>
                      <w:color w:val="231F20"/>
                      <w:spacing w:val="4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make</w:t>
                  </w:r>
                  <w:r>
                    <w:rPr>
                      <w:color w:val="231F20"/>
                      <w:spacing w:val="5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the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assumption that differences will automatically disappear eventually. Instead, the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manager</w:t>
                  </w:r>
                  <w:r>
                    <w:rPr>
                      <w:color w:val="231F20"/>
                      <w:spacing w:val="-6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needs</w:t>
                  </w:r>
                  <w:r>
                    <w:rPr>
                      <w:color w:val="231F20"/>
                      <w:spacing w:val="-5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to</w:t>
                  </w:r>
                  <w:r>
                    <w:rPr>
                      <w:color w:val="231F20"/>
                      <w:spacing w:val="-5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serve</w:t>
                  </w:r>
                  <w:r>
                    <w:rPr>
                      <w:color w:val="231F20"/>
                      <w:spacing w:val="-5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as</w:t>
                  </w:r>
                  <w:r>
                    <w:rPr>
                      <w:color w:val="231F20"/>
                      <w:spacing w:val="-5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a</w:t>
                  </w:r>
                  <w:r>
                    <w:rPr>
                      <w:color w:val="231F20"/>
                      <w:spacing w:val="-5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broker,</w:t>
                  </w:r>
                  <w:r>
                    <w:rPr>
                      <w:color w:val="231F20"/>
                      <w:spacing w:val="-5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helping</w:t>
                  </w:r>
                  <w:r>
                    <w:rPr>
                      <w:color w:val="231F20"/>
                      <w:spacing w:val="-5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team</w:t>
                  </w:r>
                  <w:r>
                    <w:rPr>
                      <w:color w:val="231F20"/>
                      <w:spacing w:val="-5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members</w:t>
                  </w:r>
                  <w:r>
                    <w:rPr>
                      <w:color w:val="231F20"/>
                      <w:spacing w:val="-5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to</w:t>
                  </w:r>
                  <w:r>
                    <w:rPr>
                      <w:color w:val="231F20"/>
                      <w:spacing w:val="-5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interpret</w:t>
                  </w:r>
                  <w:r>
                    <w:rPr>
                      <w:color w:val="231F20"/>
                      <w:spacing w:val="-5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differences</w:t>
                  </w:r>
                  <w:r>
                    <w:rPr>
                      <w:color w:val="231F20"/>
                      <w:spacing w:val="-47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and</w:t>
                  </w:r>
                  <w:r>
                    <w:rPr>
                      <w:color w:val="231F20"/>
                      <w:spacing w:val="3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resolve</w:t>
                  </w:r>
                  <w:r>
                    <w:rPr>
                      <w:color w:val="231F20"/>
                      <w:spacing w:val="4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misunderstandings,</w:t>
                  </w:r>
                  <w:r>
                    <w:rPr>
                      <w:color w:val="231F20"/>
                      <w:spacing w:val="3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and</w:t>
                  </w:r>
                  <w:r>
                    <w:rPr>
                      <w:color w:val="231F20"/>
                      <w:spacing w:val="4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acting</w:t>
                  </w:r>
                  <w:r>
                    <w:rPr>
                      <w:color w:val="231F20"/>
                      <w:spacing w:val="4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as</w:t>
                  </w:r>
                  <w:r>
                    <w:rPr>
                      <w:color w:val="231F20"/>
                      <w:spacing w:val="3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an</w:t>
                  </w:r>
                  <w:r>
                    <w:rPr>
                      <w:color w:val="231F20"/>
                      <w:spacing w:val="4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intermediary</w:t>
                  </w:r>
                  <w:r>
                    <w:rPr>
                      <w:color w:val="231F20"/>
                      <w:spacing w:val="4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to</w:t>
                  </w:r>
                  <w:r>
                    <w:rPr>
                      <w:color w:val="231F20"/>
                      <w:spacing w:val="3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enable</w:t>
                  </w:r>
                  <w:r>
                    <w:rPr>
                      <w:color w:val="231F20"/>
                      <w:spacing w:val="4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team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members</w:t>
                  </w:r>
                  <w:r>
                    <w:rPr>
                      <w:color w:val="231F20"/>
                      <w:spacing w:val="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to</w:t>
                  </w:r>
                  <w:r>
                    <w:rPr>
                      <w:color w:val="231F20"/>
                      <w:spacing w:val="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develop</w:t>
                  </w:r>
                  <w:r>
                    <w:rPr>
                      <w:color w:val="231F20"/>
                      <w:spacing w:val="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their</w:t>
                  </w:r>
                  <w:r>
                    <w:rPr>
                      <w:color w:val="231F20"/>
                      <w:spacing w:val="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intercultural</w:t>
                  </w:r>
                  <w:r>
                    <w:rPr>
                      <w:color w:val="231F20"/>
                      <w:spacing w:val="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understanding</w:t>
                  </w:r>
                  <w:r>
                    <w:rPr>
                      <w:color w:val="231F20"/>
                      <w:spacing w:val="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and</w:t>
                  </w:r>
                  <w:r>
                    <w:rPr>
                      <w:color w:val="231F20"/>
                      <w:spacing w:val="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competence.</w:t>
                  </w:r>
                </w:p>
              </w:txbxContent>
            </v:textbox>
            <w10:wrap type="topAndBottom" anchorx="page"/>
          </v:shape>
        </w:pict>
      </w:r>
    </w:p>
    <w:p w14:paraId="26FEA59E" w14:textId="77777777" w:rsidR="00006655" w:rsidRDefault="00006655">
      <w:pPr>
        <w:pStyle w:val="BodyText"/>
      </w:pPr>
    </w:p>
    <w:p w14:paraId="26FEA59F" w14:textId="77777777" w:rsidR="00006655" w:rsidRDefault="00006655">
      <w:pPr>
        <w:pStyle w:val="BodyText"/>
        <w:spacing w:before="1"/>
      </w:pPr>
    </w:p>
    <w:p w14:paraId="26FEA5A1" w14:textId="41970011" w:rsidR="00006655" w:rsidRDefault="00006655">
      <w:pPr>
        <w:pStyle w:val="BodyText"/>
        <w:spacing w:before="3"/>
        <w:rPr>
          <w:sz w:val="10"/>
        </w:rPr>
      </w:pPr>
    </w:p>
    <w:p w14:paraId="26FEA5A2" w14:textId="77777777" w:rsidR="00006655" w:rsidRDefault="00006655">
      <w:pPr>
        <w:rPr>
          <w:sz w:val="10"/>
        </w:rPr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5A3" w14:textId="77777777" w:rsidR="00006655" w:rsidRDefault="008F74BF">
      <w:pPr>
        <w:pStyle w:val="BodyText"/>
      </w:pPr>
      <w:r>
        <w:rPr>
          <w:noProof/>
        </w:rPr>
        <w:lastRenderedPageBreak/>
        <w:pict w14:anchorId="26FEA93D">
          <v:group id="docshapegroup93" o:spid="_x0000_s2058" alt="" style="position:absolute;margin-left:-14.15pt;margin-top:198.45pt;width:581.15pt;height:170.1pt;z-index:-18200064;mso-position-horizontal-relative:page;mso-position-vertical-relative:page" coordorigin="-283,3969" coordsize="11623,3402">
            <v:rect id="docshape94" o:spid="_x0000_s2059" alt="" style="position:absolute;left:-284;top:3968;width:6520;height:3402" fillcolor="#f1f1f1" stroked="f"/>
            <v:shape id="docshape95" o:spid="_x0000_s2060" type="#_x0000_t75" alt="" style="position:absolute;left:6236;top:3968;width:5103;height:3402">
              <v:imagedata r:id="rId62" o:title=""/>
            </v:shape>
            <w10:wrap anchorx="page" anchory="page"/>
          </v:group>
        </w:pict>
      </w:r>
    </w:p>
    <w:p w14:paraId="26FEA5A4" w14:textId="77777777" w:rsidR="00006655" w:rsidRDefault="00006655">
      <w:pPr>
        <w:pStyle w:val="BodyText"/>
      </w:pPr>
    </w:p>
    <w:p w14:paraId="26FEA5A5" w14:textId="77777777" w:rsidR="00006655" w:rsidRDefault="00006655">
      <w:pPr>
        <w:pStyle w:val="BodyText"/>
      </w:pPr>
    </w:p>
    <w:p w14:paraId="26FEA5A6" w14:textId="77777777" w:rsidR="00006655" w:rsidRDefault="00006655">
      <w:pPr>
        <w:pStyle w:val="BodyText"/>
      </w:pPr>
    </w:p>
    <w:p w14:paraId="26FEA5A7" w14:textId="77777777" w:rsidR="00006655" w:rsidRDefault="00006655">
      <w:pPr>
        <w:pStyle w:val="BodyText"/>
      </w:pPr>
    </w:p>
    <w:p w14:paraId="26FEA5A8" w14:textId="77777777" w:rsidR="00006655" w:rsidRDefault="00006655">
      <w:pPr>
        <w:pStyle w:val="BodyText"/>
      </w:pPr>
    </w:p>
    <w:p w14:paraId="26FEA5A9" w14:textId="77777777" w:rsidR="00006655" w:rsidRDefault="00006655">
      <w:pPr>
        <w:pStyle w:val="BodyText"/>
      </w:pPr>
    </w:p>
    <w:p w14:paraId="26FEA5AA" w14:textId="77777777" w:rsidR="00006655" w:rsidRDefault="00006655">
      <w:pPr>
        <w:pStyle w:val="BodyText"/>
      </w:pPr>
    </w:p>
    <w:p w14:paraId="26FEA5AB" w14:textId="77777777" w:rsidR="00006655" w:rsidRDefault="00006655">
      <w:pPr>
        <w:pStyle w:val="BodyText"/>
      </w:pPr>
    </w:p>
    <w:p w14:paraId="26FEA5AC" w14:textId="77777777" w:rsidR="00006655" w:rsidRDefault="00006655">
      <w:pPr>
        <w:pStyle w:val="BodyText"/>
      </w:pPr>
    </w:p>
    <w:p w14:paraId="26FEA5AD" w14:textId="77777777" w:rsidR="00006655" w:rsidRDefault="00006655">
      <w:pPr>
        <w:pStyle w:val="BodyText"/>
      </w:pPr>
    </w:p>
    <w:p w14:paraId="26FEA5AE" w14:textId="77777777" w:rsidR="00006655" w:rsidRDefault="00006655">
      <w:pPr>
        <w:pStyle w:val="BodyText"/>
      </w:pPr>
    </w:p>
    <w:p w14:paraId="26FEA5AF" w14:textId="77777777" w:rsidR="00006655" w:rsidRDefault="00006655">
      <w:pPr>
        <w:pStyle w:val="BodyText"/>
      </w:pPr>
    </w:p>
    <w:p w14:paraId="26FEA5B0" w14:textId="77777777" w:rsidR="00006655" w:rsidRDefault="00006655">
      <w:pPr>
        <w:pStyle w:val="BodyText"/>
      </w:pPr>
    </w:p>
    <w:p w14:paraId="26FEA5B1" w14:textId="77777777" w:rsidR="00006655" w:rsidRDefault="00006655">
      <w:pPr>
        <w:pStyle w:val="BodyText"/>
      </w:pPr>
    </w:p>
    <w:p w14:paraId="26FEA5B2" w14:textId="77777777" w:rsidR="00006655" w:rsidRDefault="00006655">
      <w:pPr>
        <w:pStyle w:val="BodyText"/>
      </w:pPr>
    </w:p>
    <w:p w14:paraId="26FEA5B3" w14:textId="77777777" w:rsidR="00006655" w:rsidRDefault="00006655">
      <w:pPr>
        <w:pStyle w:val="BodyText"/>
      </w:pPr>
    </w:p>
    <w:p w14:paraId="26FEA5B4" w14:textId="77777777" w:rsidR="00006655" w:rsidRDefault="00006655">
      <w:pPr>
        <w:pStyle w:val="BodyText"/>
      </w:pPr>
    </w:p>
    <w:p w14:paraId="26FEA5B5" w14:textId="77777777" w:rsidR="00006655" w:rsidRDefault="00006655">
      <w:pPr>
        <w:pStyle w:val="BodyText"/>
      </w:pPr>
    </w:p>
    <w:p w14:paraId="26FEA5B6" w14:textId="77777777" w:rsidR="00006655" w:rsidRDefault="00006655">
      <w:pPr>
        <w:pStyle w:val="BodyText"/>
        <w:spacing w:before="10"/>
        <w:rPr>
          <w:sz w:val="29"/>
        </w:rPr>
      </w:pPr>
    </w:p>
    <w:p w14:paraId="26FEA5B7" w14:textId="77777777" w:rsidR="00006655" w:rsidRDefault="00BA546E">
      <w:pPr>
        <w:pStyle w:val="Heading1"/>
      </w:pPr>
      <w:r>
        <w:rPr>
          <w:color w:val="ADB4BC"/>
          <w:w w:val="110"/>
        </w:rPr>
        <w:t>Unit</w:t>
      </w:r>
      <w:r>
        <w:rPr>
          <w:color w:val="ADB4BC"/>
          <w:spacing w:val="-6"/>
          <w:w w:val="110"/>
        </w:rPr>
        <w:t xml:space="preserve"> </w:t>
      </w:r>
      <w:r>
        <w:rPr>
          <w:color w:val="ADB4BC"/>
          <w:w w:val="110"/>
        </w:rPr>
        <w:t>6</w:t>
      </w:r>
    </w:p>
    <w:p w14:paraId="26FEA5B8" w14:textId="77777777" w:rsidR="00006655" w:rsidRDefault="00BA546E">
      <w:pPr>
        <w:pStyle w:val="Heading2"/>
        <w:spacing w:line="244" w:lineRule="auto"/>
        <w:ind w:right="919"/>
      </w:pPr>
      <w:r>
        <w:rPr>
          <w:color w:val="003946"/>
          <w:spacing w:val="-2"/>
          <w:w w:val="110"/>
        </w:rPr>
        <w:t>Intercultural</w:t>
      </w:r>
      <w:r>
        <w:rPr>
          <w:color w:val="003946"/>
          <w:spacing w:val="-32"/>
          <w:w w:val="110"/>
        </w:rPr>
        <w:t xml:space="preserve"> </w:t>
      </w:r>
      <w:r>
        <w:rPr>
          <w:color w:val="003946"/>
          <w:spacing w:val="-1"/>
          <w:w w:val="110"/>
        </w:rPr>
        <w:t>Management</w:t>
      </w:r>
      <w:r>
        <w:rPr>
          <w:color w:val="003946"/>
          <w:spacing w:val="-32"/>
          <w:w w:val="110"/>
        </w:rPr>
        <w:t xml:space="preserve"> </w:t>
      </w:r>
      <w:r>
        <w:rPr>
          <w:color w:val="003946"/>
          <w:spacing w:val="-1"/>
          <w:w w:val="110"/>
        </w:rPr>
        <w:t>in</w:t>
      </w:r>
      <w:r>
        <w:rPr>
          <w:color w:val="003946"/>
          <w:spacing w:val="-32"/>
          <w:w w:val="110"/>
        </w:rPr>
        <w:t xml:space="preserve"> </w:t>
      </w:r>
      <w:r>
        <w:rPr>
          <w:color w:val="003946"/>
          <w:spacing w:val="-1"/>
          <w:w w:val="110"/>
        </w:rPr>
        <w:t>Selected</w:t>
      </w:r>
      <w:r>
        <w:rPr>
          <w:color w:val="003946"/>
          <w:spacing w:val="-136"/>
          <w:w w:val="110"/>
        </w:rPr>
        <w:t xml:space="preserve"> </w:t>
      </w:r>
      <w:r>
        <w:rPr>
          <w:color w:val="003946"/>
          <w:w w:val="110"/>
        </w:rPr>
        <w:t>Countries</w:t>
      </w:r>
    </w:p>
    <w:p w14:paraId="26FEA5B9" w14:textId="77777777" w:rsidR="00006655" w:rsidRDefault="00006655">
      <w:pPr>
        <w:pStyle w:val="BodyText"/>
      </w:pPr>
    </w:p>
    <w:p w14:paraId="26FEA5BA" w14:textId="77777777" w:rsidR="00006655" w:rsidRDefault="00006655">
      <w:pPr>
        <w:pStyle w:val="BodyText"/>
      </w:pPr>
    </w:p>
    <w:p w14:paraId="26FEA5BB" w14:textId="77777777" w:rsidR="00006655" w:rsidRDefault="00006655">
      <w:pPr>
        <w:pStyle w:val="BodyText"/>
      </w:pPr>
    </w:p>
    <w:p w14:paraId="26FEA5BC" w14:textId="77777777" w:rsidR="00006655" w:rsidRDefault="00006655">
      <w:pPr>
        <w:pStyle w:val="BodyText"/>
      </w:pPr>
    </w:p>
    <w:p w14:paraId="26FEA5BD" w14:textId="77777777" w:rsidR="00006655" w:rsidRDefault="00006655">
      <w:pPr>
        <w:pStyle w:val="BodyText"/>
        <w:spacing w:before="3"/>
        <w:rPr>
          <w:sz w:val="26"/>
        </w:rPr>
      </w:pPr>
    </w:p>
    <w:p w14:paraId="26FEA5BE" w14:textId="77777777" w:rsidR="00006655" w:rsidRDefault="00BA546E">
      <w:pPr>
        <w:pStyle w:val="Heading4"/>
        <w:ind w:left="1666"/>
      </w:pPr>
      <w:r>
        <w:rPr>
          <w:color w:val="003946"/>
          <w:w w:val="110"/>
        </w:rPr>
        <w:t>STUDY</w:t>
      </w:r>
      <w:r>
        <w:rPr>
          <w:color w:val="003946"/>
          <w:spacing w:val="-15"/>
          <w:w w:val="110"/>
        </w:rPr>
        <w:t xml:space="preserve"> </w:t>
      </w:r>
      <w:r>
        <w:rPr>
          <w:color w:val="003946"/>
          <w:w w:val="110"/>
        </w:rPr>
        <w:t>GOALS</w:t>
      </w:r>
    </w:p>
    <w:p w14:paraId="26FEA5BF" w14:textId="77777777" w:rsidR="00006655" w:rsidRDefault="00006655">
      <w:pPr>
        <w:pStyle w:val="BodyText"/>
        <w:spacing w:before="7"/>
        <w:rPr>
          <w:sz w:val="26"/>
        </w:rPr>
      </w:pPr>
    </w:p>
    <w:p w14:paraId="26FEA5C0" w14:textId="77777777" w:rsidR="00006655" w:rsidRDefault="00BA546E">
      <w:pPr>
        <w:pStyle w:val="BodyText"/>
        <w:ind w:left="1665"/>
      </w:pPr>
      <w:r>
        <w:rPr>
          <w:color w:val="231F20"/>
          <w:w w:val="110"/>
        </w:rPr>
        <w:t>On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completion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unit,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be able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…</w:t>
      </w:r>
    </w:p>
    <w:p w14:paraId="26FEA5C1" w14:textId="77777777" w:rsidR="00006655" w:rsidRDefault="00006655">
      <w:pPr>
        <w:pStyle w:val="BodyText"/>
        <w:spacing w:before="7"/>
        <w:rPr>
          <w:sz w:val="22"/>
        </w:rPr>
      </w:pPr>
    </w:p>
    <w:p w14:paraId="26FEA5C2" w14:textId="77777777" w:rsidR="00006655" w:rsidRDefault="00BA546E">
      <w:pPr>
        <w:pStyle w:val="BodyText"/>
        <w:ind w:left="1665"/>
      </w:pPr>
      <w:r>
        <w:rPr>
          <w:color w:val="231F20"/>
          <w:w w:val="110"/>
        </w:rPr>
        <w:t>…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recognize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characteristics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doing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Germany.</w:t>
      </w:r>
    </w:p>
    <w:p w14:paraId="26FEA5C3" w14:textId="77777777" w:rsidR="00006655" w:rsidRDefault="00BA546E">
      <w:pPr>
        <w:pStyle w:val="BodyText"/>
        <w:spacing w:before="158"/>
        <w:ind w:left="1665"/>
      </w:pPr>
      <w:r>
        <w:rPr>
          <w:color w:val="231F20"/>
          <w:w w:val="110"/>
        </w:rPr>
        <w:t>…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recognize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characteristics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doing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business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US.</w:t>
      </w:r>
    </w:p>
    <w:p w14:paraId="26FEA5C4" w14:textId="77777777" w:rsidR="00006655" w:rsidRDefault="00BA546E">
      <w:pPr>
        <w:pStyle w:val="BodyText"/>
        <w:spacing w:before="157"/>
        <w:ind w:left="1665"/>
      </w:pPr>
      <w:r>
        <w:rPr>
          <w:color w:val="231F20"/>
          <w:w w:val="110"/>
        </w:rPr>
        <w:t>…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recognize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characteristics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doing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China.</w:t>
      </w:r>
    </w:p>
    <w:p w14:paraId="26FEA5C5" w14:textId="77777777" w:rsidR="00006655" w:rsidRDefault="00006655">
      <w:pPr>
        <w:pStyle w:val="BodyText"/>
      </w:pPr>
    </w:p>
    <w:p w14:paraId="26FEA5C6" w14:textId="77777777" w:rsidR="00006655" w:rsidRDefault="00006655">
      <w:pPr>
        <w:pStyle w:val="BodyText"/>
      </w:pPr>
    </w:p>
    <w:p w14:paraId="26FEA5C7" w14:textId="77777777" w:rsidR="00006655" w:rsidRDefault="00006655">
      <w:pPr>
        <w:pStyle w:val="BodyText"/>
      </w:pPr>
    </w:p>
    <w:p w14:paraId="26FEA5C8" w14:textId="77777777" w:rsidR="00006655" w:rsidRDefault="00006655">
      <w:pPr>
        <w:pStyle w:val="BodyText"/>
      </w:pPr>
    </w:p>
    <w:p w14:paraId="26FEA5C9" w14:textId="77777777" w:rsidR="00006655" w:rsidRDefault="00006655">
      <w:pPr>
        <w:pStyle w:val="BodyText"/>
      </w:pPr>
    </w:p>
    <w:p w14:paraId="26FEA5CA" w14:textId="77777777" w:rsidR="00006655" w:rsidRDefault="00006655">
      <w:pPr>
        <w:pStyle w:val="BodyText"/>
      </w:pPr>
    </w:p>
    <w:p w14:paraId="26FEA5CB" w14:textId="77777777" w:rsidR="00006655" w:rsidRDefault="00006655">
      <w:pPr>
        <w:pStyle w:val="BodyText"/>
      </w:pPr>
    </w:p>
    <w:p w14:paraId="26FEA5CC" w14:textId="77777777" w:rsidR="00006655" w:rsidRDefault="00006655">
      <w:pPr>
        <w:pStyle w:val="BodyText"/>
      </w:pPr>
    </w:p>
    <w:p w14:paraId="26FEA5CD" w14:textId="77777777" w:rsidR="00006655" w:rsidRDefault="00006655">
      <w:pPr>
        <w:pStyle w:val="BodyText"/>
      </w:pPr>
    </w:p>
    <w:p w14:paraId="26FEA5CE" w14:textId="77777777" w:rsidR="00006655" w:rsidRDefault="00006655">
      <w:pPr>
        <w:pStyle w:val="BodyText"/>
      </w:pPr>
    </w:p>
    <w:p w14:paraId="26FEA5CF" w14:textId="77777777" w:rsidR="00006655" w:rsidRDefault="00006655">
      <w:pPr>
        <w:pStyle w:val="BodyText"/>
      </w:pPr>
    </w:p>
    <w:p w14:paraId="26FEA5D0" w14:textId="77777777" w:rsidR="00006655" w:rsidRDefault="00006655">
      <w:pPr>
        <w:pStyle w:val="BodyText"/>
      </w:pPr>
    </w:p>
    <w:p w14:paraId="26FEA5D1" w14:textId="77777777" w:rsidR="00006655" w:rsidRDefault="00006655">
      <w:pPr>
        <w:pStyle w:val="BodyText"/>
        <w:spacing w:before="1"/>
        <w:rPr>
          <w:sz w:val="19"/>
        </w:rPr>
      </w:pPr>
    </w:p>
    <w:p w14:paraId="26FEA5D2" w14:textId="77777777" w:rsidR="00006655" w:rsidRDefault="00BA546E">
      <w:pPr>
        <w:spacing w:before="98"/>
        <w:ind w:right="364"/>
        <w:jc w:val="right"/>
        <w:rPr>
          <w:sz w:val="14"/>
        </w:rPr>
      </w:pPr>
      <w:r>
        <w:rPr>
          <w:color w:val="231F20"/>
          <w:w w:val="105"/>
          <w:sz w:val="14"/>
        </w:rPr>
        <w:t>DL-E-DLMINTIM01_E-U06</w:t>
      </w:r>
    </w:p>
    <w:p w14:paraId="26FEA5D3" w14:textId="77777777" w:rsidR="00006655" w:rsidRDefault="00006655">
      <w:pPr>
        <w:jc w:val="right"/>
        <w:rPr>
          <w:sz w:val="14"/>
        </w:rPr>
        <w:sectPr w:rsidR="00006655">
          <w:headerReference w:type="even" r:id="rId63"/>
          <w:footerReference w:type="even" r:id="rId64"/>
          <w:pgSz w:w="11910" w:h="16840"/>
          <w:pgMar w:top="1600" w:right="200" w:bottom="280" w:left="460" w:header="0" w:footer="0" w:gutter="0"/>
          <w:cols w:space="720"/>
        </w:sectPr>
      </w:pPr>
    </w:p>
    <w:p w14:paraId="26FEA5D4" w14:textId="77777777" w:rsidR="00006655" w:rsidRDefault="00006655">
      <w:pPr>
        <w:pStyle w:val="BodyText"/>
        <w:spacing w:before="11"/>
        <w:rPr>
          <w:sz w:val="29"/>
        </w:rPr>
      </w:pPr>
    </w:p>
    <w:p w14:paraId="26FEA5D5" w14:textId="77777777" w:rsidR="00006655" w:rsidRDefault="00BA546E">
      <w:pPr>
        <w:pStyle w:val="ListParagraph"/>
        <w:numPr>
          <w:ilvl w:val="0"/>
          <w:numId w:val="20"/>
        </w:numPr>
        <w:tabs>
          <w:tab w:val="left" w:pos="787"/>
          <w:tab w:val="left" w:pos="788"/>
        </w:tabs>
        <w:spacing w:before="92" w:line="244" w:lineRule="auto"/>
        <w:ind w:right="2430"/>
        <w:rPr>
          <w:sz w:val="48"/>
        </w:rPr>
      </w:pPr>
      <w:r>
        <w:rPr>
          <w:color w:val="003946"/>
          <w:spacing w:val="-2"/>
          <w:w w:val="110"/>
          <w:sz w:val="48"/>
        </w:rPr>
        <w:t>Intercultural</w:t>
      </w:r>
      <w:r>
        <w:rPr>
          <w:color w:val="003946"/>
          <w:spacing w:val="-26"/>
          <w:w w:val="110"/>
          <w:sz w:val="48"/>
        </w:rPr>
        <w:t xml:space="preserve"> </w:t>
      </w:r>
      <w:r>
        <w:rPr>
          <w:color w:val="003946"/>
          <w:spacing w:val="-1"/>
          <w:w w:val="110"/>
          <w:sz w:val="48"/>
        </w:rPr>
        <w:t>Management</w:t>
      </w:r>
      <w:r>
        <w:rPr>
          <w:color w:val="003946"/>
          <w:spacing w:val="-26"/>
          <w:w w:val="110"/>
          <w:sz w:val="48"/>
        </w:rPr>
        <w:t xml:space="preserve"> </w:t>
      </w:r>
      <w:r>
        <w:rPr>
          <w:color w:val="003946"/>
          <w:spacing w:val="-1"/>
          <w:w w:val="110"/>
          <w:sz w:val="48"/>
        </w:rPr>
        <w:t>in</w:t>
      </w:r>
      <w:r>
        <w:rPr>
          <w:color w:val="003946"/>
          <w:spacing w:val="-26"/>
          <w:w w:val="110"/>
          <w:sz w:val="48"/>
        </w:rPr>
        <w:t xml:space="preserve"> </w:t>
      </w:r>
      <w:r>
        <w:rPr>
          <w:color w:val="003946"/>
          <w:spacing w:val="-1"/>
          <w:w w:val="110"/>
          <w:sz w:val="48"/>
        </w:rPr>
        <w:t>Selected</w:t>
      </w:r>
      <w:r>
        <w:rPr>
          <w:color w:val="003946"/>
          <w:spacing w:val="-116"/>
          <w:w w:val="110"/>
          <w:sz w:val="48"/>
        </w:rPr>
        <w:t xml:space="preserve"> </w:t>
      </w:r>
      <w:r>
        <w:rPr>
          <w:color w:val="003946"/>
          <w:w w:val="110"/>
          <w:sz w:val="48"/>
        </w:rPr>
        <w:t>Countries</w:t>
      </w:r>
    </w:p>
    <w:p w14:paraId="26FEA5D6" w14:textId="77777777" w:rsidR="00006655" w:rsidRDefault="00006655">
      <w:pPr>
        <w:pStyle w:val="BodyText"/>
        <w:spacing w:before="4"/>
        <w:rPr>
          <w:sz w:val="60"/>
        </w:rPr>
      </w:pPr>
    </w:p>
    <w:p w14:paraId="26FEA5D7" w14:textId="77777777" w:rsidR="00006655" w:rsidRDefault="00BA546E">
      <w:pPr>
        <w:pStyle w:val="Heading3"/>
        <w:spacing w:before="1"/>
        <w:ind w:left="2204"/>
        <w:jc w:val="both"/>
      </w:pPr>
      <w:r>
        <w:rPr>
          <w:color w:val="003946"/>
        </w:rPr>
        <w:t>Case</w:t>
      </w:r>
      <w:r>
        <w:rPr>
          <w:color w:val="003946"/>
          <w:spacing w:val="5"/>
        </w:rPr>
        <w:t xml:space="preserve"> </w:t>
      </w:r>
      <w:r>
        <w:rPr>
          <w:color w:val="003946"/>
        </w:rPr>
        <w:t>Study</w:t>
      </w:r>
    </w:p>
    <w:p w14:paraId="26FEA5D8" w14:textId="77777777" w:rsidR="00006655" w:rsidRDefault="00BA546E">
      <w:pPr>
        <w:pStyle w:val="BodyText"/>
        <w:spacing w:before="262" w:line="254" w:lineRule="auto"/>
        <w:ind w:left="2204" w:right="1215" w:hanging="1"/>
        <w:jc w:val="both"/>
      </w:pPr>
      <w:r>
        <w:rPr>
          <w:color w:val="231F20"/>
          <w:w w:val="110"/>
        </w:rPr>
        <w:t>Charlotte Patel is a newly promoted product manager at a large multinational pharma-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ceuticals</w:t>
      </w:r>
      <w:proofErr w:type="spellEnd"/>
      <w:r>
        <w:rPr>
          <w:color w:val="231F20"/>
          <w:w w:val="110"/>
        </w:rPr>
        <w:t xml:space="preserve"> company based outside of London, England. She has been given responsibility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 the global launch of a new skin treatment product and has been tasked with visiting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 xml:space="preserve">the subsidiary ofﬁces in Germany, the US, and China to discuss the appropriate </w:t>
      </w:r>
      <w:proofErr w:type="spellStart"/>
      <w:r>
        <w:rPr>
          <w:color w:val="231F20"/>
          <w:w w:val="110"/>
        </w:rPr>
        <w:t>imple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mentation plans for each country. This will be Charlotte’s ﬁrst major overseas visit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her new role as product manager. She has never conducted business in these countries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before, and as a newcomer to the company, she has few contacts in these locations.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speaks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little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French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has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no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language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skills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German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Mandarin.</w:t>
      </w:r>
    </w:p>
    <w:p w14:paraId="26FEA5D9" w14:textId="77777777" w:rsidR="00006655" w:rsidRDefault="00006655">
      <w:pPr>
        <w:pStyle w:val="BodyText"/>
        <w:spacing w:before="1"/>
        <w:rPr>
          <w:sz w:val="22"/>
        </w:rPr>
      </w:pPr>
    </w:p>
    <w:p w14:paraId="26FEA5DA" w14:textId="77777777" w:rsidR="00006655" w:rsidRDefault="00BA546E">
      <w:pPr>
        <w:pStyle w:val="BodyText"/>
        <w:spacing w:before="1" w:line="254" w:lineRule="auto"/>
        <w:ind w:left="2204" w:right="1214" w:hanging="1"/>
        <w:jc w:val="both"/>
      </w:pPr>
      <w:r>
        <w:rPr>
          <w:color w:val="231F20"/>
          <w:w w:val="110"/>
        </w:rPr>
        <w:t>Understandably nervous about the challenge ahead, Charlotte sits down at her desk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prepare for her trip and for her ﬁrst meetings with her overseas counterparts. Her boss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has mentioned that she needs to be sensitive to the cultural differences she is likely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encounter.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Charlotte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considers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following:</w:t>
      </w:r>
    </w:p>
    <w:p w14:paraId="26FEA5DB" w14:textId="77777777" w:rsidR="00006655" w:rsidRDefault="00006655">
      <w:pPr>
        <w:pStyle w:val="BodyText"/>
        <w:spacing w:before="8"/>
        <w:rPr>
          <w:sz w:val="21"/>
        </w:rPr>
      </w:pPr>
    </w:p>
    <w:p w14:paraId="26FEA5DC" w14:textId="77777777" w:rsidR="00006655" w:rsidRDefault="00BA546E">
      <w:pPr>
        <w:pStyle w:val="ListParagraph"/>
        <w:numPr>
          <w:ilvl w:val="1"/>
          <w:numId w:val="20"/>
        </w:numPr>
        <w:tabs>
          <w:tab w:val="left" w:pos="2484"/>
          <w:tab w:val="left" w:pos="2485"/>
        </w:tabs>
        <w:spacing w:line="254" w:lineRule="auto"/>
        <w:ind w:right="1537"/>
        <w:rPr>
          <w:sz w:val="20"/>
        </w:rPr>
      </w:pPr>
      <w:r>
        <w:rPr>
          <w:color w:val="231F20"/>
          <w:w w:val="110"/>
          <w:sz w:val="20"/>
        </w:rPr>
        <w:t>What are the key differences in business culture</w:t>
      </w:r>
      <w:r>
        <w:rPr>
          <w:color w:val="231F20"/>
          <w:spacing w:val="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that she is likely to encounter in</w:t>
      </w:r>
      <w:r>
        <w:rPr>
          <w:color w:val="231F20"/>
          <w:spacing w:val="-4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each</w:t>
      </w:r>
      <w:r>
        <w:rPr>
          <w:color w:val="231F20"/>
          <w:spacing w:val="4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three</w:t>
      </w:r>
      <w:r>
        <w:rPr>
          <w:color w:val="231F20"/>
          <w:spacing w:val="5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countries?</w:t>
      </w:r>
    </w:p>
    <w:p w14:paraId="26FEA5DD" w14:textId="77777777" w:rsidR="00006655" w:rsidRDefault="00BA546E">
      <w:pPr>
        <w:pStyle w:val="ListParagraph"/>
        <w:numPr>
          <w:ilvl w:val="1"/>
          <w:numId w:val="20"/>
        </w:numPr>
        <w:tabs>
          <w:tab w:val="left" w:pos="2484"/>
          <w:tab w:val="left" w:pos="2485"/>
        </w:tabs>
        <w:spacing w:before="2" w:line="254" w:lineRule="auto"/>
        <w:ind w:right="1234"/>
        <w:rPr>
          <w:sz w:val="20"/>
        </w:rPr>
      </w:pPr>
      <w:r>
        <w:rPr>
          <w:color w:val="231F20"/>
          <w:w w:val="110"/>
          <w:sz w:val="20"/>
        </w:rPr>
        <w:t>How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will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her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presence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as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female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product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manager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be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received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in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each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of</w:t>
      </w:r>
      <w:r>
        <w:rPr>
          <w:color w:val="231F20"/>
          <w:spacing w:val="-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three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countries?</w:t>
      </w:r>
    </w:p>
    <w:p w14:paraId="26FEA5DE" w14:textId="77777777" w:rsidR="00006655" w:rsidRDefault="00BA546E">
      <w:pPr>
        <w:pStyle w:val="ListParagraph"/>
        <w:numPr>
          <w:ilvl w:val="1"/>
          <w:numId w:val="20"/>
        </w:numPr>
        <w:tabs>
          <w:tab w:val="left" w:pos="2484"/>
          <w:tab w:val="left" w:pos="2485"/>
        </w:tabs>
        <w:spacing w:before="3"/>
        <w:ind w:hanging="281"/>
        <w:rPr>
          <w:sz w:val="20"/>
        </w:rPr>
      </w:pPr>
      <w:r>
        <w:rPr>
          <w:color w:val="231F20"/>
          <w:w w:val="110"/>
          <w:sz w:val="20"/>
        </w:rPr>
        <w:t>Should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she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bring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gift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with</w:t>
      </w:r>
      <w:r>
        <w:rPr>
          <w:color w:val="231F20"/>
          <w:spacing w:val="-3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her?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If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so,</w:t>
      </w:r>
      <w:r>
        <w:rPr>
          <w:color w:val="231F20"/>
          <w:spacing w:val="-2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what?</w:t>
      </w:r>
    </w:p>
    <w:p w14:paraId="26FEA5DF" w14:textId="77777777" w:rsidR="00006655" w:rsidRDefault="00006655">
      <w:pPr>
        <w:pStyle w:val="BodyText"/>
        <w:rPr>
          <w:sz w:val="24"/>
        </w:rPr>
      </w:pPr>
    </w:p>
    <w:p w14:paraId="26FEA5E0" w14:textId="77777777" w:rsidR="00006655" w:rsidRDefault="00006655">
      <w:pPr>
        <w:pStyle w:val="BodyText"/>
        <w:spacing w:before="9"/>
        <w:rPr>
          <w:sz w:val="33"/>
        </w:rPr>
      </w:pPr>
    </w:p>
    <w:p w14:paraId="26FEA5E1" w14:textId="77777777" w:rsidR="00006655" w:rsidRDefault="00BA546E">
      <w:pPr>
        <w:pStyle w:val="Heading3"/>
        <w:numPr>
          <w:ilvl w:val="1"/>
          <w:numId w:val="19"/>
        </w:numPr>
        <w:tabs>
          <w:tab w:val="left" w:pos="2772"/>
        </w:tabs>
        <w:ind w:hanging="568"/>
        <w:jc w:val="left"/>
      </w:pPr>
      <w:r>
        <w:rPr>
          <w:color w:val="003946"/>
        </w:rPr>
        <w:t>Germany</w:t>
      </w:r>
    </w:p>
    <w:p w14:paraId="26FEA5E2" w14:textId="77777777" w:rsidR="00006655" w:rsidRDefault="00BA546E">
      <w:pPr>
        <w:pStyle w:val="BodyText"/>
        <w:spacing w:before="263" w:line="254" w:lineRule="auto"/>
        <w:ind w:left="2204" w:right="1214"/>
        <w:jc w:val="both"/>
      </w:pPr>
      <w:r>
        <w:rPr>
          <w:color w:val="231F20"/>
          <w:w w:val="110"/>
        </w:rPr>
        <w:t>Germany has enjoyed remarkable success as a business force in the global economy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over the last 50 years. As Europe’s most populated (82 million people) and most </w:t>
      </w:r>
      <w:proofErr w:type="spellStart"/>
      <w:r>
        <w:rPr>
          <w:color w:val="231F20"/>
          <w:w w:val="110"/>
        </w:rPr>
        <w:t>indus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trialized</w:t>
      </w:r>
      <w:proofErr w:type="spellEnd"/>
      <w:r>
        <w:rPr>
          <w:color w:val="231F20"/>
          <w:w w:val="110"/>
        </w:rPr>
        <w:t xml:space="preserve"> nation, Germany has emerged as Europe’s leading economy, as well as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driving political force behind the European Union. Germany is one of the most success-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ful</w:t>
      </w:r>
      <w:proofErr w:type="spellEnd"/>
      <w:r>
        <w:rPr>
          <w:color w:val="231F20"/>
          <w:w w:val="110"/>
        </w:rPr>
        <w:t xml:space="preserve"> economies on the international stage (it is in the top three trading nations), with 50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percent of its annual GDP generated through exports (KPMG, 2021). This success has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been achieved largely on Germany’s own terms, with little evidence of the country </w:t>
      </w:r>
      <w:proofErr w:type="spellStart"/>
      <w:r>
        <w:rPr>
          <w:color w:val="231F20"/>
          <w:w w:val="110"/>
        </w:rPr>
        <w:t>hav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ing</w:t>
      </w:r>
      <w:proofErr w:type="spellEnd"/>
      <w:r>
        <w:rPr>
          <w:color w:val="231F20"/>
          <w:w w:val="110"/>
        </w:rPr>
        <w:t xml:space="preserve"> followed the business management theories and practices of the US or UK. This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means that doing business in Germany requires an understanding of the speciﬁc </w:t>
      </w:r>
      <w:proofErr w:type="spellStart"/>
      <w:r>
        <w:rPr>
          <w:color w:val="231F20"/>
          <w:w w:val="110"/>
        </w:rPr>
        <w:t>cul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tural</w:t>
      </w:r>
      <w:proofErr w:type="spellEnd"/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characteristics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underpin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German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environment.</w:t>
      </w:r>
    </w:p>
    <w:p w14:paraId="26FEA5E3" w14:textId="77777777" w:rsidR="00006655" w:rsidRDefault="00006655">
      <w:pPr>
        <w:pStyle w:val="BodyText"/>
        <w:rPr>
          <w:sz w:val="24"/>
        </w:rPr>
      </w:pPr>
    </w:p>
    <w:p w14:paraId="26FEA5E4" w14:textId="77777777" w:rsidR="00006655" w:rsidRDefault="00BA546E">
      <w:pPr>
        <w:pStyle w:val="Heading6"/>
        <w:spacing w:before="199"/>
        <w:ind w:left="2204"/>
      </w:pPr>
      <w:r>
        <w:rPr>
          <w:color w:val="003946"/>
        </w:rPr>
        <w:t>Dimensions</w:t>
      </w:r>
      <w:r>
        <w:rPr>
          <w:color w:val="003946"/>
          <w:spacing w:val="9"/>
        </w:rPr>
        <w:t xml:space="preserve"> </w:t>
      </w:r>
      <w:r>
        <w:rPr>
          <w:color w:val="003946"/>
        </w:rPr>
        <w:t>of</w:t>
      </w:r>
      <w:r>
        <w:rPr>
          <w:color w:val="003946"/>
          <w:spacing w:val="9"/>
        </w:rPr>
        <w:t xml:space="preserve"> </w:t>
      </w:r>
      <w:r>
        <w:rPr>
          <w:color w:val="003946"/>
        </w:rPr>
        <w:t>Culture</w:t>
      </w:r>
    </w:p>
    <w:p w14:paraId="26FEA5E5" w14:textId="77777777" w:rsidR="00006655" w:rsidRDefault="00006655">
      <w:pPr>
        <w:pStyle w:val="BodyText"/>
        <w:spacing w:before="2"/>
        <w:rPr>
          <w:rFonts w:ascii="Trebuchet MS"/>
          <w:sz w:val="26"/>
        </w:rPr>
      </w:pPr>
    </w:p>
    <w:p w14:paraId="26FEA5E6" w14:textId="77777777" w:rsidR="00006655" w:rsidRDefault="00BA546E">
      <w:pPr>
        <w:pStyle w:val="BodyText"/>
        <w:spacing w:line="254" w:lineRule="auto"/>
        <w:ind w:left="2204" w:right="1214" w:hanging="1"/>
        <w:jc w:val="both"/>
      </w:pPr>
      <w:r>
        <w:rPr>
          <w:color w:val="231F20"/>
          <w:w w:val="110"/>
        </w:rPr>
        <w:t>The website Hofstede Insights (n.d.) provides a summary of Germany’s scores on Hof-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stede’s</w:t>
      </w:r>
      <w:proofErr w:type="spellEnd"/>
      <w:r>
        <w:rPr>
          <w:color w:val="231F20"/>
          <w:w w:val="110"/>
        </w:rPr>
        <w:t xml:space="preserve"> six dimensions of culture. These provide a useful starting point for an under-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standing of German business culture, especially when used in a comparative manner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against other cultures. These scores are, of course, generalizations and do not reﬂect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variation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observed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within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country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itself.</w:t>
      </w:r>
    </w:p>
    <w:p w14:paraId="26FEA5E7" w14:textId="77777777" w:rsidR="00006655" w:rsidRDefault="00006655">
      <w:pPr>
        <w:spacing w:line="254" w:lineRule="auto"/>
        <w:jc w:val="both"/>
        <w:sectPr w:rsidR="00006655">
          <w:headerReference w:type="even" r:id="rId65"/>
          <w:headerReference w:type="default" r:id="rId66"/>
          <w:footerReference w:type="even" r:id="rId67"/>
          <w:footerReference w:type="default" r:id="rId68"/>
          <w:pgSz w:w="11910" w:h="16840"/>
          <w:pgMar w:top="960" w:right="200" w:bottom="680" w:left="460" w:header="0" w:footer="486" w:gutter="0"/>
          <w:pgNumType w:start="116"/>
          <w:cols w:space="720"/>
        </w:sectPr>
      </w:pPr>
    </w:p>
    <w:p w14:paraId="26FEA5E8" w14:textId="77777777" w:rsidR="00006655" w:rsidRDefault="00006655">
      <w:pPr>
        <w:pStyle w:val="BodyText"/>
        <w:spacing w:before="11"/>
        <w:rPr>
          <w:sz w:val="29"/>
        </w:rPr>
      </w:pPr>
    </w:p>
    <w:p w14:paraId="26FEA5E9" w14:textId="77777777" w:rsidR="00006655" w:rsidRDefault="00BA546E">
      <w:pPr>
        <w:spacing w:before="97"/>
        <w:ind w:left="957"/>
        <w:rPr>
          <w:sz w:val="18"/>
        </w:rPr>
      </w:pPr>
      <w:r>
        <w:rPr>
          <w:color w:val="003946"/>
          <w:w w:val="110"/>
          <w:sz w:val="18"/>
        </w:rPr>
        <w:t>Intercultural</w:t>
      </w:r>
      <w:r>
        <w:rPr>
          <w:color w:val="003946"/>
          <w:spacing w:val="-10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Management</w:t>
      </w:r>
      <w:r>
        <w:rPr>
          <w:color w:val="003946"/>
          <w:spacing w:val="-9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in</w:t>
      </w:r>
      <w:r>
        <w:rPr>
          <w:color w:val="003946"/>
          <w:spacing w:val="-9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Selected</w:t>
      </w:r>
      <w:r>
        <w:rPr>
          <w:color w:val="003946"/>
          <w:spacing w:val="-9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Countries</w:t>
      </w:r>
    </w:p>
    <w:p w14:paraId="26FEA5EA" w14:textId="77777777" w:rsidR="00006655" w:rsidRDefault="00006655">
      <w:pPr>
        <w:pStyle w:val="BodyText"/>
      </w:pPr>
    </w:p>
    <w:p w14:paraId="26FEA5EB" w14:textId="77777777" w:rsidR="00006655" w:rsidRDefault="00006655">
      <w:pPr>
        <w:pStyle w:val="BodyText"/>
      </w:pPr>
    </w:p>
    <w:p w14:paraId="26FEA5EC" w14:textId="77777777" w:rsidR="00006655" w:rsidRDefault="00006655">
      <w:pPr>
        <w:pStyle w:val="BodyText"/>
      </w:pPr>
    </w:p>
    <w:p w14:paraId="26FEA5ED" w14:textId="77777777" w:rsidR="00006655" w:rsidRDefault="00006655">
      <w:pPr>
        <w:pStyle w:val="BodyText"/>
      </w:pPr>
    </w:p>
    <w:p w14:paraId="26FEA5EE" w14:textId="77777777" w:rsidR="00006655" w:rsidRDefault="00BA546E">
      <w:pPr>
        <w:pStyle w:val="BodyText"/>
        <w:spacing w:before="9"/>
        <w:rPr>
          <w:sz w:val="24"/>
        </w:rPr>
      </w:pPr>
      <w:r>
        <w:rPr>
          <w:noProof/>
        </w:rPr>
        <w:drawing>
          <wp:anchor distT="0" distB="0" distL="0" distR="0" simplePos="0" relativeHeight="34" behindDoc="0" locked="0" layoutInCell="1" allowOverlap="1" wp14:anchorId="26FEA93E" wp14:editId="26FEA93F">
            <wp:simplePos x="0" y="0"/>
            <wp:positionH relativeFrom="page">
              <wp:posOffset>900000</wp:posOffset>
            </wp:positionH>
            <wp:positionV relativeFrom="paragraph">
              <wp:posOffset>206985</wp:posOffset>
            </wp:positionV>
            <wp:extent cx="4972174" cy="3852672"/>
            <wp:effectExtent l="0" t="0" r="0" b="0"/>
            <wp:wrapTopAndBottom/>
            <wp:docPr id="3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3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174" cy="385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FEA5EF" w14:textId="77777777" w:rsidR="00006655" w:rsidRDefault="00006655">
      <w:pPr>
        <w:pStyle w:val="BodyText"/>
      </w:pPr>
    </w:p>
    <w:p w14:paraId="26FEA5F0" w14:textId="77777777" w:rsidR="00006655" w:rsidRDefault="00006655">
      <w:pPr>
        <w:pStyle w:val="BodyText"/>
        <w:spacing w:before="5"/>
        <w:rPr>
          <w:sz w:val="15"/>
        </w:rPr>
      </w:pPr>
    </w:p>
    <w:tbl>
      <w:tblPr>
        <w:tblW w:w="0" w:type="auto"/>
        <w:tblInd w:w="96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6"/>
        <w:gridCol w:w="715"/>
        <w:gridCol w:w="5304"/>
      </w:tblGrid>
      <w:tr w:rsidR="00006655" w14:paraId="26FEA5F2" w14:textId="77777777">
        <w:trPr>
          <w:trHeight w:val="600"/>
        </w:trPr>
        <w:tc>
          <w:tcPr>
            <w:tcW w:w="7825" w:type="dxa"/>
            <w:gridSpan w:val="3"/>
            <w:tcBorders>
              <w:top w:val="nil"/>
              <w:left w:val="nil"/>
              <w:right w:val="nil"/>
            </w:tcBorders>
            <w:shd w:val="clear" w:color="auto" w:fill="109290"/>
          </w:tcPr>
          <w:p w14:paraId="26FEA5F1" w14:textId="77777777" w:rsidR="00006655" w:rsidRDefault="00BA546E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Hofstede’s</w:t>
            </w:r>
            <w:r>
              <w:rPr>
                <w:color w:val="FFFFFF"/>
                <w:spacing w:val="-11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Value</w:t>
            </w:r>
            <w:r>
              <w:rPr>
                <w:color w:val="FFFFFF"/>
                <w:spacing w:val="-10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Dimensions—Germany</w:t>
            </w:r>
          </w:p>
        </w:tc>
      </w:tr>
      <w:tr w:rsidR="00006655" w14:paraId="26FEA5F6" w14:textId="77777777">
        <w:trPr>
          <w:trHeight w:val="600"/>
        </w:trPr>
        <w:tc>
          <w:tcPr>
            <w:tcW w:w="1806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26FEA5F3" w14:textId="77777777" w:rsidR="00006655" w:rsidRDefault="00BA546E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Dimension</w:t>
            </w:r>
          </w:p>
        </w:tc>
        <w:tc>
          <w:tcPr>
            <w:tcW w:w="71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26FEA5F4" w14:textId="77777777" w:rsidR="00006655" w:rsidRDefault="00BA546E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Score</w:t>
            </w:r>
          </w:p>
        </w:tc>
        <w:tc>
          <w:tcPr>
            <w:tcW w:w="5304" w:type="dxa"/>
            <w:tcBorders>
              <w:left w:val="single" w:sz="4" w:space="0" w:color="FFFFFF"/>
              <w:bottom w:val="single" w:sz="4" w:space="0" w:color="FFFFFF"/>
              <w:right w:val="nil"/>
            </w:tcBorders>
            <w:shd w:val="clear" w:color="auto" w:fill="BBD3D3"/>
          </w:tcPr>
          <w:p w14:paraId="26FEA5F5" w14:textId="77777777" w:rsidR="00006655" w:rsidRDefault="00BA546E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Description</w:t>
            </w:r>
          </w:p>
        </w:tc>
      </w:tr>
      <w:tr w:rsidR="00006655" w14:paraId="26FEA5FC" w14:textId="77777777">
        <w:trPr>
          <w:trHeight w:val="2680"/>
        </w:trPr>
        <w:tc>
          <w:tcPr>
            <w:tcW w:w="180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26FEA5F7" w14:textId="77777777" w:rsidR="00006655" w:rsidRDefault="00BA546E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Power</w:t>
            </w:r>
            <w:r>
              <w:rPr>
                <w:color w:val="231F20"/>
                <w:spacing w:val="-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distance</w:t>
            </w:r>
          </w:p>
        </w:tc>
        <w:tc>
          <w:tcPr>
            <w:tcW w:w="7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26FEA5F8" w14:textId="77777777" w:rsidR="00006655" w:rsidRDefault="00BA546E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sz w:val="20"/>
              </w:rPr>
              <w:t>35</w:t>
            </w:r>
          </w:p>
        </w:tc>
        <w:tc>
          <w:tcPr>
            <w:tcW w:w="53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26FEA5F9" w14:textId="77777777" w:rsidR="00006655" w:rsidRDefault="00BA546E">
            <w:pPr>
              <w:pStyle w:val="TableParagraph"/>
              <w:numPr>
                <w:ilvl w:val="0"/>
                <w:numId w:val="18"/>
              </w:numPr>
              <w:tabs>
                <w:tab w:val="left" w:pos="449"/>
                <w:tab w:val="left" w:pos="450"/>
              </w:tabs>
              <w:spacing w:line="254" w:lineRule="auto"/>
              <w:ind w:right="308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 xml:space="preserve">Among the lower power distance countries, </w:t>
            </w:r>
            <w:proofErr w:type="spellStart"/>
            <w:r>
              <w:rPr>
                <w:color w:val="231F20"/>
                <w:w w:val="110"/>
                <w:sz w:val="20"/>
              </w:rPr>
              <w:t>reﬂec</w:t>
            </w:r>
            <w:proofErr w:type="spellEnd"/>
            <w:r>
              <w:rPr>
                <w:color w:val="231F20"/>
                <w:w w:val="110"/>
                <w:sz w:val="20"/>
              </w:rPr>
              <w:t>-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ted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proofErr w:type="gramStart"/>
            <w:r>
              <w:rPr>
                <w:color w:val="231F20"/>
                <w:w w:val="110"/>
                <w:sz w:val="20"/>
              </w:rPr>
              <w:t>in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the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nature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of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society</w:t>
            </w:r>
            <w:proofErr w:type="gramEnd"/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as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being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largely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0"/>
              </w:rPr>
              <w:t>decen</w:t>
            </w:r>
            <w:proofErr w:type="spellEnd"/>
            <w:r>
              <w:rPr>
                <w:color w:val="231F20"/>
                <w:w w:val="110"/>
                <w:sz w:val="20"/>
              </w:rPr>
              <w:t>-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0"/>
              </w:rPr>
              <w:t>tralized</w:t>
            </w:r>
            <w:proofErr w:type="spellEnd"/>
            <w:r>
              <w:rPr>
                <w:color w:val="231F20"/>
                <w:w w:val="110"/>
                <w:sz w:val="20"/>
              </w:rPr>
              <w:t>.</w:t>
            </w:r>
          </w:p>
          <w:p w14:paraId="26FEA5FA" w14:textId="77777777" w:rsidR="00006655" w:rsidRDefault="00BA546E">
            <w:pPr>
              <w:pStyle w:val="TableParagraph"/>
              <w:numPr>
                <w:ilvl w:val="0"/>
                <w:numId w:val="18"/>
              </w:numPr>
              <w:tabs>
                <w:tab w:val="left" w:pos="448"/>
                <w:tab w:val="left" w:pos="450"/>
              </w:tabs>
              <w:spacing w:before="4" w:line="254" w:lineRule="auto"/>
              <w:ind w:right="237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Management</w:t>
            </w:r>
            <w:r>
              <w:rPr>
                <w:color w:val="231F20"/>
                <w:spacing w:val="-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needs</w:t>
            </w:r>
            <w:r>
              <w:rPr>
                <w:color w:val="231F20"/>
                <w:spacing w:val="-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to</w:t>
            </w:r>
            <w:r>
              <w:rPr>
                <w:color w:val="231F20"/>
                <w:spacing w:val="-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consider</w:t>
            </w:r>
            <w:r>
              <w:rPr>
                <w:color w:val="231F20"/>
                <w:spacing w:val="-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the</w:t>
            </w:r>
            <w:r>
              <w:rPr>
                <w:color w:val="231F20"/>
                <w:spacing w:val="-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right</w:t>
            </w:r>
            <w:r>
              <w:rPr>
                <w:color w:val="231F20"/>
                <w:spacing w:val="-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of</w:t>
            </w:r>
            <w:r>
              <w:rPr>
                <w:color w:val="231F20"/>
                <w:spacing w:val="-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workers</w:t>
            </w:r>
            <w:r>
              <w:rPr>
                <w:color w:val="231F20"/>
                <w:spacing w:val="-4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to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participate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to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be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involved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decision-</w:t>
            </w:r>
            <w:proofErr w:type="spellStart"/>
            <w:r>
              <w:rPr>
                <w:color w:val="231F20"/>
                <w:w w:val="110"/>
                <w:sz w:val="20"/>
              </w:rPr>
              <w:t>mak</w:t>
            </w:r>
            <w:proofErr w:type="spellEnd"/>
            <w:r>
              <w:rPr>
                <w:color w:val="231F20"/>
                <w:w w:val="110"/>
                <w:sz w:val="20"/>
              </w:rPr>
              <w:t>-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0"/>
              </w:rPr>
              <w:t>ing</w:t>
            </w:r>
            <w:proofErr w:type="spellEnd"/>
            <w:r>
              <w:rPr>
                <w:color w:val="231F20"/>
                <w:w w:val="110"/>
                <w:sz w:val="20"/>
              </w:rPr>
              <w:t>.</w:t>
            </w:r>
          </w:p>
          <w:p w14:paraId="26FEA5FB" w14:textId="77777777" w:rsidR="00006655" w:rsidRDefault="00BA546E">
            <w:pPr>
              <w:pStyle w:val="TableParagraph"/>
              <w:numPr>
                <w:ilvl w:val="0"/>
                <w:numId w:val="18"/>
              </w:numPr>
              <w:tabs>
                <w:tab w:val="left" w:pos="448"/>
                <w:tab w:val="left" w:pos="450"/>
              </w:tabs>
              <w:spacing w:before="4" w:line="254" w:lineRule="auto"/>
              <w:ind w:right="45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Respect</w:t>
            </w:r>
            <w:r>
              <w:rPr>
                <w:color w:val="231F20"/>
                <w:spacing w:val="-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for</w:t>
            </w:r>
            <w:r>
              <w:rPr>
                <w:color w:val="231F20"/>
                <w:spacing w:val="-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expertise</w:t>
            </w:r>
            <w:r>
              <w:rPr>
                <w:color w:val="231F20"/>
                <w:spacing w:val="-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</w:t>
            </w:r>
            <w:r>
              <w:rPr>
                <w:color w:val="231F20"/>
                <w:spacing w:val="-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knowledge,</w:t>
            </w:r>
            <w:r>
              <w:rPr>
                <w:color w:val="231F20"/>
                <w:spacing w:val="-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rather</w:t>
            </w:r>
            <w:r>
              <w:rPr>
                <w:color w:val="231F20"/>
                <w:spacing w:val="-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than</w:t>
            </w:r>
            <w:r>
              <w:rPr>
                <w:color w:val="231F20"/>
                <w:spacing w:val="-4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leadership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through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control.</w:t>
            </w:r>
          </w:p>
        </w:tc>
      </w:tr>
      <w:tr w:rsidR="00006655" w14:paraId="26FEA602" w14:textId="77777777">
        <w:trPr>
          <w:trHeight w:val="1900"/>
        </w:trPr>
        <w:tc>
          <w:tcPr>
            <w:tcW w:w="180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26FEA5FD" w14:textId="77777777" w:rsidR="00006655" w:rsidRDefault="00BA546E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Individualism</w:t>
            </w:r>
          </w:p>
        </w:tc>
        <w:tc>
          <w:tcPr>
            <w:tcW w:w="7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26FEA5FE" w14:textId="77777777" w:rsidR="00006655" w:rsidRDefault="00BA546E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sz w:val="20"/>
              </w:rPr>
              <w:t>67</w:t>
            </w:r>
          </w:p>
        </w:tc>
        <w:tc>
          <w:tcPr>
            <w:tcW w:w="53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26FEA5FF" w14:textId="77777777" w:rsidR="00006655" w:rsidRDefault="00BA546E">
            <w:pPr>
              <w:pStyle w:val="TableParagraph"/>
              <w:numPr>
                <w:ilvl w:val="0"/>
                <w:numId w:val="17"/>
              </w:numPr>
              <w:tabs>
                <w:tab w:val="left" w:pos="448"/>
                <w:tab w:val="left" w:pos="450"/>
              </w:tabs>
              <w:spacing w:line="254" w:lineRule="auto"/>
              <w:ind w:right="60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An individualistic society, with a strong belief in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self-improvement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self-actualization.</w:t>
            </w:r>
          </w:p>
          <w:p w14:paraId="26FEA600" w14:textId="77777777" w:rsidR="00006655" w:rsidRDefault="00BA546E">
            <w:pPr>
              <w:pStyle w:val="TableParagraph"/>
              <w:numPr>
                <w:ilvl w:val="0"/>
                <w:numId w:val="17"/>
              </w:numPr>
              <w:tabs>
                <w:tab w:val="left" w:pos="448"/>
                <w:tab w:val="left" w:pos="450"/>
              </w:tabs>
              <w:spacing w:before="3" w:line="254" w:lineRule="auto"/>
              <w:ind w:right="36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Duty</w:t>
            </w:r>
            <w:r>
              <w:rPr>
                <w:color w:val="231F20"/>
                <w:spacing w:val="-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</w:t>
            </w:r>
            <w:r>
              <w:rPr>
                <w:color w:val="231F20"/>
                <w:spacing w:val="-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responsibility</w:t>
            </w:r>
            <w:r>
              <w:rPr>
                <w:color w:val="231F20"/>
                <w:spacing w:val="-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are</w:t>
            </w:r>
            <w:r>
              <w:rPr>
                <w:color w:val="231F20"/>
                <w:spacing w:val="-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important,</w:t>
            </w:r>
            <w:r>
              <w:rPr>
                <w:color w:val="231F20"/>
                <w:spacing w:val="-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as</w:t>
            </w:r>
            <w:r>
              <w:rPr>
                <w:color w:val="231F20"/>
                <w:spacing w:val="-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reﬂected</w:t>
            </w:r>
            <w:r>
              <w:rPr>
                <w:color w:val="231F20"/>
                <w:spacing w:val="-4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employment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contracts.</w:t>
            </w:r>
          </w:p>
          <w:p w14:paraId="26FEA601" w14:textId="77777777" w:rsidR="00006655" w:rsidRDefault="00BA546E">
            <w:pPr>
              <w:pStyle w:val="TableParagraph"/>
              <w:numPr>
                <w:ilvl w:val="0"/>
                <w:numId w:val="17"/>
              </w:numPr>
              <w:tabs>
                <w:tab w:val="left" w:pos="448"/>
                <w:tab w:val="left" w:pos="450"/>
              </w:tabs>
              <w:spacing w:before="2"/>
              <w:ind w:hanging="281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Communication</w:t>
            </w:r>
            <w:r>
              <w:rPr>
                <w:color w:val="231F20"/>
                <w:spacing w:val="-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is</w:t>
            </w:r>
            <w:r>
              <w:rPr>
                <w:color w:val="231F20"/>
                <w:spacing w:val="-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direct.</w:t>
            </w:r>
          </w:p>
        </w:tc>
      </w:tr>
    </w:tbl>
    <w:p w14:paraId="26FEA603" w14:textId="77777777" w:rsidR="00006655" w:rsidRDefault="00006655">
      <w:pPr>
        <w:rPr>
          <w:sz w:val="20"/>
        </w:rPr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604" w14:textId="77777777" w:rsidR="00006655" w:rsidRDefault="00006655">
      <w:pPr>
        <w:pStyle w:val="BodyText"/>
      </w:pPr>
    </w:p>
    <w:p w14:paraId="26FEA605" w14:textId="77777777" w:rsidR="00006655" w:rsidRDefault="00006655">
      <w:pPr>
        <w:pStyle w:val="BodyText"/>
      </w:pPr>
    </w:p>
    <w:p w14:paraId="26FEA606" w14:textId="77777777" w:rsidR="00006655" w:rsidRDefault="00006655">
      <w:pPr>
        <w:pStyle w:val="BodyText"/>
      </w:pPr>
    </w:p>
    <w:p w14:paraId="26FEA607" w14:textId="77777777" w:rsidR="00006655" w:rsidRDefault="00006655">
      <w:pPr>
        <w:pStyle w:val="BodyText"/>
      </w:pPr>
    </w:p>
    <w:p w14:paraId="26FEA608" w14:textId="77777777" w:rsidR="00006655" w:rsidRDefault="00006655">
      <w:pPr>
        <w:pStyle w:val="BodyText"/>
      </w:pPr>
    </w:p>
    <w:p w14:paraId="26FEA609" w14:textId="77777777" w:rsidR="00006655" w:rsidRDefault="00006655">
      <w:pPr>
        <w:pStyle w:val="BodyText"/>
      </w:pPr>
    </w:p>
    <w:p w14:paraId="26FEA60A" w14:textId="77777777" w:rsidR="00006655" w:rsidRDefault="00006655">
      <w:pPr>
        <w:pStyle w:val="BodyText"/>
      </w:pPr>
    </w:p>
    <w:p w14:paraId="26FEA60B" w14:textId="77777777" w:rsidR="00006655" w:rsidRDefault="00006655">
      <w:pPr>
        <w:pStyle w:val="BodyText"/>
        <w:spacing w:before="6"/>
        <w:rPr>
          <w:sz w:val="22"/>
        </w:rPr>
      </w:pPr>
    </w:p>
    <w:tbl>
      <w:tblPr>
        <w:tblW w:w="0" w:type="auto"/>
        <w:tblInd w:w="221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6"/>
        <w:gridCol w:w="715"/>
        <w:gridCol w:w="5304"/>
      </w:tblGrid>
      <w:tr w:rsidR="00006655" w14:paraId="26FEA60F" w14:textId="77777777">
        <w:trPr>
          <w:trHeight w:val="600"/>
        </w:trPr>
        <w:tc>
          <w:tcPr>
            <w:tcW w:w="1806" w:type="dxa"/>
            <w:tcBorders>
              <w:top w:val="nil"/>
              <w:left w:val="nil"/>
            </w:tcBorders>
            <w:shd w:val="clear" w:color="auto" w:fill="BBD3D3"/>
          </w:tcPr>
          <w:p w14:paraId="26FEA60C" w14:textId="77777777" w:rsidR="00006655" w:rsidRDefault="00BA546E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Dimension</w:t>
            </w:r>
          </w:p>
        </w:tc>
        <w:tc>
          <w:tcPr>
            <w:tcW w:w="715" w:type="dxa"/>
            <w:tcBorders>
              <w:top w:val="nil"/>
            </w:tcBorders>
            <w:shd w:val="clear" w:color="auto" w:fill="BBD3D3"/>
          </w:tcPr>
          <w:p w14:paraId="26FEA60D" w14:textId="77777777" w:rsidR="00006655" w:rsidRDefault="00BA546E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Score</w:t>
            </w:r>
          </w:p>
        </w:tc>
        <w:tc>
          <w:tcPr>
            <w:tcW w:w="5304" w:type="dxa"/>
            <w:tcBorders>
              <w:top w:val="nil"/>
              <w:right w:val="nil"/>
            </w:tcBorders>
            <w:shd w:val="clear" w:color="auto" w:fill="BBD3D3"/>
          </w:tcPr>
          <w:p w14:paraId="26FEA60E" w14:textId="77777777" w:rsidR="00006655" w:rsidRDefault="00BA546E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Description</w:t>
            </w:r>
          </w:p>
        </w:tc>
      </w:tr>
      <w:tr w:rsidR="00006655" w14:paraId="26FEA613" w14:textId="77777777">
        <w:trPr>
          <w:trHeight w:val="1900"/>
        </w:trPr>
        <w:tc>
          <w:tcPr>
            <w:tcW w:w="1806" w:type="dxa"/>
            <w:tcBorders>
              <w:left w:val="nil"/>
            </w:tcBorders>
            <w:shd w:val="clear" w:color="auto" w:fill="E4EBEC"/>
          </w:tcPr>
          <w:p w14:paraId="26FEA610" w14:textId="77777777" w:rsidR="00006655" w:rsidRDefault="00BA546E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Masculinity</w:t>
            </w:r>
          </w:p>
        </w:tc>
        <w:tc>
          <w:tcPr>
            <w:tcW w:w="715" w:type="dxa"/>
            <w:shd w:val="clear" w:color="auto" w:fill="E4EBEC"/>
          </w:tcPr>
          <w:p w14:paraId="26FEA611" w14:textId="77777777" w:rsidR="00006655" w:rsidRDefault="00BA546E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66</w:t>
            </w:r>
          </w:p>
        </w:tc>
        <w:tc>
          <w:tcPr>
            <w:tcW w:w="5304" w:type="dxa"/>
            <w:tcBorders>
              <w:right w:val="nil"/>
            </w:tcBorders>
            <w:shd w:val="clear" w:color="auto" w:fill="E4EBEC"/>
          </w:tcPr>
          <w:p w14:paraId="26FEA612" w14:textId="77777777" w:rsidR="00006655" w:rsidRDefault="00BA546E">
            <w:pPr>
              <w:pStyle w:val="TableParagraph"/>
              <w:numPr>
                <w:ilvl w:val="0"/>
                <w:numId w:val="16"/>
              </w:numPr>
              <w:tabs>
                <w:tab w:val="left" w:pos="449"/>
                <w:tab w:val="left" w:pos="450"/>
              </w:tabs>
              <w:spacing w:line="254" w:lineRule="auto"/>
              <w:ind w:right="172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masculine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society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which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performance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is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0"/>
              </w:rPr>
              <w:t>impor</w:t>
            </w:r>
            <w:proofErr w:type="spellEnd"/>
            <w:r>
              <w:rPr>
                <w:color w:val="231F20"/>
                <w:w w:val="110"/>
                <w:sz w:val="20"/>
              </w:rPr>
              <w:t>-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tant from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 early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age,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 where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individuals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gain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 xml:space="preserve">self-esteem from their achievements, often </w:t>
            </w:r>
            <w:proofErr w:type="spellStart"/>
            <w:r>
              <w:rPr>
                <w:color w:val="231F20"/>
                <w:w w:val="110"/>
                <w:sz w:val="20"/>
              </w:rPr>
              <w:t>reﬂec</w:t>
            </w:r>
            <w:proofErr w:type="spellEnd"/>
            <w:r>
              <w:rPr>
                <w:color w:val="231F20"/>
                <w:w w:val="110"/>
                <w:sz w:val="20"/>
              </w:rPr>
              <w:t>-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ted</w:t>
            </w:r>
            <w:r>
              <w:rPr>
                <w:color w:val="231F20"/>
                <w:spacing w:val="-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status</w:t>
            </w:r>
            <w:r>
              <w:rPr>
                <w:color w:val="231F20"/>
                <w:spacing w:val="-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symbols,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such</w:t>
            </w:r>
            <w:r>
              <w:rPr>
                <w:color w:val="231F20"/>
                <w:spacing w:val="-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as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cars,</w:t>
            </w:r>
            <w:r>
              <w:rPr>
                <w:color w:val="231F20"/>
                <w:spacing w:val="-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jewelry,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clothing,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devices.</w:t>
            </w:r>
          </w:p>
        </w:tc>
      </w:tr>
      <w:tr w:rsidR="00006655" w14:paraId="26FEA618" w14:textId="77777777">
        <w:trPr>
          <w:trHeight w:val="1900"/>
        </w:trPr>
        <w:tc>
          <w:tcPr>
            <w:tcW w:w="1806" w:type="dxa"/>
            <w:tcBorders>
              <w:left w:val="nil"/>
            </w:tcBorders>
            <w:shd w:val="clear" w:color="auto" w:fill="E4EBEC"/>
          </w:tcPr>
          <w:p w14:paraId="26FEA614" w14:textId="77777777" w:rsidR="00006655" w:rsidRDefault="00BA546E">
            <w:pPr>
              <w:pStyle w:val="TableParagraph"/>
              <w:spacing w:line="254" w:lineRule="auto"/>
              <w:ind w:left="170" w:right="504"/>
              <w:rPr>
                <w:sz w:val="20"/>
              </w:rPr>
            </w:pPr>
            <w:proofErr w:type="spellStart"/>
            <w:r>
              <w:rPr>
                <w:color w:val="231F20"/>
                <w:w w:val="110"/>
                <w:sz w:val="20"/>
              </w:rPr>
              <w:t>Uncer</w:t>
            </w:r>
            <w:proofErr w:type="spellEnd"/>
            <w:r>
              <w:rPr>
                <w:color w:val="231F20"/>
                <w:w w:val="110"/>
                <w:sz w:val="20"/>
              </w:rPr>
              <w:t>-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0"/>
              </w:rPr>
              <w:t>tainty</w:t>
            </w:r>
            <w:proofErr w:type="spellEnd"/>
            <w:r>
              <w:rPr>
                <w:color w:val="231F20"/>
                <w:w w:val="110"/>
                <w:sz w:val="20"/>
              </w:rPr>
              <w:t xml:space="preserve"> avoid-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0"/>
              </w:rPr>
              <w:t>ance</w:t>
            </w:r>
            <w:proofErr w:type="spellEnd"/>
          </w:p>
        </w:tc>
        <w:tc>
          <w:tcPr>
            <w:tcW w:w="715" w:type="dxa"/>
            <w:shd w:val="clear" w:color="auto" w:fill="E4EBEC"/>
          </w:tcPr>
          <w:p w14:paraId="26FEA615" w14:textId="77777777" w:rsidR="00006655" w:rsidRDefault="00BA546E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sz w:val="20"/>
              </w:rPr>
              <w:t>65</w:t>
            </w:r>
          </w:p>
        </w:tc>
        <w:tc>
          <w:tcPr>
            <w:tcW w:w="5304" w:type="dxa"/>
            <w:tcBorders>
              <w:right w:val="nil"/>
            </w:tcBorders>
            <w:shd w:val="clear" w:color="auto" w:fill="E4EBEC"/>
          </w:tcPr>
          <w:p w14:paraId="26FEA616" w14:textId="77777777" w:rsidR="00006655" w:rsidRDefault="00BA546E">
            <w:pPr>
              <w:pStyle w:val="TableParagraph"/>
              <w:numPr>
                <w:ilvl w:val="0"/>
                <w:numId w:val="15"/>
              </w:numPr>
              <w:tabs>
                <w:tab w:val="left" w:pos="449"/>
                <w:tab w:val="left" w:pos="450"/>
              </w:tabs>
              <w:spacing w:line="254" w:lineRule="auto"/>
              <w:ind w:right="48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Avoids</w:t>
            </w:r>
            <w:r>
              <w:rPr>
                <w:color w:val="231F20"/>
                <w:spacing w:val="-1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uncertainty,</w:t>
            </w:r>
            <w:r>
              <w:rPr>
                <w:color w:val="231F20"/>
                <w:spacing w:val="-1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</w:t>
            </w:r>
            <w:r>
              <w:rPr>
                <w:color w:val="231F20"/>
                <w:spacing w:val="-1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prefers</w:t>
            </w:r>
            <w:r>
              <w:rPr>
                <w:color w:val="231F20"/>
                <w:spacing w:val="-1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logical,</w:t>
            </w:r>
            <w:r>
              <w:rPr>
                <w:color w:val="231F20"/>
                <w:spacing w:val="-1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deductive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reasoning.</w:t>
            </w:r>
          </w:p>
          <w:p w14:paraId="26FEA617" w14:textId="77777777" w:rsidR="00006655" w:rsidRDefault="00BA546E">
            <w:pPr>
              <w:pStyle w:val="TableParagraph"/>
              <w:numPr>
                <w:ilvl w:val="0"/>
                <w:numId w:val="15"/>
              </w:numPr>
              <w:tabs>
                <w:tab w:val="left" w:pos="448"/>
                <w:tab w:val="left" w:pos="450"/>
              </w:tabs>
              <w:spacing w:before="3" w:line="254" w:lineRule="auto"/>
              <w:ind w:right="238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Reﬂected</w:t>
            </w:r>
            <w:r>
              <w:rPr>
                <w:color w:val="231F20"/>
                <w:spacing w:val="-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</w:t>
            </w:r>
            <w:r>
              <w:rPr>
                <w:color w:val="231F20"/>
                <w:spacing w:val="-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the</w:t>
            </w:r>
            <w:r>
              <w:rPr>
                <w:color w:val="231F20"/>
                <w:spacing w:val="-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need</w:t>
            </w:r>
            <w:r>
              <w:rPr>
                <w:color w:val="231F20"/>
                <w:spacing w:val="-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for</w:t>
            </w:r>
            <w:r>
              <w:rPr>
                <w:color w:val="231F20"/>
                <w:spacing w:val="-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detailed,</w:t>
            </w:r>
            <w:r>
              <w:rPr>
                <w:color w:val="231F20"/>
                <w:spacing w:val="-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well-thought-out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proposals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</w:t>
            </w:r>
            <w:r>
              <w:rPr>
                <w:color w:val="231F20"/>
                <w:spacing w:val="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decision-making,</w:t>
            </w:r>
            <w:r>
              <w:rPr>
                <w:color w:val="231F20"/>
                <w:spacing w:val="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</w:t>
            </w:r>
            <w:r>
              <w:rPr>
                <w:color w:val="231F20"/>
                <w:spacing w:val="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respect</w:t>
            </w:r>
            <w:r>
              <w:rPr>
                <w:color w:val="231F20"/>
                <w:spacing w:val="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for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expertise.</w:t>
            </w:r>
          </w:p>
        </w:tc>
      </w:tr>
      <w:tr w:rsidR="00006655" w14:paraId="26FEA61D" w14:textId="77777777">
        <w:trPr>
          <w:trHeight w:val="1900"/>
        </w:trPr>
        <w:tc>
          <w:tcPr>
            <w:tcW w:w="1806" w:type="dxa"/>
            <w:tcBorders>
              <w:left w:val="nil"/>
            </w:tcBorders>
            <w:shd w:val="clear" w:color="auto" w:fill="E4EBEC"/>
          </w:tcPr>
          <w:p w14:paraId="26FEA619" w14:textId="77777777" w:rsidR="00006655" w:rsidRDefault="00BA546E">
            <w:pPr>
              <w:pStyle w:val="TableParagraph"/>
              <w:spacing w:line="254" w:lineRule="auto"/>
              <w:ind w:left="170" w:right="32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 xml:space="preserve">Long-term </w:t>
            </w:r>
            <w:proofErr w:type="spellStart"/>
            <w:r>
              <w:rPr>
                <w:color w:val="231F20"/>
                <w:w w:val="110"/>
                <w:sz w:val="20"/>
              </w:rPr>
              <w:t>ori</w:t>
            </w:r>
            <w:proofErr w:type="spellEnd"/>
            <w:r>
              <w:rPr>
                <w:color w:val="231F20"/>
                <w:w w:val="110"/>
                <w:sz w:val="20"/>
              </w:rPr>
              <w:t>-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0"/>
              </w:rPr>
              <w:t>entation</w:t>
            </w:r>
            <w:proofErr w:type="spellEnd"/>
          </w:p>
        </w:tc>
        <w:tc>
          <w:tcPr>
            <w:tcW w:w="715" w:type="dxa"/>
            <w:shd w:val="clear" w:color="auto" w:fill="E4EBEC"/>
          </w:tcPr>
          <w:p w14:paraId="26FEA61A" w14:textId="77777777" w:rsidR="00006655" w:rsidRDefault="00BA546E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sz w:val="20"/>
              </w:rPr>
              <w:t>83</w:t>
            </w:r>
          </w:p>
        </w:tc>
        <w:tc>
          <w:tcPr>
            <w:tcW w:w="5304" w:type="dxa"/>
            <w:tcBorders>
              <w:right w:val="nil"/>
            </w:tcBorders>
            <w:shd w:val="clear" w:color="auto" w:fill="E4EBEC"/>
          </w:tcPr>
          <w:p w14:paraId="26FEA61B" w14:textId="77777777" w:rsidR="00006655" w:rsidRDefault="00BA546E">
            <w:pPr>
              <w:pStyle w:val="TableParagraph"/>
              <w:numPr>
                <w:ilvl w:val="0"/>
                <w:numId w:val="14"/>
              </w:numPr>
              <w:tabs>
                <w:tab w:val="left" w:pos="449"/>
                <w:tab w:val="left" w:pos="450"/>
              </w:tabs>
              <w:spacing w:line="254" w:lineRule="auto"/>
              <w:ind w:right="24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 pragmatic country where situation, context, and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time,</w:t>
            </w:r>
            <w:r>
              <w:rPr>
                <w:color w:val="231F20"/>
                <w:spacing w:val="-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rather</w:t>
            </w:r>
            <w:r>
              <w:rPr>
                <w:color w:val="231F20"/>
                <w:spacing w:val="-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than</w:t>
            </w:r>
            <w:r>
              <w:rPr>
                <w:color w:val="231F20"/>
                <w:spacing w:val="-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history,</w:t>
            </w:r>
            <w:r>
              <w:rPr>
                <w:color w:val="231F20"/>
                <w:spacing w:val="-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are</w:t>
            </w:r>
            <w:r>
              <w:rPr>
                <w:color w:val="231F20"/>
                <w:spacing w:val="-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important</w:t>
            </w:r>
            <w:r>
              <w:rPr>
                <w:color w:val="231F20"/>
                <w:spacing w:val="-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</w:t>
            </w:r>
            <w:r>
              <w:rPr>
                <w:color w:val="231F20"/>
                <w:spacing w:val="-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decision-</w:t>
            </w:r>
            <w:r>
              <w:rPr>
                <w:color w:val="231F20"/>
                <w:spacing w:val="-4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making.</w:t>
            </w:r>
          </w:p>
          <w:p w14:paraId="26FEA61C" w14:textId="77777777" w:rsidR="00006655" w:rsidRDefault="00BA546E">
            <w:pPr>
              <w:pStyle w:val="TableParagraph"/>
              <w:numPr>
                <w:ilvl w:val="0"/>
                <w:numId w:val="14"/>
              </w:numPr>
              <w:tabs>
                <w:tab w:val="left" w:pos="448"/>
                <w:tab w:val="left" w:pos="450"/>
              </w:tabs>
              <w:spacing w:before="4" w:line="254" w:lineRule="auto"/>
              <w:ind w:right="454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Detailed</w:t>
            </w:r>
            <w:r>
              <w:rPr>
                <w:color w:val="231F20"/>
                <w:spacing w:val="-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decision-making,</w:t>
            </w:r>
            <w:r>
              <w:rPr>
                <w:color w:val="231F20"/>
                <w:spacing w:val="-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the</w:t>
            </w:r>
            <w:r>
              <w:rPr>
                <w:color w:val="231F20"/>
                <w:spacing w:val="-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propensity</w:t>
            </w:r>
            <w:r>
              <w:rPr>
                <w:color w:val="231F20"/>
                <w:spacing w:val="-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to</w:t>
            </w:r>
            <w:r>
              <w:rPr>
                <w:color w:val="231F20"/>
                <w:spacing w:val="-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save,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determination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to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achieve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the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ﬁnal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result.</w:t>
            </w:r>
          </w:p>
        </w:tc>
      </w:tr>
      <w:tr w:rsidR="00006655" w14:paraId="26FEA623" w14:textId="77777777">
        <w:trPr>
          <w:trHeight w:val="1640"/>
        </w:trPr>
        <w:tc>
          <w:tcPr>
            <w:tcW w:w="1806" w:type="dxa"/>
            <w:tcBorders>
              <w:left w:val="nil"/>
            </w:tcBorders>
            <w:shd w:val="clear" w:color="auto" w:fill="E4EBEC"/>
          </w:tcPr>
          <w:p w14:paraId="26FEA61E" w14:textId="77777777" w:rsidR="00006655" w:rsidRDefault="00BA546E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Indulgence</w:t>
            </w:r>
          </w:p>
        </w:tc>
        <w:tc>
          <w:tcPr>
            <w:tcW w:w="715" w:type="dxa"/>
            <w:shd w:val="clear" w:color="auto" w:fill="E4EBEC"/>
          </w:tcPr>
          <w:p w14:paraId="26FEA61F" w14:textId="77777777" w:rsidR="00006655" w:rsidRDefault="00BA546E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40</w:t>
            </w:r>
          </w:p>
        </w:tc>
        <w:tc>
          <w:tcPr>
            <w:tcW w:w="5304" w:type="dxa"/>
            <w:tcBorders>
              <w:right w:val="nil"/>
            </w:tcBorders>
            <w:shd w:val="clear" w:color="auto" w:fill="E4EBEC"/>
          </w:tcPr>
          <w:p w14:paraId="26FEA620" w14:textId="77777777" w:rsidR="00006655" w:rsidRDefault="00BA546E">
            <w:pPr>
              <w:pStyle w:val="TableParagraph"/>
              <w:numPr>
                <w:ilvl w:val="0"/>
                <w:numId w:val="13"/>
              </w:numPr>
              <w:tabs>
                <w:tab w:val="left" w:pos="449"/>
                <w:tab w:val="left" w:pos="450"/>
              </w:tabs>
              <w:spacing w:line="254" w:lineRule="auto"/>
              <w:ind w:right="584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Restrained</w:t>
            </w:r>
            <w:r>
              <w:rPr>
                <w:color w:val="231F20"/>
                <w:spacing w:val="-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</w:t>
            </w:r>
            <w:r>
              <w:rPr>
                <w:color w:val="231F20"/>
                <w:spacing w:val="-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nature,</w:t>
            </w:r>
            <w:r>
              <w:rPr>
                <w:color w:val="231F20"/>
                <w:spacing w:val="-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work</w:t>
            </w:r>
            <w:r>
              <w:rPr>
                <w:color w:val="231F20"/>
                <w:spacing w:val="-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comes</w:t>
            </w:r>
            <w:r>
              <w:rPr>
                <w:color w:val="231F20"/>
                <w:spacing w:val="-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ﬁrst,</w:t>
            </w:r>
            <w:r>
              <w:rPr>
                <w:color w:val="231F20"/>
                <w:spacing w:val="-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</w:t>
            </w:r>
            <w:r>
              <w:rPr>
                <w:color w:val="231F20"/>
                <w:spacing w:val="-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self-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indulgence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is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frowned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upon.</w:t>
            </w:r>
          </w:p>
          <w:p w14:paraId="26FEA621" w14:textId="77777777" w:rsidR="00006655" w:rsidRDefault="00BA546E">
            <w:pPr>
              <w:pStyle w:val="TableParagraph"/>
              <w:numPr>
                <w:ilvl w:val="0"/>
                <w:numId w:val="13"/>
              </w:numPr>
              <w:tabs>
                <w:tab w:val="left" w:pos="448"/>
                <w:tab w:val="left" w:pos="450"/>
              </w:tabs>
              <w:spacing w:before="3"/>
              <w:ind w:hanging="281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Social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norms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have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strong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inﬂuence.</w:t>
            </w:r>
          </w:p>
          <w:p w14:paraId="26FEA622" w14:textId="77777777" w:rsidR="00006655" w:rsidRDefault="00BA546E">
            <w:pPr>
              <w:pStyle w:val="TableParagraph"/>
              <w:numPr>
                <w:ilvl w:val="0"/>
                <w:numId w:val="13"/>
              </w:numPr>
              <w:tabs>
                <w:tab w:val="left" w:pos="448"/>
                <w:tab w:val="left" w:pos="450"/>
              </w:tabs>
              <w:spacing w:before="16"/>
              <w:ind w:hanging="281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Tend</w:t>
            </w:r>
            <w:r>
              <w:rPr>
                <w:color w:val="231F20"/>
                <w:spacing w:val="-1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toward</w:t>
            </w:r>
            <w:r>
              <w:rPr>
                <w:color w:val="231F20"/>
                <w:spacing w:val="-1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negativity</w:t>
            </w:r>
            <w:r>
              <w:rPr>
                <w:color w:val="231F20"/>
                <w:spacing w:val="-1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or</w:t>
            </w:r>
            <w:r>
              <w:rPr>
                <w:color w:val="231F20"/>
                <w:spacing w:val="-1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cynicism.</w:t>
            </w:r>
          </w:p>
        </w:tc>
      </w:tr>
    </w:tbl>
    <w:p w14:paraId="26FEA624" w14:textId="77777777" w:rsidR="00006655" w:rsidRDefault="00006655">
      <w:pPr>
        <w:pStyle w:val="BodyText"/>
      </w:pPr>
    </w:p>
    <w:p w14:paraId="26FEA625" w14:textId="77777777" w:rsidR="00006655" w:rsidRDefault="00006655">
      <w:pPr>
        <w:pStyle w:val="BodyText"/>
        <w:rPr>
          <w:sz w:val="15"/>
        </w:rPr>
      </w:pPr>
    </w:p>
    <w:p w14:paraId="26FEA626" w14:textId="77777777" w:rsidR="00006655" w:rsidRDefault="00BA546E">
      <w:pPr>
        <w:pStyle w:val="Heading6"/>
        <w:spacing w:before="100"/>
        <w:ind w:left="2204"/>
        <w:jc w:val="left"/>
      </w:pPr>
      <w:r>
        <w:rPr>
          <w:color w:val="003946"/>
          <w:spacing w:val="-1"/>
          <w:w w:val="105"/>
        </w:rPr>
        <w:t>Business</w:t>
      </w:r>
      <w:r>
        <w:rPr>
          <w:color w:val="003946"/>
          <w:spacing w:val="-16"/>
          <w:w w:val="105"/>
        </w:rPr>
        <w:t xml:space="preserve"> </w:t>
      </w:r>
      <w:r>
        <w:rPr>
          <w:color w:val="003946"/>
          <w:w w:val="105"/>
        </w:rPr>
        <w:t>Organizations</w:t>
      </w:r>
    </w:p>
    <w:p w14:paraId="26FEA627" w14:textId="77777777" w:rsidR="00006655" w:rsidRDefault="00006655">
      <w:pPr>
        <w:pStyle w:val="BodyText"/>
        <w:spacing w:before="9"/>
        <w:rPr>
          <w:rFonts w:ascii="Trebuchet MS"/>
          <w:sz w:val="17"/>
        </w:rPr>
      </w:pPr>
    </w:p>
    <w:p w14:paraId="26FEA628" w14:textId="77777777" w:rsidR="00006655" w:rsidRDefault="00006655">
      <w:pPr>
        <w:rPr>
          <w:rFonts w:ascii="Trebuchet MS"/>
          <w:sz w:val="17"/>
        </w:rPr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629" w14:textId="77777777" w:rsidR="00006655" w:rsidRDefault="00006655">
      <w:pPr>
        <w:pStyle w:val="BodyText"/>
        <w:spacing w:before="5"/>
        <w:rPr>
          <w:rFonts w:ascii="Trebuchet MS"/>
          <w:sz w:val="32"/>
        </w:rPr>
      </w:pPr>
    </w:p>
    <w:p w14:paraId="26FEA62A" w14:textId="77777777" w:rsidR="00006655" w:rsidRDefault="00BA546E">
      <w:pPr>
        <w:spacing w:line="285" w:lineRule="auto"/>
        <w:ind w:left="118" w:right="38" w:firstLine="229"/>
        <w:jc w:val="right"/>
        <w:rPr>
          <w:sz w:val="18"/>
        </w:rPr>
      </w:pPr>
      <w:r>
        <w:rPr>
          <w:color w:val="231F20"/>
          <w:spacing w:val="-1"/>
          <w:w w:val="110"/>
          <w:sz w:val="18"/>
        </w:rPr>
        <w:t xml:space="preserve">Supervisory </w:t>
      </w:r>
      <w:r>
        <w:rPr>
          <w:color w:val="231F20"/>
          <w:w w:val="110"/>
          <w:sz w:val="18"/>
        </w:rPr>
        <w:t>board</w:t>
      </w:r>
      <w:r>
        <w:rPr>
          <w:color w:val="231F20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This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group</w:t>
      </w:r>
      <w:r>
        <w:rPr>
          <w:color w:val="808285"/>
          <w:spacing w:val="6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of</w:t>
      </w:r>
      <w:r>
        <w:rPr>
          <w:color w:val="808285"/>
          <w:spacing w:val="6"/>
          <w:w w:val="110"/>
          <w:sz w:val="18"/>
        </w:rPr>
        <w:t xml:space="preserve"> </w:t>
      </w:r>
      <w:proofErr w:type="spellStart"/>
      <w:r>
        <w:rPr>
          <w:color w:val="808285"/>
          <w:w w:val="110"/>
          <w:sz w:val="18"/>
        </w:rPr>
        <w:t>indi</w:t>
      </w:r>
      <w:proofErr w:type="spellEnd"/>
      <w:r>
        <w:rPr>
          <w:color w:val="808285"/>
          <w:w w:val="110"/>
          <w:sz w:val="18"/>
        </w:rPr>
        <w:t>-</w:t>
      </w:r>
      <w:r>
        <w:rPr>
          <w:color w:val="808285"/>
          <w:spacing w:val="1"/>
          <w:w w:val="110"/>
          <w:sz w:val="18"/>
        </w:rPr>
        <w:t xml:space="preserve"> </w:t>
      </w:r>
      <w:proofErr w:type="spellStart"/>
      <w:proofErr w:type="gramStart"/>
      <w:r>
        <w:rPr>
          <w:color w:val="808285"/>
          <w:w w:val="110"/>
          <w:sz w:val="18"/>
        </w:rPr>
        <w:t>viduals</w:t>
      </w:r>
      <w:proofErr w:type="spellEnd"/>
      <w:r>
        <w:rPr>
          <w:color w:val="808285"/>
          <w:w w:val="110"/>
          <w:sz w:val="18"/>
        </w:rPr>
        <w:t xml:space="preserve">  is</w:t>
      </w:r>
      <w:proofErr w:type="gramEnd"/>
      <w:r>
        <w:rPr>
          <w:color w:val="808285"/>
          <w:w w:val="110"/>
          <w:sz w:val="18"/>
        </w:rPr>
        <w:t xml:space="preserve">  selected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by</w:t>
      </w:r>
      <w:r>
        <w:rPr>
          <w:color w:val="808285"/>
          <w:spacing w:val="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shareholders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to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spacing w:val="-1"/>
          <w:w w:val="110"/>
          <w:sz w:val="18"/>
        </w:rPr>
        <w:t>represent</w:t>
      </w:r>
      <w:r>
        <w:rPr>
          <w:color w:val="808285"/>
          <w:spacing w:val="-9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their</w:t>
      </w:r>
      <w:r>
        <w:rPr>
          <w:color w:val="808285"/>
          <w:spacing w:val="-8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inter-</w:t>
      </w:r>
      <w:r>
        <w:rPr>
          <w:color w:val="808285"/>
          <w:spacing w:val="-41"/>
          <w:w w:val="110"/>
          <w:sz w:val="18"/>
        </w:rPr>
        <w:t xml:space="preserve"> </w:t>
      </w:r>
      <w:proofErr w:type="spellStart"/>
      <w:r>
        <w:rPr>
          <w:color w:val="808285"/>
          <w:w w:val="110"/>
          <w:sz w:val="18"/>
        </w:rPr>
        <w:t>ests</w:t>
      </w:r>
      <w:proofErr w:type="spellEnd"/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in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4"/>
          <w:w w:val="110"/>
          <w:sz w:val="18"/>
        </w:rPr>
        <w:t xml:space="preserve"> </w:t>
      </w:r>
      <w:proofErr w:type="spellStart"/>
      <w:r>
        <w:rPr>
          <w:color w:val="808285"/>
          <w:w w:val="110"/>
          <w:sz w:val="18"/>
        </w:rPr>
        <w:t>gover</w:t>
      </w:r>
      <w:proofErr w:type="spellEnd"/>
      <w:r>
        <w:rPr>
          <w:color w:val="808285"/>
          <w:w w:val="110"/>
          <w:sz w:val="18"/>
        </w:rPr>
        <w:t>-</w:t>
      </w:r>
      <w:r>
        <w:rPr>
          <w:color w:val="808285"/>
          <w:spacing w:val="1"/>
          <w:w w:val="110"/>
          <w:sz w:val="18"/>
        </w:rPr>
        <w:t xml:space="preserve"> </w:t>
      </w:r>
      <w:proofErr w:type="spellStart"/>
      <w:r>
        <w:rPr>
          <w:color w:val="808285"/>
          <w:w w:val="110"/>
          <w:sz w:val="18"/>
        </w:rPr>
        <w:t>nance</w:t>
      </w:r>
      <w:proofErr w:type="spellEnd"/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of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com-</w:t>
      </w:r>
      <w:r>
        <w:rPr>
          <w:color w:val="808285"/>
          <w:spacing w:val="1"/>
          <w:w w:val="110"/>
          <w:sz w:val="18"/>
        </w:rPr>
        <w:t xml:space="preserve"> </w:t>
      </w:r>
      <w:proofErr w:type="spellStart"/>
      <w:r>
        <w:rPr>
          <w:color w:val="808285"/>
          <w:w w:val="110"/>
          <w:sz w:val="18"/>
        </w:rPr>
        <w:t>pany</w:t>
      </w:r>
      <w:proofErr w:type="spellEnd"/>
      <w:r>
        <w:rPr>
          <w:color w:val="808285"/>
          <w:spacing w:val="-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and</w:t>
      </w:r>
      <w:r>
        <w:rPr>
          <w:color w:val="808285"/>
          <w:spacing w:val="-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to</w:t>
      </w:r>
      <w:r>
        <w:rPr>
          <w:color w:val="808285"/>
          <w:spacing w:val="-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hire</w:t>
      </w:r>
      <w:r>
        <w:rPr>
          <w:color w:val="808285"/>
          <w:spacing w:val="-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key</w:t>
      </w:r>
    </w:p>
    <w:p w14:paraId="26FEA62B" w14:textId="77777777" w:rsidR="00006655" w:rsidRDefault="00BA546E">
      <w:pPr>
        <w:spacing w:line="211" w:lineRule="exact"/>
        <w:ind w:right="38"/>
        <w:jc w:val="right"/>
        <w:rPr>
          <w:sz w:val="18"/>
        </w:rPr>
      </w:pPr>
      <w:r>
        <w:rPr>
          <w:color w:val="808285"/>
          <w:w w:val="105"/>
          <w:sz w:val="18"/>
        </w:rPr>
        <w:t>executives.</w:t>
      </w:r>
    </w:p>
    <w:p w14:paraId="26FEA62C" w14:textId="77777777" w:rsidR="00006655" w:rsidRDefault="00BA546E">
      <w:pPr>
        <w:pStyle w:val="BodyText"/>
        <w:spacing w:before="97" w:line="254" w:lineRule="auto"/>
        <w:ind w:left="118" w:right="1215"/>
        <w:jc w:val="both"/>
      </w:pPr>
      <w:r>
        <w:br w:type="column"/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top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levels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German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organizations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concentrate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power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inﬂuence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among a relatively small number of individuals through the </w:t>
      </w:r>
      <w:r w:rsidRPr="00337C08">
        <w:rPr>
          <w:b/>
          <w:bCs/>
          <w:color w:val="231F20"/>
          <w:w w:val="110"/>
        </w:rPr>
        <w:t>supervisory</w:t>
      </w:r>
      <w:r>
        <w:rPr>
          <w:color w:val="231F20"/>
          <w:w w:val="110"/>
        </w:rPr>
        <w:t xml:space="preserve"> and manage-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ment</w:t>
      </w:r>
      <w:proofErr w:type="spellEnd"/>
      <w:r>
        <w:rPr>
          <w:color w:val="231F20"/>
          <w:w w:val="110"/>
        </w:rPr>
        <w:t xml:space="preserve"> boards. However, beneath board levels, the well-deﬁned roles and </w:t>
      </w:r>
      <w:proofErr w:type="spellStart"/>
      <w:r>
        <w:rPr>
          <w:color w:val="231F20"/>
          <w:w w:val="110"/>
        </w:rPr>
        <w:t>responsibili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ties of individuals within a rigid hierarchy tend to deﬁne their relative level of inﬂuence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within the business organization. German business organizations tend to be character-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ized</w:t>
      </w:r>
      <w:proofErr w:type="spellEnd"/>
      <w:r>
        <w:rPr>
          <w:color w:val="231F20"/>
          <w:w w:val="110"/>
        </w:rPr>
        <w:t xml:space="preserve"> by a formal structure that is governed by clearly deﬁned and well-understood pro-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cesses</w:t>
      </w:r>
      <w:proofErr w:type="spellEnd"/>
      <w:r>
        <w:rPr>
          <w:color w:val="231F20"/>
          <w:w w:val="110"/>
        </w:rPr>
        <w:t>, procedures, and regulations. This means that everybody knows their place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what is expected of them to achieve their individual and collective objectives. This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rigidity, however, can lead to inﬂexibility and the inability to react or adapt quickly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change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(Global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Culture,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n.d.-b).</w:t>
      </w:r>
    </w:p>
    <w:p w14:paraId="26FEA62D" w14:textId="77777777" w:rsidR="00006655" w:rsidRDefault="00006655">
      <w:pPr>
        <w:spacing w:line="254" w:lineRule="auto"/>
        <w:jc w:val="both"/>
        <w:sectPr w:rsidR="00006655">
          <w:type w:val="continuous"/>
          <w:pgSz w:w="11910" w:h="16840"/>
          <w:pgMar w:top="1600" w:right="200" w:bottom="280" w:left="460" w:header="0" w:footer="486" w:gutter="0"/>
          <w:cols w:num="2" w:space="720" w:equalWidth="0">
            <w:col w:w="1848" w:space="237"/>
            <w:col w:w="9165"/>
          </w:cols>
        </w:sectPr>
      </w:pPr>
    </w:p>
    <w:p w14:paraId="26FEA62E" w14:textId="77777777" w:rsidR="00006655" w:rsidRDefault="00006655">
      <w:pPr>
        <w:pStyle w:val="BodyText"/>
        <w:spacing w:before="11"/>
        <w:rPr>
          <w:sz w:val="29"/>
        </w:rPr>
      </w:pPr>
    </w:p>
    <w:p w14:paraId="26FEA62F" w14:textId="77777777" w:rsidR="00006655" w:rsidRDefault="00BA546E">
      <w:pPr>
        <w:spacing w:before="97"/>
        <w:ind w:left="957"/>
        <w:rPr>
          <w:sz w:val="18"/>
        </w:rPr>
      </w:pPr>
      <w:r>
        <w:rPr>
          <w:color w:val="003946"/>
          <w:w w:val="110"/>
          <w:sz w:val="18"/>
        </w:rPr>
        <w:t>Intercultural</w:t>
      </w:r>
      <w:r>
        <w:rPr>
          <w:color w:val="003946"/>
          <w:spacing w:val="-10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Management</w:t>
      </w:r>
      <w:r>
        <w:rPr>
          <w:color w:val="003946"/>
          <w:spacing w:val="-9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in</w:t>
      </w:r>
      <w:r>
        <w:rPr>
          <w:color w:val="003946"/>
          <w:spacing w:val="-9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Selected</w:t>
      </w:r>
      <w:r>
        <w:rPr>
          <w:color w:val="003946"/>
          <w:spacing w:val="-9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Countries</w:t>
      </w:r>
    </w:p>
    <w:p w14:paraId="26FEA630" w14:textId="77777777" w:rsidR="00006655" w:rsidRDefault="00006655">
      <w:pPr>
        <w:pStyle w:val="BodyText"/>
      </w:pPr>
    </w:p>
    <w:p w14:paraId="26FEA631" w14:textId="77777777" w:rsidR="00006655" w:rsidRDefault="00006655">
      <w:pPr>
        <w:pStyle w:val="BodyText"/>
      </w:pPr>
    </w:p>
    <w:p w14:paraId="26FEA632" w14:textId="77777777" w:rsidR="00006655" w:rsidRDefault="00006655">
      <w:pPr>
        <w:pStyle w:val="BodyText"/>
      </w:pPr>
    </w:p>
    <w:p w14:paraId="26FEA633" w14:textId="77777777" w:rsidR="00006655" w:rsidRDefault="00006655">
      <w:pPr>
        <w:pStyle w:val="BodyText"/>
      </w:pPr>
    </w:p>
    <w:p w14:paraId="26FEA634" w14:textId="77777777" w:rsidR="00006655" w:rsidRDefault="00006655">
      <w:pPr>
        <w:pStyle w:val="BodyText"/>
      </w:pPr>
    </w:p>
    <w:p w14:paraId="26FEA635" w14:textId="77777777" w:rsidR="00006655" w:rsidRDefault="00006655">
      <w:pPr>
        <w:pStyle w:val="BodyText"/>
        <w:spacing w:before="10"/>
        <w:rPr>
          <w:sz w:val="22"/>
        </w:rPr>
      </w:pPr>
    </w:p>
    <w:p w14:paraId="26FEA636" w14:textId="77777777" w:rsidR="00006655" w:rsidRDefault="00BA546E">
      <w:pPr>
        <w:pStyle w:val="Heading6"/>
        <w:jc w:val="left"/>
      </w:pPr>
      <w:r>
        <w:rPr>
          <w:color w:val="003946"/>
        </w:rPr>
        <w:t>Management</w:t>
      </w:r>
      <w:r>
        <w:rPr>
          <w:color w:val="003946"/>
          <w:spacing w:val="18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18"/>
        </w:rPr>
        <w:t xml:space="preserve"> </w:t>
      </w:r>
      <w:r>
        <w:rPr>
          <w:color w:val="003946"/>
        </w:rPr>
        <w:t>Leadership</w:t>
      </w:r>
    </w:p>
    <w:p w14:paraId="26FEA637" w14:textId="77777777" w:rsidR="00006655" w:rsidRDefault="00006655">
      <w:pPr>
        <w:pStyle w:val="BodyText"/>
        <w:spacing w:before="2"/>
        <w:rPr>
          <w:rFonts w:ascii="Trebuchet MS"/>
          <w:sz w:val="26"/>
        </w:rPr>
      </w:pPr>
    </w:p>
    <w:p w14:paraId="26FEA638" w14:textId="77777777" w:rsidR="00006655" w:rsidRDefault="00BA546E">
      <w:pPr>
        <w:pStyle w:val="BodyText"/>
        <w:spacing w:line="254" w:lineRule="auto"/>
        <w:ind w:left="957" w:right="2461"/>
        <w:jc w:val="both"/>
      </w:pPr>
      <w:r>
        <w:rPr>
          <w:color w:val="231F20"/>
          <w:w w:val="110"/>
        </w:rPr>
        <w:t>The low power distance score for Germany indicates that knowledge, expertise,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qualiﬁcations are the most highly valued professional attributes, so management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leadership roles tend to lie in the hands of technical experts (e.g., engineers) rather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than management generalists or legal and accountancy professionals. Staff respond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best to leadership based on their respect for the technical ability of the leader, </w:t>
      </w:r>
      <w:proofErr w:type="spellStart"/>
      <w:r>
        <w:rPr>
          <w:color w:val="231F20"/>
          <w:w w:val="110"/>
        </w:rPr>
        <w:t>inﬂu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encing</w:t>
      </w:r>
      <w:proofErr w:type="spellEnd"/>
      <w:r>
        <w:rPr>
          <w:color w:val="231F20"/>
          <w:w w:val="110"/>
        </w:rPr>
        <w:t xml:space="preserve"> the extent to which employees are willing to cooperate. Less technically </w:t>
      </w:r>
      <w:proofErr w:type="spellStart"/>
      <w:r>
        <w:rPr>
          <w:color w:val="231F20"/>
          <w:w w:val="110"/>
        </w:rPr>
        <w:t>compe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 xml:space="preserve">tent management can experience difﬁculties when employees feel they are not </w:t>
      </w:r>
      <w:proofErr w:type="spellStart"/>
      <w:r>
        <w:rPr>
          <w:color w:val="231F20"/>
          <w:w w:val="110"/>
        </w:rPr>
        <w:t>quali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ﬁed</w:t>
      </w:r>
      <w:proofErr w:type="spellEnd"/>
      <w:r>
        <w:rPr>
          <w:color w:val="231F20"/>
          <w:w w:val="110"/>
        </w:rPr>
        <w:t xml:space="preserve"> to lead. Education is valued highly as a mark of expertise and Germans are positive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about revealing their qualiﬁcations and any professional titles (e.g., Doctor) they pos-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sess. Employees are unlikely to contradict their superior in public, out of deference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technical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expertise.</w:t>
      </w:r>
    </w:p>
    <w:p w14:paraId="26FEA639" w14:textId="77777777" w:rsidR="00006655" w:rsidRDefault="00006655">
      <w:pPr>
        <w:pStyle w:val="BodyText"/>
        <w:spacing w:before="5"/>
        <w:rPr>
          <w:sz w:val="22"/>
        </w:rPr>
      </w:pPr>
    </w:p>
    <w:p w14:paraId="26FEA63A" w14:textId="77777777" w:rsidR="00006655" w:rsidRDefault="00BA546E">
      <w:pPr>
        <w:pStyle w:val="BodyText"/>
        <w:spacing w:line="254" w:lineRule="auto"/>
        <w:ind w:left="957" w:right="2461"/>
        <w:jc w:val="both"/>
      </w:pPr>
      <w:r>
        <w:rPr>
          <w:color w:val="231F20"/>
          <w:w w:val="110"/>
        </w:rPr>
        <w:t>Management expects their employees to be competent, professional, and hard-work-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ing</w:t>
      </w:r>
      <w:proofErr w:type="spellEnd"/>
      <w:r>
        <w:rPr>
          <w:color w:val="231F20"/>
          <w:w w:val="110"/>
        </w:rPr>
        <w:t>. These attributes are usually the key factors considered when appraising the per-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formance</w:t>
      </w:r>
      <w:proofErr w:type="spellEnd"/>
      <w:r>
        <w:rPr>
          <w:color w:val="231F20"/>
          <w:w w:val="110"/>
        </w:rPr>
        <w:t xml:space="preserve"> of staff, rather than the wider set of soft skills often valued in the US and UK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performance management systems. The relationship between management and staff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can be perceived as somewhat formal, cold, and impersonal; close, personal relation-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ships are an exception. German staff do not expect to be micro-managed, preferring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instead to be allowed to be able to carry out and complete their tasks without undue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intervention. Responsibility is largely delegated by the manager to the member of staff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who has the most appropriate technical expertise for the given task. Instructions need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clear,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exact,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devoid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ambiguity.</w:t>
      </w:r>
    </w:p>
    <w:p w14:paraId="26FEA63B" w14:textId="77777777" w:rsidR="00006655" w:rsidRDefault="00006655">
      <w:pPr>
        <w:pStyle w:val="BodyText"/>
        <w:spacing w:before="3"/>
        <w:rPr>
          <w:sz w:val="22"/>
        </w:rPr>
      </w:pPr>
    </w:p>
    <w:p w14:paraId="26FEA63C" w14:textId="77777777" w:rsidR="00006655" w:rsidRDefault="00BA546E">
      <w:pPr>
        <w:pStyle w:val="BodyText"/>
        <w:spacing w:before="1" w:line="254" w:lineRule="auto"/>
        <w:ind w:left="957" w:right="2461"/>
        <w:jc w:val="both"/>
      </w:pPr>
      <w:r>
        <w:rPr>
          <w:color w:val="231F20"/>
          <w:w w:val="110"/>
        </w:rPr>
        <w:t>German management and leadership positions tend still to be dominated by men, with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progress in gender equality falling somewhat behind the progress seen in other Euro-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pean nations. This is perhaps a reﬂection of the preference for leaders having high lev-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els</w:t>
      </w:r>
      <w:proofErr w:type="spellEnd"/>
      <w:r>
        <w:rPr>
          <w:color w:val="231F20"/>
          <w:w w:val="110"/>
        </w:rPr>
        <w:t xml:space="preserve"> of technical expertise and the accompanying shortfall in the number of females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studying these subjects at university. However, Germany is making some progress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closing the gender inequality gap, and European regulations on gender equality in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workplace are likely to support continued progress in this area (Global Business </w:t>
      </w:r>
      <w:proofErr w:type="spellStart"/>
      <w:r>
        <w:rPr>
          <w:color w:val="231F20"/>
          <w:w w:val="110"/>
        </w:rPr>
        <w:t>Cul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ture</w:t>
      </w:r>
      <w:proofErr w:type="spellEnd"/>
      <w:r>
        <w:rPr>
          <w:color w:val="231F20"/>
          <w:w w:val="110"/>
        </w:rPr>
        <w:t>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n.d.-b).</w:t>
      </w:r>
    </w:p>
    <w:p w14:paraId="26FEA63D" w14:textId="77777777" w:rsidR="00006655" w:rsidRDefault="00006655">
      <w:pPr>
        <w:pStyle w:val="BodyText"/>
        <w:rPr>
          <w:sz w:val="24"/>
        </w:rPr>
      </w:pPr>
    </w:p>
    <w:p w14:paraId="26FEA63E" w14:textId="77777777" w:rsidR="00006655" w:rsidRDefault="00BA546E">
      <w:pPr>
        <w:pStyle w:val="Heading6"/>
        <w:spacing w:before="197"/>
        <w:jc w:val="left"/>
      </w:pPr>
      <w:r>
        <w:rPr>
          <w:color w:val="003946"/>
          <w:w w:val="105"/>
        </w:rPr>
        <w:t>Communication</w:t>
      </w:r>
    </w:p>
    <w:p w14:paraId="26FEA63F" w14:textId="77777777" w:rsidR="00006655" w:rsidRDefault="00006655">
      <w:pPr>
        <w:pStyle w:val="BodyText"/>
        <w:spacing w:before="2"/>
        <w:rPr>
          <w:rFonts w:ascii="Trebuchet MS"/>
          <w:sz w:val="26"/>
        </w:rPr>
      </w:pPr>
    </w:p>
    <w:p w14:paraId="26FEA640" w14:textId="77777777" w:rsidR="00006655" w:rsidRDefault="00BA546E">
      <w:pPr>
        <w:pStyle w:val="BodyText"/>
        <w:spacing w:line="254" w:lineRule="auto"/>
        <w:ind w:left="957" w:right="2461"/>
        <w:jc w:val="both"/>
      </w:pPr>
      <w:r>
        <w:rPr>
          <w:color w:val="231F20"/>
          <w:w w:val="110"/>
        </w:rPr>
        <w:t>As indicated in Hofstede’s (1980) six dimensions of culture, the combination of low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power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distance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high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uncertainty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avoidance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has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clear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implications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effective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 xml:space="preserve">communication in the German business setting. The German persona is often </w:t>
      </w:r>
      <w:proofErr w:type="spellStart"/>
      <w:r>
        <w:rPr>
          <w:color w:val="231F20"/>
          <w:w w:val="110"/>
        </w:rPr>
        <w:t>stereoty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ped as lacking in any sense of humor. This is not the case; rather, Germans are sensi-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tive</w:t>
      </w:r>
      <w:proofErr w:type="spellEnd"/>
      <w:r>
        <w:rPr>
          <w:color w:val="231F20"/>
          <w:w w:val="110"/>
        </w:rPr>
        <w:t xml:space="preserve"> to the right time and place for the use of humor. In a business setting, </w:t>
      </w:r>
      <w:proofErr w:type="spellStart"/>
      <w:r>
        <w:rPr>
          <w:color w:val="231F20"/>
          <w:w w:val="110"/>
        </w:rPr>
        <w:t>communica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tion</w:t>
      </w:r>
      <w:proofErr w:type="spell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serious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matter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business-like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style.</w:t>
      </w:r>
      <w:r>
        <w:rPr>
          <w:color w:val="231F20"/>
          <w:spacing w:val="1"/>
          <w:w w:val="110"/>
        </w:rPr>
        <w:t xml:space="preserve"> </w:t>
      </w:r>
      <w:proofErr w:type="gramStart"/>
      <w:r>
        <w:rPr>
          <w:color w:val="231F20"/>
          <w:w w:val="110"/>
        </w:rPr>
        <w:t>In  a</w:t>
      </w:r>
      <w:proofErr w:type="gramEnd"/>
      <w:r>
        <w:rPr>
          <w:color w:val="231F20"/>
          <w:w w:val="110"/>
        </w:rPr>
        <w:t xml:space="preserve">  social  setting,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Germans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very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keen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distinct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sense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humor.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Germans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often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perceived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being somewhat cold and devoid of emotion. However, this is because visible signs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emotion, such as anger, impatience, or frustration, are seen as signs of being </w:t>
      </w:r>
      <w:proofErr w:type="spellStart"/>
      <w:r>
        <w:rPr>
          <w:color w:val="231F20"/>
          <w:w w:val="110"/>
        </w:rPr>
        <w:t>unprofes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sional</w:t>
      </w:r>
      <w:proofErr w:type="spellEnd"/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being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weak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therefore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avoided.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Communication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style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Ger-</w:t>
      </w:r>
    </w:p>
    <w:p w14:paraId="26FEA641" w14:textId="77777777" w:rsidR="00006655" w:rsidRDefault="00006655">
      <w:pPr>
        <w:spacing w:line="254" w:lineRule="auto"/>
        <w:jc w:val="both"/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642" w14:textId="77777777" w:rsidR="00006655" w:rsidRDefault="00006655">
      <w:pPr>
        <w:pStyle w:val="BodyText"/>
      </w:pPr>
    </w:p>
    <w:p w14:paraId="26FEA643" w14:textId="77777777" w:rsidR="00006655" w:rsidRDefault="00006655">
      <w:pPr>
        <w:pStyle w:val="BodyText"/>
      </w:pPr>
    </w:p>
    <w:p w14:paraId="26FEA644" w14:textId="77777777" w:rsidR="00006655" w:rsidRDefault="00006655">
      <w:pPr>
        <w:pStyle w:val="BodyText"/>
      </w:pPr>
    </w:p>
    <w:p w14:paraId="26FEA645" w14:textId="77777777" w:rsidR="00006655" w:rsidRDefault="00006655">
      <w:pPr>
        <w:pStyle w:val="BodyText"/>
      </w:pPr>
    </w:p>
    <w:p w14:paraId="26FEA646" w14:textId="77777777" w:rsidR="00006655" w:rsidRDefault="00006655">
      <w:pPr>
        <w:pStyle w:val="BodyText"/>
      </w:pPr>
    </w:p>
    <w:p w14:paraId="26FEA647" w14:textId="77777777" w:rsidR="00006655" w:rsidRDefault="00006655">
      <w:pPr>
        <w:pStyle w:val="BodyText"/>
      </w:pPr>
    </w:p>
    <w:p w14:paraId="26FEA648" w14:textId="77777777" w:rsidR="00006655" w:rsidRDefault="00006655">
      <w:pPr>
        <w:pStyle w:val="BodyText"/>
      </w:pPr>
    </w:p>
    <w:p w14:paraId="26FEA649" w14:textId="77777777" w:rsidR="00006655" w:rsidRDefault="00006655">
      <w:pPr>
        <w:pStyle w:val="BodyText"/>
        <w:spacing w:before="7"/>
      </w:pPr>
    </w:p>
    <w:p w14:paraId="26FEA64A" w14:textId="77777777" w:rsidR="00006655" w:rsidRDefault="00BA546E">
      <w:pPr>
        <w:pStyle w:val="BodyText"/>
        <w:spacing w:line="254" w:lineRule="auto"/>
        <w:ind w:left="2204" w:right="1214"/>
        <w:jc w:val="both"/>
      </w:pPr>
      <w:r>
        <w:rPr>
          <w:color w:val="231F20"/>
          <w:w w:val="110"/>
        </w:rPr>
        <w:t>many can often be misinterpreted as blunt, arrogant, and even rude, because Germans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 xml:space="preserve">prefer a direct and precise mode of communication based on facts and relevant </w:t>
      </w:r>
      <w:proofErr w:type="spellStart"/>
      <w:r>
        <w:rPr>
          <w:color w:val="231F20"/>
          <w:w w:val="110"/>
        </w:rPr>
        <w:t>infor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mation</w:t>
      </w:r>
      <w:proofErr w:type="spellEnd"/>
      <w:r>
        <w:rPr>
          <w:color w:val="231F20"/>
          <w:w w:val="110"/>
        </w:rPr>
        <w:t xml:space="preserve"> rather than emotion, vagueness, or opinion. Such a direct approach to </w:t>
      </w:r>
      <w:proofErr w:type="spellStart"/>
      <w:r>
        <w:rPr>
          <w:color w:val="231F20"/>
          <w:w w:val="110"/>
        </w:rPr>
        <w:t>commu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nication</w:t>
      </w:r>
      <w:proofErr w:type="spellEnd"/>
      <w:r>
        <w:rPr>
          <w:color w:val="231F20"/>
          <w:w w:val="110"/>
        </w:rPr>
        <w:t xml:space="preserve"> is perceived as business-like and respectful because it is focused on deter-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mining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best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solution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rather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meeting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individual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agenda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need.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expectation is that everything that is written or said can be trusted and veriﬁed. Ger-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mans</w:t>
      </w:r>
      <w:proofErr w:type="spellEnd"/>
      <w:r>
        <w:rPr>
          <w:color w:val="231F20"/>
          <w:w w:val="110"/>
        </w:rPr>
        <w:t xml:space="preserve"> appreciate being given information in writing and view this as more trustworthy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 reliable than information transmitted verbally. Important communication should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always be conﬁrmed in writing so that it is put on record (Global Business Culture, n.d.-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b).</w:t>
      </w:r>
    </w:p>
    <w:p w14:paraId="26FEA64B" w14:textId="77777777" w:rsidR="00006655" w:rsidRDefault="00006655">
      <w:pPr>
        <w:pStyle w:val="BodyText"/>
        <w:rPr>
          <w:sz w:val="24"/>
        </w:rPr>
      </w:pPr>
    </w:p>
    <w:p w14:paraId="26FEA64C" w14:textId="77777777" w:rsidR="00006655" w:rsidRDefault="00BA546E">
      <w:pPr>
        <w:pStyle w:val="Heading6"/>
        <w:spacing w:before="200"/>
        <w:ind w:left="2204"/>
        <w:jc w:val="left"/>
      </w:pPr>
      <w:r>
        <w:rPr>
          <w:color w:val="003946"/>
          <w:w w:val="105"/>
        </w:rPr>
        <w:t>Decision-Making</w:t>
      </w:r>
    </w:p>
    <w:p w14:paraId="26FEA64D" w14:textId="77777777" w:rsidR="00006655" w:rsidRDefault="00006655">
      <w:pPr>
        <w:pStyle w:val="BodyText"/>
        <w:spacing w:before="2"/>
        <w:rPr>
          <w:rFonts w:ascii="Trebuchet MS"/>
          <w:sz w:val="26"/>
        </w:rPr>
      </w:pPr>
    </w:p>
    <w:p w14:paraId="26FEA64E" w14:textId="77777777" w:rsidR="00006655" w:rsidRDefault="00BA546E">
      <w:pPr>
        <w:pStyle w:val="BodyText"/>
        <w:spacing w:line="254" w:lineRule="auto"/>
        <w:ind w:left="2204" w:right="1215"/>
        <w:jc w:val="both"/>
      </w:pPr>
      <w:r>
        <w:rPr>
          <w:color w:val="231F20"/>
          <w:w w:val="110"/>
        </w:rPr>
        <w:t>Low power distance and high uncertainty avoidance mean that decisions are made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Germany with the input of all the interested parties and based on full disclosure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information required. Germans can feel uncomfortable with ambiguity or uncertainty.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make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decision-making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long,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drawn-out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process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Germans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rarely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willing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to go forward with a decision that is based on a whim or intuition. However, once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decision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made,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move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forward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commitment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reaching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4"/>
          <w:w w:val="110"/>
        </w:rPr>
        <w:t xml:space="preserve"> </w:t>
      </w:r>
      <w:proofErr w:type="spellStart"/>
      <w:r>
        <w:rPr>
          <w:color w:val="231F20"/>
          <w:w w:val="110"/>
        </w:rPr>
        <w:t>objec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tive</w:t>
      </w:r>
      <w:proofErr w:type="spellEnd"/>
      <w:r>
        <w:rPr>
          <w:color w:val="231F20"/>
          <w:w w:val="110"/>
        </w:rPr>
        <w:t>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even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disagreed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original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decision.</w:t>
      </w:r>
    </w:p>
    <w:p w14:paraId="26FEA64F" w14:textId="77777777" w:rsidR="00006655" w:rsidRDefault="00006655">
      <w:pPr>
        <w:pStyle w:val="BodyText"/>
        <w:rPr>
          <w:sz w:val="22"/>
        </w:rPr>
      </w:pPr>
    </w:p>
    <w:p w14:paraId="26FEA650" w14:textId="77777777" w:rsidR="00006655" w:rsidRDefault="00BA546E">
      <w:pPr>
        <w:pStyle w:val="BodyText"/>
        <w:spacing w:line="254" w:lineRule="auto"/>
        <w:ind w:left="2204" w:right="1213" w:hanging="1"/>
        <w:jc w:val="both"/>
      </w:pPr>
      <w:r>
        <w:rPr>
          <w:color w:val="231F20"/>
          <w:w w:val="110"/>
        </w:rPr>
        <w:t>When preparing to make decisions, Germans will carry out fact-ﬁnding and research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advance so that they already have a clear picture of the best approach before any </w:t>
      </w:r>
      <w:proofErr w:type="spellStart"/>
      <w:r>
        <w:rPr>
          <w:color w:val="231F20"/>
          <w:w w:val="110"/>
        </w:rPr>
        <w:t>deci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sion</w:t>
      </w:r>
      <w:proofErr w:type="spellEnd"/>
      <w:r>
        <w:rPr>
          <w:color w:val="231F20"/>
          <w:w w:val="110"/>
        </w:rPr>
        <w:t>-making meeting. It is important that they are given the opportunity to articulate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their perspective, supported by information that they have researched and prepared in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advance.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Being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put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spot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quick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immediate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response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something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that 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welcomed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German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participant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(Global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Culture,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n.d.-b).</w:t>
      </w:r>
    </w:p>
    <w:p w14:paraId="26FEA651" w14:textId="77777777" w:rsidR="00006655" w:rsidRDefault="00006655">
      <w:pPr>
        <w:pStyle w:val="BodyText"/>
        <w:rPr>
          <w:sz w:val="24"/>
        </w:rPr>
      </w:pPr>
    </w:p>
    <w:p w14:paraId="26FEA652" w14:textId="77777777" w:rsidR="00006655" w:rsidRDefault="00BA546E">
      <w:pPr>
        <w:pStyle w:val="Heading6"/>
        <w:spacing w:before="195"/>
        <w:ind w:left="2204"/>
        <w:jc w:val="left"/>
      </w:pPr>
      <w:r>
        <w:rPr>
          <w:color w:val="003946"/>
          <w:w w:val="105"/>
        </w:rPr>
        <w:t>Meetings</w:t>
      </w:r>
    </w:p>
    <w:p w14:paraId="26FEA653" w14:textId="77777777" w:rsidR="00006655" w:rsidRDefault="00006655">
      <w:pPr>
        <w:pStyle w:val="BodyText"/>
        <w:spacing w:before="2"/>
        <w:rPr>
          <w:rFonts w:ascii="Trebuchet MS"/>
          <w:sz w:val="26"/>
        </w:rPr>
      </w:pPr>
    </w:p>
    <w:p w14:paraId="26FEA654" w14:textId="77777777" w:rsidR="00006655" w:rsidRDefault="00BA546E">
      <w:pPr>
        <w:pStyle w:val="BodyText"/>
        <w:spacing w:line="254" w:lineRule="auto"/>
        <w:ind w:left="2204" w:right="1214"/>
        <w:jc w:val="both"/>
      </w:pPr>
      <w:r>
        <w:rPr>
          <w:color w:val="231F20"/>
          <w:w w:val="110"/>
        </w:rPr>
        <w:t>The need to be aware of all the facts and pertinent information means that Germans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typically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attend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meetings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fully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prepared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ready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discuss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position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full supporting evidence. When being provided with information or being given a pre-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sentation</w:t>
      </w:r>
      <w:proofErr w:type="spellEnd"/>
      <w:r>
        <w:rPr>
          <w:color w:val="231F20"/>
          <w:w w:val="110"/>
        </w:rPr>
        <w:t xml:space="preserve"> in a business meeting, attendees will expect to see full detail and evidence if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give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information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kind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credibility.</w:t>
      </w:r>
    </w:p>
    <w:p w14:paraId="26FEA655" w14:textId="77777777" w:rsidR="00006655" w:rsidRDefault="00006655">
      <w:pPr>
        <w:pStyle w:val="BodyText"/>
        <w:spacing w:before="10"/>
        <w:rPr>
          <w:sz w:val="21"/>
        </w:rPr>
      </w:pPr>
    </w:p>
    <w:p w14:paraId="26FEA656" w14:textId="77777777" w:rsidR="00006655" w:rsidRDefault="00BA546E">
      <w:pPr>
        <w:pStyle w:val="BodyText"/>
        <w:spacing w:line="254" w:lineRule="auto"/>
        <w:ind w:left="2204" w:right="1214"/>
        <w:jc w:val="both"/>
      </w:pPr>
      <w:r>
        <w:rPr>
          <w:color w:val="231F20"/>
          <w:w w:val="110"/>
        </w:rPr>
        <w:t xml:space="preserve">German meetings often include </w:t>
      </w:r>
      <w:proofErr w:type="gramStart"/>
      <w:r>
        <w:rPr>
          <w:color w:val="231F20"/>
          <w:w w:val="110"/>
        </w:rPr>
        <w:t>a large number of</w:t>
      </w:r>
      <w:proofErr w:type="gramEnd"/>
      <w:r>
        <w:rPr>
          <w:color w:val="231F20"/>
          <w:w w:val="110"/>
        </w:rPr>
        <w:t xml:space="preserve"> attendees because it is important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 the appropriate specialists from every impacted area have been able to give their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input. Deference is given in meetings to the expert on a particular topic. Discussion and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debate, in keeping with German communication style, is often direct and strong rather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than diplomatic, to the extent that it can be misinterpreted by outsiders as </w:t>
      </w:r>
      <w:proofErr w:type="spellStart"/>
      <w:r>
        <w:rPr>
          <w:color w:val="231F20"/>
          <w:w w:val="110"/>
        </w:rPr>
        <w:t>confronta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tional</w:t>
      </w:r>
      <w:proofErr w:type="spell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argumentative.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concept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compromise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necessarily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welcomed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because it implies uncertainty, weakness, or a lack of a clear decision. Meetings are not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the forum to discover personal opinions or emotions. These are best discovered on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one-to-one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basis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outside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meeting,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informal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setting.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Because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pre-</w:t>
      </w:r>
    </w:p>
    <w:p w14:paraId="26FEA657" w14:textId="77777777" w:rsidR="00006655" w:rsidRDefault="00006655">
      <w:pPr>
        <w:spacing w:line="254" w:lineRule="auto"/>
        <w:jc w:val="both"/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658" w14:textId="77777777" w:rsidR="00006655" w:rsidRDefault="00006655">
      <w:pPr>
        <w:pStyle w:val="BodyText"/>
        <w:spacing w:before="11"/>
        <w:rPr>
          <w:sz w:val="29"/>
        </w:rPr>
      </w:pPr>
    </w:p>
    <w:p w14:paraId="26FEA659" w14:textId="77777777" w:rsidR="00006655" w:rsidRDefault="00BA546E">
      <w:pPr>
        <w:spacing w:before="97"/>
        <w:ind w:left="957"/>
        <w:rPr>
          <w:sz w:val="18"/>
        </w:rPr>
      </w:pPr>
      <w:r>
        <w:rPr>
          <w:color w:val="003946"/>
          <w:w w:val="110"/>
          <w:sz w:val="18"/>
        </w:rPr>
        <w:t>Intercultural</w:t>
      </w:r>
      <w:r>
        <w:rPr>
          <w:color w:val="003946"/>
          <w:spacing w:val="-10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Management</w:t>
      </w:r>
      <w:r>
        <w:rPr>
          <w:color w:val="003946"/>
          <w:spacing w:val="-9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in</w:t>
      </w:r>
      <w:r>
        <w:rPr>
          <w:color w:val="003946"/>
          <w:spacing w:val="-9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Selected</w:t>
      </w:r>
      <w:r>
        <w:rPr>
          <w:color w:val="003946"/>
          <w:spacing w:val="-9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Countries</w:t>
      </w:r>
    </w:p>
    <w:p w14:paraId="26FEA65A" w14:textId="77777777" w:rsidR="00006655" w:rsidRDefault="00006655">
      <w:pPr>
        <w:pStyle w:val="BodyText"/>
      </w:pPr>
    </w:p>
    <w:p w14:paraId="26FEA65B" w14:textId="77777777" w:rsidR="00006655" w:rsidRDefault="00006655">
      <w:pPr>
        <w:pStyle w:val="BodyText"/>
      </w:pPr>
    </w:p>
    <w:p w14:paraId="26FEA65C" w14:textId="77777777" w:rsidR="00006655" w:rsidRDefault="00006655">
      <w:pPr>
        <w:pStyle w:val="BodyText"/>
      </w:pPr>
    </w:p>
    <w:p w14:paraId="26FEA65D" w14:textId="77777777" w:rsidR="00006655" w:rsidRDefault="00006655">
      <w:pPr>
        <w:pStyle w:val="BodyText"/>
      </w:pPr>
    </w:p>
    <w:p w14:paraId="26FEA65E" w14:textId="77777777" w:rsidR="00006655" w:rsidRDefault="00006655">
      <w:pPr>
        <w:pStyle w:val="BodyText"/>
        <w:spacing w:before="10"/>
        <w:rPr>
          <w:sz w:val="16"/>
        </w:rPr>
      </w:pPr>
    </w:p>
    <w:p w14:paraId="26FEA65F" w14:textId="77777777" w:rsidR="00006655" w:rsidRDefault="00BA546E">
      <w:pPr>
        <w:pStyle w:val="BodyText"/>
        <w:spacing w:before="97" w:line="254" w:lineRule="auto"/>
        <w:ind w:left="957" w:right="2461" w:hanging="1"/>
        <w:jc w:val="both"/>
      </w:pPr>
      <w:proofErr w:type="spellStart"/>
      <w:r>
        <w:rPr>
          <w:color w:val="231F20"/>
          <w:w w:val="110"/>
        </w:rPr>
        <w:t>cious</w:t>
      </w:r>
      <w:proofErr w:type="spellEnd"/>
      <w:r>
        <w:rPr>
          <w:color w:val="231F20"/>
          <w:w w:val="110"/>
        </w:rPr>
        <w:t>, it is imperative to be punctual to meetings so as not to waste any of the valuable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time of other participants. It is also important not to waste time in the meeting with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irrelevant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discussion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small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talk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(Global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Culture,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n.d.-b).</w:t>
      </w:r>
    </w:p>
    <w:p w14:paraId="26FEA660" w14:textId="77777777" w:rsidR="00006655" w:rsidRDefault="00006655">
      <w:pPr>
        <w:pStyle w:val="BodyText"/>
        <w:rPr>
          <w:sz w:val="24"/>
        </w:rPr>
      </w:pPr>
    </w:p>
    <w:p w14:paraId="26FEA661" w14:textId="77777777" w:rsidR="00006655" w:rsidRDefault="00BA546E">
      <w:pPr>
        <w:pStyle w:val="Heading6"/>
        <w:spacing w:before="191"/>
        <w:jc w:val="left"/>
      </w:pPr>
      <w:r>
        <w:rPr>
          <w:color w:val="003946"/>
        </w:rPr>
        <w:t>Teamwork</w:t>
      </w:r>
    </w:p>
    <w:p w14:paraId="26FEA662" w14:textId="77777777" w:rsidR="00006655" w:rsidRDefault="00006655">
      <w:pPr>
        <w:pStyle w:val="BodyText"/>
        <w:spacing w:before="2"/>
        <w:rPr>
          <w:rFonts w:ascii="Trebuchet MS"/>
          <w:sz w:val="26"/>
        </w:rPr>
      </w:pPr>
    </w:p>
    <w:p w14:paraId="26FEA663" w14:textId="77777777" w:rsidR="00006655" w:rsidRDefault="00BA546E">
      <w:pPr>
        <w:pStyle w:val="BodyText"/>
        <w:spacing w:line="254" w:lineRule="auto"/>
        <w:ind w:left="957" w:right="2461" w:hanging="1"/>
        <w:jc w:val="both"/>
      </w:pPr>
      <w:r>
        <w:rPr>
          <w:color w:val="231F20"/>
          <w:w w:val="110"/>
        </w:rPr>
        <w:t>The concept of the team as a group collective is not consistent with the individualistic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characteristic of German culture. Rather, teams are better viewed as the grouping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individuals, each with their own speciﬁc skills, area of expertise and roles, who each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work for a speciﬁc leader in meeting the speciﬁc team objectives. The manager of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team is responsible for leading the team toward the </w:t>
      </w:r>
      <w:proofErr w:type="gramStart"/>
      <w:r>
        <w:rPr>
          <w:color w:val="231F20"/>
          <w:w w:val="110"/>
        </w:rPr>
        <w:t>objective, but</w:t>
      </w:r>
      <w:proofErr w:type="gramEnd"/>
      <w:r>
        <w:rPr>
          <w:color w:val="231F20"/>
          <w:w w:val="110"/>
        </w:rPr>
        <w:t xml:space="preserve"> is not expected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intrude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on the technical ability of the employee when performing their individual tasks.</w:t>
      </w:r>
    </w:p>
    <w:p w14:paraId="26FEA664" w14:textId="77777777" w:rsidR="00006655" w:rsidRDefault="00006655">
      <w:pPr>
        <w:pStyle w:val="BodyText"/>
        <w:spacing w:before="11"/>
        <w:rPr>
          <w:sz w:val="21"/>
        </w:rPr>
      </w:pPr>
    </w:p>
    <w:p w14:paraId="26FEA665" w14:textId="77777777" w:rsidR="00006655" w:rsidRDefault="00BA546E">
      <w:pPr>
        <w:pStyle w:val="BodyText"/>
        <w:spacing w:line="254" w:lineRule="auto"/>
        <w:ind w:left="957" w:right="2461"/>
        <w:jc w:val="both"/>
      </w:pPr>
      <w:r>
        <w:rPr>
          <w:color w:val="231F20"/>
          <w:w w:val="110"/>
        </w:rPr>
        <w:t>This approach works well when teams are constructed within speciﬁc functional areas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 departments, but it can create difﬁculties or misunderstandings when team mem-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bers</w:t>
      </w:r>
      <w:proofErr w:type="spellEnd"/>
      <w:r>
        <w:rPr>
          <w:color w:val="231F20"/>
          <w:w w:val="110"/>
        </w:rPr>
        <w:t xml:space="preserve"> originate from different departments. In these circumstances, the employee may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experience a conﬂict with their position in their departmental hierarchy and the nor-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mal rules and conventions of </w:t>
      </w:r>
      <w:proofErr w:type="gramStart"/>
      <w:r>
        <w:rPr>
          <w:color w:val="231F20"/>
          <w:w w:val="110"/>
        </w:rPr>
        <w:t>working, and</w:t>
      </w:r>
      <w:proofErr w:type="gramEnd"/>
      <w:r>
        <w:rPr>
          <w:color w:val="231F20"/>
          <w:w w:val="110"/>
        </w:rPr>
        <w:t xml:space="preserve"> may feel the need to defer back to their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superiors back in their original department or function. This is because each depart-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ment</w:t>
      </w:r>
      <w:proofErr w:type="spellEnd"/>
      <w:r>
        <w:rPr>
          <w:color w:val="231F20"/>
          <w:w w:val="110"/>
        </w:rPr>
        <w:t xml:space="preserve"> in an organizational hierarchy wishes to protect its own power base, so any </w:t>
      </w:r>
      <w:proofErr w:type="spellStart"/>
      <w:r>
        <w:rPr>
          <w:color w:val="231F20"/>
          <w:w w:val="110"/>
        </w:rPr>
        <w:t>rele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vant</w:t>
      </w:r>
      <w:proofErr w:type="spellEnd"/>
      <w:r>
        <w:rPr>
          <w:color w:val="231F20"/>
          <w:w w:val="110"/>
        </w:rPr>
        <w:t xml:space="preserve"> information is expected to go through that department (not via a single person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isolation)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(Global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Culture,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n.d.-b).</w:t>
      </w:r>
    </w:p>
    <w:p w14:paraId="26FEA666" w14:textId="77777777" w:rsidR="00006655" w:rsidRDefault="00006655">
      <w:pPr>
        <w:pStyle w:val="BodyText"/>
        <w:rPr>
          <w:sz w:val="24"/>
        </w:rPr>
      </w:pPr>
    </w:p>
    <w:p w14:paraId="26FEA667" w14:textId="77777777" w:rsidR="00006655" w:rsidRDefault="00BA546E">
      <w:pPr>
        <w:pStyle w:val="Heading6"/>
        <w:spacing w:before="199"/>
        <w:jc w:val="left"/>
      </w:pPr>
      <w:r>
        <w:rPr>
          <w:color w:val="003946"/>
        </w:rPr>
        <w:t>Business</w:t>
      </w:r>
      <w:r>
        <w:rPr>
          <w:color w:val="003946"/>
          <w:spacing w:val="13"/>
        </w:rPr>
        <w:t xml:space="preserve"> </w:t>
      </w:r>
      <w:r>
        <w:rPr>
          <w:color w:val="003946"/>
        </w:rPr>
        <w:t>Etiquette</w:t>
      </w:r>
    </w:p>
    <w:p w14:paraId="26FEA668" w14:textId="77777777" w:rsidR="00006655" w:rsidRDefault="00006655">
      <w:pPr>
        <w:pStyle w:val="BodyText"/>
        <w:spacing w:before="2"/>
        <w:rPr>
          <w:rFonts w:ascii="Trebuchet MS"/>
          <w:sz w:val="26"/>
        </w:rPr>
      </w:pPr>
    </w:p>
    <w:p w14:paraId="26FEA669" w14:textId="77777777" w:rsidR="00006655" w:rsidRDefault="00BA546E">
      <w:pPr>
        <w:pStyle w:val="BodyText"/>
        <w:spacing w:line="254" w:lineRule="auto"/>
        <w:ind w:left="957" w:right="2462" w:hanging="1"/>
        <w:jc w:val="both"/>
      </w:pPr>
      <w:r>
        <w:rPr>
          <w:color w:val="231F20"/>
          <w:w w:val="110"/>
        </w:rPr>
        <w:t xml:space="preserve">There are </w:t>
      </w:r>
      <w:proofErr w:type="gramStart"/>
      <w:r>
        <w:rPr>
          <w:color w:val="231F20"/>
          <w:w w:val="110"/>
        </w:rPr>
        <w:t>a number of</w:t>
      </w:r>
      <w:proofErr w:type="gramEnd"/>
      <w:r>
        <w:rPr>
          <w:color w:val="231F20"/>
          <w:w w:val="110"/>
        </w:rPr>
        <w:t xml:space="preserve"> useful guidelines for some of the more speciﬁc aspects of </w:t>
      </w:r>
      <w:proofErr w:type="spellStart"/>
      <w:r>
        <w:rPr>
          <w:color w:val="231F20"/>
          <w:w w:val="110"/>
        </w:rPr>
        <w:t>busi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ness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culture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Germany.</w:t>
      </w:r>
    </w:p>
    <w:p w14:paraId="26FEA66A" w14:textId="77777777" w:rsidR="00006655" w:rsidRDefault="00006655">
      <w:pPr>
        <w:pStyle w:val="BodyText"/>
        <w:spacing w:before="6"/>
        <w:rPr>
          <w:sz w:val="21"/>
        </w:rPr>
      </w:pPr>
    </w:p>
    <w:p w14:paraId="26FEA66B" w14:textId="77777777" w:rsidR="00006655" w:rsidRDefault="00BA546E">
      <w:pPr>
        <w:pStyle w:val="BodyText"/>
        <w:ind w:left="957"/>
        <w:jc w:val="both"/>
      </w:pPr>
      <w:r>
        <w:rPr>
          <w:color w:val="231F20"/>
          <w:spacing w:val="-2"/>
          <w:w w:val="115"/>
        </w:rPr>
        <w:t>Dress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1"/>
          <w:w w:val="115"/>
        </w:rPr>
        <w:t>code</w:t>
      </w:r>
    </w:p>
    <w:p w14:paraId="26FEA66C" w14:textId="77777777" w:rsidR="00006655" w:rsidRDefault="00BA546E">
      <w:pPr>
        <w:pStyle w:val="BodyText"/>
        <w:spacing w:before="16" w:line="254" w:lineRule="auto"/>
        <w:ind w:left="957" w:right="2462"/>
        <w:jc w:val="both"/>
      </w:pPr>
      <w:r>
        <w:rPr>
          <w:color w:val="231F20"/>
          <w:w w:val="110"/>
        </w:rPr>
        <w:t xml:space="preserve">German business attire tends to be smart but not overly formal, with business suits </w:t>
      </w:r>
      <w:proofErr w:type="spellStart"/>
      <w:r>
        <w:rPr>
          <w:color w:val="231F20"/>
          <w:w w:val="110"/>
        </w:rPr>
        <w:t>rel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atively</w:t>
      </w:r>
      <w:proofErr w:type="spellEnd"/>
      <w:r>
        <w:rPr>
          <w:color w:val="231F20"/>
          <w:w w:val="110"/>
        </w:rPr>
        <w:t xml:space="preserve"> uncommon. Men tend to wear sports jacket and trousers, with shirt and tie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restricted to more formal business situations. Women tend to wear smart casual attire.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In some circumstances, business attire is even less formal with the wearing of jeans.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whatever circumstance, however, Germans take pride in dressing well (Passport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Trade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2.0,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n.d.).</w:t>
      </w:r>
    </w:p>
    <w:p w14:paraId="26FEA66D" w14:textId="77777777" w:rsidR="00006655" w:rsidRDefault="00006655">
      <w:pPr>
        <w:pStyle w:val="BodyText"/>
        <w:spacing w:before="10"/>
        <w:rPr>
          <w:sz w:val="21"/>
        </w:rPr>
      </w:pPr>
    </w:p>
    <w:p w14:paraId="26FEA66E" w14:textId="77777777" w:rsidR="00006655" w:rsidRDefault="00BA546E">
      <w:pPr>
        <w:pStyle w:val="BodyText"/>
        <w:spacing w:before="1"/>
        <w:ind w:left="957"/>
      </w:pPr>
      <w:r>
        <w:rPr>
          <w:color w:val="231F20"/>
          <w:w w:val="115"/>
        </w:rPr>
        <w:t>Introductions</w:t>
      </w:r>
    </w:p>
    <w:p w14:paraId="26FEA66F" w14:textId="77777777" w:rsidR="00006655" w:rsidRDefault="00BA546E">
      <w:pPr>
        <w:pStyle w:val="BodyText"/>
        <w:spacing w:before="15" w:line="254" w:lineRule="auto"/>
        <w:ind w:left="957" w:right="2461" w:hanging="1"/>
        <w:jc w:val="both"/>
      </w:pPr>
      <w:r>
        <w:rPr>
          <w:color w:val="231F20"/>
          <w:w w:val="110"/>
        </w:rPr>
        <w:t>A short and ﬁrm handshake is the normal form of greeting when meeting a German 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ﬁrst time in the business setting. Eye contact is also expected. Given the German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pride in education and qualiﬁcations, it is customary to refer to them with their correct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academic salutation (e.g., Doctor) as a mark of respect (</w:t>
      </w:r>
      <w:proofErr w:type="spellStart"/>
      <w:r>
        <w:rPr>
          <w:color w:val="231F20"/>
          <w:w w:val="110"/>
        </w:rPr>
        <w:t>Kwintessential</w:t>
      </w:r>
      <w:proofErr w:type="spellEnd"/>
      <w:r>
        <w:rPr>
          <w:color w:val="231F20"/>
          <w:w w:val="110"/>
        </w:rPr>
        <w:t>, n.d.).</w:t>
      </w:r>
    </w:p>
    <w:p w14:paraId="26FEA670" w14:textId="77777777" w:rsidR="00006655" w:rsidRDefault="00006655">
      <w:pPr>
        <w:spacing w:line="254" w:lineRule="auto"/>
        <w:jc w:val="both"/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671" w14:textId="77777777" w:rsidR="00006655" w:rsidRDefault="00006655">
      <w:pPr>
        <w:pStyle w:val="BodyText"/>
      </w:pPr>
    </w:p>
    <w:p w14:paraId="26FEA672" w14:textId="77777777" w:rsidR="00006655" w:rsidRDefault="00006655">
      <w:pPr>
        <w:pStyle w:val="BodyText"/>
      </w:pPr>
    </w:p>
    <w:p w14:paraId="26FEA673" w14:textId="77777777" w:rsidR="00006655" w:rsidRDefault="00006655">
      <w:pPr>
        <w:pStyle w:val="BodyText"/>
      </w:pPr>
    </w:p>
    <w:p w14:paraId="26FEA674" w14:textId="77777777" w:rsidR="00006655" w:rsidRDefault="00006655">
      <w:pPr>
        <w:pStyle w:val="BodyText"/>
      </w:pPr>
    </w:p>
    <w:p w14:paraId="26FEA675" w14:textId="77777777" w:rsidR="00006655" w:rsidRDefault="00006655">
      <w:pPr>
        <w:pStyle w:val="BodyText"/>
      </w:pPr>
    </w:p>
    <w:p w14:paraId="26FEA676" w14:textId="77777777" w:rsidR="00006655" w:rsidRDefault="00006655">
      <w:pPr>
        <w:pStyle w:val="BodyText"/>
      </w:pPr>
    </w:p>
    <w:p w14:paraId="26FEA677" w14:textId="77777777" w:rsidR="00006655" w:rsidRDefault="00006655">
      <w:pPr>
        <w:pStyle w:val="BodyText"/>
      </w:pPr>
    </w:p>
    <w:p w14:paraId="26FEA678" w14:textId="77777777" w:rsidR="00006655" w:rsidRDefault="00006655">
      <w:pPr>
        <w:pStyle w:val="BodyText"/>
        <w:spacing w:before="7"/>
      </w:pPr>
    </w:p>
    <w:p w14:paraId="26FEA679" w14:textId="77777777" w:rsidR="00006655" w:rsidRDefault="00BA546E">
      <w:pPr>
        <w:pStyle w:val="BodyText"/>
        <w:ind w:left="2204"/>
        <w:jc w:val="both"/>
      </w:pPr>
      <w:r>
        <w:rPr>
          <w:color w:val="231F20"/>
          <w:spacing w:val="-1"/>
          <w:w w:val="115"/>
        </w:rPr>
        <w:t>Business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entertaining</w:t>
      </w:r>
    </w:p>
    <w:p w14:paraId="26FEA67A" w14:textId="77777777" w:rsidR="00006655" w:rsidRDefault="00BA546E">
      <w:pPr>
        <w:pStyle w:val="BodyText"/>
        <w:spacing w:before="16" w:line="254" w:lineRule="auto"/>
        <w:ind w:left="2204" w:right="1214" w:hanging="1"/>
        <w:jc w:val="both"/>
      </w:pPr>
      <w:r>
        <w:rPr>
          <w:color w:val="231F20"/>
          <w:w w:val="110"/>
        </w:rPr>
        <w:t>Most business entertaining takes place at lunchtime at a restaurant or in the company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cafeteria, because Germans place a clear distinction between their work and home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lives.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rare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invited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associate’s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home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dinner.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host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lunch is expected to pay for the meal. Conversation is expected to cover a mixture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proofErr w:type="spellStart"/>
      <w:proofErr w:type="gramStart"/>
      <w:r>
        <w:rPr>
          <w:color w:val="231F20"/>
          <w:w w:val="110"/>
        </w:rPr>
        <w:t>non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work-related</w:t>
      </w:r>
      <w:proofErr w:type="spellEnd"/>
      <w:proofErr w:type="gramEnd"/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subjects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(Global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Culture,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n.d.-b).</w:t>
      </w:r>
    </w:p>
    <w:p w14:paraId="26FEA67B" w14:textId="77777777" w:rsidR="00006655" w:rsidRDefault="00006655">
      <w:pPr>
        <w:pStyle w:val="BodyText"/>
        <w:spacing w:before="10"/>
        <w:rPr>
          <w:sz w:val="21"/>
        </w:rPr>
      </w:pPr>
    </w:p>
    <w:p w14:paraId="26FEA67C" w14:textId="77777777" w:rsidR="00006655" w:rsidRDefault="00BA546E">
      <w:pPr>
        <w:pStyle w:val="BodyText"/>
        <w:ind w:left="2204"/>
      </w:pPr>
      <w:r>
        <w:rPr>
          <w:color w:val="231F20"/>
          <w:w w:val="115"/>
        </w:rPr>
        <w:t>Language</w:t>
      </w:r>
    </w:p>
    <w:p w14:paraId="26FEA67D" w14:textId="77777777" w:rsidR="00006655" w:rsidRDefault="00BA546E">
      <w:pPr>
        <w:pStyle w:val="BodyText"/>
        <w:spacing w:before="16" w:line="254" w:lineRule="auto"/>
        <w:ind w:left="2204" w:right="1214"/>
        <w:jc w:val="both"/>
      </w:pPr>
      <w:r>
        <w:rPr>
          <w:color w:val="231F20"/>
          <w:w w:val="110"/>
        </w:rPr>
        <w:t>Germans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expect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conduct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German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own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country.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Where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necessary,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 xml:space="preserve">German professionals can conduct business in English, especially if conducting </w:t>
      </w:r>
      <w:proofErr w:type="spellStart"/>
      <w:r>
        <w:rPr>
          <w:color w:val="231F20"/>
          <w:w w:val="110"/>
        </w:rPr>
        <w:t>busi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ness abroad, although as many as 65 percent of German employees indicate that they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have little or no knowledge of English. Managers are likely to be more proﬁcient in </w:t>
      </w:r>
      <w:proofErr w:type="spellStart"/>
      <w:r>
        <w:rPr>
          <w:color w:val="231F20"/>
          <w:w w:val="110"/>
        </w:rPr>
        <w:t>Eng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lish</w:t>
      </w:r>
      <w:proofErr w:type="spellEnd"/>
      <w:r>
        <w:rPr>
          <w:color w:val="231F20"/>
          <w:w w:val="110"/>
        </w:rPr>
        <w:t xml:space="preserve"> than other employees, but it cannot be taken for granted that Germans will 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comfortable participating in business communication and meetings in English (</w:t>
      </w:r>
      <w:proofErr w:type="spellStart"/>
      <w:r>
        <w:rPr>
          <w:color w:val="231F20"/>
          <w:w w:val="110"/>
        </w:rPr>
        <w:t>Expan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sion.eco</w:t>
      </w:r>
      <w:proofErr w:type="spellEnd"/>
      <w:r>
        <w:rPr>
          <w:color w:val="231F20"/>
          <w:w w:val="110"/>
        </w:rPr>
        <w:t>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n.d.).</w:t>
      </w:r>
    </w:p>
    <w:p w14:paraId="26FEA67E" w14:textId="77777777" w:rsidR="00006655" w:rsidRDefault="00006655">
      <w:pPr>
        <w:pStyle w:val="BodyText"/>
        <w:rPr>
          <w:sz w:val="22"/>
        </w:rPr>
      </w:pPr>
    </w:p>
    <w:p w14:paraId="26FEA67F" w14:textId="77777777" w:rsidR="00006655" w:rsidRDefault="00BA546E">
      <w:pPr>
        <w:pStyle w:val="BodyText"/>
        <w:ind w:left="2204"/>
      </w:pPr>
      <w:r>
        <w:rPr>
          <w:color w:val="231F20"/>
          <w:w w:val="110"/>
        </w:rPr>
        <w:t>Gifts</w:t>
      </w:r>
    </w:p>
    <w:p w14:paraId="26FEA680" w14:textId="77777777" w:rsidR="00006655" w:rsidRDefault="00BA546E">
      <w:pPr>
        <w:pStyle w:val="BodyText"/>
        <w:spacing w:before="16" w:line="254" w:lineRule="auto"/>
        <w:ind w:left="2204" w:right="1215"/>
        <w:jc w:val="both"/>
      </w:pPr>
      <w:r>
        <w:rPr>
          <w:color w:val="231F20"/>
          <w:w w:val="110"/>
        </w:rPr>
        <w:t>Germans follow similar conventions for gifts as the rest of Europe, where it is relatively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uncommon in a business context. Business meetings tend to focus on the business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subject-matter and less on relationship building, including the giving of gifts. On social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occasions, however, gifts may be </w:t>
      </w:r>
      <w:proofErr w:type="gramStart"/>
      <w:r>
        <w:rPr>
          <w:color w:val="231F20"/>
          <w:w w:val="110"/>
        </w:rPr>
        <w:t>appropriate</w:t>
      </w:r>
      <w:proofErr w:type="gramEnd"/>
      <w:r>
        <w:rPr>
          <w:color w:val="231F20"/>
          <w:w w:val="110"/>
        </w:rPr>
        <w:t xml:space="preserve"> but the expectation is that they are not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excessive or overly personal. The nature of the gift must not be misconstrued as con-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stituting</w:t>
      </w:r>
      <w:proofErr w:type="spellEnd"/>
      <w:r>
        <w:rPr>
          <w:color w:val="231F20"/>
          <w:w w:val="110"/>
        </w:rPr>
        <w:t xml:space="preserve"> a favor or bribe to do business. It is the convention that gifts are opened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immediately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when they have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been received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(Passport to Trade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2.0, n.d.).</w:t>
      </w:r>
    </w:p>
    <w:p w14:paraId="26FEA681" w14:textId="77777777" w:rsidR="00006655" w:rsidRDefault="00006655">
      <w:pPr>
        <w:pStyle w:val="BodyText"/>
        <w:rPr>
          <w:sz w:val="24"/>
        </w:rPr>
      </w:pPr>
    </w:p>
    <w:p w14:paraId="26FEA682" w14:textId="77777777" w:rsidR="00006655" w:rsidRDefault="00006655">
      <w:pPr>
        <w:pStyle w:val="BodyText"/>
        <w:spacing w:before="1"/>
        <w:rPr>
          <w:sz w:val="33"/>
        </w:rPr>
      </w:pPr>
    </w:p>
    <w:p w14:paraId="26FEA683" w14:textId="77777777" w:rsidR="00006655" w:rsidRDefault="00BA546E">
      <w:pPr>
        <w:pStyle w:val="Heading3"/>
        <w:numPr>
          <w:ilvl w:val="1"/>
          <w:numId w:val="19"/>
        </w:numPr>
        <w:tabs>
          <w:tab w:val="left" w:pos="2772"/>
        </w:tabs>
        <w:ind w:hanging="568"/>
        <w:jc w:val="left"/>
      </w:pPr>
      <w:r>
        <w:rPr>
          <w:color w:val="003946"/>
        </w:rPr>
        <w:t>The</w:t>
      </w:r>
      <w:r>
        <w:rPr>
          <w:color w:val="003946"/>
          <w:spacing w:val="-6"/>
        </w:rPr>
        <w:t xml:space="preserve"> </w:t>
      </w:r>
      <w:r>
        <w:rPr>
          <w:color w:val="003946"/>
        </w:rPr>
        <w:t>United</w:t>
      </w:r>
      <w:r>
        <w:rPr>
          <w:color w:val="003946"/>
          <w:spacing w:val="-5"/>
        </w:rPr>
        <w:t xml:space="preserve"> </w:t>
      </w:r>
      <w:r>
        <w:rPr>
          <w:color w:val="003946"/>
        </w:rPr>
        <w:t>States</w:t>
      </w:r>
    </w:p>
    <w:p w14:paraId="26FEA684" w14:textId="77777777" w:rsidR="00006655" w:rsidRDefault="00BA546E">
      <w:pPr>
        <w:pStyle w:val="BodyText"/>
        <w:spacing w:before="263" w:line="254" w:lineRule="auto"/>
        <w:ind w:left="2204" w:right="1214"/>
        <w:jc w:val="both"/>
      </w:pPr>
      <w:r>
        <w:rPr>
          <w:color w:val="231F20"/>
          <w:w w:val="110"/>
        </w:rPr>
        <w:t>The US remains the world’s largest economy with extensive multinational links with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other trading nations, including Europe and the emerging economic nations. With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population of over 320 million, the US exerts considerable inﬂuence over consumer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wants and needs, both at home and across the globe. Much of evolving </w:t>
      </w:r>
      <w:proofErr w:type="gramStart"/>
      <w:r>
        <w:rPr>
          <w:color w:val="231F20"/>
          <w:w w:val="110"/>
        </w:rPr>
        <w:t>business man</w:t>
      </w:r>
      <w:proofErr w:type="gram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agement</w:t>
      </w:r>
      <w:proofErr w:type="spellEnd"/>
      <w:r>
        <w:rPr>
          <w:color w:val="231F20"/>
          <w:w w:val="110"/>
        </w:rPr>
        <w:t xml:space="preserve"> theory, promoting a scientiﬁc approach to business practices, emanates from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US business schools. The search for better ways of doing things has created a con-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stantly</w:t>
      </w:r>
      <w:proofErr w:type="spell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changing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environment,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need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proofErr w:type="gramStart"/>
      <w:r>
        <w:rPr>
          <w:color w:val="231F20"/>
          <w:w w:val="110"/>
        </w:rPr>
        <w:t>businesses  to</w:t>
      </w:r>
      <w:proofErr w:type="gramEnd"/>
      <w:r>
        <w:rPr>
          <w:color w:val="231F20"/>
          <w:w w:val="110"/>
        </w:rPr>
        <w:t xml:space="preserve">  continually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adjust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adapt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new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methods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practices.</w:t>
      </w:r>
    </w:p>
    <w:p w14:paraId="26FEA685" w14:textId="77777777" w:rsidR="00006655" w:rsidRDefault="00006655">
      <w:pPr>
        <w:pStyle w:val="BodyText"/>
        <w:rPr>
          <w:sz w:val="24"/>
        </w:rPr>
      </w:pPr>
    </w:p>
    <w:p w14:paraId="26FEA686" w14:textId="77777777" w:rsidR="00006655" w:rsidRDefault="00BA546E">
      <w:pPr>
        <w:pStyle w:val="Heading6"/>
        <w:spacing w:before="197"/>
        <w:ind w:left="2204"/>
        <w:jc w:val="left"/>
      </w:pPr>
      <w:r>
        <w:rPr>
          <w:color w:val="003946"/>
        </w:rPr>
        <w:t>Dimensions</w:t>
      </w:r>
      <w:r>
        <w:rPr>
          <w:color w:val="003946"/>
          <w:spacing w:val="9"/>
        </w:rPr>
        <w:t xml:space="preserve"> </w:t>
      </w:r>
      <w:r>
        <w:rPr>
          <w:color w:val="003946"/>
        </w:rPr>
        <w:t>of</w:t>
      </w:r>
      <w:r>
        <w:rPr>
          <w:color w:val="003946"/>
          <w:spacing w:val="9"/>
        </w:rPr>
        <w:t xml:space="preserve"> </w:t>
      </w:r>
      <w:r>
        <w:rPr>
          <w:color w:val="003946"/>
        </w:rPr>
        <w:t>Culture</w:t>
      </w:r>
    </w:p>
    <w:p w14:paraId="26FEA687" w14:textId="77777777" w:rsidR="00006655" w:rsidRDefault="00006655">
      <w:pPr>
        <w:pStyle w:val="BodyText"/>
        <w:spacing w:before="2"/>
        <w:rPr>
          <w:rFonts w:ascii="Trebuchet MS"/>
          <w:sz w:val="26"/>
        </w:rPr>
      </w:pPr>
    </w:p>
    <w:p w14:paraId="26FEA688" w14:textId="77777777" w:rsidR="00006655" w:rsidRDefault="00BA546E">
      <w:pPr>
        <w:pStyle w:val="BodyText"/>
        <w:spacing w:line="254" w:lineRule="auto"/>
        <w:ind w:left="2204" w:right="1215"/>
        <w:jc w:val="both"/>
      </w:pPr>
      <w:r>
        <w:rPr>
          <w:color w:val="231F20"/>
          <w:w w:val="110"/>
        </w:rPr>
        <w:t>Hofstede Insights (n.d.) provides a summary of this country’s scores on Hofstede’s six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dimensions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culture.</w:t>
      </w:r>
    </w:p>
    <w:p w14:paraId="26FEA689" w14:textId="77777777" w:rsidR="00006655" w:rsidRDefault="00006655">
      <w:pPr>
        <w:spacing w:line="254" w:lineRule="auto"/>
        <w:jc w:val="both"/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68A" w14:textId="77777777" w:rsidR="00006655" w:rsidRDefault="00006655">
      <w:pPr>
        <w:pStyle w:val="BodyText"/>
        <w:spacing w:before="11"/>
        <w:rPr>
          <w:sz w:val="29"/>
        </w:rPr>
      </w:pPr>
    </w:p>
    <w:p w14:paraId="26FEA68B" w14:textId="77777777" w:rsidR="00006655" w:rsidRDefault="00BA546E">
      <w:pPr>
        <w:spacing w:before="97"/>
        <w:ind w:left="957"/>
        <w:rPr>
          <w:sz w:val="18"/>
        </w:rPr>
      </w:pPr>
      <w:r>
        <w:rPr>
          <w:color w:val="003946"/>
          <w:w w:val="110"/>
          <w:sz w:val="18"/>
        </w:rPr>
        <w:t>Intercultural</w:t>
      </w:r>
      <w:r>
        <w:rPr>
          <w:color w:val="003946"/>
          <w:spacing w:val="-10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Management</w:t>
      </w:r>
      <w:r>
        <w:rPr>
          <w:color w:val="003946"/>
          <w:spacing w:val="-9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in</w:t>
      </w:r>
      <w:r>
        <w:rPr>
          <w:color w:val="003946"/>
          <w:spacing w:val="-9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Selected</w:t>
      </w:r>
      <w:r>
        <w:rPr>
          <w:color w:val="003946"/>
          <w:spacing w:val="-9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Countries</w:t>
      </w:r>
    </w:p>
    <w:p w14:paraId="26FEA68C" w14:textId="77777777" w:rsidR="00006655" w:rsidRDefault="00006655">
      <w:pPr>
        <w:pStyle w:val="BodyText"/>
      </w:pPr>
    </w:p>
    <w:p w14:paraId="26FEA68D" w14:textId="77777777" w:rsidR="00006655" w:rsidRDefault="00006655">
      <w:pPr>
        <w:pStyle w:val="BodyText"/>
      </w:pPr>
    </w:p>
    <w:p w14:paraId="26FEA68E" w14:textId="77777777" w:rsidR="00006655" w:rsidRDefault="00006655">
      <w:pPr>
        <w:pStyle w:val="BodyText"/>
      </w:pPr>
    </w:p>
    <w:p w14:paraId="26FEA68F" w14:textId="77777777" w:rsidR="00006655" w:rsidRDefault="00006655">
      <w:pPr>
        <w:pStyle w:val="BodyText"/>
      </w:pPr>
    </w:p>
    <w:p w14:paraId="26FEA690" w14:textId="77777777" w:rsidR="00006655" w:rsidRDefault="00BA546E">
      <w:pPr>
        <w:pStyle w:val="BodyText"/>
        <w:spacing w:before="9"/>
        <w:rPr>
          <w:sz w:val="24"/>
        </w:rPr>
      </w:pPr>
      <w:r>
        <w:rPr>
          <w:noProof/>
        </w:rPr>
        <w:drawing>
          <wp:anchor distT="0" distB="0" distL="0" distR="0" simplePos="0" relativeHeight="35" behindDoc="0" locked="0" layoutInCell="1" allowOverlap="1" wp14:anchorId="26FEA940" wp14:editId="26FEA941">
            <wp:simplePos x="0" y="0"/>
            <wp:positionH relativeFrom="page">
              <wp:posOffset>900000</wp:posOffset>
            </wp:positionH>
            <wp:positionV relativeFrom="paragraph">
              <wp:posOffset>206985</wp:posOffset>
            </wp:positionV>
            <wp:extent cx="4972118" cy="3907536"/>
            <wp:effectExtent l="0" t="0" r="0" b="0"/>
            <wp:wrapTopAndBottom/>
            <wp:docPr id="3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4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118" cy="390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FEA691" w14:textId="77777777" w:rsidR="00006655" w:rsidRDefault="00006655">
      <w:pPr>
        <w:pStyle w:val="BodyText"/>
        <w:spacing w:before="4"/>
        <w:rPr>
          <w:sz w:val="28"/>
        </w:rPr>
      </w:pPr>
    </w:p>
    <w:tbl>
      <w:tblPr>
        <w:tblW w:w="0" w:type="auto"/>
        <w:tblInd w:w="96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9"/>
        <w:gridCol w:w="528"/>
        <w:gridCol w:w="6184"/>
      </w:tblGrid>
      <w:tr w:rsidR="00006655" w14:paraId="26FEA693" w14:textId="77777777">
        <w:trPr>
          <w:trHeight w:val="600"/>
        </w:trPr>
        <w:tc>
          <w:tcPr>
            <w:tcW w:w="7821" w:type="dxa"/>
            <w:gridSpan w:val="3"/>
            <w:tcBorders>
              <w:top w:val="nil"/>
              <w:left w:val="nil"/>
              <w:right w:val="nil"/>
            </w:tcBorders>
            <w:shd w:val="clear" w:color="auto" w:fill="109290"/>
          </w:tcPr>
          <w:p w14:paraId="26FEA692" w14:textId="77777777" w:rsidR="00006655" w:rsidRDefault="00BA546E">
            <w:pPr>
              <w:pStyle w:val="TableParagraph"/>
              <w:ind w:left="169"/>
              <w:rPr>
                <w:sz w:val="20"/>
              </w:rPr>
            </w:pPr>
            <w:proofErr w:type="spellStart"/>
            <w:r>
              <w:rPr>
                <w:color w:val="FFFFFF"/>
                <w:w w:val="110"/>
                <w:sz w:val="20"/>
              </w:rPr>
              <w:t>Hofstedeʼs</w:t>
            </w:r>
            <w:proofErr w:type="spellEnd"/>
            <w:r>
              <w:rPr>
                <w:color w:val="FFFFFF"/>
                <w:spacing w:val="-10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Value</w:t>
            </w:r>
            <w:r>
              <w:rPr>
                <w:color w:val="FFFFFF"/>
                <w:spacing w:val="-10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Dimensions—USA</w:t>
            </w:r>
          </w:p>
        </w:tc>
      </w:tr>
      <w:tr w:rsidR="00006655" w14:paraId="26FEA697" w14:textId="77777777">
        <w:trPr>
          <w:trHeight w:val="860"/>
        </w:trPr>
        <w:tc>
          <w:tcPr>
            <w:tcW w:w="1109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26FEA694" w14:textId="77777777" w:rsidR="00006655" w:rsidRDefault="00BA546E">
            <w:pPr>
              <w:pStyle w:val="TableParagraph"/>
              <w:spacing w:line="254" w:lineRule="auto"/>
              <w:ind w:left="170" w:right="260"/>
              <w:rPr>
                <w:sz w:val="20"/>
              </w:rPr>
            </w:pPr>
            <w:proofErr w:type="spellStart"/>
            <w:r>
              <w:rPr>
                <w:color w:val="231F20"/>
                <w:w w:val="110"/>
                <w:sz w:val="20"/>
              </w:rPr>
              <w:t>Dimen</w:t>
            </w:r>
            <w:proofErr w:type="spellEnd"/>
            <w:r>
              <w:rPr>
                <w:color w:val="231F20"/>
                <w:w w:val="110"/>
                <w:sz w:val="20"/>
              </w:rPr>
              <w:t>-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0"/>
              </w:rPr>
              <w:t>sion</w:t>
            </w:r>
            <w:proofErr w:type="spellEnd"/>
          </w:p>
        </w:tc>
        <w:tc>
          <w:tcPr>
            <w:tcW w:w="52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26FEA695" w14:textId="77777777" w:rsidR="00006655" w:rsidRDefault="00BA546E">
            <w:pPr>
              <w:pStyle w:val="TableParagraph"/>
              <w:ind w:left="170" w:right="-44"/>
              <w:rPr>
                <w:sz w:val="20"/>
              </w:rPr>
            </w:pPr>
            <w:proofErr w:type="spellStart"/>
            <w:r>
              <w:rPr>
                <w:color w:val="231F20"/>
                <w:w w:val="110"/>
                <w:sz w:val="20"/>
              </w:rPr>
              <w:t>Scor</w:t>
            </w:r>
            <w:proofErr w:type="spellEnd"/>
          </w:p>
        </w:tc>
        <w:tc>
          <w:tcPr>
            <w:tcW w:w="6184" w:type="dxa"/>
            <w:tcBorders>
              <w:left w:val="single" w:sz="4" w:space="0" w:color="FFFFFF"/>
              <w:bottom w:val="single" w:sz="4" w:space="0" w:color="FFFFFF"/>
              <w:right w:val="nil"/>
            </w:tcBorders>
            <w:shd w:val="clear" w:color="auto" w:fill="BBD3D3"/>
          </w:tcPr>
          <w:p w14:paraId="26FEA696" w14:textId="77777777" w:rsidR="00006655" w:rsidRDefault="00BA546E">
            <w:pPr>
              <w:pStyle w:val="TableParagraph"/>
              <w:ind w:left="23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e</w:t>
            </w:r>
            <w:r>
              <w:rPr>
                <w:color w:val="231F20"/>
                <w:spacing w:val="-1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Description</w:t>
            </w:r>
          </w:p>
        </w:tc>
      </w:tr>
      <w:tr w:rsidR="00006655" w14:paraId="26FEA69D" w14:textId="77777777">
        <w:trPr>
          <w:trHeight w:val="2160"/>
        </w:trPr>
        <w:tc>
          <w:tcPr>
            <w:tcW w:w="110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26FEA698" w14:textId="77777777" w:rsidR="00006655" w:rsidRDefault="00BA546E">
            <w:pPr>
              <w:pStyle w:val="TableParagraph"/>
              <w:spacing w:line="254" w:lineRule="auto"/>
              <w:ind w:left="170" w:right="388"/>
              <w:rPr>
                <w:sz w:val="20"/>
              </w:rPr>
            </w:pPr>
            <w:r>
              <w:rPr>
                <w:color w:val="231F20"/>
                <w:spacing w:val="-1"/>
                <w:w w:val="105"/>
                <w:sz w:val="20"/>
              </w:rPr>
              <w:t>Power</w:t>
            </w:r>
            <w:r>
              <w:rPr>
                <w:color w:val="231F20"/>
                <w:spacing w:val="-45"/>
                <w:w w:val="105"/>
                <w:sz w:val="20"/>
              </w:rPr>
              <w:t xml:space="preserve"> </w:t>
            </w:r>
            <w:proofErr w:type="gramStart"/>
            <w:r>
              <w:rPr>
                <w:color w:val="231F20"/>
                <w:w w:val="110"/>
                <w:sz w:val="20"/>
              </w:rPr>
              <w:t>dis</w:t>
            </w:r>
            <w:proofErr w:type="gramEnd"/>
            <w:r>
              <w:rPr>
                <w:color w:val="231F20"/>
                <w:w w:val="110"/>
                <w:sz w:val="20"/>
              </w:rPr>
              <w:t>-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0"/>
              </w:rPr>
              <w:t>tance</w:t>
            </w:r>
            <w:proofErr w:type="spellEnd"/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26FEA699" w14:textId="77777777" w:rsidR="00006655" w:rsidRDefault="00BA546E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40</w:t>
            </w:r>
          </w:p>
        </w:tc>
        <w:tc>
          <w:tcPr>
            <w:tcW w:w="61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26FEA69A" w14:textId="77777777" w:rsidR="00006655" w:rsidRDefault="00BA546E">
            <w:pPr>
              <w:pStyle w:val="TableParagraph"/>
              <w:numPr>
                <w:ilvl w:val="0"/>
                <w:numId w:val="12"/>
              </w:numPr>
              <w:tabs>
                <w:tab w:val="left" w:pos="451"/>
                <w:tab w:val="left" w:pos="452"/>
              </w:tabs>
              <w:spacing w:line="254" w:lineRule="auto"/>
              <w:ind w:right="343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relatively</w:t>
            </w:r>
            <w:r>
              <w:rPr>
                <w:color w:val="231F20"/>
                <w:spacing w:val="-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low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score</w:t>
            </w:r>
            <w:r>
              <w:rPr>
                <w:color w:val="231F20"/>
                <w:spacing w:val="-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implying</w:t>
            </w:r>
            <w:r>
              <w:rPr>
                <w:color w:val="231F20"/>
                <w:spacing w:val="-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lower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power</w:t>
            </w:r>
            <w:r>
              <w:rPr>
                <w:color w:val="231F20"/>
                <w:spacing w:val="-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distance,</w:t>
            </w:r>
            <w:r>
              <w:rPr>
                <w:color w:val="231F20"/>
                <w:spacing w:val="-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reﬂect-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0"/>
              </w:rPr>
              <w:t>ing</w:t>
            </w:r>
            <w:proofErr w:type="spellEnd"/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the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ideal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of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justice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</w:t>
            </w:r>
            <w:r>
              <w:rPr>
                <w:color w:val="231F20"/>
                <w:spacing w:val="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equality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for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all.</w:t>
            </w:r>
          </w:p>
          <w:p w14:paraId="26FEA69B" w14:textId="77777777" w:rsidR="00006655" w:rsidRDefault="00BA546E">
            <w:pPr>
              <w:pStyle w:val="TableParagraph"/>
              <w:numPr>
                <w:ilvl w:val="0"/>
                <w:numId w:val="12"/>
              </w:numPr>
              <w:tabs>
                <w:tab w:val="left" w:pos="451"/>
                <w:tab w:val="left" w:pos="452"/>
              </w:tabs>
              <w:spacing w:before="3" w:line="254" w:lineRule="auto"/>
              <w:ind w:right="29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Hierarchy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structure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are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only</w:t>
            </w:r>
            <w:r>
              <w:rPr>
                <w:color w:val="231F20"/>
                <w:spacing w:val="-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implemented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if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they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serve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</w:t>
            </w:r>
            <w:r>
              <w:rPr>
                <w:color w:val="231F20"/>
                <w:spacing w:val="-4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purpose.</w:t>
            </w:r>
          </w:p>
          <w:p w14:paraId="26FEA69C" w14:textId="77777777" w:rsidR="00006655" w:rsidRDefault="00BA546E">
            <w:pPr>
              <w:pStyle w:val="TableParagraph"/>
              <w:numPr>
                <w:ilvl w:val="0"/>
                <w:numId w:val="12"/>
              </w:numPr>
              <w:tabs>
                <w:tab w:val="left" w:pos="451"/>
                <w:tab w:val="left" w:pos="452"/>
              </w:tabs>
              <w:spacing w:before="2" w:line="254" w:lineRule="auto"/>
              <w:ind w:right="325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Management</w:t>
            </w:r>
            <w:r>
              <w:rPr>
                <w:color w:val="231F20"/>
                <w:spacing w:val="-1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</w:t>
            </w:r>
            <w:r>
              <w:rPr>
                <w:color w:val="231F20"/>
                <w:spacing w:val="-1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employees</w:t>
            </w:r>
            <w:r>
              <w:rPr>
                <w:color w:val="231F20"/>
                <w:spacing w:val="-1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communicate</w:t>
            </w:r>
            <w:r>
              <w:rPr>
                <w:color w:val="231F20"/>
                <w:spacing w:val="-1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openly</w:t>
            </w:r>
            <w:r>
              <w:rPr>
                <w:color w:val="231F20"/>
                <w:spacing w:val="-1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with</w:t>
            </w:r>
            <w:r>
              <w:rPr>
                <w:color w:val="231F20"/>
                <w:spacing w:val="-1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each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other.</w:t>
            </w:r>
          </w:p>
        </w:tc>
      </w:tr>
      <w:tr w:rsidR="00006655" w14:paraId="26FEA6A2" w14:textId="77777777">
        <w:trPr>
          <w:trHeight w:val="1900"/>
        </w:trPr>
        <w:tc>
          <w:tcPr>
            <w:tcW w:w="110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26FEA69E" w14:textId="77777777" w:rsidR="00006655" w:rsidRDefault="00BA546E">
            <w:pPr>
              <w:pStyle w:val="TableParagraph"/>
              <w:spacing w:line="254" w:lineRule="auto"/>
              <w:ind w:left="170" w:right="312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Indi-</w:t>
            </w:r>
            <w:r>
              <w:rPr>
                <w:color w:val="231F20"/>
                <w:spacing w:val="1"/>
                <w:w w:val="11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0"/>
              </w:rPr>
              <w:t>vidual</w:t>
            </w:r>
            <w:proofErr w:type="spellEnd"/>
            <w:r>
              <w:rPr>
                <w:color w:val="231F20"/>
                <w:w w:val="110"/>
                <w:sz w:val="20"/>
              </w:rPr>
              <w:t>-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ism</w:t>
            </w:r>
          </w:p>
        </w:tc>
        <w:tc>
          <w:tcPr>
            <w:tcW w:w="52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26FEA69F" w14:textId="77777777" w:rsidR="00006655" w:rsidRDefault="00BA546E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231F20"/>
                <w:sz w:val="20"/>
              </w:rPr>
              <w:t>91</w:t>
            </w:r>
          </w:p>
        </w:tc>
        <w:tc>
          <w:tcPr>
            <w:tcW w:w="61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26FEA6A0" w14:textId="77777777" w:rsidR="00006655" w:rsidRDefault="00BA546E">
            <w:pPr>
              <w:pStyle w:val="TableParagraph"/>
              <w:numPr>
                <w:ilvl w:val="0"/>
                <w:numId w:val="11"/>
              </w:numPr>
              <w:tabs>
                <w:tab w:val="left" w:pos="452"/>
              </w:tabs>
              <w:spacing w:line="254" w:lineRule="auto"/>
              <w:ind w:right="564"/>
              <w:jc w:val="both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An individualistic society, with an emphasis on the Ameri-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can</w:t>
            </w:r>
            <w:r>
              <w:rPr>
                <w:color w:val="231F20"/>
                <w:spacing w:val="-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dream,</w:t>
            </w:r>
            <w:r>
              <w:rPr>
                <w:color w:val="231F20"/>
                <w:spacing w:val="-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whereby</w:t>
            </w:r>
            <w:r>
              <w:rPr>
                <w:color w:val="231F20"/>
                <w:spacing w:val="-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everybody</w:t>
            </w:r>
            <w:r>
              <w:rPr>
                <w:color w:val="231F20"/>
                <w:spacing w:val="-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can</w:t>
            </w:r>
            <w:r>
              <w:rPr>
                <w:color w:val="231F20"/>
                <w:spacing w:val="-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achieve,</w:t>
            </w:r>
            <w:r>
              <w:rPr>
                <w:color w:val="231F20"/>
                <w:spacing w:val="-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</w:t>
            </w:r>
            <w:r>
              <w:rPr>
                <w:color w:val="231F20"/>
                <w:spacing w:val="-7"/>
                <w:w w:val="11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0"/>
              </w:rPr>
              <w:t>progres</w:t>
            </w:r>
            <w:proofErr w:type="spellEnd"/>
            <w:r>
              <w:rPr>
                <w:color w:val="231F20"/>
                <w:w w:val="110"/>
                <w:sz w:val="20"/>
              </w:rPr>
              <w:t>-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0"/>
              </w:rPr>
              <w:t>sion</w:t>
            </w:r>
            <w:proofErr w:type="spellEnd"/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is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based</w:t>
            </w:r>
            <w:r>
              <w:rPr>
                <w:color w:val="231F20"/>
                <w:spacing w:val="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on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merit.</w:t>
            </w:r>
          </w:p>
          <w:p w14:paraId="26FEA6A1" w14:textId="77777777" w:rsidR="00006655" w:rsidRDefault="00BA546E">
            <w:pPr>
              <w:pStyle w:val="TableParagraph"/>
              <w:numPr>
                <w:ilvl w:val="0"/>
                <w:numId w:val="11"/>
              </w:numPr>
              <w:tabs>
                <w:tab w:val="left" w:pos="452"/>
              </w:tabs>
              <w:spacing w:before="4" w:line="254" w:lineRule="auto"/>
              <w:ind w:right="348"/>
              <w:jc w:val="both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People are expected to be able to look after themselves and</w:t>
            </w:r>
            <w:r>
              <w:rPr>
                <w:color w:val="231F20"/>
                <w:spacing w:val="-4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not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rely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on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others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for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support.</w:t>
            </w:r>
          </w:p>
        </w:tc>
      </w:tr>
    </w:tbl>
    <w:p w14:paraId="26FEA6A3" w14:textId="77777777" w:rsidR="00006655" w:rsidRDefault="00006655">
      <w:pPr>
        <w:spacing w:line="254" w:lineRule="auto"/>
        <w:jc w:val="both"/>
        <w:rPr>
          <w:sz w:val="20"/>
        </w:rPr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6A4" w14:textId="77777777" w:rsidR="00006655" w:rsidRDefault="00006655">
      <w:pPr>
        <w:pStyle w:val="BodyText"/>
      </w:pPr>
    </w:p>
    <w:p w14:paraId="26FEA6A5" w14:textId="77777777" w:rsidR="00006655" w:rsidRDefault="00006655">
      <w:pPr>
        <w:pStyle w:val="BodyText"/>
      </w:pPr>
    </w:p>
    <w:p w14:paraId="26FEA6A6" w14:textId="77777777" w:rsidR="00006655" w:rsidRDefault="00006655">
      <w:pPr>
        <w:pStyle w:val="BodyText"/>
      </w:pPr>
    </w:p>
    <w:p w14:paraId="26FEA6A7" w14:textId="77777777" w:rsidR="00006655" w:rsidRDefault="00006655">
      <w:pPr>
        <w:pStyle w:val="BodyText"/>
      </w:pPr>
    </w:p>
    <w:p w14:paraId="26FEA6A8" w14:textId="77777777" w:rsidR="00006655" w:rsidRDefault="00006655">
      <w:pPr>
        <w:pStyle w:val="BodyText"/>
      </w:pPr>
    </w:p>
    <w:p w14:paraId="26FEA6A9" w14:textId="77777777" w:rsidR="00006655" w:rsidRDefault="00006655">
      <w:pPr>
        <w:pStyle w:val="BodyText"/>
      </w:pPr>
    </w:p>
    <w:p w14:paraId="26FEA6AA" w14:textId="77777777" w:rsidR="00006655" w:rsidRDefault="00006655">
      <w:pPr>
        <w:pStyle w:val="BodyText"/>
      </w:pPr>
    </w:p>
    <w:p w14:paraId="26FEA6AB" w14:textId="77777777" w:rsidR="00006655" w:rsidRDefault="00006655">
      <w:pPr>
        <w:pStyle w:val="BodyText"/>
        <w:spacing w:before="6"/>
        <w:rPr>
          <w:sz w:val="22"/>
        </w:rPr>
      </w:pPr>
    </w:p>
    <w:tbl>
      <w:tblPr>
        <w:tblW w:w="0" w:type="auto"/>
        <w:tblInd w:w="221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9"/>
        <w:gridCol w:w="528"/>
        <w:gridCol w:w="6184"/>
      </w:tblGrid>
      <w:tr w:rsidR="00006655" w14:paraId="26FEA6AF" w14:textId="77777777">
        <w:trPr>
          <w:trHeight w:val="860"/>
        </w:trPr>
        <w:tc>
          <w:tcPr>
            <w:tcW w:w="1109" w:type="dxa"/>
            <w:tcBorders>
              <w:top w:val="nil"/>
              <w:left w:val="nil"/>
            </w:tcBorders>
            <w:shd w:val="clear" w:color="auto" w:fill="BBD3D3"/>
          </w:tcPr>
          <w:p w14:paraId="26FEA6AC" w14:textId="77777777" w:rsidR="00006655" w:rsidRDefault="00BA546E">
            <w:pPr>
              <w:pStyle w:val="TableParagraph"/>
              <w:spacing w:line="254" w:lineRule="auto"/>
              <w:ind w:left="170" w:right="260"/>
              <w:rPr>
                <w:sz w:val="20"/>
              </w:rPr>
            </w:pPr>
            <w:proofErr w:type="spellStart"/>
            <w:r>
              <w:rPr>
                <w:color w:val="231F20"/>
                <w:w w:val="110"/>
                <w:sz w:val="20"/>
              </w:rPr>
              <w:t>Dimen</w:t>
            </w:r>
            <w:proofErr w:type="spellEnd"/>
            <w:r>
              <w:rPr>
                <w:color w:val="231F20"/>
                <w:w w:val="110"/>
                <w:sz w:val="20"/>
              </w:rPr>
              <w:t>-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0"/>
              </w:rPr>
              <w:t>sion</w:t>
            </w:r>
            <w:proofErr w:type="spellEnd"/>
          </w:p>
        </w:tc>
        <w:tc>
          <w:tcPr>
            <w:tcW w:w="528" w:type="dxa"/>
            <w:tcBorders>
              <w:top w:val="nil"/>
            </w:tcBorders>
            <w:shd w:val="clear" w:color="auto" w:fill="BBD3D3"/>
          </w:tcPr>
          <w:p w14:paraId="26FEA6AD" w14:textId="77777777" w:rsidR="00006655" w:rsidRDefault="00BA546E">
            <w:pPr>
              <w:pStyle w:val="TableParagraph"/>
              <w:ind w:left="170" w:right="-44"/>
              <w:rPr>
                <w:sz w:val="20"/>
              </w:rPr>
            </w:pPr>
            <w:proofErr w:type="spellStart"/>
            <w:r>
              <w:rPr>
                <w:color w:val="231F20"/>
                <w:w w:val="110"/>
                <w:sz w:val="20"/>
              </w:rPr>
              <w:t>Scor</w:t>
            </w:r>
            <w:proofErr w:type="spellEnd"/>
          </w:p>
        </w:tc>
        <w:tc>
          <w:tcPr>
            <w:tcW w:w="6184" w:type="dxa"/>
            <w:tcBorders>
              <w:top w:val="nil"/>
              <w:right w:val="nil"/>
            </w:tcBorders>
            <w:shd w:val="clear" w:color="auto" w:fill="BBD3D3"/>
          </w:tcPr>
          <w:p w14:paraId="26FEA6AE" w14:textId="77777777" w:rsidR="00006655" w:rsidRDefault="00BA546E">
            <w:pPr>
              <w:pStyle w:val="TableParagraph"/>
              <w:ind w:left="23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e</w:t>
            </w:r>
            <w:r>
              <w:rPr>
                <w:color w:val="231F20"/>
                <w:spacing w:val="-1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Description</w:t>
            </w:r>
          </w:p>
        </w:tc>
      </w:tr>
      <w:tr w:rsidR="00006655" w14:paraId="26FEA6B4" w14:textId="77777777">
        <w:trPr>
          <w:trHeight w:val="1900"/>
        </w:trPr>
        <w:tc>
          <w:tcPr>
            <w:tcW w:w="1109" w:type="dxa"/>
            <w:tcBorders>
              <w:left w:val="nil"/>
            </w:tcBorders>
            <w:shd w:val="clear" w:color="auto" w:fill="E4EBEC"/>
          </w:tcPr>
          <w:p w14:paraId="26FEA6B0" w14:textId="77777777" w:rsidR="00006655" w:rsidRDefault="00BA546E">
            <w:pPr>
              <w:pStyle w:val="TableParagraph"/>
              <w:spacing w:line="254" w:lineRule="auto"/>
              <w:ind w:left="170" w:right="288"/>
              <w:rPr>
                <w:sz w:val="20"/>
              </w:rPr>
            </w:pPr>
            <w:proofErr w:type="spellStart"/>
            <w:r>
              <w:rPr>
                <w:color w:val="231F20"/>
                <w:w w:val="105"/>
                <w:sz w:val="20"/>
              </w:rPr>
              <w:t>Mascu</w:t>
            </w:r>
            <w:proofErr w:type="spellEnd"/>
            <w:r>
              <w:rPr>
                <w:color w:val="231F20"/>
                <w:w w:val="105"/>
                <w:sz w:val="20"/>
              </w:rPr>
              <w:t>-</w:t>
            </w:r>
            <w:r>
              <w:rPr>
                <w:color w:val="231F20"/>
                <w:spacing w:val="-45"/>
                <w:w w:val="10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0"/>
              </w:rPr>
              <w:t>linity</w:t>
            </w:r>
            <w:proofErr w:type="spellEnd"/>
          </w:p>
        </w:tc>
        <w:tc>
          <w:tcPr>
            <w:tcW w:w="528" w:type="dxa"/>
            <w:shd w:val="clear" w:color="auto" w:fill="E4EBEC"/>
          </w:tcPr>
          <w:p w14:paraId="26FEA6B1" w14:textId="77777777" w:rsidR="00006655" w:rsidRDefault="00BA546E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231F20"/>
                <w:sz w:val="20"/>
              </w:rPr>
              <w:t>62</w:t>
            </w:r>
          </w:p>
        </w:tc>
        <w:tc>
          <w:tcPr>
            <w:tcW w:w="6184" w:type="dxa"/>
            <w:tcBorders>
              <w:right w:val="nil"/>
            </w:tcBorders>
            <w:shd w:val="clear" w:color="auto" w:fill="E4EBEC"/>
          </w:tcPr>
          <w:p w14:paraId="26FEA6B2" w14:textId="77777777" w:rsidR="00006655" w:rsidRDefault="00BA546E">
            <w:pPr>
              <w:pStyle w:val="TableParagraph"/>
              <w:numPr>
                <w:ilvl w:val="0"/>
                <w:numId w:val="10"/>
              </w:numPr>
              <w:tabs>
                <w:tab w:val="left" w:pos="451"/>
                <w:tab w:val="left" w:pos="452"/>
              </w:tabs>
              <w:spacing w:line="254" w:lineRule="auto"/>
              <w:ind w:right="197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masculine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society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where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achievement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winning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are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important, and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individuals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are keen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to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show off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their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achieve-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0"/>
              </w:rPr>
              <w:t>ments</w:t>
            </w:r>
            <w:proofErr w:type="spellEnd"/>
            <w:r>
              <w:rPr>
                <w:color w:val="231F20"/>
                <w:w w:val="110"/>
                <w:sz w:val="20"/>
              </w:rPr>
              <w:t>.</w:t>
            </w:r>
          </w:p>
          <w:p w14:paraId="26FEA6B3" w14:textId="77777777" w:rsidR="00006655" w:rsidRDefault="00BA546E">
            <w:pPr>
              <w:pStyle w:val="TableParagraph"/>
              <w:numPr>
                <w:ilvl w:val="0"/>
                <w:numId w:val="10"/>
              </w:numPr>
              <w:tabs>
                <w:tab w:val="left" w:pos="451"/>
                <w:tab w:val="left" w:pos="452"/>
              </w:tabs>
              <w:spacing w:before="4" w:line="254" w:lineRule="auto"/>
              <w:ind w:right="227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Competition and confrontation are seen as positive and likely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to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bring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out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the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best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people.</w:t>
            </w:r>
          </w:p>
        </w:tc>
      </w:tr>
      <w:tr w:rsidR="00006655" w14:paraId="26FEA6B9" w14:textId="77777777">
        <w:trPr>
          <w:trHeight w:val="1640"/>
        </w:trPr>
        <w:tc>
          <w:tcPr>
            <w:tcW w:w="1109" w:type="dxa"/>
            <w:tcBorders>
              <w:left w:val="nil"/>
            </w:tcBorders>
            <w:shd w:val="clear" w:color="auto" w:fill="E4EBEC"/>
          </w:tcPr>
          <w:p w14:paraId="26FEA6B5" w14:textId="77777777" w:rsidR="00006655" w:rsidRDefault="00BA546E">
            <w:pPr>
              <w:pStyle w:val="TableParagraph"/>
              <w:spacing w:line="254" w:lineRule="auto"/>
              <w:ind w:left="170" w:right="339"/>
              <w:rPr>
                <w:sz w:val="20"/>
              </w:rPr>
            </w:pPr>
            <w:proofErr w:type="spellStart"/>
            <w:r>
              <w:rPr>
                <w:color w:val="231F20"/>
                <w:spacing w:val="-2"/>
                <w:w w:val="110"/>
                <w:sz w:val="20"/>
              </w:rPr>
              <w:t>Uncer</w:t>
            </w:r>
            <w:proofErr w:type="spellEnd"/>
            <w:r>
              <w:rPr>
                <w:color w:val="231F20"/>
                <w:spacing w:val="-2"/>
                <w:w w:val="110"/>
                <w:sz w:val="20"/>
              </w:rPr>
              <w:t>-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0"/>
              </w:rPr>
              <w:t>tainty</w:t>
            </w:r>
            <w:proofErr w:type="spellEnd"/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avoid-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0"/>
              </w:rPr>
              <w:t>ance</w:t>
            </w:r>
            <w:proofErr w:type="spellEnd"/>
          </w:p>
        </w:tc>
        <w:tc>
          <w:tcPr>
            <w:tcW w:w="528" w:type="dxa"/>
            <w:shd w:val="clear" w:color="auto" w:fill="E4EBEC"/>
          </w:tcPr>
          <w:p w14:paraId="26FEA6B6" w14:textId="77777777" w:rsidR="00006655" w:rsidRDefault="00BA546E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46</w:t>
            </w:r>
          </w:p>
        </w:tc>
        <w:tc>
          <w:tcPr>
            <w:tcW w:w="6184" w:type="dxa"/>
            <w:tcBorders>
              <w:right w:val="nil"/>
            </w:tcBorders>
            <w:shd w:val="clear" w:color="auto" w:fill="E4EBEC"/>
          </w:tcPr>
          <w:p w14:paraId="26FEA6B7" w14:textId="77777777" w:rsidR="00006655" w:rsidRDefault="00BA546E">
            <w:pPr>
              <w:pStyle w:val="TableParagraph"/>
              <w:numPr>
                <w:ilvl w:val="0"/>
                <w:numId w:val="9"/>
              </w:numPr>
              <w:tabs>
                <w:tab w:val="left" w:pos="451"/>
                <w:tab w:val="left" w:pos="452"/>
              </w:tabs>
              <w:spacing w:line="254" w:lineRule="auto"/>
              <w:ind w:right="185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relatively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low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score,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indicating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willingness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to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adapt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to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new</w:t>
            </w:r>
            <w:r>
              <w:rPr>
                <w:color w:val="231F20"/>
                <w:spacing w:val="-4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ways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of</w:t>
            </w:r>
            <w:r>
              <w:rPr>
                <w:color w:val="231F20"/>
                <w:spacing w:val="-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doing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things,</w:t>
            </w:r>
            <w:r>
              <w:rPr>
                <w:color w:val="231F20"/>
                <w:spacing w:val="-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tolerance</w:t>
            </w:r>
            <w:r>
              <w:rPr>
                <w:color w:val="231F20"/>
                <w:spacing w:val="-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for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the</w:t>
            </w:r>
            <w:r>
              <w:rPr>
                <w:color w:val="231F20"/>
                <w:spacing w:val="-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opinions</w:t>
            </w:r>
            <w:r>
              <w:rPr>
                <w:color w:val="231F20"/>
                <w:spacing w:val="-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of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others.</w:t>
            </w:r>
          </w:p>
          <w:p w14:paraId="26FEA6B8" w14:textId="77777777" w:rsidR="00006655" w:rsidRDefault="00BA546E">
            <w:pPr>
              <w:pStyle w:val="TableParagraph"/>
              <w:numPr>
                <w:ilvl w:val="0"/>
                <w:numId w:val="9"/>
              </w:numPr>
              <w:tabs>
                <w:tab w:val="left" w:pos="451"/>
                <w:tab w:val="left" w:pos="452"/>
              </w:tabs>
              <w:spacing w:before="3" w:line="254" w:lineRule="auto"/>
              <w:ind w:right="637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Not based on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rules and bureaucracy,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 decisions often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made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based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on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instinct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rather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than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facts.</w:t>
            </w:r>
          </w:p>
        </w:tc>
      </w:tr>
      <w:tr w:rsidR="00006655" w14:paraId="26FEA6BE" w14:textId="77777777">
        <w:trPr>
          <w:trHeight w:val="1640"/>
        </w:trPr>
        <w:tc>
          <w:tcPr>
            <w:tcW w:w="1109" w:type="dxa"/>
            <w:tcBorders>
              <w:left w:val="nil"/>
            </w:tcBorders>
            <w:shd w:val="clear" w:color="auto" w:fill="E4EBEC"/>
          </w:tcPr>
          <w:p w14:paraId="26FEA6BA" w14:textId="77777777" w:rsidR="00006655" w:rsidRDefault="00BA546E">
            <w:pPr>
              <w:pStyle w:val="TableParagraph"/>
              <w:spacing w:line="254" w:lineRule="auto"/>
              <w:ind w:left="170" w:right="213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Long-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term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0"/>
              </w:rPr>
              <w:t>orienta</w:t>
            </w:r>
            <w:proofErr w:type="spellEnd"/>
            <w:r>
              <w:rPr>
                <w:color w:val="231F20"/>
                <w:w w:val="110"/>
                <w:sz w:val="20"/>
              </w:rPr>
              <w:t>-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0"/>
              </w:rPr>
              <w:t>tion</w:t>
            </w:r>
            <w:proofErr w:type="spellEnd"/>
          </w:p>
        </w:tc>
        <w:tc>
          <w:tcPr>
            <w:tcW w:w="528" w:type="dxa"/>
            <w:shd w:val="clear" w:color="auto" w:fill="E4EBEC"/>
          </w:tcPr>
          <w:p w14:paraId="26FEA6BB" w14:textId="77777777" w:rsidR="00006655" w:rsidRDefault="00BA546E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231F20"/>
                <w:sz w:val="20"/>
              </w:rPr>
              <w:t>26</w:t>
            </w:r>
          </w:p>
        </w:tc>
        <w:tc>
          <w:tcPr>
            <w:tcW w:w="6184" w:type="dxa"/>
            <w:tcBorders>
              <w:right w:val="nil"/>
            </w:tcBorders>
            <w:shd w:val="clear" w:color="auto" w:fill="E4EBEC"/>
          </w:tcPr>
          <w:p w14:paraId="26FEA6BC" w14:textId="77777777" w:rsidR="00006655" w:rsidRDefault="00BA546E">
            <w:pPr>
              <w:pStyle w:val="TableParagraph"/>
              <w:numPr>
                <w:ilvl w:val="0"/>
                <w:numId w:val="8"/>
              </w:numPr>
              <w:tabs>
                <w:tab w:val="left" w:pos="451"/>
                <w:tab w:val="left" w:pos="452"/>
              </w:tabs>
              <w:spacing w:line="254" w:lineRule="auto"/>
              <w:ind w:right="997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</w:t>
            </w:r>
            <w:r>
              <w:rPr>
                <w:color w:val="231F20"/>
                <w:spacing w:val="-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low</w:t>
            </w:r>
            <w:r>
              <w:rPr>
                <w:color w:val="231F20"/>
                <w:spacing w:val="-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score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indicating</w:t>
            </w:r>
            <w:r>
              <w:rPr>
                <w:color w:val="231F20"/>
                <w:spacing w:val="-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</w:t>
            </w:r>
            <w:r>
              <w:rPr>
                <w:color w:val="231F20"/>
                <w:spacing w:val="-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focus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on</w:t>
            </w:r>
            <w:r>
              <w:rPr>
                <w:color w:val="231F20"/>
                <w:spacing w:val="-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the</w:t>
            </w:r>
            <w:r>
              <w:rPr>
                <w:color w:val="231F20"/>
                <w:spacing w:val="-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short-term,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get-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ting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things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done,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achieving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fast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results.</w:t>
            </w:r>
          </w:p>
          <w:p w14:paraId="26FEA6BD" w14:textId="77777777" w:rsidR="00006655" w:rsidRDefault="00BA546E">
            <w:pPr>
              <w:pStyle w:val="TableParagraph"/>
              <w:numPr>
                <w:ilvl w:val="0"/>
                <w:numId w:val="8"/>
              </w:numPr>
              <w:tabs>
                <w:tab w:val="left" w:pos="451"/>
                <w:tab w:val="left" w:pos="452"/>
              </w:tabs>
              <w:spacing w:before="3" w:line="254" w:lineRule="auto"/>
              <w:ind w:right="154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Normative</w:t>
            </w:r>
            <w:r>
              <w:rPr>
                <w:color w:val="231F20"/>
                <w:spacing w:val="1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rather</w:t>
            </w:r>
            <w:r>
              <w:rPr>
                <w:color w:val="231F20"/>
                <w:spacing w:val="1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than</w:t>
            </w:r>
            <w:r>
              <w:rPr>
                <w:color w:val="231F20"/>
                <w:spacing w:val="1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pragmatic,</w:t>
            </w:r>
            <w:r>
              <w:rPr>
                <w:color w:val="231F20"/>
                <w:spacing w:val="1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with</w:t>
            </w:r>
            <w:r>
              <w:rPr>
                <w:color w:val="231F20"/>
                <w:spacing w:val="1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a</w:t>
            </w:r>
            <w:r>
              <w:rPr>
                <w:color w:val="231F20"/>
                <w:spacing w:val="1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strong</w:t>
            </w:r>
            <w:r>
              <w:rPr>
                <w:color w:val="231F20"/>
                <w:spacing w:val="-4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sense</w:t>
            </w:r>
            <w:r>
              <w:rPr>
                <w:color w:val="231F20"/>
                <w:spacing w:val="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of</w:t>
            </w:r>
            <w:r>
              <w:rPr>
                <w:color w:val="231F20"/>
                <w:spacing w:val="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“good</w:t>
            </w:r>
            <w:r>
              <w:rPr>
                <w:color w:val="231F20"/>
                <w:spacing w:val="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versus</w:t>
            </w:r>
            <w:r>
              <w:rPr>
                <w:color w:val="231F20"/>
                <w:spacing w:val="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evil”.</w:t>
            </w:r>
          </w:p>
        </w:tc>
      </w:tr>
      <w:tr w:rsidR="00006655" w14:paraId="26FEA6C3" w14:textId="77777777">
        <w:trPr>
          <w:trHeight w:val="1640"/>
        </w:trPr>
        <w:tc>
          <w:tcPr>
            <w:tcW w:w="1109" w:type="dxa"/>
            <w:tcBorders>
              <w:left w:val="nil"/>
            </w:tcBorders>
            <w:shd w:val="clear" w:color="auto" w:fill="E4EBEC"/>
          </w:tcPr>
          <w:p w14:paraId="26FEA6BF" w14:textId="77777777" w:rsidR="00006655" w:rsidRDefault="00BA546E">
            <w:pPr>
              <w:pStyle w:val="TableParagraph"/>
              <w:spacing w:line="254" w:lineRule="auto"/>
              <w:ind w:left="170" w:right="382"/>
              <w:rPr>
                <w:sz w:val="20"/>
              </w:rPr>
            </w:pPr>
            <w:proofErr w:type="spellStart"/>
            <w:r>
              <w:rPr>
                <w:color w:val="231F20"/>
                <w:w w:val="110"/>
                <w:sz w:val="20"/>
              </w:rPr>
              <w:t>Indul</w:t>
            </w:r>
            <w:proofErr w:type="spellEnd"/>
            <w:r>
              <w:rPr>
                <w:color w:val="231F20"/>
                <w:w w:val="110"/>
                <w:sz w:val="20"/>
              </w:rPr>
              <w:t>-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0"/>
              </w:rPr>
              <w:t>gence</w:t>
            </w:r>
            <w:proofErr w:type="spellEnd"/>
          </w:p>
        </w:tc>
        <w:tc>
          <w:tcPr>
            <w:tcW w:w="528" w:type="dxa"/>
            <w:shd w:val="clear" w:color="auto" w:fill="E4EBEC"/>
          </w:tcPr>
          <w:p w14:paraId="26FEA6C0" w14:textId="77777777" w:rsidR="00006655" w:rsidRDefault="00BA546E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68</w:t>
            </w:r>
          </w:p>
        </w:tc>
        <w:tc>
          <w:tcPr>
            <w:tcW w:w="6184" w:type="dxa"/>
            <w:tcBorders>
              <w:right w:val="nil"/>
            </w:tcBorders>
            <w:shd w:val="clear" w:color="auto" w:fill="E4EBEC"/>
          </w:tcPr>
          <w:p w14:paraId="26FEA6C1" w14:textId="77777777" w:rsidR="00006655" w:rsidRDefault="00BA546E">
            <w:pPr>
              <w:pStyle w:val="TableParagraph"/>
              <w:numPr>
                <w:ilvl w:val="0"/>
                <w:numId w:val="7"/>
              </w:numPr>
              <w:tabs>
                <w:tab w:val="left" w:pos="451"/>
                <w:tab w:val="left" w:pos="452"/>
              </w:tabs>
              <w:ind w:hanging="281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Indulgent</w:t>
            </w:r>
            <w:r>
              <w:rPr>
                <w:color w:val="231F20"/>
                <w:spacing w:val="-1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</w:t>
            </w:r>
            <w:r>
              <w:rPr>
                <w:color w:val="231F20"/>
                <w:spacing w:val="-1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nature,</w:t>
            </w:r>
            <w:r>
              <w:rPr>
                <w:color w:val="231F20"/>
                <w:spacing w:val="-1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with</w:t>
            </w:r>
            <w:r>
              <w:rPr>
                <w:color w:val="231F20"/>
                <w:spacing w:val="-1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</w:t>
            </w:r>
            <w:r>
              <w:rPr>
                <w:color w:val="231F20"/>
                <w:spacing w:val="-1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“work-hard,</w:t>
            </w:r>
            <w:r>
              <w:rPr>
                <w:color w:val="231F20"/>
                <w:spacing w:val="-1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play-hard"</w:t>
            </w:r>
            <w:r>
              <w:rPr>
                <w:color w:val="231F20"/>
                <w:spacing w:val="-1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mentality.</w:t>
            </w:r>
          </w:p>
          <w:p w14:paraId="26FEA6C2" w14:textId="77777777" w:rsidR="00006655" w:rsidRDefault="00BA546E">
            <w:pPr>
              <w:pStyle w:val="TableParagraph"/>
              <w:numPr>
                <w:ilvl w:val="0"/>
                <w:numId w:val="7"/>
              </w:numPr>
              <w:tabs>
                <w:tab w:val="left" w:pos="451"/>
                <w:tab w:val="left" w:pos="452"/>
              </w:tabs>
              <w:spacing w:before="16" w:line="254" w:lineRule="auto"/>
              <w:ind w:right="176"/>
              <w:rPr>
                <w:sz w:val="20"/>
              </w:rPr>
            </w:pPr>
            <w:r>
              <w:rPr>
                <w:color w:val="231F20"/>
                <w:spacing w:val="-1"/>
                <w:w w:val="110"/>
                <w:sz w:val="20"/>
              </w:rPr>
              <w:t>A</w:t>
            </w:r>
            <w:r>
              <w:rPr>
                <w:color w:val="231F20"/>
                <w:spacing w:val="-11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20"/>
              </w:rPr>
              <w:t>contradiction</w:t>
            </w:r>
            <w:r>
              <w:rPr>
                <w:color w:val="231F20"/>
                <w:spacing w:val="-11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20"/>
              </w:rPr>
              <w:t>exists</w:t>
            </w:r>
            <w:r>
              <w:rPr>
                <w:color w:val="231F20"/>
                <w:spacing w:val="-1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within</w:t>
            </w:r>
            <w:r>
              <w:rPr>
                <w:color w:val="231F20"/>
                <w:spacing w:val="-1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American</w:t>
            </w:r>
            <w:r>
              <w:rPr>
                <w:color w:val="231F20"/>
                <w:spacing w:val="-10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culture,</w:t>
            </w:r>
            <w:r>
              <w:rPr>
                <w:color w:val="231F20"/>
                <w:spacing w:val="-1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whereby</w:t>
            </w:r>
            <w:r>
              <w:rPr>
                <w:color w:val="231F20"/>
                <w:spacing w:val="-1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strong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social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norms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(beliefs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about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what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is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good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what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is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evil)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clash</w:t>
            </w:r>
            <w:r>
              <w:rPr>
                <w:color w:val="231F20"/>
                <w:spacing w:val="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with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the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desire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for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personal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gratiﬁcation.</w:t>
            </w:r>
          </w:p>
        </w:tc>
      </w:tr>
    </w:tbl>
    <w:p w14:paraId="26FEA6C4" w14:textId="77777777" w:rsidR="00006655" w:rsidRDefault="00006655">
      <w:pPr>
        <w:pStyle w:val="BodyText"/>
        <w:spacing w:before="2"/>
        <w:rPr>
          <w:sz w:val="17"/>
        </w:rPr>
      </w:pPr>
    </w:p>
    <w:p w14:paraId="26FEA6C5" w14:textId="77777777" w:rsidR="00006655" w:rsidRDefault="00BA546E">
      <w:pPr>
        <w:pStyle w:val="BodyText"/>
        <w:spacing w:before="97" w:line="254" w:lineRule="auto"/>
        <w:ind w:left="2204" w:right="1216" w:hanging="1"/>
        <w:jc w:val="both"/>
      </w:pPr>
      <w:r>
        <w:rPr>
          <w:color w:val="231F20"/>
          <w:w w:val="110"/>
        </w:rPr>
        <w:t>These six dimensions of culture can be recognized clearly when examining the Ameri-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environment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more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detail.</w:t>
      </w:r>
    </w:p>
    <w:p w14:paraId="26FEA6C6" w14:textId="77777777" w:rsidR="00006655" w:rsidRDefault="00006655">
      <w:pPr>
        <w:pStyle w:val="BodyText"/>
        <w:rPr>
          <w:sz w:val="24"/>
        </w:rPr>
      </w:pPr>
    </w:p>
    <w:p w14:paraId="26FEA6C7" w14:textId="77777777" w:rsidR="00006655" w:rsidRDefault="00BA546E">
      <w:pPr>
        <w:pStyle w:val="Heading6"/>
        <w:spacing w:before="190"/>
        <w:ind w:left="2204"/>
      </w:pPr>
      <w:r>
        <w:rPr>
          <w:color w:val="003946"/>
          <w:spacing w:val="-1"/>
          <w:w w:val="105"/>
        </w:rPr>
        <w:t>Business</w:t>
      </w:r>
      <w:r>
        <w:rPr>
          <w:color w:val="003946"/>
          <w:spacing w:val="-16"/>
          <w:w w:val="105"/>
        </w:rPr>
        <w:t xml:space="preserve"> </w:t>
      </w:r>
      <w:r>
        <w:rPr>
          <w:color w:val="003946"/>
          <w:w w:val="105"/>
        </w:rPr>
        <w:t>Organizations</w:t>
      </w:r>
    </w:p>
    <w:p w14:paraId="26FEA6C8" w14:textId="77777777" w:rsidR="00006655" w:rsidRDefault="00006655">
      <w:pPr>
        <w:pStyle w:val="BodyText"/>
        <w:spacing w:before="2"/>
        <w:rPr>
          <w:rFonts w:ascii="Trebuchet MS"/>
          <w:sz w:val="26"/>
        </w:rPr>
      </w:pPr>
    </w:p>
    <w:p w14:paraId="26FEA6C9" w14:textId="77777777" w:rsidR="00006655" w:rsidRDefault="00BA546E">
      <w:pPr>
        <w:pStyle w:val="BodyText"/>
        <w:spacing w:line="254" w:lineRule="auto"/>
        <w:ind w:left="2204" w:right="1214"/>
        <w:jc w:val="both"/>
      </w:pPr>
      <w:r>
        <w:rPr>
          <w:color w:val="231F20"/>
          <w:w w:val="110"/>
        </w:rPr>
        <w:t>American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businesses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take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wide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variety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forms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structures,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but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share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the characteristic of having separate legal identity (independent of employees).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relationship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between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company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people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therefore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tends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contractual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and transactional, so that there is less room for the sentiment and relationship seen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more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collectivist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cultures.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American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employees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take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work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seriously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work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hard.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means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generally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work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long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hours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(on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average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20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percent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more)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enjoy only a small amount of vacation time each year compared to their European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counterparts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(BBC</w:t>
      </w:r>
      <w:r>
        <w:rPr>
          <w:color w:val="231F20"/>
          <w:spacing w:val="4"/>
          <w:w w:val="110"/>
        </w:rPr>
        <w:t xml:space="preserve"> </w:t>
      </w:r>
      <w:proofErr w:type="spellStart"/>
      <w:r>
        <w:rPr>
          <w:color w:val="231F20"/>
          <w:w w:val="110"/>
        </w:rPr>
        <w:t>StoryWorks</w:t>
      </w:r>
      <w:proofErr w:type="spellEnd"/>
      <w:r>
        <w:rPr>
          <w:color w:val="231F20"/>
          <w:w w:val="110"/>
        </w:rPr>
        <w:t>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n.d.).</w:t>
      </w:r>
    </w:p>
    <w:p w14:paraId="26FEA6CA" w14:textId="77777777" w:rsidR="00006655" w:rsidRDefault="00006655">
      <w:pPr>
        <w:spacing w:line="254" w:lineRule="auto"/>
        <w:jc w:val="both"/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6CB" w14:textId="77777777" w:rsidR="00006655" w:rsidRDefault="00006655">
      <w:pPr>
        <w:pStyle w:val="BodyText"/>
        <w:spacing w:before="11"/>
        <w:rPr>
          <w:sz w:val="29"/>
        </w:rPr>
      </w:pPr>
    </w:p>
    <w:p w14:paraId="26FEA6CC" w14:textId="77777777" w:rsidR="00006655" w:rsidRDefault="00BA546E">
      <w:pPr>
        <w:spacing w:before="97"/>
        <w:ind w:left="957"/>
        <w:rPr>
          <w:sz w:val="18"/>
        </w:rPr>
      </w:pPr>
      <w:r>
        <w:rPr>
          <w:color w:val="003946"/>
          <w:w w:val="110"/>
          <w:sz w:val="18"/>
        </w:rPr>
        <w:t>Intercultural</w:t>
      </w:r>
      <w:r>
        <w:rPr>
          <w:color w:val="003946"/>
          <w:spacing w:val="-10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Management</w:t>
      </w:r>
      <w:r>
        <w:rPr>
          <w:color w:val="003946"/>
          <w:spacing w:val="-9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in</w:t>
      </w:r>
      <w:r>
        <w:rPr>
          <w:color w:val="003946"/>
          <w:spacing w:val="-9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Selected</w:t>
      </w:r>
      <w:r>
        <w:rPr>
          <w:color w:val="003946"/>
          <w:spacing w:val="-9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Countries</w:t>
      </w:r>
    </w:p>
    <w:p w14:paraId="26FEA6CD" w14:textId="77777777" w:rsidR="00006655" w:rsidRDefault="00006655">
      <w:pPr>
        <w:pStyle w:val="BodyText"/>
      </w:pPr>
    </w:p>
    <w:p w14:paraId="26FEA6CE" w14:textId="77777777" w:rsidR="00006655" w:rsidRDefault="00006655">
      <w:pPr>
        <w:pStyle w:val="BodyText"/>
      </w:pPr>
    </w:p>
    <w:p w14:paraId="26FEA6CF" w14:textId="77777777" w:rsidR="00006655" w:rsidRDefault="00006655">
      <w:pPr>
        <w:pStyle w:val="BodyText"/>
      </w:pPr>
    </w:p>
    <w:p w14:paraId="26FEA6D0" w14:textId="77777777" w:rsidR="00006655" w:rsidRDefault="00006655">
      <w:pPr>
        <w:pStyle w:val="BodyText"/>
      </w:pPr>
    </w:p>
    <w:p w14:paraId="26FEA6D1" w14:textId="77777777" w:rsidR="00006655" w:rsidRDefault="00006655">
      <w:pPr>
        <w:pStyle w:val="BodyText"/>
        <w:spacing w:before="10"/>
        <w:rPr>
          <w:sz w:val="16"/>
        </w:rPr>
      </w:pPr>
    </w:p>
    <w:p w14:paraId="26FEA6D2" w14:textId="77777777" w:rsidR="00006655" w:rsidRDefault="00BA546E">
      <w:pPr>
        <w:pStyle w:val="BodyText"/>
        <w:spacing w:before="97" w:line="254" w:lineRule="auto"/>
        <w:ind w:left="957" w:right="2461" w:hanging="1"/>
        <w:jc w:val="both"/>
      </w:pPr>
      <w:r>
        <w:rPr>
          <w:color w:val="231F20"/>
          <w:w w:val="110"/>
        </w:rPr>
        <w:t>At the top of the organization, there is usually a board of directors, but their involve-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ment</w:t>
      </w:r>
      <w:proofErr w:type="spellEnd"/>
      <w:r>
        <w:rPr>
          <w:color w:val="231F20"/>
          <w:w w:val="110"/>
        </w:rPr>
        <w:t xml:space="preserve"> tends to be hands-off. This means that the chief executive ofﬁcer (CEO) exercises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 great deal of control over the running of the organization, and the inﬂuence of their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personality can be highly signiﬁcant. The CEO often holds celebrity status in American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circles,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rather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like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manager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football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team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sporting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circles.</w:t>
      </w:r>
    </w:p>
    <w:p w14:paraId="26FEA6D3" w14:textId="77777777" w:rsidR="00006655" w:rsidRDefault="00006655">
      <w:pPr>
        <w:pStyle w:val="BodyText"/>
        <w:spacing w:before="9"/>
        <w:rPr>
          <w:sz w:val="21"/>
        </w:rPr>
      </w:pPr>
    </w:p>
    <w:p w14:paraId="26FEA6D4" w14:textId="77777777" w:rsidR="00006655" w:rsidRDefault="00BA546E">
      <w:pPr>
        <w:pStyle w:val="BodyText"/>
        <w:spacing w:before="1" w:line="254" w:lineRule="auto"/>
        <w:ind w:left="957" w:right="2461"/>
        <w:jc w:val="both"/>
      </w:pPr>
      <w:r>
        <w:rPr>
          <w:color w:val="231F20"/>
          <w:w w:val="110"/>
        </w:rPr>
        <w:t>According to Global Business Culture (n.d.-c), respect is gained in the organization as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result of achievement, rather than traditional criteria such as age, qualiﬁcations, 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background. Because of the transactional nature of the relationship between staff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company, and in keeping with the individualistic nature of American culture, there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 more likely to be frequent turnover of staff and long-term, stable employment is not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an expected condition. The culture of constant change and evolution in American </w:t>
      </w:r>
      <w:proofErr w:type="spellStart"/>
      <w:r>
        <w:rPr>
          <w:color w:val="231F20"/>
          <w:w w:val="110"/>
        </w:rPr>
        <w:t>busi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nesses mean that employees are dispensable, and the acquisition of new skills, talent,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perspectives is important to the future success of the company (Global Business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Culture,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n.d.-c).</w:t>
      </w:r>
    </w:p>
    <w:p w14:paraId="26FEA6D5" w14:textId="77777777" w:rsidR="00006655" w:rsidRDefault="00006655">
      <w:pPr>
        <w:pStyle w:val="BodyText"/>
        <w:rPr>
          <w:sz w:val="24"/>
        </w:rPr>
      </w:pPr>
    </w:p>
    <w:p w14:paraId="26FEA6D6" w14:textId="77777777" w:rsidR="00006655" w:rsidRDefault="00BA546E">
      <w:pPr>
        <w:pStyle w:val="Heading6"/>
        <w:spacing w:before="198"/>
      </w:pPr>
      <w:r>
        <w:rPr>
          <w:color w:val="003946"/>
        </w:rPr>
        <w:t>Management</w:t>
      </w:r>
      <w:r>
        <w:rPr>
          <w:color w:val="003946"/>
          <w:spacing w:val="18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18"/>
        </w:rPr>
        <w:t xml:space="preserve"> </w:t>
      </w:r>
      <w:r>
        <w:rPr>
          <w:color w:val="003946"/>
        </w:rPr>
        <w:t>Leadership</w:t>
      </w:r>
    </w:p>
    <w:p w14:paraId="26FEA6D7" w14:textId="77777777" w:rsidR="00006655" w:rsidRDefault="00006655">
      <w:pPr>
        <w:pStyle w:val="BodyText"/>
        <w:spacing w:before="2"/>
        <w:rPr>
          <w:rFonts w:ascii="Trebuchet MS"/>
          <w:sz w:val="26"/>
        </w:rPr>
      </w:pPr>
    </w:p>
    <w:p w14:paraId="26FEA6D8" w14:textId="77777777" w:rsidR="00006655" w:rsidRDefault="00BA546E">
      <w:pPr>
        <w:pStyle w:val="BodyText"/>
        <w:spacing w:line="254" w:lineRule="auto"/>
        <w:ind w:left="957" w:right="2461"/>
        <w:jc w:val="both"/>
      </w:pPr>
      <w:r>
        <w:rPr>
          <w:color w:val="231F20"/>
          <w:w w:val="110"/>
        </w:rPr>
        <w:t>The extremely high individualism score for the US is reﬂected in the typical manage-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ment</w:t>
      </w:r>
      <w:proofErr w:type="spellEnd"/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style,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where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managers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clearly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accountable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areas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responsibility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and for the results of any decisions that are made. For this reason, managers are less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likely to seek consensus and agreement with staff, instead following their instincts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knowledge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personal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success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depends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outcome.</w:t>
      </w:r>
    </w:p>
    <w:p w14:paraId="26FEA6D9" w14:textId="77777777" w:rsidR="00006655" w:rsidRDefault="00006655">
      <w:pPr>
        <w:pStyle w:val="BodyText"/>
        <w:spacing w:before="11"/>
        <w:rPr>
          <w:sz w:val="13"/>
        </w:rPr>
      </w:pPr>
    </w:p>
    <w:p w14:paraId="26FEA6DA" w14:textId="77777777" w:rsidR="00006655" w:rsidRDefault="00006655">
      <w:pPr>
        <w:rPr>
          <w:sz w:val="13"/>
        </w:rPr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6DB" w14:textId="77777777" w:rsidR="00006655" w:rsidRDefault="00BA546E">
      <w:pPr>
        <w:pStyle w:val="BodyText"/>
        <w:spacing w:before="97" w:line="254" w:lineRule="auto"/>
        <w:ind w:left="957" w:hanging="1"/>
        <w:jc w:val="both"/>
      </w:pPr>
      <w:r>
        <w:rPr>
          <w:color w:val="231F20"/>
          <w:w w:val="110"/>
        </w:rPr>
        <w:t>The distribution of responsibility and accountability tends to be organized vertically,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it is important for the American employee to know exactly what the extent of their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accountability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responsibility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is,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who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report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who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works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them,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where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 xml:space="preserve">they lie in the larger scheme of things. The </w:t>
      </w:r>
      <w:r w:rsidRPr="00337C08">
        <w:rPr>
          <w:b/>
          <w:bCs/>
          <w:color w:val="231F20"/>
          <w:w w:val="110"/>
        </w:rPr>
        <w:t>litigation culture</w:t>
      </w:r>
      <w:r>
        <w:rPr>
          <w:color w:val="231F20"/>
          <w:w w:val="110"/>
        </w:rPr>
        <w:t xml:space="preserve"> in the US means 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knowing the extent of one’s personal liability is important. The layers in the hierarchy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are labelled with numerous job titles and descriptions that often give a false sense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power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importance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position.</w:t>
      </w:r>
    </w:p>
    <w:p w14:paraId="26FEA6DC" w14:textId="77777777" w:rsidR="00006655" w:rsidRDefault="00006655">
      <w:pPr>
        <w:pStyle w:val="BodyText"/>
        <w:spacing w:before="12"/>
        <w:rPr>
          <w:sz w:val="21"/>
        </w:rPr>
      </w:pPr>
    </w:p>
    <w:p w14:paraId="26FEA6DD" w14:textId="77777777" w:rsidR="00006655" w:rsidRDefault="00BA546E">
      <w:pPr>
        <w:pStyle w:val="BodyText"/>
        <w:spacing w:line="254" w:lineRule="auto"/>
        <w:ind w:left="957"/>
        <w:jc w:val="both"/>
      </w:pPr>
      <w:r>
        <w:rPr>
          <w:color w:val="231F20"/>
          <w:w w:val="110"/>
        </w:rPr>
        <w:t>Americans see a clear distinction between management and leadership. Competent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management of processes and organizational tasks is expected from anybody holding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managerial responsibility, while inspirational leadership is expected from those in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top positions in the organization. The CEO and other senior management are expected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 inspire, motivate, and drive the organization forward. They are not expected to 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involved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day-to-day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management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staff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processes.</w:t>
      </w:r>
    </w:p>
    <w:p w14:paraId="26FEA6DE" w14:textId="77777777" w:rsidR="00006655" w:rsidRDefault="00006655">
      <w:pPr>
        <w:pStyle w:val="BodyText"/>
        <w:spacing w:before="10"/>
        <w:rPr>
          <w:sz w:val="21"/>
        </w:rPr>
      </w:pPr>
    </w:p>
    <w:p w14:paraId="26FEA6DF" w14:textId="77777777" w:rsidR="00006655" w:rsidRDefault="00BA546E">
      <w:pPr>
        <w:pStyle w:val="BodyText"/>
        <w:spacing w:before="1" w:line="254" w:lineRule="auto"/>
        <w:ind w:left="957" w:hanging="1"/>
        <w:jc w:val="both"/>
      </w:pPr>
      <w:r>
        <w:rPr>
          <w:color w:val="231F20"/>
          <w:w w:val="110"/>
        </w:rPr>
        <w:t>Although gender inequality still exists in the US, especially when it comes to the most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senior positions, women now occupy a large proportion of management positions,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situation continues to improve. Political correctness and the equal treatment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women in the workplace are both important characteristics, and failure to adhere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principles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perceived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negatively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(Global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Culture,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n.d.-c).</w:t>
      </w:r>
    </w:p>
    <w:p w14:paraId="26FEA6E0" w14:textId="77777777" w:rsidR="00006655" w:rsidRDefault="00BA546E">
      <w:r>
        <w:br w:type="column"/>
      </w:r>
    </w:p>
    <w:p w14:paraId="26FEA6E1" w14:textId="77777777" w:rsidR="00006655" w:rsidRDefault="00006655">
      <w:pPr>
        <w:pStyle w:val="BodyText"/>
        <w:rPr>
          <w:sz w:val="22"/>
        </w:rPr>
      </w:pPr>
    </w:p>
    <w:p w14:paraId="26FEA6E2" w14:textId="77777777" w:rsidR="00006655" w:rsidRDefault="00006655">
      <w:pPr>
        <w:pStyle w:val="BodyText"/>
        <w:spacing w:before="5"/>
        <w:rPr>
          <w:sz w:val="29"/>
        </w:rPr>
      </w:pPr>
    </w:p>
    <w:p w14:paraId="26FEA6E3" w14:textId="77777777" w:rsidR="00006655" w:rsidRDefault="00BA546E">
      <w:pPr>
        <w:spacing w:line="285" w:lineRule="auto"/>
        <w:ind w:left="355" w:right="389"/>
        <w:rPr>
          <w:sz w:val="18"/>
        </w:rPr>
      </w:pPr>
      <w:r>
        <w:rPr>
          <w:color w:val="231F20"/>
          <w:w w:val="110"/>
          <w:sz w:val="18"/>
        </w:rPr>
        <w:t>Litigation</w:t>
      </w:r>
      <w:r>
        <w:rPr>
          <w:color w:val="231F20"/>
          <w:spacing w:val="3"/>
          <w:w w:val="110"/>
          <w:sz w:val="18"/>
        </w:rPr>
        <w:t xml:space="preserve"> </w:t>
      </w:r>
      <w:r>
        <w:rPr>
          <w:color w:val="231F20"/>
          <w:w w:val="110"/>
          <w:sz w:val="18"/>
        </w:rPr>
        <w:t>culture</w:t>
      </w:r>
      <w:r>
        <w:rPr>
          <w:color w:val="231F20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This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term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describes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the increasing use of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legal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proceedings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when attempting to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settle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dispute.</w:t>
      </w:r>
    </w:p>
    <w:p w14:paraId="26FEA6E4" w14:textId="77777777" w:rsidR="00006655" w:rsidRDefault="00006655">
      <w:pPr>
        <w:spacing w:line="285" w:lineRule="auto"/>
        <w:rPr>
          <w:sz w:val="18"/>
        </w:rPr>
        <w:sectPr w:rsidR="00006655">
          <w:type w:val="continuous"/>
          <w:pgSz w:w="11910" w:h="16840"/>
          <w:pgMar w:top="1600" w:right="200" w:bottom="280" w:left="460" w:header="0" w:footer="486" w:gutter="0"/>
          <w:cols w:num="2" w:space="720" w:equalWidth="0">
            <w:col w:w="8782" w:space="40"/>
            <w:col w:w="2428"/>
          </w:cols>
        </w:sectPr>
      </w:pPr>
    </w:p>
    <w:p w14:paraId="26FEA6E5" w14:textId="77777777" w:rsidR="00006655" w:rsidRDefault="00006655">
      <w:pPr>
        <w:pStyle w:val="BodyText"/>
      </w:pPr>
    </w:p>
    <w:p w14:paraId="26FEA6E6" w14:textId="77777777" w:rsidR="00006655" w:rsidRDefault="00006655">
      <w:pPr>
        <w:pStyle w:val="BodyText"/>
      </w:pPr>
    </w:p>
    <w:p w14:paraId="26FEA6E7" w14:textId="77777777" w:rsidR="00006655" w:rsidRDefault="00006655">
      <w:pPr>
        <w:pStyle w:val="BodyText"/>
      </w:pPr>
    </w:p>
    <w:p w14:paraId="26FEA6E8" w14:textId="77777777" w:rsidR="00006655" w:rsidRDefault="00006655">
      <w:pPr>
        <w:pStyle w:val="BodyText"/>
      </w:pPr>
    </w:p>
    <w:p w14:paraId="26FEA6E9" w14:textId="77777777" w:rsidR="00006655" w:rsidRDefault="00006655">
      <w:pPr>
        <w:pStyle w:val="BodyText"/>
      </w:pPr>
    </w:p>
    <w:p w14:paraId="26FEA6EA" w14:textId="77777777" w:rsidR="00006655" w:rsidRDefault="00006655">
      <w:pPr>
        <w:pStyle w:val="BodyText"/>
      </w:pPr>
    </w:p>
    <w:p w14:paraId="26FEA6EB" w14:textId="77777777" w:rsidR="00006655" w:rsidRDefault="00006655">
      <w:pPr>
        <w:pStyle w:val="BodyText"/>
      </w:pPr>
    </w:p>
    <w:p w14:paraId="26FEA6EC" w14:textId="77777777" w:rsidR="00006655" w:rsidRDefault="00006655">
      <w:pPr>
        <w:pStyle w:val="BodyText"/>
      </w:pPr>
    </w:p>
    <w:p w14:paraId="26FEA6ED" w14:textId="77777777" w:rsidR="00006655" w:rsidRDefault="00BA546E">
      <w:pPr>
        <w:pStyle w:val="Heading6"/>
        <w:spacing w:before="228"/>
        <w:ind w:left="2204"/>
        <w:jc w:val="left"/>
      </w:pPr>
      <w:r>
        <w:rPr>
          <w:color w:val="003946"/>
          <w:w w:val="105"/>
        </w:rPr>
        <w:t>Communication</w:t>
      </w:r>
    </w:p>
    <w:p w14:paraId="26FEA6EE" w14:textId="77777777" w:rsidR="00006655" w:rsidRDefault="00006655">
      <w:pPr>
        <w:pStyle w:val="BodyText"/>
        <w:spacing w:before="2"/>
        <w:rPr>
          <w:rFonts w:ascii="Trebuchet MS"/>
          <w:sz w:val="26"/>
        </w:rPr>
      </w:pPr>
    </w:p>
    <w:p w14:paraId="26FEA6EF" w14:textId="77777777" w:rsidR="00006655" w:rsidRDefault="00BA546E">
      <w:pPr>
        <w:pStyle w:val="BodyText"/>
        <w:spacing w:line="254" w:lineRule="auto"/>
        <w:ind w:left="2204" w:right="1214"/>
        <w:jc w:val="both"/>
      </w:pPr>
      <w:r>
        <w:rPr>
          <w:color w:val="231F20"/>
          <w:w w:val="110"/>
        </w:rPr>
        <w:t>American workplaces tend to be informal and less hierarchical than in less individual-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istic</w:t>
      </w:r>
      <w:proofErr w:type="spellEnd"/>
      <w:r>
        <w:rPr>
          <w:color w:val="231F20"/>
          <w:w w:val="110"/>
        </w:rPr>
        <w:t xml:space="preserve"> cultures. The ﬁrst impression when meeting Americans in the workplace is 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they are warm, friendly, and caring. Americans will frequently open a conversation with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the question “how are you?”, but this can be confusing because they do not expect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 given a detailed answer. A response such as “I’m ﬁne thank you, and how are you?”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required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(BBC</w:t>
      </w:r>
      <w:r>
        <w:rPr>
          <w:color w:val="231F20"/>
          <w:spacing w:val="4"/>
          <w:w w:val="110"/>
        </w:rPr>
        <w:t xml:space="preserve"> </w:t>
      </w:r>
      <w:proofErr w:type="spellStart"/>
      <w:r>
        <w:rPr>
          <w:color w:val="231F20"/>
          <w:w w:val="110"/>
        </w:rPr>
        <w:t>StoryWorks</w:t>
      </w:r>
      <w:proofErr w:type="spellEnd"/>
      <w:r>
        <w:rPr>
          <w:color w:val="231F20"/>
          <w:w w:val="110"/>
        </w:rPr>
        <w:t>,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n.d.).</w:t>
      </w:r>
    </w:p>
    <w:p w14:paraId="26FEA6F0" w14:textId="77777777" w:rsidR="00006655" w:rsidRDefault="00006655">
      <w:pPr>
        <w:pStyle w:val="BodyText"/>
        <w:spacing w:before="11"/>
        <w:rPr>
          <w:sz w:val="21"/>
        </w:rPr>
      </w:pPr>
    </w:p>
    <w:p w14:paraId="26FEA6F1" w14:textId="77777777" w:rsidR="00006655" w:rsidRDefault="00BA546E">
      <w:pPr>
        <w:pStyle w:val="BodyText"/>
        <w:spacing w:line="254" w:lineRule="auto"/>
        <w:ind w:left="2204" w:right="1214"/>
        <w:jc w:val="both"/>
      </w:pPr>
      <w:r>
        <w:rPr>
          <w:color w:val="231F20"/>
          <w:w w:val="110"/>
        </w:rPr>
        <w:t>This friendly, positive, upbeat manner is very much a social convention in the US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should not be misconstrued as an offer of friendship. Given their individualistic nature,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this outwardly friendly demeanor can be seen as somewhat self-serving. Their ﬁrst </w:t>
      </w:r>
      <w:proofErr w:type="spellStart"/>
      <w:r>
        <w:rPr>
          <w:color w:val="231F20"/>
          <w:w w:val="110"/>
        </w:rPr>
        <w:t>pri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ority</w:t>
      </w:r>
      <w:proofErr w:type="spellEnd"/>
      <w:r>
        <w:rPr>
          <w:color w:val="231F20"/>
          <w:w w:val="110"/>
        </w:rPr>
        <w:t xml:space="preserve"> is to make the deal or agree on the approach, and they do not need to strike up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relationship in order to do this. Relationships therefore take longer to build, although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being friendly and showing signs of being trustworthy are obviously seen in a positive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light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(</w:t>
      </w:r>
      <w:proofErr w:type="spellStart"/>
      <w:r>
        <w:rPr>
          <w:color w:val="231F20"/>
          <w:w w:val="110"/>
        </w:rPr>
        <w:t>Zachwieja</w:t>
      </w:r>
      <w:proofErr w:type="spellEnd"/>
      <w:r>
        <w:rPr>
          <w:color w:val="231F20"/>
          <w:w w:val="110"/>
        </w:rPr>
        <w:t>,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2017).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Moreover,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customary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Americans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comfortable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discussing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private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lives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public.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uncomfortable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intrusive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those coming from more closed European or Asian cultures, especially when they 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asked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questions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personal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nature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early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stage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professional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relationship.</w:t>
      </w:r>
    </w:p>
    <w:p w14:paraId="26FEA6F2" w14:textId="77777777" w:rsidR="00006655" w:rsidRDefault="00006655">
      <w:pPr>
        <w:pStyle w:val="BodyText"/>
        <w:spacing w:before="3"/>
        <w:rPr>
          <w:sz w:val="22"/>
        </w:rPr>
      </w:pPr>
    </w:p>
    <w:p w14:paraId="26FEA6F3" w14:textId="77777777" w:rsidR="00006655" w:rsidRDefault="00BA546E">
      <w:pPr>
        <w:pStyle w:val="BodyText"/>
        <w:spacing w:before="1" w:line="254" w:lineRule="auto"/>
        <w:ind w:left="2204" w:right="1213"/>
        <w:jc w:val="both"/>
      </w:pPr>
      <w:r>
        <w:rPr>
          <w:color w:val="231F20"/>
          <w:w w:val="110"/>
        </w:rPr>
        <w:t>In contrast, in regular communication, it is normal for Americans to be direct and blunt,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extent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appear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either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rude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confrontational.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reﬂects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attitude to time as being precious and not to be wasted, and therefore the need to “cut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chase”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get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point.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Americans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want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discuss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debate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issues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directly and openly, and indirect or implied messages are not welcomed. Conﬂict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confrontation in communication is perceived as a healthy, positive sign and does not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mean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communication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has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broken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down.</w:t>
      </w:r>
    </w:p>
    <w:p w14:paraId="26FEA6F4" w14:textId="77777777" w:rsidR="00006655" w:rsidRDefault="00006655">
      <w:pPr>
        <w:pStyle w:val="BodyText"/>
        <w:spacing w:before="11"/>
        <w:rPr>
          <w:sz w:val="21"/>
        </w:rPr>
      </w:pPr>
    </w:p>
    <w:p w14:paraId="26FEA6F5" w14:textId="77777777" w:rsidR="00006655" w:rsidRDefault="00BA546E">
      <w:pPr>
        <w:pStyle w:val="BodyText"/>
        <w:spacing w:before="1" w:line="254" w:lineRule="auto"/>
        <w:ind w:left="2204" w:right="1214" w:hanging="1"/>
        <w:jc w:val="both"/>
      </w:pPr>
      <w:r>
        <w:rPr>
          <w:color w:val="231F20"/>
          <w:w w:val="110"/>
        </w:rPr>
        <w:t>Ironically, given the dislike for indirect or coded language, Americans are very likely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use business jargon and the latest management terminology in their communication,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usually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indicate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prowess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capability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fact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they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keeping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up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with the times. This can sometimes make it difﬁcult to understand the real meaning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some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communication.</w:t>
      </w:r>
    </w:p>
    <w:p w14:paraId="26FEA6F6" w14:textId="77777777" w:rsidR="00006655" w:rsidRDefault="00006655">
      <w:pPr>
        <w:pStyle w:val="BodyText"/>
        <w:spacing w:before="9"/>
        <w:rPr>
          <w:sz w:val="21"/>
        </w:rPr>
      </w:pPr>
    </w:p>
    <w:p w14:paraId="26FEA6F7" w14:textId="77777777" w:rsidR="00006655" w:rsidRDefault="00BA546E">
      <w:pPr>
        <w:pStyle w:val="BodyText"/>
        <w:spacing w:line="254" w:lineRule="auto"/>
        <w:ind w:left="2204" w:right="1214"/>
        <w:jc w:val="both"/>
      </w:pPr>
      <w:r>
        <w:rPr>
          <w:color w:val="231F20"/>
          <w:w w:val="110"/>
        </w:rPr>
        <w:t>Verbal communication is increasingly being replaced, with Americans being proliﬁc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users of technology as a communication mechanism. Email and text messages reﬂect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their direct communication style and are usually concise and direct in style without any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 xml:space="preserve">unnecessary content (such as salutations or closing good wishes). This style is </w:t>
      </w:r>
      <w:proofErr w:type="spellStart"/>
      <w:r>
        <w:rPr>
          <w:color w:val="231F20"/>
          <w:w w:val="110"/>
        </w:rPr>
        <w:t>consis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tent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desire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effective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use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time,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messages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being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short,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rapid,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"/>
          <w:w w:val="110"/>
        </w:rPr>
        <w:t xml:space="preserve"> </w:t>
      </w:r>
      <w:proofErr w:type="spellStart"/>
      <w:r>
        <w:rPr>
          <w:color w:val="231F20"/>
          <w:w w:val="110"/>
        </w:rPr>
        <w:t>efﬁ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cient</w:t>
      </w:r>
      <w:proofErr w:type="spellEnd"/>
      <w:r>
        <w:rPr>
          <w:color w:val="231F20"/>
          <w:w w:val="110"/>
        </w:rPr>
        <w:t>, rather than being a sign of disrespect or rudeness (Global Business Culture, n.d.-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c).</w:t>
      </w:r>
    </w:p>
    <w:p w14:paraId="26FEA6F8" w14:textId="77777777" w:rsidR="00006655" w:rsidRDefault="00006655">
      <w:pPr>
        <w:spacing w:line="254" w:lineRule="auto"/>
        <w:jc w:val="both"/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6F9" w14:textId="77777777" w:rsidR="00006655" w:rsidRDefault="00006655">
      <w:pPr>
        <w:pStyle w:val="BodyText"/>
        <w:spacing w:before="11"/>
        <w:rPr>
          <w:sz w:val="29"/>
        </w:rPr>
      </w:pPr>
    </w:p>
    <w:p w14:paraId="26FEA6FA" w14:textId="77777777" w:rsidR="00006655" w:rsidRDefault="00BA546E">
      <w:pPr>
        <w:spacing w:before="97"/>
        <w:ind w:left="957"/>
        <w:rPr>
          <w:sz w:val="18"/>
        </w:rPr>
      </w:pPr>
      <w:r>
        <w:rPr>
          <w:color w:val="003946"/>
          <w:w w:val="110"/>
          <w:sz w:val="18"/>
        </w:rPr>
        <w:t>Intercultural</w:t>
      </w:r>
      <w:r>
        <w:rPr>
          <w:color w:val="003946"/>
          <w:spacing w:val="-10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Management</w:t>
      </w:r>
      <w:r>
        <w:rPr>
          <w:color w:val="003946"/>
          <w:spacing w:val="-9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in</w:t>
      </w:r>
      <w:r>
        <w:rPr>
          <w:color w:val="003946"/>
          <w:spacing w:val="-9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Selected</w:t>
      </w:r>
      <w:r>
        <w:rPr>
          <w:color w:val="003946"/>
          <w:spacing w:val="-9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Countries</w:t>
      </w:r>
    </w:p>
    <w:p w14:paraId="26FEA6FB" w14:textId="77777777" w:rsidR="00006655" w:rsidRDefault="00006655">
      <w:pPr>
        <w:pStyle w:val="BodyText"/>
      </w:pPr>
    </w:p>
    <w:p w14:paraId="26FEA6FC" w14:textId="77777777" w:rsidR="00006655" w:rsidRDefault="00006655">
      <w:pPr>
        <w:pStyle w:val="BodyText"/>
      </w:pPr>
    </w:p>
    <w:p w14:paraId="26FEA6FD" w14:textId="77777777" w:rsidR="00006655" w:rsidRDefault="00006655">
      <w:pPr>
        <w:pStyle w:val="BodyText"/>
      </w:pPr>
    </w:p>
    <w:p w14:paraId="26FEA6FE" w14:textId="77777777" w:rsidR="00006655" w:rsidRDefault="00006655">
      <w:pPr>
        <w:pStyle w:val="BodyText"/>
      </w:pPr>
    </w:p>
    <w:p w14:paraId="26FEA6FF" w14:textId="77777777" w:rsidR="00006655" w:rsidRDefault="00006655">
      <w:pPr>
        <w:pStyle w:val="BodyText"/>
      </w:pPr>
    </w:p>
    <w:p w14:paraId="26FEA700" w14:textId="77777777" w:rsidR="00006655" w:rsidRDefault="00006655">
      <w:pPr>
        <w:pStyle w:val="BodyText"/>
        <w:spacing w:before="10"/>
        <w:rPr>
          <w:sz w:val="22"/>
        </w:rPr>
      </w:pPr>
    </w:p>
    <w:p w14:paraId="26FEA701" w14:textId="77777777" w:rsidR="00006655" w:rsidRDefault="00BA546E">
      <w:pPr>
        <w:pStyle w:val="Heading6"/>
        <w:jc w:val="left"/>
      </w:pPr>
      <w:r>
        <w:rPr>
          <w:color w:val="003946"/>
          <w:w w:val="105"/>
        </w:rPr>
        <w:t>Decision-Making</w:t>
      </w:r>
    </w:p>
    <w:p w14:paraId="26FEA702" w14:textId="77777777" w:rsidR="00006655" w:rsidRDefault="00006655">
      <w:pPr>
        <w:pStyle w:val="BodyText"/>
        <w:spacing w:before="2"/>
        <w:rPr>
          <w:rFonts w:ascii="Trebuchet MS"/>
          <w:sz w:val="26"/>
        </w:rPr>
      </w:pPr>
    </w:p>
    <w:p w14:paraId="26FEA703" w14:textId="77777777" w:rsidR="00006655" w:rsidRDefault="00BA546E">
      <w:pPr>
        <w:pStyle w:val="BodyText"/>
        <w:spacing w:line="254" w:lineRule="auto"/>
        <w:ind w:left="957" w:right="2460"/>
        <w:jc w:val="both"/>
      </w:pPr>
      <w:r>
        <w:rPr>
          <w:color w:val="231F20"/>
          <w:w w:val="110"/>
        </w:rPr>
        <w:t xml:space="preserve">Although Americans like to discuss and debate issues, often in a lively and </w:t>
      </w:r>
      <w:proofErr w:type="spellStart"/>
      <w:r>
        <w:rPr>
          <w:color w:val="231F20"/>
          <w:w w:val="110"/>
        </w:rPr>
        <w:t>confronta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tional</w:t>
      </w:r>
      <w:proofErr w:type="spellEnd"/>
      <w:r>
        <w:rPr>
          <w:color w:val="231F20"/>
          <w:w w:val="110"/>
        </w:rPr>
        <w:t xml:space="preserve"> manner, the process of making decisions is not driven by the need for the input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interested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parties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consensus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reached.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Ultimately,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managers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take responsibility for making decisions in areas for which they are accountable. This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might involve listening to the views of others when deciding on the best way forward,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but this is not always the case. Decision-making goes with the responsibility of the job,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 do the risks and rewards related to the outcomes of a particular decision. Decision-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makers are not afraid to take a risk if there is the potential for a large payoff from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decision.</w:t>
      </w:r>
    </w:p>
    <w:p w14:paraId="26FEA704" w14:textId="77777777" w:rsidR="00006655" w:rsidRDefault="00006655">
      <w:pPr>
        <w:pStyle w:val="BodyText"/>
        <w:spacing w:before="3"/>
        <w:rPr>
          <w:sz w:val="14"/>
        </w:rPr>
      </w:pPr>
    </w:p>
    <w:p w14:paraId="26FEA705" w14:textId="77777777" w:rsidR="00006655" w:rsidRDefault="00006655">
      <w:pPr>
        <w:rPr>
          <w:sz w:val="14"/>
        </w:rPr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706" w14:textId="77777777" w:rsidR="00006655" w:rsidRDefault="00BA546E">
      <w:pPr>
        <w:pStyle w:val="BodyText"/>
        <w:spacing w:before="97" w:line="254" w:lineRule="auto"/>
        <w:ind w:left="957"/>
        <w:jc w:val="both"/>
      </w:pPr>
      <w:r>
        <w:rPr>
          <w:color w:val="231F20"/>
          <w:w w:val="110"/>
        </w:rPr>
        <w:t>Compared to Germany, the USA has a lower uncertainty avoidance score. This means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decisions are often made without every piece of information needing to be known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discussed. Instinct and </w:t>
      </w:r>
      <w:r w:rsidRPr="00177486">
        <w:rPr>
          <w:b/>
          <w:bCs/>
          <w:color w:val="231F20"/>
          <w:w w:val="110"/>
        </w:rPr>
        <w:t>gut feeling</w:t>
      </w:r>
      <w:r>
        <w:rPr>
          <w:color w:val="231F20"/>
          <w:w w:val="110"/>
        </w:rPr>
        <w:t xml:space="preserve"> are often equally or more important, and it is nor-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mal for an agreed approach or decision to be modiﬁed several times after it has </w:t>
      </w:r>
      <w:proofErr w:type="spellStart"/>
      <w:r>
        <w:rPr>
          <w:color w:val="231F20"/>
          <w:w w:val="110"/>
        </w:rPr>
        <w:t>ini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tially</w:t>
      </w:r>
      <w:proofErr w:type="spellEnd"/>
      <w:r>
        <w:rPr>
          <w:color w:val="231F20"/>
          <w:w w:val="110"/>
        </w:rPr>
        <w:t xml:space="preserve"> been formulated. It is more important to be moving forward and getting on with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task of ﬁxing a problem, rather than spending too long deciding what needs to 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done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(Global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Culture,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n.d.-c).</w:t>
      </w:r>
    </w:p>
    <w:p w14:paraId="26FEA707" w14:textId="77777777" w:rsidR="00006655" w:rsidRDefault="00006655">
      <w:pPr>
        <w:pStyle w:val="BodyText"/>
        <w:rPr>
          <w:sz w:val="24"/>
        </w:rPr>
      </w:pPr>
    </w:p>
    <w:p w14:paraId="26FEA708" w14:textId="77777777" w:rsidR="00006655" w:rsidRDefault="00BA546E">
      <w:pPr>
        <w:pStyle w:val="Heading6"/>
        <w:spacing w:before="196"/>
        <w:jc w:val="left"/>
      </w:pPr>
      <w:r>
        <w:rPr>
          <w:color w:val="003946"/>
          <w:w w:val="105"/>
        </w:rPr>
        <w:t>Meetings</w:t>
      </w:r>
    </w:p>
    <w:p w14:paraId="26FEA709" w14:textId="77777777" w:rsidR="00006655" w:rsidRDefault="00006655">
      <w:pPr>
        <w:pStyle w:val="BodyText"/>
        <w:spacing w:before="2"/>
        <w:rPr>
          <w:rFonts w:ascii="Trebuchet MS"/>
          <w:sz w:val="26"/>
        </w:rPr>
      </w:pPr>
    </w:p>
    <w:p w14:paraId="26FEA70A" w14:textId="77777777" w:rsidR="00006655" w:rsidRDefault="00BA546E">
      <w:pPr>
        <w:pStyle w:val="BodyText"/>
        <w:spacing w:line="254" w:lineRule="auto"/>
        <w:ind w:left="957"/>
        <w:jc w:val="both"/>
      </w:pPr>
      <w:r>
        <w:rPr>
          <w:color w:val="231F20"/>
          <w:w w:val="110"/>
        </w:rPr>
        <w:t>Effective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use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important,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so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Americans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do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appreciate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meetings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go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off-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topic or where it is unclear what point is being made. Punctuality is also important. The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 xml:space="preserve">critical objective is to </w:t>
      </w:r>
      <w:proofErr w:type="gramStart"/>
      <w:r>
        <w:rPr>
          <w:color w:val="231F20"/>
          <w:w w:val="110"/>
        </w:rPr>
        <w:t>make a decision</w:t>
      </w:r>
      <w:proofErr w:type="gramEnd"/>
      <w:r>
        <w:rPr>
          <w:color w:val="231F20"/>
          <w:w w:val="110"/>
        </w:rPr>
        <w:t xml:space="preserve"> or agree on what steps need to be taken next,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this objective takes precedence over being diplomatic or ensuring everybody has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their say (Global Business Culture, n.d.-c). Given the individualistic nature of Americans,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meetings are an opportunity to demonstrate competence and impress others, and this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 reﬂected in the expected quality of presentations and the way they are presented.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Participants in meetings are expected to show enthusiasm, commitment, and open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body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language.</w:t>
      </w:r>
    </w:p>
    <w:p w14:paraId="26FEA70B" w14:textId="77777777" w:rsidR="00006655" w:rsidRDefault="00006655">
      <w:pPr>
        <w:pStyle w:val="BodyText"/>
        <w:spacing w:before="3"/>
        <w:rPr>
          <w:sz w:val="22"/>
        </w:rPr>
      </w:pPr>
    </w:p>
    <w:p w14:paraId="26FEA70C" w14:textId="77777777" w:rsidR="00006655" w:rsidRDefault="00BA546E">
      <w:pPr>
        <w:pStyle w:val="BodyText"/>
        <w:spacing w:line="254" w:lineRule="auto"/>
        <w:ind w:left="957" w:hanging="1"/>
        <w:jc w:val="both"/>
      </w:pPr>
      <w:r>
        <w:rPr>
          <w:color w:val="231F20"/>
          <w:w w:val="110"/>
        </w:rPr>
        <w:t>Americans generally feel uncomfortable when there is silence in a meeting so they will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aim to ﬁll any silent gaps. They are also not afraid to ask for clariﬁcation when some-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thing is confusing or unclear to them. According to </w:t>
      </w:r>
      <w:proofErr w:type="spellStart"/>
      <w:r>
        <w:rPr>
          <w:color w:val="231F20"/>
          <w:w w:val="110"/>
        </w:rPr>
        <w:t>Zachwieja</w:t>
      </w:r>
      <w:proofErr w:type="spellEnd"/>
      <w:r>
        <w:rPr>
          <w:color w:val="231F20"/>
          <w:w w:val="110"/>
        </w:rPr>
        <w:t xml:space="preserve"> (2017), not asking ques-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tions</w:t>
      </w:r>
      <w:proofErr w:type="spellEnd"/>
      <w:r>
        <w:rPr>
          <w:color w:val="231F20"/>
          <w:w w:val="110"/>
        </w:rPr>
        <w:t xml:space="preserve"> implies that you are clear on everything, and not speaking in a meeting can imply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either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nothing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contribute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unprepared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meeting.</w:t>
      </w:r>
    </w:p>
    <w:p w14:paraId="26FEA70D" w14:textId="77777777" w:rsidR="00006655" w:rsidRDefault="00006655">
      <w:pPr>
        <w:pStyle w:val="BodyText"/>
        <w:rPr>
          <w:sz w:val="24"/>
        </w:rPr>
      </w:pPr>
    </w:p>
    <w:p w14:paraId="26FEA70E" w14:textId="77777777" w:rsidR="00006655" w:rsidRDefault="00BA546E">
      <w:pPr>
        <w:pStyle w:val="Heading6"/>
        <w:spacing w:before="193"/>
        <w:jc w:val="left"/>
      </w:pPr>
      <w:r>
        <w:rPr>
          <w:color w:val="003946"/>
        </w:rPr>
        <w:t>Teamwork</w:t>
      </w:r>
    </w:p>
    <w:p w14:paraId="26FEA70F" w14:textId="77777777" w:rsidR="00006655" w:rsidRDefault="00006655">
      <w:pPr>
        <w:pStyle w:val="BodyText"/>
        <w:spacing w:before="2"/>
        <w:rPr>
          <w:rFonts w:ascii="Trebuchet MS"/>
          <w:sz w:val="26"/>
        </w:rPr>
      </w:pPr>
    </w:p>
    <w:p w14:paraId="26FEA710" w14:textId="77777777" w:rsidR="00006655" w:rsidRDefault="00BA546E">
      <w:pPr>
        <w:pStyle w:val="BodyText"/>
        <w:spacing w:line="254" w:lineRule="auto"/>
        <w:ind w:left="957" w:hanging="1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strong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individualistic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characteristic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American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culture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means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teams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 xml:space="preserve">viewed as groups of individuals brought together for a temporary </w:t>
      </w:r>
      <w:proofErr w:type="gramStart"/>
      <w:r>
        <w:rPr>
          <w:color w:val="231F20"/>
          <w:w w:val="110"/>
        </w:rPr>
        <w:t>period of time</w:t>
      </w:r>
      <w:proofErr w:type="gramEnd"/>
      <w:r>
        <w:rPr>
          <w:color w:val="231F20"/>
          <w:w w:val="110"/>
        </w:rPr>
        <w:t xml:space="preserve">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order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meet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particular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objective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deliver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particular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project.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Employees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then</w:t>
      </w:r>
    </w:p>
    <w:p w14:paraId="26FEA711" w14:textId="77777777" w:rsidR="00006655" w:rsidRDefault="00BA546E">
      <w:r>
        <w:br w:type="column"/>
      </w:r>
    </w:p>
    <w:p w14:paraId="26FEA712" w14:textId="77777777" w:rsidR="00006655" w:rsidRDefault="00006655">
      <w:pPr>
        <w:pStyle w:val="BodyText"/>
        <w:spacing w:before="2"/>
        <w:rPr>
          <w:sz w:val="30"/>
        </w:rPr>
      </w:pPr>
    </w:p>
    <w:p w14:paraId="26FEA713" w14:textId="77777777" w:rsidR="00006655" w:rsidRDefault="00BA546E">
      <w:pPr>
        <w:ind w:left="355"/>
        <w:rPr>
          <w:sz w:val="18"/>
        </w:rPr>
      </w:pPr>
      <w:r>
        <w:rPr>
          <w:color w:val="231F20"/>
          <w:w w:val="105"/>
          <w:sz w:val="18"/>
        </w:rPr>
        <w:t>Gut</w:t>
      </w:r>
      <w:r>
        <w:rPr>
          <w:color w:val="231F20"/>
          <w:spacing w:val="1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feeling</w:t>
      </w:r>
    </w:p>
    <w:p w14:paraId="26FEA714" w14:textId="77777777" w:rsidR="00006655" w:rsidRDefault="00BA546E">
      <w:pPr>
        <w:spacing w:before="44" w:line="283" w:lineRule="auto"/>
        <w:ind w:left="355" w:right="413"/>
        <w:rPr>
          <w:sz w:val="18"/>
        </w:rPr>
      </w:pPr>
      <w:r>
        <w:rPr>
          <w:color w:val="808285"/>
          <w:w w:val="110"/>
          <w:sz w:val="18"/>
        </w:rPr>
        <w:t>A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gut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feeling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is</w:t>
      </w:r>
      <w:r>
        <w:rPr>
          <w:color w:val="808285"/>
          <w:spacing w:val="4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an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immediate reaction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or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feeling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that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is</w:t>
      </w:r>
      <w:r>
        <w:rPr>
          <w:color w:val="808285"/>
          <w:spacing w:val="3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not</w:t>
      </w:r>
      <w:r>
        <w:rPr>
          <w:color w:val="808285"/>
          <w:spacing w:val="-42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based on</w:t>
      </w:r>
      <w:r>
        <w:rPr>
          <w:color w:val="808285"/>
          <w:spacing w:val="1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 xml:space="preserve">any </w:t>
      </w:r>
      <w:proofErr w:type="spellStart"/>
      <w:r>
        <w:rPr>
          <w:color w:val="808285"/>
          <w:w w:val="110"/>
          <w:sz w:val="18"/>
        </w:rPr>
        <w:t>partic</w:t>
      </w:r>
      <w:proofErr w:type="spellEnd"/>
      <w:r>
        <w:rPr>
          <w:color w:val="808285"/>
          <w:w w:val="110"/>
          <w:sz w:val="18"/>
        </w:rPr>
        <w:t>-</w:t>
      </w:r>
      <w:r>
        <w:rPr>
          <w:color w:val="808285"/>
          <w:spacing w:val="-42"/>
          <w:w w:val="110"/>
          <w:sz w:val="18"/>
        </w:rPr>
        <w:t xml:space="preserve"> </w:t>
      </w:r>
      <w:proofErr w:type="spellStart"/>
      <w:r>
        <w:rPr>
          <w:color w:val="808285"/>
          <w:w w:val="110"/>
          <w:sz w:val="18"/>
        </w:rPr>
        <w:t>ular</w:t>
      </w:r>
      <w:proofErr w:type="spellEnd"/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rational</w:t>
      </w:r>
      <w:r>
        <w:rPr>
          <w:color w:val="808285"/>
          <w:spacing w:val="5"/>
          <w:w w:val="110"/>
          <w:sz w:val="18"/>
        </w:rPr>
        <w:t xml:space="preserve"> </w:t>
      </w:r>
      <w:r>
        <w:rPr>
          <w:color w:val="808285"/>
          <w:w w:val="110"/>
          <w:sz w:val="18"/>
        </w:rPr>
        <w:t>basis.</w:t>
      </w:r>
    </w:p>
    <w:p w14:paraId="26FEA715" w14:textId="77777777" w:rsidR="00006655" w:rsidRDefault="00006655">
      <w:pPr>
        <w:spacing w:line="283" w:lineRule="auto"/>
        <w:rPr>
          <w:sz w:val="18"/>
        </w:rPr>
        <w:sectPr w:rsidR="00006655">
          <w:type w:val="continuous"/>
          <w:pgSz w:w="11910" w:h="16840"/>
          <w:pgMar w:top="1600" w:right="200" w:bottom="280" w:left="460" w:header="0" w:footer="486" w:gutter="0"/>
          <w:cols w:num="2" w:space="720" w:equalWidth="0">
            <w:col w:w="8782" w:space="40"/>
            <w:col w:w="2428"/>
          </w:cols>
        </w:sectPr>
      </w:pPr>
    </w:p>
    <w:p w14:paraId="26FEA716" w14:textId="77777777" w:rsidR="00006655" w:rsidRDefault="00006655">
      <w:pPr>
        <w:pStyle w:val="BodyText"/>
      </w:pPr>
    </w:p>
    <w:p w14:paraId="26FEA717" w14:textId="77777777" w:rsidR="00006655" w:rsidRDefault="00006655">
      <w:pPr>
        <w:pStyle w:val="BodyText"/>
      </w:pPr>
    </w:p>
    <w:p w14:paraId="26FEA718" w14:textId="77777777" w:rsidR="00006655" w:rsidRDefault="00006655">
      <w:pPr>
        <w:pStyle w:val="BodyText"/>
      </w:pPr>
    </w:p>
    <w:p w14:paraId="26FEA719" w14:textId="77777777" w:rsidR="00006655" w:rsidRDefault="00006655">
      <w:pPr>
        <w:pStyle w:val="BodyText"/>
      </w:pPr>
    </w:p>
    <w:p w14:paraId="26FEA71A" w14:textId="77777777" w:rsidR="00006655" w:rsidRDefault="00006655">
      <w:pPr>
        <w:pStyle w:val="BodyText"/>
      </w:pPr>
    </w:p>
    <w:p w14:paraId="26FEA71B" w14:textId="77777777" w:rsidR="00006655" w:rsidRDefault="00006655">
      <w:pPr>
        <w:pStyle w:val="BodyText"/>
      </w:pPr>
    </w:p>
    <w:p w14:paraId="26FEA71C" w14:textId="77777777" w:rsidR="00006655" w:rsidRDefault="00006655">
      <w:pPr>
        <w:pStyle w:val="BodyText"/>
      </w:pPr>
    </w:p>
    <w:p w14:paraId="26FEA71D" w14:textId="77777777" w:rsidR="00006655" w:rsidRDefault="00006655">
      <w:pPr>
        <w:pStyle w:val="BodyText"/>
        <w:spacing w:before="7"/>
      </w:pPr>
    </w:p>
    <w:p w14:paraId="26FEA71E" w14:textId="77777777" w:rsidR="00006655" w:rsidRDefault="00BA546E">
      <w:pPr>
        <w:pStyle w:val="BodyText"/>
        <w:spacing w:line="254" w:lineRule="auto"/>
        <w:ind w:left="2204" w:right="1213" w:hanging="1"/>
        <w:jc w:val="both"/>
      </w:pPr>
      <w:r>
        <w:rPr>
          <w:color w:val="231F20"/>
          <w:w w:val="110"/>
        </w:rPr>
        <w:t>move on to new teams regularly. This is not seen as a problem for group loyalty 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commitment,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but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rather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just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feature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working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life.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collective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thinking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belonging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observed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more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collectivist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cultures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rarely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seen.</w:t>
      </w:r>
    </w:p>
    <w:p w14:paraId="26FEA71F" w14:textId="77777777" w:rsidR="00006655" w:rsidRDefault="00006655">
      <w:pPr>
        <w:pStyle w:val="BodyText"/>
        <w:spacing w:before="7"/>
        <w:rPr>
          <w:sz w:val="21"/>
        </w:rPr>
      </w:pPr>
    </w:p>
    <w:p w14:paraId="26FEA720" w14:textId="77777777" w:rsidR="00006655" w:rsidRDefault="00BA546E">
      <w:pPr>
        <w:pStyle w:val="BodyText"/>
        <w:spacing w:before="1" w:line="254" w:lineRule="auto"/>
        <w:ind w:left="2204" w:right="1214"/>
        <w:jc w:val="both"/>
      </w:pPr>
      <w:r>
        <w:rPr>
          <w:color w:val="231F20"/>
          <w:w w:val="110"/>
        </w:rPr>
        <w:t>When working as part of a team, an individual is under pressure to prove their worth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and impress their colleagues. This means team members display high levels of </w:t>
      </w:r>
      <w:proofErr w:type="spellStart"/>
      <w:r>
        <w:rPr>
          <w:color w:val="231F20"/>
          <w:w w:val="110"/>
        </w:rPr>
        <w:t>enthusi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asm</w:t>
      </w:r>
      <w:proofErr w:type="spellEnd"/>
      <w:r>
        <w:rPr>
          <w:color w:val="231F20"/>
          <w:w w:val="110"/>
        </w:rPr>
        <w:t xml:space="preserve"> and commitment to the project. Team members do whatever is necessary to meet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the objectives and ensure the project is a success, because a successful outcome will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therefore reﬂect well on them. Negativity and cynicism among colleagues are not </w:t>
      </w:r>
      <w:proofErr w:type="spellStart"/>
      <w:r>
        <w:rPr>
          <w:color w:val="231F20"/>
          <w:w w:val="110"/>
        </w:rPr>
        <w:t>toler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ated</w:t>
      </w:r>
      <w:proofErr w:type="spellEnd"/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(Global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Culture,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n.d.-c).</w:t>
      </w:r>
    </w:p>
    <w:p w14:paraId="26FEA721" w14:textId="77777777" w:rsidR="00006655" w:rsidRDefault="00006655">
      <w:pPr>
        <w:pStyle w:val="BodyText"/>
        <w:rPr>
          <w:sz w:val="24"/>
        </w:rPr>
      </w:pPr>
    </w:p>
    <w:p w14:paraId="26FEA722" w14:textId="77777777" w:rsidR="00006655" w:rsidRDefault="00BA546E">
      <w:pPr>
        <w:pStyle w:val="Heading6"/>
        <w:spacing w:before="195"/>
        <w:ind w:left="2204"/>
      </w:pPr>
      <w:r>
        <w:rPr>
          <w:color w:val="003946"/>
        </w:rPr>
        <w:t>Business</w:t>
      </w:r>
      <w:r>
        <w:rPr>
          <w:color w:val="003946"/>
          <w:spacing w:val="13"/>
        </w:rPr>
        <w:t xml:space="preserve"> </w:t>
      </w:r>
      <w:r>
        <w:rPr>
          <w:color w:val="003946"/>
        </w:rPr>
        <w:t>Etiquette</w:t>
      </w:r>
    </w:p>
    <w:p w14:paraId="26FEA723" w14:textId="77777777" w:rsidR="00006655" w:rsidRDefault="00006655">
      <w:pPr>
        <w:pStyle w:val="BodyText"/>
        <w:spacing w:before="1"/>
        <w:rPr>
          <w:rFonts w:ascii="Trebuchet MS"/>
          <w:sz w:val="26"/>
        </w:rPr>
      </w:pPr>
    </w:p>
    <w:p w14:paraId="26FEA724" w14:textId="77777777" w:rsidR="00006655" w:rsidRDefault="00BA546E">
      <w:pPr>
        <w:pStyle w:val="BodyText"/>
        <w:spacing w:before="1" w:line="254" w:lineRule="auto"/>
        <w:ind w:left="2204" w:right="1215" w:hanging="1"/>
        <w:jc w:val="both"/>
      </w:pPr>
      <w:r>
        <w:rPr>
          <w:color w:val="231F20"/>
          <w:w w:val="110"/>
        </w:rPr>
        <w:t xml:space="preserve">There are </w:t>
      </w:r>
      <w:proofErr w:type="gramStart"/>
      <w:r>
        <w:rPr>
          <w:color w:val="231F20"/>
          <w:w w:val="110"/>
        </w:rPr>
        <w:t>a number of</w:t>
      </w:r>
      <w:proofErr w:type="gramEnd"/>
      <w:r>
        <w:rPr>
          <w:color w:val="231F20"/>
          <w:w w:val="110"/>
        </w:rPr>
        <w:t xml:space="preserve"> useful guidelines for some of the more speciﬁc aspects of </w:t>
      </w:r>
      <w:proofErr w:type="spellStart"/>
      <w:r>
        <w:rPr>
          <w:color w:val="231F20"/>
          <w:w w:val="110"/>
        </w:rPr>
        <w:t>busi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ness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culture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US.</w:t>
      </w:r>
    </w:p>
    <w:p w14:paraId="26FEA725" w14:textId="77777777" w:rsidR="00006655" w:rsidRDefault="00006655">
      <w:pPr>
        <w:pStyle w:val="BodyText"/>
        <w:spacing w:before="6"/>
        <w:rPr>
          <w:sz w:val="21"/>
        </w:rPr>
      </w:pPr>
    </w:p>
    <w:p w14:paraId="26FEA726" w14:textId="77777777" w:rsidR="00006655" w:rsidRDefault="00BA546E">
      <w:pPr>
        <w:pStyle w:val="BodyText"/>
        <w:ind w:left="2204"/>
        <w:jc w:val="both"/>
      </w:pPr>
      <w:r>
        <w:rPr>
          <w:color w:val="231F20"/>
          <w:spacing w:val="-2"/>
          <w:w w:val="115"/>
        </w:rPr>
        <w:t>Dress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1"/>
          <w:w w:val="115"/>
        </w:rPr>
        <w:t>code</w:t>
      </w:r>
    </w:p>
    <w:p w14:paraId="26FEA727" w14:textId="77777777" w:rsidR="00006655" w:rsidRDefault="00BA546E">
      <w:pPr>
        <w:pStyle w:val="BodyText"/>
        <w:spacing w:before="16" w:line="254" w:lineRule="auto"/>
        <w:ind w:left="2204" w:right="1214" w:hanging="1"/>
        <w:jc w:val="both"/>
      </w:pPr>
      <w:r>
        <w:rPr>
          <w:color w:val="231F20"/>
          <w:w w:val="110"/>
        </w:rPr>
        <w:t>Given the size of the country and the range of climates experienced, combined with the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 xml:space="preserve">individualistic nature, it is extremely difﬁcult to provide general guidelines for </w:t>
      </w:r>
      <w:proofErr w:type="spellStart"/>
      <w:r>
        <w:rPr>
          <w:color w:val="231F20"/>
          <w:w w:val="110"/>
        </w:rPr>
        <w:t>appro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priate</w:t>
      </w:r>
      <w:proofErr w:type="spellEnd"/>
      <w:r>
        <w:rPr>
          <w:color w:val="231F20"/>
          <w:w w:val="110"/>
        </w:rPr>
        <w:t xml:space="preserve"> business attire. For men, anything from wearing formal business suits to casual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shorts and T-shirts can be acceptable, depending on the company. The range of accept-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able female attire is equally as wide. It is prudent to be prepared to dress for any even-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tuality</w:t>
      </w:r>
      <w:proofErr w:type="spellEnd"/>
      <w:r>
        <w:rPr>
          <w:color w:val="231F20"/>
          <w:w w:val="110"/>
        </w:rPr>
        <w:t xml:space="preserve"> and to do research on dress code prior to doing business in an American com-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pany</w:t>
      </w:r>
      <w:proofErr w:type="spellEnd"/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(Global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Culture,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n.d.-c).</w:t>
      </w:r>
    </w:p>
    <w:p w14:paraId="26FEA728" w14:textId="77777777" w:rsidR="00006655" w:rsidRDefault="00006655">
      <w:pPr>
        <w:pStyle w:val="BodyText"/>
        <w:spacing w:before="12"/>
        <w:rPr>
          <w:sz w:val="21"/>
        </w:rPr>
      </w:pPr>
    </w:p>
    <w:p w14:paraId="26FEA729" w14:textId="77777777" w:rsidR="00006655" w:rsidRDefault="00BA546E">
      <w:pPr>
        <w:pStyle w:val="BodyText"/>
        <w:ind w:left="2204"/>
      </w:pPr>
      <w:r>
        <w:rPr>
          <w:color w:val="231F20"/>
          <w:w w:val="115"/>
        </w:rPr>
        <w:t>Introductions</w:t>
      </w:r>
    </w:p>
    <w:p w14:paraId="26FEA72A" w14:textId="77777777" w:rsidR="00006655" w:rsidRDefault="00BA546E">
      <w:pPr>
        <w:pStyle w:val="BodyText"/>
        <w:spacing w:before="16" w:line="254" w:lineRule="auto"/>
        <w:ind w:left="2204" w:right="1214"/>
        <w:jc w:val="both"/>
      </w:pPr>
      <w:r>
        <w:rPr>
          <w:color w:val="231F20"/>
          <w:w w:val="110"/>
        </w:rPr>
        <w:t>A short and ﬁrm handshake is the normal form of greeting when meeting an American.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 a culture who prefer to keep their physical distance, touching and standing close 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otherwise kept to a minimum. It is customary to exchange business cards, and it is nor-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mal to address each other on ﬁrst name terms right from the outset. Americans 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usually warm and friendly on ﬁrst meeting, but this does not guarantee that the same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levels of warmth will follow in subsequent meetings and negotiations (BBC </w:t>
      </w:r>
      <w:proofErr w:type="spellStart"/>
      <w:r>
        <w:rPr>
          <w:color w:val="231F20"/>
          <w:w w:val="110"/>
        </w:rPr>
        <w:t>StoryWorks</w:t>
      </w:r>
      <w:proofErr w:type="spellEnd"/>
      <w:r>
        <w:rPr>
          <w:color w:val="231F20"/>
          <w:w w:val="110"/>
        </w:rPr>
        <w:t>,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n.d.).</w:t>
      </w:r>
    </w:p>
    <w:p w14:paraId="26FEA72B" w14:textId="77777777" w:rsidR="00006655" w:rsidRDefault="00006655">
      <w:pPr>
        <w:pStyle w:val="BodyText"/>
        <w:spacing w:before="11"/>
        <w:rPr>
          <w:sz w:val="21"/>
        </w:rPr>
      </w:pPr>
    </w:p>
    <w:p w14:paraId="26FEA72C" w14:textId="77777777" w:rsidR="00006655" w:rsidRDefault="00BA546E">
      <w:pPr>
        <w:pStyle w:val="BodyText"/>
        <w:spacing w:before="1"/>
        <w:ind w:left="2204"/>
        <w:jc w:val="both"/>
      </w:pPr>
      <w:r>
        <w:rPr>
          <w:color w:val="231F20"/>
          <w:spacing w:val="-1"/>
          <w:w w:val="115"/>
        </w:rPr>
        <w:t>Business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entertaining</w:t>
      </w:r>
    </w:p>
    <w:p w14:paraId="26FEA72D" w14:textId="77777777" w:rsidR="00006655" w:rsidRDefault="00BA546E">
      <w:pPr>
        <w:pStyle w:val="BodyText"/>
        <w:spacing w:before="16" w:line="254" w:lineRule="auto"/>
        <w:ind w:left="2204" w:right="1213"/>
        <w:jc w:val="both"/>
      </w:pPr>
      <w:r>
        <w:rPr>
          <w:color w:val="231F20"/>
          <w:w w:val="110"/>
        </w:rPr>
        <w:t>Business entertaining can take place at any time of the day, including early morning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breakfast meetings, although lunchtime is probably the favored time. Dinner can be 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early as 5:30 p.m. Meals are seen as an accepted part of the business process, and it 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usual for business topics to be the </w:t>
      </w:r>
      <w:proofErr w:type="gramStart"/>
      <w:r>
        <w:rPr>
          <w:color w:val="231F20"/>
          <w:w w:val="110"/>
        </w:rPr>
        <w:t>main focus</w:t>
      </w:r>
      <w:proofErr w:type="gramEnd"/>
      <w:r>
        <w:rPr>
          <w:color w:val="231F20"/>
          <w:w w:val="110"/>
        </w:rPr>
        <w:t xml:space="preserve"> of the conversation (although not </w:t>
      </w:r>
      <w:proofErr w:type="spellStart"/>
      <w:r>
        <w:rPr>
          <w:color w:val="231F20"/>
          <w:w w:val="110"/>
        </w:rPr>
        <w:t>exclu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sively</w:t>
      </w:r>
      <w:proofErr w:type="spellEnd"/>
      <w:r>
        <w:rPr>
          <w:color w:val="231F20"/>
          <w:w w:val="110"/>
        </w:rPr>
        <w:t xml:space="preserve">). Much business is </w:t>
      </w:r>
      <w:proofErr w:type="gramStart"/>
      <w:r>
        <w:rPr>
          <w:color w:val="231F20"/>
          <w:w w:val="110"/>
        </w:rPr>
        <w:t>conducted</w:t>
      </w:r>
      <w:proofErr w:type="gramEnd"/>
      <w:r>
        <w:rPr>
          <w:color w:val="231F20"/>
          <w:w w:val="110"/>
        </w:rPr>
        <w:t xml:space="preserve"> and many agreements are made over the </w:t>
      </w:r>
      <w:proofErr w:type="spellStart"/>
      <w:r>
        <w:rPr>
          <w:color w:val="231F20"/>
          <w:w w:val="110"/>
        </w:rPr>
        <w:t>restau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rant table. It is also customary for business entertaining to occur at other events, such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 sports games, concerts, or social events (Global Business Culture, n.d.-c.). Socializing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 work colleagues, including visiting each other’s homes and meeting family, is com-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mon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welcomed.</w:t>
      </w:r>
    </w:p>
    <w:p w14:paraId="26FEA72E" w14:textId="77777777" w:rsidR="00006655" w:rsidRDefault="00006655">
      <w:pPr>
        <w:spacing w:line="254" w:lineRule="auto"/>
        <w:jc w:val="both"/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72F" w14:textId="77777777" w:rsidR="00006655" w:rsidRDefault="00006655">
      <w:pPr>
        <w:pStyle w:val="BodyText"/>
        <w:spacing w:before="11"/>
        <w:rPr>
          <w:sz w:val="29"/>
        </w:rPr>
      </w:pPr>
    </w:p>
    <w:p w14:paraId="26FEA730" w14:textId="77777777" w:rsidR="00006655" w:rsidRDefault="00BA546E">
      <w:pPr>
        <w:spacing w:before="97"/>
        <w:ind w:left="957"/>
        <w:rPr>
          <w:sz w:val="18"/>
        </w:rPr>
      </w:pPr>
      <w:r>
        <w:rPr>
          <w:color w:val="003946"/>
          <w:w w:val="110"/>
          <w:sz w:val="18"/>
        </w:rPr>
        <w:t>Intercultural</w:t>
      </w:r>
      <w:r>
        <w:rPr>
          <w:color w:val="003946"/>
          <w:spacing w:val="-10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Management</w:t>
      </w:r>
      <w:r>
        <w:rPr>
          <w:color w:val="003946"/>
          <w:spacing w:val="-9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in</w:t>
      </w:r>
      <w:r>
        <w:rPr>
          <w:color w:val="003946"/>
          <w:spacing w:val="-9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Selected</w:t>
      </w:r>
      <w:r>
        <w:rPr>
          <w:color w:val="003946"/>
          <w:spacing w:val="-9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Countries</w:t>
      </w:r>
    </w:p>
    <w:p w14:paraId="26FEA731" w14:textId="77777777" w:rsidR="00006655" w:rsidRDefault="00006655">
      <w:pPr>
        <w:pStyle w:val="BodyText"/>
      </w:pPr>
    </w:p>
    <w:p w14:paraId="26FEA732" w14:textId="77777777" w:rsidR="00006655" w:rsidRDefault="00006655">
      <w:pPr>
        <w:pStyle w:val="BodyText"/>
      </w:pPr>
    </w:p>
    <w:p w14:paraId="26FEA733" w14:textId="77777777" w:rsidR="00006655" w:rsidRDefault="00006655">
      <w:pPr>
        <w:pStyle w:val="BodyText"/>
      </w:pPr>
    </w:p>
    <w:p w14:paraId="26FEA734" w14:textId="77777777" w:rsidR="00006655" w:rsidRDefault="00006655">
      <w:pPr>
        <w:pStyle w:val="BodyText"/>
      </w:pPr>
    </w:p>
    <w:p w14:paraId="26FEA735" w14:textId="77777777" w:rsidR="00006655" w:rsidRDefault="00006655">
      <w:pPr>
        <w:pStyle w:val="BodyText"/>
        <w:spacing w:before="10"/>
        <w:rPr>
          <w:sz w:val="16"/>
        </w:rPr>
      </w:pPr>
    </w:p>
    <w:p w14:paraId="26FEA736" w14:textId="77777777" w:rsidR="00006655" w:rsidRDefault="00BA546E">
      <w:pPr>
        <w:pStyle w:val="BodyText"/>
        <w:spacing w:before="97"/>
        <w:ind w:left="957"/>
      </w:pPr>
      <w:r>
        <w:rPr>
          <w:color w:val="231F20"/>
          <w:w w:val="115"/>
        </w:rPr>
        <w:t>Language</w:t>
      </w:r>
    </w:p>
    <w:p w14:paraId="26FEA737" w14:textId="77777777" w:rsidR="00006655" w:rsidRDefault="00BA546E">
      <w:pPr>
        <w:pStyle w:val="BodyText"/>
        <w:spacing w:before="16" w:line="254" w:lineRule="auto"/>
        <w:ind w:left="957" w:right="2461" w:hanging="1"/>
        <w:jc w:val="both"/>
      </w:pPr>
      <w:r>
        <w:rPr>
          <w:color w:val="231F20"/>
          <w:w w:val="110"/>
        </w:rPr>
        <w:t>The variety of regional accents present across America can also create a challenge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understanding spoken language. Americans expect to carry out business </w:t>
      </w:r>
      <w:proofErr w:type="spellStart"/>
      <w:r>
        <w:rPr>
          <w:color w:val="231F20"/>
          <w:w w:val="110"/>
        </w:rPr>
        <w:t>communica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tion</w:t>
      </w:r>
      <w:proofErr w:type="spellEnd"/>
      <w:r>
        <w:rPr>
          <w:color w:val="231F20"/>
          <w:w w:val="110"/>
        </w:rPr>
        <w:t xml:space="preserve"> in English, even though more than 300 languages are spoken in the US. The </w:t>
      </w:r>
      <w:proofErr w:type="spellStart"/>
      <w:r>
        <w:rPr>
          <w:color w:val="231F20"/>
          <w:w w:val="110"/>
        </w:rPr>
        <w:t>lan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guage</w:t>
      </w:r>
      <w:proofErr w:type="spellEnd"/>
      <w:r>
        <w:rPr>
          <w:color w:val="231F20"/>
          <w:w w:val="110"/>
        </w:rPr>
        <w:t xml:space="preserve"> can be informal and can contain both references from popular culture (e.g., ﬁlm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TV),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well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jargon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terminology.</w:t>
      </w:r>
    </w:p>
    <w:p w14:paraId="26FEA738" w14:textId="77777777" w:rsidR="00006655" w:rsidRDefault="00006655">
      <w:pPr>
        <w:pStyle w:val="BodyText"/>
        <w:spacing w:before="9"/>
        <w:rPr>
          <w:sz w:val="21"/>
        </w:rPr>
      </w:pPr>
    </w:p>
    <w:p w14:paraId="26FEA739" w14:textId="77777777" w:rsidR="00006655" w:rsidRDefault="00BA546E">
      <w:pPr>
        <w:pStyle w:val="BodyText"/>
        <w:ind w:left="957"/>
      </w:pPr>
      <w:r>
        <w:rPr>
          <w:color w:val="231F20"/>
          <w:w w:val="110"/>
        </w:rPr>
        <w:t>Gifts</w:t>
      </w:r>
    </w:p>
    <w:p w14:paraId="26FEA73A" w14:textId="77777777" w:rsidR="00006655" w:rsidRDefault="00BA546E">
      <w:pPr>
        <w:pStyle w:val="BodyText"/>
        <w:spacing w:before="16" w:line="254" w:lineRule="auto"/>
        <w:ind w:left="957" w:right="2462"/>
        <w:jc w:val="both"/>
      </w:pPr>
      <w:r>
        <w:rPr>
          <w:color w:val="231F20"/>
          <w:w w:val="110"/>
        </w:rPr>
        <w:t>The giving and receiving of gifts in a business context is relatively uncommon in the US.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 many contexts, it is actively frowned upon for employees to give or receive gifts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(especially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monetary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gifts).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Indeed,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government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employees,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forbidden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receive any gift at all, since this might be perceived as an enticement to do business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(Global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Culture,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n.d.-c).</w:t>
      </w:r>
    </w:p>
    <w:p w14:paraId="26FEA73B" w14:textId="77777777" w:rsidR="00006655" w:rsidRDefault="00006655">
      <w:pPr>
        <w:pStyle w:val="BodyText"/>
        <w:rPr>
          <w:sz w:val="24"/>
        </w:rPr>
      </w:pPr>
    </w:p>
    <w:p w14:paraId="26FEA73C" w14:textId="77777777" w:rsidR="00006655" w:rsidRDefault="00006655">
      <w:pPr>
        <w:pStyle w:val="BodyText"/>
        <w:spacing w:before="11"/>
        <w:rPr>
          <w:sz w:val="32"/>
        </w:rPr>
      </w:pPr>
    </w:p>
    <w:p w14:paraId="26FEA73D" w14:textId="77777777" w:rsidR="00006655" w:rsidRDefault="00BA546E">
      <w:pPr>
        <w:pStyle w:val="Heading3"/>
        <w:numPr>
          <w:ilvl w:val="1"/>
          <w:numId w:val="19"/>
        </w:numPr>
        <w:tabs>
          <w:tab w:val="left" w:pos="1525"/>
        </w:tabs>
        <w:spacing w:before="1"/>
        <w:ind w:left="1524" w:hanging="568"/>
        <w:jc w:val="left"/>
      </w:pPr>
      <w:r>
        <w:rPr>
          <w:color w:val="003946"/>
          <w:w w:val="105"/>
        </w:rPr>
        <w:t>China</w:t>
      </w:r>
    </w:p>
    <w:p w14:paraId="26FEA73E" w14:textId="77777777" w:rsidR="00006655" w:rsidRDefault="00BA546E">
      <w:pPr>
        <w:pStyle w:val="BodyText"/>
        <w:spacing w:before="262" w:line="254" w:lineRule="auto"/>
        <w:ind w:left="957" w:right="2461"/>
        <w:jc w:val="both"/>
      </w:pPr>
      <w:r>
        <w:rPr>
          <w:color w:val="231F20"/>
          <w:w w:val="110"/>
        </w:rPr>
        <w:t xml:space="preserve">China is now the world’s second largest economy with gross domestic product </w:t>
      </w:r>
      <w:proofErr w:type="spellStart"/>
      <w:r>
        <w:rPr>
          <w:color w:val="231F20"/>
          <w:w w:val="110"/>
        </w:rPr>
        <w:t>estima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grow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20.6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trillion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USD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2024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(Reynolds,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2021),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having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transformed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itself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 xml:space="preserve">new economic superpower that combines capitalism with traditional communist </w:t>
      </w:r>
      <w:proofErr w:type="spellStart"/>
      <w:r>
        <w:rPr>
          <w:color w:val="231F20"/>
          <w:w w:val="110"/>
        </w:rPr>
        <w:t>princi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ples</w:t>
      </w:r>
      <w:proofErr w:type="spellEnd"/>
      <w:r>
        <w:rPr>
          <w:color w:val="231F20"/>
          <w:w w:val="110"/>
        </w:rPr>
        <w:t xml:space="preserve">. A massive population of potential consumers, a growing </w:t>
      </w:r>
      <w:proofErr w:type="gramStart"/>
      <w:r>
        <w:rPr>
          <w:color w:val="231F20"/>
          <w:w w:val="110"/>
        </w:rPr>
        <w:t>middle class</w:t>
      </w:r>
      <w:proofErr w:type="gramEnd"/>
      <w:r>
        <w:rPr>
          <w:color w:val="231F20"/>
          <w:w w:val="110"/>
        </w:rPr>
        <w:t xml:space="preserve"> population,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an attraction to Western products and services, and a huge source of labor and </w:t>
      </w:r>
      <w:proofErr w:type="spellStart"/>
      <w:r>
        <w:rPr>
          <w:color w:val="231F20"/>
          <w:w w:val="110"/>
        </w:rPr>
        <w:t>produc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tion</w:t>
      </w:r>
      <w:proofErr w:type="spellEnd"/>
      <w:r>
        <w:rPr>
          <w:color w:val="231F20"/>
          <w:w w:val="110"/>
        </w:rPr>
        <w:t xml:space="preserve"> expertise for Western companies, have combined to make China an inevitable </w:t>
      </w:r>
      <w:proofErr w:type="spellStart"/>
      <w:r>
        <w:rPr>
          <w:color w:val="231F20"/>
          <w:w w:val="110"/>
        </w:rPr>
        <w:t>ave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nue</w:t>
      </w:r>
      <w:proofErr w:type="spellEnd"/>
      <w:r>
        <w:rPr>
          <w:color w:val="231F20"/>
          <w:w w:val="110"/>
        </w:rPr>
        <w:t xml:space="preserve"> of opportunity for multinational companies. But operating effectively with Chinese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businesses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requires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deep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understanding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unique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combination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cultural</w:t>
      </w:r>
      <w:r>
        <w:rPr>
          <w:color w:val="231F20"/>
          <w:spacing w:val="26"/>
          <w:w w:val="110"/>
        </w:rPr>
        <w:t xml:space="preserve"> </w:t>
      </w:r>
      <w:proofErr w:type="spellStart"/>
      <w:r>
        <w:rPr>
          <w:color w:val="231F20"/>
          <w:w w:val="110"/>
        </w:rPr>
        <w:t>val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ues</w:t>
      </w:r>
      <w:proofErr w:type="spellEnd"/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underpin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environment.</w:t>
      </w:r>
    </w:p>
    <w:p w14:paraId="26FEA73F" w14:textId="77777777" w:rsidR="00006655" w:rsidRDefault="00006655">
      <w:pPr>
        <w:pStyle w:val="BodyText"/>
        <w:rPr>
          <w:sz w:val="24"/>
        </w:rPr>
      </w:pPr>
    </w:p>
    <w:p w14:paraId="26FEA740" w14:textId="77777777" w:rsidR="00006655" w:rsidRDefault="00BA546E">
      <w:pPr>
        <w:pStyle w:val="Heading6"/>
        <w:spacing w:before="199"/>
      </w:pPr>
      <w:r>
        <w:rPr>
          <w:color w:val="003946"/>
        </w:rPr>
        <w:t>Dimensions</w:t>
      </w:r>
      <w:r>
        <w:rPr>
          <w:color w:val="003946"/>
          <w:spacing w:val="9"/>
        </w:rPr>
        <w:t xml:space="preserve"> </w:t>
      </w:r>
      <w:r>
        <w:rPr>
          <w:color w:val="003946"/>
        </w:rPr>
        <w:t>of</w:t>
      </w:r>
      <w:r>
        <w:rPr>
          <w:color w:val="003946"/>
          <w:spacing w:val="9"/>
        </w:rPr>
        <w:t xml:space="preserve"> </w:t>
      </w:r>
      <w:r>
        <w:rPr>
          <w:color w:val="003946"/>
        </w:rPr>
        <w:t>Culture</w:t>
      </w:r>
    </w:p>
    <w:p w14:paraId="26FEA741" w14:textId="77777777" w:rsidR="00006655" w:rsidRDefault="00006655">
      <w:pPr>
        <w:pStyle w:val="BodyText"/>
        <w:spacing w:before="2"/>
        <w:rPr>
          <w:rFonts w:ascii="Trebuchet MS"/>
          <w:sz w:val="26"/>
        </w:rPr>
      </w:pPr>
    </w:p>
    <w:p w14:paraId="26FEA742" w14:textId="77777777" w:rsidR="00006655" w:rsidRDefault="00BA546E">
      <w:pPr>
        <w:pStyle w:val="BodyText"/>
        <w:ind w:left="957"/>
      </w:pPr>
      <w:r>
        <w:rPr>
          <w:color w:val="231F20"/>
          <w:w w:val="110"/>
        </w:rPr>
        <w:t>Once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again,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use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Hofstede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Insights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(n.d.)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starting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point.</w:t>
      </w:r>
    </w:p>
    <w:p w14:paraId="26FEA743" w14:textId="77777777" w:rsidR="00006655" w:rsidRDefault="00006655">
      <w:pPr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744" w14:textId="77777777" w:rsidR="00006655" w:rsidRDefault="00006655">
      <w:pPr>
        <w:pStyle w:val="BodyText"/>
      </w:pPr>
    </w:p>
    <w:p w14:paraId="26FEA745" w14:textId="77777777" w:rsidR="00006655" w:rsidRDefault="00006655">
      <w:pPr>
        <w:pStyle w:val="BodyText"/>
      </w:pPr>
    </w:p>
    <w:p w14:paraId="26FEA746" w14:textId="77777777" w:rsidR="00006655" w:rsidRDefault="00006655">
      <w:pPr>
        <w:pStyle w:val="BodyText"/>
      </w:pPr>
    </w:p>
    <w:p w14:paraId="26FEA747" w14:textId="77777777" w:rsidR="00006655" w:rsidRDefault="00006655">
      <w:pPr>
        <w:pStyle w:val="BodyText"/>
      </w:pPr>
    </w:p>
    <w:p w14:paraId="26FEA748" w14:textId="77777777" w:rsidR="00006655" w:rsidRDefault="00006655">
      <w:pPr>
        <w:pStyle w:val="BodyText"/>
      </w:pPr>
    </w:p>
    <w:p w14:paraId="26FEA749" w14:textId="77777777" w:rsidR="00006655" w:rsidRDefault="00006655">
      <w:pPr>
        <w:pStyle w:val="BodyText"/>
      </w:pPr>
    </w:p>
    <w:p w14:paraId="26FEA74A" w14:textId="77777777" w:rsidR="00006655" w:rsidRDefault="00006655">
      <w:pPr>
        <w:pStyle w:val="BodyText"/>
      </w:pPr>
    </w:p>
    <w:p w14:paraId="26FEA74B" w14:textId="77777777" w:rsidR="00006655" w:rsidRDefault="00006655">
      <w:pPr>
        <w:pStyle w:val="BodyText"/>
        <w:spacing w:before="6"/>
        <w:rPr>
          <w:sz w:val="22"/>
        </w:rPr>
      </w:pPr>
    </w:p>
    <w:p w14:paraId="26FEA74C" w14:textId="77777777" w:rsidR="00006655" w:rsidRDefault="00BA546E">
      <w:pPr>
        <w:pStyle w:val="BodyText"/>
        <w:ind w:left="2204"/>
      </w:pPr>
      <w:r>
        <w:rPr>
          <w:noProof/>
        </w:rPr>
        <w:drawing>
          <wp:inline distT="0" distB="0" distL="0" distR="0" wp14:anchorId="26FEA942" wp14:editId="26FEA943">
            <wp:extent cx="4968239" cy="3938016"/>
            <wp:effectExtent l="0" t="0" r="0" b="0"/>
            <wp:docPr id="3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5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39" cy="393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EA74D" w14:textId="77777777" w:rsidR="00006655" w:rsidRDefault="00006655">
      <w:pPr>
        <w:pStyle w:val="BodyText"/>
      </w:pPr>
    </w:p>
    <w:p w14:paraId="26FEA74E" w14:textId="77777777" w:rsidR="00006655" w:rsidRDefault="00006655">
      <w:pPr>
        <w:pStyle w:val="BodyText"/>
        <w:spacing w:before="8"/>
        <w:rPr>
          <w:sz w:val="25"/>
        </w:rPr>
      </w:pPr>
    </w:p>
    <w:tbl>
      <w:tblPr>
        <w:tblW w:w="0" w:type="auto"/>
        <w:tblInd w:w="221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6"/>
        <w:gridCol w:w="811"/>
        <w:gridCol w:w="5208"/>
      </w:tblGrid>
      <w:tr w:rsidR="00006655" w14:paraId="26FEA750" w14:textId="77777777">
        <w:trPr>
          <w:trHeight w:val="600"/>
        </w:trPr>
        <w:tc>
          <w:tcPr>
            <w:tcW w:w="7825" w:type="dxa"/>
            <w:gridSpan w:val="3"/>
            <w:tcBorders>
              <w:top w:val="nil"/>
              <w:left w:val="nil"/>
              <w:right w:val="nil"/>
            </w:tcBorders>
            <w:shd w:val="clear" w:color="auto" w:fill="109290"/>
          </w:tcPr>
          <w:p w14:paraId="26FEA74F" w14:textId="77777777" w:rsidR="00006655" w:rsidRDefault="00BA546E">
            <w:pPr>
              <w:pStyle w:val="TableParagraph"/>
              <w:ind w:left="169"/>
              <w:rPr>
                <w:sz w:val="20"/>
              </w:rPr>
            </w:pPr>
            <w:proofErr w:type="spellStart"/>
            <w:r>
              <w:rPr>
                <w:color w:val="FFFFFF"/>
                <w:w w:val="110"/>
                <w:sz w:val="20"/>
              </w:rPr>
              <w:t>Hofstedeʼs</w:t>
            </w:r>
            <w:proofErr w:type="spellEnd"/>
            <w:r>
              <w:rPr>
                <w:color w:val="FFFFFF"/>
                <w:spacing w:val="-5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Value</w:t>
            </w:r>
            <w:r>
              <w:rPr>
                <w:color w:val="FFFFFF"/>
                <w:spacing w:val="-5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Dimensions—China</w:t>
            </w:r>
          </w:p>
        </w:tc>
      </w:tr>
      <w:tr w:rsidR="00006655" w14:paraId="26FEA754" w14:textId="77777777">
        <w:trPr>
          <w:trHeight w:val="600"/>
        </w:trPr>
        <w:tc>
          <w:tcPr>
            <w:tcW w:w="1806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26FEA751" w14:textId="77777777" w:rsidR="00006655" w:rsidRDefault="00BA546E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Dimension</w:t>
            </w:r>
          </w:p>
        </w:tc>
        <w:tc>
          <w:tcPr>
            <w:tcW w:w="811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BD3D3"/>
          </w:tcPr>
          <w:p w14:paraId="26FEA752" w14:textId="77777777" w:rsidR="00006655" w:rsidRDefault="00BA546E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Score</w:t>
            </w:r>
          </w:p>
        </w:tc>
        <w:tc>
          <w:tcPr>
            <w:tcW w:w="5208" w:type="dxa"/>
            <w:tcBorders>
              <w:left w:val="single" w:sz="4" w:space="0" w:color="FFFFFF"/>
              <w:bottom w:val="single" w:sz="4" w:space="0" w:color="FFFFFF"/>
              <w:right w:val="nil"/>
            </w:tcBorders>
            <w:shd w:val="clear" w:color="auto" w:fill="BBD3D3"/>
          </w:tcPr>
          <w:p w14:paraId="26FEA753" w14:textId="77777777" w:rsidR="00006655" w:rsidRDefault="00BA546E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Description</w:t>
            </w:r>
          </w:p>
        </w:tc>
      </w:tr>
      <w:tr w:rsidR="00006655" w14:paraId="26FEA758" w14:textId="77777777">
        <w:trPr>
          <w:trHeight w:val="1900"/>
        </w:trPr>
        <w:tc>
          <w:tcPr>
            <w:tcW w:w="180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26FEA755" w14:textId="77777777" w:rsidR="00006655" w:rsidRDefault="00BA546E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Power</w:t>
            </w:r>
            <w:r>
              <w:rPr>
                <w:color w:val="231F20"/>
                <w:spacing w:val="-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distance</w:t>
            </w:r>
          </w:p>
        </w:tc>
        <w:tc>
          <w:tcPr>
            <w:tcW w:w="8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26FEA756" w14:textId="77777777" w:rsidR="00006655" w:rsidRDefault="00BA546E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80</w:t>
            </w:r>
          </w:p>
        </w:tc>
        <w:tc>
          <w:tcPr>
            <w:tcW w:w="52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26FEA757" w14:textId="77777777" w:rsidR="00006655" w:rsidRDefault="00BA546E">
            <w:pPr>
              <w:pStyle w:val="TableParagraph"/>
              <w:numPr>
                <w:ilvl w:val="0"/>
                <w:numId w:val="6"/>
              </w:numPr>
              <w:tabs>
                <w:tab w:val="left" w:pos="449"/>
                <w:tab w:val="left" w:pos="450"/>
              </w:tabs>
              <w:spacing w:line="254" w:lineRule="auto"/>
              <w:ind w:right="286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China</w:t>
            </w:r>
            <w:r>
              <w:rPr>
                <w:color w:val="231F20"/>
                <w:spacing w:val="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has</w:t>
            </w:r>
            <w:r>
              <w:rPr>
                <w:color w:val="231F20"/>
                <w:spacing w:val="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</w:t>
            </w:r>
            <w:r>
              <w:rPr>
                <w:color w:val="231F20"/>
                <w:spacing w:val="3"/>
                <w:w w:val="110"/>
                <w:sz w:val="20"/>
              </w:rPr>
              <w:t xml:space="preserve"> </w:t>
            </w:r>
            <w:proofErr w:type="gramStart"/>
            <w:r>
              <w:rPr>
                <w:color w:val="231F20"/>
                <w:w w:val="110"/>
                <w:sz w:val="20"/>
              </w:rPr>
              <w:t>high</w:t>
            </w:r>
            <w:r>
              <w:rPr>
                <w:color w:val="231F20"/>
                <w:spacing w:val="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power</w:t>
            </w:r>
            <w:proofErr w:type="gramEnd"/>
            <w:r>
              <w:rPr>
                <w:color w:val="231F20"/>
                <w:spacing w:val="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distance</w:t>
            </w:r>
            <w:r>
              <w:rPr>
                <w:color w:val="231F20"/>
                <w:spacing w:val="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index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score,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reﬂecting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the</w:t>
            </w:r>
            <w:r>
              <w:rPr>
                <w:color w:val="231F20"/>
                <w:spacing w:val="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idea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that</w:t>
            </w:r>
            <w:r>
              <w:rPr>
                <w:color w:val="231F20"/>
                <w:spacing w:val="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inequality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is</w:t>
            </w:r>
            <w:r>
              <w:rPr>
                <w:color w:val="231F20"/>
                <w:spacing w:val="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</w:t>
            </w:r>
            <w:r>
              <w:rPr>
                <w:color w:val="231F20"/>
                <w:spacing w:val="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accepted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fact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of</w:t>
            </w:r>
            <w:r>
              <w:rPr>
                <w:color w:val="231F20"/>
                <w:spacing w:val="-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life,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authority</w:t>
            </w:r>
            <w:r>
              <w:rPr>
                <w:color w:val="231F20"/>
                <w:spacing w:val="-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should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be</w:t>
            </w:r>
            <w:r>
              <w:rPr>
                <w:color w:val="231F20"/>
                <w:spacing w:val="-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accepted,</w:t>
            </w:r>
            <w:r>
              <w:rPr>
                <w:color w:val="231F20"/>
                <w:spacing w:val="-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</w:t>
            </w:r>
            <w:r>
              <w:rPr>
                <w:color w:val="231F20"/>
                <w:spacing w:val="-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that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people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should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not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aspire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to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climb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above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their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rank.</w:t>
            </w:r>
          </w:p>
        </w:tc>
      </w:tr>
      <w:tr w:rsidR="00006655" w14:paraId="26FEA75D" w14:textId="77777777">
        <w:trPr>
          <w:trHeight w:val="1640"/>
        </w:trPr>
        <w:tc>
          <w:tcPr>
            <w:tcW w:w="180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26FEA759" w14:textId="77777777" w:rsidR="00006655" w:rsidRDefault="00BA546E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Individualism</w:t>
            </w:r>
          </w:p>
        </w:tc>
        <w:tc>
          <w:tcPr>
            <w:tcW w:w="8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EBEC"/>
          </w:tcPr>
          <w:p w14:paraId="26FEA75A" w14:textId="77777777" w:rsidR="00006655" w:rsidRDefault="00BA546E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sz w:val="20"/>
              </w:rPr>
              <w:t>20</w:t>
            </w:r>
          </w:p>
        </w:tc>
        <w:tc>
          <w:tcPr>
            <w:tcW w:w="52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EBEC"/>
          </w:tcPr>
          <w:p w14:paraId="26FEA75B" w14:textId="77777777" w:rsidR="00006655" w:rsidRDefault="00BA546E">
            <w:pPr>
              <w:pStyle w:val="TableParagraph"/>
              <w:numPr>
                <w:ilvl w:val="0"/>
                <w:numId w:val="5"/>
              </w:numPr>
              <w:tabs>
                <w:tab w:val="left" w:pos="449"/>
                <w:tab w:val="left" w:pos="450"/>
              </w:tabs>
              <w:spacing w:line="254" w:lineRule="auto"/>
              <w:ind w:right="401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</w:t>
            </w:r>
            <w:r>
              <w:rPr>
                <w:color w:val="231F20"/>
                <w:spacing w:val="-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highly</w:t>
            </w:r>
            <w:r>
              <w:rPr>
                <w:color w:val="231F20"/>
                <w:spacing w:val="-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collectivistic</w:t>
            </w:r>
            <w:r>
              <w:rPr>
                <w:color w:val="231F20"/>
                <w:spacing w:val="-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culture,</w:t>
            </w:r>
            <w:r>
              <w:rPr>
                <w:color w:val="231F20"/>
                <w:spacing w:val="-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where</w:t>
            </w:r>
            <w:r>
              <w:rPr>
                <w:color w:val="231F20"/>
                <w:spacing w:val="-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the</w:t>
            </w:r>
            <w:r>
              <w:rPr>
                <w:color w:val="231F20"/>
                <w:spacing w:val="-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interests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of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the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group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outweigh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personal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interests.</w:t>
            </w:r>
          </w:p>
          <w:p w14:paraId="26FEA75C" w14:textId="77777777" w:rsidR="00006655" w:rsidRDefault="00BA546E">
            <w:pPr>
              <w:pStyle w:val="TableParagraph"/>
              <w:numPr>
                <w:ilvl w:val="0"/>
                <w:numId w:val="5"/>
              </w:numPr>
              <w:tabs>
                <w:tab w:val="left" w:pos="449"/>
                <w:tab w:val="left" w:pos="450"/>
              </w:tabs>
              <w:spacing w:before="3" w:line="254" w:lineRule="auto"/>
              <w:ind w:right="494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Personal relationships are more important than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the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company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or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the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task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being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carried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out.</w:t>
            </w:r>
          </w:p>
        </w:tc>
      </w:tr>
    </w:tbl>
    <w:p w14:paraId="26FEA75E" w14:textId="77777777" w:rsidR="00006655" w:rsidRDefault="00006655">
      <w:pPr>
        <w:spacing w:line="254" w:lineRule="auto"/>
        <w:rPr>
          <w:sz w:val="20"/>
        </w:rPr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75F" w14:textId="77777777" w:rsidR="00006655" w:rsidRDefault="00006655">
      <w:pPr>
        <w:pStyle w:val="BodyText"/>
        <w:spacing w:before="11"/>
        <w:rPr>
          <w:sz w:val="29"/>
        </w:rPr>
      </w:pPr>
    </w:p>
    <w:p w14:paraId="26FEA760" w14:textId="77777777" w:rsidR="00006655" w:rsidRDefault="00BA546E">
      <w:pPr>
        <w:spacing w:before="97"/>
        <w:ind w:left="957"/>
        <w:rPr>
          <w:sz w:val="18"/>
        </w:rPr>
      </w:pPr>
      <w:r>
        <w:rPr>
          <w:color w:val="003946"/>
          <w:w w:val="110"/>
          <w:sz w:val="18"/>
        </w:rPr>
        <w:t>Intercultural</w:t>
      </w:r>
      <w:r>
        <w:rPr>
          <w:color w:val="003946"/>
          <w:spacing w:val="-10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Management</w:t>
      </w:r>
      <w:r>
        <w:rPr>
          <w:color w:val="003946"/>
          <w:spacing w:val="-9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in</w:t>
      </w:r>
      <w:r>
        <w:rPr>
          <w:color w:val="003946"/>
          <w:spacing w:val="-9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Selected</w:t>
      </w:r>
      <w:r>
        <w:rPr>
          <w:color w:val="003946"/>
          <w:spacing w:val="-9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Countries</w:t>
      </w:r>
    </w:p>
    <w:p w14:paraId="26FEA761" w14:textId="77777777" w:rsidR="00006655" w:rsidRDefault="00006655">
      <w:pPr>
        <w:pStyle w:val="BodyText"/>
      </w:pPr>
    </w:p>
    <w:p w14:paraId="26FEA762" w14:textId="77777777" w:rsidR="00006655" w:rsidRDefault="00006655">
      <w:pPr>
        <w:pStyle w:val="BodyText"/>
      </w:pPr>
    </w:p>
    <w:p w14:paraId="26FEA763" w14:textId="77777777" w:rsidR="00006655" w:rsidRDefault="00006655">
      <w:pPr>
        <w:pStyle w:val="BodyText"/>
      </w:pPr>
    </w:p>
    <w:p w14:paraId="26FEA764" w14:textId="77777777" w:rsidR="00006655" w:rsidRDefault="00006655">
      <w:pPr>
        <w:pStyle w:val="BodyText"/>
      </w:pPr>
    </w:p>
    <w:p w14:paraId="26FEA765" w14:textId="77777777" w:rsidR="00006655" w:rsidRDefault="00006655">
      <w:pPr>
        <w:pStyle w:val="BodyText"/>
        <w:spacing w:before="8"/>
        <w:rPr>
          <w:sz w:val="26"/>
        </w:rPr>
      </w:pPr>
    </w:p>
    <w:tbl>
      <w:tblPr>
        <w:tblW w:w="0" w:type="auto"/>
        <w:tblInd w:w="96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6"/>
        <w:gridCol w:w="811"/>
        <w:gridCol w:w="5208"/>
      </w:tblGrid>
      <w:tr w:rsidR="00006655" w14:paraId="26FEA769" w14:textId="77777777">
        <w:trPr>
          <w:trHeight w:val="600"/>
        </w:trPr>
        <w:tc>
          <w:tcPr>
            <w:tcW w:w="1806" w:type="dxa"/>
            <w:tcBorders>
              <w:top w:val="nil"/>
              <w:left w:val="nil"/>
            </w:tcBorders>
            <w:shd w:val="clear" w:color="auto" w:fill="BBD3D3"/>
          </w:tcPr>
          <w:p w14:paraId="26FEA766" w14:textId="77777777" w:rsidR="00006655" w:rsidRDefault="00BA546E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Dimension</w:t>
            </w:r>
          </w:p>
        </w:tc>
        <w:tc>
          <w:tcPr>
            <w:tcW w:w="811" w:type="dxa"/>
            <w:tcBorders>
              <w:top w:val="nil"/>
            </w:tcBorders>
            <w:shd w:val="clear" w:color="auto" w:fill="BBD3D3"/>
          </w:tcPr>
          <w:p w14:paraId="26FEA767" w14:textId="77777777" w:rsidR="00006655" w:rsidRDefault="00BA546E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Score</w:t>
            </w:r>
          </w:p>
        </w:tc>
        <w:tc>
          <w:tcPr>
            <w:tcW w:w="5208" w:type="dxa"/>
            <w:tcBorders>
              <w:top w:val="nil"/>
              <w:right w:val="nil"/>
            </w:tcBorders>
            <w:shd w:val="clear" w:color="auto" w:fill="BBD3D3"/>
          </w:tcPr>
          <w:p w14:paraId="26FEA768" w14:textId="77777777" w:rsidR="00006655" w:rsidRDefault="00BA546E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Description</w:t>
            </w:r>
          </w:p>
        </w:tc>
      </w:tr>
      <w:tr w:rsidR="00006655" w14:paraId="26FEA76E" w14:textId="77777777">
        <w:trPr>
          <w:trHeight w:val="1900"/>
        </w:trPr>
        <w:tc>
          <w:tcPr>
            <w:tcW w:w="1806" w:type="dxa"/>
            <w:tcBorders>
              <w:left w:val="nil"/>
            </w:tcBorders>
            <w:shd w:val="clear" w:color="auto" w:fill="E4EBEC"/>
          </w:tcPr>
          <w:p w14:paraId="26FEA76A" w14:textId="77777777" w:rsidR="00006655" w:rsidRDefault="00BA546E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Masculinity</w:t>
            </w:r>
          </w:p>
        </w:tc>
        <w:tc>
          <w:tcPr>
            <w:tcW w:w="811" w:type="dxa"/>
            <w:shd w:val="clear" w:color="auto" w:fill="E4EBEC"/>
          </w:tcPr>
          <w:p w14:paraId="26FEA76B" w14:textId="77777777" w:rsidR="00006655" w:rsidRDefault="00BA546E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66</w:t>
            </w:r>
          </w:p>
        </w:tc>
        <w:tc>
          <w:tcPr>
            <w:tcW w:w="5208" w:type="dxa"/>
            <w:tcBorders>
              <w:right w:val="nil"/>
            </w:tcBorders>
            <w:shd w:val="clear" w:color="auto" w:fill="E4EBEC"/>
          </w:tcPr>
          <w:p w14:paraId="26FEA76C" w14:textId="77777777" w:rsidR="00006655" w:rsidRDefault="00BA546E">
            <w:pPr>
              <w:pStyle w:val="TableParagraph"/>
              <w:numPr>
                <w:ilvl w:val="0"/>
                <w:numId w:val="4"/>
              </w:numPr>
              <w:tabs>
                <w:tab w:val="left" w:pos="450"/>
              </w:tabs>
              <w:spacing w:line="254" w:lineRule="auto"/>
              <w:ind w:right="219"/>
              <w:jc w:val="both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 masculine society where success is important, as</w:t>
            </w:r>
            <w:r>
              <w:rPr>
                <w:color w:val="231F20"/>
                <w:spacing w:val="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reﬂected</w:t>
            </w:r>
            <w:r>
              <w:rPr>
                <w:color w:val="231F20"/>
                <w:spacing w:val="2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in</w:t>
            </w:r>
            <w:r>
              <w:rPr>
                <w:color w:val="231F20"/>
                <w:spacing w:val="2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the</w:t>
            </w:r>
            <w:r>
              <w:rPr>
                <w:color w:val="231F20"/>
                <w:spacing w:val="2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level</w:t>
            </w:r>
            <w:r>
              <w:rPr>
                <w:color w:val="231F20"/>
                <w:spacing w:val="2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of</w:t>
            </w:r>
            <w:r>
              <w:rPr>
                <w:color w:val="231F20"/>
                <w:spacing w:val="2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sacriﬁce</w:t>
            </w:r>
            <w:r>
              <w:rPr>
                <w:color w:val="231F20"/>
                <w:spacing w:val="2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people</w:t>
            </w:r>
            <w:r>
              <w:rPr>
                <w:color w:val="231F20"/>
                <w:spacing w:val="2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are</w:t>
            </w:r>
            <w:r>
              <w:rPr>
                <w:color w:val="231F20"/>
                <w:spacing w:val="2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willing</w:t>
            </w:r>
            <w:r>
              <w:rPr>
                <w:color w:val="231F20"/>
                <w:spacing w:val="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to</w:t>
            </w:r>
            <w:r>
              <w:rPr>
                <w:color w:val="231F20"/>
                <w:spacing w:val="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make</w:t>
            </w:r>
            <w:r>
              <w:rPr>
                <w:color w:val="231F20"/>
                <w:spacing w:val="1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on</w:t>
            </w:r>
            <w:r>
              <w:rPr>
                <w:color w:val="231F20"/>
                <w:spacing w:val="1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behalf</w:t>
            </w:r>
            <w:r>
              <w:rPr>
                <w:color w:val="231F20"/>
                <w:spacing w:val="1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of</w:t>
            </w:r>
            <w:r>
              <w:rPr>
                <w:color w:val="231F20"/>
                <w:spacing w:val="1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their</w:t>
            </w:r>
            <w:r>
              <w:rPr>
                <w:color w:val="231F20"/>
                <w:spacing w:val="1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employer.</w:t>
            </w:r>
          </w:p>
          <w:p w14:paraId="26FEA76D" w14:textId="77777777" w:rsidR="00006655" w:rsidRDefault="00BA546E">
            <w:pPr>
              <w:pStyle w:val="TableParagraph"/>
              <w:numPr>
                <w:ilvl w:val="0"/>
                <w:numId w:val="4"/>
              </w:numPr>
              <w:tabs>
                <w:tab w:val="left" w:pos="450"/>
              </w:tabs>
              <w:spacing w:before="4" w:line="254" w:lineRule="auto"/>
              <w:ind w:right="173"/>
              <w:jc w:val="both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Work-life</w:t>
            </w:r>
            <w:r>
              <w:rPr>
                <w:color w:val="231F20"/>
                <w:spacing w:val="-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balance</w:t>
            </w:r>
            <w:r>
              <w:rPr>
                <w:color w:val="231F20"/>
                <w:spacing w:val="-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</w:t>
            </w:r>
            <w:r>
              <w:rPr>
                <w:color w:val="231F20"/>
                <w:spacing w:val="-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leisure</w:t>
            </w:r>
            <w:r>
              <w:rPr>
                <w:color w:val="231F20"/>
                <w:spacing w:val="-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time</w:t>
            </w:r>
            <w:r>
              <w:rPr>
                <w:color w:val="231F20"/>
                <w:spacing w:val="-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are</w:t>
            </w:r>
            <w:r>
              <w:rPr>
                <w:color w:val="231F20"/>
                <w:spacing w:val="-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unimportant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compared</w:t>
            </w:r>
            <w:r>
              <w:rPr>
                <w:color w:val="231F20"/>
                <w:spacing w:val="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to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the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pursuit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of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success.</w:t>
            </w:r>
          </w:p>
        </w:tc>
      </w:tr>
      <w:tr w:rsidR="00006655" w14:paraId="26FEA773" w14:textId="77777777">
        <w:trPr>
          <w:trHeight w:val="1380"/>
        </w:trPr>
        <w:tc>
          <w:tcPr>
            <w:tcW w:w="1806" w:type="dxa"/>
            <w:tcBorders>
              <w:left w:val="nil"/>
            </w:tcBorders>
            <w:shd w:val="clear" w:color="auto" w:fill="E4EBEC"/>
          </w:tcPr>
          <w:p w14:paraId="26FEA76F" w14:textId="77777777" w:rsidR="00006655" w:rsidRDefault="00BA546E">
            <w:pPr>
              <w:pStyle w:val="TableParagraph"/>
              <w:spacing w:line="254" w:lineRule="auto"/>
              <w:ind w:left="17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Uncertainty</w:t>
            </w:r>
            <w:r>
              <w:rPr>
                <w:color w:val="231F20"/>
                <w:spacing w:val="-45"/>
                <w:w w:val="105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avoidance</w:t>
            </w:r>
          </w:p>
        </w:tc>
        <w:tc>
          <w:tcPr>
            <w:tcW w:w="811" w:type="dxa"/>
            <w:shd w:val="clear" w:color="auto" w:fill="E4EBEC"/>
          </w:tcPr>
          <w:p w14:paraId="26FEA770" w14:textId="77777777" w:rsidR="00006655" w:rsidRDefault="00BA546E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sz w:val="20"/>
              </w:rPr>
              <w:t>30</w:t>
            </w:r>
          </w:p>
        </w:tc>
        <w:tc>
          <w:tcPr>
            <w:tcW w:w="5208" w:type="dxa"/>
            <w:tcBorders>
              <w:right w:val="nil"/>
            </w:tcBorders>
            <w:shd w:val="clear" w:color="auto" w:fill="E4EBEC"/>
          </w:tcPr>
          <w:p w14:paraId="26FEA771" w14:textId="77777777" w:rsidR="00006655" w:rsidRDefault="00BA546E">
            <w:pPr>
              <w:pStyle w:val="TableParagraph"/>
              <w:numPr>
                <w:ilvl w:val="0"/>
                <w:numId w:val="3"/>
              </w:numPr>
              <w:tabs>
                <w:tab w:val="left" w:pos="449"/>
                <w:tab w:val="left" w:pos="450"/>
              </w:tabs>
              <w:spacing w:line="254" w:lineRule="auto"/>
              <w:ind w:right="325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</w:t>
            </w:r>
            <w:r>
              <w:rPr>
                <w:color w:val="231F20"/>
                <w:spacing w:val="-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low</w:t>
            </w:r>
            <w:r>
              <w:rPr>
                <w:color w:val="231F20"/>
                <w:spacing w:val="-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uncertainty</w:t>
            </w:r>
            <w:r>
              <w:rPr>
                <w:color w:val="231F20"/>
                <w:spacing w:val="-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avoidance</w:t>
            </w:r>
            <w:r>
              <w:rPr>
                <w:color w:val="231F20"/>
                <w:spacing w:val="-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score,</w:t>
            </w:r>
            <w:r>
              <w:rPr>
                <w:color w:val="231F20"/>
                <w:spacing w:val="-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indicating</w:t>
            </w:r>
            <w:r>
              <w:rPr>
                <w:color w:val="231F20"/>
                <w:spacing w:val="-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that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people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are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comfortable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with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ambiguity.</w:t>
            </w:r>
          </w:p>
          <w:p w14:paraId="26FEA772" w14:textId="77777777" w:rsidR="00006655" w:rsidRDefault="00BA546E">
            <w:pPr>
              <w:pStyle w:val="TableParagraph"/>
              <w:numPr>
                <w:ilvl w:val="0"/>
                <w:numId w:val="3"/>
              </w:numPr>
              <w:tabs>
                <w:tab w:val="left" w:pos="449"/>
                <w:tab w:val="left" w:pos="450"/>
              </w:tabs>
              <w:spacing w:before="3"/>
              <w:ind w:hanging="281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Adaptability</w:t>
            </w:r>
            <w:r>
              <w:rPr>
                <w:color w:val="231F20"/>
                <w:spacing w:val="-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is</w:t>
            </w:r>
            <w:r>
              <w:rPr>
                <w:color w:val="231F20"/>
                <w:spacing w:val="-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</w:t>
            </w:r>
            <w:r>
              <w:rPr>
                <w:color w:val="231F20"/>
                <w:spacing w:val="-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key</w:t>
            </w:r>
            <w:r>
              <w:rPr>
                <w:color w:val="231F20"/>
                <w:spacing w:val="-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characteristic.</w:t>
            </w:r>
          </w:p>
        </w:tc>
      </w:tr>
      <w:tr w:rsidR="00006655" w14:paraId="26FEA777" w14:textId="77777777">
        <w:trPr>
          <w:trHeight w:val="1640"/>
        </w:trPr>
        <w:tc>
          <w:tcPr>
            <w:tcW w:w="1806" w:type="dxa"/>
            <w:tcBorders>
              <w:left w:val="nil"/>
            </w:tcBorders>
            <w:shd w:val="clear" w:color="auto" w:fill="E4EBEC"/>
          </w:tcPr>
          <w:p w14:paraId="26FEA774" w14:textId="77777777" w:rsidR="00006655" w:rsidRDefault="00BA546E">
            <w:pPr>
              <w:pStyle w:val="TableParagraph"/>
              <w:spacing w:line="254" w:lineRule="auto"/>
              <w:ind w:left="170" w:right="618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Long-term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20"/>
              </w:rPr>
              <w:t>orientation</w:t>
            </w:r>
          </w:p>
        </w:tc>
        <w:tc>
          <w:tcPr>
            <w:tcW w:w="811" w:type="dxa"/>
            <w:shd w:val="clear" w:color="auto" w:fill="E4EBEC"/>
          </w:tcPr>
          <w:p w14:paraId="26FEA775" w14:textId="77777777" w:rsidR="00006655" w:rsidRDefault="00BA546E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sz w:val="20"/>
              </w:rPr>
              <w:t>87</w:t>
            </w:r>
          </w:p>
        </w:tc>
        <w:tc>
          <w:tcPr>
            <w:tcW w:w="5208" w:type="dxa"/>
            <w:tcBorders>
              <w:right w:val="nil"/>
            </w:tcBorders>
            <w:shd w:val="clear" w:color="auto" w:fill="E4EBEC"/>
          </w:tcPr>
          <w:p w14:paraId="26FEA776" w14:textId="77777777" w:rsidR="00006655" w:rsidRDefault="00BA546E">
            <w:pPr>
              <w:pStyle w:val="TableParagraph"/>
              <w:numPr>
                <w:ilvl w:val="0"/>
                <w:numId w:val="2"/>
              </w:numPr>
              <w:tabs>
                <w:tab w:val="left" w:pos="449"/>
                <w:tab w:val="left" w:pos="450"/>
              </w:tabs>
              <w:spacing w:line="254" w:lineRule="auto"/>
              <w:ind w:right="17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</w:t>
            </w:r>
            <w:r>
              <w:rPr>
                <w:color w:val="231F20"/>
                <w:spacing w:val="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high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score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indicating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pragmatism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belief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that what matters depends on the context, time,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 situation, adapting traditions as appropriate to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ﬁt</w:t>
            </w:r>
            <w:r>
              <w:rPr>
                <w:color w:val="231F20"/>
                <w:spacing w:val="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the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context.</w:t>
            </w:r>
          </w:p>
        </w:tc>
      </w:tr>
      <w:tr w:rsidR="00006655" w14:paraId="26FEA77C" w14:textId="77777777">
        <w:trPr>
          <w:trHeight w:val="1900"/>
        </w:trPr>
        <w:tc>
          <w:tcPr>
            <w:tcW w:w="1806" w:type="dxa"/>
            <w:tcBorders>
              <w:left w:val="nil"/>
            </w:tcBorders>
            <w:shd w:val="clear" w:color="auto" w:fill="E4EBEC"/>
          </w:tcPr>
          <w:p w14:paraId="26FEA778" w14:textId="77777777" w:rsidR="00006655" w:rsidRDefault="00BA546E">
            <w:pPr>
              <w:pStyle w:val="TableParagraph"/>
              <w:ind w:left="17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Indulgence</w:t>
            </w:r>
          </w:p>
        </w:tc>
        <w:tc>
          <w:tcPr>
            <w:tcW w:w="811" w:type="dxa"/>
            <w:shd w:val="clear" w:color="auto" w:fill="E4EBEC"/>
          </w:tcPr>
          <w:p w14:paraId="26FEA779" w14:textId="77777777" w:rsidR="00006655" w:rsidRDefault="00BA546E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sz w:val="20"/>
              </w:rPr>
              <w:t>24</w:t>
            </w:r>
          </w:p>
        </w:tc>
        <w:tc>
          <w:tcPr>
            <w:tcW w:w="5208" w:type="dxa"/>
            <w:tcBorders>
              <w:right w:val="nil"/>
            </w:tcBorders>
            <w:shd w:val="clear" w:color="auto" w:fill="E4EBEC"/>
          </w:tcPr>
          <w:p w14:paraId="26FEA77A" w14:textId="77777777" w:rsidR="00006655" w:rsidRDefault="00BA546E">
            <w:pPr>
              <w:pStyle w:val="TableParagraph"/>
              <w:numPr>
                <w:ilvl w:val="0"/>
                <w:numId w:val="1"/>
              </w:numPr>
              <w:tabs>
                <w:tab w:val="left" w:pos="449"/>
                <w:tab w:val="left" w:pos="450"/>
              </w:tabs>
              <w:spacing w:line="254" w:lineRule="auto"/>
              <w:ind w:right="32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</w:t>
            </w:r>
            <w:r>
              <w:rPr>
                <w:color w:val="231F20"/>
                <w:spacing w:val="-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low</w:t>
            </w:r>
            <w:r>
              <w:rPr>
                <w:color w:val="231F20"/>
                <w:spacing w:val="-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score</w:t>
            </w:r>
            <w:r>
              <w:rPr>
                <w:color w:val="231F20"/>
                <w:spacing w:val="-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indicating</w:t>
            </w:r>
            <w:r>
              <w:rPr>
                <w:color w:val="231F20"/>
                <w:spacing w:val="-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restraint,</w:t>
            </w:r>
            <w:r>
              <w:rPr>
                <w:color w:val="231F20"/>
                <w:spacing w:val="-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often</w:t>
            </w:r>
            <w:r>
              <w:rPr>
                <w:color w:val="231F20"/>
                <w:spacing w:val="-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manifesting</w:t>
            </w:r>
            <w:r>
              <w:rPr>
                <w:color w:val="231F20"/>
                <w:spacing w:val="-4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itself</w:t>
            </w:r>
            <w:r>
              <w:rPr>
                <w:color w:val="231F20"/>
                <w:spacing w:val="5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as</w:t>
            </w:r>
            <w:r>
              <w:rPr>
                <w:color w:val="231F20"/>
                <w:spacing w:val="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pessimism</w:t>
            </w:r>
            <w:r>
              <w:rPr>
                <w:color w:val="231F20"/>
                <w:spacing w:val="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or</w:t>
            </w:r>
            <w:r>
              <w:rPr>
                <w:color w:val="231F20"/>
                <w:spacing w:val="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cynicism.</w:t>
            </w:r>
          </w:p>
          <w:p w14:paraId="26FEA77B" w14:textId="77777777" w:rsidR="00006655" w:rsidRDefault="00BA546E">
            <w:pPr>
              <w:pStyle w:val="TableParagraph"/>
              <w:numPr>
                <w:ilvl w:val="0"/>
                <w:numId w:val="1"/>
              </w:numPr>
              <w:tabs>
                <w:tab w:val="left" w:pos="449"/>
                <w:tab w:val="left" w:pos="450"/>
              </w:tabs>
              <w:spacing w:before="3" w:line="254" w:lineRule="auto"/>
              <w:ind w:right="537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Self-indulgence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is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frowned</w:t>
            </w:r>
            <w:r>
              <w:rPr>
                <w:color w:val="231F20"/>
                <w:spacing w:val="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upon,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there</w:t>
            </w:r>
            <w:r>
              <w:rPr>
                <w:color w:val="231F20"/>
                <w:spacing w:val="3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is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little</w:t>
            </w:r>
            <w:r>
              <w:rPr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focus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on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leisure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time,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and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people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exercise</w:t>
            </w:r>
            <w:r>
              <w:rPr>
                <w:color w:val="231F20"/>
                <w:spacing w:val="2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self-</w:t>
            </w:r>
            <w:r>
              <w:rPr>
                <w:color w:val="231F20"/>
                <w:spacing w:val="-4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control.</w:t>
            </w:r>
          </w:p>
        </w:tc>
      </w:tr>
    </w:tbl>
    <w:p w14:paraId="26FEA77D" w14:textId="77777777" w:rsidR="00006655" w:rsidRDefault="00006655">
      <w:pPr>
        <w:pStyle w:val="BodyText"/>
        <w:spacing w:before="2"/>
        <w:rPr>
          <w:sz w:val="17"/>
        </w:rPr>
      </w:pPr>
    </w:p>
    <w:p w14:paraId="26FEA77E" w14:textId="77777777" w:rsidR="00006655" w:rsidRDefault="00BA546E">
      <w:pPr>
        <w:pStyle w:val="BodyText"/>
        <w:spacing w:before="97" w:line="254" w:lineRule="auto"/>
        <w:ind w:left="957" w:right="2462" w:hanging="1"/>
        <w:jc w:val="both"/>
      </w:pPr>
      <w:r>
        <w:rPr>
          <w:color w:val="231F20"/>
          <w:w w:val="110"/>
        </w:rPr>
        <w:t>These six dimensions of culture are recognized when examining the Chinese business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environment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more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detail.</w:t>
      </w:r>
    </w:p>
    <w:p w14:paraId="26FEA77F" w14:textId="77777777" w:rsidR="00006655" w:rsidRDefault="00006655">
      <w:pPr>
        <w:pStyle w:val="BodyText"/>
        <w:rPr>
          <w:sz w:val="24"/>
        </w:rPr>
      </w:pPr>
    </w:p>
    <w:p w14:paraId="26FEA780" w14:textId="77777777" w:rsidR="00006655" w:rsidRDefault="00BA546E">
      <w:pPr>
        <w:pStyle w:val="Heading6"/>
        <w:spacing w:before="190"/>
      </w:pPr>
      <w:r>
        <w:rPr>
          <w:color w:val="003946"/>
          <w:spacing w:val="-1"/>
          <w:w w:val="105"/>
        </w:rPr>
        <w:t>Business</w:t>
      </w:r>
      <w:r>
        <w:rPr>
          <w:color w:val="003946"/>
          <w:spacing w:val="-16"/>
          <w:w w:val="105"/>
        </w:rPr>
        <w:t xml:space="preserve"> </w:t>
      </w:r>
      <w:r>
        <w:rPr>
          <w:color w:val="003946"/>
          <w:w w:val="105"/>
        </w:rPr>
        <w:t>Organizations</w:t>
      </w:r>
    </w:p>
    <w:p w14:paraId="26FEA781" w14:textId="77777777" w:rsidR="00006655" w:rsidRDefault="00006655">
      <w:pPr>
        <w:pStyle w:val="BodyText"/>
        <w:spacing w:before="2"/>
        <w:rPr>
          <w:rFonts w:ascii="Trebuchet MS"/>
          <w:sz w:val="26"/>
        </w:rPr>
      </w:pPr>
    </w:p>
    <w:p w14:paraId="26FEA782" w14:textId="77777777" w:rsidR="00006655" w:rsidRDefault="00BA546E">
      <w:pPr>
        <w:pStyle w:val="BodyText"/>
        <w:spacing w:line="254" w:lineRule="auto"/>
        <w:ind w:left="957" w:right="2462" w:hanging="1"/>
        <w:jc w:val="both"/>
      </w:pPr>
      <w:r>
        <w:rPr>
          <w:color w:val="231F20"/>
          <w:w w:val="110"/>
        </w:rPr>
        <w:t xml:space="preserve">Chinese society follows Confucian principles, so it is no surprise that business </w:t>
      </w:r>
      <w:proofErr w:type="spellStart"/>
      <w:r>
        <w:rPr>
          <w:color w:val="231F20"/>
          <w:w w:val="110"/>
        </w:rPr>
        <w:t>organi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zations</w:t>
      </w:r>
      <w:proofErr w:type="spellEnd"/>
      <w:r>
        <w:rPr>
          <w:color w:val="231F20"/>
          <w:w w:val="110"/>
        </w:rPr>
        <w:t xml:space="preserve"> reﬂect this in the hierarchical nature of organizational and operational </w:t>
      </w:r>
      <w:proofErr w:type="spellStart"/>
      <w:r>
        <w:rPr>
          <w:color w:val="231F20"/>
          <w:w w:val="110"/>
        </w:rPr>
        <w:t>struc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tures</w:t>
      </w:r>
      <w:proofErr w:type="spellEnd"/>
      <w:r>
        <w:rPr>
          <w:color w:val="231F20"/>
          <w:w w:val="110"/>
        </w:rPr>
        <w:t>. Chinese businesses have rigid command structures and styles of management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must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respected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followed.</w:t>
      </w:r>
    </w:p>
    <w:p w14:paraId="26FEA783" w14:textId="77777777" w:rsidR="00006655" w:rsidRDefault="00006655">
      <w:pPr>
        <w:pStyle w:val="BodyText"/>
        <w:spacing w:before="8"/>
        <w:rPr>
          <w:sz w:val="21"/>
        </w:rPr>
      </w:pPr>
    </w:p>
    <w:p w14:paraId="26FEA784" w14:textId="77777777" w:rsidR="00006655" w:rsidRDefault="00BA546E">
      <w:pPr>
        <w:pStyle w:val="BodyText"/>
        <w:spacing w:line="254" w:lineRule="auto"/>
        <w:ind w:left="957" w:right="2461"/>
        <w:jc w:val="both"/>
      </w:pPr>
      <w:r>
        <w:rPr>
          <w:color w:val="231F20"/>
          <w:w w:val="110"/>
        </w:rPr>
        <w:t>Although the traditional Communist regime has adapted, the underlying allegiance to a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 xml:space="preserve">person’s work group, or </w:t>
      </w:r>
      <w:r>
        <w:rPr>
          <w:rFonts w:ascii="Trebuchet MS" w:hAnsi="Trebuchet MS"/>
          <w:i/>
          <w:color w:val="231F20"/>
          <w:w w:val="110"/>
        </w:rPr>
        <w:t xml:space="preserve">dan </w:t>
      </w:r>
      <w:proofErr w:type="spellStart"/>
      <w:r>
        <w:rPr>
          <w:rFonts w:ascii="Trebuchet MS" w:hAnsi="Trebuchet MS"/>
          <w:i/>
          <w:color w:val="231F20"/>
          <w:w w:val="110"/>
        </w:rPr>
        <w:t>wei</w:t>
      </w:r>
      <w:proofErr w:type="spellEnd"/>
      <w:r>
        <w:rPr>
          <w:color w:val="231F20"/>
          <w:w w:val="110"/>
        </w:rPr>
        <w:t>, has remained, with workers feeling secure when pro-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tected</w:t>
      </w:r>
      <w:proofErr w:type="spellEnd"/>
      <w:r>
        <w:rPr>
          <w:color w:val="231F20"/>
          <w:w w:val="110"/>
        </w:rPr>
        <w:t xml:space="preserve"> by the support mechanisms that their group provides. For this reason, it is </w:t>
      </w:r>
      <w:proofErr w:type="spellStart"/>
      <w:r>
        <w:rPr>
          <w:color w:val="231F20"/>
          <w:w w:val="110"/>
        </w:rPr>
        <w:t>difﬁ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cult for Western countries to set up operations in China that are new and unknown.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Rather, it is more beneﬁcial to </w:t>
      </w:r>
      <w:proofErr w:type="gramStart"/>
      <w:r>
        <w:rPr>
          <w:color w:val="231F20"/>
          <w:w w:val="110"/>
        </w:rPr>
        <w:t>enter into</w:t>
      </w:r>
      <w:proofErr w:type="gramEnd"/>
      <w:r>
        <w:rPr>
          <w:color w:val="231F20"/>
          <w:w w:val="110"/>
        </w:rPr>
        <w:t xml:space="preserve"> joint venture arrangements with Chinese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organizations in order to integrate effectively into the Chinese work environment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tap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network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Chinese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relationships.</w:t>
      </w:r>
    </w:p>
    <w:p w14:paraId="26FEA785" w14:textId="77777777" w:rsidR="00006655" w:rsidRDefault="00006655">
      <w:pPr>
        <w:spacing w:line="254" w:lineRule="auto"/>
        <w:jc w:val="both"/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786" w14:textId="77777777" w:rsidR="00006655" w:rsidRDefault="00006655">
      <w:pPr>
        <w:pStyle w:val="BodyText"/>
      </w:pPr>
    </w:p>
    <w:p w14:paraId="26FEA787" w14:textId="77777777" w:rsidR="00006655" w:rsidRDefault="00006655">
      <w:pPr>
        <w:pStyle w:val="BodyText"/>
      </w:pPr>
    </w:p>
    <w:p w14:paraId="26FEA788" w14:textId="77777777" w:rsidR="00006655" w:rsidRDefault="00006655">
      <w:pPr>
        <w:pStyle w:val="BodyText"/>
      </w:pPr>
    </w:p>
    <w:p w14:paraId="26FEA789" w14:textId="77777777" w:rsidR="00006655" w:rsidRDefault="00006655">
      <w:pPr>
        <w:pStyle w:val="BodyText"/>
      </w:pPr>
    </w:p>
    <w:p w14:paraId="26FEA78A" w14:textId="77777777" w:rsidR="00006655" w:rsidRDefault="00006655">
      <w:pPr>
        <w:pStyle w:val="BodyText"/>
      </w:pPr>
    </w:p>
    <w:p w14:paraId="26FEA78B" w14:textId="77777777" w:rsidR="00006655" w:rsidRDefault="00006655">
      <w:pPr>
        <w:pStyle w:val="BodyText"/>
      </w:pPr>
    </w:p>
    <w:p w14:paraId="26FEA78C" w14:textId="77777777" w:rsidR="00006655" w:rsidRDefault="00006655">
      <w:pPr>
        <w:pStyle w:val="BodyText"/>
      </w:pPr>
    </w:p>
    <w:p w14:paraId="26FEA78D" w14:textId="77777777" w:rsidR="00006655" w:rsidRDefault="00006655">
      <w:pPr>
        <w:pStyle w:val="BodyText"/>
        <w:spacing w:before="7"/>
      </w:pPr>
    </w:p>
    <w:p w14:paraId="26FEA78E" w14:textId="77777777" w:rsidR="00006655" w:rsidRDefault="00BA546E">
      <w:pPr>
        <w:pStyle w:val="BodyText"/>
        <w:spacing w:line="254" w:lineRule="auto"/>
        <w:ind w:left="2204" w:right="1214" w:hanging="1"/>
        <w:jc w:val="both"/>
      </w:pPr>
      <w:r>
        <w:rPr>
          <w:color w:val="231F20"/>
          <w:w w:val="110"/>
        </w:rPr>
        <w:t>Personal relationships and personal connections (</w:t>
      </w:r>
      <w:r>
        <w:rPr>
          <w:rFonts w:ascii="Trebuchet MS" w:hAnsi="Trebuchet MS"/>
          <w:i/>
          <w:color w:val="231F20"/>
          <w:w w:val="110"/>
        </w:rPr>
        <w:t>Guanxi</w:t>
      </w:r>
      <w:r>
        <w:rPr>
          <w:color w:val="231F20"/>
          <w:w w:val="110"/>
        </w:rPr>
        <w:t>) are essential when attempt-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ing</w:t>
      </w:r>
      <w:proofErr w:type="spellEnd"/>
      <w:r>
        <w:rPr>
          <w:color w:val="231F20"/>
          <w:w w:val="110"/>
        </w:rPr>
        <w:t xml:space="preserve"> to do business in China, and the formation of a joint venture is the optimum way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develop these connections. The task of ﬁnding the most appropriate partner, however,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 a signiﬁcant challenge and takes a long period of time to establish (Global Business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Culture,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n.d.-a).</w:t>
      </w:r>
    </w:p>
    <w:p w14:paraId="26FEA78F" w14:textId="77777777" w:rsidR="00006655" w:rsidRDefault="00006655">
      <w:pPr>
        <w:pStyle w:val="BodyText"/>
        <w:rPr>
          <w:sz w:val="24"/>
        </w:rPr>
      </w:pPr>
    </w:p>
    <w:p w14:paraId="26FEA790" w14:textId="77777777" w:rsidR="00006655" w:rsidRDefault="00BA546E">
      <w:pPr>
        <w:pStyle w:val="Heading6"/>
        <w:spacing w:before="194"/>
        <w:ind w:left="2204"/>
      </w:pPr>
      <w:r>
        <w:rPr>
          <w:color w:val="003946"/>
        </w:rPr>
        <w:t>Management</w:t>
      </w:r>
      <w:r>
        <w:rPr>
          <w:color w:val="003946"/>
          <w:spacing w:val="18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18"/>
        </w:rPr>
        <w:t xml:space="preserve"> </w:t>
      </w:r>
      <w:r>
        <w:rPr>
          <w:color w:val="003946"/>
        </w:rPr>
        <w:t>Leadership</w:t>
      </w:r>
    </w:p>
    <w:p w14:paraId="26FEA791" w14:textId="77777777" w:rsidR="00006655" w:rsidRDefault="00006655">
      <w:pPr>
        <w:pStyle w:val="BodyText"/>
        <w:spacing w:before="2"/>
        <w:rPr>
          <w:rFonts w:ascii="Trebuchet MS"/>
          <w:sz w:val="26"/>
        </w:rPr>
      </w:pPr>
    </w:p>
    <w:p w14:paraId="26FEA792" w14:textId="77777777" w:rsidR="00006655" w:rsidRDefault="00BA546E">
      <w:pPr>
        <w:pStyle w:val="BodyText"/>
        <w:spacing w:line="254" w:lineRule="auto"/>
        <w:ind w:left="2204" w:right="1214" w:hanging="1"/>
        <w:jc w:val="both"/>
      </w:pPr>
      <w:r>
        <w:rPr>
          <w:color w:val="231F20"/>
          <w:w w:val="110"/>
        </w:rPr>
        <w:t>Since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culture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underpinned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Confucian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philosophy,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no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surprise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inequality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accepted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feature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Chinese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environment.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Older</w:t>
      </w:r>
      <w:r>
        <w:rPr>
          <w:color w:val="231F20"/>
          <w:spacing w:val="46"/>
          <w:w w:val="110"/>
        </w:rPr>
        <w:t xml:space="preserve"> </w:t>
      </w:r>
      <w:r>
        <w:rPr>
          <w:color w:val="231F20"/>
          <w:w w:val="110"/>
        </w:rPr>
        <w:t>employees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 xml:space="preserve">respected and honored by their younger colleagues, and senior colleagues are </w:t>
      </w:r>
      <w:proofErr w:type="spellStart"/>
      <w:r>
        <w:rPr>
          <w:color w:val="231F20"/>
          <w:w w:val="110"/>
        </w:rPr>
        <w:t>respec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ted by their subordinates, as a natural and automatic feature of business hierarchy.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Notions of empowerment, consensus, equal opportunity, and freedom of access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information 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all, 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considered 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negative features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Western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world.</w:t>
      </w:r>
    </w:p>
    <w:p w14:paraId="26FEA793" w14:textId="77777777" w:rsidR="00006655" w:rsidRDefault="00006655">
      <w:pPr>
        <w:pStyle w:val="BodyText"/>
        <w:spacing w:before="11"/>
        <w:rPr>
          <w:sz w:val="21"/>
        </w:rPr>
      </w:pPr>
    </w:p>
    <w:p w14:paraId="26FEA794" w14:textId="77777777" w:rsidR="00006655" w:rsidRDefault="00BA546E">
      <w:pPr>
        <w:pStyle w:val="BodyText"/>
        <w:spacing w:line="254" w:lineRule="auto"/>
        <w:ind w:left="2204" w:right="1214"/>
        <w:jc w:val="both"/>
      </w:pPr>
      <w:r>
        <w:rPr>
          <w:color w:val="231F20"/>
          <w:w w:val="110"/>
        </w:rPr>
        <w:t>In keeping with the strict hierarchical order, management style tends to be autocratic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directive, with orders and instructions being issued from the top and ﬂowing down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hierarchy into the organization without question or challenge. Indeed, any attempt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 challenge the actions or directions from above would be considered disrespectful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would cause embarrassment and loss of credibility for the perpetrator. Although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management styles in China are directive, they are also paternalistic, with the manager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perceived as a father ﬁgure who takes a paternal interest in all aspects of the well-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being of their family of subordinates. In return, the manager receives unquestioning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loyalty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support.</w:t>
      </w:r>
    </w:p>
    <w:p w14:paraId="26FEA795" w14:textId="77777777" w:rsidR="00006655" w:rsidRDefault="00006655">
      <w:pPr>
        <w:pStyle w:val="BodyText"/>
        <w:spacing w:before="2"/>
        <w:rPr>
          <w:sz w:val="22"/>
        </w:rPr>
      </w:pPr>
    </w:p>
    <w:p w14:paraId="26FEA796" w14:textId="77777777" w:rsidR="00006655" w:rsidRDefault="00BA546E">
      <w:pPr>
        <w:pStyle w:val="BodyText"/>
        <w:spacing w:line="254" w:lineRule="auto"/>
        <w:ind w:left="2204" w:right="1215" w:hanging="1"/>
        <w:jc w:val="both"/>
      </w:pPr>
      <w:r>
        <w:rPr>
          <w:color w:val="231F20"/>
          <w:w w:val="110"/>
        </w:rPr>
        <w:t>A key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inﬂuence in management structures in China remains the Communist Party.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Often, senior managers are linked closely to the Party. As a result, business decisions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frequently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subject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scrutiny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Party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before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being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conﬁrmed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rejected.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Given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the reliance on traditional management practices, combined with the huge growth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modernization of the economy, there is a critical shortage of contemporary manage-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ment</w:t>
      </w:r>
      <w:proofErr w:type="spellEnd"/>
      <w:r>
        <w:rPr>
          <w:color w:val="231F20"/>
          <w:w w:val="110"/>
        </w:rPr>
        <w:t xml:space="preserve"> skills to move the economy forward. This means companies, including Western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joint venture operations, are in ﬁerce competition to recruit and retain the best man-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agement</w:t>
      </w:r>
      <w:proofErr w:type="spellEnd"/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talent.</w:t>
      </w:r>
    </w:p>
    <w:p w14:paraId="26FEA797" w14:textId="77777777" w:rsidR="00006655" w:rsidRDefault="00006655">
      <w:pPr>
        <w:pStyle w:val="BodyText"/>
        <w:spacing w:before="1"/>
        <w:rPr>
          <w:sz w:val="22"/>
        </w:rPr>
      </w:pPr>
    </w:p>
    <w:p w14:paraId="26FEA798" w14:textId="77777777" w:rsidR="00006655" w:rsidRDefault="00BA546E">
      <w:pPr>
        <w:pStyle w:val="BodyText"/>
        <w:spacing w:before="1" w:line="254" w:lineRule="auto"/>
        <w:ind w:left="2204" w:right="1214"/>
        <w:jc w:val="both"/>
      </w:pPr>
      <w:r>
        <w:rPr>
          <w:color w:val="231F20"/>
          <w:w w:val="110"/>
        </w:rPr>
        <w:t>Although women ofﬁcially have the same workplace entitlements as mean, the con-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cepts</w:t>
      </w:r>
      <w:proofErr w:type="spellEnd"/>
      <w:r>
        <w:rPr>
          <w:color w:val="231F20"/>
          <w:w w:val="110"/>
        </w:rPr>
        <w:t xml:space="preserve"> of equal rights and gender equality are somewhat contrary to the Confucian phi-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losophy</w:t>
      </w:r>
      <w:proofErr w:type="spellEnd"/>
      <w:r>
        <w:rPr>
          <w:color w:val="231F20"/>
          <w:w w:val="110"/>
        </w:rPr>
        <w:t xml:space="preserve"> that underpins Chinese culture. However, according to Global Business Culture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(n.d.-a), women occupy relatively senior positions in Chinese companies, and the con-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tinued</w:t>
      </w:r>
      <w:proofErr w:type="spellEnd"/>
      <w:r>
        <w:rPr>
          <w:color w:val="231F20"/>
          <w:w w:val="110"/>
        </w:rPr>
        <w:t xml:space="preserve"> growth in their educational success means that they are likely to play an even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more prominent role in the future. For a foreign woman doing business in China, she 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likely to be treated with great courtesy and good manners. However, it is likely that the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Chinese will assume that the senior person in a Western group is male, even if this 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case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(Global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Culture,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n.d.-a).</w:t>
      </w:r>
    </w:p>
    <w:p w14:paraId="26FEA799" w14:textId="77777777" w:rsidR="00006655" w:rsidRDefault="00006655">
      <w:pPr>
        <w:spacing w:line="254" w:lineRule="auto"/>
        <w:jc w:val="both"/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79A" w14:textId="77777777" w:rsidR="00006655" w:rsidRDefault="00006655">
      <w:pPr>
        <w:pStyle w:val="BodyText"/>
        <w:spacing w:before="11"/>
        <w:rPr>
          <w:sz w:val="29"/>
        </w:rPr>
      </w:pPr>
    </w:p>
    <w:p w14:paraId="26FEA79B" w14:textId="77777777" w:rsidR="00006655" w:rsidRDefault="00BA546E">
      <w:pPr>
        <w:spacing w:before="97"/>
        <w:ind w:left="957"/>
        <w:rPr>
          <w:sz w:val="18"/>
        </w:rPr>
      </w:pPr>
      <w:r>
        <w:rPr>
          <w:color w:val="003946"/>
          <w:w w:val="110"/>
          <w:sz w:val="18"/>
        </w:rPr>
        <w:t>Intercultural</w:t>
      </w:r>
      <w:r>
        <w:rPr>
          <w:color w:val="003946"/>
          <w:spacing w:val="-10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Management</w:t>
      </w:r>
      <w:r>
        <w:rPr>
          <w:color w:val="003946"/>
          <w:spacing w:val="-9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in</w:t>
      </w:r>
      <w:r>
        <w:rPr>
          <w:color w:val="003946"/>
          <w:spacing w:val="-9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Selected</w:t>
      </w:r>
      <w:r>
        <w:rPr>
          <w:color w:val="003946"/>
          <w:spacing w:val="-9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Countries</w:t>
      </w:r>
    </w:p>
    <w:p w14:paraId="26FEA79C" w14:textId="77777777" w:rsidR="00006655" w:rsidRDefault="00006655">
      <w:pPr>
        <w:pStyle w:val="BodyText"/>
      </w:pPr>
    </w:p>
    <w:p w14:paraId="26FEA79D" w14:textId="77777777" w:rsidR="00006655" w:rsidRDefault="00006655">
      <w:pPr>
        <w:pStyle w:val="BodyText"/>
      </w:pPr>
    </w:p>
    <w:p w14:paraId="26FEA79E" w14:textId="77777777" w:rsidR="00006655" w:rsidRDefault="00006655">
      <w:pPr>
        <w:pStyle w:val="BodyText"/>
      </w:pPr>
    </w:p>
    <w:p w14:paraId="26FEA79F" w14:textId="77777777" w:rsidR="00006655" w:rsidRDefault="00006655">
      <w:pPr>
        <w:pStyle w:val="BodyText"/>
      </w:pPr>
    </w:p>
    <w:p w14:paraId="26FEA7A0" w14:textId="77777777" w:rsidR="00006655" w:rsidRDefault="00006655">
      <w:pPr>
        <w:pStyle w:val="BodyText"/>
      </w:pPr>
    </w:p>
    <w:p w14:paraId="26FEA7A1" w14:textId="77777777" w:rsidR="00006655" w:rsidRDefault="00006655">
      <w:pPr>
        <w:pStyle w:val="BodyText"/>
        <w:spacing w:before="10"/>
        <w:rPr>
          <w:sz w:val="22"/>
        </w:rPr>
      </w:pPr>
    </w:p>
    <w:p w14:paraId="26FEA7A2" w14:textId="77777777" w:rsidR="00006655" w:rsidRDefault="00BA546E">
      <w:pPr>
        <w:pStyle w:val="Heading6"/>
        <w:jc w:val="left"/>
      </w:pPr>
      <w:r>
        <w:rPr>
          <w:color w:val="003946"/>
          <w:w w:val="105"/>
        </w:rPr>
        <w:t>Communication</w:t>
      </w:r>
    </w:p>
    <w:p w14:paraId="26FEA7A3" w14:textId="77777777" w:rsidR="00006655" w:rsidRDefault="00006655">
      <w:pPr>
        <w:pStyle w:val="BodyText"/>
        <w:spacing w:before="2"/>
        <w:rPr>
          <w:rFonts w:ascii="Trebuchet MS"/>
          <w:sz w:val="26"/>
        </w:rPr>
      </w:pPr>
    </w:p>
    <w:p w14:paraId="26FEA7A4" w14:textId="77777777" w:rsidR="00006655" w:rsidRDefault="00BA546E">
      <w:pPr>
        <w:pStyle w:val="BodyText"/>
        <w:spacing w:line="254" w:lineRule="auto"/>
        <w:ind w:left="957" w:right="2461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major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initial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stumbling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block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communication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Chinese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associates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 xml:space="preserve">is the language barrier. If you (or a representative of your company) </w:t>
      </w:r>
      <w:proofErr w:type="gramStart"/>
      <w:r>
        <w:rPr>
          <w:color w:val="231F20"/>
          <w:w w:val="110"/>
        </w:rPr>
        <w:t>are able to</w:t>
      </w:r>
      <w:proofErr w:type="gramEnd"/>
      <w:r>
        <w:rPr>
          <w:color w:val="231F20"/>
          <w:w w:val="110"/>
        </w:rPr>
        <w:t xml:space="preserve"> speak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ﬂuent Chinese (Mandarin), then this is an advantage. Otherwise, business will need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 carried out via an interpreter or with an English-speaking representative of the Chi-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nese</w:t>
      </w:r>
      <w:proofErr w:type="spellEnd"/>
      <w:r>
        <w:rPr>
          <w:color w:val="231F20"/>
          <w:w w:val="110"/>
        </w:rPr>
        <w:t xml:space="preserve"> organization. In both cases, there is a risk that meaning is lost or that the focus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conversation switches to the translator, who may or may not be competent to act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 an intermediary in your communication. This means that communication in China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can be a long, drawn-out process with continual risk of misunderstanding. It is </w:t>
      </w:r>
      <w:proofErr w:type="spellStart"/>
      <w:r>
        <w:rPr>
          <w:color w:val="231F20"/>
          <w:w w:val="110"/>
        </w:rPr>
        <w:t>essen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tial</w:t>
      </w:r>
      <w:proofErr w:type="spellEnd"/>
      <w:r>
        <w:rPr>
          <w:color w:val="231F20"/>
          <w:w w:val="110"/>
        </w:rPr>
        <w:t>, therefore, to go over key points of the communication multiple times to conﬁrm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there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shared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understanding.</w:t>
      </w:r>
    </w:p>
    <w:p w14:paraId="26FEA7A5" w14:textId="77777777" w:rsidR="00006655" w:rsidRDefault="00006655">
      <w:pPr>
        <w:pStyle w:val="BodyText"/>
        <w:spacing w:before="4"/>
        <w:rPr>
          <w:sz w:val="22"/>
        </w:rPr>
      </w:pPr>
    </w:p>
    <w:p w14:paraId="26FEA7A6" w14:textId="77777777" w:rsidR="00006655" w:rsidRDefault="00BA546E">
      <w:pPr>
        <w:pStyle w:val="BodyText"/>
        <w:spacing w:line="254" w:lineRule="auto"/>
        <w:ind w:left="957" w:right="2461"/>
        <w:jc w:val="both"/>
      </w:pPr>
      <w:r>
        <w:rPr>
          <w:color w:val="231F20"/>
          <w:w w:val="110"/>
        </w:rPr>
        <w:t>In keeping with much of Asia, the Chinese have a problem with saying “no,” because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Chinese culture this causes a loss of credibility and is therefore embarrassing. In </w:t>
      </w:r>
      <w:proofErr w:type="spellStart"/>
      <w:r>
        <w:rPr>
          <w:color w:val="231F20"/>
          <w:w w:val="110"/>
        </w:rPr>
        <w:t>situa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tions</w:t>
      </w:r>
      <w:proofErr w:type="spellEnd"/>
      <w:r>
        <w:rPr>
          <w:color w:val="231F20"/>
          <w:w w:val="110"/>
        </w:rPr>
        <w:t xml:space="preserve"> where the Chinese disagree, they are more likely to agree in a less convincing 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powerful manner. This is the approach you should also take when wanting to disagree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or refuse. The same reluctance is applied to the giving and receiving of negative </w:t>
      </w:r>
      <w:proofErr w:type="spellStart"/>
      <w:r>
        <w:rPr>
          <w:color w:val="231F20"/>
          <w:w w:val="110"/>
        </w:rPr>
        <w:t>mes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sages. Generally, it is prudent not to be too direct in communication and be willing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take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(through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tact,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diplomacy,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harmony)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order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meet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your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objectives.</w:t>
      </w:r>
    </w:p>
    <w:p w14:paraId="26FEA7A7" w14:textId="77777777" w:rsidR="00006655" w:rsidRDefault="00006655">
      <w:pPr>
        <w:pStyle w:val="BodyText"/>
        <w:spacing w:before="12"/>
        <w:rPr>
          <w:sz w:val="21"/>
        </w:rPr>
      </w:pPr>
    </w:p>
    <w:p w14:paraId="26FEA7A8" w14:textId="77777777" w:rsidR="00006655" w:rsidRDefault="00BA546E">
      <w:pPr>
        <w:pStyle w:val="BodyText"/>
        <w:spacing w:line="254" w:lineRule="auto"/>
        <w:ind w:left="957" w:right="2461" w:hanging="1"/>
        <w:jc w:val="both"/>
      </w:pPr>
      <w:r>
        <w:rPr>
          <w:color w:val="231F20"/>
          <w:w w:val="110"/>
        </w:rPr>
        <w:t>While communicating, the Chinese can give the impression of lacking emotion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being unreceptive, but this is largely a misinterpretation of their natural understated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style of body language. The likely rigid and unemotional response, coupled with a lack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 animated visual clues, just make it more of a challenge to understand or decipher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reactions and opinions from Chinese counterparts (Global Business Culture, n.d.-a).</w:t>
      </w:r>
    </w:p>
    <w:p w14:paraId="26FEA7A9" w14:textId="77777777" w:rsidR="00006655" w:rsidRDefault="00006655">
      <w:pPr>
        <w:pStyle w:val="BodyText"/>
        <w:rPr>
          <w:sz w:val="24"/>
        </w:rPr>
      </w:pPr>
    </w:p>
    <w:p w14:paraId="26FEA7AA" w14:textId="77777777" w:rsidR="00006655" w:rsidRDefault="00BA546E">
      <w:pPr>
        <w:pStyle w:val="Heading6"/>
        <w:spacing w:before="194"/>
        <w:jc w:val="left"/>
      </w:pPr>
      <w:r>
        <w:rPr>
          <w:color w:val="003946"/>
          <w:w w:val="105"/>
        </w:rPr>
        <w:t>Decision-Making</w:t>
      </w:r>
    </w:p>
    <w:p w14:paraId="26FEA7AB" w14:textId="77777777" w:rsidR="00006655" w:rsidRDefault="00006655">
      <w:pPr>
        <w:pStyle w:val="BodyText"/>
        <w:spacing w:before="1"/>
        <w:rPr>
          <w:rFonts w:ascii="Trebuchet MS"/>
          <w:sz w:val="26"/>
        </w:rPr>
      </w:pPr>
    </w:p>
    <w:p w14:paraId="26FEA7AC" w14:textId="77777777" w:rsidR="00006655" w:rsidRDefault="00BA546E">
      <w:pPr>
        <w:pStyle w:val="BodyText"/>
        <w:spacing w:before="1" w:line="254" w:lineRule="auto"/>
        <w:ind w:left="957" w:right="2461"/>
        <w:jc w:val="both"/>
      </w:pPr>
      <w:r>
        <w:rPr>
          <w:color w:val="231F20"/>
          <w:w w:val="110"/>
        </w:rPr>
        <w:t>Decision-making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Chinese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culture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signiﬁcantly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different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observed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 xml:space="preserve">in Western business cultures. Decisions are rarely made </w:t>
      </w:r>
      <w:proofErr w:type="gramStart"/>
      <w:r>
        <w:rPr>
          <w:color w:val="231F20"/>
          <w:w w:val="110"/>
        </w:rPr>
        <w:t>quickly, and</w:t>
      </w:r>
      <w:proofErr w:type="gramEnd"/>
      <w:r>
        <w:rPr>
          <w:color w:val="231F20"/>
          <w:w w:val="110"/>
        </w:rPr>
        <w:t xml:space="preserve"> making on-the-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spot decisions to enable rapid progress is seen as either aggressive, unwise, or even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foolish. The Chinese will insist on being given sufﬁcient time to consider their options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carefully as a sign of respect and pragmatism, where all aspects of the situation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context need to be taken into consideration (ChinaWindow.com, n.d.). The pragmatism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 xml:space="preserve">associated with the high score on the cultural value dimension of long-term </w:t>
      </w:r>
      <w:proofErr w:type="spellStart"/>
      <w:r>
        <w:rPr>
          <w:color w:val="231F20"/>
          <w:w w:val="110"/>
        </w:rPr>
        <w:t>orienta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tion</w:t>
      </w:r>
      <w:proofErr w:type="spellEnd"/>
      <w:r>
        <w:rPr>
          <w:color w:val="231F20"/>
          <w:w w:val="110"/>
        </w:rPr>
        <w:t xml:space="preserve"> means that Chinese decision-making can often mean looking at the bigger picture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 context and considering a wider range of factors than in Western decision-making.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idea of a “quick win” is unusual in Chinese culture (</w:t>
      </w:r>
      <w:proofErr w:type="spellStart"/>
      <w:r>
        <w:rPr>
          <w:color w:val="231F20"/>
          <w:w w:val="110"/>
        </w:rPr>
        <w:t>Bizshifts</w:t>
      </w:r>
      <w:proofErr w:type="spellEnd"/>
      <w:r>
        <w:rPr>
          <w:color w:val="231F20"/>
          <w:w w:val="110"/>
        </w:rPr>
        <w:t>-trends, 2012). Those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 appropriate seniority and power make decisions. It would be seen as extremely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disrespectful for a subordinate to agree to anything without ﬁrst consulting or defer-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ring to their superior. By the same token, it would be seen as disrespectful to send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person to negotiate an agreement or </w:t>
      </w:r>
      <w:proofErr w:type="gramStart"/>
      <w:r>
        <w:rPr>
          <w:color w:val="231F20"/>
          <w:w w:val="110"/>
        </w:rPr>
        <w:t>make a decision</w:t>
      </w:r>
      <w:proofErr w:type="gramEnd"/>
      <w:r>
        <w:rPr>
          <w:color w:val="231F20"/>
          <w:w w:val="110"/>
        </w:rPr>
        <w:t xml:space="preserve"> who is not sufﬁciently senior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organization.</w:t>
      </w:r>
    </w:p>
    <w:p w14:paraId="26FEA7AD" w14:textId="77777777" w:rsidR="00006655" w:rsidRDefault="00006655">
      <w:pPr>
        <w:spacing w:line="254" w:lineRule="auto"/>
        <w:jc w:val="both"/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7AE" w14:textId="77777777" w:rsidR="00006655" w:rsidRDefault="00006655">
      <w:pPr>
        <w:pStyle w:val="BodyText"/>
      </w:pPr>
    </w:p>
    <w:p w14:paraId="26FEA7AF" w14:textId="77777777" w:rsidR="00006655" w:rsidRDefault="00006655">
      <w:pPr>
        <w:pStyle w:val="BodyText"/>
      </w:pPr>
    </w:p>
    <w:p w14:paraId="26FEA7B0" w14:textId="77777777" w:rsidR="00006655" w:rsidRDefault="00006655">
      <w:pPr>
        <w:pStyle w:val="BodyText"/>
      </w:pPr>
    </w:p>
    <w:p w14:paraId="26FEA7B1" w14:textId="77777777" w:rsidR="00006655" w:rsidRDefault="00006655">
      <w:pPr>
        <w:pStyle w:val="BodyText"/>
      </w:pPr>
    </w:p>
    <w:p w14:paraId="26FEA7B2" w14:textId="77777777" w:rsidR="00006655" w:rsidRDefault="00006655">
      <w:pPr>
        <w:pStyle w:val="BodyText"/>
      </w:pPr>
    </w:p>
    <w:p w14:paraId="26FEA7B3" w14:textId="77777777" w:rsidR="00006655" w:rsidRDefault="00006655">
      <w:pPr>
        <w:pStyle w:val="BodyText"/>
      </w:pPr>
    </w:p>
    <w:p w14:paraId="26FEA7B4" w14:textId="77777777" w:rsidR="00006655" w:rsidRDefault="00006655">
      <w:pPr>
        <w:pStyle w:val="BodyText"/>
      </w:pPr>
    </w:p>
    <w:p w14:paraId="26FEA7B5" w14:textId="77777777" w:rsidR="00006655" w:rsidRDefault="00006655">
      <w:pPr>
        <w:pStyle w:val="BodyText"/>
        <w:spacing w:before="7"/>
      </w:pPr>
    </w:p>
    <w:p w14:paraId="26FEA7B6" w14:textId="77777777" w:rsidR="00006655" w:rsidRDefault="00BA546E">
      <w:pPr>
        <w:pStyle w:val="BodyText"/>
        <w:spacing w:line="254" w:lineRule="auto"/>
        <w:ind w:left="2204" w:right="1215"/>
        <w:jc w:val="both"/>
      </w:pPr>
      <w:r>
        <w:rPr>
          <w:color w:val="231F20"/>
          <w:w w:val="110"/>
        </w:rPr>
        <w:t>The initial parts of the decision-making process are normally spent establishing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relationship, and discussion may not cover speciﬁc aspects of the subject under con-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sideration. Only when the relationship is </w:t>
      </w:r>
      <w:proofErr w:type="gramStart"/>
      <w:r>
        <w:rPr>
          <w:color w:val="231F20"/>
          <w:w w:val="110"/>
        </w:rPr>
        <w:t>established</w:t>
      </w:r>
      <w:proofErr w:type="gramEnd"/>
      <w:r>
        <w:rPr>
          <w:color w:val="231F20"/>
          <w:w w:val="110"/>
        </w:rPr>
        <w:t xml:space="preserve"> and trust has been formed will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Chinese counterparts be willing to discuss and commit to any decision or agreement. It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 also uncommon for the actual decision to be made during a meeting. Instead, it 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likely that consensus will need to be reached outside of the meeting, including a wide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range of people (including potentially the Communist Party), before a decision can 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announced.</w:t>
      </w:r>
    </w:p>
    <w:p w14:paraId="26FEA7B7" w14:textId="77777777" w:rsidR="00006655" w:rsidRDefault="00006655">
      <w:pPr>
        <w:pStyle w:val="BodyText"/>
        <w:rPr>
          <w:sz w:val="24"/>
        </w:rPr>
      </w:pPr>
    </w:p>
    <w:p w14:paraId="26FEA7B8" w14:textId="77777777" w:rsidR="00006655" w:rsidRDefault="00BA546E">
      <w:pPr>
        <w:pStyle w:val="Heading6"/>
        <w:spacing w:before="198"/>
        <w:ind w:left="2204"/>
        <w:jc w:val="left"/>
      </w:pPr>
      <w:r>
        <w:rPr>
          <w:color w:val="003946"/>
          <w:w w:val="105"/>
        </w:rPr>
        <w:t>Meetings</w:t>
      </w:r>
    </w:p>
    <w:p w14:paraId="26FEA7B9" w14:textId="77777777" w:rsidR="00006655" w:rsidRDefault="00006655">
      <w:pPr>
        <w:pStyle w:val="BodyText"/>
        <w:spacing w:before="2"/>
        <w:rPr>
          <w:rFonts w:ascii="Trebuchet MS"/>
          <w:sz w:val="26"/>
        </w:rPr>
      </w:pPr>
    </w:p>
    <w:p w14:paraId="26FEA7BA" w14:textId="77777777" w:rsidR="00006655" w:rsidRDefault="00BA546E">
      <w:pPr>
        <w:pStyle w:val="BodyText"/>
        <w:spacing w:line="254" w:lineRule="auto"/>
        <w:ind w:left="2204" w:right="1214"/>
        <w:jc w:val="both"/>
      </w:pPr>
      <w:r>
        <w:rPr>
          <w:color w:val="231F20"/>
          <w:w w:val="110"/>
        </w:rPr>
        <w:t>Meetings follow strict protocols for appropriate behavior, in keeping with the high-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power distance culture, and based on deference and respect. It is essential to be aware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who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meeting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level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deference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needs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shown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each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case. This includes standing up when a person of seniority enters the room. Respect 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due based on seniority, age, or education, but it should also be shown to all aspects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company and Chinese culture. Making unwarranted references to Chinese history,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Communist Party, or human rights would be highly inappropriate and insulting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Chinese.</w:t>
      </w:r>
    </w:p>
    <w:p w14:paraId="26FEA7BB" w14:textId="77777777" w:rsidR="00006655" w:rsidRDefault="00006655">
      <w:pPr>
        <w:pStyle w:val="BodyText"/>
        <w:spacing w:before="1"/>
        <w:rPr>
          <w:sz w:val="22"/>
        </w:rPr>
      </w:pPr>
    </w:p>
    <w:p w14:paraId="26FEA7BC" w14:textId="77777777" w:rsidR="00006655" w:rsidRDefault="00BA546E">
      <w:pPr>
        <w:pStyle w:val="BodyText"/>
        <w:spacing w:line="254" w:lineRule="auto"/>
        <w:ind w:left="2204" w:right="1214" w:hanging="1"/>
        <w:jc w:val="both"/>
      </w:pPr>
      <w:r>
        <w:rPr>
          <w:color w:val="231F20"/>
          <w:w w:val="110"/>
        </w:rPr>
        <w:t>Local representatives are likely to be somewhat wary of an outsider in their presence,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so it is essential to be respectful of the group and show yourself to </w:t>
      </w:r>
      <w:proofErr w:type="gramStart"/>
      <w:r>
        <w:rPr>
          <w:color w:val="231F20"/>
          <w:w w:val="110"/>
        </w:rPr>
        <w:t>be honorable at all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times</w:t>
      </w:r>
      <w:proofErr w:type="gramEnd"/>
      <w:r>
        <w:rPr>
          <w:color w:val="231F20"/>
          <w:w w:val="110"/>
        </w:rPr>
        <w:t>. Earning the trust and respect of the group is the priority before any form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negotiation or discussion can take place. The concept of </w:t>
      </w:r>
      <w:r>
        <w:rPr>
          <w:rFonts w:ascii="Trebuchet MS"/>
          <w:i/>
          <w:color w:val="231F20"/>
          <w:w w:val="110"/>
        </w:rPr>
        <w:t>Guanxi</w:t>
      </w:r>
      <w:r>
        <w:rPr>
          <w:color w:val="231F20"/>
          <w:w w:val="110"/>
        </w:rPr>
        <w:t>, (personal relation-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ships)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hugely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important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should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underestimated.</w:t>
      </w:r>
    </w:p>
    <w:p w14:paraId="26FEA7BD" w14:textId="77777777" w:rsidR="00006655" w:rsidRDefault="00006655">
      <w:pPr>
        <w:pStyle w:val="BodyText"/>
        <w:spacing w:before="9"/>
        <w:rPr>
          <w:sz w:val="21"/>
        </w:rPr>
      </w:pPr>
    </w:p>
    <w:p w14:paraId="26FEA7BE" w14:textId="77777777" w:rsidR="00006655" w:rsidRDefault="00BA546E">
      <w:pPr>
        <w:pStyle w:val="BodyText"/>
        <w:spacing w:before="1" w:line="254" w:lineRule="auto"/>
        <w:ind w:left="2204" w:right="1214"/>
        <w:jc w:val="both"/>
      </w:pPr>
      <w:r>
        <w:rPr>
          <w:color w:val="231F20"/>
          <w:w w:val="110"/>
        </w:rPr>
        <w:t xml:space="preserve">Meetings are often iterative in China and can often seem long and without clear </w:t>
      </w:r>
      <w:proofErr w:type="spellStart"/>
      <w:r>
        <w:rPr>
          <w:color w:val="231F20"/>
          <w:w w:val="110"/>
        </w:rPr>
        <w:t>objec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tives</w:t>
      </w:r>
      <w:proofErr w:type="spellEnd"/>
      <w:r>
        <w:rPr>
          <w:color w:val="231F20"/>
          <w:w w:val="110"/>
        </w:rPr>
        <w:t xml:space="preserve">. With each meeting, the relationship will develop </w:t>
      </w:r>
      <w:proofErr w:type="gramStart"/>
      <w:r>
        <w:rPr>
          <w:color w:val="231F20"/>
          <w:w w:val="110"/>
        </w:rPr>
        <w:t>further</w:t>
      </w:r>
      <w:proofErr w:type="gramEnd"/>
      <w:r>
        <w:rPr>
          <w:color w:val="231F20"/>
          <w:w w:val="110"/>
        </w:rPr>
        <w:t xml:space="preserve"> and more information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will be exchanged. Impatience or pushing the group will not yield results and will 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seen as disrespectful or aggressive. Again, it is essential that you do not openly push 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disagree with anybody in front of the rest of the group, since this causes great embar-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rassment</w:t>
      </w:r>
      <w:proofErr w:type="spellEnd"/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(Global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Culture,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n.d.-a).</w:t>
      </w:r>
    </w:p>
    <w:p w14:paraId="26FEA7BF" w14:textId="77777777" w:rsidR="00006655" w:rsidRDefault="00006655">
      <w:pPr>
        <w:pStyle w:val="BodyText"/>
        <w:rPr>
          <w:sz w:val="24"/>
        </w:rPr>
      </w:pPr>
    </w:p>
    <w:p w14:paraId="26FEA7C0" w14:textId="77777777" w:rsidR="00006655" w:rsidRDefault="00BA546E">
      <w:pPr>
        <w:pStyle w:val="Heading6"/>
        <w:spacing w:before="194"/>
        <w:ind w:left="2204"/>
        <w:jc w:val="left"/>
      </w:pPr>
      <w:r>
        <w:rPr>
          <w:color w:val="003946"/>
        </w:rPr>
        <w:t>Teamwork</w:t>
      </w:r>
    </w:p>
    <w:p w14:paraId="26FEA7C1" w14:textId="77777777" w:rsidR="00006655" w:rsidRDefault="00006655">
      <w:pPr>
        <w:pStyle w:val="BodyText"/>
        <w:spacing w:before="2"/>
        <w:rPr>
          <w:rFonts w:ascii="Trebuchet MS"/>
          <w:sz w:val="26"/>
        </w:rPr>
      </w:pPr>
    </w:p>
    <w:p w14:paraId="26FEA7C2" w14:textId="77777777" w:rsidR="00006655" w:rsidRDefault="00BA546E">
      <w:pPr>
        <w:pStyle w:val="BodyText"/>
        <w:spacing w:before="1" w:line="254" w:lineRule="auto"/>
        <w:ind w:left="2204" w:right="1214"/>
        <w:jc w:val="both"/>
      </w:pPr>
      <w:r>
        <w:rPr>
          <w:color w:val="231F20"/>
          <w:w w:val="110"/>
        </w:rPr>
        <w:t>Although China is a collectivist culture where loyalty to the group outweigh individual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interests, this does not necessarily mean that Chinese employees thrive when working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 teams. Loyalty to the in-group can cause a conﬂict of interest and divided loyalties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when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placed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another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working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(an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out-group).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Often,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individual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feel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need to defer back to their in-group, rather than committing wholeheartedly to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objectives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new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team.</w:t>
      </w:r>
    </w:p>
    <w:p w14:paraId="26FEA7C3" w14:textId="77777777" w:rsidR="00006655" w:rsidRDefault="00006655">
      <w:pPr>
        <w:pStyle w:val="BodyText"/>
        <w:spacing w:before="10"/>
        <w:rPr>
          <w:sz w:val="21"/>
        </w:rPr>
      </w:pPr>
    </w:p>
    <w:p w14:paraId="26FEA7C4" w14:textId="77777777" w:rsidR="00006655" w:rsidRDefault="00BA546E">
      <w:pPr>
        <w:pStyle w:val="BodyText"/>
        <w:spacing w:line="254" w:lineRule="auto"/>
        <w:ind w:left="2204" w:right="1215" w:hanging="1"/>
        <w:jc w:val="both"/>
      </w:pPr>
      <w:r>
        <w:rPr>
          <w:color w:val="231F20"/>
          <w:w w:val="110"/>
        </w:rPr>
        <w:t>The respect for hierarchy and acknowledgement of inequality being a fact of working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life means that working in a matrix-style structure where all members are equal, bring-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ing</w:t>
      </w:r>
      <w:proofErr w:type="spellEnd"/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speciﬁc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skills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role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within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group,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confusing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difﬁcult.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The</w:t>
      </w:r>
    </w:p>
    <w:p w14:paraId="26FEA7C5" w14:textId="77777777" w:rsidR="00006655" w:rsidRDefault="00006655">
      <w:pPr>
        <w:spacing w:line="254" w:lineRule="auto"/>
        <w:jc w:val="both"/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7C6" w14:textId="77777777" w:rsidR="00006655" w:rsidRDefault="00006655">
      <w:pPr>
        <w:pStyle w:val="BodyText"/>
        <w:spacing w:before="11"/>
        <w:rPr>
          <w:sz w:val="29"/>
        </w:rPr>
      </w:pPr>
    </w:p>
    <w:p w14:paraId="26FEA7C7" w14:textId="77777777" w:rsidR="00006655" w:rsidRDefault="00BA546E">
      <w:pPr>
        <w:spacing w:before="97"/>
        <w:ind w:left="957"/>
        <w:rPr>
          <w:sz w:val="18"/>
        </w:rPr>
      </w:pPr>
      <w:r>
        <w:rPr>
          <w:color w:val="003946"/>
          <w:w w:val="110"/>
          <w:sz w:val="18"/>
        </w:rPr>
        <w:t>Intercultural</w:t>
      </w:r>
      <w:r>
        <w:rPr>
          <w:color w:val="003946"/>
          <w:spacing w:val="-10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Management</w:t>
      </w:r>
      <w:r>
        <w:rPr>
          <w:color w:val="003946"/>
          <w:spacing w:val="-9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in</w:t>
      </w:r>
      <w:r>
        <w:rPr>
          <w:color w:val="003946"/>
          <w:spacing w:val="-9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Selected</w:t>
      </w:r>
      <w:r>
        <w:rPr>
          <w:color w:val="003946"/>
          <w:spacing w:val="-9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Countries</w:t>
      </w:r>
    </w:p>
    <w:p w14:paraId="26FEA7C8" w14:textId="77777777" w:rsidR="00006655" w:rsidRDefault="00006655">
      <w:pPr>
        <w:pStyle w:val="BodyText"/>
      </w:pPr>
    </w:p>
    <w:p w14:paraId="26FEA7C9" w14:textId="77777777" w:rsidR="00006655" w:rsidRDefault="00006655">
      <w:pPr>
        <w:pStyle w:val="BodyText"/>
      </w:pPr>
    </w:p>
    <w:p w14:paraId="26FEA7CA" w14:textId="77777777" w:rsidR="00006655" w:rsidRDefault="00006655">
      <w:pPr>
        <w:pStyle w:val="BodyText"/>
      </w:pPr>
    </w:p>
    <w:p w14:paraId="26FEA7CB" w14:textId="77777777" w:rsidR="00006655" w:rsidRDefault="00006655">
      <w:pPr>
        <w:pStyle w:val="BodyText"/>
      </w:pPr>
    </w:p>
    <w:p w14:paraId="26FEA7CC" w14:textId="77777777" w:rsidR="00006655" w:rsidRDefault="00006655">
      <w:pPr>
        <w:pStyle w:val="BodyText"/>
        <w:spacing w:before="10"/>
        <w:rPr>
          <w:sz w:val="16"/>
        </w:rPr>
      </w:pPr>
    </w:p>
    <w:p w14:paraId="26FEA7CD" w14:textId="77777777" w:rsidR="00006655" w:rsidRDefault="00BA546E">
      <w:pPr>
        <w:pStyle w:val="BodyText"/>
        <w:spacing w:before="97" w:line="254" w:lineRule="auto"/>
        <w:ind w:left="957" w:right="2462" w:hanging="1"/>
        <w:jc w:val="both"/>
      </w:pPr>
      <w:r>
        <w:rPr>
          <w:color w:val="231F20"/>
          <w:w w:val="110"/>
        </w:rPr>
        <w:t>expectation is that management is directive and that instructions should be followed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without question. This goes against the Western notion of effective teams made up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individuals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working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autonomy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toward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collective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goal.</w:t>
      </w:r>
    </w:p>
    <w:p w14:paraId="26FEA7CE" w14:textId="77777777" w:rsidR="00006655" w:rsidRDefault="00006655">
      <w:pPr>
        <w:pStyle w:val="BodyText"/>
        <w:spacing w:before="7"/>
        <w:rPr>
          <w:sz w:val="21"/>
        </w:rPr>
      </w:pPr>
    </w:p>
    <w:p w14:paraId="26FEA7CF" w14:textId="77777777" w:rsidR="00006655" w:rsidRDefault="00BA546E">
      <w:pPr>
        <w:pStyle w:val="BodyText"/>
        <w:spacing w:line="254" w:lineRule="auto"/>
        <w:ind w:left="957" w:right="2461"/>
        <w:jc w:val="both"/>
      </w:pPr>
      <w:r>
        <w:rPr>
          <w:color w:val="231F20"/>
          <w:w w:val="110"/>
        </w:rPr>
        <w:t>A particular challenge is presented when one or more Chinese colleagues are members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 an international team. Language barriers create an initial obstacle, but the cultural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adaptation required to work in such a different way is even more challenging. </w:t>
      </w:r>
      <w:proofErr w:type="spellStart"/>
      <w:r>
        <w:rPr>
          <w:color w:val="231F20"/>
          <w:w w:val="110"/>
        </w:rPr>
        <w:t>Differen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ces</w:t>
      </w:r>
      <w:proofErr w:type="spellEnd"/>
      <w:r>
        <w:rPr>
          <w:color w:val="231F20"/>
          <w:w w:val="110"/>
        </w:rPr>
        <w:t xml:space="preserve"> in social customs, decision-making, communication, and hierarchy are potentially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extreme. </w:t>
      </w:r>
      <w:proofErr w:type="gramStart"/>
      <w:r>
        <w:rPr>
          <w:color w:val="231F20"/>
          <w:w w:val="110"/>
        </w:rPr>
        <w:t>This is why</w:t>
      </w:r>
      <w:proofErr w:type="gramEnd"/>
      <w:r>
        <w:rPr>
          <w:color w:val="231F20"/>
          <w:w w:val="110"/>
        </w:rPr>
        <w:t xml:space="preserve"> most successful entries into the Chinese business environment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have taken the form of joint ventures rather than joint teams, because this enables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Chinese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counterparts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continue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operate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familiar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working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environment.</w:t>
      </w:r>
    </w:p>
    <w:p w14:paraId="26FEA7D0" w14:textId="77777777" w:rsidR="00006655" w:rsidRDefault="00006655">
      <w:pPr>
        <w:pStyle w:val="BodyText"/>
        <w:rPr>
          <w:sz w:val="24"/>
        </w:rPr>
      </w:pPr>
    </w:p>
    <w:p w14:paraId="26FEA7D1" w14:textId="77777777" w:rsidR="00006655" w:rsidRDefault="00BA546E">
      <w:pPr>
        <w:pStyle w:val="Heading6"/>
        <w:spacing w:before="196"/>
      </w:pPr>
      <w:r>
        <w:rPr>
          <w:color w:val="003946"/>
        </w:rPr>
        <w:t>Business</w:t>
      </w:r>
      <w:r>
        <w:rPr>
          <w:color w:val="003946"/>
          <w:spacing w:val="13"/>
        </w:rPr>
        <w:t xml:space="preserve"> </w:t>
      </w:r>
      <w:r>
        <w:rPr>
          <w:color w:val="003946"/>
        </w:rPr>
        <w:t>Etiquette</w:t>
      </w:r>
    </w:p>
    <w:p w14:paraId="26FEA7D2" w14:textId="77777777" w:rsidR="00006655" w:rsidRDefault="00006655">
      <w:pPr>
        <w:pStyle w:val="BodyText"/>
        <w:spacing w:before="2"/>
        <w:rPr>
          <w:rFonts w:ascii="Trebuchet MS"/>
          <w:sz w:val="26"/>
        </w:rPr>
      </w:pPr>
    </w:p>
    <w:p w14:paraId="26FEA7D3" w14:textId="77777777" w:rsidR="00006655" w:rsidRDefault="00BA546E">
      <w:pPr>
        <w:pStyle w:val="BodyText"/>
        <w:spacing w:line="254" w:lineRule="auto"/>
        <w:ind w:left="957" w:right="2462" w:hanging="1"/>
        <w:jc w:val="both"/>
      </w:pPr>
      <w:r>
        <w:rPr>
          <w:color w:val="231F20"/>
          <w:w w:val="110"/>
        </w:rPr>
        <w:t xml:space="preserve">There are </w:t>
      </w:r>
      <w:proofErr w:type="gramStart"/>
      <w:r>
        <w:rPr>
          <w:color w:val="231F20"/>
          <w:w w:val="110"/>
        </w:rPr>
        <w:t>a number of</w:t>
      </w:r>
      <w:proofErr w:type="gramEnd"/>
      <w:r>
        <w:rPr>
          <w:color w:val="231F20"/>
          <w:w w:val="110"/>
        </w:rPr>
        <w:t xml:space="preserve"> useful guidelines for some of the more speciﬁc aspects of </w:t>
      </w:r>
      <w:proofErr w:type="spellStart"/>
      <w:r>
        <w:rPr>
          <w:color w:val="231F20"/>
          <w:w w:val="110"/>
        </w:rPr>
        <w:t>busi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ness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culture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China.</w:t>
      </w:r>
    </w:p>
    <w:p w14:paraId="26FEA7D4" w14:textId="77777777" w:rsidR="00006655" w:rsidRDefault="00006655">
      <w:pPr>
        <w:pStyle w:val="BodyText"/>
        <w:spacing w:before="6"/>
        <w:rPr>
          <w:sz w:val="21"/>
        </w:rPr>
      </w:pPr>
    </w:p>
    <w:p w14:paraId="26FEA7D5" w14:textId="77777777" w:rsidR="00006655" w:rsidRDefault="00BA546E">
      <w:pPr>
        <w:pStyle w:val="BodyText"/>
        <w:ind w:left="957"/>
        <w:jc w:val="both"/>
      </w:pPr>
      <w:r>
        <w:rPr>
          <w:color w:val="231F20"/>
          <w:spacing w:val="-2"/>
          <w:w w:val="115"/>
        </w:rPr>
        <w:t>Dress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1"/>
          <w:w w:val="115"/>
        </w:rPr>
        <w:t>code</w:t>
      </w:r>
    </w:p>
    <w:p w14:paraId="26FEA7D6" w14:textId="77777777" w:rsidR="00006655" w:rsidRDefault="00BA546E">
      <w:pPr>
        <w:pStyle w:val="BodyText"/>
        <w:spacing w:before="16" w:line="254" w:lineRule="auto"/>
        <w:ind w:left="957" w:right="2462" w:hanging="1"/>
        <w:jc w:val="both"/>
      </w:pPr>
      <w:r>
        <w:rPr>
          <w:color w:val="231F20"/>
          <w:w w:val="110"/>
        </w:rPr>
        <w:t>Respect and deference are important when doing business in China and this should 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reﬂected in one’s manner of dress. The default should be smart, conservative business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attire. Chinese </w:t>
      </w:r>
      <w:proofErr w:type="gramStart"/>
      <w:r>
        <w:rPr>
          <w:color w:val="231F20"/>
          <w:w w:val="110"/>
        </w:rPr>
        <w:t>business people</w:t>
      </w:r>
      <w:proofErr w:type="gramEnd"/>
      <w:r>
        <w:rPr>
          <w:color w:val="231F20"/>
          <w:w w:val="110"/>
        </w:rPr>
        <w:t xml:space="preserve"> have adopted suits and ties for men, skirts and blouses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 women, and appearance is a reﬂection of one’s status and success. However, being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ostentatious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one’s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appearance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also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leave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wrong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impression.</w:t>
      </w:r>
    </w:p>
    <w:p w14:paraId="26FEA7D7" w14:textId="77777777" w:rsidR="00006655" w:rsidRDefault="00006655">
      <w:pPr>
        <w:pStyle w:val="BodyText"/>
        <w:spacing w:before="10"/>
        <w:rPr>
          <w:sz w:val="21"/>
        </w:rPr>
      </w:pPr>
    </w:p>
    <w:p w14:paraId="26FEA7D8" w14:textId="77777777" w:rsidR="00006655" w:rsidRDefault="00BA546E">
      <w:pPr>
        <w:pStyle w:val="BodyText"/>
        <w:ind w:left="957"/>
      </w:pPr>
      <w:r>
        <w:rPr>
          <w:color w:val="231F20"/>
          <w:w w:val="115"/>
        </w:rPr>
        <w:t>Introductions</w:t>
      </w:r>
    </w:p>
    <w:p w14:paraId="26FEA7D9" w14:textId="77777777" w:rsidR="00006655" w:rsidRDefault="00BA546E">
      <w:pPr>
        <w:pStyle w:val="BodyText"/>
        <w:spacing w:before="16" w:line="254" w:lineRule="auto"/>
        <w:ind w:left="957" w:right="2461"/>
        <w:jc w:val="both"/>
      </w:pPr>
      <w:r>
        <w:rPr>
          <w:color w:val="231F20"/>
          <w:w w:val="110"/>
        </w:rPr>
        <w:t>Introductions in China are formal and somewhat ritualistic in nature. It is convention to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shake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hands,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but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should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ﬁrm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overlong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handshake.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seen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16"/>
          <w:w w:val="110"/>
        </w:rPr>
        <w:t xml:space="preserve"> </w:t>
      </w:r>
      <w:proofErr w:type="spellStart"/>
      <w:r>
        <w:rPr>
          <w:color w:val="231F20"/>
          <w:w w:val="110"/>
        </w:rPr>
        <w:t>impo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lite to look the other person directly in the eye; instead, eyes should be lowered as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mark of respect. The exchanging of business cards is a key part of the ritual of initial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introductions.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Your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card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should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printed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Chinese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side,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when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it is offered, it should be done so with the Chinese side facing upwards. The card you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receive should be closely examined with reverence, being held in both hands and being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treated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same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level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respect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would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give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person.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looking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card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just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putting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your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pocket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would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seen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disrespectful.</w:t>
      </w:r>
    </w:p>
    <w:p w14:paraId="26FEA7DA" w14:textId="77777777" w:rsidR="00006655" w:rsidRDefault="00006655">
      <w:pPr>
        <w:pStyle w:val="BodyText"/>
        <w:spacing w:before="2"/>
        <w:rPr>
          <w:sz w:val="22"/>
        </w:rPr>
      </w:pPr>
    </w:p>
    <w:p w14:paraId="26FEA7DB" w14:textId="77777777" w:rsidR="00006655" w:rsidRDefault="00BA546E">
      <w:pPr>
        <w:pStyle w:val="BodyText"/>
        <w:ind w:left="957"/>
        <w:jc w:val="both"/>
      </w:pPr>
      <w:r>
        <w:rPr>
          <w:color w:val="231F20"/>
          <w:spacing w:val="-1"/>
          <w:w w:val="115"/>
        </w:rPr>
        <w:t>Business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entertaining</w:t>
      </w:r>
    </w:p>
    <w:p w14:paraId="26FEA7DC" w14:textId="77777777" w:rsidR="00006655" w:rsidRDefault="00BA546E">
      <w:pPr>
        <w:pStyle w:val="BodyText"/>
        <w:spacing w:before="16" w:line="254" w:lineRule="auto"/>
        <w:ind w:left="957" w:right="2461"/>
        <w:jc w:val="both"/>
      </w:pPr>
      <w:r>
        <w:rPr>
          <w:color w:val="231F20"/>
          <w:w w:val="110"/>
        </w:rPr>
        <w:t>Building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relationships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your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Chinese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counterparts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essential,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therefore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no surprise that entertaining is an especially important part of the relationship-build-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ing</w:t>
      </w:r>
      <w:proofErr w:type="spellEnd"/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process.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Chinese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enjoy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introducing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outsiders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cuisine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very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happy to give guidance on what to eat and what to do. A Chinese banquet can be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experience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lifetime,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consisting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20—30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dishes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brought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table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over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2"/>
          <w:w w:val="110"/>
        </w:rPr>
        <w:t xml:space="preserve"> </w:t>
      </w:r>
      <w:proofErr w:type="spellStart"/>
      <w:r>
        <w:rPr>
          <w:color w:val="231F20"/>
          <w:w w:val="110"/>
        </w:rPr>
        <w:t>exten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7"/>
          <w:w w:val="110"/>
        </w:rPr>
        <w:t xml:space="preserve"> </w:t>
      </w:r>
      <w:proofErr w:type="spellStart"/>
      <w:r>
        <w:rPr>
          <w:color w:val="231F20"/>
          <w:w w:val="110"/>
        </w:rPr>
        <w:t>ded</w:t>
      </w:r>
      <w:proofErr w:type="spellEnd"/>
      <w:r>
        <w:rPr>
          <w:color w:val="231F20"/>
          <w:w w:val="110"/>
        </w:rPr>
        <w:t xml:space="preserve"> period. It is good manners to try some of every dish, but do not feel compelled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ﬁnish everything. An empty plate is a sign that you are still hungry so there is the dan-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ger that another plate of more of the same will be brought to you. Eating habits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table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manners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China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quite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different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those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experienced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Western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countries.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appropriate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show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your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appreciation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food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belching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slurping.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Smoking</w:t>
      </w:r>
    </w:p>
    <w:p w14:paraId="26FEA7DD" w14:textId="77777777" w:rsidR="00006655" w:rsidRDefault="00006655">
      <w:pPr>
        <w:spacing w:line="254" w:lineRule="auto"/>
        <w:jc w:val="both"/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7DE" w14:textId="77777777" w:rsidR="00006655" w:rsidRDefault="00006655">
      <w:pPr>
        <w:pStyle w:val="BodyText"/>
      </w:pPr>
    </w:p>
    <w:p w14:paraId="26FEA7DF" w14:textId="77777777" w:rsidR="00006655" w:rsidRDefault="00006655">
      <w:pPr>
        <w:pStyle w:val="BodyText"/>
      </w:pPr>
    </w:p>
    <w:p w14:paraId="26FEA7E0" w14:textId="77777777" w:rsidR="00006655" w:rsidRDefault="00006655">
      <w:pPr>
        <w:pStyle w:val="BodyText"/>
      </w:pPr>
    </w:p>
    <w:p w14:paraId="26FEA7E1" w14:textId="77777777" w:rsidR="00006655" w:rsidRDefault="00006655">
      <w:pPr>
        <w:pStyle w:val="BodyText"/>
      </w:pPr>
    </w:p>
    <w:p w14:paraId="26FEA7E2" w14:textId="77777777" w:rsidR="00006655" w:rsidRDefault="00006655">
      <w:pPr>
        <w:pStyle w:val="BodyText"/>
      </w:pPr>
    </w:p>
    <w:p w14:paraId="26FEA7E3" w14:textId="77777777" w:rsidR="00006655" w:rsidRDefault="00006655">
      <w:pPr>
        <w:pStyle w:val="BodyText"/>
      </w:pPr>
    </w:p>
    <w:p w14:paraId="26FEA7E4" w14:textId="77777777" w:rsidR="00006655" w:rsidRDefault="00006655">
      <w:pPr>
        <w:pStyle w:val="BodyText"/>
      </w:pPr>
    </w:p>
    <w:p w14:paraId="26FEA7E5" w14:textId="77777777" w:rsidR="00006655" w:rsidRDefault="00006655">
      <w:pPr>
        <w:pStyle w:val="BodyText"/>
        <w:spacing w:before="7"/>
      </w:pPr>
    </w:p>
    <w:p w14:paraId="26FEA7E6" w14:textId="77777777" w:rsidR="00006655" w:rsidRDefault="00BA546E">
      <w:pPr>
        <w:pStyle w:val="BodyText"/>
        <w:spacing w:line="254" w:lineRule="auto"/>
        <w:ind w:left="2204" w:right="1216" w:hanging="1"/>
        <w:jc w:val="both"/>
      </w:pPr>
      <w:r>
        <w:rPr>
          <w:color w:val="231F20"/>
          <w:w w:val="110"/>
        </w:rPr>
        <w:t>in restaurants is commonplace and takes place even during the meal itself. Alcohol 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also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likely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consumed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large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quantities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excessive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drinking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normal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but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there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danger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losing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credibility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respect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too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much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drunk.</w:t>
      </w:r>
    </w:p>
    <w:p w14:paraId="26FEA7E7" w14:textId="77777777" w:rsidR="00006655" w:rsidRDefault="00006655">
      <w:pPr>
        <w:pStyle w:val="BodyText"/>
        <w:spacing w:before="7"/>
        <w:rPr>
          <w:sz w:val="21"/>
        </w:rPr>
      </w:pPr>
    </w:p>
    <w:p w14:paraId="26FEA7E8" w14:textId="77777777" w:rsidR="00006655" w:rsidRDefault="00BA546E">
      <w:pPr>
        <w:pStyle w:val="BodyText"/>
        <w:spacing w:before="1" w:line="254" w:lineRule="auto"/>
        <w:ind w:left="2204" w:right="1214"/>
        <w:jc w:val="both"/>
      </w:pPr>
      <w:r>
        <w:rPr>
          <w:color w:val="231F20"/>
          <w:w w:val="110"/>
        </w:rPr>
        <w:t>The seating plan will have been worked out in advance, based on status and hierarchy,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 you should wait to be told where to sit. If you are hosting the meal, the seating plan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needs to be carefully considered in advance </w:t>
      </w:r>
      <w:proofErr w:type="gramStart"/>
      <w:r>
        <w:rPr>
          <w:color w:val="231F20"/>
          <w:w w:val="110"/>
        </w:rPr>
        <w:t>so as to</w:t>
      </w:r>
      <w:proofErr w:type="gramEnd"/>
      <w:r>
        <w:rPr>
          <w:color w:val="231F20"/>
          <w:w w:val="110"/>
        </w:rPr>
        <w:t xml:space="preserve"> avoid insulting anybody by seat-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ing</w:t>
      </w:r>
      <w:proofErr w:type="spellEnd"/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them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inappropriate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position.</w:t>
      </w:r>
    </w:p>
    <w:p w14:paraId="26FEA7E9" w14:textId="77777777" w:rsidR="00006655" w:rsidRDefault="00006655">
      <w:pPr>
        <w:pStyle w:val="BodyText"/>
        <w:spacing w:before="8"/>
        <w:rPr>
          <w:sz w:val="21"/>
        </w:rPr>
      </w:pPr>
    </w:p>
    <w:p w14:paraId="26FEA7EA" w14:textId="77777777" w:rsidR="00006655" w:rsidRDefault="00BA546E">
      <w:pPr>
        <w:pStyle w:val="BodyText"/>
        <w:ind w:left="2204"/>
      </w:pPr>
      <w:r>
        <w:rPr>
          <w:color w:val="231F20"/>
          <w:w w:val="115"/>
        </w:rPr>
        <w:t>Language</w:t>
      </w:r>
    </w:p>
    <w:p w14:paraId="26FEA7EB" w14:textId="77777777" w:rsidR="00006655" w:rsidRDefault="00BA546E">
      <w:pPr>
        <w:pStyle w:val="BodyText"/>
        <w:spacing w:before="16" w:line="254" w:lineRule="auto"/>
        <w:ind w:left="2204" w:right="1214" w:hanging="1"/>
        <w:jc w:val="both"/>
      </w:pP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misunderstandings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originate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language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difﬁculties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among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most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signiﬁcant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challenges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business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faces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China.</w:t>
      </w:r>
      <w:r>
        <w:rPr>
          <w:color w:val="231F20"/>
          <w:spacing w:val="1"/>
          <w:w w:val="105"/>
        </w:rPr>
        <w:t xml:space="preserve"> </w:t>
      </w:r>
      <w:proofErr w:type="gramStart"/>
      <w:r>
        <w:rPr>
          <w:color w:val="231F20"/>
          <w:w w:val="105"/>
        </w:rPr>
        <w:t>It  is</w:t>
      </w:r>
      <w:proofErr w:type="gramEnd"/>
      <w:r>
        <w:rPr>
          <w:color w:val="231F20"/>
          <w:w w:val="105"/>
        </w:rPr>
        <w:t xml:space="preserve">  not  good  practice  to  expect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your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Chinese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counterparts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conduct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business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English.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means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good</w:t>
      </w:r>
      <w:r>
        <w:rPr>
          <w:color w:val="231F20"/>
          <w:spacing w:val="44"/>
          <w:w w:val="105"/>
        </w:rPr>
        <w:t xml:space="preserve"> </w:t>
      </w:r>
      <w:proofErr w:type="spellStart"/>
      <w:r>
        <w:rPr>
          <w:color w:val="231F20"/>
          <w:w w:val="105"/>
        </w:rPr>
        <w:t>prac</w:t>
      </w:r>
      <w:proofErr w:type="spellEnd"/>
      <w:r>
        <w:rPr>
          <w:color w:val="231F20"/>
          <w:w w:val="105"/>
        </w:rPr>
        <w:t>-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tice to hire an interpreter who understands the subtleties of the Chinese language 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culture.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Attempting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say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few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words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Mandarin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also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positive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gesture</w:t>
      </w:r>
      <w:r>
        <w:rPr>
          <w:color w:val="231F20"/>
          <w:spacing w:val="3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welcomed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your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Chinese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counterparts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(MarketingtoChina.com,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2021).</w:t>
      </w:r>
    </w:p>
    <w:p w14:paraId="26FEA7EC" w14:textId="77777777" w:rsidR="00006655" w:rsidRDefault="00006655">
      <w:pPr>
        <w:pStyle w:val="BodyText"/>
        <w:spacing w:before="11"/>
        <w:rPr>
          <w:sz w:val="21"/>
        </w:rPr>
      </w:pPr>
    </w:p>
    <w:p w14:paraId="26FEA7ED" w14:textId="77777777" w:rsidR="00006655" w:rsidRDefault="00BA546E">
      <w:pPr>
        <w:pStyle w:val="BodyText"/>
        <w:ind w:left="2204"/>
      </w:pPr>
      <w:r>
        <w:rPr>
          <w:color w:val="231F20"/>
          <w:w w:val="110"/>
        </w:rPr>
        <w:t>Gifts</w:t>
      </w:r>
    </w:p>
    <w:p w14:paraId="26FEA7EE" w14:textId="77777777" w:rsidR="00006655" w:rsidRDefault="00BA546E">
      <w:pPr>
        <w:pStyle w:val="BodyText"/>
        <w:spacing w:before="16" w:line="254" w:lineRule="auto"/>
        <w:ind w:left="2204" w:right="1213"/>
        <w:jc w:val="both"/>
      </w:pPr>
      <w:r>
        <w:rPr>
          <w:color w:val="231F20"/>
          <w:w w:val="110"/>
        </w:rPr>
        <w:t>The giving and receiving of gifts in a business context is a part of the process and ritual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 building the business relationship. The choice of gift is important and needs to 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considered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carefully.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cannot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something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too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expensive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ostentatious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because</w:t>
      </w:r>
      <w:r>
        <w:rPr>
          <w:color w:val="231F20"/>
          <w:spacing w:val="-47"/>
          <w:w w:val="110"/>
        </w:rPr>
        <w:t xml:space="preserve"> </w:t>
      </w:r>
      <w:r>
        <w:rPr>
          <w:color w:val="231F20"/>
          <w:w w:val="110"/>
        </w:rPr>
        <w:t>this might be perceived as a form of bribery or corruption, which are criminal offenses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China.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gift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should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present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whole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(not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individual)</w:t>
      </w:r>
      <w:r>
        <w:rPr>
          <w:color w:val="231F20"/>
          <w:spacing w:val="4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8"/>
          <w:w w:val="110"/>
        </w:rPr>
        <w:t xml:space="preserve"> </w:t>
      </w:r>
      <w:r>
        <w:rPr>
          <w:color w:val="231F20"/>
          <w:w w:val="110"/>
        </w:rPr>
        <w:t>should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wrapped.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most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likely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opened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front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person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who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gave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it.</w:t>
      </w:r>
    </w:p>
    <w:p w14:paraId="26FEA7EF" w14:textId="77777777" w:rsidR="00006655" w:rsidRDefault="00006655">
      <w:pPr>
        <w:pStyle w:val="BodyText"/>
        <w:rPr>
          <w:sz w:val="24"/>
        </w:rPr>
      </w:pPr>
    </w:p>
    <w:p w14:paraId="26FEA7F0" w14:textId="77777777" w:rsidR="00006655" w:rsidRDefault="00006655">
      <w:pPr>
        <w:pStyle w:val="BodyText"/>
        <w:spacing w:before="1"/>
        <w:rPr>
          <w:sz w:val="33"/>
        </w:rPr>
      </w:pPr>
    </w:p>
    <w:p w14:paraId="26FEA7F1" w14:textId="77777777" w:rsidR="00006655" w:rsidRDefault="00BA546E">
      <w:pPr>
        <w:pStyle w:val="BodyText"/>
        <w:ind w:left="2374"/>
      </w:pPr>
      <w:r>
        <w:rPr>
          <w:color w:val="003946"/>
          <w:w w:val="110"/>
        </w:rPr>
        <w:t>Summary</w:t>
      </w:r>
    </w:p>
    <w:p w14:paraId="26FEA7F2" w14:textId="77777777" w:rsidR="00006655" w:rsidRDefault="008F74BF">
      <w:pPr>
        <w:pStyle w:val="BodyText"/>
        <w:spacing w:before="3"/>
        <w:rPr>
          <w:sz w:val="10"/>
        </w:rPr>
      </w:pPr>
      <w:r>
        <w:rPr>
          <w:noProof/>
        </w:rPr>
        <w:pict w14:anchorId="26FEA944">
          <v:group id="docshapegroup103" o:spid="_x0000_s2054" alt="" style="position:absolute;margin-left:133.25pt;margin-top:7.45pt;width:391.2pt;height:251.55pt;z-index:-15710208;mso-wrap-distance-left:0;mso-wrap-distance-right:0;mso-position-horizontal-relative:page" coordorigin="2665,149" coordsize="7824,5031">
            <v:rect id="docshape104" o:spid="_x0000_s2055" alt="" style="position:absolute;left:2664;top:159;width:7824;height:5021" fillcolor="#f1f1f1" stroked="f"/>
            <v:line id="_x0000_s2056" alt="" style="position:absolute" from="10488,154" to="2665,154" strokecolor="#003946" strokeweight=".5pt"/>
            <v:shape id="docshape105" o:spid="_x0000_s2057" type="#_x0000_t202" alt="" style="position:absolute;left:2664;top:159;width:7824;height:5021;mso-wrap-style:square;v-text-anchor:top" filled="f" stroked="f">
              <v:textbox inset="0,0,0,0">
                <w:txbxContent>
                  <w:p w14:paraId="26FEA9D6" w14:textId="77777777" w:rsidR="00006655" w:rsidRDefault="00BA546E">
                    <w:pPr>
                      <w:spacing w:before="176" w:line="254" w:lineRule="auto"/>
                      <w:ind w:left="170" w:right="308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business</w:t>
                    </w:r>
                    <w:r>
                      <w:rPr>
                        <w:color w:val="231F20"/>
                        <w:spacing w:val="-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cultures</w:t>
                    </w:r>
                    <w:r>
                      <w:rPr>
                        <w:color w:val="231F20"/>
                        <w:spacing w:val="-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Germany,</w:t>
                    </w:r>
                    <w:r>
                      <w:rPr>
                        <w:color w:val="231F20"/>
                        <w:spacing w:val="-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US,</w:t>
                    </w:r>
                    <w:r>
                      <w:rPr>
                        <w:color w:val="231F20"/>
                        <w:spacing w:val="-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China</w:t>
                    </w:r>
                    <w:r>
                      <w:rPr>
                        <w:color w:val="231F20"/>
                        <w:spacing w:val="-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are</w:t>
                    </w:r>
                    <w:r>
                      <w:rPr>
                        <w:color w:val="231F20"/>
                        <w:spacing w:val="-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signiﬁcantly</w:t>
                    </w:r>
                    <w:r>
                      <w:rPr>
                        <w:color w:val="231F20"/>
                        <w:spacing w:val="-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different,</w:t>
                    </w:r>
                    <w:r>
                      <w:rPr>
                        <w:color w:val="231F20"/>
                        <w:spacing w:val="-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yet</w:t>
                    </w:r>
                    <w:r>
                      <w:rPr>
                        <w:color w:val="231F20"/>
                        <w:spacing w:val="-46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evidence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suggests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it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is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possible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these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important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nations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work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together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healthy</w:t>
                    </w:r>
                    <w:r>
                      <w:rPr>
                        <w:color w:val="231F20"/>
                        <w:spacing w:val="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business</w:t>
                    </w:r>
                    <w:r>
                      <w:rPr>
                        <w:color w:val="231F20"/>
                        <w:spacing w:val="6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relationships.</w:t>
                    </w:r>
                  </w:p>
                  <w:p w14:paraId="26FEA9D7" w14:textId="77777777" w:rsidR="00006655" w:rsidRDefault="00006655">
                    <w:pPr>
                      <w:spacing w:before="7"/>
                      <w:rPr>
                        <w:sz w:val="21"/>
                      </w:rPr>
                    </w:pPr>
                  </w:p>
                  <w:p w14:paraId="26FEA9D8" w14:textId="77777777" w:rsidR="00006655" w:rsidRDefault="00BA546E">
                    <w:pPr>
                      <w:spacing w:before="1" w:line="254" w:lineRule="auto"/>
                      <w:ind w:left="170" w:right="224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On the value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dimensions of culture,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of particular note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for Germany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are the high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degree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long-term</w:t>
                    </w:r>
                    <w:r>
                      <w:rPr>
                        <w:color w:val="231F20"/>
                        <w:spacing w:val="-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orientation</w:t>
                    </w:r>
                    <w:r>
                      <w:rPr>
                        <w:color w:val="231F20"/>
                        <w:spacing w:val="-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low</w:t>
                    </w:r>
                    <w:r>
                      <w:rPr>
                        <w:color w:val="231F20"/>
                        <w:spacing w:val="-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degree</w:t>
                    </w:r>
                    <w:r>
                      <w:rPr>
                        <w:color w:val="231F20"/>
                        <w:spacing w:val="-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power</w:t>
                    </w:r>
                    <w:r>
                      <w:rPr>
                        <w:color w:val="231F20"/>
                        <w:spacing w:val="-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distance.</w:t>
                    </w:r>
                    <w:r>
                      <w:rPr>
                        <w:color w:val="231F20"/>
                        <w:spacing w:val="-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These</w:t>
                    </w:r>
                    <w:r>
                      <w:rPr>
                        <w:color w:val="231F20"/>
                        <w:spacing w:val="-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char-</w:t>
                    </w:r>
                    <w:r>
                      <w:rPr>
                        <w:color w:val="231F20"/>
                        <w:spacing w:val="-47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acteristics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manifest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themselves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need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detailed,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well-thought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out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propos-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als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decision-making,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respect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that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is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held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expertise,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knowledge,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47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qualiﬁcations.</w:t>
                    </w:r>
                  </w:p>
                  <w:p w14:paraId="26FEA9D9" w14:textId="77777777" w:rsidR="00006655" w:rsidRDefault="00006655">
                    <w:pPr>
                      <w:spacing w:before="9"/>
                      <w:rPr>
                        <w:sz w:val="21"/>
                      </w:rPr>
                    </w:pPr>
                  </w:p>
                  <w:p w14:paraId="26FEA9DA" w14:textId="77777777" w:rsidR="00006655" w:rsidRDefault="00BA546E">
                    <w:pPr>
                      <w:spacing w:line="254" w:lineRule="auto"/>
                      <w:ind w:left="170" w:right="234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Americans,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on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other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hand,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score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very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highly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dimensions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individualism</w:t>
                    </w:r>
                    <w:r>
                      <w:rPr>
                        <w:color w:val="231F20"/>
                        <w:spacing w:val="-47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and indulgence, and very low in the area of long-term orientation. The concept of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following the American dream, where everybody can achieve and progression is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based on merit, creates a business environment where people are expected to be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able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look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after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themselves.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focus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is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on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achieving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quick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results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from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which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individuals</w:t>
                    </w:r>
                    <w:r>
                      <w:rPr>
                        <w:color w:val="231F20"/>
                        <w:spacing w:val="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can</w:t>
                    </w:r>
                    <w:r>
                      <w:rPr>
                        <w:color w:val="231F20"/>
                        <w:spacing w:val="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gain</w:t>
                    </w:r>
                    <w:r>
                      <w:rPr>
                        <w:color w:val="231F20"/>
                        <w:spacing w:val="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instant</w:t>
                    </w:r>
                    <w:r>
                      <w:rPr>
                        <w:color w:val="231F20"/>
                        <w:spacing w:val="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credit,</w:t>
                    </w:r>
                    <w:r>
                      <w:rPr>
                        <w:color w:val="231F20"/>
                        <w:spacing w:val="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creating</w:t>
                    </w:r>
                    <w:r>
                      <w:rPr>
                        <w:color w:val="231F20"/>
                        <w:spacing w:val="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decision-making</w:t>
                    </w:r>
                    <w:r>
                      <w:rPr>
                        <w:color w:val="231F20"/>
                        <w:spacing w:val="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process</w:t>
                    </w:r>
                    <w:r>
                      <w:rPr>
                        <w:color w:val="231F20"/>
                        <w:spacing w:val="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that</w:t>
                    </w:r>
                    <w:r>
                      <w:rPr>
                        <w:color w:val="231F20"/>
                        <w:spacing w:val="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is</w:t>
                    </w:r>
                    <w:r>
                      <w:rPr>
                        <w:color w:val="231F20"/>
                        <w:spacing w:val="6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often</w:t>
                    </w:r>
                    <w:r>
                      <w:rPr>
                        <w:color w:val="231F20"/>
                        <w:spacing w:val="-47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short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impulsive,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with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frustration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at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too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many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obstacles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or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at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over-analysis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facts.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American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employees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take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their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work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seriously</w:t>
                    </w:r>
                    <w:r>
                      <w:rPr>
                        <w:color w:val="231F20"/>
                        <w:spacing w:val="3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work</w:t>
                    </w:r>
                    <w:r>
                      <w:rPr>
                        <w:color w:val="231F20"/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20"/>
                      </w:rPr>
                      <w:t>hard.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6FEA7F3" w14:textId="77777777" w:rsidR="00006655" w:rsidRDefault="00006655">
      <w:pPr>
        <w:rPr>
          <w:sz w:val="10"/>
        </w:rPr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7F4" w14:textId="77777777" w:rsidR="00006655" w:rsidRDefault="00006655">
      <w:pPr>
        <w:pStyle w:val="BodyText"/>
        <w:spacing w:before="11"/>
        <w:rPr>
          <w:sz w:val="29"/>
        </w:rPr>
      </w:pPr>
    </w:p>
    <w:p w14:paraId="26FEA7F5" w14:textId="77777777" w:rsidR="00006655" w:rsidRDefault="00BA546E">
      <w:pPr>
        <w:spacing w:before="97"/>
        <w:ind w:left="957"/>
        <w:rPr>
          <w:sz w:val="18"/>
        </w:rPr>
      </w:pPr>
      <w:r>
        <w:rPr>
          <w:color w:val="003946"/>
          <w:w w:val="110"/>
          <w:sz w:val="18"/>
        </w:rPr>
        <w:t>Intercultural</w:t>
      </w:r>
      <w:r>
        <w:rPr>
          <w:color w:val="003946"/>
          <w:spacing w:val="-10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Management</w:t>
      </w:r>
      <w:r>
        <w:rPr>
          <w:color w:val="003946"/>
          <w:spacing w:val="-9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in</w:t>
      </w:r>
      <w:r>
        <w:rPr>
          <w:color w:val="003946"/>
          <w:spacing w:val="-9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Selected</w:t>
      </w:r>
      <w:r>
        <w:rPr>
          <w:color w:val="003946"/>
          <w:spacing w:val="-9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Countries</w:t>
      </w:r>
    </w:p>
    <w:p w14:paraId="26FEA7F6" w14:textId="77777777" w:rsidR="00006655" w:rsidRDefault="00006655">
      <w:pPr>
        <w:pStyle w:val="BodyText"/>
      </w:pPr>
    </w:p>
    <w:p w14:paraId="26FEA7F7" w14:textId="77777777" w:rsidR="00006655" w:rsidRDefault="00006655">
      <w:pPr>
        <w:pStyle w:val="BodyText"/>
      </w:pPr>
    </w:p>
    <w:p w14:paraId="26FEA7F8" w14:textId="77777777" w:rsidR="00006655" w:rsidRDefault="00006655">
      <w:pPr>
        <w:pStyle w:val="BodyText"/>
      </w:pPr>
    </w:p>
    <w:p w14:paraId="26FEA7F9" w14:textId="77777777" w:rsidR="00006655" w:rsidRDefault="00006655">
      <w:pPr>
        <w:pStyle w:val="BodyText"/>
      </w:pPr>
    </w:p>
    <w:p w14:paraId="26FEA7FA" w14:textId="77777777" w:rsidR="00006655" w:rsidRDefault="008F74BF">
      <w:pPr>
        <w:pStyle w:val="BodyText"/>
        <w:spacing w:before="9"/>
        <w:rPr>
          <w:sz w:val="24"/>
        </w:rPr>
      </w:pPr>
      <w:r>
        <w:rPr>
          <w:noProof/>
        </w:rPr>
        <w:pict w14:anchorId="26FEA945">
          <v:shape id="docshape106" o:spid="_x0000_s2053" type="#_x0000_t202" alt="" style="position:absolute;margin-left:70.85pt;margin-top:16.3pt;width:391.2pt;height:95.05pt;z-index:-15709696;mso-wrap-style:square;mso-wrap-edited:f;mso-width-percent:0;mso-height-percent:0;mso-wrap-distance-left:0;mso-wrap-distance-right:0;mso-position-horizontal-relative:page;mso-width-percent:0;mso-height-percent:0;v-text-anchor:top" fillcolor="#f1f1f1" stroked="f">
            <v:textbox inset="0,0,0,0">
              <w:txbxContent>
                <w:p w14:paraId="26FEA9DB" w14:textId="77777777" w:rsidR="00006655" w:rsidRDefault="00BA546E">
                  <w:pPr>
                    <w:pStyle w:val="BodyText"/>
                    <w:spacing w:before="176" w:line="254" w:lineRule="auto"/>
                    <w:ind w:left="169" w:right="226"/>
                    <w:rPr>
                      <w:color w:val="000000"/>
                    </w:rPr>
                  </w:pPr>
                  <w:r>
                    <w:rPr>
                      <w:color w:val="231F20"/>
                      <w:w w:val="110"/>
                    </w:rPr>
                    <w:t>The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Chinese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score</w:t>
                  </w:r>
                  <w:r>
                    <w:rPr>
                      <w:color w:val="231F20"/>
                      <w:spacing w:val="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very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highly</w:t>
                  </w:r>
                  <w:r>
                    <w:rPr>
                      <w:color w:val="231F20"/>
                      <w:spacing w:val="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on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the</w:t>
                  </w:r>
                  <w:r>
                    <w:rPr>
                      <w:color w:val="231F20"/>
                      <w:spacing w:val="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dimensions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of</w:t>
                  </w:r>
                  <w:r>
                    <w:rPr>
                      <w:color w:val="231F20"/>
                      <w:spacing w:val="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power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distance</w:t>
                  </w:r>
                  <w:r>
                    <w:rPr>
                      <w:color w:val="231F20"/>
                      <w:spacing w:val="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and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long-term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orientation, and very low in the area of individualism. In the workplace authority,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rank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and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status</w:t>
                  </w:r>
                  <w:r>
                    <w:rPr>
                      <w:color w:val="231F20"/>
                      <w:spacing w:val="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are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highly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respected</w:t>
                  </w:r>
                  <w:r>
                    <w:rPr>
                      <w:color w:val="231F20"/>
                      <w:spacing w:val="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and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form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a</w:t>
                  </w:r>
                  <w:r>
                    <w:rPr>
                      <w:color w:val="231F20"/>
                      <w:spacing w:val="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key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feature</w:t>
                  </w:r>
                  <w:r>
                    <w:rPr>
                      <w:color w:val="231F20"/>
                      <w:spacing w:val="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in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the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formality</w:t>
                  </w:r>
                  <w:r>
                    <w:rPr>
                      <w:color w:val="231F20"/>
                      <w:spacing w:val="2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of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business</w:t>
                  </w:r>
                  <w:r>
                    <w:rPr>
                      <w:color w:val="231F20"/>
                      <w:spacing w:val="7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communication</w:t>
                  </w:r>
                  <w:r>
                    <w:rPr>
                      <w:color w:val="231F20"/>
                      <w:spacing w:val="7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and</w:t>
                  </w:r>
                  <w:r>
                    <w:rPr>
                      <w:color w:val="231F20"/>
                      <w:spacing w:val="7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decision-making.</w:t>
                  </w:r>
                  <w:r>
                    <w:rPr>
                      <w:color w:val="231F20"/>
                      <w:spacing w:val="7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As</w:t>
                  </w:r>
                  <w:r>
                    <w:rPr>
                      <w:color w:val="231F20"/>
                      <w:spacing w:val="7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a</w:t>
                  </w:r>
                  <w:r>
                    <w:rPr>
                      <w:color w:val="231F20"/>
                      <w:spacing w:val="7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highly</w:t>
                  </w:r>
                  <w:r>
                    <w:rPr>
                      <w:color w:val="231F20"/>
                      <w:spacing w:val="7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collectivist</w:t>
                  </w:r>
                  <w:r>
                    <w:rPr>
                      <w:color w:val="231F20"/>
                      <w:spacing w:val="8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culture,</w:t>
                  </w:r>
                  <w:r>
                    <w:rPr>
                      <w:color w:val="231F20"/>
                      <w:spacing w:val="7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indi-</w:t>
                  </w:r>
                  <w:r>
                    <w:rPr>
                      <w:color w:val="231F20"/>
                      <w:spacing w:val="-47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viduals</w:t>
                  </w:r>
                  <w:r>
                    <w:rPr>
                      <w:color w:val="231F20"/>
                      <w:spacing w:val="4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act</w:t>
                  </w:r>
                  <w:r>
                    <w:rPr>
                      <w:color w:val="231F20"/>
                      <w:spacing w:val="5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in</w:t>
                  </w:r>
                  <w:r>
                    <w:rPr>
                      <w:color w:val="231F20"/>
                      <w:spacing w:val="4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the</w:t>
                  </w:r>
                  <w:r>
                    <w:rPr>
                      <w:color w:val="231F20"/>
                      <w:spacing w:val="5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interests</w:t>
                  </w:r>
                  <w:r>
                    <w:rPr>
                      <w:color w:val="231F20"/>
                      <w:spacing w:val="4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of</w:t>
                  </w:r>
                  <w:r>
                    <w:rPr>
                      <w:color w:val="231F20"/>
                      <w:spacing w:val="5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the</w:t>
                  </w:r>
                  <w:r>
                    <w:rPr>
                      <w:color w:val="231F20"/>
                      <w:spacing w:val="4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group</w:t>
                  </w:r>
                  <w:r>
                    <w:rPr>
                      <w:color w:val="231F20"/>
                      <w:spacing w:val="5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ﬁrst</w:t>
                  </w:r>
                  <w:r>
                    <w:rPr>
                      <w:color w:val="231F20"/>
                      <w:spacing w:val="4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and</w:t>
                  </w:r>
                  <w:r>
                    <w:rPr>
                      <w:color w:val="231F20"/>
                      <w:spacing w:val="5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the</w:t>
                  </w:r>
                  <w:r>
                    <w:rPr>
                      <w:color w:val="231F20"/>
                      <w:spacing w:val="4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building</w:t>
                  </w:r>
                  <w:r>
                    <w:rPr>
                      <w:color w:val="231F20"/>
                      <w:spacing w:val="5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of</w:t>
                  </w:r>
                  <w:r>
                    <w:rPr>
                      <w:color w:val="231F20"/>
                      <w:spacing w:val="4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personal</w:t>
                  </w:r>
                  <w:r>
                    <w:rPr>
                      <w:color w:val="231F20"/>
                      <w:spacing w:val="5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relation-</w:t>
                  </w:r>
                  <w:r>
                    <w:rPr>
                      <w:color w:val="231F20"/>
                      <w:spacing w:val="1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ships</w:t>
                  </w:r>
                  <w:r>
                    <w:rPr>
                      <w:color w:val="231F20"/>
                      <w:spacing w:val="5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is</w:t>
                  </w:r>
                  <w:r>
                    <w:rPr>
                      <w:color w:val="231F20"/>
                      <w:spacing w:val="5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extremely</w:t>
                  </w:r>
                  <w:r>
                    <w:rPr>
                      <w:color w:val="231F20"/>
                      <w:spacing w:val="5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important.</w:t>
                  </w:r>
                </w:p>
              </w:txbxContent>
            </v:textbox>
            <w10:wrap type="topAndBottom" anchorx="page"/>
          </v:shape>
        </w:pict>
      </w:r>
    </w:p>
    <w:p w14:paraId="26FEA7FB" w14:textId="77777777" w:rsidR="00006655" w:rsidRDefault="00006655">
      <w:pPr>
        <w:pStyle w:val="BodyText"/>
      </w:pPr>
    </w:p>
    <w:p w14:paraId="26FEA7FC" w14:textId="77777777" w:rsidR="00006655" w:rsidRDefault="00006655">
      <w:pPr>
        <w:pStyle w:val="BodyText"/>
        <w:spacing w:before="1"/>
      </w:pPr>
    </w:p>
    <w:p w14:paraId="26FEA7FE" w14:textId="7E5B7E37" w:rsidR="00006655" w:rsidRDefault="00006655">
      <w:pPr>
        <w:pStyle w:val="BodyText"/>
        <w:spacing w:before="3"/>
        <w:rPr>
          <w:sz w:val="10"/>
        </w:rPr>
      </w:pPr>
    </w:p>
    <w:p w14:paraId="26FEA7FF" w14:textId="77777777" w:rsidR="00006655" w:rsidRDefault="00006655">
      <w:pPr>
        <w:rPr>
          <w:sz w:val="10"/>
        </w:rPr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800" w14:textId="77777777" w:rsidR="00006655" w:rsidRDefault="008F74BF">
      <w:pPr>
        <w:pStyle w:val="BodyText"/>
      </w:pPr>
      <w:r>
        <w:rPr>
          <w:noProof/>
        </w:rPr>
        <w:lastRenderedPageBreak/>
        <w:pict w14:anchorId="26FEA947">
          <v:group id="docshapegroup110" o:spid="_x0000_s2050" alt="" style="position:absolute;margin-left:-14.15pt;margin-top:198.45pt;width:581.15pt;height:170.1pt;z-index:-18196992;mso-position-horizontal-relative:page;mso-position-vertical-relative:page" coordorigin="-283,3969" coordsize="11623,3402">
            <v:rect id="docshape111" o:spid="_x0000_s2051" alt="" style="position:absolute;left:-284;top:3968;width:6520;height:3402" fillcolor="#f1f1f1" stroked="f"/>
            <v:shape id="docshape112" o:spid="_x0000_s2052" type="#_x0000_t75" alt="" style="position:absolute;left:6236;top:3968;width:5103;height:3402">
              <v:imagedata r:id="rId72" o:title=""/>
            </v:shape>
            <w10:wrap anchorx="page" anchory="page"/>
          </v:group>
        </w:pict>
      </w:r>
    </w:p>
    <w:p w14:paraId="26FEA801" w14:textId="77777777" w:rsidR="00006655" w:rsidRDefault="00006655">
      <w:pPr>
        <w:pStyle w:val="BodyText"/>
      </w:pPr>
    </w:p>
    <w:p w14:paraId="26FEA802" w14:textId="77777777" w:rsidR="00006655" w:rsidRDefault="00006655">
      <w:pPr>
        <w:pStyle w:val="BodyText"/>
      </w:pPr>
    </w:p>
    <w:p w14:paraId="26FEA803" w14:textId="77777777" w:rsidR="00006655" w:rsidRDefault="00006655">
      <w:pPr>
        <w:pStyle w:val="BodyText"/>
      </w:pPr>
    </w:p>
    <w:p w14:paraId="26FEA804" w14:textId="77777777" w:rsidR="00006655" w:rsidRDefault="00006655">
      <w:pPr>
        <w:pStyle w:val="BodyText"/>
      </w:pPr>
    </w:p>
    <w:p w14:paraId="26FEA805" w14:textId="77777777" w:rsidR="00006655" w:rsidRDefault="00006655">
      <w:pPr>
        <w:pStyle w:val="BodyText"/>
      </w:pPr>
    </w:p>
    <w:p w14:paraId="26FEA806" w14:textId="77777777" w:rsidR="00006655" w:rsidRDefault="00006655">
      <w:pPr>
        <w:pStyle w:val="BodyText"/>
      </w:pPr>
    </w:p>
    <w:p w14:paraId="26FEA807" w14:textId="77777777" w:rsidR="00006655" w:rsidRDefault="00006655">
      <w:pPr>
        <w:pStyle w:val="BodyText"/>
      </w:pPr>
    </w:p>
    <w:p w14:paraId="26FEA808" w14:textId="77777777" w:rsidR="00006655" w:rsidRDefault="00006655">
      <w:pPr>
        <w:pStyle w:val="BodyText"/>
      </w:pPr>
    </w:p>
    <w:p w14:paraId="26FEA809" w14:textId="77777777" w:rsidR="00006655" w:rsidRDefault="00006655">
      <w:pPr>
        <w:pStyle w:val="BodyText"/>
      </w:pPr>
    </w:p>
    <w:p w14:paraId="26FEA80A" w14:textId="77777777" w:rsidR="00006655" w:rsidRDefault="00006655">
      <w:pPr>
        <w:pStyle w:val="BodyText"/>
      </w:pPr>
    </w:p>
    <w:p w14:paraId="26FEA80B" w14:textId="77777777" w:rsidR="00006655" w:rsidRDefault="00006655">
      <w:pPr>
        <w:pStyle w:val="BodyText"/>
      </w:pPr>
    </w:p>
    <w:p w14:paraId="26FEA80C" w14:textId="77777777" w:rsidR="00006655" w:rsidRDefault="00006655">
      <w:pPr>
        <w:pStyle w:val="BodyText"/>
      </w:pPr>
    </w:p>
    <w:p w14:paraId="26FEA80D" w14:textId="77777777" w:rsidR="00006655" w:rsidRDefault="00006655">
      <w:pPr>
        <w:pStyle w:val="BodyText"/>
      </w:pPr>
    </w:p>
    <w:p w14:paraId="26FEA80E" w14:textId="77777777" w:rsidR="00006655" w:rsidRDefault="00006655">
      <w:pPr>
        <w:pStyle w:val="BodyText"/>
      </w:pPr>
    </w:p>
    <w:p w14:paraId="26FEA80F" w14:textId="77777777" w:rsidR="00006655" w:rsidRDefault="00006655">
      <w:pPr>
        <w:pStyle w:val="BodyText"/>
      </w:pPr>
    </w:p>
    <w:p w14:paraId="26FEA810" w14:textId="77777777" w:rsidR="00006655" w:rsidRDefault="00006655">
      <w:pPr>
        <w:pStyle w:val="BodyText"/>
      </w:pPr>
    </w:p>
    <w:p w14:paraId="26FEA811" w14:textId="77777777" w:rsidR="00006655" w:rsidRDefault="00006655">
      <w:pPr>
        <w:pStyle w:val="BodyText"/>
      </w:pPr>
    </w:p>
    <w:p w14:paraId="26FEA812" w14:textId="77777777" w:rsidR="00006655" w:rsidRDefault="00006655">
      <w:pPr>
        <w:pStyle w:val="BodyText"/>
      </w:pPr>
    </w:p>
    <w:p w14:paraId="26FEA813" w14:textId="77777777" w:rsidR="00006655" w:rsidRDefault="00006655">
      <w:pPr>
        <w:pStyle w:val="BodyText"/>
        <w:spacing w:before="10"/>
        <w:rPr>
          <w:sz w:val="29"/>
        </w:rPr>
      </w:pPr>
    </w:p>
    <w:p w14:paraId="26FEA814" w14:textId="77777777" w:rsidR="00006655" w:rsidRDefault="00BA546E">
      <w:pPr>
        <w:pStyle w:val="Heading1"/>
      </w:pPr>
      <w:r>
        <w:rPr>
          <w:color w:val="ADB4BC"/>
          <w:w w:val="105"/>
        </w:rPr>
        <w:t>Appendix</w:t>
      </w:r>
      <w:r>
        <w:rPr>
          <w:color w:val="ADB4BC"/>
          <w:spacing w:val="59"/>
          <w:w w:val="105"/>
        </w:rPr>
        <w:t xml:space="preserve"> </w:t>
      </w:r>
      <w:r>
        <w:rPr>
          <w:color w:val="ADB4BC"/>
          <w:w w:val="105"/>
        </w:rPr>
        <w:t>1</w:t>
      </w:r>
    </w:p>
    <w:p w14:paraId="26FEA815" w14:textId="77777777" w:rsidR="00006655" w:rsidRDefault="00BA546E">
      <w:pPr>
        <w:pStyle w:val="Heading2"/>
      </w:pPr>
      <w:r>
        <w:rPr>
          <w:color w:val="003946"/>
          <w:w w:val="110"/>
        </w:rPr>
        <w:t>List</w:t>
      </w:r>
      <w:r>
        <w:rPr>
          <w:color w:val="003946"/>
          <w:spacing w:val="-1"/>
          <w:w w:val="110"/>
        </w:rPr>
        <w:t xml:space="preserve"> </w:t>
      </w:r>
      <w:r>
        <w:rPr>
          <w:color w:val="003946"/>
          <w:w w:val="110"/>
        </w:rPr>
        <w:t>of References</w:t>
      </w:r>
    </w:p>
    <w:p w14:paraId="26FEA816" w14:textId="77777777" w:rsidR="00006655" w:rsidRDefault="00006655">
      <w:pPr>
        <w:sectPr w:rsidR="00006655">
          <w:headerReference w:type="even" r:id="rId73"/>
          <w:footerReference w:type="even" r:id="rId74"/>
          <w:pgSz w:w="11910" w:h="16840"/>
          <w:pgMar w:top="1600" w:right="200" w:bottom="280" w:left="460" w:header="0" w:footer="0" w:gutter="0"/>
          <w:cols w:space="720"/>
        </w:sectPr>
      </w:pPr>
    </w:p>
    <w:p w14:paraId="26FEA817" w14:textId="77777777" w:rsidR="00006655" w:rsidRDefault="00006655">
      <w:pPr>
        <w:pStyle w:val="BodyText"/>
        <w:spacing w:before="11"/>
        <w:rPr>
          <w:sz w:val="29"/>
        </w:rPr>
      </w:pPr>
    </w:p>
    <w:p w14:paraId="26FEA818" w14:textId="77777777" w:rsidR="00006655" w:rsidRDefault="00BA546E">
      <w:pPr>
        <w:spacing w:before="92"/>
        <w:ind w:left="787"/>
        <w:rPr>
          <w:sz w:val="48"/>
        </w:rPr>
      </w:pPr>
      <w:r>
        <w:rPr>
          <w:color w:val="003946"/>
          <w:w w:val="110"/>
          <w:sz w:val="48"/>
        </w:rPr>
        <w:t>List</w:t>
      </w:r>
      <w:r>
        <w:rPr>
          <w:color w:val="003946"/>
          <w:spacing w:val="-1"/>
          <w:w w:val="110"/>
          <w:sz w:val="48"/>
        </w:rPr>
        <w:t xml:space="preserve"> </w:t>
      </w:r>
      <w:r>
        <w:rPr>
          <w:color w:val="003946"/>
          <w:w w:val="110"/>
          <w:sz w:val="48"/>
        </w:rPr>
        <w:t>of References</w:t>
      </w:r>
    </w:p>
    <w:p w14:paraId="26FEA819" w14:textId="77777777" w:rsidR="00006655" w:rsidRDefault="00006655">
      <w:pPr>
        <w:pStyle w:val="BodyText"/>
        <w:rPr>
          <w:sz w:val="58"/>
        </w:rPr>
      </w:pPr>
    </w:p>
    <w:p w14:paraId="26FEA81A" w14:textId="77777777" w:rsidR="00006655" w:rsidRDefault="00006655">
      <w:pPr>
        <w:pStyle w:val="BodyText"/>
        <w:spacing w:before="9"/>
        <w:rPr>
          <w:sz w:val="59"/>
        </w:rPr>
      </w:pPr>
    </w:p>
    <w:p w14:paraId="26FEA81B" w14:textId="77777777" w:rsidR="00006655" w:rsidRDefault="00BA546E">
      <w:pPr>
        <w:spacing w:line="256" w:lineRule="auto"/>
        <w:ind w:left="2204" w:right="1215" w:hanging="1"/>
        <w:rPr>
          <w:sz w:val="20"/>
        </w:rPr>
      </w:pPr>
      <w:r>
        <w:rPr>
          <w:color w:val="231F20"/>
          <w:sz w:val="20"/>
        </w:rPr>
        <w:t>Anand,</w:t>
      </w:r>
      <w:r>
        <w:rPr>
          <w:color w:val="231F20"/>
          <w:spacing w:val="25"/>
          <w:sz w:val="20"/>
        </w:rPr>
        <w:t xml:space="preserve"> </w:t>
      </w:r>
      <w:r>
        <w:rPr>
          <w:color w:val="231F20"/>
          <w:sz w:val="20"/>
        </w:rPr>
        <w:t>R.</w:t>
      </w:r>
      <w:r>
        <w:rPr>
          <w:color w:val="231F20"/>
          <w:spacing w:val="25"/>
          <w:sz w:val="20"/>
        </w:rPr>
        <w:t xml:space="preserve"> </w:t>
      </w:r>
      <w:r>
        <w:rPr>
          <w:color w:val="231F20"/>
          <w:sz w:val="20"/>
        </w:rPr>
        <w:t>(2013).</w:t>
      </w:r>
      <w:r>
        <w:rPr>
          <w:color w:val="231F20"/>
          <w:spacing w:val="25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How</w:t>
      </w:r>
      <w:r>
        <w:rPr>
          <w:rFonts w:ascii="Trebuchet MS"/>
          <w:i/>
          <w:color w:val="231F20"/>
          <w:spacing w:val="10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diversity</w:t>
      </w:r>
      <w:r>
        <w:rPr>
          <w:rFonts w:ascii="Trebuchet MS"/>
          <w:i/>
          <w:color w:val="231F20"/>
          <w:spacing w:val="11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and</w:t>
      </w:r>
      <w:r>
        <w:rPr>
          <w:rFonts w:ascii="Trebuchet MS"/>
          <w:i/>
          <w:color w:val="231F20"/>
          <w:spacing w:val="10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inclusion</w:t>
      </w:r>
      <w:r>
        <w:rPr>
          <w:rFonts w:ascii="Trebuchet MS"/>
          <w:i/>
          <w:color w:val="231F20"/>
          <w:spacing w:val="10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drive</w:t>
      </w:r>
      <w:r>
        <w:rPr>
          <w:rFonts w:ascii="Trebuchet MS"/>
          <w:i/>
          <w:color w:val="231F20"/>
          <w:spacing w:val="10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employee</w:t>
      </w:r>
      <w:r>
        <w:rPr>
          <w:rFonts w:ascii="Trebuchet MS"/>
          <w:i/>
          <w:color w:val="231F20"/>
          <w:spacing w:val="10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engagement.</w:t>
      </w:r>
      <w:r>
        <w:rPr>
          <w:rFonts w:ascii="Trebuchet MS"/>
          <w:i/>
          <w:color w:val="231F20"/>
          <w:spacing w:val="9"/>
          <w:sz w:val="20"/>
        </w:rPr>
        <w:t xml:space="preserve"> </w:t>
      </w:r>
      <w:proofErr w:type="spellStart"/>
      <w:r>
        <w:rPr>
          <w:color w:val="231F20"/>
          <w:sz w:val="20"/>
        </w:rPr>
        <w:t>DiversityInc</w:t>
      </w:r>
      <w:proofErr w:type="spellEnd"/>
      <w:r>
        <w:rPr>
          <w:color w:val="231F20"/>
          <w:sz w:val="20"/>
        </w:rPr>
        <w:t>.</w:t>
      </w:r>
      <w:r>
        <w:rPr>
          <w:color w:val="231F20"/>
          <w:spacing w:val="-42"/>
          <w:sz w:val="20"/>
        </w:rPr>
        <w:t xml:space="preserve"> </w:t>
      </w:r>
      <w:hyperlink r:id="rId75">
        <w:r>
          <w:rPr>
            <w:color w:val="231F20"/>
            <w:w w:val="105"/>
            <w:sz w:val="20"/>
            <w:u w:val="single" w:color="231F20"/>
          </w:rPr>
          <w:t>www.diversityinc.com/how-diversity-and-inclusion-drives-employee-engagement/</w:t>
        </w:r>
      </w:hyperlink>
    </w:p>
    <w:p w14:paraId="26FEA81C" w14:textId="77777777" w:rsidR="00006655" w:rsidRDefault="00006655">
      <w:pPr>
        <w:pStyle w:val="BodyText"/>
        <w:spacing w:before="1"/>
        <w:rPr>
          <w:sz w:val="21"/>
        </w:rPr>
      </w:pPr>
    </w:p>
    <w:p w14:paraId="26FEA81D" w14:textId="77777777" w:rsidR="00006655" w:rsidRDefault="00BA546E">
      <w:pPr>
        <w:spacing w:before="1" w:line="254" w:lineRule="auto"/>
        <w:ind w:left="2204" w:hanging="1"/>
        <w:rPr>
          <w:sz w:val="20"/>
        </w:rPr>
      </w:pPr>
      <w:proofErr w:type="spellStart"/>
      <w:r>
        <w:rPr>
          <w:color w:val="231F20"/>
          <w:w w:val="105"/>
          <w:sz w:val="20"/>
        </w:rPr>
        <w:t>Barna</w:t>
      </w:r>
      <w:proofErr w:type="spellEnd"/>
      <w:r>
        <w:rPr>
          <w:color w:val="231F20"/>
          <w:w w:val="105"/>
          <w:sz w:val="20"/>
        </w:rPr>
        <w:t>,</w:t>
      </w:r>
      <w:r>
        <w:rPr>
          <w:color w:val="231F20"/>
          <w:spacing w:val="3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L.</w:t>
      </w:r>
      <w:r>
        <w:rPr>
          <w:color w:val="231F20"/>
          <w:spacing w:val="3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(1994).</w:t>
      </w:r>
      <w:r>
        <w:rPr>
          <w:color w:val="231F20"/>
          <w:spacing w:val="37"/>
          <w:w w:val="105"/>
          <w:sz w:val="20"/>
        </w:rPr>
        <w:t xml:space="preserve"> </w:t>
      </w:r>
      <w:r>
        <w:rPr>
          <w:rFonts w:ascii="Trebuchet MS"/>
          <w:i/>
          <w:color w:val="231F20"/>
          <w:w w:val="105"/>
          <w:sz w:val="20"/>
        </w:rPr>
        <w:t>Stumbling</w:t>
      </w:r>
      <w:r>
        <w:rPr>
          <w:rFonts w:ascii="Trebuchet MS"/>
          <w:i/>
          <w:color w:val="231F20"/>
          <w:spacing w:val="5"/>
          <w:w w:val="105"/>
          <w:sz w:val="20"/>
        </w:rPr>
        <w:t xml:space="preserve"> </w:t>
      </w:r>
      <w:r>
        <w:rPr>
          <w:rFonts w:ascii="Trebuchet MS"/>
          <w:i/>
          <w:color w:val="231F20"/>
          <w:w w:val="105"/>
          <w:sz w:val="20"/>
        </w:rPr>
        <w:t>blocks</w:t>
      </w:r>
      <w:r>
        <w:rPr>
          <w:rFonts w:ascii="Trebuchet MS"/>
          <w:i/>
          <w:color w:val="231F20"/>
          <w:spacing w:val="5"/>
          <w:w w:val="105"/>
          <w:sz w:val="20"/>
        </w:rPr>
        <w:t xml:space="preserve"> </w:t>
      </w:r>
      <w:r>
        <w:rPr>
          <w:rFonts w:ascii="Trebuchet MS"/>
          <w:i/>
          <w:color w:val="231F20"/>
          <w:w w:val="105"/>
          <w:sz w:val="20"/>
        </w:rPr>
        <w:t>in</w:t>
      </w:r>
      <w:r>
        <w:rPr>
          <w:rFonts w:ascii="Trebuchet MS"/>
          <w:i/>
          <w:color w:val="231F20"/>
          <w:spacing w:val="5"/>
          <w:w w:val="105"/>
          <w:sz w:val="20"/>
        </w:rPr>
        <w:t xml:space="preserve"> </w:t>
      </w:r>
      <w:r>
        <w:rPr>
          <w:rFonts w:ascii="Trebuchet MS"/>
          <w:i/>
          <w:color w:val="231F20"/>
          <w:w w:val="105"/>
          <w:sz w:val="20"/>
        </w:rPr>
        <w:t>intercultural</w:t>
      </w:r>
      <w:r>
        <w:rPr>
          <w:rFonts w:ascii="Trebuchet MS"/>
          <w:i/>
          <w:color w:val="231F20"/>
          <w:spacing w:val="5"/>
          <w:w w:val="105"/>
          <w:sz w:val="20"/>
        </w:rPr>
        <w:t xml:space="preserve"> </w:t>
      </w:r>
      <w:r>
        <w:rPr>
          <w:rFonts w:ascii="Trebuchet MS"/>
          <w:i/>
          <w:color w:val="231F20"/>
          <w:w w:val="105"/>
          <w:sz w:val="20"/>
        </w:rPr>
        <w:t>communication</w:t>
      </w:r>
      <w:r>
        <w:rPr>
          <w:color w:val="231F20"/>
          <w:w w:val="105"/>
          <w:sz w:val="20"/>
        </w:rPr>
        <w:t>.</w:t>
      </w:r>
      <w:r>
        <w:rPr>
          <w:color w:val="231F20"/>
          <w:spacing w:val="37"/>
          <w:w w:val="105"/>
          <w:sz w:val="20"/>
        </w:rPr>
        <w:t xml:space="preserve"> </w:t>
      </w:r>
      <w:hyperlink r:id="rId76">
        <w:r>
          <w:rPr>
            <w:color w:val="231F20"/>
            <w:w w:val="105"/>
            <w:sz w:val="20"/>
            <w:u w:val="single" w:color="231F20"/>
          </w:rPr>
          <w:t>http://phar-</w:t>
        </w:r>
      </w:hyperlink>
      <w:r>
        <w:rPr>
          <w:color w:val="231F20"/>
          <w:spacing w:val="-45"/>
          <w:w w:val="105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macy304.pbworks.com/f/</w:t>
      </w:r>
      <w:proofErr w:type="gramStart"/>
      <w:r>
        <w:rPr>
          <w:color w:val="231F20"/>
          <w:w w:val="105"/>
          <w:sz w:val="20"/>
          <w:u w:val="single" w:color="231F20"/>
        </w:rPr>
        <w:t>Barna,+</w:t>
      </w:r>
      <w:proofErr w:type="gramEnd"/>
      <w:r>
        <w:rPr>
          <w:color w:val="231F20"/>
          <w:w w:val="105"/>
          <w:sz w:val="20"/>
          <w:u w:val="single" w:color="231F20"/>
        </w:rPr>
        <w:t>L.M.+(1994).pdf</w:t>
      </w:r>
    </w:p>
    <w:p w14:paraId="26FEA81E" w14:textId="77777777" w:rsidR="00006655" w:rsidRDefault="00006655">
      <w:pPr>
        <w:pStyle w:val="BodyText"/>
        <w:spacing w:before="5"/>
        <w:rPr>
          <w:sz w:val="21"/>
        </w:rPr>
      </w:pPr>
    </w:p>
    <w:p w14:paraId="26FEA81F" w14:textId="77777777" w:rsidR="00006655" w:rsidRDefault="00BA546E">
      <w:pPr>
        <w:spacing w:before="1" w:line="254" w:lineRule="auto"/>
        <w:ind w:left="2204" w:right="1211" w:hanging="1"/>
        <w:rPr>
          <w:sz w:val="20"/>
        </w:rPr>
      </w:pPr>
      <w:proofErr w:type="spellStart"/>
      <w:r>
        <w:rPr>
          <w:color w:val="231F20"/>
          <w:w w:val="105"/>
          <w:sz w:val="20"/>
        </w:rPr>
        <w:t>Bartel-Radic</w:t>
      </w:r>
      <w:proofErr w:type="spellEnd"/>
      <w:r>
        <w:rPr>
          <w:color w:val="231F20"/>
          <w:w w:val="105"/>
          <w:sz w:val="20"/>
        </w:rPr>
        <w:t>,</w:t>
      </w:r>
      <w:r>
        <w:rPr>
          <w:color w:val="231F20"/>
          <w:spacing w:val="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A.</w:t>
      </w:r>
      <w:r>
        <w:rPr>
          <w:color w:val="231F20"/>
          <w:spacing w:val="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(2006).</w:t>
      </w:r>
      <w:r>
        <w:rPr>
          <w:color w:val="231F20"/>
          <w:spacing w:val="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Intercultural</w:t>
      </w:r>
      <w:r>
        <w:rPr>
          <w:color w:val="231F20"/>
          <w:spacing w:val="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learning</w:t>
      </w:r>
      <w:r>
        <w:rPr>
          <w:color w:val="231F20"/>
          <w:spacing w:val="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</w:t>
      </w:r>
      <w:r>
        <w:rPr>
          <w:color w:val="231F20"/>
          <w:spacing w:val="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global</w:t>
      </w:r>
      <w:r>
        <w:rPr>
          <w:color w:val="231F20"/>
          <w:spacing w:val="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teams.</w:t>
      </w:r>
      <w:r>
        <w:rPr>
          <w:color w:val="231F20"/>
          <w:spacing w:val="13"/>
          <w:w w:val="105"/>
          <w:sz w:val="20"/>
        </w:rPr>
        <w:t xml:space="preserve"> </w:t>
      </w:r>
      <w:r>
        <w:rPr>
          <w:rFonts w:ascii="Trebuchet MS" w:hAnsi="Trebuchet MS"/>
          <w:i/>
          <w:color w:val="231F20"/>
          <w:w w:val="105"/>
          <w:sz w:val="20"/>
        </w:rPr>
        <w:t>Management</w:t>
      </w:r>
      <w:r>
        <w:rPr>
          <w:rFonts w:ascii="Trebuchet MS" w:hAnsi="Trebuchet MS"/>
          <w:i/>
          <w:color w:val="231F20"/>
          <w:spacing w:val="43"/>
          <w:w w:val="105"/>
          <w:sz w:val="20"/>
        </w:rPr>
        <w:t xml:space="preserve"> </w:t>
      </w:r>
      <w:r>
        <w:rPr>
          <w:rFonts w:ascii="Trebuchet MS" w:hAnsi="Trebuchet MS"/>
          <w:i/>
          <w:color w:val="231F20"/>
          <w:w w:val="105"/>
          <w:sz w:val="20"/>
        </w:rPr>
        <w:t>Interna-</w:t>
      </w:r>
      <w:r>
        <w:rPr>
          <w:rFonts w:ascii="Trebuchet MS" w:hAnsi="Trebuchet MS"/>
          <w:i/>
          <w:color w:val="231F20"/>
          <w:spacing w:val="-61"/>
          <w:w w:val="105"/>
          <w:sz w:val="20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20"/>
        </w:rPr>
        <w:t>tional</w:t>
      </w:r>
      <w:proofErr w:type="spellEnd"/>
      <w:r>
        <w:rPr>
          <w:rFonts w:ascii="Trebuchet MS" w:hAnsi="Trebuchet MS"/>
          <w:i/>
          <w:color w:val="231F20"/>
          <w:spacing w:val="-9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Review</w:t>
      </w:r>
      <w:r>
        <w:rPr>
          <w:color w:val="231F20"/>
          <w:sz w:val="20"/>
        </w:rPr>
        <w:t>,</w:t>
      </w:r>
      <w:r>
        <w:rPr>
          <w:color w:val="231F20"/>
          <w:spacing w:val="7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46</w:t>
      </w:r>
      <w:r>
        <w:rPr>
          <w:color w:val="231F20"/>
          <w:sz w:val="20"/>
        </w:rPr>
        <w:t>(6),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647—678.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https://doi.org/10.1007/s11575-006-0121-7</w:t>
      </w:r>
    </w:p>
    <w:p w14:paraId="26FEA820" w14:textId="77777777" w:rsidR="00006655" w:rsidRDefault="00006655">
      <w:pPr>
        <w:pStyle w:val="BodyText"/>
        <w:spacing w:before="6"/>
        <w:rPr>
          <w:sz w:val="21"/>
        </w:rPr>
      </w:pPr>
    </w:p>
    <w:p w14:paraId="26FEA821" w14:textId="77777777" w:rsidR="00006655" w:rsidRDefault="00BA546E">
      <w:pPr>
        <w:pStyle w:val="BodyText"/>
        <w:spacing w:line="254" w:lineRule="auto"/>
        <w:ind w:left="2204" w:right="1215" w:hanging="1"/>
      </w:pPr>
      <w:r>
        <w:rPr>
          <w:color w:val="231F20"/>
          <w:w w:val="105"/>
        </w:rPr>
        <w:t>BBC</w:t>
      </w:r>
      <w:r>
        <w:rPr>
          <w:color w:val="231F20"/>
          <w:spacing w:val="1"/>
          <w:w w:val="105"/>
        </w:rPr>
        <w:t xml:space="preserve"> </w:t>
      </w:r>
      <w:proofErr w:type="spellStart"/>
      <w:r>
        <w:rPr>
          <w:color w:val="231F20"/>
          <w:w w:val="105"/>
        </w:rPr>
        <w:t>StoryWorks</w:t>
      </w:r>
      <w:proofErr w:type="spellEnd"/>
      <w:r>
        <w:rPr>
          <w:color w:val="231F20"/>
          <w:w w:val="105"/>
        </w:rPr>
        <w:t>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(n.d.).</w:t>
      </w:r>
      <w:r>
        <w:rPr>
          <w:color w:val="231F20"/>
          <w:spacing w:val="1"/>
          <w:w w:val="105"/>
        </w:rPr>
        <w:t xml:space="preserve"> </w:t>
      </w:r>
      <w:r>
        <w:rPr>
          <w:rFonts w:ascii="Trebuchet MS"/>
          <w:i/>
          <w:color w:val="231F20"/>
          <w:w w:val="105"/>
        </w:rPr>
        <w:t xml:space="preserve">How Americans do business. </w:t>
      </w:r>
      <w:hyperlink r:id="rId77">
        <w:r>
          <w:rPr>
            <w:color w:val="231F20"/>
            <w:w w:val="105"/>
            <w:u w:val="single" w:color="231F20"/>
          </w:rPr>
          <w:t>http://www.bbc.com/storyworks/</w:t>
        </w:r>
      </w:hyperlink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10"/>
          <w:u w:val="single" w:color="231F20"/>
        </w:rPr>
        <w:t>specials/moving-to-</w:t>
      </w:r>
      <w:proofErr w:type="spellStart"/>
      <w:r>
        <w:rPr>
          <w:color w:val="231F20"/>
          <w:w w:val="110"/>
          <w:u w:val="single" w:color="231F20"/>
        </w:rPr>
        <w:t>america</w:t>
      </w:r>
      <w:proofErr w:type="spellEnd"/>
      <w:r>
        <w:rPr>
          <w:color w:val="231F20"/>
          <w:w w:val="110"/>
          <w:u w:val="single" w:color="231F20"/>
        </w:rPr>
        <w:t>/how-americans-do-business.html</w:t>
      </w:r>
    </w:p>
    <w:p w14:paraId="26FEA822" w14:textId="77777777" w:rsidR="00006655" w:rsidRDefault="00006655">
      <w:pPr>
        <w:pStyle w:val="BodyText"/>
        <w:spacing w:before="6"/>
        <w:rPr>
          <w:sz w:val="21"/>
        </w:rPr>
      </w:pPr>
    </w:p>
    <w:p w14:paraId="26FEA823" w14:textId="77777777" w:rsidR="00006655" w:rsidRDefault="00BA546E">
      <w:pPr>
        <w:spacing w:line="254" w:lineRule="auto"/>
        <w:ind w:left="2204" w:right="1215" w:hanging="1"/>
        <w:rPr>
          <w:sz w:val="20"/>
        </w:rPr>
      </w:pPr>
      <w:r>
        <w:rPr>
          <w:color w:val="231F20"/>
          <w:sz w:val="20"/>
        </w:rPr>
        <w:t>Bhasin,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H.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(2018)</w:t>
      </w:r>
      <w:r>
        <w:rPr>
          <w:color w:val="231F20"/>
          <w:spacing w:val="5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Toyota</w:t>
      </w:r>
      <w:r>
        <w:rPr>
          <w:rFonts w:ascii="Trebuchet MS"/>
          <w:i/>
          <w:color w:val="231F20"/>
          <w:spacing w:val="5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marketing</w:t>
      </w:r>
      <w:r>
        <w:rPr>
          <w:rFonts w:ascii="Trebuchet MS"/>
          <w:i/>
          <w:color w:val="231F20"/>
          <w:spacing w:val="5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strategy.</w:t>
      </w:r>
      <w:r>
        <w:rPr>
          <w:rFonts w:ascii="Trebuchet MS"/>
          <w:i/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Marketing91</w:t>
      </w:r>
      <w:r>
        <w:rPr>
          <w:rFonts w:ascii="Trebuchet MS"/>
          <w:i/>
          <w:color w:val="231F20"/>
          <w:sz w:val="20"/>
        </w:rPr>
        <w:t>.</w:t>
      </w:r>
      <w:r>
        <w:rPr>
          <w:rFonts w:ascii="Trebuchet MS"/>
          <w:i/>
          <w:color w:val="231F20"/>
          <w:spacing w:val="5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https://www.market-</w:t>
      </w:r>
      <w:r>
        <w:rPr>
          <w:color w:val="231F20"/>
          <w:spacing w:val="-43"/>
          <w:sz w:val="20"/>
        </w:rPr>
        <w:t xml:space="preserve"> </w:t>
      </w:r>
      <w:r>
        <w:rPr>
          <w:color w:val="231F20"/>
          <w:sz w:val="20"/>
          <w:u w:val="single" w:color="231F20"/>
        </w:rPr>
        <w:t>ing91.com/marketing-strategy-</w:t>
      </w:r>
      <w:proofErr w:type="spellStart"/>
      <w:r>
        <w:rPr>
          <w:color w:val="231F20"/>
          <w:sz w:val="20"/>
          <w:u w:val="single" w:color="231F20"/>
        </w:rPr>
        <w:t>toyota</w:t>
      </w:r>
      <w:proofErr w:type="spellEnd"/>
      <w:r>
        <w:rPr>
          <w:color w:val="231F20"/>
          <w:sz w:val="20"/>
          <w:u w:val="single" w:color="231F20"/>
        </w:rPr>
        <w:t>/</w:t>
      </w:r>
    </w:p>
    <w:p w14:paraId="26FEA824" w14:textId="77777777" w:rsidR="00006655" w:rsidRDefault="00006655">
      <w:pPr>
        <w:pStyle w:val="BodyText"/>
        <w:spacing w:before="6"/>
        <w:rPr>
          <w:sz w:val="21"/>
        </w:rPr>
      </w:pPr>
    </w:p>
    <w:p w14:paraId="26FEA825" w14:textId="77777777" w:rsidR="00006655" w:rsidRDefault="00BA546E">
      <w:pPr>
        <w:spacing w:line="254" w:lineRule="auto"/>
        <w:ind w:left="2204" w:right="1215"/>
        <w:rPr>
          <w:sz w:val="20"/>
        </w:rPr>
      </w:pPr>
      <w:proofErr w:type="spellStart"/>
      <w:r>
        <w:rPr>
          <w:color w:val="231F20"/>
          <w:sz w:val="20"/>
        </w:rPr>
        <w:t>Bizshifts</w:t>
      </w:r>
      <w:proofErr w:type="spellEnd"/>
      <w:r>
        <w:rPr>
          <w:color w:val="231F20"/>
          <w:sz w:val="20"/>
        </w:rPr>
        <w:t>-trends.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(2012,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February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9).</w:t>
      </w:r>
      <w:r>
        <w:rPr>
          <w:color w:val="231F20"/>
          <w:spacing w:val="35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Comparing</w:t>
      </w:r>
      <w:r>
        <w:rPr>
          <w:rFonts w:ascii="Trebuchet MS" w:hAnsi="Trebuchet MS"/>
          <w:i/>
          <w:color w:val="231F20"/>
          <w:spacing w:val="4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global</w:t>
      </w:r>
      <w:r>
        <w:rPr>
          <w:rFonts w:ascii="Trebuchet MS" w:hAnsi="Trebuchet MS"/>
          <w:i/>
          <w:color w:val="231F20"/>
          <w:spacing w:val="4"/>
          <w:sz w:val="20"/>
        </w:rPr>
        <w:t xml:space="preserve"> </w:t>
      </w:r>
      <w:proofErr w:type="gramStart"/>
      <w:r>
        <w:rPr>
          <w:rFonts w:ascii="Trebuchet MS" w:hAnsi="Trebuchet MS"/>
          <w:i/>
          <w:color w:val="231F20"/>
          <w:sz w:val="20"/>
        </w:rPr>
        <w:t>decision</w:t>
      </w:r>
      <w:r>
        <w:rPr>
          <w:rFonts w:ascii="Trebuchet MS" w:hAnsi="Trebuchet MS"/>
          <w:i/>
          <w:color w:val="231F20"/>
          <w:spacing w:val="4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making</w:t>
      </w:r>
      <w:proofErr w:type="gramEnd"/>
      <w:r>
        <w:rPr>
          <w:rFonts w:ascii="Trebuchet MS" w:hAnsi="Trebuchet MS"/>
          <w:i/>
          <w:color w:val="231F20"/>
          <w:spacing w:val="4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styles:</w:t>
      </w:r>
      <w:r>
        <w:rPr>
          <w:rFonts w:ascii="Trebuchet MS" w:hAnsi="Trebuchet MS"/>
          <w:i/>
          <w:color w:val="231F20"/>
          <w:spacing w:val="4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U.S.,</w:t>
      </w:r>
      <w:r>
        <w:rPr>
          <w:rFonts w:ascii="Trebuchet MS" w:hAnsi="Trebuchet MS"/>
          <w:i/>
          <w:color w:val="231F20"/>
          <w:spacing w:val="-58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China,</w:t>
      </w:r>
      <w:r>
        <w:rPr>
          <w:rFonts w:ascii="Trebuchet MS" w:hAnsi="Trebuchet MS"/>
          <w:i/>
          <w:color w:val="231F20"/>
          <w:spacing w:val="37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Japan,</w:t>
      </w:r>
      <w:r>
        <w:rPr>
          <w:rFonts w:ascii="Trebuchet MS" w:hAnsi="Trebuchet MS"/>
          <w:i/>
          <w:color w:val="231F20"/>
          <w:spacing w:val="37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Europe,</w:t>
      </w:r>
      <w:r>
        <w:rPr>
          <w:rFonts w:ascii="Trebuchet MS" w:hAnsi="Trebuchet MS"/>
          <w:i/>
          <w:color w:val="231F20"/>
          <w:spacing w:val="37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Germany,</w:t>
      </w:r>
      <w:r>
        <w:rPr>
          <w:rFonts w:ascii="Trebuchet MS" w:hAnsi="Trebuchet MS"/>
          <w:i/>
          <w:color w:val="231F20"/>
          <w:spacing w:val="37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U.K…</w:t>
      </w:r>
      <w:r>
        <w:rPr>
          <w:rFonts w:ascii="Trebuchet MS" w:hAnsi="Trebuchet MS"/>
          <w:i/>
          <w:color w:val="231F20"/>
          <w:spacing w:val="37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Middle</w:t>
      </w:r>
      <w:r>
        <w:rPr>
          <w:rFonts w:ascii="Trebuchet MS" w:hAnsi="Trebuchet MS"/>
          <w:i/>
          <w:color w:val="231F20"/>
          <w:spacing w:val="37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East</w:t>
      </w:r>
      <w:r>
        <w:rPr>
          <w:color w:val="231F20"/>
          <w:sz w:val="20"/>
        </w:rPr>
        <w:t>…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https://bizshifts-trends.com/</w:t>
      </w:r>
      <w:r>
        <w:rPr>
          <w:color w:val="231F20"/>
          <w:spacing w:val="-43"/>
          <w:sz w:val="20"/>
        </w:rPr>
        <w:t xml:space="preserve"> </w:t>
      </w:r>
      <w:r>
        <w:rPr>
          <w:color w:val="231F20"/>
          <w:sz w:val="20"/>
          <w:u w:val="single" w:color="231F20"/>
        </w:rPr>
        <w:t>comparing-global-decision-making-styles-u-s-china-japan-europe-germany-u-k-mid-</w:t>
      </w:r>
      <w:r>
        <w:rPr>
          <w:color w:val="231F20"/>
          <w:sz w:val="20"/>
        </w:rPr>
        <w:t xml:space="preserve">     </w:t>
      </w:r>
      <w:r>
        <w:rPr>
          <w:color w:val="231F20"/>
          <w:spacing w:val="20"/>
          <w:sz w:val="20"/>
        </w:rPr>
        <w:t xml:space="preserve"> </w:t>
      </w:r>
      <w:proofErr w:type="spellStart"/>
      <w:r>
        <w:rPr>
          <w:color w:val="231F20"/>
          <w:sz w:val="20"/>
          <w:u w:val="single" w:color="231F20"/>
        </w:rPr>
        <w:t>dle</w:t>
      </w:r>
      <w:proofErr w:type="spellEnd"/>
      <w:r>
        <w:rPr>
          <w:color w:val="231F20"/>
          <w:sz w:val="20"/>
          <w:u w:val="single" w:color="231F20"/>
        </w:rPr>
        <w:t>-east/</w:t>
      </w:r>
    </w:p>
    <w:p w14:paraId="26FEA826" w14:textId="77777777" w:rsidR="00006655" w:rsidRDefault="00006655">
      <w:pPr>
        <w:pStyle w:val="BodyText"/>
        <w:spacing w:before="8"/>
        <w:rPr>
          <w:sz w:val="21"/>
        </w:rPr>
      </w:pPr>
    </w:p>
    <w:p w14:paraId="26FEA827" w14:textId="77777777" w:rsidR="00006655" w:rsidRDefault="00BA546E">
      <w:pPr>
        <w:tabs>
          <w:tab w:val="left" w:pos="3144"/>
          <w:tab w:val="left" w:pos="7315"/>
        </w:tabs>
        <w:spacing w:line="254" w:lineRule="auto"/>
        <w:ind w:left="2204" w:right="1215" w:hanging="1"/>
        <w:jc w:val="both"/>
        <w:rPr>
          <w:sz w:val="20"/>
        </w:rPr>
      </w:pPr>
      <w:r>
        <w:rPr>
          <w:color w:val="231F20"/>
          <w:sz w:val="20"/>
        </w:rPr>
        <w:t>Bray,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(2011,</w:t>
      </w:r>
      <w:r>
        <w:rPr>
          <w:color w:val="231F20"/>
          <w:spacing w:val="45"/>
          <w:sz w:val="20"/>
        </w:rPr>
        <w:t xml:space="preserve"> </w:t>
      </w:r>
      <w:r>
        <w:rPr>
          <w:color w:val="231F20"/>
          <w:sz w:val="20"/>
        </w:rPr>
        <w:t>February</w:t>
      </w:r>
      <w:r>
        <w:rPr>
          <w:color w:val="231F20"/>
          <w:spacing w:val="45"/>
          <w:sz w:val="20"/>
        </w:rPr>
        <w:t xml:space="preserve"> </w:t>
      </w:r>
      <w:r>
        <w:rPr>
          <w:color w:val="231F20"/>
          <w:sz w:val="20"/>
        </w:rPr>
        <w:t>1).</w:t>
      </w:r>
      <w:r>
        <w:rPr>
          <w:color w:val="231F20"/>
          <w:spacing w:val="45"/>
          <w:sz w:val="20"/>
        </w:rPr>
        <w:t xml:space="preserve"> </w:t>
      </w:r>
      <w:proofErr w:type="spellStart"/>
      <w:r>
        <w:rPr>
          <w:color w:val="231F20"/>
          <w:sz w:val="20"/>
        </w:rPr>
        <w:t>Toshibaʼs</w:t>
      </w:r>
      <w:proofErr w:type="spellEnd"/>
      <w:r>
        <w:rPr>
          <w:color w:val="231F20"/>
          <w:spacing w:val="45"/>
          <w:sz w:val="20"/>
        </w:rPr>
        <w:t xml:space="preserve"> </w:t>
      </w:r>
      <w:r>
        <w:rPr>
          <w:color w:val="231F20"/>
          <w:sz w:val="20"/>
        </w:rPr>
        <w:t>U.S.</w:t>
      </w:r>
      <w:r>
        <w:rPr>
          <w:color w:val="231F20"/>
          <w:spacing w:val="46"/>
          <w:sz w:val="20"/>
        </w:rPr>
        <w:t xml:space="preserve"> </w:t>
      </w:r>
      <w:r>
        <w:rPr>
          <w:color w:val="231F20"/>
          <w:sz w:val="20"/>
        </w:rPr>
        <w:t>unit</w:t>
      </w:r>
      <w:r>
        <w:rPr>
          <w:color w:val="231F20"/>
          <w:spacing w:val="45"/>
          <w:sz w:val="20"/>
        </w:rPr>
        <w:t xml:space="preserve"> </w:t>
      </w:r>
      <w:r>
        <w:rPr>
          <w:color w:val="231F20"/>
          <w:sz w:val="20"/>
        </w:rPr>
        <w:t>faces</w:t>
      </w:r>
      <w:r>
        <w:rPr>
          <w:color w:val="231F20"/>
          <w:spacing w:val="45"/>
          <w:sz w:val="20"/>
        </w:rPr>
        <w:t xml:space="preserve"> </w:t>
      </w:r>
      <w:r>
        <w:rPr>
          <w:color w:val="231F20"/>
          <w:sz w:val="20"/>
        </w:rPr>
        <w:t>$100</w:t>
      </w:r>
      <w:r>
        <w:rPr>
          <w:color w:val="231F20"/>
          <w:spacing w:val="45"/>
          <w:sz w:val="20"/>
        </w:rPr>
        <w:t xml:space="preserve"> </w:t>
      </w:r>
      <w:r>
        <w:rPr>
          <w:color w:val="231F20"/>
          <w:sz w:val="20"/>
        </w:rPr>
        <w:t>million</w:t>
      </w:r>
      <w:r>
        <w:rPr>
          <w:color w:val="231F20"/>
          <w:spacing w:val="45"/>
          <w:sz w:val="20"/>
        </w:rPr>
        <w:t xml:space="preserve"> </w:t>
      </w:r>
      <w:r>
        <w:rPr>
          <w:color w:val="231F20"/>
          <w:sz w:val="20"/>
        </w:rPr>
        <w:t>gender-discrimination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suit.</w:t>
      </w:r>
      <w:r>
        <w:rPr>
          <w:color w:val="231F20"/>
          <w:sz w:val="20"/>
        </w:rPr>
        <w:tab/>
      </w:r>
      <w:r>
        <w:rPr>
          <w:rFonts w:ascii="Trebuchet MS" w:hAnsi="Trebuchet MS"/>
          <w:i/>
          <w:color w:val="231F20"/>
          <w:sz w:val="20"/>
        </w:rPr>
        <w:t xml:space="preserve">The       </w:t>
      </w:r>
      <w:r>
        <w:rPr>
          <w:rFonts w:ascii="Trebuchet MS" w:hAnsi="Trebuchet MS"/>
          <w:i/>
          <w:color w:val="231F20"/>
          <w:spacing w:val="46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 xml:space="preserve">Wall       </w:t>
      </w:r>
      <w:r>
        <w:rPr>
          <w:rFonts w:ascii="Trebuchet MS" w:hAnsi="Trebuchet MS"/>
          <w:i/>
          <w:color w:val="231F20"/>
          <w:spacing w:val="46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 xml:space="preserve">Street       </w:t>
      </w:r>
      <w:r>
        <w:rPr>
          <w:rFonts w:ascii="Trebuchet MS" w:hAnsi="Trebuchet MS"/>
          <w:i/>
          <w:color w:val="231F20"/>
          <w:spacing w:val="46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Journal</w:t>
      </w:r>
      <w:r>
        <w:rPr>
          <w:color w:val="231F20"/>
          <w:sz w:val="20"/>
        </w:rPr>
        <w:t>.</w:t>
      </w:r>
      <w:r>
        <w:rPr>
          <w:color w:val="231F20"/>
          <w:sz w:val="20"/>
        </w:rPr>
        <w:tab/>
      </w:r>
      <w:r>
        <w:rPr>
          <w:color w:val="231F20"/>
          <w:sz w:val="20"/>
          <w:u w:val="single" w:color="231F20"/>
        </w:rPr>
        <w:t>https://</w:t>
      </w:r>
      <w:hyperlink r:id="rId78">
        <w:r>
          <w:rPr>
            <w:color w:val="231F20"/>
            <w:sz w:val="20"/>
            <w:u w:val="single" w:color="231F20"/>
          </w:rPr>
          <w:t>www.wsj.com/articles/</w:t>
        </w:r>
      </w:hyperlink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SB10001424052748703439504576116040649121656</w:t>
      </w:r>
    </w:p>
    <w:p w14:paraId="26FEA828" w14:textId="77777777" w:rsidR="00006655" w:rsidRDefault="00006655">
      <w:pPr>
        <w:pStyle w:val="BodyText"/>
        <w:spacing w:before="7"/>
        <w:rPr>
          <w:sz w:val="21"/>
        </w:rPr>
      </w:pPr>
    </w:p>
    <w:p w14:paraId="26FEA829" w14:textId="77777777" w:rsidR="00006655" w:rsidRDefault="00BA546E">
      <w:pPr>
        <w:spacing w:before="1" w:line="254" w:lineRule="auto"/>
        <w:ind w:left="2204" w:right="1215" w:hanging="1"/>
        <w:jc w:val="both"/>
        <w:rPr>
          <w:sz w:val="20"/>
        </w:rPr>
      </w:pPr>
      <w:proofErr w:type="spellStart"/>
      <w:r>
        <w:rPr>
          <w:color w:val="231F20"/>
          <w:sz w:val="20"/>
        </w:rPr>
        <w:t>Browaeys</w:t>
      </w:r>
      <w:proofErr w:type="spellEnd"/>
      <w:r>
        <w:rPr>
          <w:color w:val="231F20"/>
          <w:sz w:val="20"/>
        </w:rPr>
        <w:t xml:space="preserve">, M.-J., &amp; Price, R. (2019). </w:t>
      </w:r>
      <w:r>
        <w:rPr>
          <w:rFonts w:ascii="Trebuchet MS"/>
          <w:i/>
          <w:color w:val="231F20"/>
          <w:sz w:val="20"/>
        </w:rPr>
        <w:t xml:space="preserve">Understanding cross-cultural management </w:t>
      </w:r>
      <w:r>
        <w:rPr>
          <w:color w:val="231F20"/>
          <w:sz w:val="20"/>
        </w:rPr>
        <w:t>(3rd ed.).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Pearson.</w:t>
      </w:r>
    </w:p>
    <w:p w14:paraId="26FEA82A" w14:textId="77777777" w:rsidR="00006655" w:rsidRDefault="00006655">
      <w:pPr>
        <w:pStyle w:val="BodyText"/>
        <w:spacing w:before="6"/>
        <w:rPr>
          <w:sz w:val="21"/>
        </w:rPr>
      </w:pPr>
    </w:p>
    <w:p w14:paraId="26FEA82B" w14:textId="77777777" w:rsidR="00006655" w:rsidRDefault="00BA546E">
      <w:pPr>
        <w:ind w:left="2204"/>
        <w:jc w:val="both"/>
        <w:rPr>
          <w:sz w:val="20"/>
        </w:rPr>
      </w:pPr>
      <w:r>
        <w:rPr>
          <w:color w:val="231F20"/>
          <w:sz w:val="20"/>
        </w:rPr>
        <w:t>Caffrey,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C.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(2018).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Social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loaﬁng.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21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Salem</w:t>
      </w:r>
      <w:r>
        <w:rPr>
          <w:rFonts w:ascii="Trebuchet MS" w:hAnsi="Trebuchet MS"/>
          <w:i/>
          <w:color w:val="231F20"/>
          <w:spacing w:val="6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Press</w:t>
      </w:r>
      <w:r>
        <w:rPr>
          <w:rFonts w:ascii="Trebuchet MS" w:hAnsi="Trebuchet MS"/>
          <w:i/>
          <w:color w:val="231F20"/>
          <w:spacing w:val="5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Encyclopedia</w:t>
      </w:r>
      <w:r>
        <w:rPr>
          <w:color w:val="231F20"/>
          <w:sz w:val="20"/>
        </w:rPr>
        <w:t>.</w:t>
      </w:r>
    </w:p>
    <w:p w14:paraId="26FEA82C" w14:textId="77777777" w:rsidR="00006655" w:rsidRDefault="00006655">
      <w:pPr>
        <w:pStyle w:val="BodyText"/>
        <w:spacing w:before="7"/>
        <w:rPr>
          <w:sz w:val="22"/>
        </w:rPr>
      </w:pPr>
    </w:p>
    <w:p w14:paraId="26FEA82D" w14:textId="77777777" w:rsidR="00006655" w:rsidRDefault="00BA546E">
      <w:pPr>
        <w:pStyle w:val="BodyText"/>
        <w:spacing w:line="254" w:lineRule="auto"/>
        <w:ind w:left="2204" w:right="1215" w:hanging="1"/>
        <w:jc w:val="both"/>
      </w:pPr>
      <w:r>
        <w:rPr>
          <w:color w:val="231F20"/>
          <w:spacing w:val="-1"/>
          <w:w w:val="110"/>
        </w:rPr>
        <w:t>ChinaWindow.com.</w:t>
      </w:r>
      <w:r>
        <w:rPr>
          <w:color w:val="231F20"/>
          <w:w w:val="110"/>
        </w:rPr>
        <w:t xml:space="preserve"> (n.d.).</w:t>
      </w:r>
      <w:r>
        <w:rPr>
          <w:color w:val="231F20"/>
          <w:spacing w:val="1"/>
          <w:w w:val="110"/>
        </w:rPr>
        <w:t xml:space="preserve"> </w:t>
      </w:r>
      <w:r>
        <w:rPr>
          <w:rFonts w:ascii="Trebuchet MS"/>
          <w:i/>
          <w:color w:val="231F20"/>
          <w:w w:val="110"/>
        </w:rPr>
        <w:t xml:space="preserve">Do business in China. </w:t>
      </w:r>
      <w:hyperlink r:id="rId79">
        <w:r>
          <w:rPr>
            <w:color w:val="231F20"/>
            <w:w w:val="110"/>
            <w:u w:val="single" w:color="231F20"/>
          </w:rPr>
          <w:t>http://www.china-window.com/</w:t>
        </w:r>
      </w:hyperlink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  <w:u w:val="single" w:color="231F20"/>
        </w:rPr>
        <w:t>china_business/doing_business_in_china/do-business-in-china-2.shtml</w:t>
      </w:r>
    </w:p>
    <w:p w14:paraId="26FEA82E" w14:textId="77777777" w:rsidR="00006655" w:rsidRDefault="00006655">
      <w:pPr>
        <w:pStyle w:val="BodyText"/>
        <w:spacing w:before="6"/>
        <w:rPr>
          <w:sz w:val="21"/>
        </w:rPr>
      </w:pPr>
    </w:p>
    <w:p w14:paraId="26FEA82F" w14:textId="77777777" w:rsidR="00006655" w:rsidRDefault="00BA546E">
      <w:pPr>
        <w:pStyle w:val="BodyText"/>
        <w:spacing w:line="254" w:lineRule="auto"/>
        <w:ind w:left="2204" w:right="1215" w:hanging="1"/>
        <w:jc w:val="both"/>
      </w:pPr>
      <w:r>
        <w:rPr>
          <w:color w:val="231F20"/>
          <w:w w:val="110"/>
        </w:rPr>
        <w:t>Clark,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(2006,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July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28).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Walmart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pulls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out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Germany.</w:t>
      </w:r>
      <w:r>
        <w:rPr>
          <w:color w:val="231F20"/>
          <w:spacing w:val="1"/>
          <w:w w:val="110"/>
        </w:rPr>
        <w:t xml:space="preserve"> </w:t>
      </w:r>
      <w:r>
        <w:rPr>
          <w:rFonts w:ascii="Trebuchet MS"/>
          <w:i/>
          <w:color w:val="231F20"/>
          <w:w w:val="110"/>
        </w:rPr>
        <w:t>The Guardian</w:t>
      </w:r>
      <w:r>
        <w:rPr>
          <w:color w:val="231F20"/>
          <w:w w:val="110"/>
        </w:rPr>
        <w:t>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  <w:u w:val="single" w:color="231F20"/>
        </w:rPr>
        <w:t>https://</w:t>
      </w:r>
      <w:r>
        <w:rPr>
          <w:color w:val="231F20"/>
          <w:spacing w:val="1"/>
          <w:w w:val="110"/>
        </w:rPr>
        <w:t xml:space="preserve"> </w:t>
      </w:r>
      <w:hyperlink r:id="rId80">
        <w:r>
          <w:rPr>
            <w:color w:val="231F20"/>
            <w:w w:val="110"/>
            <w:u w:val="single" w:color="231F20"/>
          </w:rPr>
          <w:t>www.theguardian.com/business/2006/jul/28/retail.money</w:t>
        </w:r>
      </w:hyperlink>
    </w:p>
    <w:p w14:paraId="26FEA830" w14:textId="77777777" w:rsidR="00006655" w:rsidRDefault="00006655">
      <w:pPr>
        <w:pStyle w:val="BodyText"/>
        <w:spacing w:before="6"/>
        <w:rPr>
          <w:sz w:val="21"/>
        </w:rPr>
      </w:pPr>
    </w:p>
    <w:p w14:paraId="26FEA831" w14:textId="77777777" w:rsidR="00006655" w:rsidRDefault="00BA546E">
      <w:pPr>
        <w:pStyle w:val="BodyText"/>
        <w:spacing w:line="254" w:lineRule="auto"/>
        <w:ind w:left="2204" w:right="1215" w:hanging="1"/>
        <w:jc w:val="both"/>
      </w:pPr>
      <w:r>
        <w:rPr>
          <w:color w:val="231F20"/>
          <w:w w:val="105"/>
        </w:rPr>
        <w:t>Cordell, J. (2020). 30 years of Big Mac prices shine light on Russia’s economy</w:t>
      </w:r>
      <w:r>
        <w:rPr>
          <w:rFonts w:ascii="Trebuchet MS" w:hAnsi="Trebuchet MS"/>
          <w:i/>
          <w:color w:val="231F20"/>
          <w:w w:val="105"/>
        </w:rPr>
        <w:t>. The Mos-</w:t>
      </w:r>
      <w:r>
        <w:rPr>
          <w:rFonts w:ascii="Trebuchet MS" w:hAnsi="Trebuchet MS"/>
          <w:i/>
          <w:color w:val="231F20"/>
          <w:spacing w:val="1"/>
          <w:w w:val="105"/>
        </w:rPr>
        <w:t xml:space="preserve"> </w:t>
      </w:r>
      <w:r>
        <w:rPr>
          <w:rFonts w:ascii="Trebuchet MS" w:hAnsi="Trebuchet MS"/>
          <w:i/>
          <w:color w:val="231F20"/>
          <w:w w:val="105"/>
        </w:rPr>
        <w:t>cow</w:t>
      </w:r>
      <w:r>
        <w:rPr>
          <w:rFonts w:ascii="Trebuchet MS" w:hAnsi="Trebuchet MS"/>
          <w:i/>
          <w:color w:val="231F20"/>
          <w:spacing w:val="1"/>
          <w:w w:val="105"/>
        </w:rPr>
        <w:t xml:space="preserve"> </w:t>
      </w:r>
      <w:r>
        <w:rPr>
          <w:rFonts w:ascii="Trebuchet MS" w:hAnsi="Trebuchet MS"/>
          <w:i/>
          <w:color w:val="231F20"/>
          <w:w w:val="105"/>
        </w:rPr>
        <w:t>Times.</w:t>
      </w:r>
      <w:r>
        <w:rPr>
          <w:rFonts w:ascii="Trebuchet MS" w:hAnsi="Trebuchet MS"/>
          <w:i/>
          <w:color w:val="231F20"/>
          <w:spacing w:val="1"/>
          <w:w w:val="105"/>
        </w:rPr>
        <w:t xml:space="preserve"> </w:t>
      </w:r>
      <w:r>
        <w:rPr>
          <w:color w:val="231F20"/>
          <w:w w:val="105"/>
          <w:u w:val="single" w:color="231F20"/>
        </w:rPr>
        <w:t>https://</w:t>
      </w:r>
      <w:hyperlink r:id="rId81">
        <w:r>
          <w:rPr>
            <w:color w:val="231F20"/>
            <w:w w:val="105"/>
            <w:u w:val="single" w:color="231F20"/>
          </w:rPr>
          <w:t>www.themoscowtimes.com/2020/01/31/30-years-big-mac-prices-</w:t>
        </w:r>
      </w:hyperlink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  <w:u w:val="single" w:color="231F20"/>
        </w:rPr>
        <w:t>shine-light-russias-economy-a69115</w:t>
      </w:r>
    </w:p>
    <w:p w14:paraId="26FEA832" w14:textId="77777777" w:rsidR="00006655" w:rsidRDefault="00006655">
      <w:pPr>
        <w:pStyle w:val="BodyText"/>
        <w:spacing w:before="7"/>
        <w:rPr>
          <w:sz w:val="21"/>
        </w:rPr>
      </w:pPr>
    </w:p>
    <w:p w14:paraId="26FEA833" w14:textId="77777777" w:rsidR="00006655" w:rsidRDefault="00BA546E">
      <w:pPr>
        <w:spacing w:line="254" w:lineRule="auto"/>
        <w:ind w:left="2204" w:right="1215"/>
        <w:jc w:val="both"/>
        <w:rPr>
          <w:sz w:val="20"/>
        </w:rPr>
      </w:pPr>
      <w:r>
        <w:rPr>
          <w:color w:val="231F20"/>
          <w:sz w:val="20"/>
        </w:rPr>
        <w:t xml:space="preserve">Couto, D. (2009). Why teams don’t work. </w:t>
      </w:r>
      <w:r>
        <w:rPr>
          <w:rFonts w:ascii="Trebuchet MS" w:hAnsi="Trebuchet MS"/>
          <w:i/>
          <w:color w:val="231F20"/>
          <w:sz w:val="20"/>
        </w:rPr>
        <w:t>Harvard Business Review</w:t>
      </w:r>
      <w:r>
        <w:rPr>
          <w:color w:val="231F20"/>
          <w:sz w:val="20"/>
        </w:rPr>
        <w:t xml:space="preserve">, </w:t>
      </w:r>
      <w:r>
        <w:rPr>
          <w:rFonts w:ascii="Trebuchet MS" w:hAnsi="Trebuchet MS"/>
          <w:i/>
          <w:color w:val="231F20"/>
          <w:sz w:val="20"/>
        </w:rPr>
        <w:t>87</w:t>
      </w:r>
      <w:r>
        <w:rPr>
          <w:color w:val="231F20"/>
          <w:sz w:val="20"/>
        </w:rPr>
        <w:t xml:space="preserve">(5), 98—105. </w:t>
      </w:r>
      <w:r>
        <w:rPr>
          <w:color w:val="231F20"/>
          <w:sz w:val="20"/>
          <w:u w:val="single" w:color="231F20"/>
        </w:rPr>
        <w:t>https://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hbr.org/2009/05/why-teams-</w:t>
      </w:r>
      <w:proofErr w:type="spellStart"/>
      <w:r>
        <w:rPr>
          <w:color w:val="231F20"/>
          <w:w w:val="105"/>
          <w:sz w:val="20"/>
          <w:u w:val="single" w:color="231F20"/>
        </w:rPr>
        <w:t>dont</w:t>
      </w:r>
      <w:proofErr w:type="spellEnd"/>
      <w:r>
        <w:rPr>
          <w:color w:val="231F20"/>
          <w:w w:val="105"/>
          <w:sz w:val="20"/>
          <w:u w:val="single" w:color="231F20"/>
        </w:rPr>
        <w:t>-work</w:t>
      </w:r>
    </w:p>
    <w:p w14:paraId="26FEA834" w14:textId="77777777" w:rsidR="00006655" w:rsidRDefault="00006655">
      <w:pPr>
        <w:pStyle w:val="BodyText"/>
        <w:spacing w:before="6"/>
        <w:rPr>
          <w:sz w:val="21"/>
        </w:rPr>
      </w:pPr>
    </w:p>
    <w:p w14:paraId="26FEA835" w14:textId="77777777" w:rsidR="00006655" w:rsidRDefault="00BA546E">
      <w:pPr>
        <w:spacing w:before="1" w:line="254" w:lineRule="auto"/>
        <w:ind w:left="2204" w:right="1215" w:hanging="1"/>
        <w:rPr>
          <w:sz w:val="20"/>
        </w:rPr>
      </w:pPr>
      <w:proofErr w:type="spellStart"/>
      <w:r>
        <w:rPr>
          <w:color w:val="231F20"/>
          <w:w w:val="105"/>
          <w:sz w:val="20"/>
        </w:rPr>
        <w:t>Danova</w:t>
      </w:r>
      <w:proofErr w:type="spellEnd"/>
      <w:r>
        <w:rPr>
          <w:color w:val="231F20"/>
          <w:w w:val="105"/>
          <w:sz w:val="20"/>
        </w:rPr>
        <w:t>,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I.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(2018).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rFonts w:ascii="Trebuchet MS" w:hAnsi="Trebuchet MS"/>
          <w:i/>
          <w:color w:val="231F20"/>
          <w:w w:val="105"/>
          <w:sz w:val="20"/>
        </w:rPr>
        <w:t>Apple—A</w:t>
      </w:r>
      <w:r>
        <w:rPr>
          <w:rFonts w:ascii="Trebuchet MS" w:hAnsi="Trebuchet MS"/>
          <w:i/>
          <w:color w:val="231F20"/>
          <w:spacing w:val="-6"/>
          <w:w w:val="105"/>
          <w:sz w:val="20"/>
        </w:rPr>
        <w:t xml:space="preserve"> </w:t>
      </w:r>
      <w:r>
        <w:rPr>
          <w:rFonts w:ascii="Trebuchet MS" w:hAnsi="Trebuchet MS"/>
          <w:i/>
          <w:color w:val="231F20"/>
          <w:w w:val="105"/>
          <w:sz w:val="20"/>
        </w:rPr>
        <w:t>global</w:t>
      </w:r>
      <w:r>
        <w:rPr>
          <w:rFonts w:ascii="Trebuchet MS" w:hAnsi="Trebuchet MS"/>
          <w:i/>
          <w:color w:val="231F20"/>
          <w:spacing w:val="-7"/>
          <w:w w:val="105"/>
          <w:sz w:val="20"/>
        </w:rPr>
        <w:t xml:space="preserve"> </w:t>
      </w:r>
      <w:r>
        <w:rPr>
          <w:rFonts w:ascii="Trebuchet MS" w:hAnsi="Trebuchet MS"/>
          <w:i/>
          <w:color w:val="231F20"/>
          <w:w w:val="105"/>
          <w:sz w:val="20"/>
        </w:rPr>
        <w:t>brand</w:t>
      </w:r>
      <w:r>
        <w:rPr>
          <w:rFonts w:ascii="Trebuchet MS" w:hAnsi="Trebuchet MS"/>
          <w:i/>
          <w:color w:val="231F20"/>
          <w:spacing w:val="-6"/>
          <w:w w:val="105"/>
          <w:sz w:val="20"/>
        </w:rPr>
        <w:t xml:space="preserve"> </w:t>
      </w:r>
      <w:r>
        <w:rPr>
          <w:rFonts w:ascii="Trebuchet MS" w:hAnsi="Trebuchet MS"/>
          <w:i/>
          <w:color w:val="231F20"/>
          <w:w w:val="105"/>
          <w:sz w:val="20"/>
        </w:rPr>
        <w:t>going</w:t>
      </w:r>
      <w:r>
        <w:rPr>
          <w:rFonts w:ascii="Trebuchet MS" w:hAnsi="Trebuchet MS"/>
          <w:i/>
          <w:color w:val="231F20"/>
          <w:spacing w:val="-7"/>
          <w:w w:val="105"/>
          <w:sz w:val="20"/>
        </w:rPr>
        <w:t xml:space="preserve"> </w:t>
      </w:r>
      <w:r>
        <w:rPr>
          <w:rFonts w:ascii="Trebuchet MS" w:hAnsi="Trebuchet MS"/>
          <w:i/>
          <w:color w:val="231F20"/>
          <w:w w:val="105"/>
          <w:sz w:val="20"/>
        </w:rPr>
        <w:t>local</w:t>
      </w:r>
      <w:r>
        <w:rPr>
          <w:rFonts w:ascii="Trebuchet MS" w:hAnsi="Trebuchet MS"/>
          <w:i/>
          <w:color w:val="231F20"/>
          <w:spacing w:val="-6"/>
          <w:w w:val="105"/>
          <w:sz w:val="20"/>
        </w:rPr>
        <w:t xml:space="preserve"> </w:t>
      </w:r>
      <w:r>
        <w:rPr>
          <w:rFonts w:ascii="Trebuchet MS" w:hAnsi="Trebuchet MS"/>
          <w:i/>
          <w:color w:val="231F20"/>
          <w:w w:val="105"/>
          <w:sz w:val="20"/>
        </w:rPr>
        <w:t>to</w:t>
      </w:r>
      <w:r>
        <w:rPr>
          <w:rFonts w:ascii="Trebuchet MS" w:hAnsi="Trebuchet MS"/>
          <w:i/>
          <w:color w:val="231F20"/>
          <w:spacing w:val="-7"/>
          <w:w w:val="105"/>
          <w:sz w:val="20"/>
        </w:rPr>
        <w:t xml:space="preserve"> </w:t>
      </w:r>
      <w:r>
        <w:rPr>
          <w:rFonts w:ascii="Trebuchet MS" w:hAnsi="Trebuchet MS"/>
          <w:i/>
          <w:color w:val="231F20"/>
          <w:w w:val="105"/>
          <w:sz w:val="20"/>
        </w:rPr>
        <w:t>survive.</w:t>
      </w:r>
      <w:r>
        <w:rPr>
          <w:rFonts w:ascii="Trebuchet MS" w:hAnsi="Trebuchet MS"/>
          <w:i/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Ina</w:t>
      </w:r>
      <w:r>
        <w:rPr>
          <w:color w:val="231F20"/>
          <w:spacing w:val="11"/>
          <w:w w:val="105"/>
          <w:sz w:val="20"/>
        </w:rPr>
        <w:t xml:space="preserve"> </w:t>
      </w:r>
      <w:proofErr w:type="spellStart"/>
      <w:r>
        <w:rPr>
          <w:color w:val="231F20"/>
          <w:w w:val="105"/>
          <w:sz w:val="20"/>
        </w:rPr>
        <w:t>Danova</w:t>
      </w:r>
      <w:proofErr w:type="spellEnd"/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Consulting.</w:t>
      </w:r>
      <w:r>
        <w:rPr>
          <w:color w:val="231F20"/>
          <w:spacing w:val="-45"/>
          <w:w w:val="105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https://inadanova.com/2018/05/16/apple-%D0%B0-global-brand-going-local-to-sur-</w:t>
      </w:r>
      <w:r>
        <w:rPr>
          <w:color w:val="231F20"/>
          <w:w w:val="105"/>
          <w:sz w:val="20"/>
        </w:rPr>
        <w:t xml:space="preserve">  </w:t>
      </w:r>
      <w:r>
        <w:rPr>
          <w:color w:val="231F20"/>
          <w:spacing w:val="44"/>
          <w:w w:val="105"/>
          <w:sz w:val="20"/>
        </w:rPr>
        <w:t xml:space="preserve"> </w:t>
      </w:r>
      <w:proofErr w:type="spellStart"/>
      <w:r>
        <w:rPr>
          <w:color w:val="231F20"/>
          <w:w w:val="105"/>
          <w:sz w:val="20"/>
          <w:u w:val="single" w:color="231F20"/>
        </w:rPr>
        <w:t>vive</w:t>
      </w:r>
      <w:proofErr w:type="spellEnd"/>
      <w:r>
        <w:rPr>
          <w:color w:val="231F20"/>
          <w:w w:val="105"/>
          <w:sz w:val="20"/>
          <w:u w:val="single" w:color="231F20"/>
        </w:rPr>
        <w:t>/</w:t>
      </w:r>
    </w:p>
    <w:p w14:paraId="26FEA836" w14:textId="77777777" w:rsidR="00006655" w:rsidRDefault="00006655">
      <w:pPr>
        <w:spacing w:line="254" w:lineRule="auto"/>
        <w:rPr>
          <w:sz w:val="20"/>
        </w:rPr>
        <w:sectPr w:rsidR="00006655">
          <w:headerReference w:type="even" r:id="rId82"/>
          <w:headerReference w:type="default" r:id="rId83"/>
          <w:footerReference w:type="even" r:id="rId84"/>
          <w:footerReference w:type="default" r:id="rId85"/>
          <w:pgSz w:w="11910" w:h="16840"/>
          <w:pgMar w:top="960" w:right="200" w:bottom="680" w:left="460" w:header="0" w:footer="486" w:gutter="0"/>
          <w:pgNumType w:start="142"/>
          <w:cols w:space="720"/>
        </w:sectPr>
      </w:pPr>
    </w:p>
    <w:p w14:paraId="26FEA837" w14:textId="77777777" w:rsidR="00006655" w:rsidRDefault="00006655">
      <w:pPr>
        <w:pStyle w:val="BodyText"/>
        <w:spacing w:before="11"/>
        <w:rPr>
          <w:sz w:val="29"/>
        </w:rPr>
      </w:pPr>
    </w:p>
    <w:p w14:paraId="26FEA838" w14:textId="77777777" w:rsidR="00006655" w:rsidRDefault="00BA546E">
      <w:pPr>
        <w:spacing w:before="97"/>
        <w:ind w:left="957"/>
        <w:rPr>
          <w:sz w:val="18"/>
        </w:rPr>
      </w:pPr>
      <w:r>
        <w:rPr>
          <w:color w:val="003946"/>
          <w:w w:val="110"/>
          <w:sz w:val="18"/>
        </w:rPr>
        <w:t>List</w:t>
      </w:r>
      <w:r>
        <w:rPr>
          <w:color w:val="003946"/>
          <w:spacing w:val="-1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of</w:t>
      </w:r>
      <w:r>
        <w:rPr>
          <w:color w:val="003946"/>
          <w:spacing w:val="-1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References</w:t>
      </w:r>
    </w:p>
    <w:p w14:paraId="26FEA839" w14:textId="77777777" w:rsidR="00006655" w:rsidRDefault="00006655">
      <w:pPr>
        <w:pStyle w:val="BodyText"/>
      </w:pPr>
    </w:p>
    <w:p w14:paraId="26FEA83A" w14:textId="77777777" w:rsidR="00006655" w:rsidRDefault="00006655">
      <w:pPr>
        <w:pStyle w:val="BodyText"/>
      </w:pPr>
    </w:p>
    <w:p w14:paraId="26FEA83B" w14:textId="77777777" w:rsidR="00006655" w:rsidRDefault="00006655">
      <w:pPr>
        <w:pStyle w:val="BodyText"/>
      </w:pPr>
    </w:p>
    <w:p w14:paraId="26FEA83C" w14:textId="77777777" w:rsidR="00006655" w:rsidRDefault="00006655">
      <w:pPr>
        <w:pStyle w:val="BodyText"/>
      </w:pPr>
    </w:p>
    <w:p w14:paraId="26FEA83D" w14:textId="77777777" w:rsidR="00006655" w:rsidRDefault="00006655">
      <w:pPr>
        <w:pStyle w:val="BodyText"/>
        <w:spacing w:before="10"/>
        <w:rPr>
          <w:sz w:val="16"/>
        </w:rPr>
      </w:pPr>
    </w:p>
    <w:p w14:paraId="26FEA83E" w14:textId="77777777" w:rsidR="00006655" w:rsidRDefault="00BA546E">
      <w:pPr>
        <w:spacing w:before="97" w:line="254" w:lineRule="auto"/>
        <w:ind w:left="957" w:right="2461" w:hanging="1"/>
        <w:jc w:val="both"/>
        <w:rPr>
          <w:sz w:val="20"/>
        </w:rPr>
      </w:pPr>
      <w:proofErr w:type="spellStart"/>
      <w:r>
        <w:rPr>
          <w:color w:val="231F20"/>
          <w:sz w:val="20"/>
        </w:rPr>
        <w:t>Daubner</w:t>
      </w:r>
      <w:proofErr w:type="spellEnd"/>
      <w:r>
        <w:rPr>
          <w:color w:val="231F20"/>
          <w:sz w:val="20"/>
        </w:rPr>
        <w:t>-Siva.</w:t>
      </w:r>
      <w:r>
        <w:rPr>
          <w:color w:val="231F20"/>
          <w:spacing w:val="1"/>
          <w:sz w:val="20"/>
        </w:rPr>
        <w:t xml:space="preserve"> </w:t>
      </w:r>
      <w:r w:rsidRPr="00854F20">
        <w:rPr>
          <w:color w:val="231F20"/>
          <w:sz w:val="20"/>
          <w:lang w:val="de-DE"/>
        </w:rPr>
        <w:t>D,</w:t>
      </w:r>
      <w:r w:rsidRPr="00854F20">
        <w:rPr>
          <w:color w:val="231F20"/>
          <w:spacing w:val="1"/>
          <w:sz w:val="20"/>
          <w:lang w:val="de-DE"/>
        </w:rPr>
        <w:t xml:space="preserve"> </w:t>
      </w:r>
      <w:proofErr w:type="spellStart"/>
      <w:r w:rsidRPr="00854F20">
        <w:rPr>
          <w:color w:val="231F20"/>
          <w:sz w:val="20"/>
          <w:lang w:val="de-DE"/>
        </w:rPr>
        <w:t>Vinkenburg</w:t>
      </w:r>
      <w:proofErr w:type="spellEnd"/>
      <w:r w:rsidRPr="00854F20">
        <w:rPr>
          <w:color w:val="231F20"/>
          <w:sz w:val="20"/>
          <w:lang w:val="de-DE"/>
        </w:rPr>
        <w:t>.</w:t>
      </w:r>
      <w:r w:rsidRPr="00854F20">
        <w:rPr>
          <w:color w:val="231F20"/>
          <w:spacing w:val="1"/>
          <w:sz w:val="20"/>
          <w:lang w:val="de-DE"/>
        </w:rPr>
        <w:t xml:space="preserve"> </w:t>
      </w:r>
      <w:r w:rsidRPr="00854F20">
        <w:rPr>
          <w:color w:val="231F20"/>
          <w:sz w:val="20"/>
          <w:lang w:val="de-DE"/>
        </w:rPr>
        <w:t>C.</w:t>
      </w:r>
      <w:r w:rsidRPr="00854F20">
        <w:rPr>
          <w:color w:val="231F20"/>
          <w:spacing w:val="1"/>
          <w:sz w:val="20"/>
          <w:lang w:val="de-DE"/>
        </w:rPr>
        <w:t xml:space="preserve"> </w:t>
      </w:r>
      <w:r w:rsidRPr="00854F20">
        <w:rPr>
          <w:color w:val="231F20"/>
          <w:sz w:val="20"/>
          <w:lang w:val="de-DE"/>
        </w:rPr>
        <w:t>J.,</w:t>
      </w:r>
      <w:r w:rsidRPr="00854F20">
        <w:rPr>
          <w:color w:val="231F20"/>
          <w:spacing w:val="1"/>
          <w:sz w:val="20"/>
          <w:lang w:val="de-DE"/>
        </w:rPr>
        <w:t xml:space="preserve"> </w:t>
      </w:r>
      <w:r w:rsidRPr="00854F20">
        <w:rPr>
          <w:color w:val="231F20"/>
          <w:sz w:val="20"/>
          <w:lang w:val="de-DE"/>
        </w:rPr>
        <w:t>&amp;</w:t>
      </w:r>
      <w:r w:rsidRPr="00854F20">
        <w:rPr>
          <w:color w:val="231F20"/>
          <w:spacing w:val="1"/>
          <w:sz w:val="20"/>
          <w:lang w:val="de-DE"/>
        </w:rPr>
        <w:t xml:space="preserve"> </w:t>
      </w:r>
      <w:r w:rsidRPr="00854F20">
        <w:rPr>
          <w:color w:val="231F20"/>
          <w:sz w:val="20"/>
          <w:lang w:val="de-DE"/>
        </w:rPr>
        <w:t>Jansen.</w:t>
      </w:r>
      <w:r w:rsidRPr="00854F20">
        <w:rPr>
          <w:color w:val="231F20"/>
          <w:spacing w:val="1"/>
          <w:sz w:val="20"/>
          <w:lang w:val="de-DE"/>
        </w:rPr>
        <w:t xml:space="preserve"> </w:t>
      </w:r>
      <w:r>
        <w:rPr>
          <w:color w:val="231F20"/>
          <w:sz w:val="20"/>
        </w:rPr>
        <w:t>P.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G.</w:t>
      </w:r>
      <w:r>
        <w:rPr>
          <w:color w:val="231F20"/>
          <w:spacing w:val="45"/>
          <w:sz w:val="20"/>
        </w:rPr>
        <w:t xml:space="preserve"> </w:t>
      </w:r>
      <w:r>
        <w:rPr>
          <w:color w:val="231F20"/>
          <w:sz w:val="20"/>
        </w:rPr>
        <w:t>W.</w:t>
      </w:r>
      <w:r>
        <w:rPr>
          <w:color w:val="231F20"/>
          <w:spacing w:val="45"/>
          <w:sz w:val="20"/>
        </w:rPr>
        <w:t xml:space="preserve"> </w:t>
      </w:r>
      <w:r>
        <w:rPr>
          <w:color w:val="231F20"/>
          <w:sz w:val="20"/>
        </w:rPr>
        <w:t>(2017).</w:t>
      </w:r>
      <w:r>
        <w:rPr>
          <w:color w:val="231F20"/>
          <w:spacing w:val="45"/>
          <w:sz w:val="20"/>
        </w:rPr>
        <w:t xml:space="preserve"> </w:t>
      </w:r>
      <w:r>
        <w:rPr>
          <w:color w:val="231F20"/>
          <w:sz w:val="20"/>
        </w:rPr>
        <w:t>Dovetailing</w:t>
      </w:r>
      <w:r>
        <w:rPr>
          <w:color w:val="231F20"/>
          <w:spacing w:val="45"/>
          <w:sz w:val="20"/>
        </w:rPr>
        <w:t xml:space="preserve"> </w:t>
      </w:r>
      <w:r>
        <w:rPr>
          <w:color w:val="231F20"/>
          <w:sz w:val="20"/>
        </w:rPr>
        <w:t>talent</w:t>
      </w:r>
      <w:r>
        <w:rPr>
          <w:color w:val="231F20"/>
          <w:spacing w:val="46"/>
          <w:sz w:val="20"/>
        </w:rPr>
        <w:t xml:space="preserve"> </w:t>
      </w:r>
      <w:r>
        <w:rPr>
          <w:color w:val="231F20"/>
          <w:sz w:val="20"/>
        </w:rPr>
        <w:t>manage-</w:t>
      </w:r>
      <w:r>
        <w:rPr>
          <w:color w:val="231F20"/>
          <w:spacing w:val="1"/>
          <w:sz w:val="20"/>
        </w:rPr>
        <w:t xml:space="preserve"> </w:t>
      </w:r>
      <w:proofErr w:type="spellStart"/>
      <w:r>
        <w:rPr>
          <w:color w:val="231F20"/>
          <w:sz w:val="20"/>
        </w:rPr>
        <w:t>ment</w:t>
      </w:r>
      <w:proofErr w:type="spellEnd"/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diversity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management: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exclusion-inclusion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paradox.</w:t>
      </w:r>
      <w:r>
        <w:rPr>
          <w:color w:val="231F20"/>
          <w:spacing w:val="45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 xml:space="preserve">Journal of </w:t>
      </w:r>
      <w:proofErr w:type="spellStart"/>
      <w:r>
        <w:rPr>
          <w:rFonts w:ascii="Trebuchet MS" w:hAnsi="Trebuchet MS"/>
          <w:i/>
          <w:color w:val="231F20"/>
          <w:sz w:val="20"/>
        </w:rPr>
        <w:t>Organiza</w:t>
      </w:r>
      <w:proofErr w:type="spellEnd"/>
      <w:r>
        <w:rPr>
          <w:rFonts w:ascii="Trebuchet MS" w:hAnsi="Trebuchet MS"/>
          <w:i/>
          <w:color w:val="231F20"/>
          <w:sz w:val="20"/>
        </w:rPr>
        <w:t>-</w:t>
      </w:r>
      <w:r>
        <w:rPr>
          <w:rFonts w:ascii="Trebuchet MS" w:hAnsi="Trebuchet MS"/>
          <w:i/>
          <w:color w:val="231F20"/>
          <w:spacing w:val="1"/>
          <w:sz w:val="20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20"/>
        </w:rPr>
        <w:t>tional</w:t>
      </w:r>
      <w:proofErr w:type="spellEnd"/>
      <w:r>
        <w:rPr>
          <w:rFonts w:ascii="Trebuchet MS" w:hAnsi="Trebuchet MS"/>
          <w:i/>
          <w:color w:val="231F20"/>
          <w:sz w:val="20"/>
        </w:rPr>
        <w:t xml:space="preserve"> Effectiveness: People and Performance</w:t>
      </w:r>
      <w:r>
        <w:rPr>
          <w:color w:val="231F20"/>
          <w:sz w:val="20"/>
        </w:rPr>
        <w:t>,</w:t>
      </w:r>
      <w:r>
        <w:rPr>
          <w:color w:val="231F20"/>
          <w:spacing w:val="1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4</w:t>
      </w:r>
      <w:r>
        <w:rPr>
          <w:color w:val="231F20"/>
          <w:sz w:val="20"/>
        </w:rPr>
        <w:t>(4),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315—331.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https://doi.org/10.1108/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JOEPP-02-2017-0019</w:t>
      </w:r>
    </w:p>
    <w:p w14:paraId="26FEA83F" w14:textId="77777777" w:rsidR="00006655" w:rsidRDefault="00006655">
      <w:pPr>
        <w:pStyle w:val="BodyText"/>
        <w:spacing w:before="8"/>
        <w:rPr>
          <w:sz w:val="21"/>
        </w:rPr>
      </w:pPr>
    </w:p>
    <w:p w14:paraId="26FEA840" w14:textId="77777777" w:rsidR="00006655" w:rsidRDefault="00BA546E">
      <w:pPr>
        <w:pStyle w:val="BodyText"/>
        <w:spacing w:line="254" w:lineRule="auto"/>
        <w:ind w:left="957" w:right="2462" w:hanging="1"/>
        <w:jc w:val="both"/>
      </w:pPr>
      <w:r>
        <w:rPr>
          <w:color w:val="231F20"/>
          <w:w w:val="105"/>
        </w:rPr>
        <w:t>Dawson,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(2009).</w:t>
      </w:r>
      <w:r>
        <w:rPr>
          <w:color w:val="231F20"/>
          <w:spacing w:val="1"/>
          <w:w w:val="105"/>
        </w:rPr>
        <w:t xml:space="preserve"> </w:t>
      </w:r>
      <w:r>
        <w:rPr>
          <w:rFonts w:ascii="Trebuchet MS"/>
          <w:i/>
          <w:color w:val="231F20"/>
          <w:w w:val="105"/>
        </w:rPr>
        <w:t>Walmart</w:t>
      </w:r>
      <w:r>
        <w:rPr>
          <w:rFonts w:ascii="Trebuchet MS"/>
          <w:i/>
          <w:color w:val="231F20"/>
          <w:spacing w:val="1"/>
          <w:w w:val="105"/>
        </w:rPr>
        <w:t xml:space="preserve"> </w:t>
      </w:r>
      <w:r>
        <w:rPr>
          <w:rFonts w:ascii="Trebuchet MS"/>
          <w:i/>
          <w:color w:val="231F20"/>
          <w:w w:val="105"/>
        </w:rPr>
        <w:t>Germany</w:t>
      </w:r>
      <w:r>
        <w:rPr>
          <w:rFonts w:ascii="Trebuchet MS"/>
          <w:i/>
          <w:color w:val="231F20"/>
          <w:spacing w:val="1"/>
          <w:w w:val="105"/>
        </w:rPr>
        <w:t xml:space="preserve"> </w:t>
      </w:r>
      <w:r>
        <w:rPr>
          <w:rFonts w:ascii="Trebuchet MS"/>
          <w:i/>
          <w:color w:val="231F20"/>
          <w:w w:val="105"/>
        </w:rPr>
        <w:t>revisited</w:t>
      </w:r>
      <w:r>
        <w:rPr>
          <w:color w:val="231F20"/>
          <w:w w:val="105"/>
        </w:rPr>
        <w:t>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German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Retail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Blog.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  <w:u w:val="single" w:color="231F20"/>
        </w:rPr>
        <w:t>https://</w:t>
      </w:r>
      <w:r>
        <w:rPr>
          <w:color w:val="231F20"/>
          <w:spacing w:val="1"/>
          <w:w w:val="105"/>
        </w:rPr>
        <w:t xml:space="preserve"> </w:t>
      </w:r>
      <w:hyperlink r:id="rId86">
        <w:r>
          <w:rPr>
            <w:color w:val="231F20"/>
            <w:w w:val="105"/>
            <w:u w:val="single" w:color="231F20"/>
          </w:rPr>
          <w:t>www.german-retail-blog.com/topic/past-blogs/wal-mart-germany-revisited-52</w:t>
        </w:r>
      </w:hyperlink>
    </w:p>
    <w:p w14:paraId="26FEA841" w14:textId="77777777" w:rsidR="00006655" w:rsidRDefault="00006655">
      <w:pPr>
        <w:pStyle w:val="BodyText"/>
        <w:spacing w:before="6"/>
        <w:rPr>
          <w:sz w:val="21"/>
        </w:rPr>
      </w:pPr>
    </w:p>
    <w:p w14:paraId="26FEA842" w14:textId="77777777" w:rsidR="00006655" w:rsidRDefault="00BA546E">
      <w:pPr>
        <w:pStyle w:val="BodyText"/>
        <w:spacing w:line="254" w:lineRule="auto"/>
        <w:ind w:left="957" w:right="2461"/>
        <w:jc w:val="both"/>
      </w:pPr>
      <w:proofErr w:type="spellStart"/>
      <w:r>
        <w:rPr>
          <w:color w:val="231F20"/>
          <w:w w:val="105"/>
        </w:rPr>
        <w:t>Debray</w:t>
      </w:r>
      <w:proofErr w:type="spellEnd"/>
      <w:r>
        <w:rPr>
          <w:color w:val="231F20"/>
          <w:w w:val="105"/>
        </w:rPr>
        <w:t>, C., &amp; Spencer-</w:t>
      </w:r>
      <w:proofErr w:type="spellStart"/>
      <w:r>
        <w:rPr>
          <w:color w:val="231F20"/>
          <w:w w:val="105"/>
        </w:rPr>
        <w:t>Oatey</w:t>
      </w:r>
      <w:proofErr w:type="spellEnd"/>
      <w:r>
        <w:rPr>
          <w:color w:val="231F20"/>
          <w:w w:val="105"/>
        </w:rPr>
        <w:t xml:space="preserve">, H. (2019). ‘On the same page?’ </w:t>
      </w:r>
      <w:proofErr w:type="spellStart"/>
      <w:r>
        <w:rPr>
          <w:color w:val="231F20"/>
          <w:w w:val="105"/>
        </w:rPr>
        <w:t>Marginalisation</w:t>
      </w:r>
      <w:proofErr w:type="spellEnd"/>
      <w:r>
        <w:rPr>
          <w:color w:val="231F20"/>
          <w:w w:val="105"/>
        </w:rPr>
        <w:t xml:space="preserve"> and </w:t>
      </w:r>
      <w:proofErr w:type="spellStart"/>
      <w:r>
        <w:rPr>
          <w:color w:val="231F20"/>
          <w:w w:val="105"/>
        </w:rPr>
        <w:t>posi</w:t>
      </w:r>
      <w:proofErr w:type="spellEnd"/>
      <w:r>
        <w:rPr>
          <w:color w:val="231F20"/>
          <w:w w:val="105"/>
        </w:rPr>
        <w:t>-</w:t>
      </w:r>
      <w:r>
        <w:rPr>
          <w:color w:val="231F20"/>
          <w:spacing w:val="1"/>
          <w:w w:val="105"/>
        </w:rPr>
        <w:t xml:space="preserve"> </w:t>
      </w:r>
      <w:proofErr w:type="spellStart"/>
      <w:r>
        <w:rPr>
          <w:color w:val="231F20"/>
          <w:w w:val="105"/>
        </w:rPr>
        <w:t>tioning</w:t>
      </w:r>
      <w:proofErr w:type="spellEnd"/>
      <w:r>
        <w:rPr>
          <w:color w:val="231F20"/>
          <w:w w:val="105"/>
        </w:rPr>
        <w:t xml:space="preserve"> practices in intercultural teams. </w:t>
      </w:r>
      <w:r>
        <w:rPr>
          <w:rFonts w:ascii="Trebuchet MS" w:hAnsi="Trebuchet MS"/>
          <w:i/>
          <w:color w:val="231F20"/>
          <w:w w:val="105"/>
        </w:rPr>
        <w:t>Journal of Pragmatics</w:t>
      </w:r>
      <w:r>
        <w:rPr>
          <w:color w:val="231F20"/>
          <w:w w:val="105"/>
        </w:rPr>
        <w:t xml:space="preserve">, </w:t>
      </w:r>
      <w:r>
        <w:rPr>
          <w:rFonts w:ascii="Trebuchet MS" w:hAnsi="Trebuchet MS"/>
          <w:i/>
          <w:color w:val="231F20"/>
          <w:w w:val="105"/>
        </w:rPr>
        <w:t>144</w:t>
      </w:r>
      <w:r>
        <w:rPr>
          <w:color w:val="231F20"/>
          <w:w w:val="105"/>
        </w:rPr>
        <w:t xml:space="preserve">, 15—28. </w:t>
      </w:r>
      <w:r>
        <w:rPr>
          <w:color w:val="231F20"/>
          <w:w w:val="105"/>
          <w:u w:val="single" w:color="231F20"/>
        </w:rPr>
        <w:t>https://doi-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  <w:u w:val="single" w:color="231F20"/>
        </w:rPr>
        <w:t>org.pxz.iubh.de:8443/10.1016/j.pragma.2019.03.002</w:t>
      </w:r>
    </w:p>
    <w:p w14:paraId="26FEA843" w14:textId="77777777" w:rsidR="00006655" w:rsidRDefault="00006655">
      <w:pPr>
        <w:pStyle w:val="BodyText"/>
        <w:spacing w:before="8"/>
        <w:rPr>
          <w:sz w:val="21"/>
        </w:rPr>
      </w:pPr>
    </w:p>
    <w:p w14:paraId="26FEA844" w14:textId="77777777" w:rsidR="00006655" w:rsidRDefault="00BA546E">
      <w:pPr>
        <w:spacing w:line="254" w:lineRule="auto"/>
        <w:ind w:left="957" w:right="2462" w:hanging="1"/>
        <w:rPr>
          <w:sz w:val="20"/>
        </w:rPr>
      </w:pPr>
      <w:r>
        <w:rPr>
          <w:color w:val="231F20"/>
          <w:sz w:val="20"/>
        </w:rPr>
        <w:t>Deloitte.</w:t>
      </w:r>
      <w:r>
        <w:rPr>
          <w:color w:val="231F20"/>
          <w:spacing w:val="39"/>
          <w:sz w:val="20"/>
        </w:rPr>
        <w:t xml:space="preserve"> </w:t>
      </w:r>
      <w:r>
        <w:rPr>
          <w:color w:val="231F20"/>
          <w:sz w:val="20"/>
        </w:rPr>
        <w:t>(2018).</w:t>
      </w:r>
      <w:r>
        <w:rPr>
          <w:color w:val="231F20"/>
          <w:spacing w:val="39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The</w:t>
      </w:r>
      <w:r>
        <w:rPr>
          <w:rFonts w:ascii="Trebuchet MS"/>
          <w:i/>
          <w:color w:val="231F20"/>
          <w:spacing w:val="24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rise</w:t>
      </w:r>
      <w:r>
        <w:rPr>
          <w:rFonts w:ascii="Trebuchet MS"/>
          <w:i/>
          <w:color w:val="231F20"/>
          <w:spacing w:val="23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of</w:t>
      </w:r>
      <w:r>
        <w:rPr>
          <w:rFonts w:ascii="Trebuchet MS"/>
          <w:i/>
          <w:color w:val="231F20"/>
          <w:spacing w:val="24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the</w:t>
      </w:r>
      <w:r>
        <w:rPr>
          <w:rFonts w:ascii="Trebuchet MS"/>
          <w:i/>
          <w:color w:val="231F20"/>
          <w:spacing w:val="23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social</w:t>
      </w:r>
      <w:r>
        <w:rPr>
          <w:rFonts w:ascii="Trebuchet MS"/>
          <w:i/>
          <w:color w:val="231F20"/>
          <w:spacing w:val="24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enterprise:</w:t>
      </w:r>
      <w:r>
        <w:rPr>
          <w:rFonts w:ascii="Trebuchet MS"/>
          <w:i/>
          <w:color w:val="231F20"/>
          <w:spacing w:val="24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2018</w:t>
      </w:r>
      <w:r>
        <w:rPr>
          <w:rFonts w:ascii="Trebuchet MS"/>
          <w:i/>
          <w:color w:val="231F20"/>
          <w:spacing w:val="23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global</w:t>
      </w:r>
      <w:r>
        <w:rPr>
          <w:rFonts w:ascii="Trebuchet MS"/>
          <w:i/>
          <w:color w:val="231F20"/>
          <w:spacing w:val="24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human</w:t>
      </w:r>
      <w:r>
        <w:rPr>
          <w:rFonts w:ascii="Trebuchet MS"/>
          <w:i/>
          <w:color w:val="231F20"/>
          <w:spacing w:val="23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capital</w:t>
      </w:r>
      <w:r>
        <w:rPr>
          <w:rFonts w:ascii="Trebuchet MS"/>
          <w:i/>
          <w:color w:val="231F20"/>
          <w:spacing w:val="24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trends.</w:t>
      </w:r>
      <w:r>
        <w:rPr>
          <w:rFonts w:ascii="Trebuchet MS"/>
          <w:i/>
          <w:color w:val="231F20"/>
          <w:spacing w:val="-58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https://www2.deloitte.com/content/dam/Deloitte/au/Documents/human-capital/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deloitte-au-hc-human-capital-2018-120419.pdf</w:t>
      </w:r>
    </w:p>
    <w:p w14:paraId="26FEA845" w14:textId="77777777" w:rsidR="00006655" w:rsidRDefault="00006655">
      <w:pPr>
        <w:pStyle w:val="BodyText"/>
        <w:spacing w:before="7"/>
        <w:rPr>
          <w:sz w:val="21"/>
        </w:rPr>
      </w:pPr>
    </w:p>
    <w:p w14:paraId="26FEA846" w14:textId="77777777" w:rsidR="00006655" w:rsidRDefault="00BA546E">
      <w:pPr>
        <w:ind w:left="957"/>
        <w:rPr>
          <w:rFonts w:ascii="Trebuchet MS"/>
          <w:i/>
          <w:sz w:val="20"/>
        </w:rPr>
      </w:pPr>
      <w:proofErr w:type="spellStart"/>
      <w:r>
        <w:rPr>
          <w:color w:val="231F20"/>
          <w:sz w:val="20"/>
        </w:rPr>
        <w:t>Deresky</w:t>
      </w:r>
      <w:proofErr w:type="spellEnd"/>
      <w:r>
        <w:rPr>
          <w:color w:val="231F20"/>
          <w:sz w:val="20"/>
        </w:rPr>
        <w:t>,</w:t>
      </w:r>
      <w:r>
        <w:rPr>
          <w:color w:val="231F20"/>
          <w:spacing w:val="45"/>
          <w:sz w:val="20"/>
        </w:rPr>
        <w:t xml:space="preserve"> </w:t>
      </w:r>
      <w:r>
        <w:rPr>
          <w:color w:val="231F20"/>
          <w:sz w:val="20"/>
        </w:rPr>
        <w:t>H.</w:t>
      </w:r>
      <w:r>
        <w:rPr>
          <w:color w:val="231F20"/>
          <w:spacing w:val="45"/>
          <w:sz w:val="20"/>
        </w:rPr>
        <w:t xml:space="preserve"> </w:t>
      </w:r>
      <w:r>
        <w:rPr>
          <w:color w:val="231F20"/>
          <w:sz w:val="20"/>
        </w:rPr>
        <w:t>(2017).</w:t>
      </w:r>
      <w:r>
        <w:rPr>
          <w:color w:val="231F20"/>
          <w:spacing w:val="45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International</w:t>
      </w:r>
      <w:r>
        <w:rPr>
          <w:rFonts w:ascii="Trebuchet MS"/>
          <w:i/>
          <w:color w:val="231F20"/>
          <w:spacing w:val="29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management:</w:t>
      </w:r>
      <w:r>
        <w:rPr>
          <w:rFonts w:ascii="Trebuchet MS"/>
          <w:i/>
          <w:color w:val="231F20"/>
          <w:spacing w:val="28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Managing</w:t>
      </w:r>
      <w:r>
        <w:rPr>
          <w:rFonts w:ascii="Trebuchet MS"/>
          <w:i/>
          <w:color w:val="231F20"/>
          <w:spacing w:val="29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across</w:t>
      </w:r>
      <w:r>
        <w:rPr>
          <w:rFonts w:ascii="Trebuchet MS"/>
          <w:i/>
          <w:color w:val="231F20"/>
          <w:spacing w:val="29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borders</w:t>
      </w:r>
      <w:r>
        <w:rPr>
          <w:rFonts w:ascii="Trebuchet MS"/>
          <w:i/>
          <w:color w:val="231F20"/>
          <w:spacing w:val="29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and</w:t>
      </w:r>
      <w:r>
        <w:rPr>
          <w:rFonts w:ascii="Trebuchet MS"/>
          <w:i/>
          <w:color w:val="231F20"/>
          <w:spacing w:val="29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cultures</w:t>
      </w:r>
    </w:p>
    <w:p w14:paraId="26FEA847" w14:textId="77777777" w:rsidR="00006655" w:rsidRDefault="00BA546E">
      <w:pPr>
        <w:pStyle w:val="BodyText"/>
        <w:spacing w:before="16"/>
        <w:ind w:left="957"/>
      </w:pPr>
      <w:r>
        <w:rPr>
          <w:color w:val="231F20"/>
          <w:w w:val="110"/>
        </w:rPr>
        <w:t>(9th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ed.).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Pearson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Education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Limited.</w:t>
      </w:r>
    </w:p>
    <w:p w14:paraId="26FEA848" w14:textId="77777777" w:rsidR="00006655" w:rsidRDefault="00006655">
      <w:pPr>
        <w:pStyle w:val="BodyText"/>
        <w:spacing w:before="7"/>
        <w:rPr>
          <w:sz w:val="22"/>
        </w:rPr>
      </w:pPr>
    </w:p>
    <w:p w14:paraId="26FEA849" w14:textId="77777777" w:rsidR="00006655" w:rsidRDefault="00BA546E">
      <w:pPr>
        <w:pStyle w:val="BodyText"/>
        <w:spacing w:line="254" w:lineRule="auto"/>
        <w:ind w:left="957" w:right="2461" w:hanging="1"/>
      </w:pPr>
      <w:proofErr w:type="gramStart"/>
      <w:r>
        <w:rPr>
          <w:color w:val="231F20"/>
          <w:w w:val="107"/>
        </w:rPr>
        <w:t>Dobbin,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6"/>
          <w:w w:val="104"/>
        </w:rPr>
        <w:t>F</w:t>
      </w:r>
      <w:r>
        <w:rPr>
          <w:color w:val="231F20"/>
          <w:w w:val="82"/>
        </w:rPr>
        <w:t>.</w:t>
      </w:r>
      <w:proofErr w:type="gramEnd"/>
      <w:r>
        <w:rPr>
          <w:color w:val="231F20"/>
          <w:w w:val="82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 xml:space="preserve"> </w:t>
      </w:r>
      <w:r>
        <w:rPr>
          <w:color w:val="231F20"/>
          <w:w w:val="105"/>
        </w:rPr>
        <w:t>&amp;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2"/>
          <w:w w:val="105"/>
        </w:rPr>
        <w:t>K</w:t>
      </w:r>
      <w:r>
        <w:rPr>
          <w:color w:val="231F20"/>
          <w:spacing w:val="-2"/>
          <w:w w:val="111"/>
        </w:rPr>
        <w:t>a</w:t>
      </w:r>
      <w:r>
        <w:rPr>
          <w:color w:val="231F20"/>
          <w:spacing w:val="-1"/>
          <w:w w:val="123"/>
        </w:rPr>
        <w:t>l</w:t>
      </w:r>
      <w:r>
        <w:rPr>
          <w:color w:val="231F20"/>
          <w:spacing w:val="-1"/>
          <w:w w:val="107"/>
        </w:rPr>
        <w:t>e</w:t>
      </w:r>
      <w:r>
        <w:rPr>
          <w:color w:val="231F20"/>
          <w:spacing w:val="-8"/>
          <w:w w:val="104"/>
        </w:rPr>
        <w:t>v</w:t>
      </w:r>
      <w:proofErr w:type="spellEnd"/>
      <w:r>
        <w:rPr>
          <w:color w:val="231F20"/>
          <w:w w:val="82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 xml:space="preserve"> </w:t>
      </w:r>
      <w:r>
        <w:rPr>
          <w:color w:val="231F20"/>
          <w:w w:val="92"/>
        </w:rPr>
        <w:t>A.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 xml:space="preserve"> </w:t>
      </w:r>
      <w:r>
        <w:rPr>
          <w:color w:val="231F20"/>
          <w:w w:val="102"/>
        </w:rPr>
        <w:t>(2</w:t>
      </w:r>
      <w:r>
        <w:rPr>
          <w:color w:val="231F20"/>
          <w:spacing w:val="-6"/>
          <w:w w:val="102"/>
        </w:rPr>
        <w:t>0</w:t>
      </w:r>
      <w:r>
        <w:rPr>
          <w:color w:val="231F20"/>
          <w:w w:val="93"/>
        </w:rPr>
        <w:t>16).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 xml:space="preserve"> </w:t>
      </w:r>
      <w:proofErr w:type="gramStart"/>
      <w:r>
        <w:rPr>
          <w:color w:val="231F20"/>
          <w:w w:val="98"/>
        </w:rPr>
        <w:t>W</w:t>
      </w:r>
      <w:r>
        <w:rPr>
          <w:color w:val="231F20"/>
          <w:spacing w:val="-2"/>
          <w:w w:val="98"/>
        </w:rPr>
        <w:t>h</w:t>
      </w:r>
      <w:r>
        <w:rPr>
          <w:color w:val="231F20"/>
          <w:w w:val="103"/>
        </w:rPr>
        <w:t>y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 xml:space="preserve"> </w:t>
      </w:r>
      <w:r>
        <w:rPr>
          <w:color w:val="231F20"/>
          <w:w w:val="109"/>
        </w:rPr>
        <w:t>di</w:t>
      </w:r>
      <w:r>
        <w:rPr>
          <w:color w:val="231F20"/>
          <w:spacing w:val="-1"/>
          <w:w w:val="109"/>
        </w:rPr>
        <w:t>v</w:t>
      </w:r>
      <w:r>
        <w:rPr>
          <w:color w:val="231F20"/>
          <w:w w:val="107"/>
        </w:rPr>
        <w:t>e</w:t>
      </w:r>
      <w:r>
        <w:rPr>
          <w:color w:val="231F20"/>
          <w:spacing w:val="-4"/>
          <w:w w:val="107"/>
        </w:rPr>
        <w:t>r</w:t>
      </w:r>
      <w:r>
        <w:rPr>
          <w:color w:val="231F20"/>
          <w:w w:val="112"/>
        </w:rPr>
        <w:t>si</w:t>
      </w:r>
      <w:r>
        <w:rPr>
          <w:color w:val="231F20"/>
          <w:spacing w:val="-1"/>
          <w:w w:val="112"/>
        </w:rPr>
        <w:t>t</w:t>
      </w:r>
      <w:r>
        <w:rPr>
          <w:color w:val="231F20"/>
          <w:w w:val="103"/>
        </w:rPr>
        <w:t>y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9"/>
        </w:rPr>
        <w:t xml:space="preserve"> </w:t>
      </w:r>
      <w:r>
        <w:rPr>
          <w:color w:val="231F20"/>
          <w:w w:val="109"/>
        </w:rPr>
        <w:t>p</w:t>
      </w:r>
      <w:r>
        <w:rPr>
          <w:color w:val="231F20"/>
          <w:spacing w:val="-6"/>
          <w:w w:val="109"/>
        </w:rPr>
        <w:t>r</w:t>
      </w:r>
      <w:r>
        <w:rPr>
          <w:color w:val="231F20"/>
          <w:w w:val="107"/>
        </w:rPr>
        <w:t>og</w:t>
      </w:r>
      <w:r>
        <w:rPr>
          <w:color w:val="231F20"/>
          <w:spacing w:val="-7"/>
          <w:w w:val="107"/>
        </w:rPr>
        <w:t>r</w:t>
      </w:r>
      <w:r>
        <w:rPr>
          <w:color w:val="231F20"/>
          <w:w w:val="111"/>
        </w:rPr>
        <w:t>ams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5"/>
          <w:w w:val="105"/>
        </w:rPr>
        <w:t>f</w:t>
      </w:r>
      <w:r>
        <w:rPr>
          <w:color w:val="231F20"/>
          <w:w w:val="116"/>
        </w:rPr>
        <w:t>ai</w:t>
      </w:r>
      <w:r>
        <w:rPr>
          <w:color w:val="231F20"/>
          <w:spacing w:val="-1"/>
          <w:w w:val="116"/>
        </w:rPr>
        <w:t>l</w:t>
      </w:r>
      <w:r>
        <w:rPr>
          <w:rFonts w:ascii="Trebuchet MS" w:hAnsi="Trebuchet MS"/>
          <w:i/>
          <w:color w:val="231F20"/>
          <w:w w:val="56"/>
        </w:rPr>
        <w:t>.</w:t>
      </w:r>
      <w:r>
        <w:rPr>
          <w:rFonts w:ascii="Trebuchet MS" w:hAnsi="Trebuchet MS"/>
          <w:i/>
          <w:color w:val="231F20"/>
        </w:rPr>
        <w:t xml:space="preserve"> </w:t>
      </w:r>
      <w:r>
        <w:rPr>
          <w:rFonts w:ascii="Trebuchet MS" w:hAnsi="Trebuchet MS"/>
          <w:i/>
          <w:color w:val="231F20"/>
          <w:spacing w:val="-21"/>
        </w:rPr>
        <w:t xml:space="preserve"> </w:t>
      </w:r>
      <w:proofErr w:type="gramStart"/>
      <w:r>
        <w:rPr>
          <w:rFonts w:ascii="Trebuchet MS" w:hAnsi="Trebuchet MS"/>
          <w:i/>
          <w:color w:val="231F20"/>
          <w:w w:val="99"/>
        </w:rPr>
        <w:t>Har</w:t>
      </w:r>
      <w:r>
        <w:rPr>
          <w:rFonts w:ascii="Trebuchet MS" w:hAnsi="Trebuchet MS"/>
          <w:i/>
          <w:color w:val="231F20"/>
          <w:spacing w:val="-1"/>
          <w:w w:val="99"/>
        </w:rPr>
        <w:t>v</w:t>
      </w:r>
      <w:r>
        <w:rPr>
          <w:rFonts w:ascii="Trebuchet MS" w:hAnsi="Trebuchet MS"/>
          <w:i/>
          <w:color w:val="231F20"/>
          <w:w w:val="98"/>
        </w:rPr>
        <w:t>a</w:t>
      </w:r>
      <w:r>
        <w:rPr>
          <w:rFonts w:ascii="Trebuchet MS" w:hAnsi="Trebuchet MS"/>
          <w:i/>
          <w:color w:val="231F20"/>
          <w:spacing w:val="-6"/>
          <w:w w:val="98"/>
        </w:rPr>
        <w:t>r</w:t>
      </w:r>
      <w:r>
        <w:rPr>
          <w:rFonts w:ascii="Trebuchet MS" w:hAnsi="Trebuchet MS"/>
          <w:i/>
          <w:color w:val="231F20"/>
          <w:w w:val="103"/>
        </w:rPr>
        <w:t>d</w:t>
      </w:r>
      <w:r>
        <w:rPr>
          <w:rFonts w:ascii="Trebuchet MS" w:hAnsi="Trebuchet MS"/>
          <w:i/>
          <w:color w:val="231F20"/>
        </w:rPr>
        <w:t xml:space="preserve"> </w:t>
      </w:r>
      <w:r>
        <w:rPr>
          <w:rFonts w:ascii="Trebuchet MS" w:hAnsi="Trebuchet MS"/>
          <w:i/>
          <w:color w:val="231F20"/>
          <w:spacing w:val="-21"/>
        </w:rPr>
        <w:t xml:space="preserve"> </w:t>
      </w:r>
      <w:r>
        <w:rPr>
          <w:rFonts w:ascii="Trebuchet MS" w:hAnsi="Trebuchet MS"/>
          <w:i/>
          <w:color w:val="231F20"/>
          <w:w w:val="104"/>
        </w:rPr>
        <w:t>Busine</w:t>
      </w:r>
      <w:r>
        <w:rPr>
          <w:rFonts w:ascii="Trebuchet MS" w:hAnsi="Trebuchet MS"/>
          <w:i/>
          <w:color w:val="231F20"/>
          <w:spacing w:val="-3"/>
          <w:w w:val="104"/>
        </w:rPr>
        <w:t>s</w:t>
      </w:r>
      <w:r>
        <w:rPr>
          <w:rFonts w:ascii="Trebuchet MS" w:hAnsi="Trebuchet MS"/>
          <w:i/>
          <w:color w:val="231F20"/>
          <w:w w:val="113"/>
        </w:rPr>
        <w:t>s</w:t>
      </w:r>
      <w:proofErr w:type="gramEnd"/>
      <w:r>
        <w:rPr>
          <w:rFonts w:ascii="Trebuchet MS" w:hAnsi="Trebuchet MS"/>
          <w:i/>
          <w:color w:val="231F20"/>
        </w:rPr>
        <w:t xml:space="preserve"> </w:t>
      </w:r>
      <w:r>
        <w:rPr>
          <w:rFonts w:ascii="Trebuchet MS" w:hAnsi="Trebuchet MS"/>
          <w:i/>
          <w:color w:val="231F20"/>
          <w:spacing w:val="-21"/>
        </w:rPr>
        <w:t xml:space="preserve"> </w:t>
      </w:r>
      <w:r>
        <w:rPr>
          <w:rFonts w:ascii="Trebuchet MS" w:hAnsi="Trebuchet MS"/>
          <w:i/>
          <w:color w:val="231F20"/>
          <w:spacing w:val="-3"/>
        </w:rPr>
        <w:t>R</w:t>
      </w:r>
      <w:r>
        <w:rPr>
          <w:rFonts w:ascii="Trebuchet MS" w:hAnsi="Trebuchet MS"/>
          <w:i/>
          <w:color w:val="231F20"/>
          <w:spacing w:val="-1"/>
          <w:w w:val="95"/>
        </w:rPr>
        <w:t>e</w:t>
      </w:r>
      <w:r>
        <w:rPr>
          <w:rFonts w:ascii="Trebuchet MS" w:hAnsi="Trebuchet MS"/>
          <w:i/>
          <w:color w:val="231F20"/>
          <w:w w:val="93"/>
        </w:rPr>
        <w:t>vi</w:t>
      </w:r>
      <w:r>
        <w:rPr>
          <w:rFonts w:ascii="Trebuchet MS" w:hAnsi="Trebuchet MS"/>
          <w:i/>
          <w:color w:val="231F20"/>
          <w:spacing w:val="-1"/>
          <w:w w:val="93"/>
        </w:rPr>
        <w:t>ew</w:t>
      </w:r>
      <w:r>
        <w:rPr>
          <w:color w:val="231F20"/>
          <w:w w:val="82"/>
        </w:rPr>
        <w:t xml:space="preserve">, </w:t>
      </w:r>
      <w:r>
        <w:rPr>
          <w:rFonts w:ascii="Trebuchet MS" w:hAnsi="Trebuchet MS"/>
          <w:i/>
          <w:color w:val="231F20"/>
          <w:w w:val="105"/>
        </w:rPr>
        <w:t>94</w:t>
      </w:r>
      <w:r>
        <w:rPr>
          <w:color w:val="231F20"/>
          <w:w w:val="105"/>
        </w:rPr>
        <w:t>(7/8),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52—60.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  <w:u w:val="single" w:color="231F20"/>
        </w:rPr>
        <w:t>https://hbr.org/2016/07/why-diversity-programs-fail</w:t>
      </w:r>
    </w:p>
    <w:p w14:paraId="26FEA84A" w14:textId="77777777" w:rsidR="00006655" w:rsidRDefault="00006655">
      <w:pPr>
        <w:pStyle w:val="BodyText"/>
        <w:spacing w:before="6"/>
        <w:rPr>
          <w:sz w:val="21"/>
        </w:rPr>
      </w:pPr>
    </w:p>
    <w:p w14:paraId="26FEA84B" w14:textId="77777777" w:rsidR="00006655" w:rsidRDefault="00BA546E">
      <w:pPr>
        <w:pStyle w:val="BodyText"/>
        <w:spacing w:line="254" w:lineRule="auto"/>
        <w:ind w:left="957" w:right="2462" w:hanging="1"/>
        <w:jc w:val="both"/>
      </w:pPr>
      <w:r>
        <w:rPr>
          <w:color w:val="231F20"/>
          <w:w w:val="105"/>
        </w:rPr>
        <w:t xml:space="preserve">Dobbin, F., &amp; </w:t>
      </w:r>
      <w:proofErr w:type="spellStart"/>
      <w:r>
        <w:rPr>
          <w:color w:val="231F20"/>
          <w:w w:val="105"/>
        </w:rPr>
        <w:t>Kalev</w:t>
      </w:r>
      <w:proofErr w:type="spellEnd"/>
      <w:r>
        <w:rPr>
          <w:color w:val="231F20"/>
          <w:w w:val="105"/>
        </w:rPr>
        <w:t>, A. (2020). Companies need to think bigger than diversity training</w:t>
      </w:r>
      <w:r>
        <w:rPr>
          <w:rFonts w:ascii="Trebuchet MS" w:hAnsi="Trebuchet MS"/>
          <w:i/>
          <w:color w:val="231F20"/>
          <w:w w:val="105"/>
        </w:rPr>
        <w:t>.</w:t>
      </w:r>
      <w:r>
        <w:rPr>
          <w:rFonts w:ascii="Trebuchet MS" w:hAnsi="Trebuchet MS"/>
          <w:i/>
          <w:color w:val="231F20"/>
          <w:spacing w:val="1"/>
          <w:w w:val="105"/>
        </w:rPr>
        <w:t xml:space="preserve"> </w:t>
      </w:r>
      <w:r>
        <w:rPr>
          <w:rFonts w:ascii="Trebuchet MS" w:hAnsi="Trebuchet MS"/>
          <w:i/>
          <w:color w:val="231F20"/>
          <w:w w:val="105"/>
        </w:rPr>
        <w:t>Harvard Business Review</w:t>
      </w:r>
      <w:r>
        <w:rPr>
          <w:color w:val="231F20"/>
          <w:w w:val="105"/>
        </w:rPr>
        <w:t>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2—4.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  <w:u w:val="single" w:color="231F20"/>
        </w:rPr>
        <w:t>https://hbr.org/2020/10/companies-need-to-think-big-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  <w:u w:val="single" w:color="231F20"/>
        </w:rPr>
        <w:t>ger-than-diversity-training</w:t>
      </w:r>
    </w:p>
    <w:p w14:paraId="26FEA84C" w14:textId="77777777" w:rsidR="00006655" w:rsidRDefault="00006655">
      <w:pPr>
        <w:pStyle w:val="BodyText"/>
        <w:spacing w:before="7"/>
        <w:rPr>
          <w:sz w:val="21"/>
        </w:rPr>
      </w:pPr>
    </w:p>
    <w:p w14:paraId="26FEA84D" w14:textId="77777777" w:rsidR="00006655" w:rsidRDefault="00BA546E">
      <w:pPr>
        <w:pStyle w:val="BodyText"/>
        <w:spacing w:before="1" w:line="254" w:lineRule="auto"/>
        <w:ind w:left="957" w:right="2462"/>
        <w:jc w:val="both"/>
      </w:pPr>
      <w:proofErr w:type="spellStart"/>
      <w:r w:rsidRPr="00854F20">
        <w:rPr>
          <w:color w:val="231F20"/>
          <w:w w:val="105"/>
          <w:lang w:val="de-DE"/>
        </w:rPr>
        <w:t>Dobbs</w:t>
      </w:r>
      <w:proofErr w:type="spellEnd"/>
      <w:r w:rsidRPr="00854F20">
        <w:rPr>
          <w:color w:val="231F20"/>
          <w:w w:val="105"/>
          <w:lang w:val="de-DE"/>
        </w:rPr>
        <w:t xml:space="preserve">, R., Koller, T., &amp; </w:t>
      </w:r>
      <w:proofErr w:type="spellStart"/>
      <w:r w:rsidRPr="00854F20">
        <w:rPr>
          <w:color w:val="231F20"/>
          <w:w w:val="105"/>
          <w:lang w:val="de-DE"/>
        </w:rPr>
        <w:t>Ramaswamy</w:t>
      </w:r>
      <w:proofErr w:type="spellEnd"/>
      <w:r w:rsidRPr="00854F20">
        <w:rPr>
          <w:color w:val="231F20"/>
          <w:w w:val="105"/>
          <w:lang w:val="de-DE"/>
        </w:rPr>
        <w:t xml:space="preserve">, S. (2015). </w:t>
      </w:r>
      <w:r>
        <w:rPr>
          <w:color w:val="231F20"/>
          <w:w w:val="105"/>
        </w:rPr>
        <w:t xml:space="preserve">The future and how to survive it. </w:t>
      </w:r>
      <w:r>
        <w:rPr>
          <w:rFonts w:ascii="Trebuchet MS" w:hAnsi="Trebuchet MS"/>
          <w:i/>
          <w:color w:val="231F20"/>
          <w:w w:val="105"/>
        </w:rPr>
        <w:t>Harvard</w:t>
      </w:r>
      <w:r>
        <w:rPr>
          <w:rFonts w:ascii="Trebuchet MS" w:hAnsi="Trebuchet MS"/>
          <w:i/>
          <w:color w:val="231F20"/>
          <w:spacing w:val="1"/>
          <w:w w:val="105"/>
        </w:rPr>
        <w:t xml:space="preserve"> </w:t>
      </w:r>
      <w:r>
        <w:rPr>
          <w:rFonts w:ascii="Trebuchet MS" w:hAnsi="Trebuchet MS"/>
          <w:i/>
          <w:color w:val="231F20"/>
          <w:w w:val="105"/>
        </w:rPr>
        <w:t>Business Review</w:t>
      </w:r>
      <w:r>
        <w:rPr>
          <w:color w:val="231F20"/>
          <w:w w:val="105"/>
        </w:rPr>
        <w:t>,</w:t>
      </w:r>
      <w:r>
        <w:rPr>
          <w:color w:val="231F20"/>
          <w:spacing w:val="1"/>
          <w:w w:val="105"/>
        </w:rPr>
        <w:t xml:space="preserve"> </w:t>
      </w:r>
      <w:r>
        <w:rPr>
          <w:rFonts w:ascii="Trebuchet MS" w:hAnsi="Trebuchet MS"/>
          <w:i/>
          <w:color w:val="231F20"/>
          <w:w w:val="105"/>
        </w:rPr>
        <w:t>93</w:t>
      </w:r>
      <w:r>
        <w:rPr>
          <w:color w:val="231F20"/>
          <w:w w:val="105"/>
        </w:rPr>
        <w:t>(10),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48—62.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  <w:u w:val="single" w:color="231F20"/>
        </w:rPr>
        <w:t>https://hbr.org/visual-library/2015/10/a-shifting-cen-</w:t>
      </w:r>
      <w:r>
        <w:rPr>
          <w:color w:val="231F20"/>
          <w:spacing w:val="1"/>
          <w:w w:val="105"/>
        </w:rPr>
        <w:t xml:space="preserve"> </w:t>
      </w:r>
      <w:proofErr w:type="spellStart"/>
      <w:r>
        <w:rPr>
          <w:color w:val="231F20"/>
          <w:w w:val="105"/>
          <w:u w:val="single" w:color="231F20"/>
        </w:rPr>
        <w:t>ter</w:t>
      </w:r>
      <w:proofErr w:type="spellEnd"/>
      <w:r>
        <w:rPr>
          <w:color w:val="231F20"/>
          <w:w w:val="105"/>
          <w:u w:val="single" w:color="231F20"/>
        </w:rPr>
        <w:t>-of-gravity</w:t>
      </w:r>
    </w:p>
    <w:p w14:paraId="26FEA84E" w14:textId="77777777" w:rsidR="00006655" w:rsidRDefault="00006655">
      <w:pPr>
        <w:pStyle w:val="BodyText"/>
        <w:spacing w:before="7"/>
        <w:rPr>
          <w:sz w:val="21"/>
        </w:rPr>
      </w:pPr>
    </w:p>
    <w:p w14:paraId="26FEA84F" w14:textId="77777777" w:rsidR="00006655" w:rsidRDefault="00BA546E">
      <w:pPr>
        <w:pStyle w:val="BodyText"/>
        <w:spacing w:line="254" w:lineRule="auto"/>
        <w:ind w:left="957" w:right="2462" w:hanging="1"/>
        <w:jc w:val="both"/>
      </w:pPr>
      <w:r>
        <w:rPr>
          <w:color w:val="231F20"/>
          <w:w w:val="105"/>
        </w:rPr>
        <w:t xml:space="preserve">Doh J., Husted. B. W., &amp; Yang, X. (2016). Ethics, corporate social responsibility, and </w:t>
      </w:r>
      <w:proofErr w:type="spellStart"/>
      <w:r>
        <w:rPr>
          <w:color w:val="231F20"/>
          <w:w w:val="105"/>
        </w:rPr>
        <w:t>devel</w:t>
      </w:r>
      <w:proofErr w:type="spellEnd"/>
      <w:r>
        <w:rPr>
          <w:color w:val="231F20"/>
          <w:w w:val="105"/>
        </w:rPr>
        <w:t>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</w:rPr>
        <w:t xml:space="preserve">oping country multinationals. </w:t>
      </w:r>
      <w:r>
        <w:rPr>
          <w:rFonts w:ascii="Trebuchet MS" w:hAnsi="Trebuchet MS"/>
          <w:i/>
          <w:color w:val="231F20"/>
          <w:spacing w:val="-1"/>
          <w:w w:val="105"/>
        </w:rPr>
        <w:t>Business Ethics Quarterly</w:t>
      </w:r>
      <w:r>
        <w:rPr>
          <w:color w:val="231F20"/>
          <w:spacing w:val="-1"/>
          <w:w w:val="105"/>
        </w:rPr>
        <w:t xml:space="preserve">, </w:t>
      </w:r>
      <w:r>
        <w:rPr>
          <w:rFonts w:ascii="Trebuchet MS" w:hAnsi="Trebuchet MS"/>
          <w:i/>
          <w:color w:val="231F20"/>
          <w:w w:val="105"/>
        </w:rPr>
        <w:t>26</w:t>
      </w:r>
      <w:r>
        <w:rPr>
          <w:color w:val="231F20"/>
          <w:w w:val="105"/>
        </w:rPr>
        <w:t xml:space="preserve">(3), 301—315. </w:t>
      </w:r>
      <w:r>
        <w:rPr>
          <w:color w:val="231F20"/>
          <w:w w:val="105"/>
          <w:u w:val="single" w:color="231F20"/>
        </w:rPr>
        <w:t>https://doi.org/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  <w:u w:val="single" w:color="231F20"/>
        </w:rPr>
        <w:t>10.1017/beq.2016.40</w:t>
      </w:r>
    </w:p>
    <w:p w14:paraId="26FEA850" w14:textId="77777777" w:rsidR="00006655" w:rsidRDefault="00006655">
      <w:pPr>
        <w:pStyle w:val="BodyText"/>
        <w:spacing w:before="7"/>
        <w:rPr>
          <w:sz w:val="21"/>
        </w:rPr>
      </w:pPr>
    </w:p>
    <w:p w14:paraId="26FEA851" w14:textId="77777777" w:rsidR="00006655" w:rsidRDefault="00BA546E">
      <w:pPr>
        <w:pStyle w:val="BodyText"/>
        <w:spacing w:line="254" w:lineRule="auto"/>
        <w:ind w:left="957" w:right="2461" w:hanging="1"/>
      </w:pPr>
      <w:proofErr w:type="spellStart"/>
      <w:r>
        <w:rPr>
          <w:color w:val="231F20"/>
        </w:rPr>
        <w:t>Earley</w:t>
      </w:r>
      <w:proofErr w:type="spellEnd"/>
      <w:r>
        <w:rPr>
          <w:color w:val="231F20"/>
        </w:rPr>
        <w:t>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C.,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Mosakowski</w:t>
      </w:r>
      <w:proofErr w:type="spellEnd"/>
      <w:r>
        <w:rPr>
          <w:color w:val="231F20"/>
        </w:rPr>
        <w:t>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(2004).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Cultural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intelligence.</w:t>
      </w:r>
      <w:r>
        <w:rPr>
          <w:color w:val="231F20"/>
          <w:spacing w:val="20"/>
        </w:rPr>
        <w:t xml:space="preserve"> </w:t>
      </w:r>
      <w:r>
        <w:rPr>
          <w:rFonts w:ascii="Trebuchet MS" w:hAnsi="Trebuchet MS"/>
          <w:i/>
          <w:color w:val="231F20"/>
        </w:rPr>
        <w:t>Harvard</w:t>
      </w:r>
      <w:r>
        <w:rPr>
          <w:rFonts w:ascii="Trebuchet MS" w:hAnsi="Trebuchet MS"/>
          <w:i/>
          <w:color w:val="231F20"/>
          <w:spacing w:val="48"/>
        </w:rPr>
        <w:t xml:space="preserve"> </w:t>
      </w:r>
      <w:r>
        <w:rPr>
          <w:rFonts w:ascii="Trebuchet MS" w:hAnsi="Trebuchet MS"/>
          <w:i/>
          <w:color w:val="231F20"/>
        </w:rPr>
        <w:t>Business</w:t>
      </w:r>
      <w:r>
        <w:rPr>
          <w:rFonts w:ascii="Trebuchet MS" w:hAnsi="Trebuchet MS"/>
          <w:i/>
          <w:color w:val="231F20"/>
          <w:spacing w:val="49"/>
        </w:rPr>
        <w:t xml:space="preserve"> </w:t>
      </w:r>
      <w:r>
        <w:rPr>
          <w:rFonts w:ascii="Trebuchet MS" w:hAnsi="Trebuchet MS"/>
          <w:i/>
          <w:color w:val="231F20"/>
        </w:rPr>
        <w:t>Review</w:t>
      </w:r>
      <w:r>
        <w:rPr>
          <w:color w:val="231F20"/>
        </w:rPr>
        <w:t>,</w:t>
      </w:r>
      <w:r>
        <w:rPr>
          <w:color w:val="231F20"/>
          <w:spacing w:val="-43"/>
        </w:rPr>
        <w:t xml:space="preserve"> </w:t>
      </w:r>
      <w:r>
        <w:rPr>
          <w:rFonts w:ascii="Trebuchet MS" w:hAnsi="Trebuchet MS"/>
          <w:i/>
          <w:color w:val="231F20"/>
        </w:rPr>
        <w:t>82</w:t>
      </w:r>
      <w:r>
        <w:rPr>
          <w:color w:val="231F20"/>
        </w:rPr>
        <w:t>(10),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139—146</w:t>
      </w:r>
      <w:r>
        <w:rPr>
          <w:rFonts w:ascii="Trebuchet MS" w:hAnsi="Trebuchet MS"/>
          <w:i/>
          <w:color w:val="231F20"/>
        </w:rPr>
        <w:t xml:space="preserve">. </w:t>
      </w:r>
      <w:r>
        <w:rPr>
          <w:color w:val="231F20"/>
          <w:u w:val="single" w:color="231F20"/>
        </w:rPr>
        <w:t>https://hbr.org/2004/10/cultural-intelligence</w:t>
      </w:r>
    </w:p>
    <w:p w14:paraId="26FEA852" w14:textId="77777777" w:rsidR="00006655" w:rsidRDefault="00006655">
      <w:pPr>
        <w:pStyle w:val="BodyText"/>
        <w:spacing w:before="6"/>
        <w:rPr>
          <w:sz w:val="21"/>
        </w:rPr>
      </w:pPr>
    </w:p>
    <w:p w14:paraId="26FEA853" w14:textId="77777777" w:rsidR="00006655" w:rsidRPr="00854F20" w:rsidRDefault="00BA546E">
      <w:pPr>
        <w:pStyle w:val="BodyText"/>
        <w:spacing w:line="254" w:lineRule="auto"/>
        <w:ind w:left="957" w:right="2453" w:hanging="1"/>
        <w:rPr>
          <w:lang w:val="de-DE"/>
        </w:rPr>
      </w:pPr>
      <w:r w:rsidRPr="00854F20">
        <w:rPr>
          <w:color w:val="231F20"/>
          <w:w w:val="105"/>
          <w:lang w:val="de-DE"/>
        </w:rPr>
        <w:t>Eine</w:t>
      </w:r>
      <w:r w:rsidRPr="00854F20">
        <w:rPr>
          <w:color w:val="231F20"/>
          <w:spacing w:val="14"/>
          <w:w w:val="105"/>
          <w:lang w:val="de-DE"/>
        </w:rPr>
        <w:t xml:space="preserve"> </w:t>
      </w:r>
      <w:r w:rsidRPr="00854F20">
        <w:rPr>
          <w:color w:val="231F20"/>
          <w:w w:val="105"/>
          <w:lang w:val="de-DE"/>
        </w:rPr>
        <w:t>Welt</w:t>
      </w:r>
      <w:r w:rsidRPr="00854F20">
        <w:rPr>
          <w:color w:val="231F20"/>
          <w:spacing w:val="15"/>
          <w:w w:val="105"/>
          <w:lang w:val="de-DE"/>
        </w:rPr>
        <w:t xml:space="preserve"> </w:t>
      </w:r>
      <w:r w:rsidRPr="00854F20">
        <w:rPr>
          <w:color w:val="231F20"/>
          <w:w w:val="105"/>
          <w:lang w:val="de-DE"/>
        </w:rPr>
        <w:t>der</w:t>
      </w:r>
      <w:r w:rsidRPr="00854F20">
        <w:rPr>
          <w:color w:val="231F20"/>
          <w:spacing w:val="15"/>
          <w:w w:val="105"/>
          <w:lang w:val="de-DE"/>
        </w:rPr>
        <w:t xml:space="preserve"> </w:t>
      </w:r>
      <w:r w:rsidRPr="00854F20">
        <w:rPr>
          <w:color w:val="231F20"/>
          <w:w w:val="105"/>
          <w:lang w:val="de-DE"/>
        </w:rPr>
        <w:t>Vielfalt.</w:t>
      </w:r>
      <w:r w:rsidRPr="00854F20">
        <w:rPr>
          <w:color w:val="231F20"/>
          <w:spacing w:val="15"/>
          <w:w w:val="105"/>
          <w:lang w:val="de-DE"/>
        </w:rPr>
        <w:t xml:space="preserve"> </w:t>
      </w:r>
      <w:r w:rsidRPr="00854F20">
        <w:rPr>
          <w:color w:val="231F20"/>
          <w:w w:val="105"/>
          <w:lang w:val="de-DE"/>
        </w:rPr>
        <w:t>(</w:t>
      </w:r>
      <w:proofErr w:type="spellStart"/>
      <w:r w:rsidRPr="00854F20">
        <w:rPr>
          <w:color w:val="231F20"/>
          <w:w w:val="105"/>
          <w:lang w:val="de-DE"/>
        </w:rPr>
        <w:t>n.d</w:t>
      </w:r>
      <w:proofErr w:type="spellEnd"/>
      <w:r w:rsidRPr="00854F20">
        <w:rPr>
          <w:color w:val="231F20"/>
          <w:w w:val="105"/>
          <w:lang w:val="de-DE"/>
        </w:rPr>
        <w:t>.).</w:t>
      </w:r>
      <w:r w:rsidRPr="00854F20">
        <w:rPr>
          <w:color w:val="231F20"/>
          <w:spacing w:val="15"/>
          <w:w w:val="105"/>
          <w:lang w:val="de-DE"/>
        </w:rPr>
        <w:t xml:space="preserve"> </w:t>
      </w:r>
      <w:proofErr w:type="spellStart"/>
      <w:r w:rsidRPr="00854F20">
        <w:rPr>
          <w:rFonts w:ascii="Trebuchet MS"/>
          <w:i/>
          <w:color w:val="231F20"/>
          <w:w w:val="105"/>
          <w:lang w:val="de-DE"/>
        </w:rPr>
        <w:t>Intersectionality</w:t>
      </w:r>
      <w:proofErr w:type="spellEnd"/>
      <w:r w:rsidRPr="00854F20">
        <w:rPr>
          <w:rFonts w:ascii="Trebuchet MS"/>
          <w:i/>
          <w:color w:val="231F20"/>
          <w:w w:val="105"/>
          <w:lang w:val="de-DE"/>
        </w:rPr>
        <w:t>.</w:t>
      </w:r>
      <w:r w:rsidRPr="00854F20">
        <w:rPr>
          <w:rFonts w:ascii="Trebuchet MS"/>
          <w:i/>
          <w:color w:val="231F20"/>
          <w:spacing w:val="-1"/>
          <w:w w:val="105"/>
          <w:lang w:val="de-DE"/>
        </w:rPr>
        <w:t xml:space="preserve"> </w:t>
      </w:r>
      <w:r w:rsidRPr="00854F20">
        <w:rPr>
          <w:color w:val="231F20"/>
          <w:w w:val="105"/>
          <w:u w:val="single" w:color="231F20"/>
          <w:lang w:val="de-DE"/>
        </w:rPr>
        <w:t>https://</w:t>
      </w:r>
      <w:hyperlink r:id="rId87">
        <w:r w:rsidRPr="00854F20">
          <w:rPr>
            <w:color w:val="231F20"/>
            <w:w w:val="105"/>
            <w:u w:val="single" w:color="231F20"/>
            <w:lang w:val="de-DE"/>
          </w:rPr>
          <w:t>www.ewdv-diversity.de/diversity/</w:t>
        </w:r>
      </w:hyperlink>
      <w:r w:rsidRPr="00854F20">
        <w:rPr>
          <w:color w:val="231F20"/>
          <w:spacing w:val="-45"/>
          <w:w w:val="105"/>
          <w:lang w:val="de-DE"/>
        </w:rPr>
        <w:t xml:space="preserve"> </w:t>
      </w:r>
      <w:proofErr w:type="spellStart"/>
      <w:r w:rsidRPr="00854F20">
        <w:rPr>
          <w:color w:val="231F20"/>
          <w:w w:val="110"/>
          <w:u w:val="single" w:color="231F20"/>
          <w:lang w:val="de-DE"/>
        </w:rPr>
        <w:t>intersektionalitaet</w:t>
      </w:r>
      <w:proofErr w:type="spellEnd"/>
      <w:r w:rsidRPr="00854F20">
        <w:rPr>
          <w:color w:val="231F20"/>
          <w:w w:val="110"/>
          <w:u w:val="single" w:color="231F20"/>
          <w:lang w:val="de-DE"/>
        </w:rPr>
        <w:t>/</w:t>
      </w:r>
    </w:p>
    <w:p w14:paraId="26FEA854" w14:textId="77777777" w:rsidR="00006655" w:rsidRPr="00854F20" w:rsidRDefault="00006655">
      <w:pPr>
        <w:pStyle w:val="BodyText"/>
        <w:spacing w:before="6"/>
        <w:rPr>
          <w:sz w:val="21"/>
          <w:lang w:val="de-DE"/>
        </w:rPr>
      </w:pPr>
    </w:p>
    <w:p w14:paraId="26FEA855" w14:textId="77777777" w:rsidR="00006655" w:rsidRDefault="00BA546E">
      <w:pPr>
        <w:spacing w:line="254" w:lineRule="auto"/>
        <w:ind w:left="957" w:right="2457" w:hanging="1"/>
        <w:rPr>
          <w:sz w:val="20"/>
        </w:rPr>
      </w:pPr>
      <w:proofErr w:type="spellStart"/>
      <w:r>
        <w:rPr>
          <w:color w:val="231F20"/>
          <w:sz w:val="20"/>
        </w:rPr>
        <w:t>Enderle</w:t>
      </w:r>
      <w:proofErr w:type="spellEnd"/>
      <w:r>
        <w:rPr>
          <w:color w:val="231F20"/>
          <w:sz w:val="20"/>
        </w:rPr>
        <w:t>,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G.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(2014).</w:t>
      </w:r>
      <w:r>
        <w:rPr>
          <w:color w:val="231F20"/>
          <w:spacing w:val="23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Exploring</w:t>
      </w:r>
      <w:r>
        <w:rPr>
          <w:rFonts w:ascii="Trebuchet MS" w:hAnsi="Trebuchet MS"/>
          <w:i/>
          <w:color w:val="231F20"/>
          <w:spacing w:val="8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and</w:t>
      </w:r>
      <w:r>
        <w:rPr>
          <w:rFonts w:ascii="Trebuchet MS" w:hAnsi="Trebuchet MS"/>
          <w:i/>
          <w:color w:val="231F20"/>
          <w:spacing w:val="7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conceptualizing</w:t>
      </w:r>
      <w:r>
        <w:rPr>
          <w:rFonts w:ascii="Trebuchet MS" w:hAnsi="Trebuchet MS"/>
          <w:i/>
          <w:color w:val="231F20"/>
          <w:spacing w:val="8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international</w:t>
      </w:r>
      <w:r>
        <w:rPr>
          <w:rFonts w:ascii="Trebuchet MS" w:hAnsi="Trebuchet MS"/>
          <w:i/>
          <w:color w:val="231F20"/>
          <w:spacing w:val="7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business</w:t>
      </w:r>
      <w:r>
        <w:rPr>
          <w:rFonts w:ascii="Trebuchet MS" w:hAnsi="Trebuchet MS"/>
          <w:i/>
          <w:color w:val="231F20"/>
          <w:spacing w:val="8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ethics</w:t>
      </w:r>
      <w:r>
        <w:rPr>
          <w:color w:val="231F20"/>
          <w:sz w:val="20"/>
        </w:rPr>
        <w:t>.</w:t>
      </w:r>
      <w:r>
        <w:rPr>
          <w:color w:val="231F20"/>
          <w:spacing w:val="23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Journal</w:t>
      </w:r>
      <w:r>
        <w:rPr>
          <w:rFonts w:ascii="Trebuchet MS" w:hAnsi="Trebuchet MS"/>
          <w:i/>
          <w:color w:val="231F20"/>
          <w:spacing w:val="-58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of</w:t>
      </w:r>
      <w:r>
        <w:rPr>
          <w:rFonts w:ascii="Trebuchet MS" w:hAnsi="Trebuchet MS"/>
          <w:i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Business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Ethics</w:t>
      </w:r>
      <w:r>
        <w:rPr>
          <w:color w:val="231F20"/>
          <w:sz w:val="20"/>
        </w:rPr>
        <w:t>,</w:t>
      </w:r>
      <w:r>
        <w:rPr>
          <w:color w:val="231F20"/>
          <w:spacing w:val="6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127</w:t>
      </w:r>
      <w:r>
        <w:rPr>
          <w:color w:val="231F20"/>
          <w:sz w:val="20"/>
        </w:rPr>
        <w:t>(4),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723—735.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https://doi.org/10.1007/s10551-014-2182-z</w:t>
      </w:r>
    </w:p>
    <w:p w14:paraId="26FEA856" w14:textId="77777777" w:rsidR="00006655" w:rsidRDefault="00006655">
      <w:pPr>
        <w:pStyle w:val="BodyText"/>
        <w:spacing w:before="6"/>
        <w:rPr>
          <w:sz w:val="21"/>
        </w:rPr>
      </w:pPr>
    </w:p>
    <w:p w14:paraId="26FEA857" w14:textId="77777777" w:rsidR="00006655" w:rsidRPr="00854F20" w:rsidRDefault="00BA546E">
      <w:pPr>
        <w:spacing w:line="254" w:lineRule="auto"/>
        <w:ind w:left="957" w:right="2455"/>
        <w:rPr>
          <w:sz w:val="20"/>
          <w:lang w:val="de-DE"/>
        </w:rPr>
      </w:pPr>
      <w:proofErr w:type="spellStart"/>
      <w:r>
        <w:rPr>
          <w:color w:val="231F20"/>
          <w:w w:val="105"/>
          <w:sz w:val="20"/>
        </w:rPr>
        <w:t>Engelen</w:t>
      </w:r>
      <w:proofErr w:type="spellEnd"/>
      <w:r>
        <w:rPr>
          <w:color w:val="231F20"/>
          <w:w w:val="105"/>
          <w:sz w:val="20"/>
        </w:rPr>
        <w:t>,</w:t>
      </w:r>
      <w:r>
        <w:rPr>
          <w:color w:val="231F20"/>
          <w:spacing w:val="3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A.,</w:t>
      </w:r>
      <w:r>
        <w:rPr>
          <w:color w:val="231F20"/>
          <w:spacing w:val="3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&amp;</w:t>
      </w:r>
      <w:r>
        <w:rPr>
          <w:color w:val="231F20"/>
          <w:spacing w:val="36"/>
          <w:w w:val="105"/>
          <w:sz w:val="20"/>
        </w:rPr>
        <w:t xml:space="preserve"> </w:t>
      </w:r>
      <w:proofErr w:type="spellStart"/>
      <w:r>
        <w:rPr>
          <w:color w:val="231F20"/>
          <w:w w:val="105"/>
          <w:sz w:val="20"/>
        </w:rPr>
        <w:t>Tholen</w:t>
      </w:r>
      <w:proofErr w:type="spellEnd"/>
      <w:r>
        <w:rPr>
          <w:color w:val="231F20"/>
          <w:w w:val="105"/>
          <w:sz w:val="20"/>
        </w:rPr>
        <w:t>,</w:t>
      </w:r>
      <w:r>
        <w:rPr>
          <w:color w:val="231F20"/>
          <w:spacing w:val="3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E.</w:t>
      </w:r>
      <w:r>
        <w:rPr>
          <w:color w:val="231F20"/>
          <w:spacing w:val="3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(2014).</w:t>
      </w:r>
      <w:r>
        <w:rPr>
          <w:color w:val="231F20"/>
          <w:spacing w:val="36"/>
          <w:w w:val="105"/>
          <w:sz w:val="20"/>
        </w:rPr>
        <w:t xml:space="preserve"> </w:t>
      </w:r>
      <w:r w:rsidRPr="00854F20">
        <w:rPr>
          <w:rFonts w:ascii="Trebuchet MS" w:hAnsi="Trebuchet MS"/>
          <w:i/>
          <w:color w:val="231F20"/>
          <w:w w:val="105"/>
          <w:sz w:val="20"/>
          <w:lang w:val="de-DE"/>
        </w:rPr>
        <w:t>Interkulturelles</w:t>
      </w:r>
      <w:r w:rsidRPr="00854F20">
        <w:rPr>
          <w:rFonts w:ascii="Trebuchet MS" w:hAnsi="Trebuchet MS"/>
          <w:i/>
          <w:color w:val="231F20"/>
          <w:spacing w:val="20"/>
          <w:w w:val="105"/>
          <w:sz w:val="20"/>
          <w:lang w:val="de-DE"/>
        </w:rPr>
        <w:t xml:space="preserve"> </w:t>
      </w:r>
      <w:r w:rsidRPr="00854F20">
        <w:rPr>
          <w:rFonts w:ascii="Trebuchet MS" w:hAnsi="Trebuchet MS"/>
          <w:i/>
          <w:color w:val="231F20"/>
          <w:w w:val="105"/>
          <w:sz w:val="20"/>
          <w:lang w:val="de-DE"/>
        </w:rPr>
        <w:t>Management</w:t>
      </w:r>
      <w:r w:rsidRPr="00854F20">
        <w:rPr>
          <w:rFonts w:ascii="Trebuchet MS" w:hAnsi="Trebuchet MS"/>
          <w:i/>
          <w:color w:val="231F20"/>
          <w:spacing w:val="20"/>
          <w:w w:val="105"/>
          <w:sz w:val="20"/>
          <w:lang w:val="de-DE"/>
        </w:rPr>
        <w:t xml:space="preserve"> </w:t>
      </w:r>
      <w:r w:rsidRPr="00854F20">
        <w:rPr>
          <w:color w:val="231F20"/>
          <w:w w:val="105"/>
          <w:sz w:val="20"/>
          <w:lang w:val="de-DE"/>
        </w:rPr>
        <w:t>[</w:t>
      </w:r>
      <w:proofErr w:type="spellStart"/>
      <w:r w:rsidRPr="00854F20">
        <w:rPr>
          <w:color w:val="231F20"/>
          <w:w w:val="105"/>
          <w:sz w:val="20"/>
          <w:lang w:val="de-DE"/>
        </w:rPr>
        <w:t>Intercultural</w:t>
      </w:r>
      <w:proofErr w:type="spellEnd"/>
      <w:r w:rsidRPr="00854F20">
        <w:rPr>
          <w:color w:val="231F20"/>
          <w:spacing w:val="36"/>
          <w:w w:val="105"/>
          <w:sz w:val="20"/>
          <w:lang w:val="de-DE"/>
        </w:rPr>
        <w:t xml:space="preserve"> </w:t>
      </w:r>
      <w:r w:rsidRPr="00854F20">
        <w:rPr>
          <w:color w:val="231F20"/>
          <w:w w:val="105"/>
          <w:sz w:val="20"/>
          <w:lang w:val="de-DE"/>
        </w:rPr>
        <w:t>manage-</w:t>
      </w:r>
      <w:r w:rsidRPr="00854F20">
        <w:rPr>
          <w:color w:val="231F20"/>
          <w:spacing w:val="-44"/>
          <w:w w:val="105"/>
          <w:sz w:val="20"/>
          <w:lang w:val="de-DE"/>
        </w:rPr>
        <w:t xml:space="preserve"> </w:t>
      </w:r>
      <w:proofErr w:type="spellStart"/>
      <w:r w:rsidRPr="00854F20">
        <w:rPr>
          <w:color w:val="231F20"/>
          <w:w w:val="105"/>
          <w:sz w:val="20"/>
          <w:lang w:val="de-DE"/>
        </w:rPr>
        <w:t>ment</w:t>
      </w:r>
      <w:proofErr w:type="spellEnd"/>
      <w:r w:rsidRPr="00854F20">
        <w:rPr>
          <w:color w:val="231F20"/>
          <w:w w:val="105"/>
          <w:sz w:val="20"/>
          <w:lang w:val="de-DE"/>
        </w:rPr>
        <w:t>].</w:t>
      </w:r>
      <w:r w:rsidRPr="00854F20">
        <w:rPr>
          <w:color w:val="231F20"/>
          <w:spacing w:val="8"/>
          <w:w w:val="105"/>
          <w:sz w:val="20"/>
          <w:lang w:val="de-DE"/>
        </w:rPr>
        <w:t xml:space="preserve"> </w:t>
      </w:r>
      <w:r w:rsidRPr="00854F20">
        <w:rPr>
          <w:color w:val="231F20"/>
          <w:w w:val="105"/>
          <w:sz w:val="20"/>
          <w:lang w:val="de-DE"/>
        </w:rPr>
        <w:t>Schäffer-Poeschel.</w:t>
      </w:r>
    </w:p>
    <w:p w14:paraId="26FEA858" w14:textId="77777777" w:rsidR="00006655" w:rsidRPr="00854F20" w:rsidRDefault="00006655">
      <w:pPr>
        <w:pStyle w:val="BodyText"/>
        <w:spacing w:before="6"/>
        <w:rPr>
          <w:sz w:val="21"/>
          <w:lang w:val="de-DE"/>
        </w:rPr>
      </w:pPr>
    </w:p>
    <w:p w14:paraId="26FEA859" w14:textId="77777777" w:rsidR="00006655" w:rsidRDefault="00BA546E">
      <w:pPr>
        <w:spacing w:line="254" w:lineRule="auto"/>
        <w:ind w:left="957" w:right="2462" w:hanging="1"/>
        <w:rPr>
          <w:sz w:val="20"/>
        </w:rPr>
      </w:pPr>
      <w:proofErr w:type="spellStart"/>
      <w:r>
        <w:rPr>
          <w:color w:val="231F20"/>
          <w:spacing w:val="-1"/>
          <w:w w:val="105"/>
          <w:sz w:val="20"/>
        </w:rPr>
        <w:t>Expansion.eco</w:t>
      </w:r>
      <w:proofErr w:type="spellEnd"/>
      <w:r>
        <w:rPr>
          <w:color w:val="231F20"/>
          <w:spacing w:val="-1"/>
          <w:w w:val="105"/>
          <w:sz w:val="20"/>
        </w:rPr>
        <w:t>.</w:t>
      </w:r>
      <w:r>
        <w:rPr>
          <w:color w:val="231F20"/>
          <w:w w:val="105"/>
          <w:sz w:val="20"/>
        </w:rPr>
        <w:t xml:space="preserve"> (n.d.). </w:t>
      </w:r>
      <w:r>
        <w:rPr>
          <w:rFonts w:ascii="Trebuchet MS" w:hAnsi="Trebuchet MS"/>
          <w:i/>
          <w:color w:val="231F20"/>
          <w:w w:val="105"/>
          <w:sz w:val="20"/>
        </w:rPr>
        <w:t>The</w:t>
      </w:r>
      <w:r>
        <w:rPr>
          <w:rFonts w:ascii="Trebuchet MS" w:hAnsi="Trebuchet MS"/>
          <w:i/>
          <w:color w:val="231F20"/>
          <w:spacing w:val="-15"/>
          <w:w w:val="105"/>
          <w:sz w:val="20"/>
        </w:rPr>
        <w:t xml:space="preserve"> </w:t>
      </w:r>
      <w:proofErr w:type="gramStart"/>
      <w:r>
        <w:rPr>
          <w:rFonts w:ascii="Trebuchet MS" w:hAnsi="Trebuchet MS"/>
          <w:i/>
          <w:color w:val="231F20"/>
          <w:w w:val="105"/>
          <w:sz w:val="20"/>
        </w:rPr>
        <w:t>do’s</w:t>
      </w:r>
      <w:proofErr w:type="gramEnd"/>
      <w:r>
        <w:rPr>
          <w:rFonts w:ascii="Trebuchet MS" w:hAnsi="Trebuchet MS"/>
          <w:i/>
          <w:color w:val="231F20"/>
          <w:spacing w:val="-16"/>
          <w:w w:val="105"/>
          <w:sz w:val="20"/>
        </w:rPr>
        <w:t xml:space="preserve"> </w:t>
      </w:r>
      <w:r>
        <w:rPr>
          <w:rFonts w:ascii="Trebuchet MS" w:hAnsi="Trebuchet MS"/>
          <w:i/>
          <w:color w:val="231F20"/>
          <w:w w:val="105"/>
          <w:sz w:val="20"/>
        </w:rPr>
        <w:t>and</w:t>
      </w:r>
      <w:r>
        <w:rPr>
          <w:rFonts w:ascii="Trebuchet MS" w:hAnsi="Trebuchet MS"/>
          <w:i/>
          <w:color w:val="231F20"/>
          <w:spacing w:val="-15"/>
          <w:w w:val="105"/>
          <w:sz w:val="20"/>
        </w:rPr>
        <w:t xml:space="preserve"> </w:t>
      </w:r>
      <w:r>
        <w:rPr>
          <w:rFonts w:ascii="Trebuchet MS" w:hAnsi="Trebuchet MS"/>
          <w:i/>
          <w:color w:val="231F20"/>
          <w:w w:val="105"/>
          <w:sz w:val="20"/>
        </w:rPr>
        <w:t>don’ts</w:t>
      </w:r>
      <w:r>
        <w:rPr>
          <w:rFonts w:ascii="Trebuchet MS" w:hAnsi="Trebuchet MS"/>
          <w:i/>
          <w:color w:val="231F20"/>
          <w:spacing w:val="-15"/>
          <w:w w:val="105"/>
          <w:sz w:val="20"/>
        </w:rPr>
        <w:t xml:space="preserve"> </w:t>
      </w:r>
      <w:r>
        <w:rPr>
          <w:rFonts w:ascii="Trebuchet MS" w:hAnsi="Trebuchet MS"/>
          <w:i/>
          <w:color w:val="231F20"/>
          <w:w w:val="105"/>
          <w:sz w:val="20"/>
        </w:rPr>
        <w:t>of</w:t>
      </w:r>
      <w:r>
        <w:rPr>
          <w:rFonts w:ascii="Trebuchet MS" w:hAnsi="Trebuchet MS"/>
          <w:i/>
          <w:color w:val="231F20"/>
          <w:spacing w:val="-16"/>
          <w:w w:val="105"/>
          <w:sz w:val="20"/>
        </w:rPr>
        <w:t xml:space="preserve"> </w:t>
      </w:r>
      <w:r>
        <w:rPr>
          <w:rFonts w:ascii="Trebuchet MS" w:hAnsi="Trebuchet MS"/>
          <w:i/>
          <w:color w:val="231F20"/>
          <w:w w:val="105"/>
          <w:sz w:val="20"/>
        </w:rPr>
        <w:t>doing</w:t>
      </w:r>
      <w:r>
        <w:rPr>
          <w:rFonts w:ascii="Trebuchet MS" w:hAnsi="Trebuchet MS"/>
          <w:i/>
          <w:color w:val="231F20"/>
          <w:spacing w:val="-15"/>
          <w:w w:val="105"/>
          <w:sz w:val="20"/>
        </w:rPr>
        <w:t xml:space="preserve"> </w:t>
      </w:r>
      <w:r>
        <w:rPr>
          <w:rFonts w:ascii="Trebuchet MS" w:hAnsi="Trebuchet MS"/>
          <w:i/>
          <w:color w:val="231F20"/>
          <w:w w:val="105"/>
          <w:sz w:val="20"/>
        </w:rPr>
        <w:t>business</w:t>
      </w:r>
      <w:r>
        <w:rPr>
          <w:rFonts w:ascii="Trebuchet MS" w:hAnsi="Trebuchet MS"/>
          <w:i/>
          <w:color w:val="231F20"/>
          <w:spacing w:val="-16"/>
          <w:w w:val="105"/>
          <w:sz w:val="20"/>
        </w:rPr>
        <w:t xml:space="preserve"> </w:t>
      </w:r>
      <w:r>
        <w:rPr>
          <w:rFonts w:ascii="Trebuchet MS" w:hAnsi="Trebuchet MS"/>
          <w:i/>
          <w:color w:val="231F20"/>
          <w:w w:val="105"/>
          <w:sz w:val="20"/>
        </w:rPr>
        <w:t>in</w:t>
      </w:r>
      <w:r>
        <w:rPr>
          <w:rFonts w:ascii="Trebuchet MS" w:hAnsi="Trebuchet MS"/>
          <w:i/>
          <w:color w:val="231F20"/>
          <w:spacing w:val="-15"/>
          <w:w w:val="105"/>
          <w:sz w:val="20"/>
        </w:rPr>
        <w:t xml:space="preserve"> </w:t>
      </w:r>
      <w:r>
        <w:rPr>
          <w:rFonts w:ascii="Trebuchet MS" w:hAnsi="Trebuchet MS"/>
          <w:i/>
          <w:color w:val="231F20"/>
          <w:w w:val="105"/>
          <w:sz w:val="20"/>
        </w:rPr>
        <w:t>Germany.</w:t>
      </w:r>
      <w:r>
        <w:rPr>
          <w:rFonts w:ascii="Trebuchet MS" w:hAnsi="Trebuchet MS"/>
          <w:i/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https://expan-</w:t>
      </w:r>
      <w:r>
        <w:rPr>
          <w:color w:val="231F20"/>
          <w:spacing w:val="-44"/>
          <w:w w:val="105"/>
          <w:sz w:val="20"/>
        </w:rPr>
        <w:t xml:space="preserve"> </w:t>
      </w:r>
      <w:proofErr w:type="spellStart"/>
      <w:r>
        <w:rPr>
          <w:color w:val="231F20"/>
          <w:w w:val="105"/>
          <w:sz w:val="20"/>
          <w:u w:val="single" w:color="231F20"/>
        </w:rPr>
        <w:t>sion.eco</w:t>
      </w:r>
      <w:proofErr w:type="spellEnd"/>
      <w:r>
        <w:rPr>
          <w:color w:val="231F20"/>
          <w:w w:val="105"/>
          <w:sz w:val="20"/>
          <w:u w:val="single" w:color="231F20"/>
        </w:rPr>
        <w:t>/the-dos-and-</w:t>
      </w:r>
      <w:proofErr w:type="spellStart"/>
      <w:r>
        <w:rPr>
          <w:color w:val="231F20"/>
          <w:w w:val="105"/>
          <w:sz w:val="20"/>
          <w:u w:val="single" w:color="231F20"/>
        </w:rPr>
        <w:t>donts</w:t>
      </w:r>
      <w:proofErr w:type="spellEnd"/>
      <w:r>
        <w:rPr>
          <w:color w:val="231F20"/>
          <w:w w:val="105"/>
          <w:sz w:val="20"/>
          <w:u w:val="single" w:color="231F20"/>
        </w:rPr>
        <w:t>-of-doing-business-in-</w:t>
      </w:r>
      <w:proofErr w:type="spellStart"/>
      <w:r>
        <w:rPr>
          <w:color w:val="231F20"/>
          <w:w w:val="105"/>
          <w:sz w:val="20"/>
          <w:u w:val="single" w:color="231F20"/>
        </w:rPr>
        <w:t>germany</w:t>
      </w:r>
      <w:proofErr w:type="spellEnd"/>
      <w:r>
        <w:rPr>
          <w:color w:val="231F20"/>
          <w:w w:val="105"/>
          <w:sz w:val="20"/>
          <w:u w:val="single" w:color="231F20"/>
        </w:rPr>
        <w:t>/</w:t>
      </w:r>
    </w:p>
    <w:p w14:paraId="26FEA85A" w14:textId="77777777" w:rsidR="00006655" w:rsidRDefault="00006655">
      <w:pPr>
        <w:spacing w:line="254" w:lineRule="auto"/>
        <w:rPr>
          <w:sz w:val="20"/>
        </w:rPr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85B" w14:textId="77777777" w:rsidR="00006655" w:rsidRDefault="00006655">
      <w:pPr>
        <w:pStyle w:val="BodyText"/>
      </w:pPr>
    </w:p>
    <w:p w14:paraId="26FEA85C" w14:textId="77777777" w:rsidR="00006655" w:rsidRDefault="00006655">
      <w:pPr>
        <w:pStyle w:val="BodyText"/>
      </w:pPr>
    </w:p>
    <w:p w14:paraId="26FEA85D" w14:textId="77777777" w:rsidR="00006655" w:rsidRDefault="00006655">
      <w:pPr>
        <w:pStyle w:val="BodyText"/>
      </w:pPr>
    </w:p>
    <w:p w14:paraId="26FEA85E" w14:textId="77777777" w:rsidR="00006655" w:rsidRDefault="00006655">
      <w:pPr>
        <w:pStyle w:val="BodyText"/>
      </w:pPr>
    </w:p>
    <w:p w14:paraId="26FEA85F" w14:textId="77777777" w:rsidR="00006655" w:rsidRDefault="00006655">
      <w:pPr>
        <w:pStyle w:val="BodyText"/>
      </w:pPr>
    </w:p>
    <w:p w14:paraId="26FEA860" w14:textId="77777777" w:rsidR="00006655" w:rsidRDefault="00006655">
      <w:pPr>
        <w:pStyle w:val="BodyText"/>
      </w:pPr>
    </w:p>
    <w:p w14:paraId="26FEA861" w14:textId="77777777" w:rsidR="00006655" w:rsidRDefault="00006655">
      <w:pPr>
        <w:pStyle w:val="BodyText"/>
      </w:pPr>
    </w:p>
    <w:p w14:paraId="26FEA862" w14:textId="77777777" w:rsidR="00006655" w:rsidRDefault="00006655">
      <w:pPr>
        <w:pStyle w:val="BodyText"/>
        <w:spacing w:before="7"/>
      </w:pPr>
    </w:p>
    <w:p w14:paraId="26FEA863" w14:textId="77777777" w:rsidR="00006655" w:rsidRDefault="00BA546E">
      <w:pPr>
        <w:spacing w:line="254" w:lineRule="auto"/>
        <w:ind w:left="2204" w:right="1215" w:hanging="1"/>
        <w:rPr>
          <w:sz w:val="20"/>
        </w:rPr>
      </w:pPr>
      <w:r>
        <w:rPr>
          <w:color w:val="231F20"/>
          <w:w w:val="105"/>
          <w:sz w:val="20"/>
        </w:rPr>
        <w:t>Ferris,</w:t>
      </w:r>
      <w:r>
        <w:rPr>
          <w:color w:val="231F20"/>
          <w:spacing w:val="4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R.</w:t>
      </w:r>
      <w:r>
        <w:rPr>
          <w:color w:val="231F20"/>
          <w:spacing w:val="4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(2019).</w:t>
      </w:r>
      <w:r>
        <w:rPr>
          <w:color w:val="231F20"/>
          <w:spacing w:val="47"/>
          <w:w w:val="105"/>
          <w:sz w:val="20"/>
        </w:rPr>
        <w:t xml:space="preserve"> </w:t>
      </w:r>
      <w:r>
        <w:rPr>
          <w:rFonts w:ascii="Trebuchet MS" w:hAnsi="Trebuchet MS"/>
          <w:i/>
          <w:color w:val="231F20"/>
          <w:w w:val="105"/>
          <w:sz w:val="20"/>
        </w:rPr>
        <w:t>Why</w:t>
      </w:r>
      <w:r>
        <w:rPr>
          <w:rFonts w:ascii="Trebuchet MS" w:hAnsi="Trebuchet MS"/>
          <w:i/>
          <w:color w:val="231F20"/>
          <w:spacing w:val="14"/>
          <w:w w:val="105"/>
          <w:sz w:val="20"/>
        </w:rPr>
        <w:t xml:space="preserve"> </w:t>
      </w:r>
      <w:r>
        <w:rPr>
          <w:rFonts w:ascii="Trebuchet MS" w:hAnsi="Trebuchet MS"/>
          <w:i/>
          <w:color w:val="231F20"/>
          <w:w w:val="105"/>
          <w:sz w:val="20"/>
        </w:rPr>
        <w:t>the</w:t>
      </w:r>
      <w:r>
        <w:rPr>
          <w:rFonts w:ascii="Trebuchet MS" w:hAnsi="Trebuchet MS"/>
          <w:i/>
          <w:color w:val="231F20"/>
          <w:spacing w:val="14"/>
          <w:w w:val="105"/>
          <w:sz w:val="20"/>
        </w:rPr>
        <w:t xml:space="preserve"> </w:t>
      </w:r>
      <w:r>
        <w:rPr>
          <w:rFonts w:ascii="Trebuchet MS" w:hAnsi="Trebuchet MS"/>
          <w:i/>
          <w:color w:val="231F20"/>
          <w:w w:val="105"/>
          <w:sz w:val="20"/>
        </w:rPr>
        <w:t>Japanese</w:t>
      </w:r>
      <w:r>
        <w:rPr>
          <w:rFonts w:ascii="Trebuchet MS" w:hAnsi="Trebuchet MS"/>
          <w:i/>
          <w:color w:val="231F20"/>
          <w:spacing w:val="14"/>
          <w:w w:val="105"/>
          <w:sz w:val="20"/>
        </w:rPr>
        <w:t xml:space="preserve"> </w:t>
      </w:r>
      <w:r>
        <w:rPr>
          <w:rFonts w:ascii="Trebuchet MS" w:hAnsi="Trebuchet MS"/>
          <w:i/>
          <w:color w:val="231F20"/>
          <w:w w:val="105"/>
          <w:sz w:val="20"/>
        </w:rPr>
        <w:t>don’t</w:t>
      </w:r>
      <w:r>
        <w:rPr>
          <w:rFonts w:ascii="Trebuchet MS" w:hAnsi="Trebuchet MS"/>
          <w:i/>
          <w:color w:val="231F20"/>
          <w:spacing w:val="14"/>
          <w:w w:val="105"/>
          <w:sz w:val="20"/>
        </w:rPr>
        <w:t xml:space="preserve"> </w:t>
      </w:r>
      <w:r>
        <w:rPr>
          <w:rFonts w:ascii="Trebuchet MS" w:hAnsi="Trebuchet MS"/>
          <w:i/>
          <w:color w:val="231F20"/>
          <w:w w:val="105"/>
          <w:sz w:val="20"/>
        </w:rPr>
        <w:t>buy</w:t>
      </w:r>
      <w:r>
        <w:rPr>
          <w:rFonts w:ascii="Trebuchet MS" w:hAnsi="Trebuchet MS"/>
          <w:i/>
          <w:color w:val="231F20"/>
          <w:spacing w:val="14"/>
          <w:w w:val="105"/>
          <w:sz w:val="20"/>
        </w:rPr>
        <w:t xml:space="preserve"> </w:t>
      </w:r>
      <w:r>
        <w:rPr>
          <w:rFonts w:ascii="Trebuchet MS" w:hAnsi="Trebuchet MS"/>
          <w:i/>
          <w:color w:val="231F20"/>
          <w:w w:val="105"/>
          <w:sz w:val="20"/>
        </w:rPr>
        <w:t>American</w:t>
      </w:r>
      <w:r>
        <w:rPr>
          <w:rFonts w:ascii="Trebuchet MS" w:hAnsi="Trebuchet MS"/>
          <w:i/>
          <w:color w:val="231F20"/>
          <w:spacing w:val="14"/>
          <w:w w:val="105"/>
          <w:sz w:val="20"/>
        </w:rPr>
        <w:t xml:space="preserve"> </w:t>
      </w:r>
      <w:r>
        <w:rPr>
          <w:rFonts w:ascii="Trebuchet MS" w:hAnsi="Trebuchet MS"/>
          <w:i/>
          <w:color w:val="231F20"/>
          <w:w w:val="105"/>
          <w:sz w:val="20"/>
        </w:rPr>
        <w:t>cars.</w:t>
      </w:r>
      <w:r>
        <w:rPr>
          <w:rFonts w:ascii="Trebuchet MS" w:hAnsi="Trebuchet MS"/>
          <w:i/>
          <w:color w:val="231F20"/>
          <w:spacing w:val="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CNBC.</w:t>
      </w:r>
      <w:r>
        <w:rPr>
          <w:color w:val="231F20"/>
          <w:spacing w:val="47"/>
          <w:w w:val="105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https://</w:t>
      </w:r>
      <w:r>
        <w:rPr>
          <w:color w:val="231F20"/>
          <w:spacing w:val="-45"/>
          <w:w w:val="105"/>
          <w:sz w:val="20"/>
        </w:rPr>
        <w:t xml:space="preserve"> </w:t>
      </w:r>
      <w:hyperlink r:id="rId88">
        <w:r>
          <w:rPr>
            <w:color w:val="231F20"/>
            <w:w w:val="105"/>
            <w:sz w:val="20"/>
            <w:u w:val="single" w:color="231F20"/>
          </w:rPr>
          <w:t>www.cnbc.com/2019/04/23/toyota-honda-dominate-in-the-us-but-gm-and-ford-are-</w:t>
        </w:r>
      </w:hyperlink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failing-in-japan.html</w:t>
      </w:r>
    </w:p>
    <w:p w14:paraId="26FEA864" w14:textId="77777777" w:rsidR="00006655" w:rsidRDefault="00006655">
      <w:pPr>
        <w:pStyle w:val="BodyText"/>
        <w:spacing w:before="7"/>
        <w:rPr>
          <w:sz w:val="21"/>
        </w:rPr>
      </w:pPr>
    </w:p>
    <w:p w14:paraId="26FEA865" w14:textId="77777777" w:rsidR="00006655" w:rsidRDefault="00BA546E">
      <w:pPr>
        <w:spacing w:before="1" w:line="254" w:lineRule="auto"/>
        <w:ind w:left="2204" w:right="1205" w:hanging="1"/>
        <w:rPr>
          <w:sz w:val="20"/>
        </w:rPr>
      </w:pPr>
      <w:r>
        <w:rPr>
          <w:color w:val="231F20"/>
          <w:sz w:val="20"/>
        </w:rPr>
        <w:t>Fiﬁeld,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A.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(2020,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March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11).</w:t>
      </w:r>
      <w:r>
        <w:rPr>
          <w:color w:val="231F20"/>
          <w:spacing w:val="22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Nike</w:t>
      </w:r>
      <w:r>
        <w:rPr>
          <w:rFonts w:ascii="Trebuchet MS" w:hAnsi="Trebuchet MS"/>
          <w:i/>
          <w:color w:val="231F20"/>
          <w:spacing w:val="7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to</w:t>
      </w:r>
      <w:r>
        <w:rPr>
          <w:rFonts w:ascii="Trebuchet MS" w:hAnsi="Trebuchet MS"/>
          <w:i/>
          <w:color w:val="231F20"/>
          <w:spacing w:val="7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review</w:t>
      </w:r>
      <w:r>
        <w:rPr>
          <w:rFonts w:ascii="Trebuchet MS" w:hAnsi="Trebuchet MS"/>
          <w:i/>
          <w:color w:val="231F20"/>
          <w:spacing w:val="7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supply</w:t>
      </w:r>
      <w:r>
        <w:rPr>
          <w:rFonts w:ascii="Trebuchet MS" w:hAnsi="Trebuchet MS"/>
          <w:i/>
          <w:color w:val="231F20"/>
          <w:spacing w:val="6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chains</w:t>
      </w:r>
      <w:r>
        <w:rPr>
          <w:rFonts w:ascii="Trebuchet MS" w:hAnsi="Trebuchet MS"/>
          <w:i/>
          <w:color w:val="231F20"/>
          <w:spacing w:val="7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in</w:t>
      </w:r>
      <w:r>
        <w:rPr>
          <w:rFonts w:ascii="Trebuchet MS" w:hAnsi="Trebuchet MS"/>
          <w:i/>
          <w:color w:val="231F20"/>
          <w:spacing w:val="7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China</w:t>
      </w:r>
      <w:r>
        <w:rPr>
          <w:rFonts w:ascii="Trebuchet MS" w:hAnsi="Trebuchet MS"/>
          <w:i/>
          <w:color w:val="231F20"/>
          <w:spacing w:val="6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after</w:t>
      </w:r>
      <w:r>
        <w:rPr>
          <w:rFonts w:ascii="Trebuchet MS" w:hAnsi="Trebuchet MS"/>
          <w:i/>
          <w:color w:val="231F20"/>
          <w:spacing w:val="7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reports</w:t>
      </w:r>
      <w:r>
        <w:rPr>
          <w:rFonts w:ascii="Trebuchet MS" w:hAnsi="Trebuchet MS"/>
          <w:i/>
          <w:color w:val="231F20"/>
          <w:spacing w:val="7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Uighurs</w:t>
      </w:r>
      <w:r>
        <w:rPr>
          <w:rFonts w:ascii="Trebuchet MS" w:hAnsi="Trebuchet MS"/>
          <w:i/>
          <w:color w:val="231F20"/>
          <w:spacing w:val="-57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forced</w:t>
      </w:r>
      <w:r>
        <w:rPr>
          <w:rFonts w:ascii="Trebuchet MS" w:hAnsi="Trebuchet MS"/>
          <w:i/>
          <w:color w:val="231F20"/>
          <w:spacing w:val="45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to</w:t>
      </w:r>
      <w:r>
        <w:rPr>
          <w:rFonts w:ascii="Trebuchet MS" w:hAnsi="Trebuchet MS"/>
          <w:i/>
          <w:color w:val="231F20"/>
          <w:spacing w:val="46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make</w:t>
      </w:r>
      <w:r>
        <w:rPr>
          <w:rFonts w:ascii="Trebuchet MS" w:hAnsi="Trebuchet MS"/>
          <w:i/>
          <w:color w:val="231F20"/>
          <w:spacing w:val="46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shoes.</w:t>
      </w:r>
      <w:r>
        <w:rPr>
          <w:rFonts w:ascii="Trebuchet MS" w:hAnsi="Trebuchet MS"/>
          <w:i/>
          <w:color w:val="231F20"/>
          <w:spacing w:val="47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The</w:t>
      </w:r>
      <w:r>
        <w:rPr>
          <w:rFonts w:ascii="Trebuchet MS" w:hAnsi="Trebuchet MS"/>
          <w:i/>
          <w:color w:val="231F20"/>
          <w:spacing w:val="46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Washington</w:t>
      </w:r>
      <w:r>
        <w:rPr>
          <w:rFonts w:ascii="Trebuchet MS" w:hAnsi="Trebuchet MS"/>
          <w:i/>
          <w:color w:val="231F20"/>
          <w:spacing w:val="46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Post.</w:t>
      </w:r>
      <w:r>
        <w:rPr>
          <w:rFonts w:ascii="Trebuchet MS" w:hAnsi="Trebuchet MS"/>
          <w:i/>
          <w:color w:val="231F20"/>
          <w:spacing w:val="46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</w:t>
      </w:r>
      <w:hyperlink r:id="rId89">
        <w:r>
          <w:rPr>
            <w:color w:val="231F20"/>
            <w:sz w:val="20"/>
            <w:u w:val="single" w:color="231F20"/>
          </w:rPr>
          <w:t>www.washingtonpost.com/world/</w:t>
        </w:r>
      </w:hyperlink>
      <w:r>
        <w:rPr>
          <w:color w:val="231F20"/>
          <w:spacing w:val="-43"/>
          <w:sz w:val="20"/>
        </w:rPr>
        <w:t xml:space="preserve"> </w:t>
      </w:r>
      <w:r>
        <w:rPr>
          <w:color w:val="231F20"/>
          <w:sz w:val="20"/>
          <w:u w:val="single" w:color="231F20"/>
        </w:rPr>
        <w:t>asia_paciﬁc/nike-to-review-supply-chains-in-china-after-reports-uighurs-forced-to-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make-shoes/2020/03/11/6137df9e-6380-11ea-912d-d98032ec8e25_story.html</w:t>
      </w:r>
    </w:p>
    <w:p w14:paraId="26FEA866" w14:textId="77777777" w:rsidR="00006655" w:rsidRDefault="00006655">
      <w:pPr>
        <w:pStyle w:val="BodyText"/>
        <w:spacing w:before="8"/>
        <w:rPr>
          <w:sz w:val="21"/>
        </w:rPr>
      </w:pPr>
    </w:p>
    <w:p w14:paraId="26FEA867" w14:textId="77777777" w:rsidR="00006655" w:rsidRDefault="00BA546E">
      <w:pPr>
        <w:pStyle w:val="BodyText"/>
        <w:spacing w:line="254" w:lineRule="auto"/>
        <w:ind w:left="2204" w:right="1215"/>
        <w:jc w:val="both"/>
      </w:pPr>
      <w:r>
        <w:rPr>
          <w:color w:val="231F20"/>
          <w:w w:val="105"/>
        </w:rPr>
        <w:t>Ghemawat,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(2007).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Managing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differences: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central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challenge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global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strategy.</w:t>
      </w:r>
      <w:r>
        <w:rPr>
          <w:color w:val="231F20"/>
          <w:spacing w:val="1"/>
          <w:w w:val="105"/>
        </w:rPr>
        <w:t xml:space="preserve"> </w:t>
      </w:r>
      <w:r>
        <w:rPr>
          <w:rFonts w:ascii="Trebuchet MS" w:hAnsi="Trebuchet MS"/>
          <w:i/>
          <w:color w:val="231F20"/>
          <w:w w:val="105"/>
        </w:rPr>
        <w:t>Harvard</w:t>
      </w:r>
      <w:r>
        <w:rPr>
          <w:rFonts w:ascii="Trebuchet MS" w:hAnsi="Trebuchet MS"/>
          <w:i/>
          <w:color w:val="231F20"/>
          <w:spacing w:val="-12"/>
          <w:w w:val="105"/>
        </w:rPr>
        <w:t xml:space="preserve"> </w:t>
      </w:r>
      <w:r>
        <w:rPr>
          <w:rFonts w:ascii="Trebuchet MS" w:hAnsi="Trebuchet MS"/>
          <w:i/>
          <w:color w:val="231F20"/>
          <w:w w:val="105"/>
        </w:rPr>
        <w:t>Business</w:t>
      </w:r>
      <w:r>
        <w:rPr>
          <w:rFonts w:ascii="Trebuchet MS" w:hAnsi="Trebuchet MS"/>
          <w:i/>
          <w:color w:val="231F20"/>
          <w:spacing w:val="-11"/>
          <w:w w:val="105"/>
        </w:rPr>
        <w:t xml:space="preserve"> </w:t>
      </w:r>
      <w:r>
        <w:rPr>
          <w:rFonts w:ascii="Trebuchet MS" w:hAnsi="Trebuchet MS"/>
          <w:i/>
          <w:color w:val="231F20"/>
          <w:w w:val="105"/>
        </w:rPr>
        <w:t>Review,</w:t>
      </w:r>
      <w:r>
        <w:rPr>
          <w:rFonts w:ascii="Trebuchet MS" w:hAnsi="Trebuchet MS"/>
          <w:i/>
          <w:color w:val="231F20"/>
          <w:spacing w:val="-11"/>
          <w:w w:val="105"/>
        </w:rPr>
        <w:t xml:space="preserve"> </w:t>
      </w:r>
      <w:r>
        <w:rPr>
          <w:rFonts w:ascii="Trebuchet MS" w:hAnsi="Trebuchet MS"/>
          <w:i/>
          <w:color w:val="231F20"/>
          <w:w w:val="105"/>
        </w:rPr>
        <w:t>85</w:t>
      </w:r>
      <w:r>
        <w:rPr>
          <w:color w:val="231F20"/>
          <w:w w:val="105"/>
        </w:rPr>
        <w:t>(3),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58—68.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  <w:u w:val="single" w:color="231F20"/>
        </w:rPr>
        <w:t>https://hbr.org/2007/03/managing-differences-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  <w:u w:val="single" w:color="231F20"/>
        </w:rPr>
        <w:t>the-central-challenge-of-global-strategy</w:t>
      </w:r>
    </w:p>
    <w:p w14:paraId="26FEA868" w14:textId="77777777" w:rsidR="00006655" w:rsidRDefault="00006655">
      <w:pPr>
        <w:pStyle w:val="BodyText"/>
        <w:spacing w:before="7"/>
        <w:rPr>
          <w:sz w:val="21"/>
        </w:rPr>
      </w:pPr>
    </w:p>
    <w:p w14:paraId="26FEA869" w14:textId="77777777" w:rsidR="00006655" w:rsidRDefault="00BA546E">
      <w:pPr>
        <w:ind w:left="2204"/>
        <w:jc w:val="both"/>
        <w:rPr>
          <w:sz w:val="20"/>
        </w:rPr>
      </w:pPr>
      <w:r>
        <w:rPr>
          <w:color w:val="231F20"/>
          <w:sz w:val="20"/>
        </w:rPr>
        <w:t>Ghemawat,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sz w:val="20"/>
        </w:rPr>
        <w:t>P.</w:t>
      </w:r>
      <w:r>
        <w:rPr>
          <w:color w:val="231F20"/>
          <w:spacing w:val="25"/>
          <w:sz w:val="20"/>
        </w:rPr>
        <w:t xml:space="preserve"> </w:t>
      </w:r>
      <w:r>
        <w:rPr>
          <w:color w:val="231F20"/>
          <w:sz w:val="20"/>
        </w:rPr>
        <w:t>(2011).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25"/>
          <w:sz w:val="20"/>
        </w:rPr>
        <w:t xml:space="preserve"> </w:t>
      </w:r>
      <w:r>
        <w:rPr>
          <w:color w:val="231F20"/>
          <w:sz w:val="20"/>
        </w:rPr>
        <w:t>cosmopolitan</w:t>
      </w:r>
      <w:r>
        <w:rPr>
          <w:color w:val="231F20"/>
          <w:spacing w:val="25"/>
          <w:sz w:val="20"/>
        </w:rPr>
        <w:t xml:space="preserve"> </w:t>
      </w:r>
      <w:r>
        <w:rPr>
          <w:color w:val="231F20"/>
          <w:sz w:val="20"/>
        </w:rPr>
        <w:t>corporation.</w:t>
      </w:r>
      <w:r>
        <w:rPr>
          <w:color w:val="231F20"/>
          <w:spacing w:val="23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Harvard</w:t>
      </w:r>
      <w:r>
        <w:rPr>
          <w:rFonts w:ascii="Trebuchet MS" w:hAnsi="Trebuchet MS"/>
          <w:i/>
          <w:color w:val="231F20"/>
          <w:spacing w:val="9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Business</w:t>
      </w:r>
      <w:r>
        <w:rPr>
          <w:rFonts w:ascii="Trebuchet MS" w:hAnsi="Trebuchet MS"/>
          <w:i/>
          <w:color w:val="231F20"/>
          <w:spacing w:val="8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Review</w:t>
      </w:r>
      <w:r>
        <w:rPr>
          <w:color w:val="231F20"/>
          <w:sz w:val="20"/>
        </w:rPr>
        <w:t>,</w:t>
      </w:r>
      <w:r>
        <w:rPr>
          <w:color w:val="231F20"/>
          <w:spacing w:val="25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89</w:t>
      </w:r>
      <w:r>
        <w:rPr>
          <w:color w:val="231F20"/>
          <w:sz w:val="20"/>
        </w:rPr>
        <w:t>(5),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z w:val="20"/>
        </w:rPr>
        <w:t>92—</w:t>
      </w:r>
    </w:p>
    <w:p w14:paraId="26FEA86A" w14:textId="77777777" w:rsidR="00006655" w:rsidRDefault="00BA546E">
      <w:pPr>
        <w:pStyle w:val="BodyText"/>
        <w:spacing w:before="16"/>
        <w:ind w:left="2204"/>
      </w:pPr>
      <w:r>
        <w:rPr>
          <w:color w:val="231F20"/>
          <w:w w:val="105"/>
        </w:rPr>
        <w:t xml:space="preserve">99. 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  <w:u w:val="single" w:color="231F20"/>
        </w:rPr>
        <w:t>https://hbr.org/2011/05/the-cosmopolitan-corporation</w:t>
      </w:r>
    </w:p>
    <w:p w14:paraId="26FEA86B" w14:textId="77777777" w:rsidR="00006655" w:rsidRDefault="00006655">
      <w:pPr>
        <w:pStyle w:val="BodyText"/>
        <w:spacing w:before="7"/>
        <w:rPr>
          <w:sz w:val="22"/>
        </w:rPr>
      </w:pPr>
    </w:p>
    <w:p w14:paraId="26FEA86C" w14:textId="77777777" w:rsidR="00006655" w:rsidRDefault="00BA546E">
      <w:pPr>
        <w:spacing w:before="1" w:line="254" w:lineRule="auto"/>
        <w:ind w:left="2204" w:right="1215" w:hanging="1"/>
        <w:rPr>
          <w:sz w:val="20"/>
        </w:rPr>
      </w:pPr>
      <w:r>
        <w:rPr>
          <w:color w:val="231F20"/>
          <w:sz w:val="20"/>
        </w:rPr>
        <w:t>Gibson,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B.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(2015,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August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3).</w:t>
      </w:r>
      <w:r>
        <w:rPr>
          <w:color w:val="231F20"/>
          <w:spacing w:val="15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Intercultural competence</w:t>
      </w:r>
      <w:r>
        <w:rPr>
          <w:rFonts w:ascii="Trebuchet MS"/>
          <w:i/>
          <w:color w:val="231F20"/>
          <w:spacing w:val="-1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needed at</w:t>
      </w:r>
      <w:r>
        <w:rPr>
          <w:rFonts w:ascii="Trebuchet MS"/>
          <w:i/>
          <w:color w:val="231F20"/>
          <w:spacing w:val="-1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the top</w:t>
      </w:r>
      <w:r>
        <w:rPr>
          <w:color w:val="231F20"/>
          <w:sz w:val="20"/>
        </w:rPr>
        <w:t>.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Relocate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Global.</w:t>
      </w:r>
      <w:r>
        <w:rPr>
          <w:color w:val="231F20"/>
          <w:spacing w:val="-43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https://</w:t>
      </w:r>
      <w:hyperlink r:id="rId90">
        <w:r>
          <w:rPr>
            <w:color w:val="231F20"/>
            <w:w w:val="105"/>
            <w:sz w:val="20"/>
            <w:u w:val="single" w:color="231F20"/>
          </w:rPr>
          <w:t>www.relocatemagazine.com/articles/reeditor-07-d3-2015-intercultural-compe-</w:t>
        </w:r>
      </w:hyperlink>
      <w:r>
        <w:rPr>
          <w:color w:val="231F20"/>
          <w:spacing w:val="1"/>
          <w:w w:val="105"/>
          <w:sz w:val="20"/>
        </w:rPr>
        <w:t xml:space="preserve"> </w:t>
      </w:r>
      <w:proofErr w:type="spellStart"/>
      <w:r>
        <w:rPr>
          <w:color w:val="231F20"/>
          <w:w w:val="105"/>
          <w:sz w:val="20"/>
          <w:u w:val="single" w:color="231F20"/>
        </w:rPr>
        <w:t>tence</w:t>
      </w:r>
      <w:proofErr w:type="spellEnd"/>
      <w:r>
        <w:rPr>
          <w:color w:val="231F20"/>
          <w:w w:val="105"/>
          <w:sz w:val="20"/>
          <w:u w:val="single" w:color="231F20"/>
        </w:rPr>
        <w:t>-needed-at-the-top</w:t>
      </w:r>
    </w:p>
    <w:p w14:paraId="26FEA86D" w14:textId="77777777" w:rsidR="00006655" w:rsidRDefault="00006655">
      <w:pPr>
        <w:pStyle w:val="BodyText"/>
        <w:spacing w:before="7"/>
        <w:rPr>
          <w:sz w:val="21"/>
        </w:rPr>
      </w:pPr>
    </w:p>
    <w:p w14:paraId="26FEA86E" w14:textId="77777777" w:rsidR="00006655" w:rsidRDefault="00BA546E">
      <w:pPr>
        <w:spacing w:line="254" w:lineRule="auto"/>
        <w:ind w:left="2204" w:right="1215" w:hanging="1"/>
        <w:jc w:val="both"/>
        <w:rPr>
          <w:sz w:val="20"/>
        </w:rPr>
      </w:pPr>
      <w:r>
        <w:rPr>
          <w:color w:val="231F20"/>
          <w:spacing w:val="-1"/>
          <w:w w:val="110"/>
          <w:sz w:val="20"/>
        </w:rPr>
        <w:t xml:space="preserve">Global Business Culture. (n.d.-a). </w:t>
      </w:r>
      <w:r>
        <w:rPr>
          <w:rFonts w:ascii="Trebuchet MS"/>
          <w:i/>
          <w:color w:val="231F20"/>
          <w:spacing w:val="-1"/>
          <w:w w:val="110"/>
          <w:sz w:val="20"/>
        </w:rPr>
        <w:t xml:space="preserve">Doing business </w:t>
      </w:r>
      <w:r>
        <w:rPr>
          <w:rFonts w:ascii="Trebuchet MS"/>
          <w:i/>
          <w:color w:val="231F20"/>
          <w:w w:val="110"/>
          <w:sz w:val="20"/>
        </w:rPr>
        <w:t>with China</w:t>
      </w:r>
      <w:r>
        <w:rPr>
          <w:color w:val="231F20"/>
          <w:w w:val="110"/>
          <w:sz w:val="20"/>
        </w:rPr>
        <w:t xml:space="preserve">. </w:t>
      </w:r>
      <w:r>
        <w:rPr>
          <w:color w:val="231F20"/>
          <w:w w:val="110"/>
          <w:sz w:val="20"/>
          <w:u w:val="single" w:color="231F20"/>
        </w:rPr>
        <w:t>https://www.globalbusi-</w:t>
      </w:r>
      <w:r>
        <w:rPr>
          <w:color w:val="231F20"/>
          <w:spacing w:val="-47"/>
          <w:w w:val="110"/>
          <w:sz w:val="20"/>
        </w:rPr>
        <w:t xml:space="preserve"> </w:t>
      </w:r>
      <w:r>
        <w:rPr>
          <w:color w:val="231F20"/>
          <w:w w:val="110"/>
          <w:sz w:val="20"/>
          <w:u w:val="single" w:color="231F20"/>
        </w:rPr>
        <w:t>nesscompass.com/course-library</w:t>
      </w:r>
    </w:p>
    <w:p w14:paraId="26FEA86F" w14:textId="77777777" w:rsidR="00006655" w:rsidRDefault="00006655">
      <w:pPr>
        <w:pStyle w:val="BodyText"/>
        <w:spacing w:before="6"/>
        <w:rPr>
          <w:sz w:val="21"/>
        </w:rPr>
      </w:pPr>
    </w:p>
    <w:p w14:paraId="26FEA870" w14:textId="77777777" w:rsidR="00006655" w:rsidRDefault="00BA546E">
      <w:pPr>
        <w:spacing w:line="254" w:lineRule="auto"/>
        <w:ind w:left="2204" w:right="1215" w:hanging="1"/>
        <w:jc w:val="both"/>
        <w:rPr>
          <w:sz w:val="20"/>
        </w:rPr>
      </w:pPr>
      <w:r>
        <w:rPr>
          <w:color w:val="231F20"/>
          <w:w w:val="105"/>
          <w:sz w:val="20"/>
        </w:rPr>
        <w:t>Global</w:t>
      </w:r>
      <w:r>
        <w:rPr>
          <w:color w:val="231F20"/>
          <w:spacing w:val="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Business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Culture.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(n.d.-b).</w:t>
      </w:r>
      <w:r>
        <w:rPr>
          <w:color w:val="231F20"/>
          <w:spacing w:val="5"/>
          <w:w w:val="105"/>
          <w:sz w:val="20"/>
        </w:rPr>
        <w:t xml:space="preserve"> </w:t>
      </w:r>
      <w:r>
        <w:rPr>
          <w:rFonts w:ascii="Trebuchet MS"/>
          <w:i/>
          <w:color w:val="231F20"/>
          <w:w w:val="105"/>
          <w:sz w:val="20"/>
        </w:rPr>
        <w:t>Doing</w:t>
      </w:r>
      <w:r>
        <w:rPr>
          <w:rFonts w:ascii="Trebuchet MS"/>
          <w:i/>
          <w:color w:val="231F20"/>
          <w:spacing w:val="-11"/>
          <w:w w:val="105"/>
          <w:sz w:val="20"/>
        </w:rPr>
        <w:t xml:space="preserve"> </w:t>
      </w:r>
      <w:r>
        <w:rPr>
          <w:rFonts w:ascii="Trebuchet MS"/>
          <w:i/>
          <w:color w:val="231F20"/>
          <w:w w:val="105"/>
          <w:sz w:val="20"/>
        </w:rPr>
        <w:t>business</w:t>
      </w:r>
      <w:r>
        <w:rPr>
          <w:rFonts w:ascii="Trebuchet MS"/>
          <w:i/>
          <w:color w:val="231F20"/>
          <w:spacing w:val="-11"/>
          <w:w w:val="105"/>
          <w:sz w:val="20"/>
        </w:rPr>
        <w:t xml:space="preserve"> </w:t>
      </w:r>
      <w:r>
        <w:rPr>
          <w:rFonts w:ascii="Trebuchet MS"/>
          <w:i/>
          <w:color w:val="231F20"/>
          <w:w w:val="105"/>
          <w:sz w:val="20"/>
        </w:rPr>
        <w:t>with</w:t>
      </w:r>
      <w:r>
        <w:rPr>
          <w:rFonts w:ascii="Trebuchet MS"/>
          <w:i/>
          <w:color w:val="231F20"/>
          <w:spacing w:val="-11"/>
          <w:w w:val="105"/>
          <w:sz w:val="20"/>
        </w:rPr>
        <w:t xml:space="preserve"> </w:t>
      </w:r>
      <w:r>
        <w:rPr>
          <w:rFonts w:ascii="Trebuchet MS"/>
          <w:i/>
          <w:color w:val="231F20"/>
          <w:w w:val="105"/>
          <w:sz w:val="20"/>
        </w:rPr>
        <w:t>the</w:t>
      </w:r>
      <w:r>
        <w:rPr>
          <w:rFonts w:ascii="Trebuchet MS"/>
          <w:i/>
          <w:color w:val="231F20"/>
          <w:spacing w:val="-11"/>
          <w:w w:val="105"/>
          <w:sz w:val="20"/>
        </w:rPr>
        <w:t xml:space="preserve"> </w:t>
      </w:r>
      <w:r>
        <w:rPr>
          <w:rFonts w:ascii="Trebuchet MS"/>
          <w:i/>
          <w:color w:val="231F20"/>
          <w:w w:val="105"/>
          <w:sz w:val="20"/>
        </w:rPr>
        <w:t>Germany</w:t>
      </w:r>
      <w:r>
        <w:rPr>
          <w:color w:val="231F20"/>
          <w:w w:val="105"/>
          <w:sz w:val="20"/>
        </w:rPr>
        <w:t>.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https://www.global-</w:t>
      </w:r>
      <w:r>
        <w:rPr>
          <w:color w:val="231F20"/>
          <w:spacing w:val="-45"/>
          <w:w w:val="105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businesscompass.com/course-library</w:t>
      </w:r>
    </w:p>
    <w:p w14:paraId="26FEA871" w14:textId="77777777" w:rsidR="00006655" w:rsidRDefault="00006655">
      <w:pPr>
        <w:pStyle w:val="BodyText"/>
        <w:spacing w:before="6"/>
        <w:rPr>
          <w:sz w:val="21"/>
        </w:rPr>
      </w:pPr>
    </w:p>
    <w:p w14:paraId="26FEA872" w14:textId="77777777" w:rsidR="00006655" w:rsidRDefault="00BA546E">
      <w:pPr>
        <w:spacing w:line="254" w:lineRule="auto"/>
        <w:ind w:left="2204" w:right="1215" w:hanging="1"/>
        <w:jc w:val="both"/>
        <w:rPr>
          <w:sz w:val="20"/>
        </w:rPr>
      </w:pPr>
      <w:r>
        <w:rPr>
          <w:color w:val="231F20"/>
          <w:w w:val="105"/>
          <w:sz w:val="20"/>
        </w:rPr>
        <w:t xml:space="preserve">Global Business Culture. (n.d.-c). </w:t>
      </w:r>
      <w:r>
        <w:rPr>
          <w:rFonts w:ascii="Trebuchet MS"/>
          <w:i/>
          <w:color w:val="231F20"/>
          <w:w w:val="105"/>
          <w:sz w:val="20"/>
        </w:rPr>
        <w:t>Doing business with the USA</w:t>
      </w:r>
      <w:r>
        <w:rPr>
          <w:color w:val="231F20"/>
          <w:w w:val="105"/>
          <w:sz w:val="20"/>
        </w:rPr>
        <w:t xml:space="preserve">. </w:t>
      </w:r>
      <w:r>
        <w:rPr>
          <w:color w:val="231F20"/>
          <w:w w:val="105"/>
          <w:sz w:val="20"/>
          <w:u w:val="single" w:color="231F20"/>
        </w:rPr>
        <w:t>https://www.globalbusi-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nesscompass.com/course-library</w:t>
      </w:r>
    </w:p>
    <w:p w14:paraId="26FEA873" w14:textId="77777777" w:rsidR="00006655" w:rsidRDefault="00006655">
      <w:pPr>
        <w:pStyle w:val="BodyText"/>
        <w:spacing w:before="6"/>
        <w:rPr>
          <w:sz w:val="21"/>
        </w:rPr>
      </w:pPr>
    </w:p>
    <w:p w14:paraId="26FEA874" w14:textId="77777777" w:rsidR="00006655" w:rsidRDefault="00BA546E">
      <w:pPr>
        <w:pStyle w:val="BodyText"/>
        <w:spacing w:line="254" w:lineRule="auto"/>
        <w:ind w:left="2204" w:right="1215"/>
        <w:jc w:val="both"/>
      </w:pPr>
      <w:r>
        <w:rPr>
          <w:color w:val="231F20"/>
          <w:w w:val="105"/>
        </w:rPr>
        <w:t>Global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Leadership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Organizational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Behavior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Effectiveness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Research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(GLOBE)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Project.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</w:rPr>
        <w:t>(2020).</w:t>
      </w:r>
      <w:r>
        <w:rPr>
          <w:color w:val="231F20"/>
          <w:spacing w:val="17"/>
        </w:rPr>
        <w:t xml:space="preserve"> </w:t>
      </w:r>
      <w:r>
        <w:rPr>
          <w:rFonts w:ascii="Trebuchet MS"/>
          <w:i/>
          <w:color w:val="231F20"/>
        </w:rPr>
        <w:t>An</w:t>
      </w:r>
      <w:r>
        <w:rPr>
          <w:rFonts w:ascii="Trebuchet MS"/>
          <w:i/>
          <w:color w:val="231F20"/>
          <w:spacing w:val="1"/>
        </w:rPr>
        <w:t xml:space="preserve"> </w:t>
      </w:r>
      <w:r>
        <w:rPr>
          <w:rFonts w:ascii="Trebuchet MS"/>
          <w:i/>
          <w:color w:val="231F20"/>
        </w:rPr>
        <w:t>overview</w:t>
      </w:r>
      <w:r>
        <w:rPr>
          <w:rFonts w:ascii="Trebuchet MS"/>
          <w:i/>
          <w:color w:val="231F20"/>
          <w:spacing w:val="2"/>
        </w:rPr>
        <w:t xml:space="preserve"> </w:t>
      </w:r>
      <w:r>
        <w:rPr>
          <w:rFonts w:ascii="Trebuchet MS"/>
          <w:i/>
          <w:color w:val="231F20"/>
        </w:rPr>
        <w:t>of</w:t>
      </w:r>
      <w:r>
        <w:rPr>
          <w:rFonts w:ascii="Trebuchet MS"/>
          <w:i/>
          <w:color w:val="231F20"/>
          <w:spacing w:val="1"/>
        </w:rPr>
        <w:t xml:space="preserve"> </w:t>
      </w:r>
      <w:r>
        <w:rPr>
          <w:rFonts w:ascii="Trebuchet MS"/>
          <w:i/>
          <w:color w:val="231F20"/>
        </w:rPr>
        <w:t>the</w:t>
      </w:r>
      <w:r>
        <w:rPr>
          <w:rFonts w:ascii="Trebuchet MS"/>
          <w:i/>
          <w:color w:val="231F20"/>
          <w:spacing w:val="1"/>
        </w:rPr>
        <w:t xml:space="preserve"> </w:t>
      </w:r>
      <w:r>
        <w:rPr>
          <w:rFonts w:ascii="Trebuchet MS"/>
          <w:i/>
          <w:color w:val="231F20"/>
        </w:rPr>
        <w:t>2004</w:t>
      </w:r>
      <w:r>
        <w:rPr>
          <w:rFonts w:ascii="Trebuchet MS"/>
          <w:i/>
          <w:color w:val="231F20"/>
          <w:spacing w:val="2"/>
        </w:rPr>
        <w:t xml:space="preserve"> </w:t>
      </w:r>
      <w:r>
        <w:rPr>
          <w:rFonts w:ascii="Trebuchet MS"/>
          <w:i/>
          <w:color w:val="231F20"/>
        </w:rPr>
        <w:t>study.</w:t>
      </w:r>
      <w:r>
        <w:rPr>
          <w:rFonts w:ascii="Trebuchet MS"/>
          <w:i/>
          <w:color w:val="231F20"/>
          <w:spacing w:val="2"/>
        </w:rPr>
        <w:t xml:space="preserve"> </w:t>
      </w:r>
      <w:r>
        <w:rPr>
          <w:color w:val="231F20"/>
          <w:u w:val="single" w:color="231F20"/>
        </w:rPr>
        <w:t>https://globeproject.com/study_2004_2007</w:t>
      </w:r>
    </w:p>
    <w:p w14:paraId="26FEA875" w14:textId="77777777" w:rsidR="00006655" w:rsidRDefault="00006655">
      <w:pPr>
        <w:pStyle w:val="BodyText"/>
        <w:spacing w:before="6"/>
        <w:rPr>
          <w:sz w:val="21"/>
        </w:rPr>
      </w:pPr>
    </w:p>
    <w:p w14:paraId="26FEA876" w14:textId="77777777" w:rsidR="00006655" w:rsidRDefault="00BA546E">
      <w:pPr>
        <w:pStyle w:val="BodyText"/>
        <w:spacing w:line="254" w:lineRule="auto"/>
        <w:ind w:left="2204" w:right="1215"/>
        <w:jc w:val="both"/>
      </w:pPr>
      <w:r>
        <w:rPr>
          <w:color w:val="231F20"/>
          <w:w w:val="105"/>
        </w:rPr>
        <w:t>Gray,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A.,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&amp;</w:t>
      </w:r>
      <w:r>
        <w:rPr>
          <w:color w:val="231F20"/>
          <w:spacing w:val="1"/>
          <w:w w:val="105"/>
        </w:rPr>
        <w:t xml:space="preserve"> </w:t>
      </w:r>
      <w:proofErr w:type="spellStart"/>
      <w:r>
        <w:rPr>
          <w:color w:val="231F20"/>
          <w:w w:val="105"/>
        </w:rPr>
        <w:t>Eley</w:t>
      </w:r>
      <w:proofErr w:type="spellEnd"/>
      <w:r>
        <w:rPr>
          <w:color w:val="231F20"/>
          <w:w w:val="105"/>
        </w:rPr>
        <w:t>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J.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(2020).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How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Walmart’s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UK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invasion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ﬁzzled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out.</w:t>
      </w:r>
      <w:r>
        <w:rPr>
          <w:color w:val="231F20"/>
          <w:spacing w:val="1"/>
          <w:w w:val="105"/>
        </w:rPr>
        <w:t xml:space="preserve"> </w:t>
      </w:r>
      <w:r>
        <w:rPr>
          <w:rFonts w:ascii="Trebuchet MS" w:hAnsi="Trebuchet MS"/>
          <w:i/>
          <w:color w:val="231F20"/>
          <w:w w:val="105"/>
        </w:rPr>
        <w:t>Financial Times</w:t>
      </w:r>
      <w:r>
        <w:rPr>
          <w:color w:val="231F20"/>
          <w:w w:val="105"/>
        </w:rPr>
        <w:t>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  <w:u w:val="single" w:color="231F20"/>
        </w:rPr>
        <w:t>https://</w:t>
      </w:r>
      <w:hyperlink r:id="rId91">
        <w:r>
          <w:rPr>
            <w:color w:val="231F20"/>
            <w:w w:val="105"/>
            <w:u w:val="single" w:color="231F20"/>
          </w:rPr>
          <w:t>www.ft.com/content/b80f73e9-336d-49e0-980a-e17635e7cb26</w:t>
        </w:r>
      </w:hyperlink>
    </w:p>
    <w:p w14:paraId="26FEA877" w14:textId="77777777" w:rsidR="00006655" w:rsidRDefault="00006655">
      <w:pPr>
        <w:pStyle w:val="BodyText"/>
        <w:spacing w:before="6"/>
        <w:rPr>
          <w:sz w:val="21"/>
        </w:rPr>
      </w:pPr>
    </w:p>
    <w:p w14:paraId="26FEA878" w14:textId="77777777" w:rsidR="00006655" w:rsidRDefault="00BA546E">
      <w:pPr>
        <w:spacing w:line="511" w:lineRule="auto"/>
        <w:ind w:left="2204" w:right="4437"/>
        <w:rPr>
          <w:sz w:val="20"/>
        </w:rPr>
      </w:pPr>
      <w:r>
        <w:rPr>
          <w:color w:val="231F20"/>
          <w:sz w:val="20"/>
        </w:rPr>
        <w:t>Hall,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E.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T.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(1959).</w:t>
      </w:r>
      <w:r>
        <w:rPr>
          <w:color w:val="231F20"/>
          <w:spacing w:val="14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The</w:t>
      </w:r>
      <w:r>
        <w:rPr>
          <w:rFonts w:ascii="Trebuchet MS"/>
          <w:i/>
          <w:color w:val="231F20"/>
          <w:spacing w:val="-2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silent</w:t>
      </w:r>
      <w:r>
        <w:rPr>
          <w:rFonts w:ascii="Trebuchet MS"/>
          <w:i/>
          <w:color w:val="231F20"/>
          <w:spacing w:val="-3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language</w:t>
      </w:r>
      <w:r>
        <w:rPr>
          <w:color w:val="231F20"/>
          <w:sz w:val="20"/>
        </w:rPr>
        <w:t>.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Doubleday.</w:t>
      </w:r>
      <w:r>
        <w:rPr>
          <w:color w:val="231F20"/>
          <w:spacing w:val="-42"/>
          <w:sz w:val="20"/>
        </w:rPr>
        <w:t xml:space="preserve"> </w:t>
      </w:r>
      <w:r>
        <w:rPr>
          <w:color w:val="231F20"/>
          <w:sz w:val="20"/>
        </w:rPr>
        <w:t>Hall,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E.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T.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(1976).</w:t>
      </w:r>
      <w:r>
        <w:rPr>
          <w:color w:val="231F20"/>
          <w:spacing w:val="10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Beyond</w:t>
      </w:r>
      <w:r>
        <w:rPr>
          <w:rFonts w:ascii="Trebuchet MS"/>
          <w:i/>
          <w:color w:val="231F20"/>
          <w:spacing w:val="-7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culture</w:t>
      </w:r>
      <w:r>
        <w:rPr>
          <w:color w:val="231F20"/>
          <w:sz w:val="20"/>
        </w:rPr>
        <w:t>.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Doubleday.</w:t>
      </w:r>
    </w:p>
    <w:p w14:paraId="26FEA879" w14:textId="77777777" w:rsidR="00006655" w:rsidRDefault="00BA546E">
      <w:pPr>
        <w:ind w:left="2204"/>
        <w:jc w:val="both"/>
        <w:rPr>
          <w:sz w:val="20"/>
        </w:rPr>
      </w:pPr>
      <w:r>
        <w:rPr>
          <w:color w:val="231F20"/>
          <w:sz w:val="20"/>
        </w:rPr>
        <w:t>Handy,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C.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B.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(1976).</w:t>
      </w:r>
      <w:r>
        <w:rPr>
          <w:color w:val="231F20"/>
          <w:spacing w:val="23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Understanding</w:t>
      </w:r>
      <w:r>
        <w:rPr>
          <w:rFonts w:ascii="Trebuchet MS"/>
          <w:i/>
          <w:color w:val="231F20"/>
          <w:spacing w:val="7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organizations</w:t>
      </w:r>
      <w:r>
        <w:rPr>
          <w:color w:val="231F20"/>
          <w:sz w:val="20"/>
        </w:rPr>
        <w:t>.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Oxford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University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Press.</w:t>
      </w:r>
    </w:p>
    <w:p w14:paraId="26FEA87A" w14:textId="77777777" w:rsidR="00006655" w:rsidRDefault="00006655">
      <w:pPr>
        <w:pStyle w:val="BodyText"/>
        <w:spacing w:before="7"/>
        <w:rPr>
          <w:sz w:val="22"/>
        </w:rPr>
      </w:pPr>
    </w:p>
    <w:p w14:paraId="26FEA87B" w14:textId="77777777" w:rsidR="00006655" w:rsidRDefault="00BA546E">
      <w:pPr>
        <w:pStyle w:val="BodyText"/>
        <w:spacing w:before="1" w:line="254" w:lineRule="auto"/>
        <w:ind w:left="2204" w:right="1215" w:hanging="1"/>
        <w:jc w:val="both"/>
      </w:pPr>
      <w:r>
        <w:rPr>
          <w:color w:val="231F20"/>
          <w:w w:val="105"/>
        </w:rPr>
        <w:t xml:space="preserve">Harris, P. R. (2004). European leadership in cultural synergy. </w:t>
      </w:r>
      <w:r>
        <w:rPr>
          <w:rFonts w:ascii="Trebuchet MS" w:hAnsi="Trebuchet MS"/>
          <w:i/>
          <w:color w:val="231F20"/>
          <w:w w:val="105"/>
        </w:rPr>
        <w:t>European Business Review</w:t>
      </w:r>
      <w:r>
        <w:rPr>
          <w:color w:val="231F20"/>
          <w:w w:val="105"/>
        </w:rPr>
        <w:t>,</w:t>
      </w:r>
      <w:r>
        <w:rPr>
          <w:color w:val="231F20"/>
          <w:spacing w:val="1"/>
          <w:w w:val="105"/>
        </w:rPr>
        <w:t xml:space="preserve"> </w:t>
      </w:r>
      <w:r>
        <w:rPr>
          <w:rFonts w:ascii="Trebuchet MS" w:hAnsi="Trebuchet MS"/>
          <w:i/>
          <w:color w:val="231F20"/>
          <w:w w:val="105"/>
        </w:rPr>
        <w:t>16</w:t>
      </w:r>
      <w:r>
        <w:rPr>
          <w:color w:val="231F20"/>
          <w:w w:val="105"/>
        </w:rPr>
        <w:t>(4),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358—380.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  <w:u w:val="single" w:color="231F20"/>
        </w:rPr>
        <w:t>https://doi.org/10.1108/09555340410546991</w:t>
      </w:r>
    </w:p>
    <w:p w14:paraId="26FEA87C" w14:textId="77777777" w:rsidR="00006655" w:rsidRDefault="00006655">
      <w:pPr>
        <w:pStyle w:val="BodyText"/>
        <w:spacing w:before="5"/>
        <w:rPr>
          <w:sz w:val="21"/>
        </w:rPr>
      </w:pPr>
    </w:p>
    <w:p w14:paraId="26FEA87D" w14:textId="77777777" w:rsidR="00006655" w:rsidRDefault="00BA546E">
      <w:pPr>
        <w:pStyle w:val="BodyText"/>
        <w:spacing w:before="1" w:line="254" w:lineRule="auto"/>
        <w:ind w:left="2204" w:right="1215" w:hanging="1"/>
        <w:jc w:val="both"/>
      </w:pPr>
      <w:r w:rsidRPr="00854F20">
        <w:rPr>
          <w:color w:val="231F20"/>
          <w:w w:val="105"/>
          <w:lang w:val="de-DE"/>
        </w:rPr>
        <w:t xml:space="preserve">Hewlett, S. A., Marshall, M., &amp; </w:t>
      </w:r>
      <w:proofErr w:type="spellStart"/>
      <w:r w:rsidRPr="00854F20">
        <w:rPr>
          <w:color w:val="231F20"/>
          <w:w w:val="105"/>
          <w:lang w:val="de-DE"/>
        </w:rPr>
        <w:t>Sherbin</w:t>
      </w:r>
      <w:proofErr w:type="spellEnd"/>
      <w:r w:rsidRPr="00854F20">
        <w:rPr>
          <w:color w:val="231F20"/>
          <w:w w:val="105"/>
          <w:lang w:val="de-DE"/>
        </w:rPr>
        <w:t xml:space="preserve">, L. (2013). </w:t>
      </w:r>
      <w:r>
        <w:rPr>
          <w:color w:val="231F20"/>
          <w:w w:val="105"/>
        </w:rPr>
        <w:t xml:space="preserve">How diversity can drive innovation. </w:t>
      </w:r>
      <w:r>
        <w:rPr>
          <w:rFonts w:ascii="Trebuchet MS"/>
          <w:i/>
          <w:color w:val="231F20"/>
          <w:w w:val="105"/>
        </w:rPr>
        <w:t>Har-</w:t>
      </w:r>
      <w:r>
        <w:rPr>
          <w:rFonts w:ascii="Trebuchet MS"/>
          <w:i/>
          <w:color w:val="231F20"/>
          <w:spacing w:val="1"/>
          <w:w w:val="105"/>
        </w:rPr>
        <w:t xml:space="preserve"> </w:t>
      </w:r>
      <w:proofErr w:type="spellStart"/>
      <w:r>
        <w:rPr>
          <w:rFonts w:ascii="Trebuchet MS"/>
          <w:i/>
          <w:color w:val="231F20"/>
          <w:w w:val="105"/>
        </w:rPr>
        <w:t>vard</w:t>
      </w:r>
      <w:proofErr w:type="spellEnd"/>
      <w:r>
        <w:rPr>
          <w:rFonts w:ascii="Trebuchet MS"/>
          <w:i/>
          <w:color w:val="231F20"/>
          <w:w w:val="105"/>
        </w:rPr>
        <w:t xml:space="preserve"> Business Review</w:t>
      </w:r>
      <w:r>
        <w:rPr>
          <w:color w:val="231F20"/>
          <w:w w:val="105"/>
        </w:rPr>
        <w:t xml:space="preserve">, </w:t>
      </w:r>
      <w:r>
        <w:rPr>
          <w:rFonts w:ascii="Trebuchet MS"/>
          <w:i/>
          <w:color w:val="231F20"/>
          <w:w w:val="105"/>
        </w:rPr>
        <w:t>91</w:t>
      </w:r>
      <w:r>
        <w:rPr>
          <w:color w:val="231F20"/>
          <w:w w:val="105"/>
        </w:rPr>
        <w:t xml:space="preserve">(12), 30. </w:t>
      </w:r>
      <w:r>
        <w:rPr>
          <w:color w:val="231F20"/>
          <w:w w:val="105"/>
          <w:u w:val="single" w:color="231F20"/>
        </w:rPr>
        <w:t>https://hbr.org/2013/12/how-diversity-can-drive-inno-</w:t>
      </w:r>
      <w:r>
        <w:rPr>
          <w:color w:val="231F20"/>
          <w:spacing w:val="1"/>
          <w:w w:val="105"/>
        </w:rPr>
        <w:t xml:space="preserve"> </w:t>
      </w:r>
      <w:proofErr w:type="spellStart"/>
      <w:r>
        <w:rPr>
          <w:color w:val="231F20"/>
          <w:w w:val="105"/>
          <w:u w:val="single" w:color="231F20"/>
        </w:rPr>
        <w:t>vation</w:t>
      </w:r>
      <w:proofErr w:type="spellEnd"/>
    </w:p>
    <w:p w14:paraId="26FEA87E" w14:textId="77777777" w:rsidR="00006655" w:rsidRDefault="00006655">
      <w:pPr>
        <w:spacing w:line="254" w:lineRule="auto"/>
        <w:jc w:val="both"/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87F" w14:textId="77777777" w:rsidR="00006655" w:rsidRDefault="00006655">
      <w:pPr>
        <w:pStyle w:val="BodyText"/>
        <w:spacing w:before="11"/>
        <w:rPr>
          <w:sz w:val="29"/>
        </w:rPr>
      </w:pPr>
    </w:p>
    <w:p w14:paraId="26FEA880" w14:textId="77777777" w:rsidR="00006655" w:rsidRDefault="00BA546E">
      <w:pPr>
        <w:spacing w:before="97"/>
        <w:ind w:left="957"/>
        <w:rPr>
          <w:sz w:val="18"/>
        </w:rPr>
      </w:pPr>
      <w:r>
        <w:rPr>
          <w:color w:val="003946"/>
          <w:w w:val="110"/>
          <w:sz w:val="18"/>
        </w:rPr>
        <w:t>List</w:t>
      </w:r>
      <w:r>
        <w:rPr>
          <w:color w:val="003946"/>
          <w:spacing w:val="-1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of</w:t>
      </w:r>
      <w:r>
        <w:rPr>
          <w:color w:val="003946"/>
          <w:spacing w:val="-1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References</w:t>
      </w:r>
    </w:p>
    <w:p w14:paraId="26FEA881" w14:textId="77777777" w:rsidR="00006655" w:rsidRDefault="00006655">
      <w:pPr>
        <w:pStyle w:val="BodyText"/>
      </w:pPr>
    </w:p>
    <w:p w14:paraId="26FEA882" w14:textId="77777777" w:rsidR="00006655" w:rsidRDefault="00006655">
      <w:pPr>
        <w:pStyle w:val="BodyText"/>
      </w:pPr>
    </w:p>
    <w:p w14:paraId="26FEA883" w14:textId="77777777" w:rsidR="00006655" w:rsidRDefault="00006655">
      <w:pPr>
        <w:pStyle w:val="BodyText"/>
      </w:pPr>
    </w:p>
    <w:p w14:paraId="26FEA884" w14:textId="77777777" w:rsidR="00006655" w:rsidRDefault="00006655">
      <w:pPr>
        <w:pStyle w:val="BodyText"/>
      </w:pPr>
    </w:p>
    <w:p w14:paraId="26FEA885" w14:textId="77777777" w:rsidR="00006655" w:rsidRDefault="00006655">
      <w:pPr>
        <w:pStyle w:val="BodyText"/>
        <w:spacing w:before="10"/>
        <w:rPr>
          <w:sz w:val="16"/>
        </w:rPr>
      </w:pPr>
    </w:p>
    <w:p w14:paraId="26FEA886" w14:textId="77777777" w:rsidR="00006655" w:rsidRDefault="00BA546E">
      <w:pPr>
        <w:spacing w:before="97"/>
        <w:ind w:left="957"/>
        <w:jc w:val="both"/>
        <w:rPr>
          <w:sz w:val="20"/>
        </w:rPr>
      </w:pPr>
      <w:r>
        <w:rPr>
          <w:color w:val="231F20"/>
          <w:sz w:val="20"/>
        </w:rPr>
        <w:t>Hofstede,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G.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(1980).</w:t>
      </w:r>
      <w:r>
        <w:rPr>
          <w:color w:val="231F20"/>
          <w:spacing w:val="11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Culture’s</w:t>
      </w:r>
      <w:r>
        <w:rPr>
          <w:rFonts w:ascii="Trebuchet MS" w:hAnsi="Trebuchet MS"/>
          <w:i/>
          <w:color w:val="231F20"/>
          <w:spacing w:val="-4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consequences</w:t>
      </w:r>
      <w:r>
        <w:rPr>
          <w:color w:val="231F20"/>
          <w:sz w:val="20"/>
        </w:rPr>
        <w:t>.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Sage.</w:t>
      </w:r>
    </w:p>
    <w:p w14:paraId="26FEA887" w14:textId="77777777" w:rsidR="00006655" w:rsidRDefault="00006655">
      <w:pPr>
        <w:pStyle w:val="BodyText"/>
        <w:spacing w:before="7"/>
        <w:rPr>
          <w:sz w:val="22"/>
        </w:rPr>
      </w:pPr>
    </w:p>
    <w:p w14:paraId="26FEA888" w14:textId="77777777" w:rsidR="00006655" w:rsidRDefault="00BA546E">
      <w:pPr>
        <w:pStyle w:val="BodyText"/>
        <w:spacing w:line="254" w:lineRule="auto"/>
        <w:ind w:left="957" w:right="2462" w:hanging="1"/>
        <w:jc w:val="both"/>
      </w:pPr>
      <w:r>
        <w:rPr>
          <w:color w:val="231F20"/>
          <w:w w:val="105"/>
        </w:rPr>
        <w:t xml:space="preserve">Hofstede Insights. (n.d.). </w:t>
      </w:r>
      <w:r>
        <w:rPr>
          <w:rFonts w:ascii="Trebuchet MS"/>
          <w:i/>
          <w:color w:val="231F20"/>
          <w:w w:val="105"/>
        </w:rPr>
        <w:t xml:space="preserve">Compare countries. </w:t>
      </w:r>
      <w:r>
        <w:rPr>
          <w:color w:val="231F20"/>
          <w:w w:val="105"/>
          <w:u w:val="single" w:color="231F20"/>
        </w:rPr>
        <w:t>https://</w:t>
      </w:r>
      <w:hyperlink r:id="rId92">
        <w:r>
          <w:rPr>
            <w:color w:val="231F20"/>
            <w:w w:val="105"/>
            <w:u w:val="single" w:color="231F20"/>
          </w:rPr>
          <w:t>www.hofstede-insights.com/prod-</w:t>
        </w:r>
      </w:hyperlink>
      <w:r>
        <w:rPr>
          <w:color w:val="231F20"/>
          <w:spacing w:val="1"/>
          <w:w w:val="105"/>
        </w:rPr>
        <w:t xml:space="preserve"> </w:t>
      </w:r>
      <w:proofErr w:type="spellStart"/>
      <w:r>
        <w:rPr>
          <w:color w:val="231F20"/>
          <w:w w:val="110"/>
          <w:u w:val="single" w:color="231F20"/>
        </w:rPr>
        <w:t>uct</w:t>
      </w:r>
      <w:proofErr w:type="spellEnd"/>
      <w:r>
        <w:rPr>
          <w:color w:val="231F20"/>
          <w:w w:val="110"/>
          <w:u w:val="single" w:color="231F20"/>
        </w:rPr>
        <w:t>/compare-countries/</w:t>
      </w:r>
    </w:p>
    <w:p w14:paraId="26FEA889" w14:textId="77777777" w:rsidR="00006655" w:rsidRDefault="00006655">
      <w:pPr>
        <w:pStyle w:val="BodyText"/>
        <w:spacing w:before="6"/>
        <w:rPr>
          <w:sz w:val="21"/>
        </w:rPr>
      </w:pPr>
    </w:p>
    <w:p w14:paraId="26FEA88A" w14:textId="77777777" w:rsidR="00006655" w:rsidRDefault="00BA546E">
      <w:pPr>
        <w:pStyle w:val="BodyText"/>
        <w:spacing w:line="254" w:lineRule="auto"/>
        <w:ind w:left="957" w:right="2462" w:hanging="1"/>
        <w:jc w:val="both"/>
      </w:pPr>
      <w:r>
        <w:rPr>
          <w:color w:val="231F20"/>
        </w:rPr>
        <w:t>Hooker,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(2012).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Cultural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differences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communication.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B.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Paulston</w:t>
      </w:r>
      <w:proofErr w:type="spellEnd"/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F.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Kiesling</w:t>
      </w:r>
      <w:proofErr w:type="spellEnd"/>
      <w:r>
        <w:rPr>
          <w:color w:val="231F20"/>
        </w:rPr>
        <w:t xml:space="preserve">, &amp; E. S. Rangel (Eds.), </w:t>
      </w:r>
      <w:r>
        <w:rPr>
          <w:rFonts w:ascii="Trebuchet MS" w:hAnsi="Trebuchet MS"/>
          <w:i/>
          <w:color w:val="231F20"/>
        </w:rPr>
        <w:t xml:space="preserve">The handbook of intercultural discourse and </w:t>
      </w:r>
      <w:proofErr w:type="spellStart"/>
      <w:r>
        <w:rPr>
          <w:rFonts w:ascii="Trebuchet MS" w:hAnsi="Trebuchet MS"/>
          <w:i/>
          <w:color w:val="231F20"/>
        </w:rPr>
        <w:t>communica</w:t>
      </w:r>
      <w:proofErr w:type="spellEnd"/>
      <w:r>
        <w:rPr>
          <w:rFonts w:ascii="Trebuchet MS" w:hAnsi="Trebuchet MS"/>
          <w:i/>
          <w:color w:val="231F20"/>
        </w:rPr>
        <w:t>-</w:t>
      </w:r>
      <w:r>
        <w:rPr>
          <w:rFonts w:ascii="Trebuchet MS" w:hAnsi="Trebuchet MS"/>
          <w:i/>
          <w:color w:val="231F20"/>
          <w:spacing w:val="1"/>
        </w:rPr>
        <w:t xml:space="preserve"> </w:t>
      </w:r>
      <w:proofErr w:type="spellStart"/>
      <w:r>
        <w:rPr>
          <w:rFonts w:ascii="Trebuchet MS" w:hAnsi="Trebuchet MS"/>
          <w:i/>
          <w:color w:val="231F20"/>
        </w:rPr>
        <w:t>tion</w:t>
      </w:r>
      <w:proofErr w:type="spellEnd"/>
      <w:r>
        <w:rPr>
          <w:rFonts w:ascii="Trebuchet MS" w:hAnsi="Trebuchet MS"/>
          <w:i/>
          <w:color w:val="231F20"/>
          <w:spacing w:val="1"/>
        </w:rPr>
        <w:t xml:space="preserve"> </w:t>
      </w:r>
      <w:r>
        <w:rPr>
          <w:color w:val="231F20"/>
        </w:rPr>
        <w:t>(pp.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389—407).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John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Wiley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Sons.</w:t>
      </w:r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https://</w:t>
      </w:r>
      <w:hyperlink r:id="rId93">
        <w:r>
          <w:rPr>
            <w:color w:val="231F20"/>
            <w:u w:val="single" w:color="231F20"/>
          </w:rPr>
          <w:t>www.researchgate.net/publication/</w:t>
        </w:r>
      </w:hyperlink>
      <w:r>
        <w:rPr>
          <w:color w:val="231F20"/>
          <w:spacing w:val="-43"/>
        </w:rPr>
        <w:t xml:space="preserve"> </w:t>
      </w:r>
      <w:r>
        <w:rPr>
          <w:color w:val="231F20"/>
          <w:u w:val="single" w:color="231F20"/>
        </w:rPr>
        <w:t>260898153_Cultural_differences_in_business_communication</w:t>
      </w:r>
    </w:p>
    <w:p w14:paraId="26FEA88B" w14:textId="77777777" w:rsidR="00006655" w:rsidRDefault="00006655">
      <w:pPr>
        <w:pStyle w:val="BodyText"/>
        <w:spacing w:before="9"/>
        <w:rPr>
          <w:sz w:val="21"/>
        </w:rPr>
      </w:pPr>
    </w:p>
    <w:p w14:paraId="26FEA88C" w14:textId="77777777" w:rsidR="00006655" w:rsidRDefault="00BA546E">
      <w:pPr>
        <w:spacing w:line="254" w:lineRule="auto"/>
        <w:ind w:left="957" w:right="2462"/>
        <w:jc w:val="both"/>
        <w:rPr>
          <w:sz w:val="20"/>
        </w:rPr>
      </w:pPr>
      <w:r>
        <w:rPr>
          <w:color w:val="231F20"/>
          <w:spacing w:val="-1"/>
          <w:w w:val="105"/>
          <w:sz w:val="20"/>
        </w:rPr>
        <w:t xml:space="preserve">Intercultural Development Inventory. (2021). </w:t>
      </w:r>
      <w:r>
        <w:rPr>
          <w:rFonts w:ascii="Trebuchet MS"/>
          <w:i/>
          <w:color w:val="231F20"/>
          <w:spacing w:val="-1"/>
          <w:w w:val="105"/>
          <w:sz w:val="20"/>
        </w:rPr>
        <w:t xml:space="preserve">The roadmap to intercultural </w:t>
      </w:r>
      <w:r>
        <w:rPr>
          <w:rFonts w:ascii="Trebuchet MS"/>
          <w:i/>
          <w:color w:val="231F20"/>
          <w:w w:val="105"/>
          <w:sz w:val="20"/>
        </w:rPr>
        <w:t>competence</w:t>
      </w:r>
      <w:r>
        <w:rPr>
          <w:rFonts w:ascii="Trebuchet MS"/>
          <w:i/>
          <w:color w:val="231F20"/>
          <w:spacing w:val="-61"/>
          <w:w w:val="10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105"/>
          <w:sz w:val="20"/>
        </w:rPr>
        <w:t xml:space="preserve">using the </w:t>
      </w:r>
      <w:r>
        <w:rPr>
          <w:rFonts w:ascii="Trebuchet MS"/>
          <w:i/>
          <w:color w:val="231F20"/>
          <w:w w:val="105"/>
          <w:sz w:val="20"/>
        </w:rPr>
        <w:t>Intercultural Development Inventory</w:t>
      </w:r>
      <w:r>
        <w:rPr>
          <w:color w:val="231F20"/>
          <w:w w:val="105"/>
          <w:sz w:val="20"/>
        </w:rPr>
        <w:t xml:space="preserve">. </w:t>
      </w:r>
      <w:r>
        <w:rPr>
          <w:color w:val="231F20"/>
          <w:w w:val="105"/>
          <w:sz w:val="20"/>
          <w:u w:val="single" w:color="231F20"/>
        </w:rPr>
        <w:t>https://idiinventory.com/generalinfor-</w:t>
      </w:r>
      <w:r>
        <w:rPr>
          <w:color w:val="231F20"/>
          <w:spacing w:val="-45"/>
          <w:w w:val="105"/>
          <w:sz w:val="20"/>
        </w:rPr>
        <w:t xml:space="preserve"> </w:t>
      </w:r>
      <w:proofErr w:type="spellStart"/>
      <w:r>
        <w:rPr>
          <w:color w:val="231F20"/>
          <w:w w:val="105"/>
          <w:sz w:val="20"/>
          <w:u w:val="single" w:color="231F20"/>
        </w:rPr>
        <w:t>mation</w:t>
      </w:r>
      <w:proofErr w:type="spellEnd"/>
      <w:r>
        <w:rPr>
          <w:color w:val="231F20"/>
          <w:w w:val="105"/>
          <w:sz w:val="20"/>
          <w:u w:val="single" w:color="231F20"/>
        </w:rPr>
        <w:t>/the-intercultural-development-continuum-</w:t>
      </w:r>
      <w:proofErr w:type="spellStart"/>
      <w:r>
        <w:rPr>
          <w:color w:val="231F20"/>
          <w:w w:val="105"/>
          <w:sz w:val="20"/>
          <w:u w:val="single" w:color="231F20"/>
        </w:rPr>
        <w:t>idc</w:t>
      </w:r>
      <w:proofErr w:type="spellEnd"/>
      <w:r>
        <w:rPr>
          <w:color w:val="231F20"/>
          <w:w w:val="105"/>
          <w:sz w:val="20"/>
          <w:u w:val="single" w:color="231F20"/>
        </w:rPr>
        <w:t>/</w:t>
      </w:r>
    </w:p>
    <w:p w14:paraId="26FEA88D" w14:textId="77777777" w:rsidR="00006655" w:rsidRDefault="00006655">
      <w:pPr>
        <w:pStyle w:val="BodyText"/>
        <w:spacing w:before="7"/>
        <w:rPr>
          <w:sz w:val="21"/>
        </w:rPr>
      </w:pPr>
    </w:p>
    <w:p w14:paraId="26FEA88E" w14:textId="77777777" w:rsidR="00006655" w:rsidRDefault="00BA546E">
      <w:pPr>
        <w:spacing w:line="254" w:lineRule="auto"/>
        <w:ind w:left="957" w:right="2462" w:hanging="1"/>
        <w:jc w:val="both"/>
        <w:rPr>
          <w:sz w:val="20"/>
        </w:rPr>
      </w:pPr>
      <w:proofErr w:type="spellStart"/>
      <w:r>
        <w:rPr>
          <w:color w:val="231F20"/>
          <w:w w:val="105"/>
          <w:sz w:val="20"/>
        </w:rPr>
        <w:t>Isac</w:t>
      </w:r>
      <w:proofErr w:type="spellEnd"/>
      <w:r>
        <w:rPr>
          <w:color w:val="231F20"/>
          <w:w w:val="105"/>
          <w:sz w:val="20"/>
        </w:rPr>
        <w:t xml:space="preserve">, F. L., &amp; </w:t>
      </w:r>
      <w:proofErr w:type="spellStart"/>
      <w:r>
        <w:rPr>
          <w:color w:val="231F20"/>
          <w:w w:val="105"/>
          <w:sz w:val="20"/>
        </w:rPr>
        <w:t>Remes</w:t>
      </w:r>
      <w:proofErr w:type="spellEnd"/>
      <w:r>
        <w:rPr>
          <w:color w:val="231F20"/>
          <w:w w:val="105"/>
          <w:sz w:val="20"/>
        </w:rPr>
        <w:t xml:space="preserve">, E. F. (2018). </w:t>
      </w:r>
      <w:r>
        <w:rPr>
          <w:rFonts w:ascii="Trebuchet MS" w:hAnsi="Trebuchet MS"/>
          <w:i/>
          <w:color w:val="231F20"/>
          <w:w w:val="105"/>
          <w:sz w:val="20"/>
        </w:rPr>
        <w:t>T</w:t>
      </w:r>
      <w:r>
        <w:rPr>
          <w:color w:val="231F20"/>
          <w:w w:val="105"/>
          <w:sz w:val="20"/>
        </w:rPr>
        <w:t>he relationship between culture and strategy—A mana-</w:t>
      </w:r>
      <w:r>
        <w:rPr>
          <w:color w:val="231F20"/>
          <w:spacing w:val="1"/>
          <w:w w:val="105"/>
          <w:sz w:val="20"/>
        </w:rPr>
        <w:t xml:space="preserve"> </w:t>
      </w:r>
      <w:proofErr w:type="spellStart"/>
      <w:r>
        <w:rPr>
          <w:color w:val="231F20"/>
          <w:sz w:val="20"/>
        </w:rPr>
        <w:t>gerial</w:t>
      </w:r>
      <w:proofErr w:type="spellEnd"/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perspective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approach.</w:t>
      </w:r>
      <w:r>
        <w:rPr>
          <w:color w:val="231F20"/>
          <w:spacing w:val="14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Studia</w:t>
      </w:r>
      <w:r>
        <w:rPr>
          <w:rFonts w:ascii="Trebuchet MS" w:hAnsi="Trebuchet MS"/>
          <w:i/>
          <w:color w:val="231F20"/>
          <w:spacing w:val="-2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Universitatis</w:t>
      </w:r>
      <w:r>
        <w:rPr>
          <w:rFonts w:ascii="Trebuchet MS" w:hAnsi="Trebuchet MS"/>
          <w:i/>
          <w:color w:val="231F20"/>
          <w:spacing w:val="-2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Economics</w:t>
      </w:r>
      <w:r>
        <w:rPr>
          <w:rFonts w:ascii="Trebuchet MS" w:hAnsi="Trebuchet MS"/>
          <w:i/>
          <w:color w:val="231F20"/>
          <w:spacing w:val="-1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Series</w:t>
      </w:r>
      <w:r>
        <w:rPr>
          <w:color w:val="231F20"/>
          <w:sz w:val="20"/>
        </w:rPr>
        <w:t>,</w:t>
      </w:r>
      <w:r>
        <w:rPr>
          <w:color w:val="231F20"/>
          <w:spacing w:val="14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28</w:t>
      </w:r>
      <w:r>
        <w:rPr>
          <w:color w:val="231F20"/>
          <w:sz w:val="20"/>
        </w:rPr>
        <w:t>(3),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76—85.</w:t>
      </w:r>
    </w:p>
    <w:p w14:paraId="26FEA88F" w14:textId="77777777" w:rsidR="00006655" w:rsidRDefault="00006655">
      <w:pPr>
        <w:pStyle w:val="BodyText"/>
        <w:spacing w:before="6"/>
        <w:rPr>
          <w:sz w:val="21"/>
        </w:rPr>
      </w:pPr>
    </w:p>
    <w:p w14:paraId="26FEA890" w14:textId="77777777" w:rsidR="00006655" w:rsidRDefault="00BA546E">
      <w:pPr>
        <w:spacing w:line="254" w:lineRule="auto"/>
        <w:ind w:left="957" w:right="2463" w:hanging="1"/>
        <w:jc w:val="both"/>
        <w:rPr>
          <w:sz w:val="20"/>
        </w:rPr>
      </w:pPr>
      <w:r>
        <w:rPr>
          <w:color w:val="231F20"/>
          <w:spacing w:val="-1"/>
          <w:w w:val="105"/>
          <w:sz w:val="20"/>
        </w:rPr>
        <w:t>Jacobs,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H.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(2018,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May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1).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105"/>
          <w:sz w:val="20"/>
        </w:rPr>
        <w:t>Photos</w:t>
      </w:r>
      <w:r>
        <w:rPr>
          <w:rFonts w:ascii="Trebuchet MS"/>
          <w:i/>
          <w:color w:val="231F20"/>
          <w:spacing w:val="-14"/>
          <w:w w:val="10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105"/>
          <w:sz w:val="20"/>
        </w:rPr>
        <w:t>reveal</w:t>
      </w:r>
      <w:r>
        <w:rPr>
          <w:rFonts w:ascii="Trebuchet MS"/>
          <w:i/>
          <w:color w:val="231F20"/>
          <w:spacing w:val="-14"/>
          <w:w w:val="10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105"/>
          <w:sz w:val="20"/>
        </w:rPr>
        <w:t>what</w:t>
      </w:r>
      <w:r>
        <w:rPr>
          <w:rFonts w:ascii="Trebuchet MS"/>
          <w:i/>
          <w:color w:val="231F20"/>
          <w:spacing w:val="-14"/>
          <w:w w:val="10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105"/>
          <w:sz w:val="20"/>
        </w:rPr>
        <w:t>it</w:t>
      </w:r>
      <w:r>
        <w:rPr>
          <w:rFonts w:ascii="Trebuchet MS"/>
          <w:i/>
          <w:color w:val="231F20"/>
          <w:spacing w:val="-14"/>
          <w:w w:val="10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105"/>
          <w:sz w:val="20"/>
        </w:rPr>
        <w:t>is</w:t>
      </w:r>
      <w:r>
        <w:rPr>
          <w:rFonts w:ascii="Trebuchet MS"/>
          <w:i/>
          <w:color w:val="231F20"/>
          <w:spacing w:val="-14"/>
          <w:w w:val="10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105"/>
          <w:sz w:val="20"/>
        </w:rPr>
        <w:t>like</w:t>
      </w:r>
      <w:r>
        <w:rPr>
          <w:rFonts w:ascii="Trebuchet MS"/>
          <w:i/>
          <w:color w:val="231F20"/>
          <w:spacing w:val="-14"/>
          <w:w w:val="10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105"/>
          <w:sz w:val="20"/>
        </w:rPr>
        <w:t>to</w:t>
      </w:r>
      <w:r>
        <w:rPr>
          <w:rFonts w:ascii="Trebuchet MS"/>
          <w:i/>
          <w:color w:val="231F20"/>
          <w:spacing w:val="-15"/>
          <w:w w:val="10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105"/>
          <w:sz w:val="20"/>
        </w:rPr>
        <w:t>shop</w:t>
      </w:r>
      <w:r>
        <w:rPr>
          <w:rFonts w:ascii="Trebuchet MS"/>
          <w:i/>
          <w:color w:val="231F20"/>
          <w:spacing w:val="-14"/>
          <w:w w:val="105"/>
          <w:sz w:val="20"/>
        </w:rPr>
        <w:t xml:space="preserve"> </w:t>
      </w:r>
      <w:r>
        <w:rPr>
          <w:rFonts w:ascii="Trebuchet MS"/>
          <w:i/>
          <w:color w:val="231F20"/>
          <w:w w:val="105"/>
          <w:sz w:val="20"/>
        </w:rPr>
        <w:t>inside</w:t>
      </w:r>
      <w:r>
        <w:rPr>
          <w:rFonts w:ascii="Trebuchet MS"/>
          <w:i/>
          <w:color w:val="231F20"/>
          <w:spacing w:val="-14"/>
          <w:w w:val="105"/>
          <w:sz w:val="20"/>
        </w:rPr>
        <w:t xml:space="preserve"> </w:t>
      </w:r>
      <w:r>
        <w:rPr>
          <w:rFonts w:ascii="Trebuchet MS"/>
          <w:i/>
          <w:color w:val="231F20"/>
          <w:w w:val="105"/>
          <w:sz w:val="20"/>
        </w:rPr>
        <w:t>Walmart</w:t>
      </w:r>
      <w:r>
        <w:rPr>
          <w:rFonts w:ascii="Trebuchet MS"/>
          <w:i/>
          <w:color w:val="231F20"/>
          <w:spacing w:val="-14"/>
          <w:w w:val="105"/>
          <w:sz w:val="20"/>
        </w:rPr>
        <w:t xml:space="preserve"> </w:t>
      </w:r>
      <w:r>
        <w:rPr>
          <w:rFonts w:ascii="Trebuchet MS"/>
          <w:i/>
          <w:color w:val="231F20"/>
          <w:w w:val="105"/>
          <w:sz w:val="20"/>
        </w:rPr>
        <w:t>in</w:t>
      </w:r>
      <w:r>
        <w:rPr>
          <w:rFonts w:ascii="Trebuchet MS"/>
          <w:i/>
          <w:color w:val="231F20"/>
          <w:spacing w:val="-14"/>
          <w:w w:val="105"/>
          <w:sz w:val="20"/>
        </w:rPr>
        <w:t xml:space="preserve"> </w:t>
      </w:r>
      <w:r>
        <w:rPr>
          <w:rFonts w:ascii="Trebuchet MS"/>
          <w:i/>
          <w:color w:val="231F20"/>
          <w:w w:val="105"/>
          <w:sz w:val="20"/>
        </w:rPr>
        <w:t>China.</w:t>
      </w:r>
      <w:r>
        <w:rPr>
          <w:rFonts w:ascii="Trebuchet MS"/>
          <w:i/>
          <w:color w:val="231F20"/>
          <w:spacing w:val="-61"/>
          <w:w w:val="105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https://</w:t>
      </w:r>
      <w:hyperlink r:id="rId94">
        <w:r>
          <w:rPr>
            <w:color w:val="231F20"/>
            <w:w w:val="105"/>
            <w:sz w:val="20"/>
            <w:u w:val="single" w:color="231F20"/>
          </w:rPr>
          <w:t>www.businessinsider.com/walmart-in-china-most-popular-international-super-</w:t>
        </w:r>
      </w:hyperlink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market-photos-2018-4?r=DE&amp;IR=T</w:t>
      </w:r>
    </w:p>
    <w:p w14:paraId="26FEA891" w14:textId="77777777" w:rsidR="00006655" w:rsidRDefault="00006655">
      <w:pPr>
        <w:pStyle w:val="BodyText"/>
        <w:spacing w:before="7"/>
        <w:rPr>
          <w:sz w:val="21"/>
        </w:rPr>
      </w:pPr>
    </w:p>
    <w:p w14:paraId="26FEA892" w14:textId="77777777" w:rsidR="00006655" w:rsidRDefault="00BA546E">
      <w:pPr>
        <w:spacing w:line="254" w:lineRule="auto"/>
        <w:ind w:left="957" w:right="2462" w:hanging="1"/>
        <w:jc w:val="both"/>
        <w:rPr>
          <w:sz w:val="20"/>
        </w:rPr>
      </w:pPr>
      <w:r>
        <w:rPr>
          <w:color w:val="231F20"/>
          <w:w w:val="105"/>
          <w:sz w:val="20"/>
        </w:rPr>
        <w:t>Khanna,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T.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(2014).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Contextual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intelligence.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rFonts w:ascii="Trebuchet MS" w:hAnsi="Trebuchet MS"/>
          <w:i/>
          <w:color w:val="231F20"/>
          <w:w w:val="105"/>
          <w:sz w:val="20"/>
        </w:rPr>
        <w:t>Harvard Business Review, 92</w:t>
      </w:r>
      <w:r>
        <w:rPr>
          <w:color w:val="231F20"/>
          <w:w w:val="105"/>
          <w:sz w:val="20"/>
        </w:rPr>
        <w:t>(9),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58—68.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https://hbr.org/2014/09/contextual-intelligence</w:t>
      </w:r>
    </w:p>
    <w:p w14:paraId="26FEA893" w14:textId="77777777" w:rsidR="00006655" w:rsidRDefault="00006655">
      <w:pPr>
        <w:pStyle w:val="BodyText"/>
        <w:spacing w:before="6"/>
        <w:rPr>
          <w:sz w:val="21"/>
        </w:rPr>
      </w:pPr>
    </w:p>
    <w:p w14:paraId="26FEA894" w14:textId="77777777" w:rsidR="00006655" w:rsidRDefault="00BA546E">
      <w:pPr>
        <w:spacing w:before="1"/>
        <w:ind w:left="957"/>
        <w:jc w:val="both"/>
        <w:rPr>
          <w:sz w:val="20"/>
        </w:rPr>
      </w:pPr>
      <w:r w:rsidRPr="00854F20">
        <w:rPr>
          <w:color w:val="231F20"/>
          <w:sz w:val="20"/>
          <w:lang w:val="de-DE"/>
        </w:rPr>
        <w:t>Kluckhohn,</w:t>
      </w:r>
      <w:r w:rsidRPr="00854F20">
        <w:rPr>
          <w:color w:val="231F20"/>
          <w:spacing w:val="12"/>
          <w:sz w:val="20"/>
          <w:lang w:val="de-DE"/>
        </w:rPr>
        <w:t xml:space="preserve"> </w:t>
      </w:r>
      <w:r w:rsidRPr="00854F20">
        <w:rPr>
          <w:color w:val="231F20"/>
          <w:sz w:val="20"/>
          <w:lang w:val="de-DE"/>
        </w:rPr>
        <w:t>F.</w:t>
      </w:r>
      <w:r w:rsidRPr="00854F20">
        <w:rPr>
          <w:color w:val="231F20"/>
          <w:spacing w:val="12"/>
          <w:sz w:val="20"/>
          <w:lang w:val="de-DE"/>
        </w:rPr>
        <w:t xml:space="preserve"> </w:t>
      </w:r>
      <w:r w:rsidRPr="00854F20">
        <w:rPr>
          <w:color w:val="231F20"/>
          <w:sz w:val="20"/>
          <w:lang w:val="de-DE"/>
        </w:rPr>
        <w:t>R.,</w:t>
      </w:r>
      <w:r w:rsidRPr="00854F20">
        <w:rPr>
          <w:color w:val="231F20"/>
          <w:spacing w:val="13"/>
          <w:sz w:val="20"/>
          <w:lang w:val="de-DE"/>
        </w:rPr>
        <w:t xml:space="preserve"> </w:t>
      </w:r>
      <w:r w:rsidRPr="00854F20">
        <w:rPr>
          <w:color w:val="231F20"/>
          <w:sz w:val="20"/>
          <w:lang w:val="de-DE"/>
        </w:rPr>
        <w:t>&amp;</w:t>
      </w:r>
      <w:r w:rsidRPr="00854F20">
        <w:rPr>
          <w:color w:val="231F20"/>
          <w:spacing w:val="12"/>
          <w:sz w:val="20"/>
          <w:lang w:val="de-DE"/>
        </w:rPr>
        <w:t xml:space="preserve"> </w:t>
      </w:r>
      <w:proofErr w:type="spellStart"/>
      <w:r w:rsidRPr="00854F20">
        <w:rPr>
          <w:color w:val="231F20"/>
          <w:sz w:val="20"/>
          <w:lang w:val="de-DE"/>
        </w:rPr>
        <w:t>Strodtbeck</w:t>
      </w:r>
      <w:proofErr w:type="spellEnd"/>
      <w:r w:rsidRPr="00854F20">
        <w:rPr>
          <w:color w:val="231F20"/>
          <w:sz w:val="20"/>
          <w:lang w:val="de-DE"/>
        </w:rPr>
        <w:t>,</w:t>
      </w:r>
      <w:r w:rsidRPr="00854F20">
        <w:rPr>
          <w:color w:val="231F20"/>
          <w:spacing w:val="12"/>
          <w:sz w:val="20"/>
          <w:lang w:val="de-DE"/>
        </w:rPr>
        <w:t xml:space="preserve"> </w:t>
      </w:r>
      <w:r w:rsidRPr="00854F20">
        <w:rPr>
          <w:color w:val="231F20"/>
          <w:sz w:val="20"/>
          <w:lang w:val="de-DE"/>
        </w:rPr>
        <w:t>F.</w:t>
      </w:r>
      <w:r w:rsidRPr="00854F20">
        <w:rPr>
          <w:color w:val="231F20"/>
          <w:spacing w:val="13"/>
          <w:sz w:val="20"/>
          <w:lang w:val="de-DE"/>
        </w:rPr>
        <w:t xml:space="preserve"> </w:t>
      </w:r>
      <w:r w:rsidRPr="00854F20">
        <w:rPr>
          <w:color w:val="231F20"/>
          <w:sz w:val="20"/>
          <w:lang w:val="de-DE"/>
        </w:rPr>
        <w:t>L.</w:t>
      </w:r>
      <w:r w:rsidRPr="00854F20">
        <w:rPr>
          <w:color w:val="231F20"/>
          <w:spacing w:val="12"/>
          <w:sz w:val="20"/>
          <w:lang w:val="de-DE"/>
        </w:rPr>
        <w:t xml:space="preserve"> </w:t>
      </w:r>
      <w:r w:rsidRPr="00854F20">
        <w:rPr>
          <w:color w:val="231F20"/>
          <w:sz w:val="20"/>
          <w:lang w:val="de-DE"/>
        </w:rPr>
        <w:t>(1961).</w:t>
      </w:r>
      <w:r w:rsidRPr="00854F20">
        <w:rPr>
          <w:color w:val="231F20"/>
          <w:spacing w:val="12"/>
          <w:sz w:val="20"/>
          <w:lang w:val="de-DE"/>
        </w:rPr>
        <w:t xml:space="preserve"> </w:t>
      </w:r>
      <w:r>
        <w:rPr>
          <w:rFonts w:ascii="Trebuchet MS"/>
          <w:i/>
          <w:color w:val="231F20"/>
          <w:sz w:val="20"/>
        </w:rPr>
        <w:t>Variations</w:t>
      </w:r>
      <w:r>
        <w:rPr>
          <w:rFonts w:ascii="Trebuchet MS"/>
          <w:i/>
          <w:color w:val="231F20"/>
          <w:spacing w:val="-3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in</w:t>
      </w:r>
      <w:r>
        <w:rPr>
          <w:rFonts w:ascii="Trebuchet MS"/>
          <w:i/>
          <w:color w:val="231F20"/>
          <w:spacing w:val="-4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value</w:t>
      </w:r>
      <w:r>
        <w:rPr>
          <w:rFonts w:ascii="Trebuchet MS"/>
          <w:i/>
          <w:color w:val="231F20"/>
          <w:spacing w:val="-4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orientations.</w:t>
      </w:r>
      <w:r>
        <w:rPr>
          <w:rFonts w:ascii="Trebuchet MS"/>
          <w:i/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Peterson.</w:t>
      </w:r>
    </w:p>
    <w:p w14:paraId="26FEA895" w14:textId="77777777" w:rsidR="00006655" w:rsidRDefault="00006655">
      <w:pPr>
        <w:pStyle w:val="BodyText"/>
        <w:spacing w:before="7"/>
        <w:rPr>
          <w:sz w:val="22"/>
        </w:rPr>
      </w:pPr>
    </w:p>
    <w:p w14:paraId="26FEA896" w14:textId="77777777" w:rsidR="00006655" w:rsidRDefault="00BA546E">
      <w:pPr>
        <w:pStyle w:val="BodyText"/>
        <w:spacing w:line="254" w:lineRule="auto"/>
        <w:ind w:left="957" w:right="2462" w:hanging="1"/>
        <w:jc w:val="both"/>
      </w:pPr>
      <w:r>
        <w:rPr>
          <w:color w:val="231F20"/>
          <w:w w:val="105"/>
        </w:rPr>
        <w:t>KPMG.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(2021).</w:t>
      </w:r>
      <w:r>
        <w:rPr>
          <w:color w:val="231F20"/>
          <w:spacing w:val="1"/>
          <w:w w:val="105"/>
        </w:rPr>
        <w:t xml:space="preserve"> </w:t>
      </w:r>
      <w:r>
        <w:rPr>
          <w:rFonts w:ascii="Trebuchet MS" w:hAnsi="Trebuchet MS"/>
          <w:i/>
          <w:color w:val="231F20"/>
          <w:w w:val="105"/>
        </w:rPr>
        <w:t>Economic</w:t>
      </w:r>
      <w:r>
        <w:rPr>
          <w:rFonts w:ascii="Trebuchet MS" w:hAnsi="Trebuchet MS"/>
          <w:i/>
          <w:color w:val="231F20"/>
          <w:spacing w:val="1"/>
          <w:w w:val="105"/>
        </w:rPr>
        <w:t xml:space="preserve"> </w:t>
      </w:r>
      <w:r>
        <w:rPr>
          <w:rFonts w:ascii="Trebuchet MS" w:hAnsi="Trebuchet MS"/>
          <w:i/>
          <w:color w:val="231F20"/>
          <w:w w:val="105"/>
        </w:rPr>
        <w:t>Key</w:t>
      </w:r>
      <w:r>
        <w:rPr>
          <w:rFonts w:ascii="Trebuchet MS" w:hAnsi="Trebuchet MS"/>
          <w:i/>
          <w:color w:val="231F20"/>
          <w:spacing w:val="1"/>
          <w:w w:val="105"/>
        </w:rPr>
        <w:t xml:space="preserve"> </w:t>
      </w:r>
      <w:r>
        <w:rPr>
          <w:rFonts w:ascii="Trebuchet MS" w:hAnsi="Trebuchet MS"/>
          <w:i/>
          <w:color w:val="231F20"/>
          <w:w w:val="105"/>
        </w:rPr>
        <w:t>Facts—Germany.</w:t>
      </w:r>
      <w:r>
        <w:rPr>
          <w:rFonts w:ascii="Trebuchet MS" w:hAnsi="Trebuchet MS"/>
          <w:i/>
          <w:color w:val="231F20"/>
          <w:spacing w:val="1"/>
          <w:w w:val="105"/>
        </w:rPr>
        <w:t xml:space="preserve"> </w:t>
      </w:r>
      <w:r>
        <w:rPr>
          <w:color w:val="231F20"/>
          <w:w w:val="105"/>
          <w:u w:val="single" w:color="231F20"/>
        </w:rPr>
        <w:t>https://home.kpmg/de/en/home/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  <w:u w:val="single" w:color="231F20"/>
        </w:rPr>
        <w:t>insights/2020/10/international-business/economic-key-facts-germany.html</w:t>
      </w:r>
    </w:p>
    <w:p w14:paraId="26FEA897" w14:textId="77777777" w:rsidR="00006655" w:rsidRDefault="00006655">
      <w:pPr>
        <w:pStyle w:val="BodyText"/>
        <w:spacing w:before="6"/>
        <w:rPr>
          <w:sz w:val="21"/>
        </w:rPr>
      </w:pPr>
    </w:p>
    <w:p w14:paraId="26FEA898" w14:textId="77777777" w:rsidR="00006655" w:rsidRDefault="00BA546E">
      <w:pPr>
        <w:spacing w:line="254" w:lineRule="auto"/>
        <w:ind w:left="957" w:right="2462" w:hanging="1"/>
        <w:jc w:val="both"/>
        <w:rPr>
          <w:sz w:val="20"/>
        </w:rPr>
      </w:pPr>
      <w:r>
        <w:rPr>
          <w:color w:val="231F20"/>
          <w:w w:val="105"/>
          <w:sz w:val="20"/>
        </w:rPr>
        <w:t>Krawczyk-</w:t>
      </w:r>
      <w:proofErr w:type="spellStart"/>
      <w:r>
        <w:rPr>
          <w:color w:val="231F20"/>
          <w:w w:val="105"/>
          <w:sz w:val="20"/>
        </w:rPr>
        <w:t>Bryłka</w:t>
      </w:r>
      <w:proofErr w:type="spellEnd"/>
      <w:r>
        <w:rPr>
          <w:color w:val="231F20"/>
          <w:w w:val="105"/>
          <w:sz w:val="20"/>
        </w:rPr>
        <w:t xml:space="preserve">, B. (2016). Trust triggers and barriers in intercultural teams. </w:t>
      </w:r>
      <w:r>
        <w:rPr>
          <w:rFonts w:ascii="Trebuchet MS" w:hAnsi="Trebuchet MS"/>
          <w:i/>
          <w:color w:val="231F20"/>
          <w:w w:val="105"/>
          <w:sz w:val="20"/>
        </w:rPr>
        <w:t>Journal of</w:t>
      </w:r>
      <w:r>
        <w:rPr>
          <w:rFonts w:ascii="Trebuchet MS" w:hAnsi="Trebuchet MS"/>
          <w:i/>
          <w:color w:val="231F20"/>
          <w:spacing w:val="1"/>
          <w:w w:val="105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Intercultural</w:t>
      </w:r>
      <w:r>
        <w:rPr>
          <w:rFonts w:ascii="Trebuchet MS" w:hAnsi="Trebuchet MS"/>
          <w:i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Management</w:t>
      </w:r>
      <w:r>
        <w:rPr>
          <w:color w:val="231F20"/>
          <w:sz w:val="20"/>
        </w:rPr>
        <w:t>,</w:t>
      </w:r>
      <w:r>
        <w:rPr>
          <w:color w:val="231F20"/>
          <w:spacing w:val="7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8</w:t>
      </w:r>
      <w:r>
        <w:rPr>
          <w:color w:val="231F20"/>
          <w:sz w:val="20"/>
        </w:rPr>
        <w:t>(2),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105—124.</w:t>
      </w:r>
      <w:r>
        <w:rPr>
          <w:color w:val="231F20"/>
          <w:spacing w:val="6"/>
          <w:sz w:val="20"/>
        </w:rPr>
        <w:t xml:space="preserve"> </w:t>
      </w:r>
      <w:hyperlink r:id="rId95">
        <w:r>
          <w:rPr>
            <w:color w:val="231F20"/>
            <w:sz w:val="20"/>
            <w:u w:val="single" w:color="231F20"/>
          </w:rPr>
          <w:t>http://doi.org/10.1515/joim-2016-0012</w:t>
        </w:r>
      </w:hyperlink>
    </w:p>
    <w:p w14:paraId="26FEA899" w14:textId="77777777" w:rsidR="00006655" w:rsidRDefault="00006655">
      <w:pPr>
        <w:pStyle w:val="BodyText"/>
        <w:spacing w:before="6"/>
        <w:rPr>
          <w:sz w:val="21"/>
        </w:rPr>
      </w:pPr>
    </w:p>
    <w:p w14:paraId="26FEA89A" w14:textId="77777777" w:rsidR="00006655" w:rsidRDefault="00BA546E">
      <w:pPr>
        <w:spacing w:line="254" w:lineRule="auto"/>
        <w:ind w:left="957" w:right="2461" w:hanging="1"/>
        <w:rPr>
          <w:sz w:val="20"/>
        </w:rPr>
      </w:pPr>
      <w:proofErr w:type="spellStart"/>
      <w:r>
        <w:rPr>
          <w:color w:val="231F20"/>
          <w:sz w:val="20"/>
        </w:rPr>
        <w:t>Kwintessential</w:t>
      </w:r>
      <w:proofErr w:type="spellEnd"/>
      <w:r>
        <w:rPr>
          <w:color w:val="231F20"/>
          <w:sz w:val="20"/>
        </w:rPr>
        <w:t>.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(n.d.).</w:t>
      </w:r>
      <w:r>
        <w:rPr>
          <w:color w:val="231F20"/>
          <w:spacing w:val="8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A</w:t>
      </w:r>
      <w:r>
        <w:rPr>
          <w:rFonts w:ascii="Trebuchet MS" w:hAnsi="Trebuchet MS"/>
          <w:i/>
          <w:color w:val="231F20"/>
          <w:spacing w:val="37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guide</w:t>
      </w:r>
      <w:r>
        <w:rPr>
          <w:rFonts w:ascii="Trebuchet MS" w:hAnsi="Trebuchet MS"/>
          <w:i/>
          <w:color w:val="231F20"/>
          <w:spacing w:val="38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to</w:t>
      </w:r>
      <w:r>
        <w:rPr>
          <w:rFonts w:ascii="Trebuchet MS" w:hAnsi="Trebuchet MS"/>
          <w:i/>
          <w:color w:val="231F20"/>
          <w:spacing w:val="37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Germany—Etiquette,</w:t>
      </w:r>
      <w:r>
        <w:rPr>
          <w:rFonts w:ascii="Trebuchet MS" w:hAnsi="Trebuchet MS"/>
          <w:i/>
          <w:color w:val="231F20"/>
          <w:spacing w:val="38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customs,</w:t>
      </w:r>
      <w:r>
        <w:rPr>
          <w:rFonts w:ascii="Trebuchet MS" w:hAnsi="Trebuchet MS"/>
          <w:i/>
          <w:color w:val="231F20"/>
          <w:spacing w:val="37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clothing</w:t>
      </w:r>
      <w:r>
        <w:rPr>
          <w:rFonts w:ascii="Trebuchet MS" w:hAnsi="Trebuchet MS"/>
          <w:i/>
          <w:color w:val="231F20"/>
          <w:spacing w:val="38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and</w:t>
      </w:r>
      <w:r>
        <w:rPr>
          <w:rFonts w:ascii="Trebuchet MS" w:hAnsi="Trebuchet MS"/>
          <w:i/>
          <w:color w:val="231F20"/>
          <w:spacing w:val="37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more...</w:t>
      </w:r>
      <w:r>
        <w:rPr>
          <w:rFonts w:ascii="Trebuchet MS" w:hAnsi="Trebuchet MS"/>
          <w:i/>
          <w:color w:val="231F20"/>
          <w:spacing w:val="-58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https://</w:t>
      </w:r>
      <w:hyperlink r:id="rId96">
        <w:r>
          <w:rPr>
            <w:color w:val="231F20"/>
            <w:w w:val="105"/>
            <w:sz w:val="20"/>
            <w:u w:val="single" w:color="231F20"/>
          </w:rPr>
          <w:t>www.kwintessential.co.uk/resources/guide-to-germany-etiquette-customs-cul-</w:t>
        </w:r>
      </w:hyperlink>
      <w:r>
        <w:rPr>
          <w:color w:val="231F20"/>
          <w:spacing w:val="1"/>
          <w:w w:val="105"/>
          <w:sz w:val="20"/>
        </w:rPr>
        <w:t xml:space="preserve"> </w:t>
      </w:r>
      <w:proofErr w:type="spellStart"/>
      <w:r>
        <w:rPr>
          <w:color w:val="231F20"/>
          <w:w w:val="105"/>
          <w:sz w:val="20"/>
          <w:u w:val="single" w:color="231F20"/>
        </w:rPr>
        <w:t>ture</w:t>
      </w:r>
      <w:proofErr w:type="spellEnd"/>
      <w:r>
        <w:rPr>
          <w:color w:val="231F20"/>
          <w:w w:val="105"/>
          <w:sz w:val="20"/>
          <w:u w:val="single" w:color="231F20"/>
        </w:rPr>
        <w:t>-business</w:t>
      </w:r>
    </w:p>
    <w:p w14:paraId="26FEA89B" w14:textId="77777777" w:rsidR="00006655" w:rsidRDefault="00006655">
      <w:pPr>
        <w:pStyle w:val="BodyText"/>
        <w:spacing w:before="7"/>
        <w:rPr>
          <w:sz w:val="21"/>
        </w:rPr>
      </w:pPr>
    </w:p>
    <w:p w14:paraId="26FEA89C" w14:textId="77777777" w:rsidR="00006655" w:rsidRPr="00854F20" w:rsidRDefault="00BA546E">
      <w:pPr>
        <w:tabs>
          <w:tab w:val="left" w:pos="2429"/>
        </w:tabs>
        <w:spacing w:line="254" w:lineRule="auto"/>
        <w:ind w:left="957" w:right="2462"/>
        <w:jc w:val="both"/>
        <w:rPr>
          <w:sz w:val="20"/>
          <w:lang w:val="de-DE"/>
        </w:rPr>
      </w:pPr>
      <w:r>
        <w:rPr>
          <w:color w:val="231F20"/>
          <w:w w:val="105"/>
          <w:sz w:val="20"/>
        </w:rPr>
        <w:t xml:space="preserve">Lederer, E. M. (2021). </w:t>
      </w:r>
      <w:r>
        <w:rPr>
          <w:rFonts w:ascii="Trebuchet MS" w:hAnsi="Trebuchet MS"/>
          <w:i/>
          <w:color w:val="231F20"/>
          <w:w w:val="105"/>
          <w:sz w:val="20"/>
        </w:rPr>
        <w:t xml:space="preserve">Russia clashes with US and West over conﬂict in Ukraine. </w:t>
      </w:r>
      <w:r w:rsidRPr="00854F20">
        <w:rPr>
          <w:color w:val="231F20"/>
          <w:w w:val="105"/>
          <w:sz w:val="20"/>
          <w:lang w:val="de-DE"/>
        </w:rPr>
        <w:t>ABC</w:t>
      </w:r>
      <w:r w:rsidRPr="00854F20">
        <w:rPr>
          <w:color w:val="231F20"/>
          <w:spacing w:val="1"/>
          <w:w w:val="105"/>
          <w:sz w:val="20"/>
          <w:lang w:val="de-DE"/>
        </w:rPr>
        <w:t xml:space="preserve"> </w:t>
      </w:r>
      <w:r w:rsidRPr="00854F20">
        <w:rPr>
          <w:color w:val="231F20"/>
          <w:w w:val="105"/>
          <w:sz w:val="20"/>
          <w:lang w:val="de-DE"/>
        </w:rPr>
        <w:t>News.</w:t>
      </w:r>
      <w:r w:rsidRPr="00854F20">
        <w:rPr>
          <w:color w:val="231F20"/>
          <w:w w:val="105"/>
          <w:sz w:val="20"/>
          <w:lang w:val="de-DE"/>
        </w:rPr>
        <w:tab/>
      </w:r>
      <w:r w:rsidRPr="00854F20">
        <w:rPr>
          <w:color w:val="231F20"/>
          <w:w w:val="105"/>
          <w:sz w:val="20"/>
          <w:u w:val="single" w:color="231F20"/>
          <w:lang w:val="de-DE"/>
        </w:rPr>
        <w:t>https://abcnews.go.com/US/wireStory/russia-clashes-us-west-con</w:t>
      </w:r>
      <w:r>
        <w:rPr>
          <w:color w:val="231F20"/>
          <w:w w:val="105"/>
          <w:sz w:val="20"/>
          <w:u w:val="single" w:color="231F20"/>
        </w:rPr>
        <w:t>ﬂ</w:t>
      </w:r>
      <w:proofErr w:type="spellStart"/>
      <w:r w:rsidRPr="00854F20">
        <w:rPr>
          <w:color w:val="231F20"/>
          <w:w w:val="105"/>
          <w:sz w:val="20"/>
          <w:u w:val="single" w:color="231F20"/>
          <w:lang w:val="de-DE"/>
        </w:rPr>
        <w:t>ict</w:t>
      </w:r>
      <w:proofErr w:type="spellEnd"/>
      <w:r w:rsidRPr="00854F20">
        <w:rPr>
          <w:color w:val="231F20"/>
          <w:w w:val="105"/>
          <w:sz w:val="20"/>
          <w:u w:val="single" w:color="231F20"/>
          <w:lang w:val="de-DE"/>
        </w:rPr>
        <w:t>-</w:t>
      </w:r>
      <w:r w:rsidRPr="00854F20">
        <w:rPr>
          <w:color w:val="231F20"/>
          <w:spacing w:val="1"/>
          <w:w w:val="105"/>
          <w:sz w:val="20"/>
          <w:lang w:val="de-DE"/>
        </w:rPr>
        <w:t xml:space="preserve"> </w:t>
      </w:r>
      <w:r w:rsidRPr="00854F20">
        <w:rPr>
          <w:color w:val="231F20"/>
          <w:w w:val="105"/>
          <w:sz w:val="20"/>
          <w:u w:val="single" w:color="231F20"/>
          <w:lang w:val="de-DE"/>
        </w:rPr>
        <w:t>ukraine-75842661</w:t>
      </w:r>
    </w:p>
    <w:p w14:paraId="26FEA89D" w14:textId="77777777" w:rsidR="00006655" w:rsidRPr="00854F20" w:rsidRDefault="00006655">
      <w:pPr>
        <w:pStyle w:val="BodyText"/>
        <w:spacing w:before="7"/>
        <w:rPr>
          <w:sz w:val="21"/>
          <w:lang w:val="de-DE"/>
        </w:rPr>
      </w:pPr>
    </w:p>
    <w:p w14:paraId="26FEA89E" w14:textId="77777777" w:rsidR="00006655" w:rsidRDefault="00BA546E">
      <w:pPr>
        <w:spacing w:before="1" w:line="261" w:lineRule="auto"/>
        <w:ind w:left="957" w:right="2461" w:hanging="1"/>
        <w:jc w:val="both"/>
        <w:rPr>
          <w:sz w:val="20"/>
        </w:rPr>
      </w:pPr>
      <w:r w:rsidRPr="00854F20">
        <w:rPr>
          <w:color w:val="231F20"/>
          <w:w w:val="105"/>
          <w:sz w:val="20"/>
          <w:lang w:val="de-DE"/>
        </w:rPr>
        <w:t xml:space="preserve">Lufthansa [@lufthansaNews]. </w:t>
      </w:r>
      <w:r>
        <w:rPr>
          <w:color w:val="231F20"/>
          <w:w w:val="105"/>
          <w:sz w:val="20"/>
        </w:rPr>
        <w:t xml:space="preserve">(2017, May 26). </w:t>
      </w:r>
      <w:proofErr w:type="spellStart"/>
      <w:r>
        <w:rPr>
          <w:rFonts w:ascii="Trebuchet MS" w:hAnsi="Trebuchet MS"/>
          <w:i/>
          <w:color w:val="231F20"/>
          <w:w w:val="105"/>
          <w:sz w:val="20"/>
        </w:rPr>
        <w:t>Pﬁati</w:t>
      </w:r>
      <w:proofErr w:type="spellEnd"/>
      <w:r>
        <w:rPr>
          <w:rFonts w:ascii="Trebuchet MS" w:hAnsi="Trebuchet MS"/>
          <w:i/>
          <w:color w:val="231F20"/>
          <w:w w:val="105"/>
          <w:sz w:val="20"/>
        </w:rPr>
        <w:t xml:space="preserve">, </w:t>
      </w:r>
      <w:proofErr w:type="spellStart"/>
      <w:r>
        <w:rPr>
          <w:rFonts w:ascii="Trebuchet MS" w:hAnsi="Trebuchet MS"/>
          <w:i/>
          <w:color w:val="231F20"/>
          <w:w w:val="105"/>
          <w:sz w:val="20"/>
        </w:rPr>
        <w:t>merhaba</w:t>
      </w:r>
      <w:proofErr w:type="spellEnd"/>
      <w:r>
        <w:rPr>
          <w:rFonts w:ascii="Trebuchet MS" w:hAnsi="Trebuchet MS"/>
          <w:i/>
          <w:color w:val="231F20"/>
          <w:w w:val="105"/>
          <w:sz w:val="20"/>
        </w:rPr>
        <w:t xml:space="preserve">, ciao, </w:t>
      </w:r>
      <w:proofErr w:type="spellStart"/>
      <w:r>
        <w:rPr>
          <w:rFonts w:ascii="Trebuchet MS" w:hAnsi="Trebuchet MS"/>
          <w:i/>
          <w:color w:val="231F20"/>
          <w:w w:val="105"/>
          <w:sz w:val="20"/>
        </w:rPr>
        <w:t>Γειά</w:t>
      </w:r>
      <w:proofErr w:type="spellEnd"/>
      <w:r>
        <w:rPr>
          <w:rFonts w:ascii="Trebuchet MS" w:hAnsi="Trebuchet MS"/>
          <w:i/>
          <w:color w:val="231F20"/>
          <w:w w:val="105"/>
          <w:sz w:val="20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105"/>
          <w:sz w:val="20"/>
        </w:rPr>
        <w:t>σου</w:t>
      </w:r>
      <w:proofErr w:type="spellEnd"/>
      <w:r>
        <w:rPr>
          <w:rFonts w:ascii="Trebuchet MS" w:hAnsi="Trebuchet MS"/>
          <w:i/>
          <w:color w:val="231F20"/>
          <w:w w:val="105"/>
          <w:sz w:val="20"/>
        </w:rPr>
        <w:t xml:space="preserve">, Hoi! </w:t>
      </w:r>
      <w:r w:rsidRPr="00854F20">
        <w:rPr>
          <w:rFonts w:ascii="Trebuchet MS" w:hAnsi="Trebuchet MS"/>
          <w:i/>
          <w:color w:val="231F20"/>
          <w:w w:val="105"/>
          <w:sz w:val="20"/>
          <w:lang w:val="de-DE"/>
        </w:rPr>
        <w:t>In</w:t>
      </w:r>
      <w:r w:rsidRPr="00854F20">
        <w:rPr>
          <w:rFonts w:ascii="Trebuchet MS" w:hAnsi="Trebuchet MS"/>
          <w:i/>
          <w:color w:val="231F20"/>
          <w:spacing w:val="1"/>
          <w:w w:val="105"/>
          <w:sz w:val="20"/>
          <w:lang w:val="de-DE"/>
        </w:rPr>
        <w:t xml:space="preserve"> </w:t>
      </w:r>
      <w:r w:rsidRPr="00854F20">
        <w:rPr>
          <w:rFonts w:ascii="Trebuchet MS" w:hAnsi="Trebuchet MS"/>
          <w:i/>
          <w:color w:val="231F20"/>
          <w:w w:val="105"/>
          <w:sz w:val="20"/>
          <w:lang w:val="de-DE"/>
        </w:rPr>
        <w:t>Deutschland arbeiten Menschen aus über 100 Nationen für die Lufthansa Group</w:t>
      </w:r>
      <w:r w:rsidRPr="00854F20">
        <w:rPr>
          <w:rFonts w:ascii="Trebuchet MS" w:hAnsi="Trebuchet MS"/>
          <w:i/>
          <w:color w:val="231F20"/>
          <w:spacing w:val="1"/>
          <w:w w:val="105"/>
          <w:sz w:val="20"/>
          <w:lang w:val="de-DE"/>
        </w:rPr>
        <w:t xml:space="preserve"> </w:t>
      </w:r>
      <w:r w:rsidRPr="00854F20">
        <w:rPr>
          <w:color w:val="231F20"/>
          <w:w w:val="105"/>
          <w:sz w:val="20"/>
          <w:lang w:val="de-DE"/>
        </w:rPr>
        <w:t>[Tweet].</w:t>
      </w:r>
      <w:r w:rsidRPr="00854F20">
        <w:rPr>
          <w:color w:val="231F20"/>
          <w:spacing w:val="7"/>
          <w:w w:val="105"/>
          <w:sz w:val="20"/>
          <w:lang w:val="de-DE"/>
        </w:rPr>
        <w:t xml:space="preserve"> </w:t>
      </w:r>
      <w:r>
        <w:rPr>
          <w:color w:val="231F20"/>
          <w:w w:val="105"/>
          <w:sz w:val="20"/>
        </w:rPr>
        <w:t>Twitter.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https://twitter.com/lufthansanews/status/868030430028673027</w:t>
      </w:r>
    </w:p>
    <w:p w14:paraId="26FEA89F" w14:textId="77777777" w:rsidR="00006655" w:rsidRDefault="00006655">
      <w:pPr>
        <w:pStyle w:val="BodyText"/>
        <w:spacing w:before="10"/>
      </w:pPr>
    </w:p>
    <w:p w14:paraId="26FEA8A0" w14:textId="77777777" w:rsidR="00006655" w:rsidRDefault="00BA546E">
      <w:pPr>
        <w:pStyle w:val="BodyText"/>
        <w:spacing w:line="254" w:lineRule="auto"/>
        <w:ind w:left="957" w:right="2461" w:hanging="1"/>
      </w:pPr>
      <w:proofErr w:type="spellStart"/>
      <w:r>
        <w:rPr>
          <w:color w:val="231F20"/>
          <w:w w:val="105"/>
        </w:rPr>
        <w:t>Manyika</w:t>
      </w:r>
      <w:proofErr w:type="spellEnd"/>
      <w:r>
        <w:rPr>
          <w:color w:val="231F20"/>
          <w:w w:val="105"/>
        </w:rPr>
        <w:t>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J.,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Lund,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S.,</w:t>
      </w:r>
      <w:r>
        <w:rPr>
          <w:color w:val="231F20"/>
          <w:spacing w:val="2"/>
          <w:w w:val="105"/>
        </w:rPr>
        <w:t xml:space="preserve"> </w:t>
      </w:r>
      <w:proofErr w:type="spellStart"/>
      <w:r>
        <w:rPr>
          <w:color w:val="231F20"/>
          <w:w w:val="105"/>
        </w:rPr>
        <w:t>Bughin</w:t>
      </w:r>
      <w:proofErr w:type="spellEnd"/>
      <w:r>
        <w:rPr>
          <w:color w:val="231F20"/>
          <w:w w:val="105"/>
        </w:rPr>
        <w:t>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J.,</w:t>
      </w:r>
      <w:r>
        <w:rPr>
          <w:color w:val="231F20"/>
          <w:spacing w:val="2"/>
          <w:w w:val="105"/>
        </w:rPr>
        <w:t xml:space="preserve"> </w:t>
      </w:r>
      <w:proofErr w:type="spellStart"/>
      <w:r>
        <w:rPr>
          <w:color w:val="231F20"/>
          <w:w w:val="105"/>
        </w:rPr>
        <w:t>Woetzel</w:t>
      </w:r>
      <w:proofErr w:type="spellEnd"/>
      <w:r>
        <w:rPr>
          <w:color w:val="231F20"/>
          <w:w w:val="105"/>
        </w:rPr>
        <w:t>,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J.,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Stamenov,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K.,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&amp;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Dhingra,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D.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(2016,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February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4).</w:t>
      </w:r>
      <w:r>
        <w:rPr>
          <w:color w:val="231F20"/>
          <w:spacing w:val="-44"/>
          <w:w w:val="105"/>
        </w:rPr>
        <w:t xml:space="preserve"> </w:t>
      </w:r>
      <w:r>
        <w:rPr>
          <w:rFonts w:ascii="Trebuchet MS" w:hAnsi="Trebuchet MS"/>
          <w:i/>
          <w:color w:val="231F20"/>
          <w:w w:val="105"/>
        </w:rPr>
        <w:t>Digital</w:t>
      </w:r>
      <w:r>
        <w:rPr>
          <w:rFonts w:ascii="Trebuchet MS" w:hAnsi="Trebuchet MS"/>
          <w:i/>
          <w:color w:val="231F20"/>
          <w:spacing w:val="12"/>
          <w:w w:val="105"/>
        </w:rPr>
        <w:t xml:space="preserve"> </w:t>
      </w:r>
      <w:r>
        <w:rPr>
          <w:rFonts w:ascii="Trebuchet MS" w:hAnsi="Trebuchet MS"/>
          <w:i/>
          <w:color w:val="231F20"/>
          <w:w w:val="105"/>
        </w:rPr>
        <w:t>globalization—The</w:t>
      </w:r>
      <w:r>
        <w:rPr>
          <w:rFonts w:ascii="Trebuchet MS" w:hAnsi="Trebuchet MS"/>
          <w:i/>
          <w:color w:val="231F20"/>
          <w:spacing w:val="12"/>
          <w:w w:val="105"/>
        </w:rPr>
        <w:t xml:space="preserve"> </w:t>
      </w:r>
      <w:r>
        <w:rPr>
          <w:rFonts w:ascii="Trebuchet MS" w:hAnsi="Trebuchet MS"/>
          <w:i/>
          <w:color w:val="231F20"/>
          <w:w w:val="105"/>
        </w:rPr>
        <w:t>new</w:t>
      </w:r>
      <w:r>
        <w:rPr>
          <w:rFonts w:ascii="Trebuchet MS" w:hAnsi="Trebuchet MS"/>
          <w:i/>
          <w:color w:val="231F20"/>
          <w:spacing w:val="12"/>
          <w:w w:val="105"/>
        </w:rPr>
        <w:t xml:space="preserve"> </w:t>
      </w:r>
      <w:r>
        <w:rPr>
          <w:rFonts w:ascii="Trebuchet MS" w:hAnsi="Trebuchet MS"/>
          <w:i/>
          <w:color w:val="231F20"/>
          <w:w w:val="105"/>
        </w:rPr>
        <w:t>era</w:t>
      </w:r>
      <w:r>
        <w:rPr>
          <w:rFonts w:ascii="Trebuchet MS" w:hAnsi="Trebuchet MS"/>
          <w:i/>
          <w:color w:val="231F20"/>
          <w:spacing w:val="13"/>
          <w:w w:val="105"/>
        </w:rPr>
        <w:t xml:space="preserve"> </w:t>
      </w:r>
      <w:r>
        <w:rPr>
          <w:rFonts w:ascii="Trebuchet MS" w:hAnsi="Trebuchet MS"/>
          <w:i/>
          <w:color w:val="231F20"/>
          <w:w w:val="105"/>
        </w:rPr>
        <w:t>of</w:t>
      </w:r>
      <w:r>
        <w:rPr>
          <w:rFonts w:ascii="Trebuchet MS" w:hAnsi="Trebuchet MS"/>
          <w:i/>
          <w:color w:val="231F20"/>
          <w:spacing w:val="12"/>
          <w:w w:val="105"/>
        </w:rPr>
        <w:t xml:space="preserve"> </w:t>
      </w:r>
      <w:r>
        <w:rPr>
          <w:rFonts w:ascii="Trebuchet MS" w:hAnsi="Trebuchet MS"/>
          <w:i/>
          <w:color w:val="231F20"/>
          <w:w w:val="105"/>
        </w:rPr>
        <w:t>global</w:t>
      </w:r>
      <w:r>
        <w:rPr>
          <w:rFonts w:ascii="Trebuchet MS" w:hAnsi="Trebuchet MS"/>
          <w:i/>
          <w:color w:val="231F20"/>
          <w:spacing w:val="12"/>
          <w:w w:val="105"/>
        </w:rPr>
        <w:t xml:space="preserve"> </w:t>
      </w:r>
      <w:r>
        <w:rPr>
          <w:rFonts w:ascii="Trebuchet MS" w:hAnsi="Trebuchet MS"/>
          <w:i/>
          <w:color w:val="231F20"/>
          <w:w w:val="105"/>
        </w:rPr>
        <w:t>ﬂows.</w:t>
      </w:r>
      <w:r>
        <w:rPr>
          <w:rFonts w:ascii="Trebuchet MS" w:hAnsi="Trebuchet MS"/>
          <w:i/>
          <w:color w:val="231F20"/>
          <w:spacing w:val="12"/>
          <w:w w:val="105"/>
        </w:rPr>
        <w:t xml:space="preserve"> </w:t>
      </w:r>
      <w:r>
        <w:rPr>
          <w:color w:val="231F20"/>
          <w:w w:val="105"/>
          <w:u w:val="single" w:color="231F20"/>
        </w:rPr>
        <w:t>https://</w:t>
      </w:r>
      <w:hyperlink r:id="rId97">
        <w:r>
          <w:rPr>
            <w:color w:val="231F20"/>
            <w:w w:val="105"/>
            <w:u w:val="single" w:color="231F20"/>
          </w:rPr>
          <w:t>www.mckinsey.com/busi-</w:t>
        </w:r>
      </w:hyperlink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  <w:u w:val="single" w:color="231F20"/>
        </w:rPr>
        <w:t>ness-functions/mckinsey-digital/our-insights/digital-globalization-the-new-era-of-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  <w:u w:val="single" w:color="231F20"/>
        </w:rPr>
        <w:t>global-ﬂows#</w:t>
      </w:r>
    </w:p>
    <w:p w14:paraId="26FEA8A1" w14:textId="77777777" w:rsidR="00006655" w:rsidRDefault="00006655">
      <w:pPr>
        <w:spacing w:line="254" w:lineRule="auto"/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8A2" w14:textId="77777777" w:rsidR="00006655" w:rsidRDefault="00006655">
      <w:pPr>
        <w:pStyle w:val="BodyText"/>
      </w:pPr>
    </w:p>
    <w:p w14:paraId="26FEA8A3" w14:textId="77777777" w:rsidR="00006655" w:rsidRDefault="00006655">
      <w:pPr>
        <w:pStyle w:val="BodyText"/>
      </w:pPr>
    </w:p>
    <w:p w14:paraId="26FEA8A4" w14:textId="77777777" w:rsidR="00006655" w:rsidRDefault="00006655">
      <w:pPr>
        <w:pStyle w:val="BodyText"/>
      </w:pPr>
    </w:p>
    <w:p w14:paraId="26FEA8A5" w14:textId="77777777" w:rsidR="00006655" w:rsidRDefault="00006655">
      <w:pPr>
        <w:pStyle w:val="BodyText"/>
      </w:pPr>
    </w:p>
    <w:p w14:paraId="26FEA8A6" w14:textId="77777777" w:rsidR="00006655" w:rsidRDefault="00006655">
      <w:pPr>
        <w:pStyle w:val="BodyText"/>
      </w:pPr>
    </w:p>
    <w:p w14:paraId="26FEA8A7" w14:textId="77777777" w:rsidR="00006655" w:rsidRDefault="00006655">
      <w:pPr>
        <w:pStyle w:val="BodyText"/>
      </w:pPr>
    </w:p>
    <w:p w14:paraId="26FEA8A8" w14:textId="77777777" w:rsidR="00006655" w:rsidRDefault="00006655">
      <w:pPr>
        <w:pStyle w:val="BodyText"/>
      </w:pPr>
    </w:p>
    <w:p w14:paraId="26FEA8A9" w14:textId="77777777" w:rsidR="00006655" w:rsidRDefault="00006655">
      <w:pPr>
        <w:pStyle w:val="BodyText"/>
        <w:spacing w:before="7"/>
      </w:pPr>
    </w:p>
    <w:p w14:paraId="26FEA8AA" w14:textId="77777777" w:rsidR="00006655" w:rsidRDefault="00BA546E">
      <w:pPr>
        <w:pStyle w:val="BodyText"/>
        <w:spacing w:line="254" w:lineRule="auto"/>
        <w:ind w:left="2204" w:right="1218"/>
        <w:jc w:val="both"/>
      </w:pPr>
      <w:r>
        <w:rPr>
          <w:color w:val="231F20"/>
        </w:rPr>
        <w:t xml:space="preserve">Masters, J. (2019, August 12). </w:t>
      </w:r>
      <w:r>
        <w:rPr>
          <w:rFonts w:ascii="Trebuchet MS"/>
          <w:i/>
          <w:color w:val="231F20"/>
        </w:rPr>
        <w:t xml:space="preserve">What are economic sanctions? </w:t>
      </w:r>
      <w:r>
        <w:rPr>
          <w:color w:val="231F20"/>
        </w:rPr>
        <w:t>Council on Foreign Relations.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  <w:u w:val="single" w:color="231F20"/>
        </w:rPr>
        <w:t>https://</w:t>
      </w:r>
      <w:hyperlink r:id="rId98">
        <w:r>
          <w:rPr>
            <w:color w:val="231F20"/>
            <w:w w:val="105"/>
            <w:u w:val="single" w:color="231F20"/>
          </w:rPr>
          <w:t>www.cfr.org/backgrounder/what-are-economic-sanctions</w:t>
        </w:r>
      </w:hyperlink>
    </w:p>
    <w:p w14:paraId="26FEA8AB" w14:textId="77777777" w:rsidR="00006655" w:rsidRDefault="00006655">
      <w:pPr>
        <w:pStyle w:val="BodyText"/>
        <w:spacing w:before="6"/>
        <w:rPr>
          <w:sz w:val="21"/>
        </w:rPr>
      </w:pPr>
    </w:p>
    <w:p w14:paraId="26FEA8AC" w14:textId="77777777" w:rsidR="00006655" w:rsidRDefault="00BA546E">
      <w:pPr>
        <w:spacing w:line="254" w:lineRule="auto"/>
        <w:ind w:left="2204" w:right="1215" w:hanging="1"/>
        <w:jc w:val="both"/>
        <w:rPr>
          <w:sz w:val="20"/>
        </w:rPr>
      </w:pPr>
      <w:r>
        <w:rPr>
          <w:color w:val="231F20"/>
          <w:sz w:val="20"/>
        </w:rPr>
        <w:t xml:space="preserve">McFarlin, D., &amp; Sweeney, P. (2017). </w:t>
      </w:r>
      <w:r>
        <w:rPr>
          <w:rFonts w:ascii="Trebuchet MS"/>
          <w:i/>
          <w:color w:val="231F20"/>
          <w:sz w:val="20"/>
        </w:rPr>
        <w:t>International organizational behavior: Transcending</w:t>
      </w:r>
      <w:r>
        <w:rPr>
          <w:rFonts w:ascii="Trebuchet MS"/>
          <w:i/>
          <w:color w:val="231F20"/>
          <w:spacing w:val="1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borders</w:t>
      </w:r>
      <w:r>
        <w:rPr>
          <w:rFonts w:ascii="Trebuchet MS"/>
          <w:i/>
          <w:color w:val="231F20"/>
          <w:spacing w:val="-6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and</w:t>
      </w:r>
      <w:r>
        <w:rPr>
          <w:rFonts w:ascii="Trebuchet MS"/>
          <w:i/>
          <w:color w:val="231F20"/>
          <w:spacing w:val="-5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cultures</w:t>
      </w:r>
      <w:r>
        <w:rPr>
          <w:rFonts w:ascii="Trebuchet MS"/>
          <w:i/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(2nd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ed.).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Routledge.</w:t>
      </w:r>
    </w:p>
    <w:p w14:paraId="26FEA8AD" w14:textId="77777777" w:rsidR="00006655" w:rsidRDefault="00006655">
      <w:pPr>
        <w:pStyle w:val="BodyText"/>
        <w:spacing w:before="6"/>
        <w:rPr>
          <w:sz w:val="21"/>
        </w:rPr>
      </w:pPr>
    </w:p>
    <w:p w14:paraId="26FEA8AE" w14:textId="77777777" w:rsidR="00006655" w:rsidRDefault="00BA546E">
      <w:pPr>
        <w:pStyle w:val="BodyText"/>
        <w:spacing w:before="1" w:line="254" w:lineRule="auto"/>
        <w:ind w:left="2204" w:right="1205" w:hanging="1"/>
        <w:jc w:val="both"/>
      </w:pPr>
      <w:proofErr w:type="spellStart"/>
      <w:r>
        <w:rPr>
          <w:color w:val="231F20"/>
        </w:rPr>
        <w:t>Mithel</w:t>
      </w:r>
      <w:proofErr w:type="spellEnd"/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(2012,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June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24).</w:t>
      </w:r>
      <w:r>
        <w:rPr>
          <w:color w:val="231F20"/>
          <w:spacing w:val="1"/>
        </w:rPr>
        <w:t xml:space="preserve"> </w:t>
      </w:r>
      <w:r>
        <w:rPr>
          <w:rFonts w:ascii="Trebuchet MS" w:hAnsi="Trebuchet MS"/>
          <w:i/>
          <w:color w:val="231F20"/>
        </w:rPr>
        <w:t xml:space="preserve">Adapt to conquer. </w:t>
      </w:r>
      <w:r>
        <w:rPr>
          <w:color w:val="231F20"/>
          <w:u w:val="single" w:color="231F20"/>
        </w:rPr>
        <w:t>https://</w:t>
      </w:r>
      <w:hyperlink r:id="rId99">
        <w:r>
          <w:rPr>
            <w:color w:val="231F20"/>
            <w:u w:val="single" w:color="231F20"/>
          </w:rPr>
          <w:t>www.businesstoday.in/magazine/</w:t>
        </w:r>
      </w:hyperlink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careers/understanding-other-cultures-signiﬁcant-for-career/story/185107.html</w:t>
      </w:r>
    </w:p>
    <w:p w14:paraId="26FEA8AF" w14:textId="77777777" w:rsidR="00006655" w:rsidRDefault="00006655">
      <w:pPr>
        <w:pStyle w:val="BodyText"/>
        <w:spacing w:before="5"/>
        <w:rPr>
          <w:sz w:val="21"/>
        </w:rPr>
      </w:pPr>
    </w:p>
    <w:p w14:paraId="26FEA8B0" w14:textId="77777777" w:rsidR="00006655" w:rsidRDefault="00BA546E">
      <w:pPr>
        <w:pStyle w:val="BodyText"/>
        <w:spacing w:before="1" w:line="254" w:lineRule="auto"/>
        <w:ind w:left="2204" w:right="1215" w:hanging="1"/>
        <w:jc w:val="both"/>
      </w:pPr>
      <w:r>
        <w:rPr>
          <w:color w:val="231F20"/>
          <w:w w:val="105"/>
        </w:rPr>
        <w:t>Molinsky,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A.,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&amp;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Hahn,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M.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(2015).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Building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relationships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cultures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don’t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do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small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talk. H</w:t>
      </w:r>
      <w:r>
        <w:rPr>
          <w:rFonts w:ascii="Trebuchet MS" w:hAnsi="Trebuchet MS"/>
          <w:i/>
          <w:color w:val="231F20"/>
          <w:w w:val="105"/>
        </w:rPr>
        <w:t>arvard Business Review Digital Articles</w:t>
      </w:r>
      <w:r>
        <w:rPr>
          <w:color w:val="231F20"/>
          <w:w w:val="105"/>
        </w:rPr>
        <w:t xml:space="preserve">, 2—4. </w:t>
      </w:r>
      <w:r>
        <w:rPr>
          <w:color w:val="231F20"/>
          <w:w w:val="105"/>
          <w:u w:val="single" w:color="231F20"/>
        </w:rPr>
        <w:t>https://hbr.org/2015/04/building-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  <w:u w:val="single" w:color="231F20"/>
        </w:rPr>
        <w:t>relationships-in-cultures-that-</w:t>
      </w:r>
      <w:proofErr w:type="spellStart"/>
      <w:r>
        <w:rPr>
          <w:color w:val="231F20"/>
          <w:w w:val="105"/>
          <w:u w:val="single" w:color="231F20"/>
        </w:rPr>
        <w:t>dont</w:t>
      </w:r>
      <w:proofErr w:type="spellEnd"/>
      <w:r>
        <w:rPr>
          <w:color w:val="231F20"/>
          <w:w w:val="105"/>
          <w:u w:val="single" w:color="231F20"/>
        </w:rPr>
        <w:t>-do-small-talk</w:t>
      </w:r>
    </w:p>
    <w:p w14:paraId="26FEA8B1" w14:textId="77777777" w:rsidR="00006655" w:rsidRDefault="00006655">
      <w:pPr>
        <w:pStyle w:val="BodyText"/>
        <w:spacing w:before="7"/>
        <w:rPr>
          <w:sz w:val="21"/>
        </w:rPr>
      </w:pPr>
    </w:p>
    <w:p w14:paraId="26FEA8B2" w14:textId="77777777" w:rsidR="00006655" w:rsidRDefault="00BA546E">
      <w:pPr>
        <w:spacing w:line="254" w:lineRule="auto"/>
        <w:ind w:left="2204" w:right="1215"/>
        <w:jc w:val="both"/>
        <w:rPr>
          <w:sz w:val="20"/>
        </w:rPr>
      </w:pPr>
      <w:r>
        <w:rPr>
          <w:color w:val="231F20"/>
          <w:sz w:val="20"/>
        </w:rPr>
        <w:t xml:space="preserve">Morrison, T. (2004, December 21). </w:t>
      </w:r>
      <w:r>
        <w:rPr>
          <w:rFonts w:ascii="Trebuchet MS" w:hAnsi="Trebuchet MS"/>
          <w:i/>
          <w:color w:val="231F20"/>
          <w:sz w:val="20"/>
        </w:rPr>
        <w:t>“Bite the wax tadpole” and other translation blunders</w:t>
      </w:r>
      <w:r>
        <w:rPr>
          <w:rFonts w:ascii="Trebuchet MS" w:hAnsi="Trebuchet MS"/>
          <w:i/>
          <w:color w:val="231F20"/>
          <w:spacing w:val="-58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from</w:t>
      </w:r>
      <w:r>
        <w:rPr>
          <w:rFonts w:ascii="Trebuchet MS" w:hAnsi="Trebuchet MS"/>
          <w:i/>
          <w:color w:val="231F20"/>
          <w:spacing w:val="1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the</w:t>
      </w:r>
      <w:r>
        <w:rPr>
          <w:rFonts w:ascii="Trebuchet MS" w:hAnsi="Trebuchet MS"/>
          <w:i/>
          <w:color w:val="231F20"/>
          <w:spacing w:val="1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annals</w:t>
      </w:r>
      <w:r>
        <w:rPr>
          <w:rFonts w:ascii="Trebuchet MS" w:hAnsi="Trebuchet MS"/>
          <w:i/>
          <w:color w:val="231F20"/>
          <w:spacing w:val="1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of</w:t>
      </w:r>
      <w:r>
        <w:rPr>
          <w:rFonts w:ascii="Trebuchet MS" w:hAnsi="Trebuchet MS"/>
          <w:i/>
          <w:color w:val="231F20"/>
          <w:spacing w:val="1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bad</w:t>
      </w:r>
      <w:r>
        <w:rPr>
          <w:rFonts w:ascii="Trebuchet MS" w:hAnsi="Trebuchet MS"/>
          <w:i/>
          <w:color w:val="231F20"/>
          <w:spacing w:val="1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global</w:t>
      </w:r>
      <w:r>
        <w:rPr>
          <w:rFonts w:ascii="Trebuchet MS" w:hAnsi="Trebuchet MS"/>
          <w:i/>
          <w:color w:val="231F20"/>
          <w:spacing w:val="1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marketing</w:t>
      </w:r>
      <w:r>
        <w:rPr>
          <w:color w:val="231F20"/>
          <w:sz w:val="20"/>
        </w:rPr>
        <w:t>.</w:t>
      </w:r>
      <w:r>
        <w:rPr>
          <w:color w:val="231F20"/>
          <w:spacing w:val="1"/>
          <w:sz w:val="20"/>
        </w:rPr>
        <w:t xml:space="preserve"> </w:t>
      </w:r>
      <w:proofErr w:type="spellStart"/>
      <w:r>
        <w:rPr>
          <w:color w:val="231F20"/>
          <w:sz w:val="20"/>
        </w:rPr>
        <w:t>IndustryWeek</w:t>
      </w:r>
      <w:proofErr w:type="spellEnd"/>
      <w:r>
        <w:rPr>
          <w:color w:val="231F20"/>
          <w:sz w:val="20"/>
        </w:rPr>
        <w:t>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https://www.industry-</w:t>
      </w:r>
      <w:r>
        <w:rPr>
          <w:color w:val="231F20"/>
          <w:spacing w:val="-43"/>
          <w:sz w:val="20"/>
        </w:rPr>
        <w:t xml:space="preserve"> </w:t>
      </w:r>
      <w:r>
        <w:rPr>
          <w:color w:val="231F20"/>
          <w:sz w:val="20"/>
          <w:u w:val="single" w:color="231F20"/>
        </w:rPr>
        <w:t>week.com/the-economy/trade/article/21949510/bite-the-wax-tadpole</w:t>
      </w:r>
    </w:p>
    <w:p w14:paraId="26FEA8B3" w14:textId="77777777" w:rsidR="00006655" w:rsidRDefault="00006655">
      <w:pPr>
        <w:pStyle w:val="BodyText"/>
        <w:spacing w:before="7"/>
        <w:rPr>
          <w:sz w:val="21"/>
        </w:rPr>
      </w:pPr>
    </w:p>
    <w:p w14:paraId="26FEA8B4" w14:textId="77777777" w:rsidR="00006655" w:rsidRDefault="00BA546E">
      <w:pPr>
        <w:spacing w:line="254" w:lineRule="auto"/>
        <w:ind w:left="2204" w:right="1214" w:hanging="1"/>
        <w:jc w:val="both"/>
        <w:rPr>
          <w:sz w:val="20"/>
        </w:rPr>
      </w:pPr>
      <w:proofErr w:type="spellStart"/>
      <w:r>
        <w:rPr>
          <w:color w:val="231F20"/>
          <w:sz w:val="20"/>
        </w:rPr>
        <w:t>Mourdoukoutas</w:t>
      </w:r>
      <w:proofErr w:type="spellEnd"/>
      <w:r>
        <w:rPr>
          <w:color w:val="231F20"/>
          <w:sz w:val="20"/>
        </w:rPr>
        <w:t>,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P.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(2018).</w:t>
      </w:r>
      <w:r>
        <w:rPr>
          <w:color w:val="231F20"/>
          <w:spacing w:val="5"/>
          <w:sz w:val="20"/>
        </w:rPr>
        <w:t xml:space="preserve"> </w:t>
      </w:r>
      <w:proofErr w:type="gramStart"/>
      <w:r>
        <w:rPr>
          <w:rFonts w:ascii="Trebuchet MS" w:hAnsi="Trebuchet MS"/>
          <w:i/>
          <w:color w:val="231F20"/>
          <w:sz w:val="20"/>
        </w:rPr>
        <w:t>Starbucks‘</w:t>
      </w:r>
      <w:r>
        <w:rPr>
          <w:rFonts w:ascii="Trebuchet MS" w:hAnsi="Trebuchet MS"/>
          <w:i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Greek</w:t>
      </w:r>
      <w:proofErr w:type="gramEnd"/>
      <w:r>
        <w:rPr>
          <w:rFonts w:ascii="Trebuchet MS" w:hAnsi="Trebuchet MS"/>
          <w:i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problem</w:t>
      </w:r>
      <w:r>
        <w:rPr>
          <w:rFonts w:ascii="Trebuchet MS" w:hAnsi="Trebuchet MS"/>
          <w:i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in</w:t>
      </w:r>
      <w:r>
        <w:rPr>
          <w:rFonts w:ascii="Trebuchet MS" w:hAnsi="Trebuchet MS"/>
          <w:i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Australia:</w:t>
      </w:r>
      <w:r>
        <w:rPr>
          <w:rFonts w:ascii="Trebuchet MS" w:hAnsi="Trebuchet MS"/>
          <w:i/>
          <w:color w:val="231F20"/>
          <w:spacing w:val="-10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Mikel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Coffee</w:t>
      </w:r>
      <w:r>
        <w:rPr>
          <w:rFonts w:ascii="Trebuchet MS" w:hAnsi="Trebuchet MS"/>
          <w:i/>
          <w:color w:val="231F20"/>
          <w:spacing w:val="-10"/>
          <w:sz w:val="20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20"/>
        </w:rPr>
        <w:t>Commun</w:t>
      </w:r>
      <w:proofErr w:type="spellEnd"/>
      <w:r>
        <w:rPr>
          <w:rFonts w:ascii="Trebuchet MS" w:hAnsi="Trebuchet MS"/>
          <w:i/>
          <w:color w:val="231F20"/>
          <w:sz w:val="20"/>
        </w:rPr>
        <w:t>-</w:t>
      </w:r>
      <w:r>
        <w:rPr>
          <w:rFonts w:ascii="Trebuchet MS" w:hAnsi="Trebuchet MS"/>
          <w:i/>
          <w:color w:val="231F20"/>
          <w:spacing w:val="-58"/>
          <w:sz w:val="20"/>
        </w:rPr>
        <w:t xml:space="preserve"> </w:t>
      </w:r>
      <w:proofErr w:type="spellStart"/>
      <w:r>
        <w:rPr>
          <w:rFonts w:ascii="Trebuchet MS" w:hAnsi="Trebuchet MS"/>
          <w:i/>
          <w:color w:val="231F20"/>
          <w:sz w:val="20"/>
        </w:rPr>
        <w:t>ity</w:t>
      </w:r>
      <w:proofErr w:type="spellEnd"/>
      <w:r>
        <w:rPr>
          <w:color w:val="231F20"/>
          <w:sz w:val="20"/>
        </w:rPr>
        <w:t>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Forbes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Magazine.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</w:t>
      </w:r>
      <w:hyperlink r:id="rId100">
        <w:r>
          <w:rPr>
            <w:color w:val="231F20"/>
            <w:sz w:val="20"/>
            <w:u w:val="single" w:color="231F20"/>
          </w:rPr>
          <w:t>www.forbes.com/sites/panosmourdoukoutas/2018/09/08/</w:t>
        </w:r>
      </w:hyperlink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starbucks-greek-problem-in-australia-mikel-coffee-community/?sh=329e00373647</w:t>
      </w:r>
    </w:p>
    <w:p w14:paraId="26FEA8B5" w14:textId="77777777" w:rsidR="00006655" w:rsidRDefault="00006655">
      <w:pPr>
        <w:pStyle w:val="BodyText"/>
        <w:spacing w:before="7"/>
        <w:rPr>
          <w:sz w:val="21"/>
        </w:rPr>
      </w:pPr>
    </w:p>
    <w:p w14:paraId="26FEA8B6" w14:textId="77777777" w:rsidR="00006655" w:rsidRDefault="00BA546E">
      <w:pPr>
        <w:spacing w:line="254" w:lineRule="auto"/>
        <w:ind w:left="2204" w:right="1215" w:hanging="1"/>
        <w:jc w:val="both"/>
        <w:rPr>
          <w:sz w:val="20"/>
        </w:rPr>
      </w:pPr>
      <w:proofErr w:type="spellStart"/>
      <w:r>
        <w:rPr>
          <w:color w:val="231F20"/>
          <w:w w:val="105"/>
          <w:sz w:val="20"/>
        </w:rPr>
        <w:t>Nadaf</w:t>
      </w:r>
      <w:proofErr w:type="spellEnd"/>
      <w:r>
        <w:rPr>
          <w:color w:val="231F20"/>
          <w:w w:val="105"/>
          <w:sz w:val="20"/>
        </w:rPr>
        <w:t xml:space="preserve">, S. M., &amp; Navi, B. S. (2017). Corporate Governance: Issues, Opportunities and </w:t>
      </w:r>
      <w:proofErr w:type="spellStart"/>
      <w:r>
        <w:rPr>
          <w:color w:val="231F20"/>
          <w:w w:val="105"/>
          <w:sz w:val="20"/>
        </w:rPr>
        <w:t>Chal</w:t>
      </w:r>
      <w:proofErr w:type="spellEnd"/>
      <w:r>
        <w:rPr>
          <w:color w:val="231F20"/>
          <w:w w:val="105"/>
          <w:sz w:val="20"/>
        </w:rPr>
        <w:t>-</w:t>
      </w:r>
      <w:r>
        <w:rPr>
          <w:color w:val="231F20"/>
          <w:spacing w:val="1"/>
          <w:w w:val="105"/>
          <w:sz w:val="20"/>
        </w:rPr>
        <w:t xml:space="preserve"> </w:t>
      </w:r>
      <w:proofErr w:type="spellStart"/>
      <w:r>
        <w:rPr>
          <w:color w:val="231F20"/>
          <w:sz w:val="20"/>
        </w:rPr>
        <w:t>lenges</w:t>
      </w:r>
      <w:proofErr w:type="spellEnd"/>
      <w:r>
        <w:rPr>
          <w:color w:val="231F20"/>
          <w:sz w:val="20"/>
        </w:rPr>
        <w:t>.</w:t>
      </w:r>
      <w:r>
        <w:rPr>
          <w:color w:val="231F20"/>
          <w:spacing w:val="3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International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Journal</w:t>
      </w:r>
      <w:r>
        <w:rPr>
          <w:rFonts w:ascii="Trebuchet MS" w:hAnsi="Trebuchet MS"/>
          <w:i/>
          <w:color w:val="231F20"/>
          <w:spacing w:val="-12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of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Commerce</w:t>
      </w:r>
      <w:r>
        <w:rPr>
          <w:rFonts w:ascii="Trebuchet MS" w:hAnsi="Trebuchet MS"/>
          <w:i/>
          <w:color w:val="231F20"/>
          <w:spacing w:val="-12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and</w:t>
      </w:r>
      <w:r>
        <w:rPr>
          <w:rFonts w:ascii="Trebuchet MS" w:hAnsi="Trebuchet MS"/>
          <w:i/>
          <w:color w:val="231F20"/>
          <w:spacing w:val="-11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Management</w:t>
      </w:r>
      <w:r>
        <w:rPr>
          <w:rFonts w:ascii="Trebuchet MS" w:hAnsi="Trebuchet MS"/>
          <w:i/>
          <w:color w:val="231F20"/>
          <w:spacing w:val="-12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Research</w:t>
      </w:r>
      <w:r>
        <w:rPr>
          <w:color w:val="231F20"/>
          <w:sz w:val="20"/>
        </w:rPr>
        <w:t>,</w:t>
      </w:r>
      <w:r>
        <w:rPr>
          <w:color w:val="231F20"/>
          <w:spacing w:val="5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3</w:t>
      </w:r>
      <w:r>
        <w:rPr>
          <w:color w:val="231F20"/>
          <w:sz w:val="20"/>
        </w:rPr>
        <w:t>(7),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66—72.</w:t>
      </w:r>
    </w:p>
    <w:p w14:paraId="26FEA8B7" w14:textId="77777777" w:rsidR="00006655" w:rsidRDefault="00006655">
      <w:pPr>
        <w:pStyle w:val="BodyText"/>
        <w:spacing w:before="6"/>
        <w:rPr>
          <w:sz w:val="21"/>
        </w:rPr>
      </w:pPr>
    </w:p>
    <w:p w14:paraId="26FEA8B8" w14:textId="77777777" w:rsidR="00006655" w:rsidRDefault="00BA546E">
      <w:pPr>
        <w:spacing w:before="1" w:line="254" w:lineRule="auto"/>
        <w:ind w:left="2204" w:right="1215" w:hanging="1"/>
        <w:jc w:val="both"/>
        <w:rPr>
          <w:sz w:val="20"/>
        </w:rPr>
      </w:pPr>
      <w:r>
        <w:rPr>
          <w:color w:val="231F20"/>
          <w:spacing w:val="-1"/>
          <w:w w:val="105"/>
          <w:sz w:val="20"/>
        </w:rPr>
        <w:t>Neeley,</w:t>
      </w:r>
      <w:r>
        <w:rPr>
          <w:color w:val="231F20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T.</w:t>
      </w:r>
      <w:r>
        <w:rPr>
          <w:color w:val="231F20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(2014).</w:t>
      </w:r>
      <w:r>
        <w:rPr>
          <w:color w:val="231F20"/>
          <w:w w:val="105"/>
          <w:sz w:val="20"/>
        </w:rPr>
        <w:t xml:space="preserve"> Getting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cross-cultural teamwork right.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rFonts w:ascii="Trebuchet MS" w:hAnsi="Trebuchet MS"/>
          <w:i/>
          <w:color w:val="231F20"/>
          <w:w w:val="105"/>
          <w:sz w:val="20"/>
        </w:rPr>
        <w:t>Harvard</w:t>
      </w:r>
      <w:r>
        <w:rPr>
          <w:rFonts w:ascii="Trebuchet MS" w:hAnsi="Trebuchet MS"/>
          <w:i/>
          <w:color w:val="231F20"/>
          <w:spacing w:val="-16"/>
          <w:w w:val="105"/>
          <w:sz w:val="20"/>
        </w:rPr>
        <w:t xml:space="preserve"> </w:t>
      </w:r>
      <w:r>
        <w:rPr>
          <w:rFonts w:ascii="Trebuchet MS" w:hAnsi="Trebuchet MS"/>
          <w:i/>
          <w:color w:val="231F20"/>
          <w:w w:val="105"/>
          <w:sz w:val="20"/>
        </w:rPr>
        <w:t>Business</w:t>
      </w:r>
      <w:r>
        <w:rPr>
          <w:rFonts w:ascii="Trebuchet MS" w:hAnsi="Trebuchet MS"/>
          <w:i/>
          <w:color w:val="231F20"/>
          <w:spacing w:val="-15"/>
          <w:w w:val="105"/>
          <w:sz w:val="20"/>
        </w:rPr>
        <w:t xml:space="preserve"> </w:t>
      </w:r>
      <w:r>
        <w:rPr>
          <w:rFonts w:ascii="Trebuchet MS" w:hAnsi="Trebuchet MS"/>
          <w:i/>
          <w:color w:val="231F20"/>
          <w:w w:val="105"/>
          <w:sz w:val="20"/>
        </w:rPr>
        <w:t>Review</w:t>
      </w:r>
      <w:r>
        <w:rPr>
          <w:rFonts w:ascii="Trebuchet MS" w:hAnsi="Trebuchet MS"/>
          <w:i/>
          <w:color w:val="231F20"/>
          <w:spacing w:val="-16"/>
          <w:w w:val="105"/>
          <w:sz w:val="20"/>
        </w:rPr>
        <w:t xml:space="preserve"> </w:t>
      </w:r>
      <w:r>
        <w:rPr>
          <w:rFonts w:ascii="Trebuchet MS" w:hAnsi="Trebuchet MS"/>
          <w:i/>
          <w:color w:val="231F20"/>
          <w:w w:val="105"/>
          <w:sz w:val="20"/>
        </w:rPr>
        <w:t>Digital</w:t>
      </w:r>
      <w:r>
        <w:rPr>
          <w:rFonts w:ascii="Trebuchet MS" w:hAnsi="Trebuchet MS"/>
          <w:i/>
          <w:color w:val="231F20"/>
          <w:spacing w:val="-60"/>
          <w:w w:val="105"/>
          <w:sz w:val="20"/>
        </w:rPr>
        <w:t xml:space="preserve"> </w:t>
      </w:r>
      <w:r>
        <w:rPr>
          <w:rFonts w:ascii="Trebuchet MS" w:hAnsi="Trebuchet MS"/>
          <w:i/>
          <w:color w:val="231F20"/>
          <w:w w:val="105"/>
          <w:sz w:val="20"/>
        </w:rPr>
        <w:t>Articles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2—3.</w:t>
      </w:r>
      <w:r>
        <w:rPr>
          <w:color w:val="231F20"/>
          <w:spacing w:val="8"/>
          <w:w w:val="105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https://hbr.org/2014/09/getting-cross-cultural-teamwork-right</w:t>
      </w:r>
    </w:p>
    <w:p w14:paraId="26FEA8B9" w14:textId="77777777" w:rsidR="00006655" w:rsidRDefault="00006655">
      <w:pPr>
        <w:pStyle w:val="BodyText"/>
        <w:spacing w:before="5"/>
        <w:rPr>
          <w:sz w:val="21"/>
        </w:rPr>
      </w:pPr>
    </w:p>
    <w:p w14:paraId="26FEA8BA" w14:textId="77777777" w:rsidR="00006655" w:rsidRDefault="00BA546E">
      <w:pPr>
        <w:spacing w:before="1" w:line="254" w:lineRule="auto"/>
        <w:ind w:left="2204" w:right="1215" w:hanging="1"/>
        <w:jc w:val="both"/>
        <w:rPr>
          <w:sz w:val="20"/>
        </w:rPr>
      </w:pPr>
      <w:r>
        <w:rPr>
          <w:color w:val="231F20"/>
          <w:spacing w:val="-1"/>
          <w:w w:val="105"/>
          <w:sz w:val="20"/>
        </w:rPr>
        <w:t>Nestlé.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(2021).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105"/>
          <w:sz w:val="20"/>
        </w:rPr>
        <w:t>Creating</w:t>
      </w:r>
      <w:r>
        <w:rPr>
          <w:rFonts w:ascii="Trebuchet MS" w:hAnsi="Trebuchet MS"/>
          <w:i/>
          <w:color w:val="231F20"/>
          <w:spacing w:val="-13"/>
          <w:w w:val="10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105"/>
          <w:sz w:val="20"/>
        </w:rPr>
        <w:t>shared</w:t>
      </w:r>
      <w:r>
        <w:rPr>
          <w:rFonts w:ascii="Trebuchet MS" w:hAnsi="Trebuchet MS"/>
          <w:i/>
          <w:color w:val="231F20"/>
          <w:spacing w:val="-14"/>
          <w:w w:val="10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105"/>
          <w:sz w:val="20"/>
        </w:rPr>
        <w:t>value:</w:t>
      </w:r>
      <w:r>
        <w:rPr>
          <w:rFonts w:ascii="Trebuchet MS" w:hAnsi="Trebuchet MS"/>
          <w:i/>
          <w:color w:val="231F20"/>
          <w:spacing w:val="-14"/>
          <w:w w:val="10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105"/>
          <w:sz w:val="20"/>
        </w:rPr>
        <w:t>Our</w:t>
      </w:r>
      <w:r>
        <w:rPr>
          <w:rFonts w:ascii="Trebuchet MS" w:hAnsi="Trebuchet MS"/>
          <w:i/>
          <w:color w:val="231F20"/>
          <w:spacing w:val="-13"/>
          <w:w w:val="10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105"/>
          <w:sz w:val="20"/>
        </w:rPr>
        <w:t>approach.</w:t>
      </w:r>
      <w:r>
        <w:rPr>
          <w:rFonts w:ascii="Trebuchet MS" w:hAnsi="Trebuchet MS"/>
          <w:i/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  <w:u w:val="single" w:color="231F20"/>
        </w:rPr>
        <w:t>https://</w:t>
      </w:r>
      <w:hyperlink r:id="rId101">
        <w:r>
          <w:rPr>
            <w:color w:val="231F20"/>
            <w:spacing w:val="-1"/>
            <w:w w:val="105"/>
            <w:sz w:val="20"/>
            <w:u w:val="single" w:color="231F20"/>
          </w:rPr>
          <w:t>www.nestle.com/csv/what-</w:t>
        </w:r>
      </w:hyperlink>
      <w:r>
        <w:rPr>
          <w:color w:val="231F20"/>
          <w:spacing w:val="-45"/>
          <w:w w:val="105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is-csv</w:t>
      </w:r>
    </w:p>
    <w:p w14:paraId="26FEA8BB" w14:textId="77777777" w:rsidR="00006655" w:rsidRDefault="00006655">
      <w:pPr>
        <w:pStyle w:val="BodyText"/>
        <w:spacing w:before="6"/>
        <w:rPr>
          <w:sz w:val="21"/>
        </w:rPr>
      </w:pPr>
    </w:p>
    <w:p w14:paraId="26FEA8BC" w14:textId="77777777" w:rsidR="00006655" w:rsidRDefault="00BA546E">
      <w:pPr>
        <w:spacing w:line="254" w:lineRule="auto"/>
        <w:ind w:left="2204" w:right="1215" w:hanging="1"/>
        <w:jc w:val="both"/>
        <w:rPr>
          <w:sz w:val="20"/>
        </w:rPr>
      </w:pPr>
      <w:proofErr w:type="spellStart"/>
      <w:r>
        <w:rPr>
          <w:color w:val="231F20"/>
          <w:sz w:val="20"/>
        </w:rPr>
        <w:t>Organisation</w:t>
      </w:r>
      <w:proofErr w:type="spellEnd"/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Economic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Co-operation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Development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(OECD).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(2015).</w:t>
      </w:r>
      <w:r>
        <w:rPr>
          <w:color w:val="231F20"/>
          <w:spacing w:val="1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G20/OECD</w:t>
      </w:r>
      <w:r>
        <w:rPr>
          <w:rFonts w:ascii="Trebuchet MS"/>
          <w:i/>
          <w:color w:val="231F20"/>
          <w:spacing w:val="-58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Principles</w:t>
      </w:r>
      <w:r>
        <w:rPr>
          <w:rFonts w:ascii="Trebuchet MS"/>
          <w:i/>
          <w:color w:val="231F20"/>
          <w:spacing w:val="1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of</w:t>
      </w:r>
      <w:r>
        <w:rPr>
          <w:rFonts w:ascii="Trebuchet MS"/>
          <w:i/>
          <w:color w:val="231F20"/>
          <w:spacing w:val="1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corporate</w:t>
      </w:r>
      <w:r>
        <w:rPr>
          <w:rFonts w:ascii="Trebuchet MS"/>
          <w:i/>
          <w:color w:val="231F20"/>
          <w:spacing w:val="1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governance</w:t>
      </w:r>
      <w:r>
        <w:rPr>
          <w:color w:val="231F20"/>
          <w:sz w:val="20"/>
        </w:rPr>
        <w:t>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OECD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Publishing.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https://doi.org/</w:t>
      </w:r>
      <w:r>
        <w:rPr>
          <w:color w:val="231F20"/>
          <w:spacing w:val="-43"/>
          <w:sz w:val="20"/>
        </w:rPr>
        <w:t xml:space="preserve"> </w:t>
      </w:r>
      <w:r>
        <w:rPr>
          <w:color w:val="231F20"/>
          <w:sz w:val="20"/>
          <w:u w:val="single" w:color="231F20"/>
        </w:rPr>
        <w:t>10.1787/9789264236882-en</w:t>
      </w:r>
    </w:p>
    <w:p w14:paraId="26FEA8BD" w14:textId="77777777" w:rsidR="00006655" w:rsidRDefault="00006655">
      <w:pPr>
        <w:pStyle w:val="BodyText"/>
        <w:spacing w:before="7"/>
        <w:rPr>
          <w:sz w:val="21"/>
        </w:rPr>
      </w:pPr>
    </w:p>
    <w:p w14:paraId="26FEA8BE" w14:textId="77777777" w:rsidR="00006655" w:rsidRDefault="00BA546E">
      <w:pPr>
        <w:pStyle w:val="BodyText"/>
        <w:spacing w:line="254" w:lineRule="auto"/>
        <w:ind w:left="2204" w:right="1215"/>
        <w:jc w:val="both"/>
      </w:pPr>
      <w:r>
        <w:rPr>
          <w:color w:val="231F20"/>
          <w:spacing w:val="-1"/>
          <w:w w:val="105"/>
        </w:rPr>
        <w:t>Passport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Trade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1"/>
          <w:w w:val="105"/>
        </w:rPr>
        <w:t>2.0.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1"/>
          <w:w w:val="105"/>
        </w:rPr>
        <w:t>(n.d.).</w:t>
      </w:r>
      <w:r>
        <w:rPr>
          <w:color w:val="231F20"/>
          <w:spacing w:val="6"/>
          <w:w w:val="105"/>
        </w:rPr>
        <w:t xml:space="preserve"> </w:t>
      </w:r>
      <w:r>
        <w:rPr>
          <w:rFonts w:ascii="Trebuchet MS"/>
          <w:i/>
          <w:color w:val="231F20"/>
          <w:spacing w:val="-1"/>
          <w:w w:val="105"/>
        </w:rPr>
        <w:t>Business</w:t>
      </w:r>
      <w:r>
        <w:rPr>
          <w:rFonts w:ascii="Trebuchet MS"/>
          <w:i/>
          <w:color w:val="231F20"/>
          <w:spacing w:val="-14"/>
          <w:w w:val="105"/>
        </w:rPr>
        <w:t xml:space="preserve"> </w:t>
      </w:r>
      <w:r>
        <w:rPr>
          <w:rFonts w:ascii="Trebuchet MS"/>
          <w:i/>
          <w:color w:val="231F20"/>
          <w:spacing w:val="-1"/>
          <w:w w:val="105"/>
        </w:rPr>
        <w:t>etiquette</w:t>
      </w:r>
      <w:r>
        <w:rPr>
          <w:rFonts w:ascii="Trebuchet MS"/>
          <w:i/>
          <w:color w:val="231F20"/>
          <w:spacing w:val="-13"/>
          <w:w w:val="105"/>
        </w:rPr>
        <w:t xml:space="preserve"> </w:t>
      </w:r>
      <w:r>
        <w:rPr>
          <w:rFonts w:ascii="Trebuchet MS"/>
          <w:i/>
          <w:color w:val="231F20"/>
          <w:spacing w:val="-1"/>
          <w:w w:val="105"/>
        </w:rPr>
        <w:t>in</w:t>
      </w:r>
      <w:r>
        <w:rPr>
          <w:rFonts w:ascii="Trebuchet MS"/>
          <w:i/>
          <w:color w:val="231F20"/>
          <w:spacing w:val="-13"/>
          <w:w w:val="105"/>
        </w:rPr>
        <w:t xml:space="preserve"> </w:t>
      </w:r>
      <w:r>
        <w:rPr>
          <w:rFonts w:ascii="Trebuchet MS"/>
          <w:i/>
          <w:color w:val="231F20"/>
          <w:spacing w:val="-1"/>
          <w:w w:val="105"/>
        </w:rPr>
        <w:t>Germany.</w:t>
      </w:r>
      <w:r>
        <w:rPr>
          <w:rFonts w:ascii="Trebuchet MS"/>
          <w:i/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  <w:u w:val="single" w:color="231F20"/>
        </w:rPr>
        <w:t>https://businessculture.org/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  <w:u w:val="single" w:color="231F20"/>
        </w:rPr>
        <w:t>western-europe/business-culture-in-germany/business-etiquette-in-germany/</w:t>
      </w:r>
    </w:p>
    <w:p w14:paraId="26FEA8BF" w14:textId="77777777" w:rsidR="00006655" w:rsidRDefault="00006655">
      <w:pPr>
        <w:pStyle w:val="BodyText"/>
        <w:spacing w:before="6"/>
        <w:rPr>
          <w:sz w:val="21"/>
        </w:rPr>
      </w:pPr>
    </w:p>
    <w:p w14:paraId="26FEA8C0" w14:textId="77777777" w:rsidR="00006655" w:rsidRDefault="00BA546E">
      <w:pPr>
        <w:pStyle w:val="BodyText"/>
        <w:spacing w:line="254" w:lineRule="auto"/>
        <w:ind w:left="2204" w:right="1215"/>
      </w:pPr>
      <w:r>
        <w:rPr>
          <w:color w:val="231F20"/>
          <w:w w:val="110"/>
        </w:rPr>
        <w:t>Pearson,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B.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(2018,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February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5).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German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lessons: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What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Walmart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could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learned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46"/>
          <w:w w:val="110"/>
        </w:rPr>
        <w:t xml:space="preserve"> </w:t>
      </w:r>
      <w:r>
        <w:rPr>
          <w:color w:val="231F20"/>
          <w:spacing w:val="-1"/>
          <w:w w:val="110"/>
        </w:rPr>
        <w:t>Lidl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spacing w:val="-1"/>
          <w:w w:val="110"/>
        </w:rPr>
        <w:t>and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spacing w:val="-1"/>
          <w:w w:val="110"/>
        </w:rPr>
        <w:t>vice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spacing w:val="-1"/>
          <w:w w:val="110"/>
        </w:rPr>
        <w:t>versa.</w:t>
      </w:r>
      <w:r>
        <w:rPr>
          <w:color w:val="231F20"/>
          <w:spacing w:val="21"/>
          <w:w w:val="110"/>
        </w:rPr>
        <w:t xml:space="preserve"> </w:t>
      </w:r>
      <w:r>
        <w:rPr>
          <w:rFonts w:ascii="Trebuchet MS"/>
          <w:i/>
          <w:color w:val="231F20"/>
          <w:spacing w:val="-1"/>
          <w:w w:val="110"/>
        </w:rPr>
        <w:t>Forbes.</w:t>
      </w:r>
      <w:r>
        <w:rPr>
          <w:rFonts w:ascii="Trebuchet MS"/>
          <w:i/>
          <w:color w:val="231F20"/>
          <w:spacing w:val="4"/>
          <w:w w:val="110"/>
        </w:rPr>
        <w:t xml:space="preserve"> </w:t>
      </w:r>
      <w:r>
        <w:rPr>
          <w:color w:val="231F20"/>
          <w:spacing w:val="-1"/>
          <w:w w:val="110"/>
          <w:u w:val="single" w:color="231F20"/>
        </w:rPr>
        <w:t>https://</w:t>
      </w:r>
      <w:hyperlink r:id="rId102">
        <w:r>
          <w:rPr>
            <w:color w:val="231F20"/>
            <w:spacing w:val="-1"/>
            <w:w w:val="110"/>
            <w:u w:val="single" w:color="231F20"/>
          </w:rPr>
          <w:t>www.forbes.com/sites/bryanpearson/2018/02/05/</w:t>
        </w:r>
      </w:hyperlink>
      <w:r>
        <w:rPr>
          <w:color w:val="231F20"/>
          <w:spacing w:val="-46"/>
          <w:w w:val="110"/>
        </w:rPr>
        <w:t xml:space="preserve"> </w:t>
      </w:r>
      <w:r>
        <w:rPr>
          <w:color w:val="231F20"/>
          <w:w w:val="110"/>
          <w:u w:val="single" w:color="231F20"/>
        </w:rPr>
        <w:t>german-lessons-what-walmart-could-have-learned-from-lidl-and-vice-versa/?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  <w:u w:val="single" w:color="231F20"/>
        </w:rPr>
        <w:t>sh</w:t>
      </w:r>
      <w:proofErr w:type="spellEnd"/>
      <w:r>
        <w:rPr>
          <w:color w:val="231F20"/>
          <w:w w:val="110"/>
          <w:u w:val="single" w:color="231F20"/>
        </w:rPr>
        <w:t>=207227b3138c</w:t>
      </w:r>
    </w:p>
    <w:p w14:paraId="26FEA8C1" w14:textId="77777777" w:rsidR="00006655" w:rsidRDefault="00006655">
      <w:pPr>
        <w:pStyle w:val="BodyText"/>
        <w:spacing w:before="8"/>
        <w:rPr>
          <w:sz w:val="21"/>
        </w:rPr>
      </w:pPr>
    </w:p>
    <w:p w14:paraId="26FEA8C2" w14:textId="77777777" w:rsidR="00006655" w:rsidRDefault="00BA546E">
      <w:pPr>
        <w:spacing w:before="1" w:line="254" w:lineRule="auto"/>
        <w:ind w:left="2204" w:right="1211" w:hanging="1"/>
        <w:rPr>
          <w:sz w:val="20"/>
        </w:rPr>
      </w:pPr>
      <w:proofErr w:type="spellStart"/>
      <w:r w:rsidRPr="00854F20">
        <w:rPr>
          <w:color w:val="231F20"/>
          <w:w w:val="105"/>
          <w:sz w:val="20"/>
          <w:lang w:val="de-DE"/>
        </w:rPr>
        <w:t>Prahalad</w:t>
      </w:r>
      <w:proofErr w:type="spellEnd"/>
      <w:r w:rsidRPr="00854F20">
        <w:rPr>
          <w:color w:val="231F20"/>
          <w:w w:val="105"/>
          <w:sz w:val="20"/>
          <w:lang w:val="de-DE"/>
        </w:rPr>
        <w:t>,</w:t>
      </w:r>
      <w:r w:rsidRPr="00854F20">
        <w:rPr>
          <w:color w:val="231F20"/>
          <w:spacing w:val="20"/>
          <w:w w:val="105"/>
          <w:sz w:val="20"/>
          <w:lang w:val="de-DE"/>
        </w:rPr>
        <w:t xml:space="preserve"> </w:t>
      </w:r>
      <w:r w:rsidRPr="00854F20">
        <w:rPr>
          <w:color w:val="231F20"/>
          <w:w w:val="105"/>
          <w:sz w:val="20"/>
          <w:lang w:val="de-DE"/>
        </w:rPr>
        <w:t>C.</w:t>
      </w:r>
      <w:r w:rsidRPr="00854F20">
        <w:rPr>
          <w:color w:val="231F20"/>
          <w:spacing w:val="20"/>
          <w:w w:val="105"/>
          <w:sz w:val="20"/>
          <w:lang w:val="de-DE"/>
        </w:rPr>
        <w:t xml:space="preserve"> </w:t>
      </w:r>
      <w:r w:rsidRPr="00854F20">
        <w:rPr>
          <w:color w:val="231F20"/>
          <w:w w:val="105"/>
          <w:sz w:val="20"/>
          <w:lang w:val="de-DE"/>
        </w:rPr>
        <w:t>K.,</w:t>
      </w:r>
      <w:r w:rsidRPr="00854F20">
        <w:rPr>
          <w:color w:val="231F20"/>
          <w:spacing w:val="21"/>
          <w:w w:val="105"/>
          <w:sz w:val="20"/>
          <w:lang w:val="de-DE"/>
        </w:rPr>
        <w:t xml:space="preserve"> </w:t>
      </w:r>
      <w:r w:rsidRPr="00854F20">
        <w:rPr>
          <w:color w:val="231F20"/>
          <w:w w:val="105"/>
          <w:sz w:val="20"/>
          <w:lang w:val="de-DE"/>
        </w:rPr>
        <w:t>&amp;</w:t>
      </w:r>
      <w:r w:rsidRPr="00854F20">
        <w:rPr>
          <w:color w:val="231F20"/>
          <w:spacing w:val="20"/>
          <w:w w:val="105"/>
          <w:sz w:val="20"/>
          <w:lang w:val="de-DE"/>
        </w:rPr>
        <w:t xml:space="preserve"> </w:t>
      </w:r>
      <w:proofErr w:type="spellStart"/>
      <w:r w:rsidRPr="00854F20">
        <w:rPr>
          <w:color w:val="231F20"/>
          <w:w w:val="105"/>
          <w:sz w:val="20"/>
          <w:lang w:val="de-DE"/>
        </w:rPr>
        <w:t>Lieberthal</w:t>
      </w:r>
      <w:proofErr w:type="spellEnd"/>
      <w:r w:rsidRPr="00854F20">
        <w:rPr>
          <w:color w:val="231F20"/>
          <w:w w:val="105"/>
          <w:sz w:val="20"/>
          <w:lang w:val="de-DE"/>
        </w:rPr>
        <w:t>,</w:t>
      </w:r>
      <w:r w:rsidRPr="00854F20">
        <w:rPr>
          <w:color w:val="231F20"/>
          <w:spacing w:val="21"/>
          <w:w w:val="105"/>
          <w:sz w:val="20"/>
          <w:lang w:val="de-DE"/>
        </w:rPr>
        <w:t xml:space="preserve"> </w:t>
      </w:r>
      <w:r w:rsidRPr="00854F20">
        <w:rPr>
          <w:color w:val="231F20"/>
          <w:w w:val="105"/>
          <w:sz w:val="20"/>
          <w:lang w:val="de-DE"/>
        </w:rPr>
        <w:t>K.</w:t>
      </w:r>
      <w:r w:rsidRPr="00854F20">
        <w:rPr>
          <w:color w:val="231F20"/>
          <w:spacing w:val="20"/>
          <w:w w:val="105"/>
          <w:sz w:val="20"/>
          <w:lang w:val="de-DE"/>
        </w:rPr>
        <w:t xml:space="preserve"> </w:t>
      </w:r>
      <w:r w:rsidRPr="00854F20">
        <w:rPr>
          <w:color w:val="231F20"/>
          <w:w w:val="105"/>
          <w:sz w:val="20"/>
          <w:lang w:val="de-DE"/>
        </w:rPr>
        <w:t>(2003).</w:t>
      </w:r>
      <w:r w:rsidRPr="00854F20">
        <w:rPr>
          <w:color w:val="231F20"/>
          <w:spacing w:val="21"/>
          <w:w w:val="105"/>
          <w:sz w:val="20"/>
          <w:lang w:val="de-DE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end</w:t>
      </w:r>
      <w:r>
        <w:rPr>
          <w:color w:val="231F20"/>
          <w:spacing w:val="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corporate</w:t>
      </w:r>
      <w:r>
        <w:rPr>
          <w:color w:val="231F20"/>
          <w:spacing w:val="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imperialism.</w:t>
      </w:r>
      <w:r>
        <w:rPr>
          <w:color w:val="231F20"/>
          <w:spacing w:val="20"/>
          <w:w w:val="105"/>
          <w:sz w:val="20"/>
        </w:rPr>
        <w:t xml:space="preserve"> </w:t>
      </w:r>
      <w:r>
        <w:rPr>
          <w:rFonts w:ascii="Trebuchet MS" w:hAnsi="Trebuchet MS"/>
          <w:i/>
          <w:color w:val="231F20"/>
          <w:w w:val="105"/>
          <w:sz w:val="20"/>
        </w:rPr>
        <w:t>Harvard</w:t>
      </w:r>
      <w:r>
        <w:rPr>
          <w:rFonts w:ascii="Trebuchet MS" w:hAnsi="Trebuchet MS"/>
          <w:i/>
          <w:color w:val="231F20"/>
          <w:spacing w:val="4"/>
          <w:w w:val="105"/>
          <w:sz w:val="20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105"/>
          <w:sz w:val="20"/>
        </w:rPr>
        <w:t>Busi</w:t>
      </w:r>
      <w:proofErr w:type="spellEnd"/>
      <w:r>
        <w:rPr>
          <w:rFonts w:ascii="Trebuchet MS" w:hAnsi="Trebuchet MS"/>
          <w:i/>
          <w:color w:val="231F20"/>
          <w:w w:val="105"/>
          <w:sz w:val="20"/>
        </w:rPr>
        <w:t>-</w:t>
      </w:r>
      <w:r>
        <w:rPr>
          <w:rFonts w:ascii="Trebuchet MS" w:hAnsi="Trebuchet MS"/>
          <w:i/>
          <w:color w:val="231F20"/>
          <w:spacing w:val="-60"/>
          <w:w w:val="105"/>
          <w:sz w:val="20"/>
        </w:rPr>
        <w:t xml:space="preserve"> </w:t>
      </w:r>
      <w:r>
        <w:rPr>
          <w:rFonts w:ascii="Trebuchet MS" w:hAnsi="Trebuchet MS"/>
          <w:i/>
          <w:color w:val="231F20"/>
          <w:w w:val="105"/>
          <w:sz w:val="20"/>
        </w:rPr>
        <w:t>ness</w:t>
      </w:r>
      <w:r>
        <w:rPr>
          <w:rFonts w:ascii="Trebuchet MS" w:hAnsi="Trebuchet MS"/>
          <w:i/>
          <w:color w:val="231F20"/>
          <w:spacing w:val="-12"/>
          <w:w w:val="105"/>
          <w:sz w:val="20"/>
        </w:rPr>
        <w:t xml:space="preserve"> </w:t>
      </w:r>
      <w:r>
        <w:rPr>
          <w:rFonts w:ascii="Trebuchet MS" w:hAnsi="Trebuchet MS"/>
          <w:i/>
          <w:color w:val="231F20"/>
          <w:w w:val="105"/>
          <w:sz w:val="20"/>
        </w:rPr>
        <w:t>Review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4"/>
          <w:w w:val="105"/>
          <w:sz w:val="20"/>
        </w:rPr>
        <w:t xml:space="preserve"> </w:t>
      </w:r>
      <w:r>
        <w:rPr>
          <w:rFonts w:ascii="Trebuchet MS" w:hAnsi="Trebuchet MS"/>
          <w:i/>
          <w:color w:val="231F20"/>
          <w:w w:val="105"/>
          <w:sz w:val="20"/>
        </w:rPr>
        <w:t>81</w:t>
      </w:r>
      <w:r>
        <w:rPr>
          <w:color w:val="231F20"/>
          <w:w w:val="105"/>
          <w:sz w:val="20"/>
        </w:rPr>
        <w:t>(8),</w:t>
      </w:r>
      <w:r>
        <w:rPr>
          <w:color w:val="231F20"/>
          <w:spacing w:val="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109—117.</w:t>
      </w:r>
    </w:p>
    <w:p w14:paraId="26FEA8C3" w14:textId="77777777" w:rsidR="00006655" w:rsidRDefault="00006655">
      <w:pPr>
        <w:pStyle w:val="BodyText"/>
        <w:spacing w:before="5"/>
        <w:rPr>
          <w:sz w:val="21"/>
        </w:rPr>
      </w:pPr>
    </w:p>
    <w:p w14:paraId="26FEA8C4" w14:textId="77777777" w:rsidR="00006655" w:rsidRDefault="00BA546E">
      <w:pPr>
        <w:spacing w:before="1" w:line="254" w:lineRule="auto"/>
        <w:ind w:left="2204" w:right="1215" w:hanging="1"/>
        <w:rPr>
          <w:sz w:val="20"/>
        </w:rPr>
      </w:pPr>
      <w:r>
        <w:rPr>
          <w:color w:val="231F20"/>
          <w:sz w:val="20"/>
        </w:rPr>
        <w:t>Reynolds,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(2021,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February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16).</w:t>
      </w:r>
      <w:r>
        <w:rPr>
          <w:color w:val="231F20"/>
          <w:spacing w:val="1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The</w:t>
      </w:r>
      <w:r>
        <w:rPr>
          <w:rFonts w:ascii="Trebuchet MS" w:hAnsi="Trebuchet MS"/>
          <w:i/>
          <w:color w:val="231F20"/>
          <w:spacing w:val="16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world’s</w:t>
      </w:r>
      <w:r>
        <w:rPr>
          <w:rFonts w:ascii="Trebuchet MS" w:hAnsi="Trebuchet MS"/>
          <w:i/>
          <w:color w:val="231F20"/>
          <w:spacing w:val="16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top</w:t>
      </w:r>
      <w:r>
        <w:rPr>
          <w:rFonts w:ascii="Trebuchet MS" w:hAnsi="Trebuchet MS"/>
          <w:i/>
          <w:color w:val="231F20"/>
          <w:spacing w:val="16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5</w:t>
      </w:r>
      <w:r>
        <w:rPr>
          <w:rFonts w:ascii="Trebuchet MS" w:hAnsi="Trebuchet MS"/>
          <w:i/>
          <w:color w:val="231F20"/>
          <w:spacing w:val="16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economies</w:t>
      </w:r>
      <w:r>
        <w:rPr>
          <w:rFonts w:ascii="Trebuchet MS" w:hAnsi="Trebuchet MS"/>
          <w:i/>
          <w:color w:val="231F20"/>
          <w:spacing w:val="16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in</w:t>
      </w:r>
      <w:r>
        <w:rPr>
          <w:rFonts w:ascii="Trebuchet MS" w:hAnsi="Trebuchet MS"/>
          <w:i/>
          <w:color w:val="231F20"/>
          <w:spacing w:val="16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2024.</w:t>
      </w:r>
      <w:r>
        <w:rPr>
          <w:rFonts w:ascii="Trebuchet MS" w:hAnsi="Trebuchet MS"/>
          <w:i/>
          <w:color w:val="231F20"/>
          <w:spacing w:val="17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</w:t>
      </w:r>
      <w:r>
        <w:rPr>
          <w:color w:val="231F20"/>
          <w:spacing w:val="-43"/>
          <w:sz w:val="20"/>
        </w:rPr>
        <w:t xml:space="preserve"> </w:t>
      </w:r>
      <w:hyperlink r:id="rId103" w:anchor="%3A~%3Atext%3D2.%2CUSD">
        <w:r>
          <w:rPr>
            <w:color w:val="231F20"/>
            <w:sz w:val="20"/>
            <w:u w:val="single" w:color="231F20"/>
          </w:rPr>
          <w:t>www.focus-economics.com/blog/the-largest-economies-in-the-world#:~:text=2.,USD</w:t>
        </w:r>
      </w:hyperlink>
    </w:p>
    <w:p w14:paraId="26FEA8C5" w14:textId="77777777" w:rsidR="00006655" w:rsidRDefault="00BA546E">
      <w:pPr>
        <w:pStyle w:val="BodyText"/>
        <w:spacing w:before="2"/>
        <w:ind w:left="2204"/>
      </w:pPr>
      <w:r>
        <w:rPr>
          <w:color w:val="231F20"/>
          <w:w w:val="105"/>
          <w:u w:val="single" w:color="231F20"/>
        </w:rPr>
        <w:t>%2020.6%20trillion%20in%202024</w:t>
      </w:r>
    </w:p>
    <w:p w14:paraId="26FEA8C6" w14:textId="77777777" w:rsidR="00006655" w:rsidRDefault="00006655">
      <w:pPr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8C7" w14:textId="77777777" w:rsidR="00006655" w:rsidRDefault="00006655">
      <w:pPr>
        <w:pStyle w:val="BodyText"/>
        <w:spacing w:before="11"/>
        <w:rPr>
          <w:sz w:val="29"/>
        </w:rPr>
      </w:pPr>
    </w:p>
    <w:p w14:paraId="26FEA8C8" w14:textId="77777777" w:rsidR="00006655" w:rsidRDefault="00BA546E">
      <w:pPr>
        <w:spacing w:before="97"/>
        <w:ind w:left="957"/>
        <w:rPr>
          <w:sz w:val="18"/>
        </w:rPr>
      </w:pPr>
      <w:r>
        <w:rPr>
          <w:color w:val="003946"/>
          <w:w w:val="110"/>
          <w:sz w:val="18"/>
        </w:rPr>
        <w:t>List</w:t>
      </w:r>
      <w:r>
        <w:rPr>
          <w:color w:val="003946"/>
          <w:spacing w:val="-1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of</w:t>
      </w:r>
      <w:r>
        <w:rPr>
          <w:color w:val="003946"/>
          <w:spacing w:val="-1"/>
          <w:w w:val="110"/>
          <w:sz w:val="18"/>
        </w:rPr>
        <w:t xml:space="preserve"> </w:t>
      </w:r>
      <w:r>
        <w:rPr>
          <w:color w:val="003946"/>
          <w:w w:val="110"/>
          <w:sz w:val="18"/>
        </w:rPr>
        <w:t>References</w:t>
      </w:r>
    </w:p>
    <w:p w14:paraId="26FEA8C9" w14:textId="77777777" w:rsidR="00006655" w:rsidRDefault="00006655">
      <w:pPr>
        <w:pStyle w:val="BodyText"/>
      </w:pPr>
    </w:p>
    <w:p w14:paraId="26FEA8CA" w14:textId="77777777" w:rsidR="00006655" w:rsidRDefault="00006655">
      <w:pPr>
        <w:pStyle w:val="BodyText"/>
      </w:pPr>
    </w:p>
    <w:p w14:paraId="26FEA8CB" w14:textId="77777777" w:rsidR="00006655" w:rsidRDefault="00006655">
      <w:pPr>
        <w:pStyle w:val="BodyText"/>
      </w:pPr>
    </w:p>
    <w:p w14:paraId="26FEA8CC" w14:textId="77777777" w:rsidR="00006655" w:rsidRDefault="00006655">
      <w:pPr>
        <w:pStyle w:val="BodyText"/>
      </w:pPr>
    </w:p>
    <w:p w14:paraId="26FEA8CD" w14:textId="77777777" w:rsidR="00006655" w:rsidRDefault="00006655">
      <w:pPr>
        <w:pStyle w:val="BodyText"/>
        <w:spacing w:before="10"/>
        <w:rPr>
          <w:sz w:val="16"/>
        </w:rPr>
      </w:pPr>
    </w:p>
    <w:p w14:paraId="26FEA8CE" w14:textId="77777777" w:rsidR="00006655" w:rsidRPr="00854F20" w:rsidRDefault="00BA546E">
      <w:pPr>
        <w:spacing w:before="97" w:line="254" w:lineRule="auto"/>
        <w:ind w:left="957" w:right="2462"/>
        <w:jc w:val="both"/>
        <w:rPr>
          <w:sz w:val="20"/>
          <w:lang w:val="de-DE"/>
        </w:rPr>
      </w:pPr>
      <w:r>
        <w:rPr>
          <w:color w:val="231F20"/>
          <w:sz w:val="20"/>
        </w:rPr>
        <w:t xml:space="preserve">Schmidt, S. J. (2012). </w:t>
      </w:r>
      <w:r w:rsidRPr="00854F20">
        <w:rPr>
          <w:rFonts w:ascii="Trebuchet MS" w:hAnsi="Trebuchet MS"/>
          <w:i/>
          <w:color w:val="231F20"/>
          <w:sz w:val="20"/>
          <w:lang w:val="de-DE"/>
        </w:rPr>
        <w:t xml:space="preserve">Kulturelle Kompetenz als Schlüsselkompetenz </w:t>
      </w:r>
      <w:r w:rsidRPr="00854F20">
        <w:rPr>
          <w:color w:val="231F20"/>
          <w:sz w:val="20"/>
          <w:lang w:val="de-DE"/>
        </w:rPr>
        <w:t xml:space="preserve">[Cultural </w:t>
      </w:r>
      <w:proofErr w:type="spellStart"/>
      <w:r w:rsidRPr="00854F20">
        <w:rPr>
          <w:color w:val="231F20"/>
          <w:sz w:val="20"/>
          <w:lang w:val="de-DE"/>
        </w:rPr>
        <w:t>competence</w:t>
      </w:r>
      <w:proofErr w:type="spellEnd"/>
      <w:r w:rsidRPr="00854F20">
        <w:rPr>
          <w:color w:val="231F20"/>
          <w:spacing w:val="1"/>
          <w:sz w:val="20"/>
          <w:lang w:val="de-DE"/>
        </w:rPr>
        <w:t xml:space="preserve"> </w:t>
      </w:r>
      <w:proofErr w:type="spellStart"/>
      <w:r w:rsidRPr="00854F20">
        <w:rPr>
          <w:color w:val="231F20"/>
          <w:w w:val="105"/>
          <w:sz w:val="20"/>
          <w:lang w:val="de-DE"/>
        </w:rPr>
        <w:t>as</w:t>
      </w:r>
      <w:proofErr w:type="spellEnd"/>
      <w:r w:rsidRPr="00854F20">
        <w:rPr>
          <w:color w:val="231F20"/>
          <w:spacing w:val="1"/>
          <w:w w:val="105"/>
          <w:sz w:val="20"/>
          <w:lang w:val="de-DE"/>
        </w:rPr>
        <w:t xml:space="preserve"> </w:t>
      </w:r>
      <w:r w:rsidRPr="00854F20">
        <w:rPr>
          <w:color w:val="231F20"/>
          <w:w w:val="105"/>
          <w:sz w:val="20"/>
          <w:lang w:val="de-DE"/>
        </w:rPr>
        <w:t>a</w:t>
      </w:r>
      <w:r w:rsidRPr="00854F20">
        <w:rPr>
          <w:color w:val="231F20"/>
          <w:spacing w:val="1"/>
          <w:w w:val="105"/>
          <w:sz w:val="20"/>
          <w:lang w:val="de-DE"/>
        </w:rPr>
        <w:t xml:space="preserve"> </w:t>
      </w:r>
      <w:proofErr w:type="spellStart"/>
      <w:r w:rsidRPr="00854F20">
        <w:rPr>
          <w:color w:val="231F20"/>
          <w:w w:val="105"/>
          <w:sz w:val="20"/>
          <w:lang w:val="de-DE"/>
        </w:rPr>
        <w:t>key</w:t>
      </w:r>
      <w:proofErr w:type="spellEnd"/>
      <w:r w:rsidRPr="00854F20">
        <w:rPr>
          <w:color w:val="231F20"/>
          <w:spacing w:val="1"/>
          <w:w w:val="105"/>
          <w:sz w:val="20"/>
          <w:lang w:val="de-DE"/>
        </w:rPr>
        <w:t xml:space="preserve"> </w:t>
      </w:r>
      <w:proofErr w:type="spellStart"/>
      <w:r w:rsidRPr="00854F20">
        <w:rPr>
          <w:color w:val="231F20"/>
          <w:w w:val="105"/>
          <w:sz w:val="20"/>
          <w:lang w:val="de-DE"/>
        </w:rPr>
        <w:t>competency</w:t>
      </w:r>
      <w:proofErr w:type="spellEnd"/>
      <w:r w:rsidRPr="00854F20">
        <w:rPr>
          <w:color w:val="231F20"/>
          <w:w w:val="105"/>
          <w:sz w:val="20"/>
          <w:lang w:val="de-DE"/>
        </w:rPr>
        <w:t>].</w:t>
      </w:r>
      <w:r w:rsidRPr="00854F20">
        <w:rPr>
          <w:color w:val="231F20"/>
          <w:spacing w:val="1"/>
          <w:w w:val="105"/>
          <w:sz w:val="20"/>
          <w:lang w:val="de-DE"/>
        </w:rPr>
        <w:t xml:space="preserve"> </w:t>
      </w:r>
      <w:r w:rsidRPr="00854F20">
        <w:rPr>
          <w:color w:val="231F20"/>
          <w:w w:val="105"/>
          <w:sz w:val="20"/>
          <w:lang w:val="de-DE"/>
        </w:rPr>
        <w:t>Kulturelle</w:t>
      </w:r>
      <w:r w:rsidRPr="00854F20">
        <w:rPr>
          <w:color w:val="231F20"/>
          <w:spacing w:val="1"/>
          <w:w w:val="105"/>
          <w:sz w:val="20"/>
          <w:lang w:val="de-DE"/>
        </w:rPr>
        <w:t xml:space="preserve"> </w:t>
      </w:r>
      <w:r w:rsidRPr="00854F20">
        <w:rPr>
          <w:color w:val="231F20"/>
          <w:w w:val="105"/>
          <w:sz w:val="20"/>
          <w:lang w:val="de-DE"/>
        </w:rPr>
        <w:t>Bildung</w:t>
      </w:r>
      <w:r w:rsidRPr="00854F20">
        <w:rPr>
          <w:color w:val="231F20"/>
          <w:spacing w:val="1"/>
          <w:w w:val="105"/>
          <w:sz w:val="20"/>
          <w:lang w:val="de-DE"/>
        </w:rPr>
        <w:t xml:space="preserve"> </w:t>
      </w:r>
      <w:r w:rsidRPr="00854F20">
        <w:rPr>
          <w:color w:val="231F20"/>
          <w:w w:val="105"/>
          <w:sz w:val="20"/>
          <w:lang w:val="de-DE"/>
        </w:rPr>
        <w:t>Online.</w:t>
      </w:r>
      <w:r w:rsidRPr="00854F20">
        <w:rPr>
          <w:color w:val="231F20"/>
          <w:spacing w:val="1"/>
          <w:w w:val="105"/>
          <w:sz w:val="20"/>
          <w:lang w:val="de-DE"/>
        </w:rPr>
        <w:t xml:space="preserve"> </w:t>
      </w:r>
      <w:r w:rsidRPr="00854F20">
        <w:rPr>
          <w:color w:val="231F20"/>
          <w:w w:val="105"/>
          <w:sz w:val="20"/>
          <w:u w:val="single" w:color="231F20"/>
          <w:lang w:val="de-DE"/>
        </w:rPr>
        <w:t>https://</w:t>
      </w:r>
      <w:hyperlink r:id="rId104">
        <w:r w:rsidRPr="00854F20">
          <w:rPr>
            <w:color w:val="231F20"/>
            <w:w w:val="105"/>
            <w:sz w:val="20"/>
            <w:u w:val="single" w:color="231F20"/>
            <w:lang w:val="de-DE"/>
          </w:rPr>
          <w:t>www.kubi-online.de/artikel/</w:t>
        </w:r>
      </w:hyperlink>
      <w:r w:rsidRPr="00854F20">
        <w:rPr>
          <w:color w:val="231F20"/>
          <w:spacing w:val="1"/>
          <w:w w:val="105"/>
          <w:sz w:val="20"/>
          <w:lang w:val="de-DE"/>
        </w:rPr>
        <w:t xml:space="preserve"> </w:t>
      </w:r>
      <w:r w:rsidRPr="00854F20">
        <w:rPr>
          <w:color w:val="231F20"/>
          <w:w w:val="105"/>
          <w:sz w:val="20"/>
          <w:u w:val="single" w:color="231F20"/>
          <w:lang w:val="de-DE"/>
        </w:rPr>
        <w:t>kulturelle-kompetenz-</w:t>
      </w:r>
      <w:proofErr w:type="spellStart"/>
      <w:r w:rsidRPr="00854F20">
        <w:rPr>
          <w:color w:val="231F20"/>
          <w:w w:val="105"/>
          <w:sz w:val="20"/>
          <w:u w:val="single" w:color="231F20"/>
          <w:lang w:val="de-DE"/>
        </w:rPr>
        <w:t>schluesselkompetenz</w:t>
      </w:r>
      <w:proofErr w:type="spellEnd"/>
    </w:p>
    <w:p w14:paraId="26FEA8CF" w14:textId="77777777" w:rsidR="00006655" w:rsidRPr="00854F20" w:rsidRDefault="00006655">
      <w:pPr>
        <w:pStyle w:val="BodyText"/>
        <w:spacing w:before="7"/>
        <w:rPr>
          <w:sz w:val="21"/>
          <w:lang w:val="de-DE"/>
        </w:rPr>
      </w:pPr>
    </w:p>
    <w:p w14:paraId="26FEA8D0" w14:textId="77777777" w:rsidR="00006655" w:rsidRDefault="00BA546E">
      <w:pPr>
        <w:pStyle w:val="BodyText"/>
        <w:spacing w:line="254" w:lineRule="auto"/>
        <w:ind w:left="957" w:right="2462" w:hanging="1"/>
        <w:jc w:val="both"/>
      </w:pPr>
      <w:proofErr w:type="spellStart"/>
      <w:r>
        <w:rPr>
          <w:color w:val="231F20"/>
          <w:w w:val="105"/>
        </w:rPr>
        <w:t>SchoolTube</w:t>
      </w:r>
      <w:proofErr w:type="spellEnd"/>
      <w:r>
        <w:rPr>
          <w:color w:val="231F20"/>
          <w:w w:val="105"/>
        </w:rPr>
        <w:t>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(2019,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August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27).</w:t>
      </w:r>
      <w:r>
        <w:rPr>
          <w:color w:val="231F20"/>
          <w:spacing w:val="1"/>
          <w:w w:val="105"/>
        </w:rPr>
        <w:t xml:space="preserve"> </w:t>
      </w:r>
      <w:r>
        <w:rPr>
          <w:rFonts w:ascii="Trebuchet MS"/>
          <w:i/>
          <w:color w:val="231F20"/>
          <w:w w:val="105"/>
        </w:rPr>
        <w:t xml:space="preserve">HSBC funny culture ads </w:t>
      </w:r>
      <w:r>
        <w:rPr>
          <w:color w:val="231F20"/>
          <w:w w:val="105"/>
        </w:rPr>
        <w:t>[Video].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  <w:u w:val="single" w:color="231F20"/>
        </w:rPr>
        <w:t>https://www.school-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  <w:u w:val="single" w:color="231F20"/>
        </w:rPr>
        <w:t>tube.com/media/</w:t>
      </w:r>
      <w:proofErr w:type="spellStart"/>
      <w:r>
        <w:rPr>
          <w:color w:val="231F20"/>
          <w:w w:val="105"/>
          <w:u w:val="single" w:color="231F20"/>
        </w:rPr>
        <w:t>HSBC+Funny+Culture+ads</w:t>
      </w:r>
      <w:proofErr w:type="spellEnd"/>
      <w:r>
        <w:rPr>
          <w:color w:val="231F20"/>
          <w:w w:val="105"/>
          <w:u w:val="single" w:color="231F20"/>
        </w:rPr>
        <w:t>/1_ju2126cv</w:t>
      </w:r>
    </w:p>
    <w:p w14:paraId="26FEA8D1" w14:textId="77777777" w:rsidR="00006655" w:rsidRDefault="00006655">
      <w:pPr>
        <w:pStyle w:val="BodyText"/>
        <w:spacing w:before="6"/>
        <w:rPr>
          <w:sz w:val="21"/>
        </w:rPr>
      </w:pPr>
    </w:p>
    <w:p w14:paraId="26FEA8D2" w14:textId="77777777" w:rsidR="00006655" w:rsidRDefault="00BA546E">
      <w:pPr>
        <w:pStyle w:val="BodyText"/>
        <w:spacing w:line="254" w:lineRule="auto"/>
        <w:ind w:left="957" w:right="2456" w:hanging="1"/>
      </w:pPr>
      <w:proofErr w:type="spellStart"/>
      <w:r>
        <w:rPr>
          <w:color w:val="231F20"/>
          <w:w w:val="105"/>
        </w:rPr>
        <w:t>Siriu</w:t>
      </w:r>
      <w:proofErr w:type="spellEnd"/>
      <w:r>
        <w:rPr>
          <w:color w:val="231F20"/>
          <w:w w:val="105"/>
        </w:rPr>
        <w:t>,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S.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(2018,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December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12).</w:t>
      </w:r>
      <w:r>
        <w:rPr>
          <w:color w:val="231F20"/>
          <w:spacing w:val="6"/>
          <w:w w:val="105"/>
        </w:rPr>
        <w:t xml:space="preserve"> </w:t>
      </w:r>
      <w:r>
        <w:rPr>
          <w:rFonts w:ascii="Trebuchet MS" w:hAnsi="Trebuchet MS"/>
          <w:i/>
          <w:color w:val="231F20"/>
          <w:w w:val="105"/>
        </w:rPr>
        <w:t>Deﬁnition</w:t>
      </w:r>
      <w:r>
        <w:rPr>
          <w:rFonts w:ascii="Trebuchet MS" w:hAnsi="Trebuchet MS"/>
          <w:i/>
          <w:color w:val="231F20"/>
          <w:spacing w:val="-10"/>
          <w:w w:val="105"/>
        </w:rPr>
        <w:t xml:space="preserve"> </w:t>
      </w:r>
      <w:r>
        <w:rPr>
          <w:rFonts w:ascii="Trebuchet MS" w:hAnsi="Trebuchet MS"/>
          <w:i/>
          <w:color w:val="231F20"/>
          <w:w w:val="105"/>
        </w:rPr>
        <w:t>und</w:t>
      </w:r>
      <w:r>
        <w:rPr>
          <w:rFonts w:ascii="Trebuchet MS" w:hAnsi="Trebuchet MS"/>
          <w:i/>
          <w:color w:val="231F20"/>
          <w:spacing w:val="-10"/>
          <w:w w:val="105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105"/>
        </w:rPr>
        <w:t>Ziel</w:t>
      </w:r>
      <w:proofErr w:type="spellEnd"/>
      <w:r>
        <w:rPr>
          <w:rFonts w:ascii="Trebuchet MS" w:hAnsi="Trebuchet MS"/>
          <w:i/>
          <w:color w:val="231F20"/>
          <w:spacing w:val="-10"/>
          <w:w w:val="105"/>
        </w:rPr>
        <w:t xml:space="preserve"> </w:t>
      </w:r>
      <w:r>
        <w:rPr>
          <w:rFonts w:ascii="Trebuchet MS" w:hAnsi="Trebuchet MS"/>
          <w:i/>
          <w:color w:val="231F20"/>
          <w:w w:val="105"/>
        </w:rPr>
        <w:t>von</w:t>
      </w:r>
      <w:r>
        <w:rPr>
          <w:rFonts w:ascii="Trebuchet MS" w:hAnsi="Trebuchet MS"/>
          <w:i/>
          <w:color w:val="231F20"/>
          <w:spacing w:val="-10"/>
          <w:w w:val="105"/>
        </w:rPr>
        <w:t xml:space="preserve"> </w:t>
      </w:r>
      <w:r>
        <w:rPr>
          <w:rFonts w:ascii="Trebuchet MS" w:hAnsi="Trebuchet MS"/>
          <w:i/>
          <w:color w:val="231F20"/>
          <w:w w:val="105"/>
        </w:rPr>
        <w:t>Corporate</w:t>
      </w:r>
      <w:r>
        <w:rPr>
          <w:rFonts w:ascii="Trebuchet MS" w:hAnsi="Trebuchet MS"/>
          <w:i/>
          <w:color w:val="231F20"/>
          <w:spacing w:val="-10"/>
          <w:w w:val="105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105"/>
        </w:rPr>
        <w:t>Goverance</w:t>
      </w:r>
      <w:proofErr w:type="spellEnd"/>
      <w:r>
        <w:rPr>
          <w:rFonts w:ascii="Trebuchet MS" w:hAnsi="Trebuchet MS"/>
          <w:i/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[The</w:t>
      </w:r>
      <w:r>
        <w:rPr>
          <w:color w:val="231F20"/>
          <w:spacing w:val="6"/>
          <w:w w:val="105"/>
        </w:rPr>
        <w:t xml:space="preserve"> </w:t>
      </w:r>
      <w:proofErr w:type="spellStart"/>
      <w:r>
        <w:rPr>
          <w:color w:val="231F20"/>
          <w:w w:val="105"/>
        </w:rPr>
        <w:t>deﬁni</w:t>
      </w:r>
      <w:proofErr w:type="spellEnd"/>
      <w:r>
        <w:rPr>
          <w:color w:val="231F20"/>
          <w:w w:val="105"/>
        </w:rPr>
        <w:t>-</w:t>
      </w:r>
      <w:r>
        <w:rPr>
          <w:color w:val="231F20"/>
          <w:spacing w:val="-44"/>
          <w:w w:val="105"/>
        </w:rPr>
        <w:t xml:space="preserve"> </w:t>
      </w:r>
      <w:proofErr w:type="spellStart"/>
      <w:r>
        <w:rPr>
          <w:color w:val="231F20"/>
          <w:w w:val="105"/>
        </w:rPr>
        <w:t>tion</w:t>
      </w:r>
      <w:proofErr w:type="spellEnd"/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objective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corporate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governance].</w:t>
      </w:r>
      <w:r>
        <w:rPr>
          <w:color w:val="231F20"/>
          <w:spacing w:val="41"/>
          <w:w w:val="105"/>
        </w:rPr>
        <w:t xml:space="preserve"> </w:t>
      </w:r>
      <w:proofErr w:type="spellStart"/>
      <w:r>
        <w:rPr>
          <w:color w:val="231F20"/>
          <w:w w:val="105"/>
        </w:rPr>
        <w:t>Haufe</w:t>
      </w:r>
      <w:proofErr w:type="spellEnd"/>
      <w:r>
        <w:rPr>
          <w:color w:val="231F20"/>
          <w:w w:val="105"/>
        </w:rPr>
        <w:t>.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  <w:u w:val="single" w:color="231F20"/>
        </w:rPr>
        <w:t>https://</w:t>
      </w:r>
      <w:hyperlink r:id="rId105">
        <w:r>
          <w:rPr>
            <w:color w:val="231F20"/>
            <w:w w:val="105"/>
            <w:u w:val="single" w:color="231F20"/>
          </w:rPr>
          <w:t>www.haufe.de/compliance/</w:t>
        </w:r>
      </w:hyperlink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  <w:u w:val="single" w:color="231F20"/>
        </w:rPr>
        <w:t>management-praxis/corporate-governance/corporate-governance-deﬁntion-und-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  <w:u w:val="single" w:color="231F20"/>
        </w:rPr>
        <w:t>ziele_230130_479056.html</w:t>
      </w:r>
    </w:p>
    <w:p w14:paraId="26FEA8D3" w14:textId="77777777" w:rsidR="00006655" w:rsidRDefault="00006655">
      <w:pPr>
        <w:pStyle w:val="BodyText"/>
        <w:spacing w:before="9"/>
        <w:rPr>
          <w:sz w:val="21"/>
        </w:rPr>
      </w:pPr>
    </w:p>
    <w:p w14:paraId="26FEA8D4" w14:textId="77777777" w:rsidR="00006655" w:rsidRDefault="00BA546E">
      <w:pPr>
        <w:pStyle w:val="BodyText"/>
        <w:spacing w:line="254" w:lineRule="auto"/>
        <w:ind w:left="957" w:right="2462"/>
        <w:jc w:val="both"/>
      </w:pPr>
      <w:r>
        <w:rPr>
          <w:color w:val="231F20"/>
          <w:w w:val="105"/>
        </w:rPr>
        <w:t>Smith,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B.,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Dugan,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S.,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&amp;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Trompenaars,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(1996).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National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culture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values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 xml:space="preserve">organizational employees: A dimensional analysis across 43 nations. </w:t>
      </w:r>
      <w:r>
        <w:rPr>
          <w:rFonts w:ascii="Trebuchet MS" w:hAnsi="Trebuchet MS"/>
          <w:i/>
          <w:color w:val="231F20"/>
          <w:w w:val="105"/>
        </w:rPr>
        <w:t>Journal of Cross-</w:t>
      </w:r>
      <w:r>
        <w:rPr>
          <w:rFonts w:ascii="Trebuchet MS" w:hAnsi="Trebuchet MS"/>
          <w:i/>
          <w:color w:val="231F20"/>
          <w:spacing w:val="1"/>
          <w:w w:val="105"/>
        </w:rPr>
        <w:t xml:space="preserve"> </w:t>
      </w:r>
      <w:r>
        <w:rPr>
          <w:rFonts w:ascii="Trebuchet MS" w:hAnsi="Trebuchet MS"/>
          <w:i/>
          <w:color w:val="231F20"/>
        </w:rPr>
        <w:t>Cultural</w:t>
      </w:r>
      <w:r>
        <w:rPr>
          <w:rFonts w:ascii="Trebuchet MS" w:hAnsi="Trebuchet MS"/>
          <w:i/>
          <w:color w:val="231F20"/>
          <w:spacing w:val="-13"/>
        </w:rPr>
        <w:t xml:space="preserve"> </w:t>
      </w:r>
      <w:r>
        <w:rPr>
          <w:rFonts w:ascii="Trebuchet MS" w:hAnsi="Trebuchet MS"/>
          <w:i/>
          <w:color w:val="231F20"/>
        </w:rPr>
        <w:t>Psychology</w:t>
      </w:r>
      <w:r>
        <w:rPr>
          <w:color w:val="231F20"/>
        </w:rPr>
        <w:t>,</w:t>
      </w:r>
      <w:r>
        <w:rPr>
          <w:color w:val="231F20"/>
          <w:spacing w:val="3"/>
        </w:rPr>
        <w:t xml:space="preserve"> </w:t>
      </w:r>
      <w:r>
        <w:rPr>
          <w:rFonts w:ascii="Trebuchet MS" w:hAnsi="Trebuchet MS"/>
          <w:i/>
          <w:color w:val="231F20"/>
        </w:rPr>
        <w:t>27</w:t>
      </w:r>
      <w:r>
        <w:rPr>
          <w:color w:val="231F20"/>
        </w:rPr>
        <w:t>(2),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231—264.</w:t>
      </w:r>
      <w:r>
        <w:rPr>
          <w:color w:val="231F20"/>
          <w:spacing w:val="4"/>
        </w:rPr>
        <w:t xml:space="preserve"> </w:t>
      </w:r>
      <w:r>
        <w:rPr>
          <w:color w:val="231F20"/>
          <w:u w:val="single" w:color="231F20"/>
        </w:rPr>
        <w:t>https://doi.org/10.1177/0022022196272006</w:t>
      </w:r>
    </w:p>
    <w:p w14:paraId="26FEA8D5" w14:textId="77777777" w:rsidR="00006655" w:rsidRDefault="00006655">
      <w:pPr>
        <w:pStyle w:val="BodyText"/>
        <w:spacing w:before="7"/>
        <w:rPr>
          <w:sz w:val="21"/>
        </w:rPr>
      </w:pPr>
    </w:p>
    <w:p w14:paraId="26FEA8D6" w14:textId="77777777" w:rsidR="00006655" w:rsidRDefault="00BA546E">
      <w:pPr>
        <w:spacing w:line="254" w:lineRule="auto"/>
        <w:ind w:left="957" w:right="2462" w:hanging="1"/>
        <w:rPr>
          <w:sz w:val="20"/>
        </w:rPr>
      </w:pPr>
      <w:r>
        <w:rPr>
          <w:color w:val="231F20"/>
          <w:w w:val="105"/>
          <w:sz w:val="20"/>
        </w:rPr>
        <w:t>Smith,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R.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(2012,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January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27).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rFonts w:ascii="Trebuchet MS"/>
          <w:i/>
          <w:color w:val="231F20"/>
          <w:w w:val="105"/>
          <w:sz w:val="20"/>
        </w:rPr>
        <w:t>Rethinking</w:t>
      </w:r>
      <w:r>
        <w:rPr>
          <w:rFonts w:ascii="Trebuchet MS"/>
          <w:i/>
          <w:color w:val="231F20"/>
          <w:spacing w:val="-10"/>
          <w:w w:val="105"/>
          <w:sz w:val="20"/>
        </w:rPr>
        <w:t xml:space="preserve"> </w:t>
      </w:r>
      <w:r>
        <w:rPr>
          <w:rFonts w:ascii="Trebuchet MS"/>
          <w:i/>
          <w:color w:val="231F20"/>
          <w:w w:val="105"/>
          <w:sz w:val="20"/>
        </w:rPr>
        <w:t>the</w:t>
      </w:r>
      <w:r>
        <w:rPr>
          <w:rFonts w:ascii="Trebuchet MS"/>
          <w:i/>
          <w:color w:val="231F20"/>
          <w:spacing w:val="-11"/>
          <w:w w:val="105"/>
          <w:sz w:val="20"/>
        </w:rPr>
        <w:t xml:space="preserve"> </w:t>
      </w:r>
      <w:r>
        <w:rPr>
          <w:rFonts w:ascii="Trebuchet MS"/>
          <w:i/>
          <w:color w:val="231F20"/>
          <w:w w:val="105"/>
          <w:sz w:val="20"/>
        </w:rPr>
        <w:t>Oreo</w:t>
      </w:r>
      <w:r>
        <w:rPr>
          <w:rFonts w:ascii="Trebuchet MS"/>
          <w:i/>
          <w:color w:val="231F20"/>
          <w:spacing w:val="-10"/>
          <w:w w:val="105"/>
          <w:sz w:val="20"/>
        </w:rPr>
        <w:t xml:space="preserve"> </w:t>
      </w:r>
      <w:r>
        <w:rPr>
          <w:rFonts w:ascii="Trebuchet MS"/>
          <w:i/>
          <w:color w:val="231F20"/>
          <w:w w:val="105"/>
          <w:sz w:val="20"/>
        </w:rPr>
        <w:t>for</w:t>
      </w:r>
      <w:r>
        <w:rPr>
          <w:rFonts w:ascii="Trebuchet MS"/>
          <w:i/>
          <w:color w:val="231F20"/>
          <w:spacing w:val="-10"/>
          <w:w w:val="105"/>
          <w:sz w:val="20"/>
        </w:rPr>
        <w:t xml:space="preserve"> </w:t>
      </w:r>
      <w:r>
        <w:rPr>
          <w:rFonts w:ascii="Trebuchet MS"/>
          <w:i/>
          <w:color w:val="231F20"/>
          <w:w w:val="105"/>
          <w:sz w:val="20"/>
        </w:rPr>
        <w:t>Chinese</w:t>
      </w:r>
      <w:r>
        <w:rPr>
          <w:rFonts w:ascii="Trebuchet MS"/>
          <w:i/>
          <w:color w:val="231F20"/>
          <w:spacing w:val="-11"/>
          <w:w w:val="105"/>
          <w:sz w:val="20"/>
        </w:rPr>
        <w:t xml:space="preserve"> </w:t>
      </w:r>
      <w:r>
        <w:rPr>
          <w:rFonts w:ascii="Trebuchet MS"/>
          <w:i/>
          <w:color w:val="231F20"/>
          <w:w w:val="105"/>
          <w:sz w:val="20"/>
        </w:rPr>
        <w:t>consumers.</w:t>
      </w:r>
      <w:r>
        <w:rPr>
          <w:rFonts w:ascii="Trebuchet MS"/>
          <w:i/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NPR.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https://</w:t>
      </w:r>
      <w:r>
        <w:rPr>
          <w:color w:val="231F20"/>
          <w:spacing w:val="-45"/>
          <w:w w:val="105"/>
          <w:sz w:val="20"/>
        </w:rPr>
        <w:t xml:space="preserve"> </w:t>
      </w:r>
      <w:hyperlink r:id="rId106">
        <w:r>
          <w:rPr>
            <w:color w:val="231F20"/>
            <w:w w:val="105"/>
            <w:sz w:val="20"/>
            <w:u w:val="single" w:color="231F20"/>
          </w:rPr>
          <w:t>www.npr.org/sections/money/2012/01/27/145918343/rethinking-the-oreo-for-chinese-</w:t>
        </w:r>
      </w:hyperlink>
      <w:r>
        <w:rPr>
          <w:color w:val="231F20"/>
          <w:spacing w:val="1"/>
          <w:w w:val="105"/>
          <w:sz w:val="20"/>
        </w:rPr>
        <w:t xml:space="preserve"> </w:t>
      </w:r>
      <w:proofErr w:type="spellStart"/>
      <w:r>
        <w:rPr>
          <w:color w:val="231F20"/>
          <w:w w:val="105"/>
          <w:sz w:val="20"/>
          <w:u w:val="single" w:color="231F20"/>
        </w:rPr>
        <w:t>consumers?t</w:t>
      </w:r>
      <w:proofErr w:type="spellEnd"/>
      <w:r>
        <w:rPr>
          <w:color w:val="231F20"/>
          <w:w w:val="105"/>
          <w:sz w:val="20"/>
          <w:u w:val="single" w:color="231F20"/>
        </w:rPr>
        <w:t>=1619455999995</w:t>
      </w:r>
    </w:p>
    <w:p w14:paraId="26FEA8D7" w14:textId="77777777" w:rsidR="00006655" w:rsidRDefault="00006655">
      <w:pPr>
        <w:pStyle w:val="BodyText"/>
        <w:spacing w:before="7"/>
        <w:rPr>
          <w:sz w:val="21"/>
        </w:rPr>
      </w:pPr>
    </w:p>
    <w:p w14:paraId="26FEA8D8" w14:textId="77777777" w:rsidR="00006655" w:rsidRDefault="00BA546E">
      <w:pPr>
        <w:spacing w:line="254" w:lineRule="auto"/>
        <w:ind w:left="957" w:right="2462" w:hanging="1"/>
        <w:rPr>
          <w:sz w:val="20"/>
        </w:rPr>
      </w:pPr>
      <w:proofErr w:type="spellStart"/>
      <w:r>
        <w:rPr>
          <w:color w:val="231F20"/>
          <w:w w:val="105"/>
          <w:sz w:val="20"/>
        </w:rPr>
        <w:t>Stampler</w:t>
      </w:r>
      <w:proofErr w:type="spellEnd"/>
      <w:r>
        <w:rPr>
          <w:color w:val="231F20"/>
          <w:w w:val="105"/>
          <w:sz w:val="20"/>
        </w:rPr>
        <w:t>,</w:t>
      </w:r>
      <w:r>
        <w:rPr>
          <w:color w:val="231F20"/>
          <w:spacing w:val="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L.</w:t>
      </w:r>
      <w:r>
        <w:rPr>
          <w:color w:val="231F20"/>
          <w:spacing w:val="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(2012,</w:t>
      </w:r>
      <w:r>
        <w:rPr>
          <w:color w:val="231F20"/>
          <w:spacing w:val="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May</w:t>
      </w:r>
      <w:r>
        <w:rPr>
          <w:color w:val="231F20"/>
          <w:spacing w:val="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18).</w:t>
      </w:r>
      <w:r>
        <w:rPr>
          <w:color w:val="231F20"/>
          <w:spacing w:val="12"/>
          <w:w w:val="105"/>
          <w:sz w:val="20"/>
        </w:rPr>
        <w:t xml:space="preserve"> </w:t>
      </w:r>
      <w:r>
        <w:rPr>
          <w:rFonts w:ascii="Trebuchet MS"/>
          <w:i/>
          <w:color w:val="231F20"/>
          <w:w w:val="105"/>
          <w:sz w:val="20"/>
        </w:rPr>
        <w:t>The</w:t>
      </w:r>
      <w:r>
        <w:rPr>
          <w:rFonts w:ascii="Trebuchet MS"/>
          <w:i/>
          <w:color w:val="231F20"/>
          <w:spacing w:val="-4"/>
          <w:w w:val="105"/>
          <w:sz w:val="20"/>
        </w:rPr>
        <w:t xml:space="preserve"> </w:t>
      </w:r>
      <w:r>
        <w:rPr>
          <w:rFonts w:ascii="Trebuchet MS"/>
          <w:i/>
          <w:color w:val="231F20"/>
          <w:w w:val="105"/>
          <w:sz w:val="20"/>
        </w:rPr>
        <w:t>11</w:t>
      </w:r>
      <w:r>
        <w:rPr>
          <w:rFonts w:ascii="Trebuchet MS"/>
          <w:i/>
          <w:color w:val="231F20"/>
          <w:spacing w:val="-4"/>
          <w:w w:val="105"/>
          <w:sz w:val="20"/>
        </w:rPr>
        <w:t xml:space="preserve"> </w:t>
      </w:r>
      <w:r>
        <w:rPr>
          <w:rFonts w:ascii="Trebuchet MS"/>
          <w:i/>
          <w:color w:val="231F20"/>
          <w:w w:val="105"/>
          <w:sz w:val="20"/>
        </w:rPr>
        <w:t>worst</w:t>
      </w:r>
      <w:r>
        <w:rPr>
          <w:rFonts w:ascii="Trebuchet MS"/>
          <w:i/>
          <w:color w:val="231F20"/>
          <w:spacing w:val="-4"/>
          <w:w w:val="105"/>
          <w:sz w:val="20"/>
        </w:rPr>
        <w:t xml:space="preserve"> </w:t>
      </w:r>
      <w:r>
        <w:rPr>
          <w:rFonts w:ascii="Trebuchet MS"/>
          <w:i/>
          <w:color w:val="231F20"/>
          <w:w w:val="105"/>
          <w:sz w:val="20"/>
        </w:rPr>
        <w:t>foreign</w:t>
      </w:r>
      <w:r>
        <w:rPr>
          <w:rFonts w:ascii="Trebuchet MS"/>
          <w:i/>
          <w:color w:val="231F20"/>
          <w:spacing w:val="-4"/>
          <w:w w:val="105"/>
          <w:sz w:val="20"/>
        </w:rPr>
        <w:t xml:space="preserve"> </w:t>
      </w:r>
      <w:r>
        <w:rPr>
          <w:rFonts w:ascii="Trebuchet MS"/>
          <w:i/>
          <w:color w:val="231F20"/>
          <w:w w:val="105"/>
          <w:sz w:val="20"/>
        </w:rPr>
        <w:t>ad</w:t>
      </w:r>
      <w:r>
        <w:rPr>
          <w:rFonts w:ascii="Trebuchet MS"/>
          <w:i/>
          <w:color w:val="231F20"/>
          <w:spacing w:val="-4"/>
          <w:w w:val="105"/>
          <w:sz w:val="20"/>
        </w:rPr>
        <w:t xml:space="preserve"> </w:t>
      </w:r>
      <w:r>
        <w:rPr>
          <w:rFonts w:ascii="Trebuchet MS"/>
          <w:i/>
          <w:color w:val="231F20"/>
          <w:w w:val="105"/>
          <w:sz w:val="20"/>
        </w:rPr>
        <w:t>translation</w:t>
      </w:r>
      <w:r>
        <w:rPr>
          <w:rFonts w:ascii="Trebuchet MS"/>
          <w:i/>
          <w:color w:val="231F20"/>
          <w:spacing w:val="-4"/>
          <w:w w:val="105"/>
          <w:sz w:val="20"/>
        </w:rPr>
        <w:t xml:space="preserve"> </w:t>
      </w:r>
      <w:r>
        <w:rPr>
          <w:rFonts w:ascii="Trebuchet MS"/>
          <w:i/>
          <w:color w:val="231F20"/>
          <w:w w:val="105"/>
          <w:sz w:val="20"/>
        </w:rPr>
        <w:t>fails.</w:t>
      </w:r>
      <w:r>
        <w:rPr>
          <w:rFonts w:ascii="Trebuchet MS"/>
          <w:i/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Insider.</w:t>
      </w:r>
      <w:r>
        <w:rPr>
          <w:color w:val="231F20"/>
          <w:spacing w:val="12"/>
          <w:w w:val="105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https://</w:t>
      </w:r>
      <w:r>
        <w:rPr>
          <w:color w:val="231F20"/>
          <w:spacing w:val="-44"/>
          <w:w w:val="105"/>
          <w:sz w:val="20"/>
        </w:rPr>
        <w:t xml:space="preserve"> </w:t>
      </w:r>
      <w:hyperlink r:id="rId107">
        <w:r>
          <w:rPr>
            <w:color w:val="231F20"/>
            <w:w w:val="105"/>
            <w:sz w:val="20"/>
            <w:u w:val="single" w:color="231F20"/>
          </w:rPr>
          <w:t>www.businessinsider.com/worst-foreign-ad-translation-fails-2012-5?r=DE&amp;IR=T</w:t>
        </w:r>
      </w:hyperlink>
    </w:p>
    <w:p w14:paraId="26FEA8D9" w14:textId="77777777" w:rsidR="00006655" w:rsidRDefault="00006655">
      <w:pPr>
        <w:pStyle w:val="BodyText"/>
        <w:spacing w:before="6"/>
        <w:rPr>
          <w:sz w:val="21"/>
        </w:rPr>
      </w:pPr>
    </w:p>
    <w:p w14:paraId="26FEA8DA" w14:textId="77777777" w:rsidR="00006655" w:rsidRDefault="00BA546E">
      <w:pPr>
        <w:spacing w:line="254" w:lineRule="auto"/>
        <w:ind w:left="957" w:right="2461" w:hanging="1"/>
        <w:rPr>
          <w:sz w:val="20"/>
        </w:rPr>
      </w:pPr>
      <w:r>
        <w:rPr>
          <w:color w:val="231F20"/>
          <w:sz w:val="20"/>
        </w:rPr>
        <w:t>Steers,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R.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M.,</w:t>
      </w:r>
      <w:r>
        <w:rPr>
          <w:color w:val="231F20"/>
          <w:spacing w:val="14"/>
          <w:sz w:val="20"/>
        </w:rPr>
        <w:t xml:space="preserve"> </w:t>
      </w:r>
      <w:proofErr w:type="spellStart"/>
      <w:r>
        <w:rPr>
          <w:color w:val="231F20"/>
          <w:sz w:val="20"/>
        </w:rPr>
        <w:t>Nardon</w:t>
      </w:r>
      <w:proofErr w:type="spellEnd"/>
      <w:r>
        <w:rPr>
          <w:color w:val="231F20"/>
          <w:sz w:val="20"/>
        </w:rPr>
        <w:t>,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L.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&amp;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Sanchez-</w:t>
      </w:r>
      <w:proofErr w:type="spellStart"/>
      <w:r>
        <w:rPr>
          <w:color w:val="231F20"/>
          <w:sz w:val="20"/>
        </w:rPr>
        <w:t>Runde</w:t>
      </w:r>
      <w:proofErr w:type="spellEnd"/>
      <w:r>
        <w:rPr>
          <w:color w:val="231F20"/>
          <w:sz w:val="20"/>
        </w:rPr>
        <w:t>,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C.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J.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(2016).</w:t>
      </w:r>
      <w:r>
        <w:rPr>
          <w:color w:val="231F20"/>
          <w:spacing w:val="15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Management</w:t>
      </w:r>
      <w:r>
        <w:rPr>
          <w:rFonts w:ascii="Trebuchet MS"/>
          <w:i/>
          <w:color w:val="231F20"/>
          <w:spacing w:val="42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across</w:t>
      </w:r>
      <w:r>
        <w:rPr>
          <w:rFonts w:ascii="Trebuchet MS"/>
          <w:i/>
          <w:color w:val="231F20"/>
          <w:spacing w:val="43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cultures:</w:t>
      </w:r>
      <w:r>
        <w:rPr>
          <w:rFonts w:ascii="Trebuchet MS"/>
          <w:i/>
          <w:color w:val="231F20"/>
          <w:spacing w:val="-58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Developing</w:t>
      </w:r>
      <w:r>
        <w:rPr>
          <w:rFonts w:ascii="Trebuchet MS"/>
          <w:i/>
          <w:color w:val="231F20"/>
          <w:spacing w:val="-2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global</w:t>
      </w:r>
      <w:r>
        <w:rPr>
          <w:rFonts w:ascii="Trebuchet MS"/>
          <w:i/>
          <w:color w:val="231F20"/>
          <w:spacing w:val="-1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competencies</w:t>
      </w:r>
      <w:r>
        <w:rPr>
          <w:rFonts w:ascii="Trebuchet MS"/>
          <w:i/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(3rd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ed.).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Cambridge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University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Press.</w:t>
      </w:r>
    </w:p>
    <w:p w14:paraId="26FEA8DB" w14:textId="77777777" w:rsidR="00006655" w:rsidRDefault="00006655">
      <w:pPr>
        <w:pStyle w:val="BodyText"/>
        <w:spacing w:before="6"/>
        <w:rPr>
          <w:sz w:val="21"/>
        </w:rPr>
      </w:pPr>
    </w:p>
    <w:p w14:paraId="26FEA8DC" w14:textId="77777777" w:rsidR="00006655" w:rsidRDefault="00BA546E">
      <w:pPr>
        <w:spacing w:line="254" w:lineRule="auto"/>
        <w:ind w:left="957" w:right="2462" w:hanging="1"/>
        <w:jc w:val="both"/>
        <w:rPr>
          <w:sz w:val="20"/>
        </w:rPr>
      </w:pPr>
      <w:proofErr w:type="spellStart"/>
      <w:r>
        <w:rPr>
          <w:color w:val="231F20"/>
          <w:sz w:val="20"/>
        </w:rPr>
        <w:t>Stobierski</w:t>
      </w:r>
      <w:proofErr w:type="spellEnd"/>
      <w:r>
        <w:rPr>
          <w:color w:val="231F20"/>
          <w:sz w:val="20"/>
        </w:rPr>
        <w:t xml:space="preserve">. T. (2021, April 8). </w:t>
      </w:r>
      <w:r>
        <w:rPr>
          <w:rFonts w:ascii="Trebuchet MS"/>
          <w:i/>
          <w:color w:val="231F20"/>
          <w:sz w:val="20"/>
        </w:rPr>
        <w:t>Types of corporate social responsibility to be aware of</w:t>
      </w:r>
      <w:r>
        <w:rPr>
          <w:color w:val="231F20"/>
          <w:sz w:val="20"/>
        </w:rPr>
        <w:t>. Har-</w:t>
      </w:r>
      <w:r>
        <w:rPr>
          <w:color w:val="231F20"/>
          <w:spacing w:val="1"/>
          <w:sz w:val="20"/>
        </w:rPr>
        <w:t xml:space="preserve"> </w:t>
      </w:r>
      <w:proofErr w:type="spellStart"/>
      <w:r>
        <w:rPr>
          <w:color w:val="231F20"/>
          <w:w w:val="105"/>
          <w:sz w:val="20"/>
        </w:rPr>
        <w:t>vard</w:t>
      </w:r>
      <w:proofErr w:type="spellEnd"/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Business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School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Online.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https://online.hbs.edu/blog/post/types-of-corporate-</w:t>
      </w:r>
      <w:r>
        <w:rPr>
          <w:color w:val="231F20"/>
          <w:spacing w:val="1"/>
          <w:w w:val="105"/>
          <w:sz w:val="20"/>
        </w:rPr>
        <w:t xml:space="preserve"> </w:t>
      </w:r>
      <w:proofErr w:type="gramStart"/>
      <w:r>
        <w:rPr>
          <w:color w:val="231F20"/>
          <w:w w:val="105"/>
          <w:sz w:val="20"/>
          <w:u w:val="single" w:color="231F20"/>
        </w:rPr>
        <w:t>social-responsibility</w:t>
      </w:r>
      <w:proofErr w:type="gramEnd"/>
    </w:p>
    <w:p w14:paraId="26FEA8DD" w14:textId="77777777" w:rsidR="00006655" w:rsidRDefault="00006655">
      <w:pPr>
        <w:pStyle w:val="BodyText"/>
        <w:spacing w:before="8"/>
        <w:rPr>
          <w:sz w:val="21"/>
        </w:rPr>
      </w:pPr>
    </w:p>
    <w:p w14:paraId="26FEA8DE" w14:textId="77777777" w:rsidR="00006655" w:rsidRDefault="00BA546E">
      <w:pPr>
        <w:pStyle w:val="BodyText"/>
        <w:spacing w:line="254" w:lineRule="auto"/>
        <w:ind w:left="957" w:right="2462" w:hanging="1"/>
        <w:jc w:val="both"/>
      </w:pPr>
      <w:r>
        <w:rPr>
          <w:color w:val="231F20"/>
        </w:rPr>
        <w:t>Strange, R., Filatotchev, I., Buck, T., &amp; Wright, M. (2009). Corporate governance and inter-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business.</w:t>
      </w:r>
      <w:r>
        <w:rPr>
          <w:color w:val="231F20"/>
          <w:spacing w:val="1"/>
        </w:rPr>
        <w:t xml:space="preserve"> </w:t>
      </w:r>
      <w:r>
        <w:rPr>
          <w:rFonts w:ascii="Trebuchet MS" w:hAnsi="Trebuchet MS"/>
          <w:i/>
          <w:color w:val="231F20"/>
        </w:rPr>
        <w:t>Management International Review</w:t>
      </w:r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>
        <w:rPr>
          <w:rFonts w:ascii="Trebuchet MS" w:hAnsi="Trebuchet MS"/>
          <w:i/>
          <w:color w:val="231F20"/>
        </w:rPr>
        <w:t>49</w:t>
      </w:r>
      <w:r>
        <w:rPr>
          <w:color w:val="231F20"/>
        </w:rPr>
        <w:t>(4),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395—407.</w:t>
      </w:r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https://doi.org/</w:t>
      </w:r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10.1007/s11575-009-0001-z</w:t>
      </w:r>
    </w:p>
    <w:p w14:paraId="26FEA8DF" w14:textId="77777777" w:rsidR="00006655" w:rsidRDefault="00006655">
      <w:pPr>
        <w:pStyle w:val="BodyText"/>
        <w:spacing w:before="7"/>
        <w:rPr>
          <w:sz w:val="21"/>
        </w:rPr>
      </w:pPr>
    </w:p>
    <w:p w14:paraId="26FEA8E0" w14:textId="77777777" w:rsidR="00006655" w:rsidRDefault="00BA546E">
      <w:pPr>
        <w:spacing w:line="254" w:lineRule="auto"/>
        <w:ind w:left="957" w:right="2462"/>
        <w:jc w:val="both"/>
        <w:rPr>
          <w:sz w:val="20"/>
        </w:rPr>
      </w:pPr>
      <w:r>
        <w:rPr>
          <w:color w:val="231F20"/>
          <w:w w:val="105"/>
          <w:sz w:val="20"/>
        </w:rPr>
        <w:t xml:space="preserve">Sweeney, P. B., &amp; McFarlin, D. B. (2015). International management: Strategic </w:t>
      </w:r>
      <w:proofErr w:type="spellStart"/>
      <w:r>
        <w:rPr>
          <w:color w:val="231F20"/>
          <w:w w:val="105"/>
          <w:sz w:val="20"/>
        </w:rPr>
        <w:t>opportuni</w:t>
      </w:r>
      <w:proofErr w:type="spellEnd"/>
      <w:r>
        <w:rPr>
          <w:color w:val="231F20"/>
          <w:w w:val="105"/>
          <w:sz w:val="20"/>
        </w:rPr>
        <w:t>-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ties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and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cultural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challenges.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rFonts w:ascii="Trebuchet MS"/>
          <w:i/>
          <w:color w:val="231F20"/>
          <w:w w:val="105"/>
          <w:sz w:val="20"/>
        </w:rPr>
        <w:t>Management and Marketing Faculty Publications, 67</w:t>
      </w:r>
      <w:r>
        <w:rPr>
          <w:color w:val="231F20"/>
          <w:w w:val="105"/>
          <w:sz w:val="20"/>
        </w:rPr>
        <w:t>.</w:t>
      </w:r>
      <w:r>
        <w:rPr>
          <w:color w:val="231F20"/>
          <w:spacing w:val="1"/>
          <w:w w:val="105"/>
          <w:sz w:val="20"/>
        </w:rPr>
        <w:t xml:space="preserve"> </w:t>
      </w:r>
      <w:hyperlink r:id="rId108">
        <w:r>
          <w:rPr>
            <w:color w:val="231F20"/>
            <w:w w:val="105"/>
            <w:sz w:val="20"/>
            <w:u w:val="single" w:color="231F20"/>
          </w:rPr>
          <w:t>http://ecommons.udayton.edu/mgt_fac_pub/67</w:t>
        </w:r>
      </w:hyperlink>
    </w:p>
    <w:p w14:paraId="26FEA8E1" w14:textId="77777777" w:rsidR="00006655" w:rsidRDefault="00006655">
      <w:pPr>
        <w:pStyle w:val="BodyText"/>
        <w:spacing w:before="7"/>
        <w:rPr>
          <w:sz w:val="21"/>
        </w:rPr>
      </w:pPr>
    </w:p>
    <w:p w14:paraId="26FEA8E2" w14:textId="77777777" w:rsidR="00006655" w:rsidRDefault="00BA546E">
      <w:pPr>
        <w:spacing w:line="254" w:lineRule="auto"/>
        <w:ind w:left="957" w:right="2459" w:hanging="1"/>
        <w:rPr>
          <w:sz w:val="20"/>
        </w:rPr>
      </w:pPr>
      <w:r>
        <w:rPr>
          <w:color w:val="231F20"/>
          <w:sz w:val="20"/>
        </w:rPr>
        <w:t>Thomas,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D.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C.,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&amp;</w:t>
      </w:r>
      <w:r>
        <w:rPr>
          <w:color w:val="231F20"/>
          <w:spacing w:val="38"/>
          <w:sz w:val="20"/>
        </w:rPr>
        <w:t xml:space="preserve"> </w:t>
      </w:r>
      <w:proofErr w:type="spellStart"/>
      <w:r>
        <w:rPr>
          <w:color w:val="231F20"/>
          <w:sz w:val="20"/>
        </w:rPr>
        <w:t>Inkson</w:t>
      </w:r>
      <w:proofErr w:type="spellEnd"/>
      <w:r>
        <w:rPr>
          <w:color w:val="231F20"/>
          <w:sz w:val="20"/>
        </w:rPr>
        <w:t>,</w:t>
      </w:r>
      <w:r>
        <w:rPr>
          <w:color w:val="231F20"/>
          <w:spacing w:val="39"/>
          <w:sz w:val="20"/>
        </w:rPr>
        <w:t xml:space="preserve"> </w:t>
      </w:r>
      <w:r>
        <w:rPr>
          <w:color w:val="231F20"/>
          <w:sz w:val="20"/>
        </w:rPr>
        <w:t>K.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(2017).</w:t>
      </w:r>
      <w:r>
        <w:rPr>
          <w:color w:val="231F20"/>
          <w:spacing w:val="39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Cultural</w:t>
      </w:r>
      <w:r>
        <w:rPr>
          <w:rFonts w:ascii="Trebuchet MS"/>
          <w:i/>
          <w:color w:val="231F20"/>
          <w:spacing w:val="22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intelligence:</w:t>
      </w:r>
      <w:r>
        <w:rPr>
          <w:rFonts w:ascii="Trebuchet MS"/>
          <w:i/>
          <w:color w:val="231F20"/>
          <w:spacing w:val="22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Surviving</w:t>
      </w:r>
      <w:r>
        <w:rPr>
          <w:rFonts w:ascii="Trebuchet MS"/>
          <w:i/>
          <w:color w:val="231F20"/>
          <w:spacing w:val="22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and</w:t>
      </w:r>
      <w:r>
        <w:rPr>
          <w:rFonts w:ascii="Trebuchet MS"/>
          <w:i/>
          <w:color w:val="231F20"/>
          <w:spacing w:val="22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thriving</w:t>
      </w:r>
      <w:r>
        <w:rPr>
          <w:rFonts w:ascii="Trebuchet MS"/>
          <w:i/>
          <w:color w:val="231F20"/>
          <w:spacing w:val="22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in</w:t>
      </w:r>
      <w:r>
        <w:rPr>
          <w:rFonts w:ascii="Trebuchet MS"/>
          <w:i/>
          <w:color w:val="231F20"/>
          <w:spacing w:val="22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the</w:t>
      </w:r>
      <w:r>
        <w:rPr>
          <w:rFonts w:ascii="Trebuchet MS"/>
          <w:i/>
          <w:color w:val="231F20"/>
          <w:spacing w:val="-57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global</w:t>
      </w:r>
      <w:r>
        <w:rPr>
          <w:rFonts w:ascii="Trebuchet MS"/>
          <w:i/>
          <w:color w:val="231F20"/>
          <w:spacing w:val="-4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village</w:t>
      </w:r>
      <w:r>
        <w:rPr>
          <w:rFonts w:ascii="Trebuchet MS"/>
          <w:i/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(3rd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ed.).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Berrett-Koehler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Publishers.</w:t>
      </w:r>
    </w:p>
    <w:p w14:paraId="26FEA8E3" w14:textId="77777777" w:rsidR="00006655" w:rsidRDefault="00006655">
      <w:pPr>
        <w:pStyle w:val="BodyText"/>
        <w:spacing w:before="6"/>
        <w:rPr>
          <w:sz w:val="21"/>
        </w:rPr>
      </w:pPr>
    </w:p>
    <w:p w14:paraId="26FEA8E4" w14:textId="77777777" w:rsidR="00006655" w:rsidRDefault="00BA546E">
      <w:pPr>
        <w:spacing w:line="254" w:lineRule="auto"/>
        <w:ind w:left="957" w:right="2462" w:hanging="1"/>
        <w:jc w:val="both"/>
        <w:rPr>
          <w:sz w:val="20"/>
        </w:rPr>
      </w:pPr>
      <w:r>
        <w:rPr>
          <w:color w:val="231F20"/>
          <w:sz w:val="20"/>
        </w:rPr>
        <w:t>Transparency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International.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(2017).</w:t>
      </w:r>
      <w:r>
        <w:rPr>
          <w:color w:val="231F20"/>
          <w:spacing w:val="1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Global corruption barometer 2017: Citizens’ voices</w:t>
      </w:r>
      <w:r>
        <w:rPr>
          <w:rFonts w:ascii="Trebuchet MS" w:hAnsi="Trebuchet MS"/>
          <w:i/>
          <w:color w:val="231F20"/>
          <w:spacing w:val="1"/>
          <w:sz w:val="20"/>
        </w:rPr>
        <w:t xml:space="preserve"> </w:t>
      </w:r>
      <w:r>
        <w:rPr>
          <w:rFonts w:ascii="Trebuchet MS" w:hAnsi="Trebuchet MS"/>
          <w:i/>
          <w:color w:val="231F20"/>
          <w:w w:val="105"/>
          <w:sz w:val="20"/>
        </w:rPr>
        <w:t>from</w:t>
      </w:r>
      <w:r>
        <w:rPr>
          <w:rFonts w:ascii="Trebuchet MS" w:hAnsi="Trebuchet MS"/>
          <w:i/>
          <w:color w:val="231F20"/>
          <w:spacing w:val="1"/>
          <w:w w:val="105"/>
          <w:sz w:val="20"/>
        </w:rPr>
        <w:t xml:space="preserve"> </w:t>
      </w:r>
      <w:r>
        <w:rPr>
          <w:rFonts w:ascii="Trebuchet MS" w:hAnsi="Trebuchet MS"/>
          <w:i/>
          <w:color w:val="231F20"/>
          <w:w w:val="105"/>
          <w:sz w:val="20"/>
        </w:rPr>
        <w:t>around</w:t>
      </w:r>
      <w:r>
        <w:rPr>
          <w:rFonts w:ascii="Trebuchet MS" w:hAnsi="Trebuchet MS"/>
          <w:i/>
          <w:color w:val="231F20"/>
          <w:spacing w:val="1"/>
          <w:w w:val="105"/>
          <w:sz w:val="20"/>
        </w:rPr>
        <w:t xml:space="preserve"> </w:t>
      </w:r>
      <w:r>
        <w:rPr>
          <w:rFonts w:ascii="Trebuchet MS" w:hAnsi="Trebuchet MS"/>
          <w:i/>
          <w:color w:val="231F20"/>
          <w:w w:val="105"/>
          <w:sz w:val="20"/>
        </w:rPr>
        <w:t>the</w:t>
      </w:r>
      <w:r>
        <w:rPr>
          <w:rFonts w:ascii="Trebuchet MS" w:hAnsi="Trebuchet MS"/>
          <w:i/>
          <w:color w:val="231F20"/>
          <w:spacing w:val="1"/>
          <w:w w:val="105"/>
          <w:sz w:val="20"/>
        </w:rPr>
        <w:t xml:space="preserve"> </w:t>
      </w:r>
      <w:r>
        <w:rPr>
          <w:rFonts w:ascii="Trebuchet MS" w:hAnsi="Trebuchet MS"/>
          <w:i/>
          <w:color w:val="231F20"/>
          <w:w w:val="105"/>
          <w:sz w:val="20"/>
        </w:rPr>
        <w:t>world.</w:t>
      </w:r>
      <w:r>
        <w:rPr>
          <w:rFonts w:ascii="Trebuchet MS" w:hAnsi="Trebuchet MS"/>
          <w:i/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https://</w:t>
      </w:r>
      <w:hyperlink r:id="rId109">
        <w:r>
          <w:rPr>
            <w:color w:val="231F20"/>
            <w:w w:val="105"/>
            <w:sz w:val="20"/>
            <w:u w:val="single" w:color="231F20"/>
          </w:rPr>
          <w:t>www.transparency.org/en/gcb/global/global-corrup-</w:t>
        </w:r>
      </w:hyperlink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tion-barometer-2017</w:t>
      </w:r>
    </w:p>
    <w:p w14:paraId="26FEA8E5" w14:textId="77777777" w:rsidR="00006655" w:rsidRDefault="00006655">
      <w:pPr>
        <w:pStyle w:val="BodyText"/>
        <w:spacing w:before="8"/>
        <w:rPr>
          <w:sz w:val="21"/>
        </w:rPr>
      </w:pPr>
    </w:p>
    <w:p w14:paraId="26FEA8E6" w14:textId="77777777" w:rsidR="00006655" w:rsidRDefault="00BA546E">
      <w:pPr>
        <w:spacing w:line="254" w:lineRule="auto"/>
        <w:ind w:left="957" w:right="2461"/>
        <w:rPr>
          <w:sz w:val="20"/>
        </w:rPr>
      </w:pPr>
      <w:r>
        <w:rPr>
          <w:color w:val="231F20"/>
          <w:sz w:val="20"/>
        </w:rPr>
        <w:t>Trompenaars,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F.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(1996).</w:t>
      </w:r>
      <w:r>
        <w:rPr>
          <w:color w:val="231F20"/>
          <w:spacing w:val="22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Resolving</w:t>
      </w:r>
      <w:r>
        <w:rPr>
          <w:rFonts w:ascii="Trebuchet MS" w:hAnsi="Trebuchet MS"/>
          <w:i/>
          <w:color w:val="231F20"/>
          <w:spacing w:val="6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international</w:t>
      </w:r>
      <w:r>
        <w:rPr>
          <w:rFonts w:ascii="Trebuchet MS" w:hAnsi="Trebuchet MS"/>
          <w:i/>
          <w:color w:val="231F20"/>
          <w:spacing w:val="7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conﬂict:</w:t>
      </w:r>
      <w:r>
        <w:rPr>
          <w:rFonts w:ascii="Trebuchet MS" w:hAnsi="Trebuchet MS"/>
          <w:i/>
          <w:color w:val="231F20"/>
          <w:spacing w:val="7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Culture</w:t>
      </w:r>
      <w:r>
        <w:rPr>
          <w:rFonts w:ascii="Trebuchet MS" w:hAnsi="Trebuchet MS"/>
          <w:i/>
          <w:color w:val="231F20"/>
          <w:spacing w:val="6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and</w:t>
      </w:r>
      <w:r>
        <w:rPr>
          <w:rFonts w:ascii="Trebuchet MS" w:hAnsi="Trebuchet MS"/>
          <w:i/>
          <w:color w:val="231F20"/>
          <w:spacing w:val="7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business</w:t>
      </w:r>
      <w:r>
        <w:rPr>
          <w:rFonts w:ascii="Trebuchet MS" w:hAnsi="Trebuchet MS"/>
          <w:i/>
          <w:color w:val="231F20"/>
          <w:spacing w:val="6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strategy.</w:t>
      </w:r>
      <w:r>
        <w:rPr>
          <w:rFonts w:ascii="Trebuchet MS" w:hAnsi="Trebuchet MS"/>
          <w:i/>
          <w:color w:val="231F20"/>
          <w:spacing w:val="-57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London</w:t>
      </w:r>
      <w:r>
        <w:rPr>
          <w:rFonts w:ascii="Trebuchet MS" w:hAnsi="Trebuchet MS"/>
          <w:i/>
          <w:color w:val="231F20"/>
          <w:spacing w:val="-6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Business</w:t>
      </w:r>
      <w:r>
        <w:rPr>
          <w:rFonts w:ascii="Trebuchet MS" w:hAnsi="Trebuchet MS"/>
          <w:i/>
          <w:color w:val="231F20"/>
          <w:spacing w:val="-7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School</w:t>
      </w:r>
      <w:r>
        <w:rPr>
          <w:color w:val="231F20"/>
          <w:sz w:val="20"/>
        </w:rPr>
        <w:t>,</w:t>
      </w:r>
      <w:r>
        <w:rPr>
          <w:color w:val="231F20"/>
          <w:spacing w:val="10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7</w:t>
      </w:r>
      <w:r>
        <w:rPr>
          <w:color w:val="231F20"/>
          <w:sz w:val="20"/>
        </w:rPr>
        <w:t>(3),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51—68.</w:t>
      </w:r>
    </w:p>
    <w:p w14:paraId="26FEA8E7" w14:textId="77777777" w:rsidR="00006655" w:rsidRDefault="00006655">
      <w:pPr>
        <w:spacing w:line="254" w:lineRule="auto"/>
        <w:rPr>
          <w:sz w:val="20"/>
        </w:rPr>
        <w:sectPr w:rsidR="00006655">
          <w:pgSz w:w="11910" w:h="16840"/>
          <w:pgMar w:top="960" w:right="200" w:bottom="680" w:left="460" w:header="0" w:footer="486" w:gutter="0"/>
          <w:cols w:space="720"/>
        </w:sectPr>
      </w:pPr>
    </w:p>
    <w:p w14:paraId="26FEA8E8" w14:textId="77777777" w:rsidR="00006655" w:rsidRDefault="00006655">
      <w:pPr>
        <w:pStyle w:val="BodyText"/>
      </w:pPr>
    </w:p>
    <w:p w14:paraId="26FEA8E9" w14:textId="77777777" w:rsidR="00006655" w:rsidRDefault="00006655">
      <w:pPr>
        <w:pStyle w:val="BodyText"/>
      </w:pPr>
    </w:p>
    <w:p w14:paraId="26FEA8EA" w14:textId="77777777" w:rsidR="00006655" w:rsidRDefault="00006655">
      <w:pPr>
        <w:pStyle w:val="BodyText"/>
      </w:pPr>
    </w:p>
    <w:p w14:paraId="26FEA8EB" w14:textId="77777777" w:rsidR="00006655" w:rsidRDefault="00006655">
      <w:pPr>
        <w:pStyle w:val="BodyText"/>
      </w:pPr>
    </w:p>
    <w:p w14:paraId="26FEA8EC" w14:textId="77777777" w:rsidR="00006655" w:rsidRDefault="00006655">
      <w:pPr>
        <w:pStyle w:val="BodyText"/>
      </w:pPr>
    </w:p>
    <w:p w14:paraId="26FEA8ED" w14:textId="77777777" w:rsidR="00006655" w:rsidRDefault="00006655">
      <w:pPr>
        <w:pStyle w:val="BodyText"/>
      </w:pPr>
    </w:p>
    <w:p w14:paraId="26FEA8EE" w14:textId="77777777" w:rsidR="00006655" w:rsidRDefault="00006655">
      <w:pPr>
        <w:pStyle w:val="BodyText"/>
      </w:pPr>
    </w:p>
    <w:p w14:paraId="26FEA8EF" w14:textId="77777777" w:rsidR="00006655" w:rsidRDefault="00006655">
      <w:pPr>
        <w:pStyle w:val="BodyText"/>
        <w:spacing w:before="7"/>
      </w:pPr>
    </w:p>
    <w:p w14:paraId="26FEA8F0" w14:textId="77777777" w:rsidR="00006655" w:rsidRDefault="00BA546E">
      <w:pPr>
        <w:spacing w:line="254" w:lineRule="auto"/>
        <w:ind w:left="2204" w:right="1215" w:hanging="1"/>
        <w:jc w:val="both"/>
        <w:rPr>
          <w:sz w:val="20"/>
        </w:rPr>
      </w:pPr>
      <w:r>
        <w:rPr>
          <w:color w:val="231F20"/>
          <w:sz w:val="20"/>
        </w:rPr>
        <w:t xml:space="preserve">Trompenaars, F., &amp; Hampden-Turner, C. (2012). </w:t>
      </w:r>
      <w:r>
        <w:rPr>
          <w:rFonts w:ascii="Trebuchet MS"/>
          <w:i/>
          <w:color w:val="231F20"/>
          <w:sz w:val="20"/>
        </w:rPr>
        <w:t>Riding the waves of culture: Understand-</w:t>
      </w:r>
      <w:r>
        <w:rPr>
          <w:rFonts w:ascii="Trebuchet MS"/>
          <w:i/>
          <w:color w:val="231F20"/>
          <w:spacing w:val="1"/>
          <w:sz w:val="20"/>
        </w:rPr>
        <w:t xml:space="preserve"> </w:t>
      </w:r>
      <w:proofErr w:type="spellStart"/>
      <w:r>
        <w:rPr>
          <w:rFonts w:ascii="Trebuchet MS"/>
          <w:i/>
          <w:color w:val="231F20"/>
          <w:sz w:val="20"/>
        </w:rPr>
        <w:t>ing</w:t>
      </w:r>
      <w:proofErr w:type="spellEnd"/>
      <w:r>
        <w:rPr>
          <w:rFonts w:ascii="Trebuchet MS"/>
          <w:i/>
          <w:color w:val="231F20"/>
          <w:spacing w:val="-3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cultural</w:t>
      </w:r>
      <w:r>
        <w:rPr>
          <w:rFonts w:ascii="Trebuchet MS"/>
          <w:i/>
          <w:color w:val="231F20"/>
          <w:spacing w:val="-3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diversity</w:t>
      </w:r>
      <w:r>
        <w:rPr>
          <w:rFonts w:ascii="Trebuchet MS"/>
          <w:i/>
          <w:color w:val="231F20"/>
          <w:spacing w:val="-3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in</w:t>
      </w:r>
      <w:r>
        <w:rPr>
          <w:rFonts w:ascii="Trebuchet MS"/>
          <w:i/>
          <w:color w:val="231F20"/>
          <w:spacing w:val="-2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global</w:t>
      </w:r>
      <w:r>
        <w:rPr>
          <w:rFonts w:ascii="Trebuchet MS"/>
          <w:i/>
          <w:color w:val="231F20"/>
          <w:spacing w:val="-3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business</w:t>
      </w:r>
      <w:r>
        <w:rPr>
          <w:rFonts w:ascii="Trebuchet MS"/>
          <w:i/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(3rd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ed.).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N.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Brealey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Publishing.</w:t>
      </w:r>
    </w:p>
    <w:p w14:paraId="26FEA8F1" w14:textId="77777777" w:rsidR="00006655" w:rsidRDefault="00006655">
      <w:pPr>
        <w:pStyle w:val="BodyText"/>
        <w:spacing w:before="6"/>
        <w:rPr>
          <w:sz w:val="21"/>
        </w:rPr>
      </w:pPr>
    </w:p>
    <w:p w14:paraId="26FEA8F2" w14:textId="77777777" w:rsidR="00006655" w:rsidRDefault="00BA546E">
      <w:pPr>
        <w:spacing w:line="254" w:lineRule="auto"/>
        <w:ind w:left="2204" w:right="1215" w:hanging="1"/>
        <w:jc w:val="both"/>
        <w:rPr>
          <w:sz w:val="20"/>
        </w:rPr>
      </w:pPr>
      <w:r>
        <w:rPr>
          <w:color w:val="231F20"/>
          <w:sz w:val="20"/>
        </w:rPr>
        <w:t xml:space="preserve">Turner, A. (2018, July 25). </w:t>
      </w:r>
      <w:r>
        <w:rPr>
          <w:rFonts w:ascii="Trebuchet MS"/>
          <w:i/>
          <w:color w:val="231F20"/>
          <w:sz w:val="20"/>
        </w:rPr>
        <w:t>Why there are almost no Starbucks in Australia</w:t>
      </w:r>
      <w:r>
        <w:rPr>
          <w:color w:val="231F20"/>
          <w:sz w:val="20"/>
        </w:rPr>
        <w:t xml:space="preserve">. CNBC. </w:t>
      </w:r>
      <w:r>
        <w:rPr>
          <w:color w:val="231F20"/>
          <w:sz w:val="20"/>
          <w:u w:val="single" w:color="231F20"/>
        </w:rPr>
        <w:t>https://</w:t>
      </w:r>
      <w:r>
        <w:rPr>
          <w:color w:val="231F20"/>
          <w:spacing w:val="1"/>
          <w:sz w:val="20"/>
        </w:rPr>
        <w:t xml:space="preserve"> </w:t>
      </w:r>
      <w:hyperlink r:id="rId110">
        <w:r>
          <w:rPr>
            <w:color w:val="231F20"/>
            <w:sz w:val="20"/>
            <w:u w:val="single" w:color="231F20"/>
          </w:rPr>
          <w:t>www.cnbc.com/2018/07/20/starbucks-australia-coffee-failure.html</w:t>
        </w:r>
      </w:hyperlink>
    </w:p>
    <w:p w14:paraId="26FEA8F3" w14:textId="77777777" w:rsidR="00006655" w:rsidRDefault="00006655">
      <w:pPr>
        <w:pStyle w:val="BodyText"/>
        <w:spacing w:before="6"/>
        <w:rPr>
          <w:sz w:val="21"/>
        </w:rPr>
      </w:pPr>
    </w:p>
    <w:p w14:paraId="26FEA8F4" w14:textId="77777777" w:rsidR="00006655" w:rsidRDefault="00BA546E">
      <w:pPr>
        <w:pStyle w:val="BodyText"/>
        <w:spacing w:before="1" w:line="254" w:lineRule="auto"/>
        <w:ind w:left="2204" w:right="1215" w:hanging="1"/>
        <w:jc w:val="both"/>
      </w:pPr>
      <w:r>
        <w:rPr>
          <w:color w:val="231F20"/>
          <w:w w:val="105"/>
        </w:rPr>
        <w:t>United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Nations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Educational,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Scientiﬁc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Cultural</w:t>
      </w:r>
      <w:r>
        <w:rPr>
          <w:color w:val="231F20"/>
          <w:spacing w:val="1"/>
          <w:w w:val="105"/>
        </w:rPr>
        <w:t xml:space="preserve"> </w:t>
      </w:r>
      <w:proofErr w:type="gramStart"/>
      <w:r>
        <w:rPr>
          <w:color w:val="231F20"/>
          <w:w w:val="105"/>
        </w:rPr>
        <w:t xml:space="preserve">Organization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</w:t>
      </w:r>
      <w:proofErr w:type="gramEnd"/>
      <w:r>
        <w:rPr>
          <w:color w:val="231F20"/>
          <w:w w:val="105"/>
        </w:rPr>
        <w:t xml:space="preserve">UNESCO).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(2001).</w:t>
      </w:r>
      <w:r>
        <w:rPr>
          <w:color w:val="231F20"/>
          <w:spacing w:val="-45"/>
          <w:w w:val="105"/>
        </w:rPr>
        <w:t xml:space="preserve"> </w:t>
      </w:r>
      <w:r>
        <w:rPr>
          <w:color w:val="231F20"/>
          <w:w w:val="105"/>
        </w:rPr>
        <w:t>UNESCO</w:t>
      </w:r>
      <w:r>
        <w:rPr>
          <w:color w:val="231F20"/>
          <w:spacing w:val="1"/>
          <w:w w:val="105"/>
        </w:rPr>
        <w:t xml:space="preserve"> </w:t>
      </w:r>
      <w:r>
        <w:rPr>
          <w:rFonts w:ascii="Trebuchet MS" w:hAnsi="Trebuchet MS"/>
          <w:i/>
          <w:color w:val="231F20"/>
          <w:w w:val="105"/>
        </w:rPr>
        <w:t>Universal</w:t>
      </w:r>
      <w:r>
        <w:rPr>
          <w:rFonts w:ascii="Trebuchet MS" w:hAnsi="Trebuchet MS"/>
          <w:i/>
          <w:color w:val="231F20"/>
          <w:spacing w:val="1"/>
          <w:w w:val="105"/>
        </w:rPr>
        <w:t xml:space="preserve"> </w:t>
      </w:r>
      <w:r>
        <w:rPr>
          <w:rFonts w:ascii="Trebuchet MS" w:hAnsi="Trebuchet MS"/>
          <w:i/>
          <w:color w:val="231F20"/>
          <w:w w:val="105"/>
        </w:rPr>
        <w:t>Declaration</w:t>
      </w:r>
      <w:r>
        <w:rPr>
          <w:rFonts w:ascii="Trebuchet MS" w:hAnsi="Trebuchet MS"/>
          <w:i/>
          <w:color w:val="231F20"/>
          <w:spacing w:val="1"/>
          <w:w w:val="105"/>
        </w:rPr>
        <w:t xml:space="preserve"> </w:t>
      </w:r>
      <w:r>
        <w:rPr>
          <w:rFonts w:ascii="Trebuchet MS" w:hAnsi="Trebuchet MS"/>
          <w:i/>
          <w:color w:val="231F20"/>
          <w:w w:val="105"/>
        </w:rPr>
        <w:t>on</w:t>
      </w:r>
      <w:r>
        <w:rPr>
          <w:rFonts w:ascii="Trebuchet MS" w:hAnsi="Trebuchet MS"/>
          <w:i/>
          <w:color w:val="231F20"/>
          <w:spacing w:val="1"/>
          <w:w w:val="105"/>
        </w:rPr>
        <w:t xml:space="preserve"> </w:t>
      </w:r>
      <w:r>
        <w:rPr>
          <w:rFonts w:ascii="Trebuchet MS" w:hAnsi="Trebuchet MS"/>
          <w:i/>
          <w:color w:val="231F20"/>
          <w:w w:val="105"/>
        </w:rPr>
        <w:t>Cultural</w:t>
      </w:r>
      <w:r>
        <w:rPr>
          <w:rFonts w:ascii="Trebuchet MS" w:hAnsi="Trebuchet MS"/>
          <w:i/>
          <w:color w:val="231F20"/>
          <w:spacing w:val="1"/>
          <w:w w:val="105"/>
        </w:rPr>
        <w:t xml:space="preserve"> </w:t>
      </w:r>
      <w:r>
        <w:rPr>
          <w:rFonts w:ascii="Trebuchet MS" w:hAnsi="Trebuchet MS"/>
          <w:i/>
          <w:color w:val="231F20"/>
          <w:w w:val="105"/>
        </w:rPr>
        <w:t>Diversity</w:t>
      </w:r>
      <w:r>
        <w:rPr>
          <w:color w:val="231F20"/>
          <w:w w:val="105"/>
        </w:rPr>
        <w:t>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November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2,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2001,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  <w:u w:val="single" w:color="231F20"/>
        </w:rPr>
        <w:t>http://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1"/>
          <w:w w:val="105"/>
          <w:u w:val="single" w:color="231F20"/>
        </w:rPr>
        <w:t>portal.unesco.org/en/ev.php-URL_ID=13179&amp;URL_DO=DO_TOPIC&amp;URL_SECTION=201.html</w:t>
      </w:r>
    </w:p>
    <w:p w14:paraId="26FEA8F5" w14:textId="77777777" w:rsidR="00006655" w:rsidRDefault="00006655">
      <w:pPr>
        <w:pStyle w:val="BodyText"/>
        <w:spacing w:before="7"/>
        <w:rPr>
          <w:sz w:val="21"/>
        </w:rPr>
      </w:pPr>
    </w:p>
    <w:p w14:paraId="26FEA8F6" w14:textId="77777777" w:rsidR="00006655" w:rsidRDefault="00BA546E">
      <w:pPr>
        <w:spacing w:line="254" w:lineRule="auto"/>
        <w:ind w:left="2204" w:right="1215"/>
        <w:jc w:val="both"/>
        <w:rPr>
          <w:sz w:val="20"/>
        </w:rPr>
      </w:pPr>
      <w:r>
        <w:rPr>
          <w:color w:val="231F20"/>
          <w:w w:val="105"/>
          <w:sz w:val="20"/>
        </w:rPr>
        <w:t xml:space="preserve">United Nations Global Compact Ofﬁce. (n.d.). </w:t>
      </w:r>
      <w:r>
        <w:rPr>
          <w:rFonts w:ascii="Trebuchet MS" w:hAnsi="Trebuchet MS"/>
          <w:i/>
          <w:color w:val="231F20"/>
          <w:w w:val="105"/>
          <w:sz w:val="20"/>
        </w:rPr>
        <w:t>The ten principles of the UN Global Com-</w:t>
      </w:r>
      <w:r>
        <w:rPr>
          <w:rFonts w:ascii="Trebuchet MS" w:hAnsi="Trebuchet MS"/>
          <w:i/>
          <w:color w:val="231F20"/>
          <w:spacing w:val="-62"/>
          <w:w w:val="105"/>
          <w:sz w:val="20"/>
        </w:rPr>
        <w:t xml:space="preserve"> </w:t>
      </w:r>
      <w:r>
        <w:rPr>
          <w:rFonts w:ascii="Trebuchet MS" w:hAnsi="Trebuchet MS"/>
          <w:i/>
          <w:color w:val="231F20"/>
          <w:w w:val="105"/>
          <w:sz w:val="20"/>
        </w:rPr>
        <w:t>pact.</w:t>
      </w:r>
      <w:r>
        <w:rPr>
          <w:rFonts w:ascii="Trebuchet MS" w:hAnsi="Trebuchet MS"/>
          <w:i/>
          <w:color w:val="231F20"/>
          <w:spacing w:val="-5"/>
          <w:w w:val="105"/>
          <w:sz w:val="20"/>
        </w:rPr>
        <w:t xml:space="preserve"> </w:t>
      </w:r>
      <w:hyperlink r:id="rId111">
        <w:r>
          <w:rPr>
            <w:color w:val="231F20"/>
            <w:w w:val="105"/>
            <w:sz w:val="20"/>
            <w:u w:val="single" w:color="231F20"/>
          </w:rPr>
          <w:t>www.unglobalcompact.org/AboutTheGC/TheTenPrinciples/index.html</w:t>
        </w:r>
      </w:hyperlink>
    </w:p>
    <w:p w14:paraId="26FEA8F7" w14:textId="77777777" w:rsidR="00006655" w:rsidRDefault="00006655">
      <w:pPr>
        <w:pStyle w:val="BodyText"/>
        <w:spacing w:before="6"/>
        <w:rPr>
          <w:sz w:val="21"/>
        </w:rPr>
      </w:pPr>
    </w:p>
    <w:p w14:paraId="26FEA8F8" w14:textId="77777777" w:rsidR="00006655" w:rsidRDefault="00BA546E">
      <w:pPr>
        <w:spacing w:line="254" w:lineRule="auto"/>
        <w:ind w:left="2204" w:right="1215" w:hanging="1"/>
        <w:jc w:val="both"/>
        <w:rPr>
          <w:sz w:val="20"/>
        </w:rPr>
      </w:pPr>
      <w:proofErr w:type="spellStart"/>
      <w:r>
        <w:rPr>
          <w:color w:val="231F20"/>
          <w:w w:val="105"/>
          <w:sz w:val="20"/>
        </w:rPr>
        <w:t>Vennapoosa</w:t>
      </w:r>
      <w:proofErr w:type="spellEnd"/>
      <w:r>
        <w:rPr>
          <w:color w:val="231F20"/>
          <w:w w:val="105"/>
          <w:sz w:val="20"/>
        </w:rPr>
        <w:t xml:space="preserve">, C. (2012, July 3) </w:t>
      </w:r>
      <w:r>
        <w:rPr>
          <w:rFonts w:ascii="Trebuchet MS"/>
          <w:i/>
          <w:color w:val="231F20"/>
          <w:w w:val="105"/>
          <w:sz w:val="20"/>
        </w:rPr>
        <w:t xml:space="preserve">Examples of cross-cultural competence. </w:t>
      </w:r>
      <w:proofErr w:type="spellStart"/>
      <w:r>
        <w:rPr>
          <w:color w:val="231F20"/>
          <w:w w:val="105"/>
          <w:sz w:val="20"/>
        </w:rPr>
        <w:t>Exforsys</w:t>
      </w:r>
      <w:proofErr w:type="spellEnd"/>
      <w:r>
        <w:rPr>
          <w:color w:val="231F20"/>
          <w:w w:val="105"/>
          <w:sz w:val="20"/>
        </w:rPr>
        <w:t xml:space="preserve">. </w:t>
      </w:r>
      <w:r>
        <w:rPr>
          <w:color w:val="231F20"/>
          <w:w w:val="105"/>
          <w:sz w:val="20"/>
          <w:u w:val="single" w:color="231F20"/>
        </w:rPr>
        <w:t>http://</w:t>
      </w:r>
      <w:r>
        <w:rPr>
          <w:color w:val="231F20"/>
          <w:spacing w:val="1"/>
          <w:w w:val="105"/>
          <w:sz w:val="20"/>
        </w:rPr>
        <w:t xml:space="preserve"> </w:t>
      </w:r>
      <w:hyperlink r:id="rId112">
        <w:r>
          <w:rPr>
            <w:color w:val="231F20"/>
            <w:w w:val="105"/>
            <w:sz w:val="20"/>
            <w:u w:val="single" w:color="231F20"/>
          </w:rPr>
          <w:t>www.exforsys.com/career-center/crossculture-competence/examples-of-cross-cultural-</w:t>
        </w:r>
      </w:hyperlink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competence.html</w:t>
      </w:r>
    </w:p>
    <w:p w14:paraId="26FEA8F9" w14:textId="77777777" w:rsidR="00006655" w:rsidRDefault="00006655">
      <w:pPr>
        <w:pStyle w:val="BodyText"/>
        <w:spacing w:before="7"/>
        <w:rPr>
          <w:sz w:val="21"/>
        </w:rPr>
      </w:pPr>
    </w:p>
    <w:p w14:paraId="26FEA8FA" w14:textId="77777777" w:rsidR="00006655" w:rsidRDefault="00BA546E">
      <w:pPr>
        <w:spacing w:line="254" w:lineRule="auto"/>
        <w:ind w:left="2204" w:right="1215" w:hanging="1"/>
        <w:jc w:val="both"/>
        <w:rPr>
          <w:sz w:val="20"/>
        </w:rPr>
      </w:pPr>
      <w:r>
        <w:rPr>
          <w:color w:val="231F20"/>
          <w:sz w:val="20"/>
        </w:rPr>
        <w:t xml:space="preserve">Watkins, M. D. (2007, May 18) Why DaimlerChrysler never got into gear. </w:t>
      </w:r>
      <w:r>
        <w:rPr>
          <w:rFonts w:ascii="Trebuchet MS" w:hAnsi="Trebuchet MS"/>
          <w:i/>
          <w:color w:val="231F20"/>
          <w:sz w:val="20"/>
        </w:rPr>
        <w:t>Harvard Business</w:t>
      </w:r>
      <w:r>
        <w:rPr>
          <w:rFonts w:ascii="Trebuchet MS" w:hAnsi="Trebuchet MS"/>
          <w:i/>
          <w:color w:val="231F20"/>
          <w:spacing w:val="1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Review</w:t>
      </w:r>
      <w:r>
        <w:rPr>
          <w:rFonts w:ascii="Trebuchet MS" w:hAnsi="Trebuchet MS"/>
          <w:i/>
          <w:color w:val="231F20"/>
          <w:spacing w:val="18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Digital</w:t>
      </w:r>
      <w:r>
        <w:rPr>
          <w:rFonts w:ascii="Trebuchet MS" w:hAnsi="Trebuchet MS"/>
          <w:i/>
          <w:color w:val="231F20"/>
          <w:spacing w:val="18"/>
          <w:sz w:val="20"/>
        </w:rPr>
        <w:t xml:space="preserve"> </w:t>
      </w:r>
      <w:r>
        <w:rPr>
          <w:rFonts w:ascii="Trebuchet MS" w:hAnsi="Trebuchet MS"/>
          <w:i/>
          <w:color w:val="231F20"/>
          <w:sz w:val="20"/>
        </w:rPr>
        <w:t>Articles</w:t>
      </w:r>
      <w:r>
        <w:rPr>
          <w:color w:val="231F20"/>
          <w:sz w:val="20"/>
        </w:rPr>
        <w:t>,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2—3</w:t>
      </w:r>
      <w:r>
        <w:rPr>
          <w:rFonts w:ascii="Trebuchet MS" w:hAnsi="Trebuchet MS"/>
          <w:i/>
          <w:color w:val="231F20"/>
          <w:sz w:val="20"/>
        </w:rPr>
        <w:t>.</w:t>
      </w:r>
      <w:r>
        <w:rPr>
          <w:rFonts w:ascii="Trebuchet MS" w:hAnsi="Trebuchet MS"/>
          <w:i/>
          <w:color w:val="231F20"/>
          <w:spacing w:val="20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https://hbr.org/2007/05/why-the-daimlerchrysler-merger</w:t>
      </w:r>
    </w:p>
    <w:p w14:paraId="26FEA8FB" w14:textId="77777777" w:rsidR="00006655" w:rsidRDefault="00006655">
      <w:pPr>
        <w:pStyle w:val="BodyText"/>
        <w:spacing w:before="6"/>
        <w:rPr>
          <w:sz w:val="21"/>
        </w:rPr>
      </w:pPr>
    </w:p>
    <w:p w14:paraId="26FEA8FC" w14:textId="77777777" w:rsidR="00006655" w:rsidRDefault="00BA546E">
      <w:pPr>
        <w:spacing w:line="254" w:lineRule="auto"/>
        <w:ind w:left="2204" w:right="1215" w:hanging="1"/>
        <w:jc w:val="both"/>
        <w:rPr>
          <w:sz w:val="20"/>
        </w:rPr>
      </w:pPr>
      <w:r>
        <w:rPr>
          <w:color w:val="231F20"/>
          <w:w w:val="105"/>
          <w:sz w:val="20"/>
        </w:rPr>
        <w:t>World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Economic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Forum.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(2021).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rFonts w:ascii="Trebuchet MS"/>
          <w:i/>
          <w:color w:val="231F20"/>
          <w:w w:val="105"/>
          <w:sz w:val="20"/>
        </w:rPr>
        <w:t xml:space="preserve">Global gender gap report 2020. </w:t>
      </w:r>
      <w:hyperlink r:id="rId113">
        <w:r>
          <w:rPr>
            <w:color w:val="231F20"/>
            <w:w w:val="105"/>
            <w:sz w:val="20"/>
            <w:u w:val="single" w:color="231F20"/>
          </w:rPr>
          <w:t>http://www3.wefo-</w:t>
        </w:r>
      </w:hyperlink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rum.org/docs/WEF_GGGR_2020.pdf</w:t>
      </w:r>
    </w:p>
    <w:p w14:paraId="26FEA8FD" w14:textId="77777777" w:rsidR="00006655" w:rsidRDefault="00006655">
      <w:pPr>
        <w:pStyle w:val="BodyText"/>
        <w:spacing w:before="6"/>
        <w:rPr>
          <w:sz w:val="21"/>
        </w:rPr>
      </w:pPr>
    </w:p>
    <w:p w14:paraId="26FEA8FE" w14:textId="77777777" w:rsidR="00006655" w:rsidRDefault="00BA546E">
      <w:pPr>
        <w:spacing w:line="254" w:lineRule="auto"/>
        <w:ind w:left="2204" w:right="1214" w:hanging="1"/>
        <w:rPr>
          <w:sz w:val="20"/>
        </w:rPr>
      </w:pPr>
      <w:r>
        <w:rPr>
          <w:color w:val="231F20"/>
          <w:spacing w:val="-1"/>
          <w:w w:val="105"/>
          <w:sz w:val="20"/>
        </w:rPr>
        <w:t>Wooten,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A.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(2011,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April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29).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105"/>
          <w:sz w:val="20"/>
        </w:rPr>
        <w:t>International</w:t>
      </w:r>
      <w:r>
        <w:rPr>
          <w:rFonts w:ascii="Trebuchet MS"/>
          <w:i/>
          <w:color w:val="231F20"/>
          <w:spacing w:val="-14"/>
          <w:w w:val="10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105"/>
          <w:sz w:val="20"/>
        </w:rPr>
        <w:t>business:</w:t>
      </w:r>
      <w:r>
        <w:rPr>
          <w:rFonts w:ascii="Trebuchet MS"/>
          <w:i/>
          <w:color w:val="231F20"/>
          <w:spacing w:val="-14"/>
          <w:w w:val="10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105"/>
          <w:sz w:val="20"/>
        </w:rPr>
        <w:t>Some</w:t>
      </w:r>
      <w:r>
        <w:rPr>
          <w:rFonts w:ascii="Trebuchet MS"/>
          <w:i/>
          <w:color w:val="231F20"/>
          <w:spacing w:val="-14"/>
          <w:w w:val="105"/>
          <w:sz w:val="20"/>
        </w:rPr>
        <w:t xml:space="preserve"> </w:t>
      </w:r>
      <w:r>
        <w:rPr>
          <w:rFonts w:ascii="Trebuchet MS"/>
          <w:i/>
          <w:color w:val="231F20"/>
          <w:spacing w:val="-1"/>
          <w:w w:val="105"/>
          <w:sz w:val="20"/>
        </w:rPr>
        <w:t>international</w:t>
      </w:r>
      <w:r>
        <w:rPr>
          <w:rFonts w:ascii="Trebuchet MS"/>
          <w:i/>
          <w:color w:val="231F20"/>
          <w:spacing w:val="-14"/>
          <w:w w:val="105"/>
          <w:sz w:val="20"/>
        </w:rPr>
        <w:t xml:space="preserve"> </w:t>
      </w:r>
      <w:r>
        <w:rPr>
          <w:rFonts w:ascii="Trebuchet MS"/>
          <w:i/>
          <w:color w:val="231F20"/>
          <w:w w:val="105"/>
          <w:sz w:val="20"/>
        </w:rPr>
        <w:t>ads</w:t>
      </w:r>
      <w:r>
        <w:rPr>
          <w:rFonts w:ascii="Trebuchet MS"/>
          <w:i/>
          <w:color w:val="231F20"/>
          <w:spacing w:val="-14"/>
          <w:w w:val="105"/>
          <w:sz w:val="20"/>
        </w:rPr>
        <w:t xml:space="preserve"> </w:t>
      </w:r>
      <w:r>
        <w:rPr>
          <w:rFonts w:ascii="Trebuchet MS"/>
          <w:i/>
          <w:color w:val="231F20"/>
          <w:w w:val="105"/>
          <w:sz w:val="20"/>
        </w:rPr>
        <w:t>are</w:t>
      </w:r>
      <w:r>
        <w:rPr>
          <w:rFonts w:ascii="Trebuchet MS"/>
          <w:i/>
          <w:color w:val="231F20"/>
          <w:spacing w:val="-13"/>
          <w:w w:val="105"/>
          <w:sz w:val="20"/>
        </w:rPr>
        <w:t xml:space="preserve"> </w:t>
      </w:r>
      <w:r>
        <w:rPr>
          <w:rFonts w:ascii="Trebuchet MS"/>
          <w:i/>
          <w:color w:val="231F20"/>
          <w:w w:val="105"/>
          <w:sz w:val="20"/>
        </w:rPr>
        <w:t>seen</w:t>
      </w:r>
      <w:r>
        <w:rPr>
          <w:rFonts w:ascii="Trebuchet MS"/>
          <w:i/>
          <w:color w:val="231F20"/>
          <w:spacing w:val="-14"/>
          <w:w w:val="105"/>
          <w:sz w:val="20"/>
        </w:rPr>
        <w:t xml:space="preserve"> </w:t>
      </w:r>
      <w:r>
        <w:rPr>
          <w:rFonts w:ascii="Trebuchet MS"/>
          <w:i/>
          <w:color w:val="231F20"/>
          <w:w w:val="105"/>
          <w:sz w:val="20"/>
        </w:rPr>
        <w:t>as</w:t>
      </w:r>
      <w:r>
        <w:rPr>
          <w:rFonts w:ascii="Trebuchet MS"/>
          <w:i/>
          <w:color w:val="231F20"/>
          <w:spacing w:val="-61"/>
          <w:w w:val="105"/>
          <w:sz w:val="20"/>
        </w:rPr>
        <w:t xml:space="preserve"> </w:t>
      </w:r>
      <w:r>
        <w:rPr>
          <w:rFonts w:ascii="Trebuchet MS"/>
          <w:i/>
          <w:color w:val="231F20"/>
          <w:w w:val="105"/>
          <w:sz w:val="20"/>
        </w:rPr>
        <w:t>sexist</w:t>
      </w:r>
      <w:r>
        <w:rPr>
          <w:rFonts w:ascii="Trebuchet MS"/>
          <w:i/>
          <w:color w:val="231F20"/>
          <w:spacing w:val="1"/>
          <w:w w:val="105"/>
          <w:sz w:val="20"/>
        </w:rPr>
        <w:t xml:space="preserve"> </w:t>
      </w:r>
      <w:r>
        <w:rPr>
          <w:rFonts w:ascii="Trebuchet MS"/>
          <w:i/>
          <w:color w:val="231F20"/>
          <w:w w:val="105"/>
          <w:sz w:val="20"/>
        </w:rPr>
        <w:t>due</w:t>
      </w:r>
      <w:r>
        <w:rPr>
          <w:rFonts w:ascii="Trebuchet MS"/>
          <w:i/>
          <w:color w:val="231F20"/>
          <w:spacing w:val="1"/>
          <w:w w:val="105"/>
          <w:sz w:val="20"/>
        </w:rPr>
        <w:t xml:space="preserve"> </w:t>
      </w:r>
      <w:r>
        <w:rPr>
          <w:rFonts w:ascii="Trebuchet MS"/>
          <w:i/>
          <w:color w:val="231F20"/>
          <w:w w:val="105"/>
          <w:sz w:val="20"/>
        </w:rPr>
        <w:t>to</w:t>
      </w:r>
      <w:r>
        <w:rPr>
          <w:rFonts w:ascii="Trebuchet MS"/>
          <w:i/>
          <w:color w:val="231F20"/>
          <w:spacing w:val="1"/>
          <w:w w:val="105"/>
          <w:sz w:val="20"/>
        </w:rPr>
        <w:t xml:space="preserve"> </w:t>
      </w:r>
      <w:r>
        <w:rPr>
          <w:rFonts w:ascii="Trebuchet MS"/>
          <w:i/>
          <w:color w:val="231F20"/>
          <w:w w:val="105"/>
          <w:sz w:val="20"/>
        </w:rPr>
        <w:t>different</w:t>
      </w:r>
      <w:r>
        <w:rPr>
          <w:rFonts w:ascii="Trebuchet MS"/>
          <w:i/>
          <w:color w:val="231F20"/>
          <w:spacing w:val="1"/>
          <w:w w:val="105"/>
          <w:sz w:val="20"/>
        </w:rPr>
        <w:t xml:space="preserve"> </w:t>
      </w:r>
      <w:r>
        <w:rPr>
          <w:rFonts w:ascii="Trebuchet MS"/>
          <w:i/>
          <w:color w:val="231F20"/>
          <w:w w:val="105"/>
          <w:sz w:val="20"/>
        </w:rPr>
        <w:t>cultural</w:t>
      </w:r>
      <w:r>
        <w:rPr>
          <w:rFonts w:ascii="Trebuchet MS"/>
          <w:i/>
          <w:color w:val="231F20"/>
          <w:spacing w:val="1"/>
          <w:w w:val="105"/>
          <w:sz w:val="20"/>
        </w:rPr>
        <w:t xml:space="preserve"> </w:t>
      </w:r>
      <w:r>
        <w:rPr>
          <w:rFonts w:ascii="Trebuchet MS"/>
          <w:i/>
          <w:color w:val="231F20"/>
          <w:w w:val="105"/>
          <w:sz w:val="20"/>
        </w:rPr>
        <w:t>norms.</w:t>
      </w:r>
      <w:r>
        <w:rPr>
          <w:rFonts w:ascii="Trebuchet MS"/>
          <w:i/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Deseret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News.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https://</w:t>
      </w:r>
      <w:hyperlink r:id="rId114">
        <w:r>
          <w:rPr>
            <w:color w:val="231F20"/>
            <w:w w:val="105"/>
            <w:sz w:val="20"/>
            <w:u w:val="single" w:color="231F20"/>
          </w:rPr>
          <w:t>www.deseret.com/</w:t>
        </w:r>
      </w:hyperlink>
      <w:r>
        <w:rPr>
          <w:color w:val="231F20"/>
          <w:spacing w:val="-45"/>
          <w:w w:val="105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2011/4/29/20371882/international-business-some-international-ads-are-perceived-as-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sexist-due-to-different-cultural-norm</w:t>
      </w:r>
    </w:p>
    <w:p w14:paraId="26FEA8FF" w14:textId="77777777" w:rsidR="00006655" w:rsidRDefault="00006655">
      <w:pPr>
        <w:pStyle w:val="BodyText"/>
        <w:spacing w:before="9"/>
        <w:rPr>
          <w:sz w:val="21"/>
        </w:rPr>
      </w:pPr>
    </w:p>
    <w:p w14:paraId="26FEA900" w14:textId="77777777" w:rsidR="00006655" w:rsidRDefault="00BA546E">
      <w:pPr>
        <w:ind w:left="2204"/>
        <w:rPr>
          <w:rFonts w:ascii="Trebuchet MS"/>
          <w:i/>
          <w:sz w:val="20"/>
        </w:rPr>
      </w:pPr>
      <w:proofErr w:type="spellStart"/>
      <w:r>
        <w:rPr>
          <w:color w:val="231F20"/>
          <w:sz w:val="20"/>
        </w:rPr>
        <w:t>YourTarget</w:t>
      </w:r>
      <w:proofErr w:type="spellEnd"/>
      <w:r>
        <w:rPr>
          <w:color w:val="231F20"/>
          <w:sz w:val="20"/>
        </w:rPr>
        <w:t>.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(2020,</w:t>
      </w:r>
      <w:r>
        <w:rPr>
          <w:color w:val="231F20"/>
          <w:spacing w:val="66"/>
          <w:sz w:val="20"/>
        </w:rPr>
        <w:t xml:space="preserve"> </w:t>
      </w:r>
      <w:r>
        <w:rPr>
          <w:color w:val="231F20"/>
          <w:sz w:val="20"/>
        </w:rPr>
        <w:t>August</w:t>
      </w:r>
      <w:r>
        <w:rPr>
          <w:color w:val="231F20"/>
          <w:spacing w:val="67"/>
          <w:sz w:val="20"/>
        </w:rPr>
        <w:t xml:space="preserve"> </w:t>
      </w:r>
      <w:r>
        <w:rPr>
          <w:color w:val="231F20"/>
          <w:sz w:val="20"/>
        </w:rPr>
        <w:t>21).</w:t>
      </w:r>
      <w:r>
        <w:rPr>
          <w:color w:val="231F20"/>
          <w:spacing w:val="67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What</w:t>
      </w:r>
      <w:r>
        <w:rPr>
          <w:rFonts w:ascii="Trebuchet MS"/>
          <w:i/>
          <w:color w:val="231F20"/>
          <w:spacing w:val="51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are</w:t>
      </w:r>
      <w:r>
        <w:rPr>
          <w:rFonts w:ascii="Trebuchet MS"/>
          <w:i/>
          <w:color w:val="231F20"/>
          <w:spacing w:val="52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the</w:t>
      </w:r>
      <w:r>
        <w:rPr>
          <w:rFonts w:ascii="Trebuchet MS"/>
          <w:i/>
          <w:color w:val="231F20"/>
          <w:spacing w:val="52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four</w:t>
      </w:r>
      <w:r>
        <w:rPr>
          <w:rFonts w:ascii="Trebuchet MS"/>
          <w:i/>
          <w:color w:val="231F20"/>
          <w:spacing w:val="51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international</w:t>
      </w:r>
      <w:r>
        <w:rPr>
          <w:rFonts w:ascii="Trebuchet MS"/>
          <w:i/>
          <w:color w:val="231F20"/>
          <w:spacing w:val="52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business</w:t>
      </w:r>
      <w:r>
        <w:rPr>
          <w:rFonts w:ascii="Trebuchet MS"/>
          <w:i/>
          <w:color w:val="231F20"/>
          <w:spacing w:val="51"/>
          <w:sz w:val="20"/>
        </w:rPr>
        <w:t xml:space="preserve"> </w:t>
      </w:r>
      <w:r>
        <w:rPr>
          <w:rFonts w:ascii="Trebuchet MS"/>
          <w:i/>
          <w:color w:val="231F20"/>
          <w:sz w:val="20"/>
        </w:rPr>
        <w:t>strategies?</w:t>
      </w:r>
    </w:p>
    <w:p w14:paraId="26FEA901" w14:textId="77777777" w:rsidR="00006655" w:rsidRDefault="00BA546E">
      <w:pPr>
        <w:pStyle w:val="BodyText"/>
        <w:spacing w:before="16"/>
        <w:ind w:left="2204"/>
      </w:pPr>
      <w:r>
        <w:rPr>
          <w:color w:val="231F20"/>
          <w:w w:val="110"/>
          <w:u w:val="single" w:color="231F20"/>
        </w:rPr>
        <w:t>https://blog.yourtarget.ch/en/international-business-strategies</w:t>
      </w:r>
    </w:p>
    <w:p w14:paraId="26FEA902" w14:textId="77777777" w:rsidR="00006655" w:rsidRDefault="00006655">
      <w:pPr>
        <w:pStyle w:val="BodyText"/>
        <w:spacing w:before="7"/>
        <w:rPr>
          <w:sz w:val="22"/>
        </w:rPr>
      </w:pPr>
    </w:p>
    <w:p w14:paraId="26FEA903" w14:textId="77777777" w:rsidR="00006655" w:rsidRDefault="00BA546E">
      <w:pPr>
        <w:spacing w:line="254" w:lineRule="auto"/>
        <w:ind w:left="2204" w:right="1214" w:hanging="1"/>
        <w:jc w:val="both"/>
        <w:rPr>
          <w:sz w:val="20"/>
        </w:rPr>
      </w:pPr>
      <w:proofErr w:type="spellStart"/>
      <w:r>
        <w:rPr>
          <w:color w:val="231F20"/>
          <w:w w:val="105"/>
          <w:sz w:val="20"/>
        </w:rPr>
        <w:t>Zachwieja</w:t>
      </w:r>
      <w:proofErr w:type="spellEnd"/>
      <w:r>
        <w:rPr>
          <w:color w:val="231F20"/>
          <w:w w:val="105"/>
          <w:sz w:val="20"/>
        </w:rPr>
        <w:t xml:space="preserve">. A. S. (2017, August 18). </w:t>
      </w:r>
      <w:r>
        <w:rPr>
          <w:rFonts w:ascii="Trebuchet MS"/>
          <w:i/>
          <w:color w:val="231F20"/>
          <w:w w:val="105"/>
          <w:sz w:val="20"/>
        </w:rPr>
        <w:t>A quick guide to business etiquette in the United</w:t>
      </w:r>
      <w:r>
        <w:rPr>
          <w:rFonts w:ascii="Trebuchet MS"/>
          <w:i/>
          <w:color w:val="231F20"/>
          <w:spacing w:val="1"/>
          <w:w w:val="105"/>
          <w:sz w:val="20"/>
        </w:rPr>
        <w:t xml:space="preserve"> </w:t>
      </w:r>
      <w:r>
        <w:rPr>
          <w:rFonts w:ascii="Trebuchet MS"/>
          <w:i/>
          <w:color w:val="231F20"/>
          <w:w w:val="105"/>
          <w:sz w:val="20"/>
        </w:rPr>
        <w:t>States</w:t>
      </w:r>
      <w:r>
        <w:rPr>
          <w:color w:val="231F20"/>
          <w:w w:val="105"/>
          <w:sz w:val="20"/>
        </w:rPr>
        <w:t>.</w:t>
      </w:r>
      <w:r>
        <w:rPr>
          <w:color w:val="231F20"/>
          <w:spacing w:val="1"/>
          <w:w w:val="105"/>
          <w:sz w:val="20"/>
        </w:rPr>
        <w:t xml:space="preserve"> </w:t>
      </w:r>
      <w:proofErr w:type="spellStart"/>
      <w:r>
        <w:rPr>
          <w:color w:val="231F20"/>
          <w:w w:val="105"/>
          <w:sz w:val="20"/>
        </w:rPr>
        <w:t>Globig</w:t>
      </w:r>
      <w:proofErr w:type="spellEnd"/>
      <w:r>
        <w:rPr>
          <w:color w:val="231F20"/>
          <w:w w:val="105"/>
          <w:sz w:val="20"/>
        </w:rPr>
        <w:t>.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https://globig.co/blog/a-quick-guide-to-business-etiquette-in-the-uni-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  <w:u w:val="single" w:color="231F20"/>
        </w:rPr>
        <w:t>ted-states/</w:t>
      </w:r>
    </w:p>
    <w:sectPr w:rsidR="00006655">
      <w:pgSz w:w="11910" w:h="16840"/>
      <w:pgMar w:top="960" w:right="200" w:bottom="680" w:left="460" w:header="0" w:footer="486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Johnson, Lila" w:date="2021-12-02T16:50:00Z" w:initials="JL">
    <w:p w14:paraId="6F223E26" w14:textId="081107E6" w:rsidR="00985623" w:rsidRDefault="00985623">
      <w:pPr>
        <w:pStyle w:val="CommentText"/>
      </w:pPr>
      <w:r>
        <w:rPr>
          <w:rStyle w:val="CommentReference"/>
        </w:rPr>
        <w:annotationRef/>
      </w:r>
      <w:r>
        <w:t>Please recreate side notes as text boxes in the translated document. Please check that the term that appears in the main body of the text is in bold.</w:t>
      </w:r>
    </w:p>
  </w:comment>
  <w:comment w:id="1" w:author="Johnson, Lila" w:date="2021-12-02T16:51:00Z" w:initials="JL">
    <w:p w14:paraId="27732108" w14:textId="37BC458F" w:rsidR="006F49F4" w:rsidRDefault="006F49F4">
      <w:pPr>
        <w:pStyle w:val="CommentText"/>
      </w:pPr>
      <w:r>
        <w:rPr>
          <w:rStyle w:val="CommentReference"/>
        </w:rPr>
        <w:annotationRef/>
      </w:r>
      <w:r w:rsidR="00D96097">
        <w:t>Please do not translate non-editable graphics in the translation. Instead, only translate these in the separate graphics file.</w:t>
      </w:r>
    </w:p>
  </w:comment>
  <w:comment w:id="2" w:author="Johnson, Lila" w:date="2021-12-02T16:53:00Z" w:initials="JL">
    <w:p w14:paraId="3EF077C2" w14:textId="2DF22F0F" w:rsidR="00BA546E" w:rsidRDefault="00BA546E">
      <w:pPr>
        <w:pStyle w:val="CommentText"/>
      </w:pPr>
      <w:r>
        <w:rPr>
          <w:rStyle w:val="CommentReference"/>
        </w:rPr>
        <w:annotationRef/>
      </w:r>
      <w:r>
        <w:t>Please recreate and translate editable tables, like this one, in the translated document.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F223E26" w15:done="0"/>
  <w15:commentEx w15:paraId="27732108" w15:done="0"/>
  <w15:commentEx w15:paraId="3EF077C2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5377E0" w16cex:dateUtc="2021-12-02T15:50:00Z"/>
  <w16cex:commentExtensible w16cex:durableId="2553782D" w16cex:dateUtc="2021-12-02T15:51:00Z"/>
  <w16cex:commentExtensible w16cex:durableId="2553786D" w16cex:dateUtc="2021-12-02T15:5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F223E26" w16cid:durableId="255377E0"/>
  <w16cid:commentId w16cid:paraId="27732108" w16cid:durableId="2553782D"/>
  <w16cid:commentId w16cid:paraId="3EF077C2" w16cid:durableId="2553786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EE7509" w14:textId="77777777" w:rsidR="008F74BF" w:rsidRDefault="008F74BF">
      <w:r>
        <w:separator/>
      </w:r>
    </w:p>
  </w:endnote>
  <w:endnote w:type="continuationSeparator" w:id="0">
    <w:p w14:paraId="5AC18A27" w14:textId="77777777" w:rsidR="008F74BF" w:rsidRDefault="008F74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EA948" w14:textId="77777777" w:rsidR="00006655" w:rsidRDefault="00006655">
    <w:pPr>
      <w:pStyle w:val="BodyText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EA95A" w14:textId="77777777" w:rsidR="00006655" w:rsidRDefault="00006655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EA95D" w14:textId="77777777" w:rsidR="00006655" w:rsidRDefault="008F74BF">
    <w:pPr>
      <w:pStyle w:val="BodyText"/>
      <w:spacing w:line="14" w:lineRule="auto"/>
    </w:pPr>
    <w:r>
      <w:rPr>
        <w:noProof/>
      </w:rPr>
      <w:pict w14:anchorId="26FEA98F">
        <v:shapetype id="_x0000_t202" coordsize="21600,21600" o:spt="202" path="m,l,21600r21600,l21600,xe">
          <v:stroke joinstyle="miter"/>
          <v:path gradientshapeok="t" o:connecttype="rect"/>
        </v:shapetype>
        <v:shape id="docshape67" o:spid="_x0000_s1047" type="#_x0000_t202" alt="" style="position:absolute;margin-left:27.35pt;margin-top:806.6pt;width:46.95pt;height:11.6pt;z-index:-1820160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6FEA9F7" w14:textId="77777777" w:rsidR="00006655" w:rsidRDefault="008F74BF">
                <w:pPr>
                  <w:spacing w:before="17"/>
                  <w:ind w:left="20"/>
                  <w:rPr>
                    <w:sz w:val="16"/>
                  </w:rPr>
                </w:pPr>
                <w:hyperlink r:id="rId1">
                  <w:r w:rsidR="00BA546E">
                    <w:rPr>
                      <w:color w:val="003946"/>
                      <w:spacing w:val="-1"/>
                      <w:w w:val="10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EA95E" w14:textId="77777777" w:rsidR="00006655" w:rsidRDefault="008F74BF">
    <w:pPr>
      <w:pStyle w:val="BodyText"/>
      <w:spacing w:line="14" w:lineRule="auto"/>
    </w:pPr>
    <w:r>
      <w:rPr>
        <w:noProof/>
      </w:rPr>
      <w:pict w14:anchorId="26FEA990">
        <v:shapetype id="_x0000_t202" coordsize="21600,21600" o:spt="202" path="m,l,21600r21600,l21600,xe">
          <v:stroke joinstyle="miter"/>
          <v:path gradientshapeok="t" o:connecttype="rect"/>
        </v:shapetype>
        <v:shape id="docshape68" o:spid="_x0000_s1046" type="#_x0000_t202" alt="" style="position:absolute;margin-left:521pt;margin-top:806.6pt;width:46.95pt;height:11.6pt;z-index:-1820108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6FEA9F8" w14:textId="77777777" w:rsidR="00006655" w:rsidRDefault="008F74BF">
                <w:pPr>
                  <w:spacing w:before="17"/>
                  <w:ind w:left="20"/>
                  <w:rPr>
                    <w:sz w:val="16"/>
                  </w:rPr>
                </w:pPr>
                <w:hyperlink r:id="rId1">
                  <w:r w:rsidR="00BA546E">
                    <w:rPr>
                      <w:color w:val="003946"/>
                      <w:spacing w:val="-1"/>
                      <w:w w:val="10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EA960" w14:textId="77777777" w:rsidR="00006655" w:rsidRDefault="00006655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EA963" w14:textId="77777777" w:rsidR="00006655" w:rsidRDefault="008F74BF">
    <w:pPr>
      <w:pStyle w:val="BodyText"/>
      <w:spacing w:line="14" w:lineRule="auto"/>
    </w:pPr>
    <w:r>
      <w:rPr>
        <w:noProof/>
      </w:rPr>
      <w:pict w14:anchorId="26FEA996">
        <v:shapetype id="_x0000_t202" coordsize="21600,21600" o:spt="202" path="m,l,21600r21600,l21600,xe">
          <v:stroke joinstyle="miter"/>
          <v:path gradientshapeok="t" o:connecttype="rect"/>
        </v:shapetype>
        <v:shape id="docshape84" o:spid="_x0000_s1040" type="#_x0000_t202" alt="" style="position:absolute;margin-left:27.35pt;margin-top:806.6pt;width:46.95pt;height:11.6pt;z-index:-1819801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6FEA9FC" w14:textId="77777777" w:rsidR="00006655" w:rsidRDefault="008F74BF">
                <w:pPr>
                  <w:spacing w:before="17"/>
                  <w:ind w:left="20"/>
                  <w:rPr>
                    <w:sz w:val="16"/>
                  </w:rPr>
                </w:pPr>
                <w:hyperlink r:id="rId1">
                  <w:r w:rsidR="00BA546E">
                    <w:rPr>
                      <w:color w:val="003946"/>
                      <w:spacing w:val="-1"/>
                      <w:w w:val="10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EA964" w14:textId="77777777" w:rsidR="00006655" w:rsidRDefault="008F74BF">
    <w:pPr>
      <w:pStyle w:val="BodyText"/>
      <w:spacing w:line="14" w:lineRule="auto"/>
    </w:pPr>
    <w:r>
      <w:rPr>
        <w:noProof/>
      </w:rPr>
      <w:pict w14:anchorId="26FEA997">
        <v:shapetype id="_x0000_t202" coordsize="21600,21600" o:spt="202" path="m,l,21600r21600,l21600,xe">
          <v:stroke joinstyle="miter"/>
          <v:path gradientshapeok="t" o:connecttype="rect"/>
        </v:shapetype>
        <v:shape id="docshape85" o:spid="_x0000_s1039" type="#_x0000_t202" alt="" style="position:absolute;margin-left:521pt;margin-top:806.6pt;width:46.95pt;height:11.6pt;z-index:-1819750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6FEA9FD" w14:textId="77777777" w:rsidR="00006655" w:rsidRDefault="008F74BF">
                <w:pPr>
                  <w:spacing w:before="17"/>
                  <w:ind w:left="20"/>
                  <w:rPr>
                    <w:sz w:val="16"/>
                  </w:rPr>
                </w:pPr>
                <w:hyperlink r:id="rId1">
                  <w:r w:rsidR="00BA546E">
                    <w:rPr>
                      <w:color w:val="003946"/>
                      <w:spacing w:val="-1"/>
                      <w:w w:val="10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EA966" w14:textId="77777777" w:rsidR="00006655" w:rsidRDefault="00006655">
    <w:pPr>
      <w:pStyle w:val="BodyText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EA969" w14:textId="77777777" w:rsidR="00006655" w:rsidRDefault="008F74BF">
    <w:pPr>
      <w:pStyle w:val="BodyText"/>
      <w:spacing w:line="14" w:lineRule="auto"/>
    </w:pPr>
    <w:r>
      <w:rPr>
        <w:noProof/>
      </w:rPr>
      <w:pict w14:anchorId="26FEA99D">
        <v:shapetype id="_x0000_t202" coordsize="21600,21600" o:spt="202" path="m,l,21600r21600,l21600,xe">
          <v:stroke joinstyle="miter"/>
          <v:path gradientshapeok="t" o:connecttype="rect"/>
        </v:shapetype>
        <v:shape id="docshape101" o:spid="_x0000_s1033" type="#_x0000_t202" alt="" style="position:absolute;margin-left:27.35pt;margin-top:806.6pt;width:46.95pt;height:11.6pt;z-index:-1819443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6FEAA01" w14:textId="77777777" w:rsidR="00006655" w:rsidRDefault="008F74BF">
                <w:pPr>
                  <w:spacing w:before="17"/>
                  <w:ind w:left="20"/>
                  <w:rPr>
                    <w:sz w:val="16"/>
                  </w:rPr>
                </w:pPr>
                <w:hyperlink r:id="rId1">
                  <w:r w:rsidR="00BA546E">
                    <w:rPr>
                      <w:color w:val="003946"/>
                      <w:spacing w:val="-1"/>
                      <w:w w:val="10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EA96A" w14:textId="77777777" w:rsidR="00006655" w:rsidRDefault="008F74BF">
    <w:pPr>
      <w:pStyle w:val="BodyText"/>
      <w:spacing w:line="14" w:lineRule="auto"/>
    </w:pPr>
    <w:r>
      <w:rPr>
        <w:noProof/>
      </w:rPr>
      <w:pict w14:anchorId="26FEA99E">
        <v:shapetype id="_x0000_t202" coordsize="21600,21600" o:spt="202" path="m,l,21600r21600,l21600,xe">
          <v:stroke joinstyle="miter"/>
          <v:path gradientshapeok="t" o:connecttype="rect"/>
        </v:shapetype>
        <v:shape id="docshape102" o:spid="_x0000_s1032" type="#_x0000_t202" alt="" style="position:absolute;margin-left:521pt;margin-top:806.6pt;width:46.95pt;height:11.6pt;z-index:-1819392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6FEAA02" w14:textId="77777777" w:rsidR="00006655" w:rsidRDefault="008F74BF">
                <w:pPr>
                  <w:spacing w:before="17"/>
                  <w:ind w:left="20"/>
                  <w:rPr>
                    <w:sz w:val="16"/>
                  </w:rPr>
                </w:pPr>
                <w:hyperlink r:id="rId1">
                  <w:r w:rsidR="00BA546E">
                    <w:rPr>
                      <w:color w:val="003946"/>
                      <w:spacing w:val="-1"/>
                      <w:w w:val="10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EA96C" w14:textId="77777777" w:rsidR="00006655" w:rsidRDefault="00006655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EA94B" w14:textId="77777777" w:rsidR="00006655" w:rsidRDefault="008F74BF">
    <w:pPr>
      <w:pStyle w:val="BodyText"/>
      <w:spacing w:line="14" w:lineRule="auto"/>
    </w:pPr>
    <w:r>
      <w:rPr>
        <w:noProof/>
      </w:rPr>
      <w:pict w14:anchorId="26FEA977">
        <v:shapetype id="_x0000_t202" coordsize="21600,21600" o:spt="202" path="m,l,21600r21600,l21600,xe">
          <v:stroke joinstyle="miter"/>
          <v:path gradientshapeok="t" o:connecttype="rect"/>
        </v:shapetype>
        <v:shape id="docshape17" o:spid="_x0000_s1071" type="#_x0000_t202" alt="" style="position:absolute;margin-left:27.35pt;margin-top:806.6pt;width:46.95pt;height:11.6pt;z-index:-1821388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6FEA9E5" w14:textId="77777777" w:rsidR="00006655" w:rsidRDefault="008F74BF">
                <w:pPr>
                  <w:spacing w:before="17"/>
                  <w:ind w:left="20"/>
                  <w:rPr>
                    <w:sz w:val="16"/>
                  </w:rPr>
                </w:pPr>
                <w:hyperlink r:id="rId1">
                  <w:r w:rsidR="00BA546E">
                    <w:rPr>
                      <w:color w:val="003946"/>
                      <w:spacing w:val="-1"/>
                      <w:w w:val="10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EA96F" w14:textId="77777777" w:rsidR="00006655" w:rsidRDefault="008F74BF">
    <w:pPr>
      <w:pStyle w:val="BodyText"/>
      <w:spacing w:line="14" w:lineRule="auto"/>
    </w:pPr>
    <w:r>
      <w:rPr>
        <w:noProof/>
      </w:rPr>
      <w:pict w14:anchorId="26FEA9A4">
        <v:shapetype id="_x0000_t202" coordsize="21600,21600" o:spt="202" path="m,l,21600r21600,l21600,xe">
          <v:stroke joinstyle="miter"/>
          <v:path gradientshapeok="t" o:connecttype="rect"/>
        </v:shapetype>
        <v:shape id="docshape118" o:spid="_x0000_s1026" type="#_x0000_t202" alt="" style="position:absolute;margin-left:27.35pt;margin-top:806.6pt;width:46.95pt;height:11.6pt;z-index:-1819084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6FEAA06" w14:textId="77777777" w:rsidR="00006655" w:rsidRDefault="008F74BF">
                <w:pPr>
                  <w:spacing w:before="17"/>
                  <w:ind w:left="20"/>
                  <w:rPr>
                    <w:sz w:val="16"/>
                  </w:rPr>
                </w:pPr>
                <w:hyperlink r:id="rId1">
                  <w:r w:rsidR="00BA546E">
                    <w:rPr>
                      <w:color w:val="003946"/>
                      <w:spacing w:val="-1"/>
                      <w:w w:val="10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EA970" w14:textId="77777777" w:rsidR="00006655" w:rsidRDefault="008F74BF">
    <w:pPr>
      <w:pStyle w:val="BodyText"/>
      <w:spacing w:line="14" w:lineRule="auto"/>
    </w:pPr>
    <w:r>
      <w:rPr>
        <w:noProof/>
      </w:rPr>
      <w:pict w14:anchorId="26FEA9A5">
        <v:shapetype id="_x0000_t202" coordsize="21600,21600" o:spt="202" path="m,l,21600r21600,l21600,xe">
          <v:stroke joinstyle="miter"/>
          <v:path gradientshapeok="t" o:connecttype="rect"/>
        </v:shapetype>
        <v:shape id="docshape119" o:spid="_x0000_s1025" type="#_x0000_t202" alt="" style="position:absolute;margin-left:521.05pt;margin-top:806.6pt;width:46.95pt;height:11.6pt;z-index:-1819033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6FEAA07" w14:textId="77777777" w:rsidR="00006655" w:rsidRDefault="008F74BF">
                <w:pPr>
                  <w:spacing w:before="17"/>
                  <w:ind w:left="20"/>
                  <w:rPr>
                    <w:sz w:val="16"/>
                  </w:rPr>
                </w:pPr>
                <w:hyperlink r:id="rId1">
                  <w:r w:rsidR="00BA546E">
                    <w:rPr>
                      <w:color w:val="003946"/>
                      <w:spacing w:val="-1"/>
                      <w:w w:val="10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EA94C" w14:textId="77777777" w:rsidR="00006655" w:rsidRDefault="008F74BF">
    <w:pPr>
      <w:pStyle w:val="BodyText"/>
      <w:spacing w:line="14" w:lineRule="auto"/>
    </w:pPr>
    <w:r>
      <w:rPr>
        <w:noProof/>
      </w:rPr>
      <w:pict w14:anchorId="26FEA978">
        <v:shapetype id="_x0000_t202" coordsize="21600,21600" o:spt="202" path="m,l,21600r21600,l21600,xe">
          <v:stroke joinstyle="miter"/>
          <v:path gradientshapeok="t" o:connecttype="rect"/>
        </v:shapetype>
        <v:shape id="docshape18" o:spid="_x0000_s1070" type="#_x0000_t202" alt="" style="position:absolute;margin-left:521.05pt;margin-top:806.6pt;width:46.95pt;height:11.6pt;z-index:-1821337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6FEA9E6" w14:textId="77777777" w:rsidR="00006655" w:rsidRDefault="008F74BF">
                <w:pPr>
                  <w:spacing w:before="17"/>
                  <w:ind w:left="20"/>
                  <w:rPr>
                    <w:sz w:val="16"/>
                  </w:rPr>
                </w:pPr>
                <w:hyperlink r:id="rId1">
                  <w:r w:rsidR="00BA546E">
                    <w:rPr>
                      <w:color w:val="003946"/>
                      <w:spacing w:val="-1"/>
                      <w:w w:val="10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EA94E" w14:textId="77777777" w:rsidR="00006655" w:rsidRDefault="00006655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EA951" w14:textId="77777777" w:rsidR="00006655" w:rsidRDefault="008F74BF">
    <w:pPr>
      <w:pStyle w:val="BodyText"/>
      <w:spacing w:line="14" w:lineRule="auto"/>
    </w:pPr>
    <w:r>
      <w:rPr>
        <w:noProof/>
      </w:rPr>
      <w:pict w14:anchorId="26FEA97F">
        <v:shapetype id="_x0000_t202" coordsize="21600,21600" o:spt="202" path="m,l,21600r21600,l21600,xe">
          <v:stroke joinstyle="miter"/>
          <v:path gradientshapeok="t" o:connecttype="rect"/>
        </v:shapetype>
        <v:shape id="docshape36" o:spid="_x0000_s1063" type="#_x0000_t202" alt="" style="position:absolute;margin-left:27.35pt;margin-top:806.6pt;width:46.95pt;height:11.6pt;z-index:-1820979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6FEA9EB" w14:textId="77777777" w:rsidR="00006655" w:rsidRDefault="008F74BF">
                <w:pPr>
                  <w:spacing w:before="17"/>
                  <w:ind w:left="20"/>
                  <w:rPr>
                    <w:sz w:val="16"/>
                  </w:rPr>
                </w:pPr>
                <w:hyperlink r:id="rId1">
                  <w:r w:rsidR="00BA546E">
                    <w:rPr>
                      <w:color w:val="003946"/>
                      <w:spacing w:val="-1"/>
                      <w:w w:val="10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EA952" w14:textId="77777777" w:rsidR="00006655" w:rsidRDefault="008F74BF">
    <w:pPr>
      <w:pStyle w:val="BodyText"/>
      <w:spacing w:line="14" w:lineRule="auto"/>
    </w:pPr>
    <w:r>
      <w:rPr>
        <w:noProof/>
      </w:rPr>
      <w:pict w14:anchorId="26FEA980">
        <v:shapetype id="_x0000_t202" coordsize="21600,21600" o:spt="202" path="m,l,21600r21600,l21600,xe">
          <v:stroke joinstyle="miter"/>
          <v:path gradientshapeok="t" o:connecttype="rect"/>
        </v:shapetype>
        <v:shape id="docshape37" o:spid="_x0000_s1062" type="#_x0000_t202" alt="" style="position:absolute;margin-left:521pt;margin-top:806.6pt;width:46.95pt;height:11.6pt;z-index:-1820928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6FEA9EC" w14:textId="77777777" w:rsidR="00006655" w:rsidRDefault="008F74BF">
                <w:pPr>
                  <w:spacing w:before="17"/>
                  <w:ind w:left="20"/>
                  <w:rPr>
                    <w:sz w:val="16"/>
                  </w:rPr>
                </w:pPr>
                <w:hyperlink r:id="rId1">
                  <w:r w:rsidR="00BA546E">
                    <w:rPr>
                      <w:color w:val="003946"/>
                      <w:spacing w:val="-1"/>
                      <w:w w:val="10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EA954" w14:textId="77777777" w:rsidR="00006655" w:rsidRDefault="00006655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EA957" w14:textId="77777777" w:rsidR="00006655" w:rsidRDefault="008F74BF">
    <w:pPr>
      <w:pStyle w:val="BodyText"/>
      <w:spacing w:line="14" w:lineRule="auto"/>
    </w:pPr>
    <w:r>
      <w:rPr>
        <w:noProof/>
      </w:rPr>
      <w:pict w14:anchorId="26FEA987">
        <v:shapetype id="_x0000_t202" coordsize="21600,21600" o:spt="202" path="m,l,21600r21600,l21600,xe">
          <v:stroke joinstyle="miter"/>
          <v:path gradientshapeok="t" o:connecttype="rect"/>
        </v:shapetype>
        <v:shape id="docshape54" o:spid="_x0000_s1055" type="#_x0000_t202" alt="" style="position:absolute;margin-left:27.35pt;margin-top:806.6pt;width:46.95pt;height:11.6pt;z-index:-1820569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6FEA9F1" w14:textId="77777777" w:rsidR="00006655" w:rsidRDefault="008F74BF">
                <w:pPr>
                  <w:spacing w:before="17"/>
                  <w:ind w:left="20"/>
                  <w:rPr>
                    <w:sz w:val="16"/>
                  </w:rPr>
                </w:pPr>
                <w:hyperlink r:id="rId1">
                  <w:r w:rsidR="00BA546E">
                    <w:rPr>
                      <w:color w:val="003946"/>
                      <w:spacing w:val="-1"/>
                      <w:w w:val="10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EA958" w14:textId="77777777" w:rsidR="00006655" w:rsidRDefault="008F74BF">
    <w:pPr>
      <w:pStyle w:val="BodyText"/>
      <w:spacing w:line="14" w:lineRule="auto"/>
    </w:pPr>
    <w:r>
      <w:rPr>
        <w:noProof/>
      </w:rPr>
      <w:pict w14:anchorId="26FEA988">
        <v:shapetype id="_x0000_t202" coordsize="21600,21600" o:spt="202" path="m,l,21600r21600,l21600,xe">
          <v:stroke joinstyle="miter"/>
          <v:path gradientshapeok="t" o:connecttype="rect"/>
        </v:shapetype>
        <v:shape id="docshape55" o:spid="_x0000_s1054" type="#_x0000_t202" alt="" style="position:absolute;margin-left:521pt;margin-top:806.6pt;width:46.95pt;height:11.6pt;z-index:-1820518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6FEA9F2" w14:textId="77777777" w:rsidR="00006655" w:rsidRDefault="008F74BF">
                <w:pPr>
                  <w:spacing w:before="17"/>
                  <w:ind w:left="20"/>
                  <w:rPr>
                    <w:sz w:val="16"/>
                  </w:rPr>
                </w:pPr>
                <w:hyperlink r:id="rId1">
                  <w:r w:rsidR="00BA546E">
                    <w:rPr>
                      <w:color w:val="003946"/>
                      <w:spacing w:val="-1"/>
                      <w:w w:val="10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267963" w14:textId="77777777" w:rsidR="008F74BF" w:rsidRDefault="008F74BF">
      <w:r>
        <w:separator/>
      </w:r>
    </w:p>
  </w:footnote>
  <w:footnote w:type="continuationSeparator" w:id="0">
    <w:p w14:paraId="2233C347" w14:textId="77777777" w:rsidR="008F74BF" w:rsidRDefault="008F74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EA949" w14:textId="77777777" w:rsidR="00006655" w:rsidRDefault="008F74BF">
    <w:pPr>
      <w:pStyle w:val="BodyText"/>
      <w:spacing w:line="14" w:lineRule="auto"/>
    </w:pPr>
    <w:r>
      <w:rPr>
        <w:noProof/>
      </w:rPr>
      <w:pict w14:anchorId="26FEA971">
        <v:rect id="docshape11" o:spid="_x0000_s1077" alt="" style="position:absolute;margin-left:62.6pt;margin-top:0;width:.5pt;height:48.2pt;z-index:-18216960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  <w:pict w14:anchorId="26FEA972">
        <v:shapetype id="_x0000_t202" coordsize="21600,21600" o:spt="202" path="m,l,21600r21600,l21600,xe">
          <v:stroke joinstyle="miter"/>
          <v:path gradientshapeok="t" o:connecttype="rect"/>
        </v:shapetype>
        <v:shape id="docshape12" o:spid="_x0000_s1076" type="#_x0000_t202" alt="" style="position:absolute;margin-left:25.35pt;margin-top:24.7pt;width:23.85pt;height:20pt;z-index:-1821644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6FEA9E1" w14:textId="77777777" w:rsidR="00006655" w:rsidRDefault="00BA546E">
                <w:pPr>
                  <w:spacing w:before="15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w w:val="110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26FEA973">
        <v:shape id="docshape13" o:spid="_x0000_s1075" type="#_x0000_t202" alt="" style="position:absolute;margin-left:73.45pt;margin-top:26.65pt;width:35.9pt;height:17.6pt;z-index:-1821593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6FEA9E2" w14:textId="77777777" w:rsidR="00006655" w:rsidRDefault="00BA546E">
                <w:pPr>
                  <w:spacing w:before="15"/>
                  <w:ind w:left="20"/>
                  <w:rPr>
                    <w:sz w:val="26"/>
                  </w:rPr>
                </w:pPr>
                <w:r>
                  <w:rPr>
                    <w:color w:val="003946"/>
                    <w:w w:val="105"/>
                    <w:sz w:val="26"/>
                  </w:rPr>
                  <w:t>Unit</w:t>
                </w:r>
                <w:r>
                  <w:rPr>
                    <w:color w:val="003946"/>
                    <w:spacing w:val="5"/>
                    <w:w w:val="105"/>
                    <w:sz w:val="26"/>
                  </w:rPr>
                  <w:t xml:space="preserve"> </w:t>
                </w:r>
                <w:r>
                  <w:rPr>
                    <w:color w:val="003946"/>
                    <w:w w:val="105"/>
                    <w:sz w:val="26"/>
                  </w:rPr>
                  <w:t>2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EA95B" w14:textId="77777777" w:rsidR="00006655" w:rsidRDefault="008F74BF">
    <w:pPr>
      <w:pStyle w:val="BodyText"/>
      <w:spacing w:line="14" w:lineRule="auto"/>
    </w:pPr>
    <w:r>
      <w:rPr>
        <w:noProof/>
      </w:rPr>
      <w:pict w14:anchorId="26FEA989">
        <v:rect id="docshape61" o:spid="_x0000_s1053" alt="" style="position:absolute;margin-left:62.6pt;margin-top:0;width:.5pt;height:48.2pt;z-index:-18204672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  <w:pict w14:anchorId="26FEA98A">
        <v:shapetype id="_x0000_t202" coordsize="21600,21600" o:spt="202" path="m,l,21600r21600,l21600,xe">
          <v:stroke joinstyle="miter"/>
          <v:path gradientshapeok="t" o:connecttype="rect"/>
        </v:shapetype>
        <v:shape id="docshape62" o:spid="_x0000_s1052" type="#_x0000_t202" alt="" style="position:absolute;margin-left:25.35pt;margin-top:24.7pt;width:30.95pt;height:20pt;z-index:-1820416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6FEA9F3" w14:textId="77777777" w:rsidR="00006655" w:rsidRDefault="00BA546E">
                <w:pPr>
                  <w:spacing w:before="15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w w:val="105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26FEA98B">
        <v:shape id="docshape63" o:spid="_x0000_s1051" type="#_x0000_t202" alt="" style="position:absolute;margin-left:73.45pt;margin-top:26.65pt;width:36pt;height:17.6pt;z-index:-1820364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6FEA9F4" w14:textId="77777777" w:rsidR="00006655" w:rsidRDefault="00BA546E">
                <w:pPr>
                  <w:spacing w:before="15"/>
                  <w:ind w:left="20"/>
                  <w:rPr>
                    <w:sz w:val="26"/>
                  </w:rPr>
                </w:pPr>
                <w:r>
                  <w:rPr>
                    <w:color w:val="003946"/>
                    <w:w w:val="105"/>
                    <w:sz w:val="26"/>
                  </w:rPr>
                  <w:t>Unit</w:t>
                </w:r>
                <w:r>
                  <w:rPr>
                    <w:color w:val="003946"/>
                    <w:spacing w:val="6"/>
                    <w:w w:val="105"/>
                    <w:sz w:val="26"/>
                  </w:rPr>
                  <w:t xml:space="preserve"> </w:t>
                </w:r>
                <w:r>
                  <w:rPr>
                    <w:color w:val="003946"/>
                    <w:w w:val="105"/>
                    <w:sz w:val="26"/>
                  </w:rPr>
                  <w:t>5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EA95C" w14:textId="77777777" w:rsidR="00006655" w:rsidRDefault="008F74BF">
    <w:pPr>
      <w:pStyle w:val="BodyText"/>
      <w:spacing w:line="14" w:lineRule="auto"/>
    </w:pPr>
    <w:r>
      <w:rPr>
        <w:noProof/>
      </w:rPr>
      <w:pict w14:anchorId="26FEA98C">
        <v:rect id="docshape64" o:spid="_x0000_s1050" alt="" style="position:absolute;margin-left:532.15pt;margin-top:0;width:.5pt;height:48.2pt;z-index:-18203136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  <w:pict w14:anchorId="26FEA98D">
        <v:shapetype id="_x0000_t202" coordsize="21600,21600" o:spt="202" path="m,l,21600r21600,l21600,xe">
          <v:stroke joinstyle="miter"/>
          <v:path gradientshapeok="t" o:connecttype="rect"/>
        </v:shapetype>
        <v:shape id="docshape65" o:spid="_x0000_s1049" type="#_x0000_t202" alt="" style="position:absolute;margin-left:547.75pt;margin-top:24.7pt;width:23pt;height:20pt;z-index:-1820262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6FEA9F5" w14:textId="77777777" w:rsidR="00006655" w:rsidRDefault="00BA546E">
                <w:pPr>
                  <w:spacing w:before="15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w w:val="110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26FEA98E">
        <v:shape id="docshape66" o:spid="_x0000_s1048" type="#_x0000_t202" alt="" style="position:absolute;margin-left:485.45pt;margin-top:26.65pt;width:36.4pt;height:17.6pt;z-index:-1820211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6FEA9F6" w14:textId="77777777" w:rsidR="00006655" w:rsidRDefault="00BA546E">
                <w:pPr>
                  <w:spacing w:before="15"/>
                  <w:ind w:left="20"/>
                  <w:rPr>
                    <w:sz w:val="26"/>
                  </w:rPr>
                </w:pPr>
                <w:r>
                  <w:rPr>
                    <w:color w:val="003946"/>
                    <w:w w:val="105"/>
                    <w:sz w:val="26"/>
                  </w:rPr>
                  <w:t>Unit</w:t>
                </w:r>
                <w:r>
                  <w:rPr>
                    <w:color w:val="003946"/>
                    <w:spacing w:val="13"/>
                    <w:w w:val="105"/>
                    <w:sz w:val="26"/>
                  </w:rPr>
                  <w:t xml:space="preserve"> </w:t>
                </w:r>
                <w:r>
                  <w:rPr>
                    <w:color w:val="003946"/>
                    <w:w w:val="105"/>
                    <w:sz w:val="26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EA95F" w14:textId="77777777" w:rsidR="00006655" w:rsidRDefault="00006655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EA961" w14:textId="77777777" w:rsidR="00006655" w:rsidRDefault="008F74BF">
    <w:pPr>
      <w:pStyle w:val="BodyText"/>
      <w:spacing w:line="14" w:lineRule="auto"/>
    </w:pPr>
    <w:r>
      <w:rPr>
        <w:noProof/>
      </w:rPr>
      <w:pict w14:anchorId="26FEA991">
        <v:rect id="docshape79" o:spid="_x0000_s1045" alt="" style="position:absolute;margin-left:62.6pt;margin-top:0;width:.5pt;height:48.2pt;z-index:-18200576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  <w:pict w14:anchorId="26FEA992">
        <v:shapetype id="_x0000_t202" coordsize="21600,21600" o:spt="202" path="m,l,21600r21600,l21600,xe">
          <v:stroke joinstyle="miter"/>
          <v:path gradientshapeok="t" o:connecttype="rect"/>
        </v:shapetype>
        <v:shape id="docshape80" o:spid="_x0000_s1044" type="#_x0000_t202" alt="" style="position:absolute;margin-left:25.35pt;margin-top:24.7pt;width:24.05pt;height:20pt;z-index:-1820006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6FEA9F9" w14:textId="77777777" w:rsidR="00006655" w:rsidRDefault="00BA546E">
                <w:pPr>
                  <w:spacing w:before="15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w w:val="110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26FEA993">
        <v:shape id="docshape81" o:spid="_x0000_s1043" type="#_x0000_t202" alt="" style="position:absolute;margin-left:73.45pt;margin-top:26.65pt;width:39pt;height:17.6pt;z-index:-1819955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6FEA9FA" w14:textId="77777777" w:rsidR="00006655" w:rsidRDefault="00BA546E">
                <w:pPr>
                  <w:spacing w:before="15"/>
                  <w:ind w:left="20"/>
                  <w:rPr>
                    <w:sz w:val="26"/>
                  </w:rPr>
                </w:pPr>
                <w:r>
                  <w:rPr>
                    <w:color w:val="003946"/>
                    <w:w w:val="105"/>
                    <w:sz w:val="26"/>
                  </w:rPr>
                  <w:t>Unit</w:t>
                </w:r>
                <w:r>
                  <w:rPr>
                    <w:color w:val="003946"/>
                    <w:spacing w:val="8"/>
                    <w:w w:val="105"/>
                    <w:sz w:val="26"/>
                  </w:rPr>
                  <w:t xml:space="preserve"> </w:t>
                </w:r>
                <w:r>
                  <w:fldChar w:fldCharType="begin"/>
                </w:r>
                <w:r>
                  <w:rPr>
                    <w:color w:val="003946"/>
                    <w:w w:val="105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EA962" w14:textId="77777777" w:rsidR="00006655" w:rsidRDefault="008F74BF">
    <w:pPr>
      <w:pStyle w:val="BodyText"/>
      <w:spacing w:line="14" w:lineRule="auto"/>
    </w:pPr>
    <w:r>
      <w:rPr>
        <w:noProof/>
      </w:rPr>
      <w:pict w14:anchorId="26FEA994">
        <v:rect id="docshape82" o:spid="_x0000_s1042" alt="" style="position:absolute;margin-left:532.15pt;margin-top:0;width:.5pt;height:48.2pt;z-index:-18199040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  <w:pict w14:anchorId="26FEA995">
        <v:shapetype id="_x0000_t202" coordsize="21600,21600" o:spt="202" path="m,l,21600r21600,l21600,xe">
          <v:stroke joinstyle="miter"/>
          <v:path gradientshapeok="t" o:connecttype="rect"/>
        </v:shapetype>
        <v:shape id="docshape83" o:spid="_x0000_s1041" type="#_x0000_t202" alt="" style="position:absolute;margin-left:485.85pt;margin-top:24.7pt;width:85.1pt;height:20pt;z-index:-1819852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6FEA9FB" w14:textId="77777777" w:rsidR="00006655" w:rsidRDefault="00BA546E">
                <w:pPr>
                  <w:tabs>
                    <w:tab w:val="left" w:pos="1154"/>
                  </w:tabs>
                  <w:spacing w:before="16"/>
                  <w:ind w:left="20"/>
                  <w:rPr>
                    <w:sz w:val="30"/>
                  </w:rPr>
                </w:pPr>
                <w:r>
                  <w:rPr>
                    <w:color w:val="003946"/>
                    <w:sz w:val="26"/>
                  </w:rPr>
                  <w:t>Unit</w:t>
                </w:r>
                <w:r>
                  <w:rPr>
                    <w:color w:val="003946"/>
                    <w:spacing w:val="20"/>
                    <w:sz w:val="26"/>
                  </w:rPr>
                  <w:t xml:space="preserve"> </w:t>
                </w:r>
                <w:r>
                  <w:rPr>
                    <w:color w:val="003946"/>
                    <w:sz w:val="26"/>
                  </w:rPr>
                  <w:t>5</w:t>
                </w:r>
                <w:r>
                  <w:rPr>
                    <w:color w:val="003946"/>
                    <w:sz w:val="26"/>
                  </w:rPr>
                  <w:tab/>
                </w: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109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EA965" w14:textId="77777777" w:rsidR="00006655" w:rsidRDefault="00006655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EA967" w14:textId="77777777" w:rsidR="00006655" w:rsidRDefault="008F74BF">
    <w:pPr>
      <w:pStyle w:val="BodyText"/>
      <w:spacing w:line="14" w:lineRule="auto"/>
    </w:pPr>
    <w:r>
      <w:rPr>
        <w:noProof/>
      </w:rPr>
      <w:pict w14:anchorId="26FEA998">
        <v:rect id="docshape96" o:spid="_x0000_s1038" alt="" style="position:absolute;margin-left:62.6pt;margin-top:0;width:.5pt;height:48.2pt;z-index:-18196992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  <w:pict w14:anchorId="26FEA999">
        <v:shapetype id="_x0000_t202" coordsize="21600,21600" o:spt="202" path="m,l,21600r21600,l21600,xe">
          <v:stroke joinstyle="miter"/>
          <v:path gradientshapeok="t" o:connecttype="rect"/>
        </v:shapetype>
        <v:shape id="docshape97" o:spid="_x0000_s1037" type="#_x0000_t202" alt="" style="position:absolute;margin-left:25.35pt;margin-top:24.7pt;width:29.95pt;height:20pt;z-index:-1819648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6FEA9FE" w14:textId="77777777" w:rsidR="00006655" w:rsidRDefault="00BA546E">
                <w:pPr>
                  <w:spacing w:before="15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120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26FEA99A">
        <v:shape id="docshape98" o:spid="_x0000_s1036" type="#_x0000_t202" alt="" style="position:absolute;margin-left:73.45pt;margin-top:26.65pt;width:36.45pt;height:17.6pt;z-index:-1819596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6FEA9FF" w14:textId="77777777" w:rsidR="00006655" w:rsidRDefault="00BA546E">
                <w:pPr>
                  <w:spacing w:before="15"/>
                  <w:ind w:left="20"/>
                  <w:rPr>
                    <w:sz w:val="26"/>
                  </w:rPr>
                </w:pPr>
                <w:r>
                  <w:rPr>
                    <w:color w:val="003946"/>
                    <w:w w:val="105"/>
                    <w:sz w:val="26"/>
                  </w:rPr>
                  <w:t>Unit</w:t>
                </w:r>
                <w:r>
                  <w:rPr>
                    <w:color w:val="003946"/>
                    <w:spacing w:val="14"/>
                    <w:w w:val="105"/>
                    <w:sz w:val="26"/>
                  </w:rPr>
                  <w:t xml:space="preserve"> </w:t>
                </w:r>
                <w:r>
                  <w:rPr>
                    <w:color w:val="003946"/>
                    <w:w w:val="105"/>
                    <w:sz w:val="26"/>
                  </w:rPr>
                  <w:t>6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EA968" w14:textId="77777777" w:rsidR="00006655" w:rsidRDefault="008F74BF">
    <w:pPr>
      <w:pStyle w:val="BodyText"/>
      <w:spacing w:line="14" w:lineRule="auto"/>
    </w:pPr>
    <w:r>
      <w:rPr>
        <w:noProof/>
      </w:rPr>
      <w:pict w14:anchorId="26FEA99B">
        <v:rect id="docshape99" o:spid="_x0000_s1035" alt="" style="position:absolute;margin-left:532.15pt;margin-top:0;width:.5pt;height:48.2pt;z-index:-18195456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  <w:pict w14:anchorId="26FEA99C">
        <v:shapetype id="_x0000_t202" coordsize="21600,21600" o:spt="202" path="m,l,21600r21600,l21600,xe">
          <v:stroke joinstyle="miter"/>
          <v:path gradientshapeok="t" o:connecttype="rect"/>
        </v:shapetype>
        <v:shape id="docshape100" o:spid="_x0000_s1034" type="#_x0000_t202" alt="" style="position:absolute;margin-left:485.35pt;margin-top:24.7pt;width:85.6pt;height:20pt;z-index:-1819494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6FEAA00" w14:textId="77777777" w:rsidR="00006655" w:rsidRDefault="00BA546E">
                <w:pPr>
                  <w:tabs>
                    <w:tab w:val="left" w:pos="1192"/>
                  </w:tabs>
                  <w:spacing w:before="16"/>
                  <w:ind w:left="20"/>
                  <w:rPr>
                    <w:sz w:val="30"/>
                  </w:rPr>
                </w:pPr>
                <w:r>
                  <w:rPr>
                    <w:color w:val="003946"/>
                    <w:w w:val="105"/>
                    <w:sz w:val="26"/>
                  </w:rPr>
                  <w:t>Unit</w:t>
                </w:r>
                <w:r>
                  <w:rPr>
                    <w:color w:val="003946"/>
                    <w:spacing w:val="11"/>
                    <w:w w:val="105"/>
                    <w:sz w:val="26"/>
                  </w:rPr>
                  <w:t xml:space="preserve"> </w:t>
                </w:r>
                <w:r>
                  <w:rPr>
                    <w:color w:val="003946"/>
                    <w:w w:val="105"/>
                    <w:sz w:val="26"/>
                  </w:rPr>
                  <w:t>6</w:t>
                </w:r>
                <w:r>
                  <w:rPr>
                    <w:color w:val="003946"/>
                    <w:w w:val="105"/>
                    <w:sz w:val="26"/>
                  </w:rPr>
                  <w:tab/>
                </w:r>
                <w:r>
                  <w:fldChar w:fldCharType="begin"/>
                </w:r>
                <w:r>
                  <w:rPr>
                    <w:color w:val="003946"/>
                    <w:w w:val="105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123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EA96B" w14:textId="77777777" w:rsidR="00006655" w:rsidRDefault="00006655">
    <w:pPr>
      <w:pStyle w:val="BodyText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EA96D" w14:textId="77777777" w:rsidR="00006655" w:rsidRDefault="008F74BF">
    <w:pPr>
      <w:pStyle w:val="BodyText"/>
      <w:spacing w:line="14" w:lineRule="auto"/>
    </w:pPr>
    <w:r>
      <w:rPr>
        <w:noProof/>
      </w:rPr>
      <w:pict w14:anchorId="26FEA99F">
        <v:rect id="docshape113" o:spid="_x0000_s1031" alt="" style="position:absolute;margin-left:62.6pt;margin-top:0;width:.5pt;height:48.2pt;z-index:-18193408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  <w:pict w14:anchorId="26FEA9A0">
        <v:shapetype id="_x0000_t202" coordsize="21600,21600" o:spt="202" path="m,l,21600r21600,l21600,xe">
          <v:stroke joinstyle="miter"/>
          <v:path gradientshapeok="t" o:connecttype="rect"/>
        </v:shapetype>
        <v:shape id="docshape114" o:spid="_x0000_s1030" type="#_x0000_t202" alt="" style="position:absolute;margin-left:25.35pt;margin-top:24.7pt;width:30.25pt;height:20pt;z-index:-1819289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6FEAA03" w14:textId="77777777" w:rsidR="00006655" w:rsidRDefault="00BA546E">
                <w:pPr>
                  <w:spacing w:before="15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144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26FEA9A1">
        <v:shape id="docshape115" o:spid="_x0000_s1029" type="#_x0000_t202" alt="" style="position:absolute;margin-left:73.45pt;margin-top:26.65pt;width:65.1pt;height:17.6pt;z-index:-1819238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6FEAA04" w14:textId="77777777" w:rsidR="00006655" w:rsidRDefault="00BA546E">
                <w:pPr>
                  <w:spacing w:before="15"/>
                  <w:ind w:left="20"/>
                  <w:rPr>
                    <w:sz w:val="26"/>
                  </w:rPr>
                </w:pPr>
                <w:r>
                  <w:rPr>
                    <w:color w:val="003946"/>
                    <w:sz w:val="26"/>
                  </w:rPr>
                  <w:t>Appendix</w:t>
                </w:r>
                <w:r>
                  <w:rPr>
                    <w:color w:val="003946"/>
                    <w:spacing w:val="58"/>
                    <w:sz w:val="26"/>
                  </w:rPr>
                  <w:t xml:space="preserve"> </w:t>
                </w:r>
                <w:r>
                  <w:rPr>
                    <w:color w:val="003946"/>
                    <w:sz w:val="26"/>
                  </w:rPr>
                  <w:t>1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EA94A" w14:textId="77777777" w:rsidR="00006655" w:rsidRDefault="008F74BF">
    <w:pPr>
      <w:pStyle w:val="BodyText"/>
      <w:spacing w:line="14" w:lineRule="auto"/>
    </w:pPr>
    <w:r>
      <w:rPr>
        <w:noProof/>
      </w:rPr>
      <w:pict w14:anchorId="26FEA974">
        <v:rect id="docshape14" o:spid="_x0000_s1074" alt="" style="position:absolute;margin-left:532.15pt;margin-top:0;width:.5pt;height:48.2pt;z-index:-18215424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  <w:pict w14:anchorId="26FEA975">
        <v:shapetype id="_x0000_t202" coordsize="21600,21600" o:spt="202" path="m,l,21600r21600,l21600,xe">
          <v:stroke joinstyle="miter"/>
          <v:path gradientshapeok="t" o:connecttype="rect"/>
        </v:shapetype>
        <v:shape id="docshape15" o:spid="_x0000_s1073" type="#_x0000_t202" alt="" style="position:absolute;margin-left:548.3pt;margin-top:24.7pt;width:22.5pt;height:20pt;z-index:-1821491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6FEA9E3" w14:textId="77777777" w:rsidR="00006655" w:rsidRDefault="00BA546E">
                <w:pPr>
                  <w:spacing w:before="15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w w:val="105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26FEA976">
        <v:shape id="docshape16" o:spid="_x0000_s1072" type="#_x0000_t202" alt="" style="position:absolute;margin-left:486.8pt;margin-top:26.65pt;width:35.05pt;height:17.6pt;z-index:-1821440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6FEA9E4" w14:textId="77777777" w:rsidR="00006655" w:rsidRDefault="00BA546E">
                <w:pPr>
                  <w:spacing w:before="15"/>
                  <w:ind w:left="20"/>
                  <w:rPr>
                    <w:sz w:val="26"/>
                  </w:rPr>
                </w:pPr>
                <w:r>
                  <w:rPr>
                    <w:color w:val="003946"/>
                    <w:sz w:val="26"/>
                  </w:rPr>
                  <w:t>Unit</w:t>
                </w:r>
                <w:r>
                  <w:rPr>
                    <w:color w:val="003946"/>
                    <w:spacing w:val="17"/>
                    <w:sz w:val="26"/>
                  </w:rPr>
                  <w:t xml:space="preserve"> </w:t>
                </w:r>
                <w:r>
                  <w:rPr>
                    <w:color w:val="003946"/>
                    <w:sz w:val="26"/>
                  </w:rPr>
                  <w:t>1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EA96E" w14:textId="77777777" w:rsidR="00006655" w:rsidRDefault="008F74BF">
    <w:pPr>
      <w:pStyle w:val="BodyText"/>
      <w:spacing w:line="14" w:lineRule="auto"/>
    </w:pPr>
    <w:r>
      <w:rPr>
        <w:noProof/>
      </w:rPr>
      <w:pict w14:anchorId="26FEA9A2">
        <v:rect id="docshape116" o:spid="_x0000_s1028" alt="" style="position:absolute;margin-left:532.15pt;margin-top:0;width:.5pt;height:48.2pt;z-index:-18191872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  <w:pict w14:anchorId="26FEA9A3">
        <v:shapetype id="_x0000_t202" coordsize="21600,21600" o:spt="202" path="m,l,21600r21600,l21600,xe">
          <v:stroke joinstyle="miter"/>
          <v:path gradientshapeok="t" o:connecttype="rect"/>
        </v:shapetype>
        <v:shape id="docshape117" o:spid="_x0000_s1027" type="#_x0000_t202" alt="" style="position:absolute;margin-left:456.75pt;margin-top:24.7pt;width:114.2pt;height:20pt;z-index:-1819136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6FEAA05" w14:textId="77777777" w:rsidR="00006655" w:rsidRDefault="00BA546E">
                <w:pPr>
                  <w:tabs>
                    <w:tab w:val="left" w:pos="1755"/>
                  </w:tabs>
                  <w:spacing w:before="16"/>
                  <w:ind w:left="20"/>
                  <w:rPr>
                    <w:sz w:val="30"/>
                  </w:rPr>
                </w:pPr>
                <w:r>
                  <w:rPr>
                    <w:color w:val="003946"/>
                    <w:sz w:val="26"/>
                  </w:rPr>
                  <w:t>Appendix</w:t>
                </w:r>
                <w:r>
                  <w:rPr>
                    <w:color w:val="003946"/>
                    <w:spacing w:val="29"/>
                    <w:sz w:val="26"/>
                  </w:rPr>
                  <w:t xml:space="preserve"> </w:t>
                </w:r>
                <w:r>
                  <w:rPr>
                    <w:color w:val="003946"/>
                    <w:sz w:val="26"/>
                  </w:rPr>
                  <w:t>1</w:t>
                </w:r>
                <w:r>
                  <w:rPr>
                    <w:color w:val="003946"/>
                    <w:sz w:val="26"/>
                  </w:rPr>
                  <w:tab/>
                </w: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143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EA94D" w14:textId="77777777" w:rsidR="00006655" w:rsidRDefault="00006655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EA94F" w14:textId="77777777" w:rsidR="00006655" w:rsidRDefault="008F74BF">
    <w:pPr>
      <w:pStyle w:val="BodyText"/>
      <w:spacing w:line="14" w:lineRule="auto"/>
    </w:pPr>
    <w:r>
      <w:rPr>
        <w:noProof/>
      </w:rPr>
      <w:pict w14:anchorId="26FEA979">
        <v:rect id="docshape30" o:spid="_x0000_s1069" alt="" style="position:absolute;margin-left:62.6pt;margin-top:0;width:.5pt;height:48.2pt;z-index:-18212864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  <w:pict w14:anchorId="26FEA97A">
        <v:shapetype id="_x0000_t202" coordsize="21600,21600" o:spt="202" path="m,l,21600r21600,l21600,xe">
          <v:stroke joinstyle="miter"/>
          <v:path gradientshapeok="t" o:connecttype="rect"/>
        </v:shapetype>
        <v:shape id="docshape31" o:spid="_x0000_s1068" type="#_x0000_t202" alt="" style="position:absolute;margin-left:25.35pt;margin-top:24.7pt;width:22.9pt;height:20pt;z-index:-1821235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6FEA9E7" w14:textId="77777777" w:rsidR="00006655" w:rsidRDefault="00BA546E">
                <w:pPr>
                  <w:spacing w:before="15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w w:val="105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26FEA97B">
        <v:shape id="docshape32" o:spid="_x0000_s1067" type="#_x0000_t202" alt="" style="position:absolute;margin-left:73.45pt;margin-top:26.65pt;width:38.9pt;height:17.6pt;z-index:-1821184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6FEA9E8" w14:textId="77777777" w:rsidR="00006655" w:rsidRDefault="00BA546E">
                <w:pPr>
                  <w:spacing w:before="15"/>
                  <w:ind w:left="20"/>
                  <w:rPr>
                    <w:sz w:val="26"/>
                  </w:rPr>
                </w:pPr>
                <w:r>
                  <w:rPr>
                    <w:color w:val="003946"/>
                    <w:w w:val="105"/>
                    <w:sz w:val="26"/>
                  </w:rPr>
                  <w:t>Unit</w:t>
                </w:r>
                <w:r>
                  <w:rPr>
                    <w:color w:val="003946"/>
                    <w:spacing w:val="7"/>
                    <w:w w:val="105"/>
                    <w:sz w:val="26"/>
                  </w:rPr>
                  <w:t xml:space="preserve"> </w:t>
                </w:r>
                <w:r>
                  <w:fldChar w:fldCharType="begin"/>
                </w:r>
                <w:r>
                  <w:rPr>
                    <w:color w:val="003946"/>
                    <w:w w:val="105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EA950" w14:textId="77777777" w:rsidR="00006655" w:rsidRDefault="008F74BF">
    <w:pPr>
      <w:pStyle w:val="BodyText"/>
      <w:spacing w:line="14" w:lineRule="auto"/>
    </w:pPr>
    <w:r>
      <w:rPr>
        <w:noProof/>
      </w:rPr>
      <w:pict w14:anchorId="26FEA97C">
        <v:rect id="docshape33" o:spid="_x0000_s1066" alt="" style="position:absolute;margin-left:532.15pt;margin-top:0;width:.5pt;height:48.2pt;z-index:-18211328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  <w:pict w14:anchorId="26FEA97D">
        <v:shapetype id="_x0000_t202" coordsize="21600,21600" o:spt="202" path="m,l,21600r21600,l21600,xe">
          <v:stroke joinstyle="miter"/>
          <v:path gradientshapeok="t" o:connecttype="rect"/>
        </v:shapetype>
        <v:shape id="docshape34" o:spid="_x0000_s1065" type="#_x0000_t202" alt="" style="position:absolute;margin-left:548.3pt;margin-top:24.7pt;width:22.5pt;height:20pt;z-index:-1821081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6FEA9E9" w14:textId="77777777" w:rsidR="00006655" w:rsidRDefault="00BA546E">
                <w:pPr>
                  <w:spacing w:before="15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w w:val="105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26FEA97E">
        <v:shape id="docshape35" o:spid="_x0000_s1064" type="#_x0000_t202" alt="" style="position:absolute;margin-left:485.95pt;margin-top:26.65pt;width:35.9pt;height:17.6pt;z-index:-1821030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6FEA9EA" w14:textId="77777777" w:rsidR="00006655" w:rsidRDefault="00BA546E">
                <w:pPr>
                  <w:spacing w:before="15"/>
                  <w:ind w:left="20"/>
                  <w:rPr>
                    <w:sz w:val="26"/>
                  </w:rPr>
                </w:pPr>
                <w:r>
                  <w:rPr>
                    <w:color w:val="003946"/>
                    <w:w w:val="105"/>
                    <w:sz w:val="26"/>
                  </w:rPr>
                  <w:t>Unit</w:t>
                </w:r>
                <w:r>
                  <w:rPr>
                    <w:color w:val="003946"/>
                    <w:spacing w:val="5"/>
                    <w:w w:val="105"/>
                    <w:sz w:val="26"/>
                  </w:rPr>
                  <w:t xml:space="preserve"> </w:t>
                </w:r>
                <w:r>
                  <w:rPr>
                    <w:color w:val="003946"/>
                    <w:w w:val="105"/>
                    <w:sz w:val="26"/>
                  </w:rPr>
                  <w:t>2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EA953" w14:textId="77777777" w:rsidR="00006655" w:rsidRDefault="00006655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EA955" w14:textId="77777777" w:rsidR="00006655" w:rsidRDefault="008F74BF">
    <w:pPr>
      <w:pStyle w:val="BodyText"/>
      <w:spacing w:line="14" w:lineRule="auto"/>
    </w:pPr>
    <w:r>
      <w:rPr>
        <w:noProof/>
      </w:rPr>
      <w:pict w14:anchorId="26FEA981">
        <v:rect id="docshape48" o:spid="_x0000_s1061" alt="" style="position:absolute;margin-left:62.6pt;margin-top:0;width:.5pt;height:48.2pt;z-index:-18208768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  <w:pict w14:anchorId="26FEA982">
        <v:shapetype id="_x0000_t202" coordsize="21600,21600" o:spt="202" path="m,l,21600r21600,l21600,xe">
          <v:stroke joinstyle="miter"/>
          <v:path gradientshapeok="t" o:connecttype="rect"/>
        </v:shapetype>
        <v:shape id="docshape49" o:spid="_x0000_s1060" type="#_x0000_t202" alt="" style="position:absolute;margin-left:25.35pt;margin-top:24.7pt;width:23.85pt;height:20pt;z-index:-1820825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6FEA9ED" w14:textId="77777777" w:rsidR="00006655" w:rsidRDefault="00BA546E">
                <w:pPr>
                  <w:spacing w:before="15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w w:val="110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26FEA983">
        <v:shape id="docshape50" o:spid="_x0000_s1059" type="#_x0000_t202" alt="" style="position:absolute;margin-left:73.45pt;margin-top:26.65pt;width:36pt;height:17.6pt;z-index:-1820774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6FEA9EE" w14:textId="77777777" w:rsidR="00006655" w:rsidRDefault="00BA546E">
                <w:pPr>
                  <w:spacing w:before="15"/>
                  <w:ind w:left="20"/>
                  <w:rPr>
                    <w:sz w:val="26"/>
                  </w:rPr>
                </w:pPr>
                <w:r>
                  <w:rPr>
                    <w:color w:val="003946"/>
                    <w:w w:val="105"/>
                    <w:sz w:val="26"/>
                  </w:rPr>
                  <w:t>Unit</w:t>
                </w:r>
                <w:r>
                  <w:rPr>
                    <w:color w:val="003946"/>
                    <w:spacing w:val="6"/>
                    <w:w w:val="105"/>
                    <w:sz w:val="26"/>
                  </w:rPr>
                  <w:t xml:space="preserve"> </w:t>
                </w:r>
                <w:r>
                  <w:rPr>
                    <w:color w:val="003946"/>
                    <w:w w:val="105"/>
                    <w:sz w:val="26"/>
                  </w:rPr>
                  <w:t>3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EA956" w14:textId="77777777" w:rsidR="00006655" w:rsidRDefault="008F74BF">
    <w:pPr>
      <w:pStyle w:val="BodyText"/>
      <w:spacing w:line="14" w:lineRule="auto"/>
    </w:pPr>
    <w:r>
      <w:rPr>
        <w:noProof/>
      </w:rPr>
      <w:pict w14:anchorId="26FEA984">
        <v:rect id="docshape51" o:spid="_x0000_s1058" alt="" style="position:absolute;margin-left:532.15pt;margin-top:0;width:.5pt;height:48.2pt;z-index:-18207232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  <w:pict w14:anchorId="26FEA985">
        <v:shapetype id="_x0000_t202" coordsize="21600,21600" o:spt="202" path="m,l,21600r21600,l21600,xe">
          <v:stroke joinstyle="miter"/>
          <v:path gradientshapeok="t" o:connecttype="rect"/>
        </v:shapetype>
        <v:shape id="docshape52" o:spid="_x0000_s1057" type="#_x0000_t202" alt="" style="position:absolute;margin-left:547.95pt;margin-top:24.7pt;width:23pt;height:20pt;z-index:-1820672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6FEA9EF" w14:textId="77777777" w:rsidR="00006655" w:rsidRDefault="00BA546E">
                <w:pPr>
                  <w:spacing w:before="15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w w:val="105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26FEA986">
        <v:shape id="docshape53" o:spid="_x0000_s1056" type="#_x0000_t202" alt="" style="position:absolute;margin-left:485.85pt;margin-top:26.65pt;width:36pt;height:17.6pt;z-index:-1820620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6FEA9F0" w14:textId="77777777" w:rsidR="00006655" w:rsidRDefault="00BA546E">
                <w:pPr>
                  <w:spacing w:before="15"/>
                  <w:ind w:left="20"/>
                  <w:rPr>
                    <w:sz w:val="26"/>
                  </w:rPr>
                </w:pPr>
                <w:r>
                  <w:rPr>
                    <w:color w:val="003946"/>
                    <w:w w:val="105"/>
                    <w:sz w:val="26"/>
                  </w:rPr>
                  <w:t>Unit</w:t>
                </w:r>
                <w:r>
                  <w:rPr>
                    <w:color w:val="003946"/>
                    <w:spacing w:val="6"/>
                    <w:w w:val="105"/>
                    <w:sz w:val="26"/>
                  </w:rPr>
                  <w:t xml:space="preserve"> </w:t>
                </w:r>
                <w:r>
                  <w:rPr>
                    <w:color w:val="003946"/>
                    <w:w w:val="105"/>
                    <w:sz w:val="26"/>
                  </w:rPr>
                  <w:t>3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EA959" w14:textId="77777777" w:rsidR="00006655" w:rsidRDefault="00006655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1360F"/>
    <w:multiLevelType w:val="hybridMultilevel"/>
    <w:tmpl w:val="4E58E748"/>
    <w:lvl w:ilvl="0" w:tplc="676CF3F8">
      <w:start w:val="1"/>
      <w:numFmt w:val="decimal"/>
      <w:lvlText w:val="%1."/>
      <w:lvlJc w:val="left"/>
      <w:pPr>
        <w:ind w:left="2484" w:hanging="28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81"/>
        <w:sz w:val="20"/>
        <w:szCs w:val="20"/>
      </w:rPr>
    </w:lvl>
    <w:lvl w:ilvl="1" w:tplc="32A8D6D8">
      <w:numFmt w:val="bullet"/>
      <w:lvlText w:val="•"/>
      <w:lvlJc w:val="left"/>
      <w:pPr>
        <w:ind w:left="3356" w:hanging="280"/>
      </w:pPr>
      <w:rPr>
        <w:rFonts w:hint="default"/>
      </w:rPr>
    </w:lvl>
    <w:lvl w:ilvl="2" w:tplc="CC5463F8">
      <w:numFmt w:val="bullet"/>
      <w:lvlText w:val="•"/>
      <w:lvlJc w:val="left"/>
      <w:pPr>
        <w:ind w:left="4233" w:hanging="280"/>
      </w:pPr>
      <w:rPr>
        <w:rFonts w:hint="default"/>
      </w:rPr>
    </w:lvl>
    <w:lvl w:ilvl="3" w:tplc="BCF48C3A">
      <w:numFmt w:val="bullet"/>
      <w:lvlText w:val="•"/>
      <w:lvlJc w:val="left"/>
      <w:pPr>
        <w:ind w:left="5109" w:hanging="280"/>
      </w:pPr>
      <w:rPr>
        <w:rFonts w:hint="default"/>
      </w:rPr>
    </w:lvl>
    <w:lvl w:ilvl="4" w:tplc="2FCC104E">
      <w:numFmt w:val="bullet"/>
      <w:lvlText w:val="•"/>
      <w:lvlJc w:val="left"/>
      <w:pPr>
        <w:ind w:left="5986" w:hanging="280"/>
      </w:pPr>
      <w:rPr>
        <w:rFonts w:hint="default"/>
      </w:rPr>
    </w:lvl>
    <w:lvl w:ilvl="5" w:tplc="E0FA7004">
      <w:numFmt w:val="bullet"/>
      <w:lvlText w:val="•"/>
      <w:lvlJc w:val="left"/>
      <w:pPr>
        <w:ind w:left="6862" w:hanging="280"/>
      </w:pPr>
      <w:rPr>
        <w:rFonts w:hint="default"/>
      </w:rPr>
    </w:lvl>
    <w:lvl w:ilvl="6" w:tplc="A328E196">
      <w:numFmt w:val="bullet"/>
      <w:lvlText w:val="•"/>
      <w:lvlJc w:val="left"/>
      <w:pPr>
        <w:ind w:left="7739" w:hanging="280"/>
      </w:pPr>
      <w:rPr>
        <w:rFonts w:hint="default"/>
      </w:rPr>
    </w:lvl>
    <w:lvl w:ilvl="7" w:tplc="D50E29A2">
      <w:numFmt w:val="bullet"/>
      <w:lvlText w:val="•"/>
      <w:lvlJc w:val="left"/>
      <w:pPr>
        <w:ind w:left="8615" w:hanging="280"/>
      </w:pPr>
      <w:rPr>
        <w:rFonts w:hint="default"/>
      </w:rPr>
    </w:lvl>
    <w:lvl w:ilvl="8" w:tplc="B0984CF2">
      <w:numFmt w:val="bullet"/>
      <w:lvlText w:val="•"/>
      <w:lvlJc w:val="left"/>
      <w:pPr>
        <w:ind w:left="9492" w:hanging="280"/>
      </w:pPr>
      <w:rPr>
        <w:rFonts w:hint="default"/>
      </w:rPr>
    </w:lvl>
  </w:abstractNum>
  <w:abstractNum w:abstractNumId="1" w15:restartNumberingAfterBreak="0">
    <w:nsid w:val="011F2103"/>
    <w:multiLevelType w:val="hybridMultilevel"/>
    <w:tmpl w:val="4B08D0F0"/>
    <w:lvl w:ilvl="0" w:tplc="3578C7A4">
      <w:numFmt w:val="bullet"/>
      <w:lvlText w:val="•"/>
      <w:lvlJc w:val="left"/>
      <w:pPr>
        <w:ind w:left="449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76C4C2A4">
      <w:numFmt w:val="bullet"/>
      <w:lvlText w:val="•"/>
      <w:lvlJc w:val="left"/>
      <w:pPr>
        <w:ind w:left="916" w:hanging="280"/>
      </w:pPr>
      <w:rPr>
        <w:rFonts w:hint="default"/>
      </w:rPr>
    </w:lvl>
    <w:lvl w:ilvl="2" w:tplc="B3728B5E">
      <w:numFmt w:val="bullet"/>
      <w:lvlText w:val="•"/>
      <w:lvlJc w:val="left"/>
      <w:pPr>
        <w:ind w:left="1392" w:hanging="280"/>
      </w:pPr>
      <w:rPr>
        <w:rFonts w:hint="default"/>
      </w:rPr>
    </w:lvl>
    <w:lvl w:ilvl="3" w:tplc="3DEE4A02">
      <w:numFmt w:val="bullet"/>
      <w:lvlText w:val="•"/>
      <w:lvlJc w:val="left"/>
      <w:pPr>
        <w:ind w:left="1868" w:hanging="280"/>
      </w:pPr>
      <w:rPr>
        <w:rFonts w:hint="default"/>
      </w:rPr>
    </w:lvl>
    <w:lvl w:ilvl="4" w:tplc="C6DA32D2">
      <w:numFmt w:val="bullet"/>
      <w:lvlText w:val="•"/>
      <w:lvlJc w:val="left"/>
      <w:pPr>
        <w:ind w:left="2345" w:hanging="280"/>
      </w:pPr>
      <w:rPr>
        <w:rFonts w:hint="default"/>
      </w:rPr>
    </w:lvl>
    <w:lvl w:ilvl="5" w:tplc="29C4B03A">
      <w:numFmt w:val="bullet"/>
      <w:lvlText w:val="•"/>
      <w:lvlJc w:val="left"/>
      <w:pPr>
        <w:ind w:left="2821" w:hanging="280"/>
      </w:pPr>
      <w:rPr>
        <w:rFonts w:hint="default"/>
      </w:rPr>
    </w:lvl>
    <w:lvl w:ilvl="6" w:tplc="1EB8C69E">
      <w:numFmt w:val="bullet"/>
      <w:lvlText w:val="•"/>
      <w:lvlJc w:val="left"/>
      <w:pPr>
        <w:ind w:left="3297" w:hanging="280"/>
      </w:pPr>
      <w:rPr>
        <w:rFonts w:hint="default"/>
      </w:rPr>
    </w:lvl>
    <w:lvl w:ilvl="7" w:tplc="513E2EB6">
      <w:numFmt w:val="bullet"/>
      <w:lvlText w:val="•"/>
      <w:lvlJc w:val="left"/>
      <w:pPr>
        <w:ind w:left="3774" w:hanging="280"/>
      </w:pPr>
      <w:rPr>
        <w:rFonts w:hint="default"/>
      </w:rPr>
    </w:lvl>
    <w:lvl w:ilvl="8" w:tplc="50D806EA">
      <w:numFmt w:val="bullet"/>
      <w:lvlText w:val="•"/>
      <w:lvlJc w:val="left"/>
      <w:pPr>
        <w:ind w:left="4250" w:hanging="280"/>
      </w:pPr>
      <w:rPr>
        <w:rFonts w:hint="default"/>
      </w:rPr>
    </w:lvl>
  </w:abstractNum>
  <w:abstractNum w:abstractNumId="2" w15:restartNumberingAfterBreak="0">
    <w:nsid w:val="014D1181"/>
    <w:multiLevelType w:val="hybridMultilevel"/>
    <w:tmpl w:val="8CD06DBC"/>
    <w:lvl w:ilvl="0" w:tplc="2F809A72">
      <w:numFmt w:val="bullet"/>
      <w:lvlText w:val="•"/>
      <w:lvlJc w:val="left"/>
      <w:pPr>
        <w:ind w:left="449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8D64AEB2">
      <w:numFmt w:val="bullet"/>
      <w:lvlText w:val="•"/>
      <w:lvlJc w:val="left"/>
      <w:pPr>
        <w:ind w:left="655" w:hanging="280"/>
      </w:pPr>
      <w:rPr>
        <w:rFonts w:hint="default"/>
      </w:rPr>
    </w:lvl>
    <w:lvl w:ilvl="2" w:tplc="70E0A284">
      <w:numFmt w:val="bullet"/>
      <w:lvlText w:val="•"/>
      <w:lvlJc w:val="left"/>
      <w:pPr>
        <w:ind w:left="871" w:hanging="280"/>
      </w:pPr>
      <w:rPr>
        <w:rFonts w:hint="default"/>
      </w:rPr>
    </w:lvl>
    <w:lvl w:ilvl="3" w:tplc="378668D6">
      <w:numFmt w:val="bullet"/>
      <w:lvlText w:val="•"/>
      <w:lvlJc w:val="left"/>
      <w:pPr>
        <w:ind w:left="1087" w:hanging="280"/>
      </w:pPr>
      <w:rPr>
        <w:rFonts w:hint="default"/>
      </w:rPr>
    </w:lvl>
    <w:lvl w:ilvl="4" w:tplc="72885608">
      <w:numFmt w:val="bullet"/>
      <w:lvlText w:val="•"/>
      <w:lvlJc w:val="left"/>
      <w:pPr>
        <w:ind w:left="1303" w:hanging="280"/>
      </w:pPr>
      <w:rPr>
        <w:rFonts w:hint="default"/>
      </w:rPr>
    </w:lvl>
    <w:lvl w:ilvl="5" w:tplc="E56AC962">
      <w:numFmt w:val="bullet"/>
      <w:lvlText w:val="•"/>
      <w:lvlJc w:val="left"/>
      <w:pPr>
        <w:ind w:left="1519" w:hanging="280"/>
      </w:pPr>
      <w:rPr>
        <w:rFonts w:hint="default"/>
      </w:rPr>
    </w:lvl>
    <w:lvl w:ilvl="6" w:tplc="4014B1E8">
      <w:numFmt w:val="bullet"/>
      <w:lvlText w:val="•"/>
      <w:lvlJc w:val="left"/>
      <w:pPr>
        <w:ind w:left="1735" w:hanging="280"/>
      </w:pPr>
      <w:rPr>
        <w:rFonts w:hint="default"/>
      </w:rPr>
    </w:lvl>
    <w:lvl w:ilvl="7" w:tplc="869A5DEC">
      <w:numFmt w:val="bullet"/>
      <w:lvlText w:val="•"/>
      <w:lvlJc w:val="left"/>
      <w:pPr>
        <w:ind w:left="1951" w:hanging="280"/>
      </w:pPr>
      <w:rPr>
        <w:rFonts w:hint="default"/>
      </w:rPr>
    </w:lvl>
    <w:lvl w:ilvl="8" w:tplc="885496D8">
      <w:numFmt w:val="bullet"/>
      <w:lvlText w:val="•"/>
      <w:lvlJc w:val="left"/>
      <w:pPr>
        <w:ind w:left="2167" w:hanging="280"/>
      </w:pPr>
      <w:rPr>
        <w:rFonts w:hint="default"/>
      </w:rPr>
    </w:lvl>
  </w:abstractNum>
  <w:abstractNum w:abstractNumId="3" w15:restartNumberingAfterBreak="0">
    <w:nsid w:val="042E1052"/>
    <w:multiLevelType w:val="hybridMultilevel"/>
    <w:tmpl w:val="8F1453B0"/>
    <w:lvl w:ilvl="0" w:tplc="E7BA89FA">
      <w:start w:val="1"/>
      <w:numFmt w:val="decimal"/>
      <w:lvlText w:val="%1."/>
      <w:lvlJc w:val="left"/>
      <w:pPr>
        <w:ind w:left="2484" w:hanging="28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90"/>
        <w:sz w:val="20"/>
        <w:szCs w:val="20"/>
      </w:rPr>
    </w:lvl>
    <w:lvl w:ilvl="1" w:tplc="A686CD82">
      <w:numFmt w:val="bullet"/>
      <w:lvlText w:val="•"/>
      <w:lvlJc w:val="left"/>
      <w:pPr>
        <w:ind w:left="3356" w:hanging="280"/>
      </w:pPr>
      <w:rPr>
        <w:rFonts w:hint="default"/>
      </w:rPr>
    </w:lvl>
    <w:lvl w:ilvl="2" w:tplc="B46E5A3E">
      <w:numFmt w:val="bullet"/>
      <w:lvlText w:val="•"/>
      <w:lvlJc w:val="left"/>
      <w:pPr>
        <w:ind w:left="4233" w:hanging="280"/>
      </w:pPr>
      <w:rPr>
        <w:rFonts w:hint="default"/>
      </w:rPr>
    </w:lvl>
    <w:lvl w:ilvl="3" w:tplc="786C5610">
      <w:numFmt w:val="bullet"/>
      <w:lvlText w:val="•"/>
      <w:lvlJc w:val="left"/>
      <w:pPr>
        <w:ind w:left="5109" w:hanging="280"/>
      </w:pPr>
      <w:rPr>
        <w:rFonts w:hint="default"/>
      </w:rPr>
    </w:lvl>
    <w:lvl w:ilvl="4" w:tplc="0602B9CE">
      <w:numFmt w:val="bullet"/>
      <w:lvlText w:val="•"/>
      <w:lvlJc w:val="left"/>
      <w:pPr>
        <w:ind w:left="5986" w:hanging="280"/>
      </w:pPr>
      <w:rPr>
        <w:rFonts w:hint="default"/>
      </w:rPr>
    </w:lvl>
    <w:lvl w:ilvl="5" w:tplc="C800298A">
      <w:numFmt w:val="bullet"/>
      <w:lvlText w:val="•"/>
      <w:lvlJc w:val="left"/>
      <w:pPr>
        <w:ind w:left="6862" w:hanging="280"/>
      </w:pPr>
      <w:rPr>
        <w:rFonts w:hint="default"/>
      </w:rPr>
    </w:lvl>
    <w:lvl w:ilvl="6" w:tplc="0A140C8E">
      <w:numFmt w:val="bullet"/>
      <w:lvlText w:val="•"/>
      <w:lvlJc w:val="left"/>
      <w:pPr>
        <w:ind w:left="7739" w:hanging="280"/>
      </w:pPr>
      <w:rPr>
        <w:rFonts w:hint="default"/>
      </w:rPr>
    </w:lvl>
    <w:lvl w:ilvl="7" w:tplc="28B88B28">
      <w:numFmt w:val="bullet"/>
      <w:lvlText w:val="•"/>
      <w:lvlJc w:val="left"/>
      <w:pPr>
        <w:ind w:left="8615" w:hanging="280"/>
      </w:pPr>
      <w:rPr>
        <w:rFonts w:hint="default"/>
      </w:rPr>
    </w:lvl>
    <w:lvl w:ilvl="8" w:tplc="14460E60">
      <w:numFmt w:val="bullet"/>
      <w:lvlText w:val="•"/>
      <w:lvlJc w:val="left"/>
      <w:pPr>
        <w:ind w:left="9492" w:hanging="280"/>
      </w:pPr>
      <w:rPr>
        <w:rFonts w:hint="default"/>
      </w:rPr>
    </w:lvl>
  </w:abstractNum>
  <w:abstractNum w:abstractNumId="4" w15:restartNumberingAfterBreak="0">
    <w:nsid w:val="04E86C90"/>
    <w:multiLevelType w:val="hybridMultilevel"/>
    <w:tmpl w:val="3E7EF052"/>
    <w:lvl w:ilvl="0" w:tplc="336057B4">
      <w:numFmt w:val="bullet"/>
      <w:lvlText w:val="•"/>
      <w:lvlJc w:val="left"/>
      <w:pPr>
        <w:ind w:left="449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15F485B6">
      <w:numFmt w:val="bullet"/>
      <w:lvlText w:val="•"/>
      <w:lvlJc w:val="left"/>
      <w:pPr>
        <w:ind w:left="925" w:hanging="280"/>
      </w:pPr>
      <w:rPr>
        <w:rFonts w:hint="default"/>
      </w:rPr>
    </w:lvl>
    <w:lvl w:ilvl="2" w:tplc="275AFDCC">
      <w:numFmt w:val="bullet"/>
      <w:lvlText w:val="•"/>
      <w:lvlJc w:val="left"/>
      <w:pPr>
        <w:ind w:left="1411" w:hanging="280"/>
      </w:pPr>
      <w:rPr>
        <w:rFonts w:hint="default"/>
      </w:rPr>
    </w:lvl>
    <w:lvl w:ilvl="3" w:tplc="21369106">
      <w:numFmt w:val="bullet"/>
      <w:lvlText w:val="•"/>
      <w:lvlJc w:val="left"/>
      <w:pPr>
        <w:ind w:left="1897" w:hanging="280"/>
      </w:pPr>
      <w:rPr>
        <w:rFonts w:hint="default"/>
      </w:rPr>
    </w:lvl>
    <w:lvl w:ilvl="4" w:tplc="2C16D6F2">
      <w:numFmt w:val="bullet"/>
      <w:lvlText w:val="•"/>
      <w:lvlJc w:val="left"/>
      <w:pPr>
        <w:ind w:left="2383" w:hanging="280"/>
      </w:pPr>
      <w:rPr>
        <w:rFonts w:hint="default"/>
      </w:rPr>
    </w:lvl>
    <w:lvl w:ilvl="5" w:tplc="B0F0622C">
      <w:numFmt w:val="bullet"/>
      <w:lvlText w:val="•"/>
      <w:lvlJc w:val="left"/>
      <w:pPr>
        <w:ind w:left="2869" w:hanging="280"/>
      </w:pPr>
      <w:rPr>
        <w:rFonts w:hint="default"/>
      </w:rPr>
    </w:lvl>
    <w:lvl w:ilvl="6" w:tplc="8D1E4874">
      <w:numFmt w:val="bullet"/>
      <w:lvlText w:val="•"/>
      <w:lvlJc w:val="left"/>
      <w:pPr>
        <w:ind w:left="3355" w:hanging="280"/>
      </w:pPr>
      <w:rPr>
        <w:rFonts w:hint="default"/>
      </w:rPr>
    </w:lvl>
    <w:lvl w:ilvl="7" w:tplc="E5768556">
      <w:numFmt w:val="bullet"/>
      <w:lvlText w:val="•"/>
      <w:lvlJc w:val="left"/>
      <w:pPr>
        <w:ind w:left="3841" w:hanging="280"/>
      </w:pPr>
      <w:rPr>
        <w:rFonts w:hint="default"/>
      </w:rPr>
    </w:lvl>
    <w:lvl w:ilvl="8" w:tplc="D1344CD0">
      <w:numFmt w:val="bullet"/>
      <w:lvlText w:val="•"/>
      <w:lvlJc w:val="left"/>
      <w:pPr>
        <w:ind w:left="4327" w:hanging="280"/>
      </w:pPr>
      <w:rPr>
        <w:rFonts w:hint="default"/>
      </w:rPr>
    </w:lvl>
  </w:abstractNum>
  <w:abstractNum w:abstractNumId="5" w15:restartNumberingAfterBreak="0">
    <w:nsid w:val="0A7D20E3"/>
    <w:multiLevelType w:val="hybridMultilevel"/>
    <w:tmpl w:val="DAAEFFB0"/>
    <w:lvl w:ilvl="0" w:tplc="8E1C32CE">
      <w:numFmt w:val="bullet"/>
      <w:lvlText w:val="•"/>
      <w:lvlJc w:val="left"/>
      <w:pPr>
        <w:ind w:left="1237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7DB873C4">
      <w:numFmt w:val="bullet"/>
      <w:lvlText w:val="•"/>
      <w:lvlJc w:val="left"/>
      <w:pPr>
        <w:ind w:left="2484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2" w:tplc="A2041F3E">
      <w:numFmt w:val="bullet"/>
      <w:lvlText w:val="•"/>
      <w:lvlJc w:val="left"/>
      <w:pPr>
        <w:ind w:left="3453" w:hanging="280"/>
      </w:pPr>
      <w:rPr>
        <w:rFonts w:hint="default"/>
      </w:rPr>
    </w:lvl>
    <w:lvl w:ilvl="3" w:tplc="EC9A5668">
      <w:numFmt w:val="bullet"/>
      <w:lvlText w:val="•"/>
      <w:lvlJc w:val="left"/>
      <w:pPr>
        <w:ind w:left="4427" w:hanging="280"/>
      </w:pPr>
      <w:rPr>
        <w:rFonts w:hint="default"/>
      </w:rPr>
    </w:lvl>
    <w:lvl w:ilvl="4" w:tplc="7044748E">
      <w:numFmt w:val="bullet"/>
      <w:lvlText w:val="•"/>
      <w:lvlJc w:val="left"/>
      <w:pPr>
        <w:ind w:left="5401" w:hanging="280"/>
      </w:pPr>
      <w:rPr>
        <w:rFonts w:hint="default"/>
      </w:rPr>
    </w:lvl>
    <w:lvl w:ilvl="5" w:tplc="081EE8EE">
      <w:numFmt w:val="bullet"/>
      <w:lvlText w:val="•"/>
      <w:lvlJc w:val="left"/>
      <w:pPr>
        <w:ind w:left="6375" w:hanging="280"/>
      </w:pPr>
      <w:rPr>
        <w:rFonts w:hint="default"/>
      </w:rPr>
    </w:lvl>
    <w:lvl w:ilvl="6" w:tplc="7F4290A0">
      <w:numFmt w:val="bullet"/>
      <w:lvlText w:val="•"/>
      <w:lvlJc w:val="left"/>
      <w:pPr>
        <w:ind w:left="7349" w:hanging="280"/>
      </w:pPr>
      <w:rPr>
        <w:rFonts w:hint="default"/>
      </w:rPr>
    </w:lvl>
    <w:lvl w:ilvl="7" w:tplc="C27A5E58">
      <w:numFmt w:val="bullet"/>
      <w:lvlText w:val="•"/>
      <w:lvlJc w:val="left"/>
      <w:pPr>
        <w:ind w:left="8323" w:hanging="280"/>
      </w:pPr>
      <w:rPr>
        <w:rFonts w:hint="default"/>
      </w:rPr>
    </w:lvl>
    <w:lvl w:ilvl="8" w:tplc="B2CA7E3C">
      <w:numFmt w:val="bullet"/>
      <w:lvlText w:val="•"/>
      <w:lvlJc w:val="left"/>
      <w:pPr>
        <w:ind w:left="9297" w:hanging="280"/>
      </w:pPr>
      <w:rPr>
        <w:rFonts w:hint="default"/>
      </w:rPr>
    </w:lvl>
  </w:abstractNum>
  <w:abstractNum w:abstractNumId="6" w15:restartNumberingAfterBreak="0">
    <w:nsid w:val="0BFF6CC5"/>
    <w:multiLevelType w:val="hybridMultilevel"/>
    <w:tmpl w:val="122EB2BE"/>
    <w:lvl w:ilvl="0" w:tplc="B68A7A0A">
      <w:numFmt w:val="bullet"/>
      <w:lvlText w:val="•"/>
      <w:lvlJc w:val="left"/>
      <w:pPr>
        <w:ind w:left="510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6CC05A8C">
      <w:numFmt w:val="bullet"/>
      <w:lvlText w:val="•"/>
      <w:lvlJc w:val="left"/>
      <w:pPr>
        <w:ind w:left="1237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2" w:tplc="10108EAA">
      <w:numFmt w:val="bullet"/>
      <w:lvlText w:val="•"/>
      <w:lvlJc w:val="left"/>
      <w:pPr>
        <w:ind w:left="2132" w:hanging="280"/>
      </w:pPr>
      <w:rPr>
        <w:rFonts w:hint="default"/>
      </w:rPr>
    </w:lvl>
    <w:lvl w:ilvl="3" w:tplc="A87299EE">
      <w:numFmt w:val="bullet"/>
      <w:lvlText w:val="•"/>
      <w:lvlJc w:val="left"/>
      <w:pPr>
        <w:ind w:left="3024" w:hanging="280"/>
      </w:pPr>
      <w:rPr>
        <w:rFonts w:hint="default"/>
      </w:rPr>
    </w:lvl>
    <w:lvl w:ilvl="4" w:tplc="C7905856">
      <w:numFmt w:val="bullet"/>
      <w:lvlText w:val="•"/>
      <w:lvlJc w:val="left"/>
      <w:pPr>
        <w:ind w:left="3917" w:hanging="280"/>
      </w:pPr>
      <w:rPr>
        <w:rFonts w:hint="default"/>
      </w:rPr>
    </w:lvl>
    <w:lvl w:ilvl="5" w:tplc="6C4AD12C">
      <w:numFmt w:val="bullet"/>
      <w:lvlText w:val="•"/>
      <w:lvlJc w:val="left"/>
      <w:pPr>
        <w:ind w:left="4809" w:hanging="280"/>
      </w:pPr>
      <w:rPr>
        <w:rFonts w:hint="default"/>
      </w:rPr>
    </w:lvl>
    <w:lvl w:ilvl="6" w:tplc="322E7D5A">
      <w:numFmt w:val="bullet"/>
      <w:lvlText w:val="•"/>
      <w:lvlJc w:val="left"/>
      <w:pPr>
        <w:ind w:left="5701" w:hanging="280"/>
      </w:pPr>
      <w:rPr>
        <w:rFonts w:hint="default"/>
      </w:rPr>
    </w:lvl>
    <w:lvl w:ilvl="7" w:tplc="6054E974">
      <w:numFmt w:val="bullet"/>
      <w:lvlText w:val="•"/>
      <w:lvlJc w:val="left"/>
      <w:pPr>
        <w:ind w:left="6594" w:hanging="280"/>
      </w:pPr>
      <w:rPr>
        <w:rFonts w:hint="default"/>
      </w:rPr>
    </w:lvl>
    <w:lvl w:ilvl="8" w:tplc="98683C62">
      <w:numFmt w:val="bullet"/>
      <w:lvlText w:val="•"/>
      <w:lvlJc w:val="left"/>
      <w:pPr>
        <w:ind w:left="7486" w:hanging="280"/>
      </w:pPr>
      <w:rPr>
        <w:rFonts w:hint="default"/>
      </w:rPr>
    </w:lvl>
  </w:abstractNum>
  <w:abstractNum w:abstractNumId="7" w15:restartNumberingAfterBreak="0">
    <w:nsid w:val="0EA62CDD"/>
    <w:multiLevelType w:val="hybridMultilevel"/>
    <w:tmpl w:val="A9466E7E"/>
    <w:lvl w:ilvl="0" w:tplc="499A304E">
      <w:numFmt w:val="bullet"/>
      <w:lvlText w:val="•"/>
      <w:lvlJc w:val="left"/>
      <w:pPr>
        <w:ind w:left="451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7840A39A">
      <w:numFmt w:val="bullet"/>
      <w:lvlText w:val="•"/>
      <w:lvlJc w:val="left"/>
      <w:pPr>
        <w:ind w:left="1031" w:hanging="280"/>
      </w:pPr>
      <w:rPr>
        <w:rFonts w:hint="default"/>
      </w:rPr>
    </w:lvl>
    <w:lvl w:ilvl="2" w:tplc="D5CA574A">
      <w:numFmt w:val="bullet"/>
      <w:lvlText w:val="•"/>
      <w:lvlJc w:val="left"/>
      <w:pPr>
        <w:ind w:left="1603" w:hanging="280"/>
      </w:pPr>
      <w:rPr>
        <w:rFonts w:hint="default"/>
      </w:rPr>
    </w:lvl>
    <w:lvl w:ilvl="3" w:tplc="1FEAC830">
      <w:numFmt w:val="bullet"/>
      <w:lvlText w:val="•"/>
      <w:lvlJc w:val="left"/>
      <w:pPr>
        <w:ind w:left="2175" w:hanging="280"/>
      </w:pPr>
      <w:rPr>
        <w:rFonts w:hint="default"/>
      </w:rPr>
    </w:lvl>
    <w:lvl w:ilvl="4" w:tplc="747C257A">
      <w:numFmt w:val="bullet"/>
      <w:lvlText w:val="•"/>
      <w:lvlJc w:val="left"/>
      <w:pPr>
        <w:ind w:left="2747" w:hanging="280"/>
      </w:pPr>
      <w:rPr>
        <w:rFonts w:hint="default"/>
      </w:rPr>
    </w:lvl>
    <w:lvl w:ilvl="5" w:tplc="405EE048">
      <w:numFmt w:val="bullet"/>
      <w:lvlText w:val="•"/>
      <w:lvlJc w:val="left"/>
      <w:pPr>
        <w:ind w:left="3319" w:hanging="280"/>
      </w:pPr>
      <w:rPr>
        <w:rFonts w:hint="default"/>
      </w:rPr>
    </w:lvl>
    <w:lvl w:ilvl="6" w:tplc="E1843000">
      <w:numFmt w:val="bullet"/>
      <w:lvlText w:val="•"/>
      <w:lvlJc w:val="left"/>
      <w:pPr>
        <w:ind w:left="3891" w:hanging="280"/>
      </w:pPr>
      <w:rPr>
        <w:rFonts w:hint="default"/>
      </w:rPr>
    </w:lvl>
    <w:lvl w:ilvl="7" w:tplc="FD8A3E2E">
      <w:numFmt w:val="bullet"/>
      <w:lvlText w:val="•"/>
      <w:lvlJc w:val="left"/>
      <w:pPr>
        <w:ind w:left="4463" w:hanging="280"/>
      </w:pPr>
      <w:rPr>
        <w:rFonts w:hint="default"/>
      </w:rPr>
    </w:lvl>
    <w:lvl w:ilvl="8" w:tplc="C5D2ADEE">
      <w:numFmt w:val="bullet"/>
      <w:lvlText w:val="•"/>
      <w:lvlJc w:val="left"/>
      <w:pPr>
        <w:ind w:left="5035" w:hanging="280"/>
      </w:pPr>
      <w:rPr>
        <w:rFonts w:hint="default"/>
      </w:rPr>
    </w:lvl>
  </w:abstractNum>
  <w:abstractNum w:abstractNumId="8" w15:restartNumberingAfterBreak="0">
    <w:nsid w:val="0F514B0D"/>
    <w:multiLevelType w:val="hybridMultilevel"/>
    <w:tmpl w:val="D85A9C9C"/>
    <w:lvl w:ilvl="0" w:tplc="A4ACEF6E">
      <w:start w:val="1"/>
      <w:numFmt w:val="decimal"/>
      <w:lvlText w:val="%1."/>
      <w:lvlJc w:val="left"/>
      <w:pPr>
        <w:ind w:left="1237" w:hanging="280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81"/>
        <w:sz w:val="20"/>
        <w:szCs w:val="20"/>
      </w:rPr>
    </w:lvl>
    <w:lvl w:ilvl="1" w:tplc="D43A2E36">
      <w:numFmt w:val="bullet"/>
      <w:lvlText w:val="•"/>
      <w:lvlJc w:val="left"/>
      <w:pPr>
        <w:ind w:left="2240" w:hanging="280"/>
      </w:pPr>
      <w:rPr>
        <w:rFonts w:hint="default"/>
      </w:rPr>
    </w:lvl>
    <w:lvl w:ilvl="2" w:tplc="1E26F472">
      <w:numFmt w:val="bullet"/>
      <w:lvlText w:val="•"/>
      <w:lvlJc w:val="left"/>
      <w:pPr>
        <w:ind w:left="3241" w:hanging="280"/>
      </w:pPr>
      <w:rPr>
        <w:rFonts w:hint="default"/>
      </w:rPr>
    </w:lvl>
    <w:lvl w:ilvl="3" w:tplc="68A022B0">
      <w:numFmt w:val="bullet"/>
      <w:lvlText w:val="•"/>
      <w:lvlJc w:val="left"/>
      <w:pPr>
        <w:ind w:left="4241" w:hanging="280"/>
      </w:pPr>
      <w:rPr>
        <w:rFonts w:hint="default"/>
      </w:rPr>
    </w:lvl>
    <w:lvl w:ilvl="4" w:tplc="356014F0">
      <w:numFmt w:val="bullet"/>
      <w:lvlText w:val="•"/>
      <w:lvlJc w:val="left"/>
      <w:pPr>
        <w:ind w:left="5242" w:hanging="280"/>
      </w:pPr>
      <w:rPr>
        <w:rFonts w:hint="default"/>
      </w:rPr>
    </w:lvl>
    <w:lvl w:ilvl="5" w:tplc="80DC1B6A">
      <w:numFmt w:val="bullet"/>
      <w:lvlText w:val="•"/>
      <w:lvlJc w:val="left"/>
      <w:pPr>
        <w:ind w:left="6242" w:hanging="280"/>
      </w:pPr>
      <w:rPr>
        <w:rFonts w:hint="default"/>
      </w:rPr>
    </w:lvl>
    <w:lvl w:ilvl="6" w:tplc="F0B01474">
      <w:numFmt w:val="bullet"/>
      <w:lvlText w:val="•"/>
      <w:lvlJc w:val="left"/>
      <w:pPr>
        <w:ind w:left="7243" w:hanging="280"/>
      </w:pPr>
      <w:rPr>
        <w:rFonts w:hint="default"/>
      </w:rPr>
    </w:lvl>
    <w:lvl w:ilvl="7" w:tplc="1EC618B2">
      <w:numFmt w:val="bullet"/>
      <w:lvlText w:val="•"/>
      <w:lvlJc w:val="left"/>
      <w:pPr>
        <w:ind w:left="8243" w:hanging="280"/>
      </w:pPr>
      <w:rPr>
        <w:rFonts w:hint="default"/>
      </w:rPr>
    </w:lvl>
    <w:lvl w:ilvl="8" w:tplc="BEFC3AD4">
      <w:numFmt w:val="bullet"/>
      <w:lvlText w:val="•"/>
      <w:lvlJc w:val="left"/>
      <w:pPr>
        <w:ind w:left="9244" w:hanging="280"/>
      </w:pPr>
      <w:rPr>
        <w:rFonts w:hint="default"/>
      </w:rPr>
    </w:lvl>
  </w:abstractNum>
  <w:abstractNum w:abstractNumId="9" w15:restartNumberingAfterBreak="0">
    <w:nsid w:val="10900F15"/>
    <w:multiLevelType w:val="hybridMultilevel"/>
    <w:tmpl w:val="A7607EDC"/>
    <w:lvl w:ilvl="0" w:tplc="48FE9E4C">
      <w:numFmt w:val="bullet"/>
      <w:lvlText w:val="•"/>
      <w:lvlJc w:val="left"/>
      <w:pPr>
        <w:ind w:left="449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4B406534">
      <w:numFmt w:val="bullet"/>
      <w:lvlText w:val="•"/>
      <w:lvlJc w:val="left"/>
      <w:pPr>
        <w:ind w:left="916" w:hanging="280"/>
      </w:pPr>
      <w:rPr>
        <w:rFonts w:hint="default"/>
      </w:rPr>
    </w:lvl>
    <w:lvl w:ilvl="2" w:tplc="05A4ACD0">
      <w:numFmt w:val="bullet"/>
      <w:lvlText w:val="•"/>
      <w:lvlJc w:val="left"/>
      <w:pPr>
        <w:ind w:left="1392" w:hanging="280"/>
      </w:pPr>
      <w:rPr>
        <w:rFonts w:hint="default"/>
      </w:rPr>
    </w:lvl>
    <w:lvl w:ilvl="3" w:tplc="1EB8046E">
      <w:numFmt w:val="bullet"/>
      <w:lvlText w:val="•"/>
      <w:lvlJc w:val="left"/>
      <w:pPr>
        <w:ind w:left="1868" w:hanging="280"/>
      </w:pPr>
      <w:rPr>
        <w:rFonts w:hint="default"/>
      </w:rPr>
    </w:lvl>
    <w:lvl w:ilvl="4" w:tplc="29425190">
      <w:numFmt w:val="bullet"/>
      <w:lvlText w:val="•"/>
      <w:lvlJc w:val="left"/>
      <w:pPr>
        <w:ind w:left="2345" w:hanging="280"/>
      </w:pPr>
      <w:rPr>
        <w:rFonts w:hint="default"/>
      </w:rPr>
    </w:lvl>
    <w:lvl w:ilvl="5" w:tplc="505C6C30">
      <w:numFmt w:val="bullet"/>
      <w:lvlText w:val="•"/>
      <w:lvlJc w:val="left"/>
      <w:pPr>
        <w:ind w:left="2821" w:hanging="280"/>
      </w:pPr>
      <w:rPr>
        <w:rFonts w:hint="default"/>
      </w:rPr>
    </w:lvl>
    <w:lvl w:ilvl="6" w:tplc="074AF1F2">
      <w:numFmt w:val="bullet"/>
      <w:lvlText w:val="•"/>
      <w:lvlJc w:val="left"/>
      <w:pPr>
        <w:ind w:left="3297" w:hanging="280"/>
      </w:pPr>
      <w:rPr>
        <w:rFonts w:hint="default"/>
      </w:rPr>
    </w:lvl>
    <w:lvl w:ilvl="7" w:tplc="5EE618F6">
      <w:numFmt w:val="bullet"/>
      <w:lvlText w:val="•"/>
      <w:lvlJc w:val="left"/>
      <w:pPr>
        <w:ind w:left="3774" w:hanging="280"/>
      </w:pPr>
      <w:rPr>
        <w:rFonts w:hint="default"/>
      </w:rPr>
    </w:lvl>
    <w:lvl w:ilvl="8" w:tplc="01BE3932">
      <w:numFmt w:val="bullet"/>
      <w:lvlText w:val="•"/>
      <w:lvlJc w:val="left"/>
      <w:pPr>
        <w:ind w:left="4250" w:hanging="280"/>
      </w:pPr>
      <w:rPr>
        <w:rFonts w:hint="default"/>
      </w:rPr>
    </w:lvl>
  </w:abstractNum>
  <w:abstractNum w:abstractNumId="10" w15:restartNumberingAfterBreak="0">
    <w:nsid w:val="11842D91"/>
    <w:multiLevelType w:val="hybridMultilevel"/>
    <w:tmpl w:val="AC2A37A2"/>
    <w:lvl w:ilvl="0" w:tplc="B3567308">
      <w:numFmt w:val="bullet"/>
      <w:lvlText w:val="•"/>
      <w:lvlJc w:val="left"/>
      <w:pPr>
        <w:ind w:left="449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836C26AE">
      <w:numFmt w:val="bullet"/>
      <w:lvlText w:val="•"/>
      <w:lvlJc w:val="left"/>
      <w:pPr>
        <w:ind w:left="916" w:hanging="280"/>
      </w:pPr>
      <w:rPr>
        <w:rFonts w:hint="default"/>
      </w:rPr>
    </w:lvl>
    <w:lvl w:ilvl="2" w:tplc="440E6024">
      <w:numFmt w:val="bullet"/>
      <w:lvlText w:val="•"/>
      <w:lvlJc w:val="left"/>
      <w:pPr>
        <w:ind w:left="1392" w:hanging="280"/>
      </w:pPr>
      <w:rPr>
        <w:rFonts w:hint="default"/>
      </w:rPr>
    </w:lvl>
    <w:lvl w:ilvl="3" w:tplc="BE0A2C3C">
      <w:numFmt w:val="bullet"/>
      <w:lvlText w:val="•"/>
      <w:lvlJc w:val="left"/>
      <w:pPr>
        <w:ind w:left="1868" w:hanging="280"/>
      </w:pPr>
      <w:rPr>
        <w:rFonts w:hint="default"/>
      </w:rPr>
    </w:lvl>
    <w:lvl w:ilvl="4" w:tplc="741CC57C">
      <w:numFmt w:val="bullet"/>
      <w:lvlText w:val="•"/>
      <w:lvlJc w:val="left"/>
      <w:pPr>
        <w:ind w:left="2345" w:hanging="280"/>
      </w:pPr>
      <w:rPr>
        <w:rFonts w:hint="default"/>
      </w:rPr>
    </w:lvl>
    <w:lvl w:ilvl="5" w:tplc="BEC668F2">
      <w:numFmt w:val="bullet"/>
      <w:lvlText w:val="•"/>
      <w:lvlJc w:val="left"/>
      <w:pPr>
        <w:ind w:left="2821" w:hanging="280"/>
      </w:pPr>
      <w:rPr>
        <w:rFonts w:hint="default"/>
      </w:rPr>
    </w:lvl>
    <w:lvl w:ilvl="6" w:tplc="9828E1B8">
      <w:numFmt w:val="bullet"/>
      <w:lvlText w:val="•"/>
      <w:lvlJc w:val="left"/>
      <w:pPr>
        <w:ind w:left="3297" w:hanging="280"/>
      </w:pPr>
      <w:rPr>
        <w:rFonts w:hint="default"/>
      </w:rPr>
    </w:lvl>
    <w:lvl w:ilvl="7" w:tplc="E81ABCC2">
      <w:numFmt w:val="bullet"/>
      <w:lvlText w:val="•"/>
      <w:lvlJc w:val="left"/>
      <w:pPr>
        <w:ind w:left="3774" w:hanging="280"/>
      </w:pPr>
      <w:rPr>
        <w:rFonts w:hint="default"/>
      </w:rPr>
    </w:lvl>
    <w:lvl w:ilvl="8" w:tplc="E71A8288">
      <w:numFmt w:val="bullet"/>
      <w:lvlText w:val="•"/>
      <w:lvlJc w:val="left"/>
      <w:pPr>
        <w:ind w:left="4250" w:hanging="280"/>
      </w:pPr>
      <w:rPr>
        <w:rFonts w:hint="default"/>
      </w:rPr>
    </w:lvl>
  </w:abstractNum>
  <w:abstractNum w:abstractNumId="11" w15:restartNumberingAfterBreak="0">
    <w:nsid w:val="1272661B"/>
    <w:multiLevelType w:val="hybridMultilevel"/>
    <w:tmpl w:val="C55295CC"/>
    <w:lvl w:ilvl="0" w:tplc="3250B07A">
      <w:numFmt w:val="bullet"/>
      <w:lvlText w:val="•"/>
      <w:lvlJc w:val="left"/>
      <w:pPr>
        <w:ind w:left="449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B9406EF0">
      <w:numFmt w:val="bullet"/>
      <w:lvlText w:val="•"/>
      <w:lvlJc w:val="left"/>
      <w:pPr>
        <w:ind w:left="916" w:hanging="280"/>
      </w:pPr>
      <w:rPr>
        <w:rFonts w:hint="default"/>
      </w:rPr>
    </w:lvl>
    <w:lvl w:ilvl="2" w:tplc="59E89E08">
      <w:numFmt w:val="bullet"/>
      <w:lvlText w:val="•"/>
      <w:lvlJc w:val="left"/>
      <w:pPr>
        <w:ind w:left="1392" w:hanging="280"/>
      </w:pPr>
      <w:rPr>
        <w:rFonts w:hint="default"/>
      </w:rPr>
    </w:lvl>
    <w:lvl w:ilvl="3" w:tplc="319CA122">
      <w:numFmt w:val="bullet"/>
      <w:lvlText w:val="•"/>
      <w:lvlJc w:val="left"/>
      <w:pPr>
        <w:ind w:left="1868" w:hanging="280"/>
      </w:pPr>
      <w:rPr>
        <w:rFonts w:hint="default"/>
      </w:rPr>
    </w:lvl>
    <w:lvl w:ilvl="4" w:tplc="1D9663A2">
      <w:numFmt w:val="bullet"/>
      <w:lvlText w:val="•"/>
      <w:lvlJc w:val="left"/>
      <w:pPr>
        <w:ind w:left="2345" w:hanging="280"/>
      </w:pPr>
      <w:rPr>
        <w:rFonts w:hint="default"/>
      </w:rPr>
    </w:lvl>
    <w:lvl w:ilvl="5" w:tplc="A612A264">
      <w:numFmt w:val="bullet"/>
      <w:lvlText w:val="•"/>
      <w:lvlJc w:val="left"/>
      <w:pPr>
        <w:ind w:left="2821" w:hanging="280"/>
      </w:pPr>
      <w:rPr>
        <w:rFonts w:hint="default"/>
      </w:rPr>
    </w:lvl>
    <w:lvl w:ilvl="6" w:tplc="5D481EEC">
      <w:numFmt w:val="bullet"/>
      <w:lvlText w:val="•"/>
      <w:lvlJc w:val="left"/>
      <w:pPr>
        <w:ind w:left="3297" w:hanging="280"/>
      </w:pPr>
      <w:rPr>
        <w:rFonts w:hint="default"/>
      </w:rPr>
    </w:lvl>
    <w:lvl w:ilvl="7" w:tplc="8BE2C676">
      <w:numFmt w:val="bullet"/>
      <w:lvlText w:val="•"/>
      <w:lvlJc w:val="left"/>
      <w:pPr>
        <w:ind w:left="3774" w:hanging="280"/>
      </w:pPr>
      <w:rPr>
        <w:rFonts w:hint="default"/>
      </w:rPr>
    </w:lvl>
    <w:lvl w:ilvl="8" w:tplc="226A8B30">
      <w:numFmt w:val="bullet"/>
      <w:lvlText w:val="•"/>
      <w:lvlJc w:val="left"/>
      <w:pPr>
        <w:ind w:left="4250" w:hanging="280"/>
      </w:pPr>
      <w:rPr>
        <w:rFonts w:hint="default"/>
      </w:rPr>
    </w:lvl>
  </w:abstractNum>
  <w:abstractNum w:abstractNumId="12" w15:restartNumberingAfterBreak="0">
    <w:nsid w:val="12FD1F4B"/>
    <w:multiLevelType w:val="hybridMultilevel"/>
    <w:tmpl w:val="82B4D410"/>
    <w:lvl w:ilvl="0" w:tplc="184A1676">
      <w:numFmt w:val="bullet"/>
      <w:lvlText w:val="•"/>
      <w:lvlJc w:val="left"/>
      <w:pPr>
        <w:ind w:left="449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22F0AD70">
      <w:numFmt w:val="bullet"/>
      <w:lvlText w:val="•"/>
      <w:lvlJc w:val="left"/>
      <w:pPr>
        <w:ind w:left="925" w:hanging="280"/>
      </w:pPr>
      <w:rPr>
        <w:rFonts w:hint="default"/>
      </w:rPr>
    </w:lvl>
    <w:lvl w:ilvl="2" w:tplc="158CEA00">
      <w:numFmt w:val="bullet"/>
      <w:lvlText w:val="•"/>
      <w:lvlJc w:val="left"/>
      <w:pPr>
        <w:ind w:left="1411" w:hanging="280"/>
      </w:pPr>
      <w:rPr>
        <w:rFonts w:hint="default"/>
      </w:rPr>
    </w:lvl>
    <w:lvl w:ilvl="3" w:tplc="9E0E1970">
      <w:numFmt w:val="bullet"/>
      <w:lvlText w:val="•"/>
      <w:lvlJc w:val="left"/>
      <w:pPr>
        <w:ind w:left="1897" w:hanging="280"/>
      </w:pPr>
      <w:rPr>
        <w:rFonts w:hint="default"/>
      </w:rPr>
    </w:lvl>
    <w:lvl w:ilvl="4" w:tplc="1CEC079A">
      <w:numFmt w:val="bullet"/>
      <w:lvlText w:val="•"/>
      <w:lvlJc w:val="left"/>
      <w:pPr>
        <w:ind w:left="2383" w:hanging="280"/>
      </w:pPr>
      <w:rPr>
        <w:rFonts w:hint="default"/>
      </w:rPr>
    </w:lvl>
    <w:lvl w:ilvl="5" w:tplc="F6687FC2">
      <w:numFmt w:val="bullet"/>
      <w:lvlText w:val="•"/>
      <w:lvlJc w:val="left"/>
      <w:pPr>
        <w:ind w:left="2869" w:hanging="280"/>
      </w:pPr>
      <w:rPr>
        <w:rFonts w:hint="default"/>
      </w:rPr>
    </w:lvl>
    <w:lvl w:ilvl="6" w:tplc="963AD940">
      <w:numFmt w:val="bullet"/>
      <w:lvlText w:val="•"/>
      <w:lvlJc w:val="left"/>
      <w:pPr>
        <w:ind w:left="3355" w:hanging="280"/>
      </w:pPr>
      <w:rPr>
        <w:rFonts w:hint="default"/>
      </w:rPr>
    </w:lvl>
    <w:lvl w:ilvl="7" w:tplc="058E81EA">
      <w:numFmt w:val="bullet"/>
      <w:lvlText w:val="•"/>
      <w:lvlJc w:val="left"/>
      <w:pPr>
        <w:ind w:left="3841" w:hanging="280"/>
      </w:pPr>
      <w:rPr>
        <w:rFonts w:hint="default"/>
      </w:rPr>
    </w:lvl>
    <w:lvl w:ilvl="8" w:tplc="7286147E">
      <w:numFmt w:val="bullet"/>
      <w:lvlText w:val="•"/>
      <w:lvlJc w:val="left"/>
      <w:pPr>
        <w:ind w:left="4327" w:hanging="280"/>
      </w:pPr>
      <w:rPr>
        <w:rFonts w:hint="default"/>
      </w:rPr>
    </w:lvl>
  </w:abstractNum>
  <w:abstractNum w:abstractNumId="13" w15:restartNumberingAfterBreak="0">
    <w:nsid w:val="147030DC"/>
    <w:multiLevelType w:val="hybridMultilevel"/>
    <w:tmpl w:val="60B46F2A"/>
    <w:lvl w:ilvl="0" w:tplc="0052B660">
      <w:numFmt w:val="bullet"/>
      <w:lvlText w:val="•"/>
      <w:lvlJc w:val="left"/>
      <w:pPr>
        <w:ind w:left="450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00BEC150">
      <w:numFmt w:val="bullet"/>
      <w:lvlText w:val="•"/>
      <w:lvlJc w:val="left"/>
      <w:pPr>
        <w:ind w:left="790" w:hanging="280"/>
      </w:pPr>
      <w:rPr>
        <w:rFonts w:hint="default"/>
      </w:rPr>
    </w:lvl>
    <w:lvl w:ilvl="2" w:tplc="96221CC0">
      <w:numFmt w:val="bullet"/>
      <w:lvlText w:val="•"/>
      <w:lvlJc w:val="left"/>
      <w:pPr>
        <w:ind w:left="1121" w:hanging="280"/>
      </w:pPr>
      <w:rPr>
        <w:rFonts w:hint="default"/>
      </w:rPr>
    </w:lvl>
    <w:lvl w:ilvl="3" w:tplc="7C2298BE">
      <w:numFmt w:val="bullet"/>
      <w:lvlText w:val="•"/>
      <w:lvlJc w:val="left"/>
      <w:pPr>
        <w:ind w:left="1452" w:hanging="280"/>
      </w:pPr>
      <w:rPr>
        <w:rFonts w:hint="default"/>
      </w:rPr>
    </w:lvl>
    <w:lvl w:ilvl="4" w:tplc="4132928C">
      <w:numFmt w:val="bullet"/>
      <w:lvlText w:val="•"/>
      <w:lvlJc w:val="left"/>
      <w:pPr>
        <w:ind w:left="1782" w:hanging="280"/>
      </w:pPr>
      <w:rPr>
        <w:rFonts w:hint="default"/>
      </w:rPr>
    </w:lvl>
    <w:lvl w:ilvl="5" w:tplc="7F903C42">
      <w:numFmt w:val="bullet"/>
      <w:lvlText w:val="•"/>
      <w:lvlJc w:val="left"/>
      <w:pPr>
        <w:ind w:left="2113" w:hanging="280"/>
      </w:pPr>
      <w:rPr>
        <w:rFonts w:hint="default"/>
      </w:rPr>
    </w:lvl>
    <w:lvl w:ilvl="6" w:tplc="02CC9CD4">
      <w:numFmt w:val="bullet"/>
      <w:lvlText w:val="•"/>
      <w:lvlJc w:val="left"/>
      <w:pPr>
        <w:ind w:left="2444" w:hanging="280"/>
      </w:pPr>
      <w:rPr>
        <w:rFonts w:hint="default"/>
      </w:rPr>
    </w:lvl>
    <w:lvl w:ilvl="7" w:tplc="1A988FDA">
      <w:numFmt w:val="bullet"/>
      <w:lvlText w:val="•"/>
      <w:lvlJc w:val="left"/>
      <w:pPr>
        <w:ind w:left="2774" w:hanging="280"/>
      </w:pPr>
      <w:rPr>
        <w:rFonts w:hint="default"/>
      </w:rPr>
    </w:lvl>
    <w:lvl w:ilvl="8" w:tplc="202C89D0">
      <w:numFmt w:val="bullet"/>
      <w:lvlText w:val="•"/>
      <w:lvlJc w:val="left"/>
      <w:pPr>
        <w:ind w:left="3105" w:hanging="280"/>
      </w:pPr>
      <w:rPr>
        <w:rFonts w:hint="default"/>
      </w:rPr>
    </w:lvl>
  </w:abstractNum>
  <w:abstractNum w:abstractNumId="14" w15:restartNumberingAfterBreak="0">
    <w:nsid w:val="14CC1339"/>
    <w:multiLevelType w:val="hybridMultilevel"/>
    <w:tmpl w:val="5AE0A69C"/>
    <w:lvl w:ilvl="0" w:tplc="3E9654B4">
      <w:start w:val="1"/>
      <w:numFmt w:val="decimal"/>
      <w:lvlText w:val="%1."/>
      <w:lvlJc w:val="left"/>
      <w:pPr>
        <w:ind w:left="1237" w:hanging="28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81"/>
        <w:sz w:val="20"/>
        <w:szCs w:val="20"/>
      </w:rPr>
    </w:lvl>
    <w:lvl w:ilvl="1" w:tplc="F8046AC4">
      <w:start w:val="1"/>
      <w:numFmt w:val="decimal"/>
      <w:lvlText w:val="%2."/>
      <w:lvlJc w:val="left"/>
      <w:pPr>
        <w:ind w:left="2484" w:hanging="28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81"/>
        <w:sz w:val="20"/>
        <w:szCs w:val="20"/>
      </w:rPr>
    </w:lvl>
    <w:lvl w:ilvl="2" w:tplc="4D7CF822">
      <w:numFmt w:val="bullet"/>
      <w:lvlText w:val="•"/>
      <w:lvlJc w:val="left"/>
      <w:pPr>
        <w:ind w:left="3453" w:hanging="280"/>
      </w:pPr>
      <w:rPr>
        <w:rFonts w:hint="default"/>
      </w:rPr>
    </w:lvl>
    <w:lvl w:ilvl="3" w:tplc="BFE40D0A">
      <w:numFmt w:val="bullet"/>
      <w:lvlText w:val="•"/>
      <w:lvlJc w:val="left"/>
      <w:pPr>
        <w:ind w:left="4427" w:hanging="280"/>
      </w:pPr>
      <w:rPr>
        <w:rFonts w:hint="default"/>
      </w:rPr>
    </w:lvl>
    <w:lvl w:ilvl="4" w:tplc="BD4A7AD0">
      <w:numFmt w:val="bullet"/>
      <w:lvlText w:val="•"/>
      <w:lvlJc w:val="left"/>
      <w:pPr>
        <w:ind w:left="5401" w:hanging="280"/>
      </w:pPr>
      <w:rPr>
        <w:rFonts w:hint="default"/>
      </w:rPr>
    </w:lvl>
    <w:lvl w:ilvl="5" w:tplc="0958E970">
      <w:numFmt w:val="bullet"/>
      <w:lvlText w:val="•"/>
      <w:lvlJc w:val="left"/>
      <w:pPr>
        <w:ind w:left="6375" w:hanging="280"/>
      </w:pPr>
      <w:rPr>
        <w:rFonts w:hint="default"/>
      </w:rPr>
    </w:lvl>
    <w:lvl w:ilvl="6" w:tplc="0AE8E326">
      <w:numFmt w:val="bullet"/>
      <w:lvlText w:val="•"/>
      <w:lvlJc w:val="left"/>
      <w:pPr>
        <w:ind w:left="7349" w:hanging="280"/>
      </w:pPr>
      <w:rPr>
        <w:rFonts w:hint="default"/>
      </w:rPr>
    </w:lvl>
    <w:lvl w:ilvl="7" w:tplc="D0BAF15E">
      <w:numFmt w:val="bullet"/>
      <w:lvlText w:val="•"/>
      <w:lvlJc w:val="left"/>
      <w:pPr>
        <w:ind w:left="8323" w:hanging="280"/>
      </w:pPr>
      <w:rPr>
        <w:rFonts w:hint="default"/>
      </w:rPr>
    </w:lvl>
    <w:lvl w:ilvl="8" w:tplc="4D144858">
      <w:numFmt w:val="bullet"/>
      <w:lvlText w:val="•"/>
      <w:lvlJc w:val="left"/>
      <w:pPr>
        <w:ind w:left="9297" w:hanging="280"/>
      </w:pPr>
      <w:rPr>
        <w:rFonts w:hint="default"/>
      </w:rPr>
    </w:lvl>
  </w:abstractNum>
  <w:abstractNum w:abstractNumId="15" w15:restartNumberingAfterBreak="0">
    <w:nsid w:val="1513417A"/>
    <w:multiLevelType w:val="hybridMultilevel"/>
    <w:tmpl w:val="5E9AC4F2"/>
    <w:lvl w:ilvl="0" w:tplc="31FCED3C">
      <w:numFmt w:val="bullet"/>
      <w:lvlText w:val="•"/>
      <w:lvlJc w:val="left"/>
      <w:pPr>
        <w:ind w:left="450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A1D02C48">
      <w:numFmt w:val="bullet"/>
      <w:lvlText w:val="•"/>
      <w:lvlJc w:val="left"/>
      <w:pPr>
        <w:ind w:left="790" w:hanging="280"/>
      </w:pPr>
      <w:rPr>
        <w:rFonts w:hint="default"/>
      </w:rPr>
    </w:lvl>
    <w:lvl w:ilvl="2" w:tplc="2E12B030">
      <w:numFmt w:val="bullet"/>
      <w:lvlText w:val="•"/>
      <w:lvlJc w:val="left"/>
      <w:pPr>
        <w:ind w:left="1121" w:hanging="280"/>
      </w:pPr>
      <w:rPr>
        <w:rFonts w:hint="default"/>
      </w:rPr>
    </w:lvl>
    <w:lvl w:ilvl="3" w:tplc="C2B4EBF8">
      <w:numFmt w:val="bullet"/>
      <w:lvlText w:val="•"/>
      <w:lvlJc w:val="left"/>
      <w:pPr>
        <w:ind w:left="1452" w:hanging="280"/>
      </w:pPr>
      <w:rPr>
        <w:rFonts w:hint="default"/>
      </w:rPr>
    </w:lvl>
    <w:lvl w:ilvl="4" w:tplc="3364E026">
      <w:numFmt w:val="bullet"/>
      <w:lvlText w:val="•"/>
      <w:lvlJc w:val="left"/>
      <w:pPr>
        <w:ind w:left="1782" w:hanging="280"/>
      </w:pPr>
      <w:rPr>
        <w:rFonts w:hint="default"/>
      </w:rPr>
    </w:lvl>
    <w:lvl w:ilvl="5" w:tplc="C5A4BAB0">
      <w:numFmt w:val="bullet"/>
      <w:lvlText w:val="•"/>
      <w:lvlJc w:val="left"/>
      <w:pPr>
        <w:ind w:left="2113" w:hanging="280"/>
      </w:pPr>
      <w:rPr>
        <w:rFonts w:hint="default"/>
      </w:rPr>
    </w:lvl>
    <w:lvl w:ilvl="6" w:tplc="9434322C">
      <w:numFmt w:val="bullet"/>
      <w:lvlText w:val="•"/>
      <w:lvlJc w:val="left"/>
      <w:pPr>
        <w:ind w:left="2444" w:hanging="280"/>
      </w:pPr>
      <w:rPr>
        <w:rFonts w:hint="default"/>
      </w:rPr>
    </w:lvl>
    <w:lvl w:ilvl="7" w:tplc="14FA3824">
      <w:numFmt w:val="bullet"/>
      <w:lvlText w:val="•"/>
      <w:lvlJc w:val="left"/>
      <w:pPr>
        <w:ind w:left="2774" w:hanging="280"/>
      </w:pPr>
      <w:rPr>
        <w:rFonts w:hint="default"/>
      </w:rPr>
    </w:lvl>
    <w:lvl w:ilvl="8" w:tplc="256E6122">
      <w:numFmt w:val="bullet"/>
      <w:lvlText w:val="•"/>
      <w:lvlJc w:val="left"/>
      <w:pPr>
        <w:ind w:left="3105" w:hanging="280"/>
      </w:pPr>
      <w:rPr>
        <w:rFonts w:hint="default"/>
      </w:rPr>
    </w:lvl>
  </w:abstractNum>
  <w:abstractNum w:abstractNumId="16" w15:restartNumberingAfterBreak="0">
    <w:nsid w:val="15633DE9"/>
    <w:multiLevelType w:val="hybridMultilevel"/>
    <w:tmpl w:val="A27E5F1C"/>
    <w:lvl w:ilvl="0" w:tplc="49663DFE">
      <w:numFmt w:val="bullet"/>
      <w:lvlText w:val="•"/>
      <w:lvlJc w:val="left"/>
      <w:pPr>
        <w:ind w:left="1237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AA74D62C">
      <w:numFmt w:val="bullet"/>
      <w:lvlText w:val="•"/>
      <w:lvlJc w:val="left"/>
      <w:pPr>
        <w:ind w:left="1994" w:hanging="280"/>
      </w:pPr>
      <w:rPr>
        <w:rFonts w:hint="default"/>
      </w:rPr>
    </w:lvl>
    <w:lvl w:ilvl="2" w:tplc="CD2A5EDE">
      <w:numFmt w:val="bullet"/>
      <w:lvlText w:val="•"/>
      <w:lvlJc w:val="left"/>
      <w:pPr>
        <w:ind w:left="2748" w:hanging="280"/>
      </w:pPr>
      <w:rPr>
        <w:rFonts w:hint="default"/>
      </w:rPr>
    </w:lvl>
    <w:lvl w:ilvl="3" w:tplc="CBCCD136">
      <w:numFmt w:val="bullet"/>
      <w:lvlText w:val="•"/>
      <w:lvlJc w:val="left"/>
      <w:pPr>
        <w:ind w:left="3502" w:hanging="280"/>
      </w:pPr>
      <w:rPr>
        <w:rFonts w:hint="default"/>
      </w:rPr>
    </w:lvl>
    <w:lvl w:ilvl="4" w:tplc="B49C5A24">
      <w:numFmt w:val="bullet"/>
      <w:lvlText w:val="•"/>
      <w:lvlJc w:val="left"/>
      <w:pPr>
        <w:ind w:left="4256" w:hanging="280"/>
      </w:pPr>
      <w:rPr>
        <w:rFonts w:hint="default"/>
      </w:rPr>
    </w:lvl>
    <w:lvl w:ilvl="5" w:tplc="A29A815C">
      <w:numFmt w:val="bullet"/>
      <w:lvlText w:val="•"/>
      <w:lvlJc w:val="left"/>
      <w:pPr>
        <w:ind w:left="5011" w:hanging="280"/>
      </w:pPr>
      <w:rPr>
        <w:rFonts w:hint="default"/>
      </w:rPr>
    </w:lvl>
    <w:lvl w:ilvl="6" w:tplc="1E306834">
      <w:numFmt w:val="bullet"/>
      <w:lvlText w:val="•"/>
      <w:lvlJc w:val="left"/>
      <w:pPr>
        <w:ind w:left="5765" w:hanging="280"/>
      </w:pPr>
      <w:rPr>
        <w:rFonts w:hint="default"/>
      </w:rPr>
    </w:lvl>
    <w:lvl w:ilvl="7" w:tplc="2102D134">
      <w:numFmt w:val="bullet"/>
      <w:lvlText w:val="•"/>
      <w:lvlJc w:val="left"/>
      <w:pPr>
        <w:ind w:left="6519" w:hanging="280"/>
      </w:pPr>
      <w:rPr>
        <w:rFonts w:hint="default"/>
      </w:rPr>
    </w:lvl>
    <w:lvl w:ilvl="8" w:tplc="6846C02C">
      <w:numFmt w:val="bullet"/>
      <w:lvlText w:val="•"/>
      <w:lvlJc w:val="left"/>
      <w:pPr>
        <w:ind w:left="7273" w:hanging="280"/>
      </w:pPr>
      <w:rPr>
        <w:rFonts w:hint="default"/>
      </w:rPr>
    </w:lvl>
  </w:abstractNum>
  <w:abstractNum w:abstractNumId="17" w15:restartNumberingAfterBreak="0">
    <w:nsid w:val="177C2FC2"/>
    <w:multiLevelType w:val="hybridMultilevel"/>
    <w:tmpl w:val="D6FAB4DE"/>
    <w:lvl w:ilvl="0" w:tplc="1E445770">
      <w:numFmt w:val="bullet"/>
      <w:lvlText w:val="•"/>
      <w:lvlJc w:val="left"/>
      <w:pPr>
        <w:ind w:left="1237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E8EE9244">
      <w:numFmt w:val="bullet"/>
      <w:lvlText w:val="•"/>
      <w:lvlJc w:val="left"/>
      <w:pPr>
        <w:ind w:left="2484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2" w:tplc="A2DA132A">
      <w:numFmt w:val="bullet"/>
      <w:lvlText w:val="•"/>
      <w:lvlJc w:val="left"/>
      <w:pPr>
        <w:ind w:left="3453" w:hanging="280"/>
      </w:pPr>
      <w:rPr>
        <w:rFonts w:hint="default"/>
      </w:rPr>
    </w:lvl>
    <w:lvl w:ilvl="3" w:tplc="87D44076">
      <w:numFmt w:val="bullet"/>
      <w:lvlText w:val="•"/>
      <w:lvlJc w:val="left"/>
      <w:pPr>
        <w:ind w:left="4427" w:hanging="280"/>
      </w:pPr>
      <w:rPr>
        <w:rFonts w:hint="default"/>
      </w:rPr>
    </w:lvl>
    <w:lvl w:ilvl="4" w:tplc="84308A8C">
      <w:numFmt w:val="bullet"/>
      <w:lvlText w:val="•"/>
      <w:lvlJc w:val="left"/>
      <w:pPr>
        <w:ind w:left="5401" w:hanging="280"/>
      </w:pPr>
      <w:rPr>
        <w:rFonts w:hint="default"/>
      </w:rPr>
    </w:lvl>
    <w:lvl w:ilvl="5" w:tplc="A9384AE6">
      <w:numFmt w:val="bullet"/>
      <w:lvlText w:val="•"/>
      <w:lvlJc w:val="left"/>
      <w:pPr>
        <w:ind w:left="6375" w:hanging="280"/>
      </w:pPr>
      <w:rPr>
        <w:rFonts w:hint="default"/>
      </w:rPr>
    </w:lvl>
    <w:lvl w:ilvl="6" w:tplc="D89EDCAA">
      <w:numFmt w:val="bullet"/>
      <w:lvlText w:val="•"/>
      <w:lvlJc w:val="left"/>
      <w:pPr>
        <w:ind w:left="7349" w:hanging="280"/>
      </w:pPr>
      <w:rPr>
        <w:rFonts w:hint="default"/>
      </w:rPr>
    </w:lvl>
    <w:lvl w:ilvl="7" w:tplc="F312C116">
      <w:numFmt w:val="bullet"/>
      <w:lvlText w:val="•"/>
      <w:lvlJc w:val="left"/>
      <w:pPr>
        <w:ind w:left="8323" w:hanging="280"/>
      </w:pPr>
      <w:rPr>
        <w:rFonts w:hint="default"/>
      </w:rPr>
    </w:lvl>
    <w:lvl w:ilvl="8" w:tplc="F0103A24">
      <w:numFmt w:val="bullet"/>
      <w:lvlText w:val="•"/>
      <w:lvlJc w:val="left"/>
      <w:pPr>
        <w:ind w:left="9297" w:hanging="280"/>
      </w:pPr>
      <w:rPr>
        <w:rFonts w:hint="default"/>
      </w:rPr>
    </w:lvl>
  </w:abstractNum>
  <w:abstractNum w:abstractNumId="18" w15:restartNumberingAfterBreak="0">
    <w:nsid w:val="18F40B91"/>
    <w:multiLevelType w:val="multilevel"/>
    <w:tmpl w:val="EADEE0F0"/>
    <w:lvl w:ilvl="0">
      <w:start w:val="6"/>
      <w:numFmt w:val="decimal"/>
      <w:lvlText w:val="%1"/>
      <w:lvlJc w:val="left"/>
      <w:pPr>
        <w:ind w:left="2771" w:hanging="56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771" w:hanging="567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03946"/>
        <w:w w:val="85"/>
        <w:sz w:val="30"/>
        <w:szCs w:val="30"/>
      </w:rPr>
    </w:lvl>
    <w:lvl w:ilvl="2">
      <w:numFmt w:val="bullet"/>
      <w:lvlText w:val="•"/>
      <w:lvlJc w:val="left"/>
      <w:pPr>
        <w:ind w:left="4473" w:hanging="567"/>
      </w:pPr>
      <w:rPr>
        <w:rFonts w:hint="default"/>
      </w:rPr>
    </w:lvl>
    <w:lvl w:ilvl="3">
      <w:numFmt w:val="bullet"/>
      <w:lvlText w:val="•"/>
      <w:lvlJc w:val="left"/>
      <w:pPr>
        <w:ind w:left="5319" w:hanging="567"/>
      </w:pPr>
      <w:rPr>
        <w:rFonts w:hint="default"/>
      </w:rPr>
    </w:lvl>
    <w:lvl w:ilvl="4">
      <w:numFmt w:val="bullet"/>
      <w:lvlText w:val="•"/>
      <w:lvlJc w:val="left"/>
      <w:pPr>
        <w:ind w:left="6166" w:hanging="567"/>
      </w:pPr>
      <w:rPr>
        <w:rFonts w:hint="default"/>
      </w:rPr>
    </w:lvl>
    <w:lvl w:ilvl="5">
      <w:numFmt w:val="bullet"/>
      <w:lvlText w:val="•"/>
      <w:lvlJc w:val="left"/>
      <w:pPr>
        <w:ind w:left="7012" w:hanging="567"/>
      </w:pPr>
      <w:rPr>
        <w:rFonts w:hint="default"/>
      </w:rPr>
    </w:lvl>
    <w:lvl w:ilvl="6">
      <w:numFmt w:val="bullet"/>
      <w:lvlText w:val="•"/>
      <w:lvlJc w:val="left"/>
      <w:pPr>
        <w:ind w:left="7859" w:hanging="567"/>
      </w:pPr>
      <w:rPr>
        <w:rFonts w:hint="default"/>
      </w:rPr>
    </w:lvl>
    <w:lvl w:ilvl="7">
      <w:numFmt w:val="bullet"/>
      <w:lvlText w:val="•"/>
      <w:lvlJc w:val="left"/>
      <w:pPr>
        <w:ind w:left="8705" w:hanging="567"/>
      </w:pPr>
      <w:rPr>
        <w:rFonts w:hint="default"/>
      </w:rPr>
    </w:lvl>
    <w:lvl w:ilvl="8">
      <w:numFmt w:val="bullet"/>
      <w:lvlText w:val="•"/>
      <w:lvlJc w:val="left"/>
      <w:pPr>
        <w:ind w:left="9552" w:hanging="567"/>
      </w:pPr>
      <w:rPr>
        <w:rFonts w:hint="default"/>
      </w:rPr>
    </w:lvl>
  </w:abstractNum>
  <w:abstractNum w:abstractNumId="19" w15:restartNumberingAfterBreak="0">
    <w:nsid w:val="19A172C5"/>
    <w:multiLevelType w:val="hybridMultilevel"/>
    <w:tmpl w:val="87D2071E"/>
    <w:lvl w:ilvl="0" w:tplc="75083624">
      <w:numFmt w:val="bullet"/>
      <w:lvlText w:val="•"/>
      <w:lvlJc w:val="left"/>
      <w:pPr>
        <w:ind w:left="451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8382B126">
      <w:numFmt w:val="bullet"/>
      <w:lvlText w:val="•"/>
      <w:lvlJc w:val="left"/>
      <w:pPr>
        <w:ind w:left="1031" w:hanging="280"/>
      </w:pPr>
      <w:rPr>
        <w:rFonts w:hint="default"/>
      </w:rPr>
    </w:lvl>
    <w:lvl w:ilvl="2" w:tplc="826AADE6">
      <w:numFmt w:val="bullet"/>
      <w:lvlText w:val="•"/>
      <w:lvlJc w:val="left"/>
      <w:pPr>
        <w:ind w:left="1603" w:hanging="280"/>
      </w:pPr>
      <w:rPr>
        <w:rFonts w:hint="default"/>
      </w:rPr>
    </w:lvl>
    <w:lvl w:ilvl="3" w:tplc="003A03C6">
      <w:numFmt w:val="bullet"/>
      <w:lvlText w:val="•"/>
      <w:lvlJc w:val="left"/>
      <w:pPr>
        <w:ind w:left="2175" w:hanging="280"/>
      </w:pPr>
      <w:rPr>
        <w:rFonts w:hint="default"/>
      </w:rPr>
    </w:lvl>
    <w:lvl w:ilvl="4" w:tplc="031C8098">
      <w:numFmt w:val="bullet"/>
      <w:lvlText w:val="•"/>
      <w:lvlJc w:val="left"/>
      <w:pPr>
        <w:ind w:left="2747" w:hanging="280"/>
      </w:pPr>
      <w:rPr>
        <w:rFonts w:hint="default"/>
      </w:rPr>
    </w:lvl>
    <w:lvl w:ilvl="5" w:tplc="DBB2EC4E">
      <w:numFmt w:val="bullet"/>
      <w:lvlText w:val="•"/>
      <w:lvlJc w:val="left"/>
      <w:pPr>
        <w:ind w:left="3319" w:hanging="280"/>
      </w:pPr>
      <w:rPr>
        <w:rFonts w:hint="default"/>
      </w:rPr>
    </w:lvl>
    <w:lvl w:ilvl="6" w:tplc="ED42A1CE">
      <w:numFmt w:val="bullet"/>
      <w:lvlText w:val="•"/>
      <w:lvlJc w:val="left"/>
      <w:pPr>
        <w:ind w:left="3891" w:hanging="280"/>
      </w:pPr>
      <w:rPr>
        <w:rFonts w:hint="default"/>
      </w:rPr>
    </w:lvl>
    <w:lvl w:ilvl="7" w:tplc="062C0CB8">
      <w:numFmt w:val="bullet"/>
      <w:lvlText w:val="•"/>
      <w:lvlJc w:val="left"/>
      <w:pPr>
        <w:ind w:left="4463" w:hanging="280"/>
      </w:pPr>
      <w:rPr>
        <w:rFonts w:hint="default"/>
      </w:rPr>
    </w:lvl>
    <w:lvl w:ilvl="8" w:tplc="2EF25F7C">
      <w:numFmt w:val="bullet"/>
      <w:lvlText w:val="•"/>
      <w:lvlJc w:val="left"/>
      <w:pPr>
        <w:ind w:left="5035" w:hanging="280"/>
      </w:pPr>
      <w:rPr>
        <w:rFonts w:hint="default"/>
      </w:rPr>
    </w:lvl>
  </w:abstractNum>
  <w:abstractNum w:abstractNumId="20" w15:restartNumberingAfterBreak="0">
    <w:nsid w:val="1C22693A"/>
    <w:multiLevelType w:val="hybridMultilevel"/>
    <w:tmpl w:val="33525FEE"/>
    <w:lvl w:ilvl="0" w:tplc="B85C4D68">
      <w:numFmt w:val="bullet"/>
      <w:lvlText w:val="•"/>
      <w:lvlJc w:val="left"/>
      <w:pPr>
        <w:ind w:left="449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F56CEADC">
      <w:numFmt w:val="bullet"/>
      <w:lvlText w:val="•"/>
      <w:lvlJc w:val="left"/>
      <w:pPr>
        <w:ind w:left="772" w:hanging="280"/>
      </w:pPr>
      <w:rPr>
        <w:rFonts w:hint="default"/>
      </w:rPr>
    </w:lvl>
    <w:lvl w:ilvl="2" w:tplc="9B404DA2">
      <w:numFmt w:val="bullet"/>
      <w:lvlText w:val="•"/>
      <w:lvlJc w:val="left"/>
      <w:pPr>
        <w:ind w:left="1105" w:hanging="280"/>
      </w:pPr>
      <w:rPr>
        <w:rFonts w:hint="default"/>
      </w:rPr>
    </w:lvl>
    <w:lvl w:ilvl="3" w:tplc="D372604E">
      <w:numFmt w:val="bullet"/>
      <w:lvlText w:val="•"/>
      <w:lvlJc w:val="left"/>
      <w:pPr>
        <w:ind w:left="1438" w:hanging="280"/>
      </w:pPr>
      <w:rPr>
        <w:rFonts w:hint="default"/>
      </w:rPr>
    </w:lvl>
    <w:lvl w:ilvl="4" w:tplc="28CC6278">
      <w:numFmt w:val="bullet"/>
      <w:lvlText w:val="•"/>
      <w:lvlJc w:val="left"/>
      <w:pPr>
        <w:ind w:left="1770" w:hanging="280"/>
      </w:pPr>
      <w:rPr>
        <w:rFonts w:hint="default"/>
      </w:rPr>
    </w:lvl>
    <w:lvl w:ilvl="5" w:tplc="08C4AA68">
      <w:numFmt w:val="bullet"/>
      <w:lvlText w:val="•"/>
      <w:lvlJc w:val="left"/>
      <w:pPr>
        <w:ind w:left="2103" w:hanging="280"/>
      </w:pPr>
      <w:rPr>
        <w:rFonts w:hint="default"/>
      </w:rPr>
    </w:lvl>
    <w:lvl w:ilvl="6" w:tplc="E3A254D4">
      <w:numFmt w:val="bullet"/>
      <w:lvlText w:val="•"/>
      <w:lvlJc w:val="left"/>
      <w:pPr>
        <w:ind w:left="2436" w:hanging="280"/>
      </w:pPr>
      <w:rPr>
        <w:rFonts w:hint="default"/>
      </w:rPr>
    </w:lvl>
    <w:lvl w:ilvl="7" w:tplc="E19CCB1A">
      <w:numFmt w:val="bullet"/>
      <w:lvlText w:val="•"/>
      <w:lvlJc w:val="left"/>
      <w:pPr>
        <w:ind w:left="2768" w:hanging="280"/>
      </w:pPr>
      <w:rPr>
        <w:rFonts w:hint="default"/>
      </w:rPr>
    </w:lvl>
    <w:lvl w:ilvl="8" w:tplc="3EB2BFAE">
      <w:numFmt w:val="bullet"/>
      <w:lvlText w:val="•"/>
      <w:lvlJc w:val="left"/>
      <w:pPr>
        <w:ind w:left="3101" w:hanging="280"/>
      </w:pPr>
      <w:rPr>
        <w:rFonts w:hint="default"/>
      </w:rPr>
    </w:lvl>
  </w:abstractNum>
  <w:abstractNum w:abstractNumId="21" w15:restartNumberingAfterBreak="0">
    <w:nsid w:val="1C510ADE"/>
    <w:multiLevelType w:val="hybridMultilevel"/>
    <w:tmpl w:val="0BF65310"/>
    <w:lvl w:ilvl="0" w:tplc="0D3E62C8">
      <w:numFmt w:val="bullet"/>
      <w:lvlText w:val="•"/>
      <w:lvlJc w:val="left"/>
      <w:pPr>
        <w:ind w:left="449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077A325C">
      <w:numFmt w:val="bullet"/>
      <w:lvlText w:val="•"/>
      <w:lvlJc w:val="left"/>
      <w:pPr>
        <w:ind w:left="772" w:hanging="280"/>
      </w:pPr>
      <w:rPr>
        <w:rFonts w:hint="default"/>
      </w:rPr>
    </w:lvl>
    <w:lvl w:ilvl="2" w:tplc="48540DE4">
      <w:numFmt w:val="bullet"/>
      <w:lvlText w:val="•"/>
      <w:lvlJc w:val="left"/>
      <w:pPr>
        <w:ind w:left="1105" w:hanging="280"/>
      </w:pPr>
      <w:rPr>
        <w:rFonts w:hint="default"/>
      </w:rPr>
    </w:lvl>
    <w:lvl w:ilvl="3" w:tplc="28DE53D4">
      <w:numFmt w:val="bullet"/>
      <w:lvlText w:val="•"/>
      <w:lvlJc w:val="left"/>
      <w:pPr>
        <w:ind w:left="1438" w:hanging="280"/>
      </w:pPr>
      <w:rPr>
        <w:rFonts w:hint="default"/>
      </w:rPr>
    </w:lvl>
    <w:lvl w:ilvl="4" w:tplc="7D164FBE">
      <w:numFmt w:val="bullet"/>
      <w:lvlText w:val="•"/>
      <w:lvlJc w:val="left"/>
      <w:pPr>
        <w:ind w:left="1770" w:hanging="280"/>
      </w:pPr>
      <w:rPr>
        <w:rFonts w:hint="default"/>
      </w:rPr>
    </w:lvl>
    <w:lvl w:ilvl="5" w:tplc="B73641A0">
      <w:numFmt w:val="bullet"/>
      <w:lvlText w:val="•"/>
      <w:lvlJc w:val="left"/>
      <w:pPr>
        <w:ind w:left="2103" w:hanging="280"/>
      </w:pPr>
      <w:rPr>
        <w:rFonts w:hint="default"/>
      </w:rPr>
    </w:lvl>
    <w:lvl w:ilvl="6" w:tplc="1FEC19E4">
      <w:numFmt w:val="bullet"/>
      <w:lvlText w:val="•"/>
      <w:lvlJc w:val="left"/>
      <w:pPr>
        <w:ind w:left="2436" w:hanging="280"/>
      </w:pPr>
      <w:rPr>
        <w:rFonts w:hint="default"/>
      </w:rPr>
    </w:lvl>
    <w:lvl w:ilvl="7" w:tplc="84CE770C">
      <w:numFmt w:val="bullet"/>
      <w:lvlText w:val="•"/>
      <w:lvlJc w:val="left"/>
      <w:pPr>
        <w:ind w:left="2768" w:hanging="280"/>
      </w:pPr>
      <w:rPr>
        <w:rFonts w:hint="default"/>
      </w:rPr>
    </w:lvl>
    <w:lvl w:ilvl="8" w:tplc="A45026C2">
      <w:numFmt w:val="bullet"/>
      <w:lvlText w:val="•"/>
      <w:lvlJc w:val="left"/>
      <w:pPr>
        <w:ind w:left="3101" w:hanging="280"/>
      </w:pPr>
      <w:rPr>
        <w:rFonts w:hint="default"/>
      </w:rPr>
    </w:lvl>
  </w:abstractNum>
  <w:abstractNum w:abstractNumId="22" w15:restartNumberingAfterBreak="0">
    <w:nsid w:val="1D882511"/>
    <w:multiLevelType w:val="hybridMultilevel"/>
    <w:tmpl w:val="624672F8"/>
    <w:lvl w:ilvl="0" w:tplc="EE84D9CA">
      <w:start w:val="1"/>
      <w:numFmt w:val="decimal"/>
      <w:lvlText w:val="%1."/>
      <w:lvlJc w:val="left"/>
      <w:pPr>
        <w:ind w:left="400" w:hanging="28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81"/>
        <w:sz w:val="20"/>
        <w:szCs w:val="20"/>
      </w:rPr>
    </w:lvl>
    <w:lvl w:ilvl="1" w:tplc="B3FC3768">
      <w:numFmt w:val="bullet"/>
      <w:lvlText w:val="•"/>
      <w:lvlJc w:val="left"/>
      <w:pPr>
        <w:ind w:left="1276" w:hanging="280"/>
      </w:pPr>
      <w:rPr>
        <w:rFonts w:hint="default"/>
      </w:rPr>
    </w:lvl>
    <w:lvl w:ilvl="2" w:tplc="08785DAE">
      <w:numFmt w:val="bullet"/>
      <w:lvlText w:val="•"/>
      <w:lvlJc w:val="left"/>
      <w:pPr>
        <w:ind w:left="2152" w:hanging="280"/>
      </w:pPr>
      <w:rPr>
        <w:rFonts w:hint="default"/>
      </w:rPr>
    </w:lvl>
    <w:lvl w:ilvl="3" w:tplc="70805852">
      <w:numFmt w:val="bullet"/>
      <w:lvlText w:val="•"/>
      <w:lvlJc w:val="left"/>
      <w:pPr>
        <w:ind w:left="3028" w:hanging="280"/>
      </w:pPr>
      <w:rPr>
        <w:rFonts w:hint="default"/>
      </w:rPr>
    </w:lvl>
    <w:lvl w:ilvl="4" w:tplc="CD6A0590">
      <w:numFmt w:val="bullet"/>
      <w:lvlText w:val="•"/>
      <w:lvlJc w:val="left"/>
      <w:pPr>
        <w:ind w:left="3904" w:hanging="280"/>
      </w:pPr>
      <w:rPr>
        <w:rFonts w:hint="default"/>
      </w:rPr>
    </w:lvl>
    <w:lvl w:ilvl="5" w:tplc="E11ED770">
      <w:numFmt w:val="bullet"/>
      <w:lvlText w:val="•"/>
      <w:lvlJc w:val="left"/>
      <w:pPr>
        <w:ind w:left="4780" w:hanging="280"/>
      </w:pPr>
      <w:rPr>
        <w:rFonts w:hint="default"/>
      </w:rPr>
    </w:lvl>
    <w:lvl w:ilvl="6" w:tplc="7026CC96">
      <w:numFmt w:val="bullet"/>
      <w:lvlText w:val="•"/>
      <w:lvlJc w:val="left"/>
      <w:pPr>
        <w:ind w:left="5657" w:hanging="280"/>
      </w:pPr>
      <w:rPr>
        <w:rFonts w:hint="default"/>
      </w:rPr>
    </w:lvl>
    <w:lvl w:ilvl="7" w:tplc="54D28B86">
      <w:numFmt w:val="bullet"/>
      <w:lvlText w:val="•"/>
      <w:lvlJc w:val="left"/>
      <w:pPr>
        <w:ind w:left="6533" w:hanging="280"/>
      </w:pPr>
      <w:rPr>
        <w:rFonts w:hint="default"/>
      </w:rPr>
    </w:lvl>
    <w:lvl w:ilvl="8" w:tplc="1A84A326">
      <w:numFmt w:val="bullet"/>
      <w:lvlText w:val="•"/>
      <w:lvlJc w:val="left"/>
      <w:pPr>
        <w:ind w:left="7409" w:hanging="280"/>
      </w:pPr>
      <w:rPr>
        <w:rFonts w:hint="default"/>
      </w:rPr>
    </w:lvl>
  </w:abstractNum>
  <w:abstractNum w:abstractNumId="23" w15:restartNumberingAfterBreak="0">
    <w:nsid w:val="2041203B"/>
    <w:multiLevelType w:val="hybridMultilevel"/>
    <w:tmpl w:val="5E3EFA74"/>
    <w:lvl w:ilvl="0" w:tplc="0040EE9C">
      <w:start w:val="2"/>
      <w:numFmt w:val="decimal"/>
      <w:lvlText w:val="%1."/>
      <w:lvlJc w:val="left"/>
      <w:pPr>
        <w:ind w:left="787" w:hanging="68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003946"/>
        <w:w w:val="90"/>
        <w:sz w:val="48"/>
        <w:szCs w:val="48"/>
      </w:rPr>
    </w:lvl>
    <w:lvl w:ilvl="1" w:tplc="6EE237C0">
      <w:numFmt w:val="bullet"/>
      <w:lvlText w:val="•"/>
      <w:lvlJc w:val="left"/>
      <w:pPr>
        <w:ind w:left="2484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2" w:tplc="4148E134">
      <w:numFmt w:val="bullet"/>
      <w:lvlText w:val="•"/>
      <w:lvlJc w:val="left"/>
      <w:pPr>
        <w:ind w:left="3453" w:hanging="280"/>
      </w:pPr>
      <w:rPr>
        <w:rFonts w:hint="default"/>
      </w:rPr>
    </w:lvl>
    <w:lvl w:ilvl="3" w:tplc="3CB8E404">
      <w:numFmt w:val="bullet"/>
      <w:lvlText w:val="•"/>
      <w:lvlJc w:val="left"/>
      <w:pPr>
        <w:ind w:left="4427" w:hanging="280"/>
      </w:pPr>
      <w:rPr>
        <w:rFonts w:hint="default"/>
      </w:rPr>
    </w:lvl>
    <w:lvl w:ilvl="4" w:tplc="0A48C8DE">
      <w:numFmt w:val="bullet"/>
      <w:lvlText w:val="•"/>
      <w:lvlJc w:val="left"/>
      <w:pPr>
        <w:ind w:left="5401" w:hanging="280"/>
      </w:pPr>
      <w:rPr>
        <w:rFonts w:hint="default"/>
      </w:rPr>
    </w:lvl>
    <w:lvl w:ilvl="5" w:tplc="8336371C">
      <w:numFmt w:val="bullet"/>
      <w:lvlText w:val="•"/>
      <w:lvlJc w:val="left"/>
      <w:pPr>
        <w:ind w:left="6375" w:hanging="280"/>
      </w:pPr>
      <w:rPr>
        <w:rFonts w:hint="default"/>
      </w:rPr>
    </w:lvl>
    <w:lvl w:ilvl="6" w:tplc="B18A6B32">
      <w:numFmt w:val="bullet"/>
      <w:lvlText w:val="•"/>
      <w:lvlJc w:val="left"/>
      <w:pPr>
        <w:ind w:left="7349" w:hanging="280"/>
      </w:pPr>
      <w:rPr>
        <w:rFonts w:hint="default"/>
      </w:rPr>
    </w:lvl>
    <w:lvl w:ilvl="7" w:tplc="EC785CB0">
      <w:numFmt w:val="bullet"/>
      <w:lvlText w:val="•"/>
      <w:lvlJc w:val="left"/>
      <w:pPr>
        <w:ind w:left="8323" w:hanging="280"/>
      </w:pPr>
      <w:rPr>
        <w:rFonts w:hint="default"/>
      </w:rPr>
    </w:lvl>
    <w:lvl w:ilvl="8" w:tplc="67CC7512">
      <w:numFmt w:val="bullet"/>
      <w:lvlText w:val="•"/>
      <w:lvlJc w:val="left"/>
      <w:pPr>
        <w:ind w:left="9297" w:hanging="280"/>
      </w:pPr>
      <w:rPr>
        <w:rFonts w:hint="default"/>
      </w:rPr>
    </w:lvl>
  </w:abstractNum>
  <w:abstractNum w:abstractNumId="24" w15:restartNumberingAfterBreak="0">
    <w:nsid w:val="21B730B7"/>
    <w:multiLevelType w:val="hybridMultilevel"/>
    <w:tmpl w:val="2362E5CA"/>
    <w:lvl w:ilvl="0" w:tplc="3AA41396">
      <w:start w:val="1"/>
      <w:numFmt w:val="decimal"/>
      <w:lvlText w:val="%1."/>
      <w:lvlJc w:val="left"/>
      <w:pPr>
        <w:ind w:left="1237" w:hanging="28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81"/>
        <w:sz w:val="20"/>
        <w:szCs w:val="20"/>
      </w:rPr>
    </w:lvl>
    <w:lvl w:ilvl="1" w:tplc="D2A824F0">
      <w:numFmt w:val="bullet"/>
      <w:lvlText w:val="•"/>
      <w:lvlJc w:val="left"/>
      <w:pPr>
        <w:ind w:left="2240" w:hanging="280"/>
      </w:pPr>
      <w:rPr>
        <w:rFonts w:hint="default"/>
      </w:rPr>
    </w:lvl>
    <w:lvl w:ilvl="2" w:tplc="690A1A72">
      <w:numFmt w:val="bullet"/>
      <w:lvlText w:val="•"/>
      <w:lvlJc w:val="left"/>
      <w:pPr>
        <w:ind w:left="3241" w:hanging="280"/>
      </w:pPr>
      <w:rPr>
        <w:rFonts w:hint="default"/>
      </w:rPr>
    </w:lvl>
    <w:lvl w:ilvl="3" w:tplc="CC1E5A82">
      <w:numFmt w:val="bullet"/>
      <w:lvlText w:val="•"/>
      <w:lvlJc w:val="left"/>
      <w:pPr>
        <w:ind w:left="4241" w:hanging="280"/>
      </w:pPr>
      <w:rPr>
        <w:rFonts w:hint="default"/>
      </w:rPr>
    </w:lvl>
    <w:lvl w:ilvl="4" w:tplc="C3EE0026">
      <w:numFmt w:val="bullet"/>
      <w:lvlText w:val="•"/>
      <w:lvlJc w:val="left"/>
      <w:pPr>
        <w:ind w:left="5242" w:hanging="280"/>
      </w:pPr>
      <w:rPr>
        <w:rFonts w:hint="default"/>
      </w:rPr>
    </w:lvl>
    <w:lvl w:ilvl="5" w:tplc="085AA71A">
      <w:numFmt w:val="bullet"/>
      <w:lvlText w:val="•"/>
      <w:lvlJc w:val="left"/>
      <w:pPr>
        <w:ind w:left="6242" w:hanging="280"/>
      </w:pPr>
      <w:rPr>
        <w:rFonts w:hint="default"/>
      </w:rPr>
    </w:lvl>
    <w:lvl w:ilvl="6" w:tplc="3222C942">
      <w:numFmt w:val="bullet"/>
      <w:lvlText w:val="•"/>
      <w:lvlJc w:val="left"/>
      <w:pPr>
        <w:ind w:left="7243" w:hanging="280"/>
      </w:pPr>
      <w:rPr>
        <w:rFonts w:hint="default"/>
      </w:rPr>
    </w:lvl>
    <w:lvl w:ilvl="7" w:tplc="6882E226">
      <w:numFmt w:val="bullet"/>
      <w:lvlText w:val="•"/>
      <w:lvlJc w:val="left"/>
      <w:pPr>
        <w:ind w:left="8243" w:hanging="280"/>
      </w:pPr>
      <w:rPr>
        <w:rFonts w:hint="default"/>
      </w:rPr>
    </w:lvl>
    <w:lvl w:ilvl="8" w:tplc="58320200">
      <w:numFmt w:val="bullet"/>
      <w:lvlText w:val="•"/>
      <w:lvlJc w:val="left"/>
      <w:pPr>
        <w:ind w:left="9244" w:hanging="280"/>
      </w:pPr>
      <w:rPr>
        <w:rFonts w:hint="default"/>
      </w:rPr>
    </w:lvl>
  </w:abstractNum>
  <w:abstractNum w:abstractNumId="25" w15:restartNumberingAfterBreak="0">
    <w:nsid w:val="23925E39"/>
    <w:multiLevelType w:val="multilevel"/>
    <w:tmpl w:val="E5C8CC10"/>
    <w:lvl w:ilvl="0">
      <w:start w:val="1"/>
      <w:numFmt w:val="decimal"/>
      <w:lvlText w:val="%1."/>
      <w:lvlJc w:val="left"/>
      <w:pPr>
        <w:ind w:left="2484" w:hanging="280"/>
        <w:jc w:val="right"/>
      </w:pPr>
      <w:rPr>
        <w:rFonts w:hint="default"/>
        <w:w w:val="90"/>
      </w:rPr>
    </w:lvl>
    <w:lvl w:ilvl="1">
      <w:start w:val="1"/>
      <w:numFmt w:val="decimal"/>
      <w:lvlText w:val="%1.%2"/>
      <w:lvlJc w:val="left"/>
      <w:pPr>
        <w:ind w:left="2771" w:hanging="56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03946"/>
        <w:w w:val="82"/>
        <w:sz w:val="30"/>
        <w:szCs w:val="30"/>
      </w:rPr>
    </w:lvl>
    <w:lvl w:ilvl="2">
      <w:numFmt w:val="bullet"/>
      <w:lvlText w:val="•"/>
      <w:lvlJc w:val="left"/>
      <w:pPr>
        <w:ind w:left="3720" w:hanging="567"/>
      </w:pPr>
      <w:rPr>
        <w:rFonts w:hint="default"/>
      </w:rPr>
    </w:lvl>
    <w:lvl w:ilvl="3">
      <w:numFmt w:val="bullet"/>
      <w:lvlText w:val="•"/>
      <w:lvlJc w:val="left"/>
      <w:pPr>
        <w:ind w:left="4661" w:hanging="567"/>
      </w:pPr>
      <w:rPr>
        <w:rFonts w:hint="default"/>
      </w:rPr>
    </w:lvl>
    <w:lvl w:ilvl="4">
      <w:numFmt w:val="bullet"/>
      <w:lvlText w:val="•"/>
      <w:lvlJc w:val="left"/>
      <w:pPr>
        <w:ind w:left="5601" w:hanging="567"/>
      </w:pPr>
      <w:rPr>
        <w:rFonts w:hint="default"/>
      </w:rPr>
    </w:lvl>
    <w:lvl w:ilvl="5">
      <w:numFmt w:val="bullet"/>
      <w:lvlText w:val="•"/>
      <w:lvlJc w:val="left"/>
      <w:pPr>
        <w:ind w:left="6542" w:hanging="567"/>
      </w:pPr>
      <w:rPr>
        <w:rFonts w:hint="default"/>
      </w:rPr>
    </w:lvl>
    <w:lvl w:ilvl="6">
      <w:numFmt w:val="bullet"/>
      <w:lvlText w:val="•"/>
      <w:lvlJc w:val="left"/>
      <w:pPr>
        <w:ind w:left="7483" w:hanging="567"/>
      </w:pPr>
      <w:rPr>
        <w:rFonts w:hint="default"/>
      </w:rPr>
    </w:lvl>
    <w:lvl w:ilvl="7">
      <w:numFmt w:val="bullet"/>
      <w:lvlText w:val="•"/>
      <w:lvlJc w:val="left"/>
      <w:pPr>
        <w:ind w:left="8423" w:hanging="567"/>
      </w:pPr>
      <w:rPr>
        <w:rFonts w:hint="default"/>
      </w:rPr>
    </w:lvl>
    <w:lvl w:ilvl="8">
      <w:numFmt w:val="bullet"/>
      <w:lvlText w:val="•"/>
      <w:lvlJc w:val="left"/>
      <w:pPr>
        <w:ind w:left="9364" w:hanging="567"/>
      </w:pPr>
      <w:rPr>
        <w:rFonts w:hint="default"/>
      </w:rPr>
    </w:lvl>
  </w:abstractNum>
  <w:abstractNum w:abstractNumId="26" w15:restartNumberingAfterBreak="0">
    <w:nsid w:val="23F4738B"/>
    <w:multiLevelType w:val="hybridMultilevel"/>
    <w:tmpl w:val="C77EB064"/>
    <w:lvl w:ilvl="0" w:tplc="65C0E824">
      <w:start w:val="1"/>
      <w:numFmt w:val="decimal"/>
      <w:lvlText w:val="%1."/>
      <w:lvlJc w:val="left"/>
      <w:pPr>
        <w:ind w:left="468" w:hanging="28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81"/>
        <w:sz w:val="20"/>
        <w:szCs w:val="20"/>
      </w:rPr>
    </w:lvl>
    <w:lvl w:ilvl="1" w:tplc="3014F642">
      <w:start w:val="1"/>
      <w:numFmt w:val="decimal"/>
      <w:lvlText w:val="%2."/>
      <w:lvlJc w:val="left"/>
      <w:pPr>
        <w:ind w:left="1237" w:hanging="28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81"/>
        <w:sz w:val="20"/>
        <w:szCs w:val="20"/>
      </w:rPr>
    </w:lvl>
    <w:lvl w:ilvl="2" w:tplc="D3D88F6A">
      <w:numFmt w:val="bullet"/>
      <w:lvlText w:val="•"/>
      <w:lvlJc w:val="left"/>
      <w:pPr>
        <w:ind w:left="2127" w:hanging="280"/>
      </w:pPr>
      <w:rPr>
        <w:rFonts w:hint="default"/>
      </w:rPr>
    </w:lvl>
    <w:lvl w:ilvl="3" w:tplc="7034FB42">
      <w:numFmt w:val="bullet"/>
      <w:lvlText w:val="•"/>
      <w:lvlJc w:val="left"/>
      <w:pPr>
        <w:ind w:left="3015" w:hanging="280"/>
      </w:pPr>
      <w:rPr>
        <w:rFonts w:hint="default"/>
      </w:rPr>
    </w:lvl>
    <w:lvl w:ilvl="4" w:tplc="C7C43C78">
      <w:numFmt w:val="bullet"/>
      <w:lvlText w:val="•"/>
      <w:lvlJc w:val="left"/>
      <w:pPr>
        <w:ind w:left="3903" w:hanging="280"/>
      </w:pPr>
      <w:rPr>
        <w:rFonts w:hint="default"/>
      </w:rPr>
    </w:lvl>
    <w:lvl w:ilvl="5" w:tplc="57CC8B0A">
      <w:numFmt w:val="bullet"/>
      <w:lvlText w:val="•"/>
      <w:lvlJc w:val="left"/>
      <w:pPr>
        <w:ind w:left="4790" w:hanging="280"/>
      </w:pPr>
      <w:rPr>
        <w:rFonts w:hint="default"/>
      </w:rPr>
    </w:lvl>
    <w:lvl w:ilvl="6" w:tplc="7CAEAB40">
      <w:numFmt w:val="bullet"/>
      <w:lvlText w:val="•"/>
      <w:lvlJc w:val="left"/>
      <w:pPr>
        <w:ind w:left="5678" w:hanging="280"/>
      </w:pPr>
      <w:rPr>
        <w:rFonts w:hint="default"/>
      </w:rPr>
    </w:lvl>
    <w:lvl w:ilvl="7" w:tplc="2E9CA6D2">
      <w:numFmt w:val="bullet"/>
      <w:lvlText w:val="•"/>
      <w:lvlJc w:val="left"/>
      <w:pPr>
        <w:ind w:left="6566" w:hanging="280"/>
      </w:pPr>
      <w:rPr>
        <w:rFonts w:hint="default"/>
      </w:rPr>
    </w:lvl>
    <w:lvl w:ilvl="8" w:tplc="4CA004AE">
      <w:numFmt w:val="bullet"/>
      <w:lvlText w:val="•"/>
      <w:lvlJc w:val="left"/>
      <w:pPr>
        <w:ind w:left="7454" w:hanging="280"/>
      </w:pPr>
      <w:rPr>
        <w:rFonts w:hint="default"/>
      </w:rPr>
    </w:lvl>
  </w:abstractNum>
  <w:abstractNum w:abstractNumId="27" w15:restartNumberingAfterBreak="0">
    <w:nsid w:val="2625067E"/>
    <w:multiLevelType w:val="hybridMultilevel"/>
    <w:tmpl w:val="5CD0029E"/>
    <w:lvl w:ilvl="0" w:tplc="BEC8A372">
      <w:start w:val="1"/>
      <w:numFmt w:val="decimal"/>
      <w:lvlText w:val="%1."/>
      <w:lvlJc w:val="left"/>
      <w:pPr>
        <w:ind w:left="458" w:hanging="28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81"/>
        <w:sz w:val="20"/>
        <w:szCs w:val="20"/>
      </w:rPr>
    </w:lvl>
    <w:lvl w:ilvl="1" w:tplc="C63C8A0A">
      <w:start w:val="1"/>
      <w:numFmt w:val="decimal"/>
      <w:lvlText w:val="%2."/>
      <w:lvlJc w:val="left"/>
      <w:pPr>
        <w:ind w:left="1237" w:hanging="280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90"/>
        <w:sz w:val="20"/>
        <w:szCs w:val="20"/>
      </w:rPr>
    </w:lvl>
    <w:lvl w:ilvl="2" w:tplc="485432F0">
      <w:numFmt w:val="bullet"/>
      <w:lvlText w:val="•"/>
      <w:lvlJc w:val="left"/>
      <w:pPr>
        <w:ind w:left="2126" w:hanging="280"/>
      </w:pPr>
      <w:rPr>
        <w:rFonts w:hint="default"/>
      </w:rPr>
    </w:lvl>
    <w:lvl w:ilvl="3" w:tplc="A72CF014">
      <w:numFmt w:val="bullet"/>
      <w:lvlText w:val="•"/>
      <w:lvlJc w:val="left"/>
      <w:pPr>
        <w:ind w:left="3013" w:hanging="280"/>
      </w:pPr>
      <w:rPr>
        <w:rFonts w:hint="default"/>
      </w:rPr>
    </w:lvl>
    <w:lvl w:ilvl="4" w:tplc="C5F035A4">
      <w:numFmt w:val="bullet"/>
      <w:lvlText w:val="•"/>
      <w:lvlJc w:val="left"/>
      <w:pPr>
        <w:ind w:left="3899" w:hanging="280"/>
      </w:pPr>
      <w:rPr>
        <w:rFonts w:hint="default"/>
      </w:rPr>
    </w:lvl>
    <w:lvl w:ilvl="5" w:tplc="1FC406F4">
      <w:numFmt w:val="bullet"/>
      <w:lvlText w:val="•"/>
      <w:lvlJc w:val="left"/>
      <w:pPr>
        <w:ind w:left="4786" w:hanging="280"/>
      </w:pPr>
      <w:rPr>
        <w:rFonts w:hint="default"/>
      </w:rPr>
    </w:lvl>
    <w:lvl w:ilvl="6" w:tplc="062AD9C4">
      <w:numFmt w:val="bullet"/>
      <w:lvlText w:val="•"/>
      <w:lvlJc w:val="left"/>
      <w:pPr>
        <w:ind w:left="5672" w:hanging="280"/>
      </w:pPr>
      <w:rPr>
        <w:rFonts w:hint="default"/>
      </w:rPr>
    </w:lvl>
    <w:lvl w:ilvl="7" w:tplc="E24E5D52">
      <w:numFmt w:val="bullet"/>
      <w:lvlText w:val="•"/>
      <w:lvlJc w:val="left"/>
      <w:pPr>
        <w:ind w:left="6559" w:hanging="280"/>
      </w:pPr>
      <w:rPr>
        <w:rFonts w:hint="default"/>
      </w:rPr>
    </w:lvl>
    <w:lvl w:ilvl="8" w:tplc="91CE0444">
      <w:numFmt w:val="bullet"/>
      <w:lvlText w:val="•"/>
      <w:lvlJc w:val="left"/>
      <w:pPr>
        <w:ind w:left="7445" w:hanging="280"/>
      </w:pPr>
      <w:rPr>
        <w:rFonts w:hint="default"/>
      </w:rPr>
    </w:lvl>
  </w:abstractNum>
  <w:abstractNum w:abstractNumId="28" w15:restartNumberingAfterBreak="0">
    <w:nsid w:val="2DE8608F"/>
    <w:multiLevelType w:val="hybridMultilevel"/>
    <w:tmpl w:val="37A40042"/>
    <w:lvl w:ilvl="0" w:tplc="3C7CDC14">
      <w:numFmt w:val="bullet"/>
      <w:lvlText w:val="•"/>
      <w:lvlJc w:val="left"/>
      <w:pPr>
        <w:ind w:left="450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66B482BC">
      <w:numFmt w:val="bullet"/>
      <w:lvlText w:val="•"/>
      <w:lvlJc w:val="left"/>
      <w:pPr>
        <w:ind w:left="790" w:hanging="280"/>
      </w:pPr>
      <w:rPr>
        <w:rFonts w:hint="default"/>
      </w:rPr>
    </w:lvl>
    <w:lvl w:ilvl="2" w:tplc="D3C47F1C">
      <w:numFmt w:val="bullet"/>
      <w:lvlText w:val="•"/>
      <w:lvlJc w:val="left"/>
      <w:pPr>
        <w:ind w:left="1121" w:hanging="280"/>
      </w:pPr>
      <w:rPr>
        <w:rFonts w:hint="default"/>
      </w:rPr>
    </w:lvl>
    <w:lvl w:ilvl="3" w:tplc="B9C67D20">
      <w:numFmt w:val="bullet"/>
      <w:lvlText w:val="•"/>
      <w:lvlJc w:val="left"/>
      <w:pPr>
        <w:ind w:left="1452" w:hanging="280"/>
      </w:pPr>
      <w:rPr>
        <w:rFonts w:hint="default"/>
      </w:rPr>
    </w:lvl>
    <w:lvl w:ilvl="4" w:tplc="963AA4A6">
      <w:numFmt w:val="bullet"/>
      <w:lvlText w:val="•"/>
      <w:lvlJc w:val="left"/>
      <w:pPr>
        <w:ind w:left="1782" w:hanging="280"/>
      </w:pPr>
      <w:rPr>
        <w:rFonts w:hint="default"/>
      </w:rPr>
    </w:lvl>
    <w:lvl w:ilvl="5" w:tplc="F4A878B6">
      <w:numFmt w:val="bullet"/>
      <w:lvlText w:val="•"/>
      <w:lvlJc w:val="left"/>
      <w:pPr>
        <w:ind w:left="2113" w:hanging="280"/>
      </w:pPr>
      <w:rPr>
        <w:rFonts w:hint="default"/>
      </w:rPr>
    </w:lvl>
    <w:lvl w:ilvl="6" w:tplc="668EEAE2">
      <w:numFmt w:val="bullet"/>
      <w:lvlText w:val="•"/>
      <w:lvlJc w:val="left"/>
      <w:pPr>
        <w:ind w:left="2444" w:hanging="280"/>
      </w:pPr>
      <w:rPr>
        <w:rFonts w:hint="default"/>
      </w:rPr>
    </w:lvl>
    <w:lvl w:ilvl="7" w:tplc="99200CD8">
      <w:numFmt w:val="bullet"/>
      <w:lvlText w:val="•"/>
      <w:lvlJc w:val="left"/>
      <w:pPr>
        <w:ind w:left="2774" w:hanging="280"/>
      </w:pPr>
      <w:rPr>
        <w:rFonts w:hint="default"/>
      </w:rPr>
    </w:lvl>
    <w:lvl w:ilvl="8" w:tplc="3B7C5556">
      <w:numFmt w:val="bullet"/>
      <w:lvlText w:val="•"/>
      <w:lvlJc w:val="left"/>
      <w:pPr>
        <w:ind w:left="3105" w:hanging="280"/>
      </w:pPr>
      <w:rPr>
        <w:rFonts w:hint="default"/>
      </w:rPr>
    </w:lvl>
  </w:abstractNum>
  <w:abstractNum w:abstractNumId="29" w15:restartNumberingAfterBreak="0">
    <w:nsid w:val="2DFB3D96"/>
    <w:multiLevelType w:val="hybridMultilevel"/>
    <w:tmpl w:val="DC92641C"/>
    <w:lvl w:ilvl="0" w:tplc="F154E8BE">
      <w:numFmt w:val="bullet"/>
      <w:lvlText w:val="•"/>
      <w:lvlJc w:val="left"/>
      <w:pPr>
        <w:ind w:left="449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5008C60A">
      <w:numFmt w:val="bullet"/>
      <w:lvlText w:val="•"/>
      <w:lvlJc w:val="left"/>
      <w:pPr>
        <w:ind w:left="925" w:hanging="280"/>
      </w:pPr>
      <w:rPr>
        <w:rFonts w:hint="default"/>
      </w:rPr>
    </w:lvl>
    <w:lvl w:ilvl="2" w:tplc="1AEAE884">
      <w:numFmt w:val="bullet"/>
      <w:lvlText w:val="•"/>
      <w:lvlJc w:val="left"/>
      <w:pPr>
        <w:ind w:left="1411" w:hanging="280"/>
      </w:pPr>
      <w:rPr>
        <w:rFonts w:hint="default"/>
      </w:rPr>
    </w:lvl>
    <w:lvl w:ilvl="3" w:tplc="9B6C08F2">
      <w:numFmt w:val="bullet"/>
      <w:lvlText w:val="•"/>
      <w:lvlJc w:val="left"/>
      <w:pPr>
        <w:ind w:left="1897" w:hanging="280"/>
      </w:pPr>
      <w:rPr>
        <w:rFonts w:hint="default"/>
      </w:rPr>
    </w:lvl>
    <w:lvl w:ilvl="4" w:tplc="6C440A98">
      <w:numFmt w:val="bullet"/>
      <w:lvlText w:val="•"/>
      <w:lvlJc w:val="left"/>
      <w:pPr>
        <w:ind w:left="2383" w:hanging="280"/>
      </w:pPr>
      <w:rPr>
        <w:rFonts w:hint="default"/>
      </w:rPr>
    </w:lvl>
    <w:lvl w:ilvl="5" w:tplc="E424DFB4">
      <w:numFmt w:val="bullet"/>
      <w:lvlText w:val="•"/>
      <w:lvlJc w:val="left"/>
      <w:pPr>
        <w:ind w:left="2869" w:hanging="280"/>
      </w:pPr>
      <w:rPr>
        <w:rFonts w:hint="default"/>
      </w:rPr>
    </w:lvl>
    <w:lvl w:ilvl="6" w:tplc="B2200A32">
      <w:numFmt w:val="bullet"/>
      <w:lvlText w:val="•"/>
      <w:lvlJc w:val="left"/>
      <w:pPr>
        <w:ind w:left="3355" w:hanging="280"/>
      </w:pPr>
      <w:rPr>
        <w:rFonts w:hint="default"/>
      </w:rPr>
    </w:lvl>
    <w:lvl w:ilvl="7" w:tplc="752476EC">
      <w:numFmt w:val="bullet"/>
      <w:lvlText w:val="•"/>
      <w:lvlJc w:val="left"/>
      <w:pPr>
        <w:ind w:left="3841" w:hanging="280"/>
      </w:pPr>
      <w:rPr>
        <w:rFonts w:hint="default"/>
      </w:rPr>
    </w:lvl>
    <w:lvl w:ilvl="8" w:tplc="C362108A">
      <w:numFmt w:val="bullet"/>
      <w:lvlText w:val="•"/>
      <w:lvlJc w:val="left"/>
      <w:pPr>
        <w:ind w:left="4327" w:hanging="280"/>
      </w:pPr>
      <w:rPr>
        <w:rFonts w:hint="default"/>
      </w:rPr>
    </w:lvl>
  </w:abstractNum>
  <w:abstractNum w:abstractNumId="30" w15:restartNumberingAfterBreak="0">
    <w:nsid w:val="2EAC2D03"/>
    <w:multiLevelType w:val="multilevel"/>
    <w:tmpl w:val="F632941E"/>
    <w:lvl w:ilvl="0">
      <w:start w:val="3"/>
      <w:numFmt w:val="decimal"/>
      <w:lvlText w:val="%1"/>
      <w:lvlJc w:val="left"/>
      <w:pPr>
        <w:ind w:left="2771" w:hanging="56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771" w:hanging="567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03946"/>
        <w:w w:val="82"/>
        <w:sz w:val="30"/>
        <w:szCs w:val="30"/>
      </w:rPr>
    </w:lvl>
    <w:lvl w:ilvl="2">
      <w:start w:val="1"/>
      <w:numFmt w:val="decimal"/>
      <w:lvlText w:val="%3."/>
      <w:lvlJc w:val="left"/>
      <w:pPr>
        <w:ind w:left="2484" w:hanging="28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90"/>
        <w:sz w:val="20"/>
        <w:szCs w:val="20"/>
      </w:rPr>
    </w:lvl>
    <w:lvl w:ilvl="3">
      <w:numFmt w:val="bullet"/>
      <w:lvlText w:val="•"/>
      <w:lvlJc w:val="left"/>
      <w:pPr>
        <w:ind w:left="4661" w:hanging="280"/>
      </w:pPr>
      <w:rPr>
        <w:rFonts w:hint="default"/>
      </w:rPr>
    </w:lvl>
    <w:lvl w:ilvl="4">
      <w:numFmt w:val="bullet"/>
      <w:lvlText w:val="•"/>
      <w:lvlJc w:val="left"/>
      <w:pPr>
        <w:ind w:left="5601" w:hanging="280"/>
      </w:pPr>
      <w:rPr>
        <w:rFonts w:hint="default"/>
      </w:rPr>
    </w:lvl>
    <w:lvl w:ilvl="5">
      <w:numFmt w:val="bullet"/>
      <w:lvlText w:val="•"/>
      <w:lvlJc w:val="left"/>
      <w:pPr>
        <w:ind w:left="6542" w:hanging="280"/>
      </w:pPr>
      <w:rPr>
        <w:rFonts w:hint="default"/>
      </w:rPr>
    </w:lvl>
    <w:lvl w:ilvl="6">
      <w:numFmt w:val="bullet"/>
      <w:lvlText w:val="•"/>
      <w:lvlJc w:val="left"/>
      <w:pPr>
        <w:ind w:left="7483" w:hanging="280"/>
      </w:pPr>
      <w:rPr>
        <w:rFonts w:hint="default"/>
      </w:rPr>
    </w:lvl>
    <w:lvl w:ilvl="7">
      <w:numFmt w:val="bullet"/>
      <w:lvlText w:val="•"/>
      <w:lvlJc w:val="left"/>
      <w:pPr>
        <w:ind w:left="8423" w:hanging="280"/>
      </w:pPr>
      <w:rPr>
        <w:rFonts w:hint="default"/>
      </w:rPr>
    </w:lvl>
    <w:lvl w:ilvl="8">
      <w:numFmt w:val="bullet"/>
      <w:lvlText w:val="•"/>
      <w:lvlJc w:val="left"/>
      <w:pPr>
        <w:ind w:left="9364" w:hanging="280"/>
      </w:pPr>
      <w:rPr>
        <w:rFonts w:hint="default"/>
      </w:rPr>
    </w:lvl>
  </w:abstractNum>
  <w:abstractNum w:abstractNumId="31" w15:restartNumberingAfterBreak="0">
    <w:nsid w:val="2FA4620D"/>
    <w:multiLevelType w:val="hybridMultilevel"/>
    <w:tmpl w:val="A28EBFF8"/>
    <w:lvl w:ilvl="0" w:tplc="150821E6">
      <w:numFmt w:val="bullet"/>
      <w:lvlText w:val="•"/>
      <w:lvlJc w:val="left"/>
      <w:pPr>
        <w:ind w:left="1237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D2E2D072">
      <w:numFmt w:val="bullet"/>
      <w:lvlText w:val="•"/>
      <w:lvlJc w:val="left"/>
      <w:pPr>
        <w:ind w:left="2240" w:hanging="280"/>
      </w:pPr>
      <w:rPr>
        <w:rFonts w:hint="default"/>
      </w:rPr>
    </w:lvl>
    <w:lvl w:ilvl="2" w:tplc="2006E01E">
      <w:numFmt w:val="bullet"/>
      <w:lvlText w:val="•"/>
      <w:lvlJc w:val="left"/>
      <w:pPr>
        <w:ind w:left="3241" w:hanging="280"/>
      </w:pPr>
      <w:rPr>
        <w:rFonts w:hint="default"/>
      </w:rPr>
    </w:lvl>
    <w:lvl w:ilvl="3" w:tplc="7904F260">
      <w:numFmt w:val="bullet"/>
      <w:lvlText w:val="•"/>
      <w:lvlJc w:val="left"/>
      <w:pPr>
        <w:ind w:left="4241" w:hanging="280"/>
      </w:pPr>
      <w:rPr>
        <w:rFonts w:hint="default"/>
      </w:rPr>
    </w:lvl>
    <w:lvl w:ilvl="4" w:tplc="13FE4B26">
      <w:numFmt w:val="bullet"/>
      <w:lvlText w:val="•"/>
      <w:lvlJc w:val="left"/>
      <w:pPr>
        <w:ind w:left="5242" w:hanging="280"/>
      </w:pPr>
      <w:rPr>
        <w:rFonts w:hint="default"/>
      </w:rPr>
    </w:lvl>
    <w:lvl w:ilvl="5" w:tplc="58460A36">
      <w:numFmt w:val="bullet"/>
      <w:lvlText w:val="•"/>
      <w:lvlJc w:val="left"/>
      <w:pPr>
        <w:ind w:left="6242" w:hanging="280"/>
      </w:pPr>
      <w:rPr>
        <w:rFonts w:hint="default"/>
      </w:rPr>
    </w:lvl>
    <w:lvl w:ilvl="6" w:tplc="F30E0576">
      <w:numFmt w:val="bullet"/>
      <w:lvlText w:val="•"/>
      <w:lvlJc w:val="left"/>
      <w:pPr>
        <w:ind w:left="7243" w:hanging="280"/>
      </w:pPr>
      <w:rPr>
        <w:rFonts w:hint="default"/>
      </w:rPr>
    </w:lvl>
    <w:lvl w:ilvl="7" w:tplc="0182397C">
      <w:numFmt w:val="bullet"/>
      <w:lvlText w:val="•"/>
      <w:lvlJc w:val="left"/>
      <w:pPr>
        <w:ind w:left="8243" w:hanging="280"/>
      </w:pPr>
      <w:rPr>
        <w:rFonts w:hint="default"/>
      </w:rPr>
    </w:lvl>
    <w:lvl w:ilvl="8" w:tplc="A5FC63BC">
      <w:numFmt w:val="bullet"/>
      <w:lvlText w:val="•"/>
      <w:lvlJc w:val="left"/>
      <w:pPr>
        <w:ind w:left="9244" w:hanging="280"/>
      </w:pPr>
      <w:rPr>
        <w:rFonts w:hint="default"/>
      </w:rPr>
    </w:lvl>
  </w:abstractNum>
  <w:abstractNum w:abstractNumId="32" w15:restartNumberingAfterBreak="0">
    <w:nsid w:val="30E21197"/>
    <w:multiLevelType w:val="hybridMultilevel"/>
    <w:tmpl w:val="FBF4453E"/>
    <w:lvl w:ilvl="0" w:tplc="CF6E3AF6">
      <w:numFmt w:val="bullet"/>
      <w:lvlText w:val="•"/>
      <w:lvlJc w:val="left"/>
      <w:pPr>
        <w:ind w:left="449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65421698">
      <w:numFmt w:val="bullet"/>
      <w:lvlText w:val="•"/>
      <w:lvlJc w:val="left"/>
      <w:pPr>
        <w:ind w:left="786" w:hanging="280"/>
      </w:pPr>
      <w:rPr>
        <w:rFonts w:hint="default"/>
      </w:rPr>
    </w:lvl>
    <w:lvl w:ilvl="2" w:tplc="1AF4502E">
      <w:numFmt w:val="bullet"/>
      <w:lvlText w:val="•"/>
      <w:lvlJc w:val="left"/>
      <w:pPr>
        <w:ind w:left="1133" w:hanging="280"/>
      </w:pPr>
      <w:rPr>
        <w:rFonts w:hint="default"/>
      </w:rPr>
    </w:lvl>
    <w:lvl w:ilvl="3" w:tplc="53843EDA">
      <w:numFmt w:val="bullet"/>
      <w:lvlText w:val="•"/>
      <w:lvlJc w:val="left"/>
      <w:pPr>
        <w:ind w:left="1480" w:hanging="280"/>
      </w:pPr>
      <w:rPr>
        <w:rFonts w:hint="default"/>
      </w:rPr>
    </w:lvl>
    <w:lvl w:ilvl="4" w:tplc="81E82FD0">
      <w:numFmt w:val="bullet"/>
      <w:lvlText w:val="•"/>
      <w:lvlJc w:val="left"/>
      <w:pPr>
        <w:ind w:left="1826" w:hanging="280"/>
      </w:pPr>
      <w:rPr>
        <w:rFonts w:hint="default"/>
      </w:rPr>
    </w:lvl>
    <w:lvl w:ilvl="5" w:tplc="9214B522">
      <w:numFmt w:val="bullet"/>
      <w:lvlText w:val="•"/>
      <w:lvlJc w:val="left"/>
      <w:pPr>
        <w:ind w:left="2173" w:hanging="280"/>
      </w:pPr>
      <w:rPr>
        <w:rFonts w:hint="default"/>
      </w:rPr>
    </w:lvl>
    <w:lvl w:ilvl="6" w:tplc="4FFE16BA">
      <w:numFmt w:val="bullet"/>
      <w:lvlText w:val="•"/>
      <w:lvlJc w:val="left"/>
      <w:pPr>
        <w:ind w:left="2520" w:hanging="280"/>
      </w:pPr>
      <w:rPr>
        <w:rFonts w:hint="default"/>
      </w:rPr>
    </w:lvl>
    <w:lvl w:ilvl="7" w:tplc="3A6E018E">
      <w:numFmt w:val="bullet"/>
      <w:lvlText w:val="•"/>
      <w:lvlJc w:val="left"/>
      <w:pPr>
        <w:ind w:left="2866" w:hanging="280"/>
      </w:pPr>
      <w:rPr>
        <w:rFonts w:hint="default"/>
      </w:rPr>
    </w:lvl>
    <w:lvl w:ilvl="8" w:tplc="F2FC3A80">
      <w:numFmt w:val="bullet"/>
      <w:lvlText w:val="•"/>
      <w:lvlJc w:val="left"/>
      <w:pPr>
        <w:ind w:left="3213" w:hanging="280"/>
      </w:pPr>
      <w:rPr>
        <w:rFonts w:hint="default"/>
      </w:rPr>
    </w:lvl>
  </w:abstractNum>
  <w:abstractNum w:abstractNumId="33" w15:restartNumberingAfterBreak="0">
    <w:nsid w:val="310954EA"/>
    <w:multiLevelType w:val="hybridMultilevel"/>
    <w:tmpl w:val="CE7860E8"/>
    <w:lvl w:ilvl="0" w:tplc="0DF267BE">
      <w:numFmt w:val="bullet"/>
      <w:lvlText w:val="•"/>
      <w:lvlJc w:val="left"/>
      <w:pPr>
        <w:ind w:left="450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82461F98">
      <w:numFmt w:val="bullet"/>
      <w:lvlText w:val="•"/>
      <w:lvlJc w:val="left"/>
      <w:pPr>
        <w:ind w:left="790" w:hanging="280"/>
      </w:pPr>
      <w:rPr>
        <w:rFonts w:hint="default"/>
      </w:rPr>
    </w:lvl>
    <w:lvl w:ilvl="2" w:tplc="6626191C">
      <w:numFmt w:val="bullet"/>
      <w:lvlText w:val="•"/>
      <w:lvlJc w:val="left"/>
      <w:pPr>
        <w:ind w:left="1121" w:hanging="280"/>
      </w:pPr>
      <w:rPr>
        <w:rFonts w:hint="default"/>
      </w:rPr>
    </w:lvl>
    <w:lvl w:ilvl="3" w:tplc="A796A48E">
      <w:numFmt w:val="bullet"/>
      <w:lvlText w:val="•"/>
      <w:lvlJc w:val="left"/>
      <w:pPr>
        <w:ind w:left="1452" w:hanging="280"/>
      </w:pPr>
      <w:rPr>
        <w:rFonts w:hint="default"/>
      </w:rPr>
    </w:lvl>
    <w:lvl w:ilvl="4" w:tplc="49C2FFEA">
      <w:numFmt w:val="bullet"/>
      <w:lvlText w:val="•"/>
      <w:lvlJc w:val="left"/>
      <w:pPr>
        <w:ind w:left="1782" w:hanging="280"/>
      </w:pPr>
      <w:rPr>
        <w:rFonts w:hint="default"/>
      </w:rPr>
    </w:lvl>
    <w:lvl w:ilvl="5" w:tplc="5E1CB7BC">
      <w:numFmt w:val="bullet"/>
      <w:lvlText w:val="•"/>
      <w:lvlJc w:val="left"/>
      <w:pPr>
        <w:ind w:left="2113" w:hanging="280"/>
      </w:pPr>
      <w:rPr>
        <w:rFonts w:hint="default"/>
      </w:rPr>
    </w:lvl>
    <w:lvl w:ilvl="6" w:tplc="451CD33A">
      <w:numFmt w:val="bullet"/>
      <w:lvlText w:val="•"/>
      <w:lvlJc w:val="left"/>
      <w:pPr>
        <w:ind w:left="2444" w:hanging="280"/>
      </w:pPr>
      <w:rPr>
        <w:rFonts w:hint="default"/>
      </w:rPr>
    </w:lvl>
    <w:lvl w:ilvl="7" w:tplc="F7C2806E">
      <w:numFmt w:val="bullet"/>
      <w:lvlText w:val="•"/>
      <w:lvlJc w:val="left"/>
      <w:pPr>
        <w:ind w:left="2774" w:hanging="280"/>
      </w:pPr>
      <w:rPr>
        <w:rFonts w:hint="default"/>
      </w:rPr>
    </w:lvl>
    <w:lvl w:ilvl="8" w:tplc="86A4B74C">
      <w:numFmt w:val="bullet"/>
      <w:lvlText w:val="•"/>
      <w:lvlJc w:val="left"/>
      <w:pPr>
        <w:ind w:left="3105" w:hanging="280"/>
      </w:pPr>
      <w:rPr>
        <w:rFonts w:hint="default"/>
      </w:rPr>
    </w:lvl>
  </w:abstractNum>
  <w:abstractNum w:abstractNumId="34" w15:restartNumberingAfterBreak="0">
    <w:nsid w:val="32245F10"/>
    <w:multiLevelType w:val="hybridMultilevel"/>
    <w:tmpl w:val="6C3E1D9A"/>
    <w:lvl w:ilvl="0" w:tplc="0E8C5020">
      <w:numFmt w:val="bullet"/>
      <w:lvlText w:val="•"/>
      <w:lvlJc w:val="left"/>
      <w:pPr>
        <w:ind w:left="449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5CA0D2B8">
      <w:numFmt w:val="bullet"/>
      <w:lvlText w:val="•"/>
      <w:lvlJc w:val="left"/>
      <w:pPr>
        <w:ind w:left="925" w:hanging="280"/>
      </w:pPr>
      <w:rPr>
        <w:rFonts w:hint="default"/>
      </w:rPr>
    </w:lvl>
    <w:lvl w:ilvl="2" w:tplc="9AB8FD64">
      <w:numFmt w:val="bullet"/>
      <w:lvlText w:val="•"/>
      <w:lvlJc w:val="left"/>
      <w:pPr>
        <w:ind w:left="1411" w:hanging="280"/>
      </w:pPr>
      <w:rPr>
        <w:rFonts w:hint="default"/>
      </w:rPr>
    </w:lvl>
    <w:lvl w:ilvl="3" w:tplc="7ED05A72">
      <w:numFmt w:val="bullet"/>
      <w:lvlText w:val="•"/>
      <w:lvlJc w:val="left"/>
      <w:pPr>
        <w:ind w:left="1897" w:hanging="280"/>
      </w:pPr>
      <w:rPr>
        <w:rFonts w:hint="default"/>
      </w:rPr>
    </w:lvl>
    <w:lvl w:ilvl="4" w:tplc="50B2545A">
      <w:numFmt w:val="bullet"/>
      <w:lvlText w:val="•"/>
      <w:lvlJc w:val="left"/>
      <w:pPr>
        <w:ind w:left="2383" w:hanging="280"/>
      </w:pPr>
      <w:rPr>
        <w:rFonts w:hint="default"/>
      </w:rPr>
    </w:lvl>
    <w:lvl w:ilvl="5" w:tplc="79925544">
      <w:numFmt w:val="bullet"/>
      <w:lvlText w:val="•"/>
      <w:lvlJc w:val="left"/>
      <w:pPr>
        <w:ind w:left="2869" w:hanging="280"/>
      </w:pPr>
      <w:rPr>
        <w:rFonts w:hint="default"/>
      </w:rPr>
    </w:lvl>
    <w:lvl w:ilvl="6" w:tplc="822C538C">
      <w:numFmt w:val="bullet"/>
      <w:lvlText w:val="•"/>
      <w:lvlJc w:val="left"/>
      <w:pPr>
        <w:ind w:left="3355" w:hanging="280"/>
      </w:pPr>
      <w:rPr>
        <w:rFonts w:hint="default"/>
      </w:rPr>
    </w:lvl>
    <w:lvl w:ilvl="7" w:tplc="883CE006">
      <w:numFmt w:val="bullet"/>
      <w:lvlText w:val="•"/>
      <w:lvlJc w:val="left"/>
      <w:pPr>
        <w:ind w:left="3841" w:hanging="280"/>
      </w:pPr>
      <w:rPr>
        <w:rFonts w:hint="default"/>
      </w:rPr>
    </w:lvl>
    <w:lvl w:ilvl="8" w:tplc="F1AAC668">
      <w:numFmt w:val="bullet"/>
      <w:lvlText w:val="•"/>
      <w:lvlJc w:val="left"/>
      <w:pPr>
        <w:ind w:left="4327" w:hanging="280"/>
      </w:pPr>
      <w:rPr>
        <w:rFonts w:hint="default"/>
      </w:rPr>
    </w:lvl>
  </w:abstractNum>
  <w:abstractNum w:abstractNumId="35" w15:restartNumberingAfterBreak="0">
    <w:nsid w:val="33AC18D4"/>
    <w:multiLevelType w:val="hybridMultilevel"/>
    <w:tmpl w:val="5B5EAAA8"/>
    <w:lvl w:ilvl="0" w:tplc="7EC4B7C0">
      <w:numFmt w:val="bullet"/>
      <w:lvlText w:val="•"/>
      <w:lvlJc w:val="left"/>
      <w:pPr>
        <w:ind w:left="449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BEE04D34">
      <w:numFmt w:val="bullet"/>
      <w:lvlText w:val="•"/>
      <w:lvlJc w:val="left"/>
      <w:pPr>
        <w:ind w:left="786" w:hanging="280"/>
      </w:pPr>
      <w:rPr>
        <w:rFonts w:hint="default"/>
      </w:rPr>
    </w:lvl>
    <w:lvl w:ilvl="2" w:tplc="5CDAAA9E">
      <w:numFmt w:val="bullet"/>
      <w:lvlText w:val="•"/>
      <w:lvlJc w:val="left"/>
      <w:pPr>
        <w:ind w:left="1133" w:hanging="280"/>
      </w:pPr>
      <w:rPr>
        <w:rFonts w:hint="default"/>
      </w:rPr>
    </w:lvl>
    <w:lvl w:ilvl="3" w:tplc="F3A6E106">
      <w:numFmt w:val="bullet"/>
      <w:lvlText w:val="•"/>
      <w:lvlJc w:val="left"/>
      <w:pPr>
        <w:ind w:left="1480" w:hanging="280"/>
      </w:pPr>
      <w:rPr>
        <w:rFonts w:hint="default"/>
      </w:rPr>
    </w:lvl>
    <w:lvl w:ilvl="4" w:tplc="4DF4FADC">
      <w:numFmt w:val="bullet"/>
      <w:lvlText w:val="•"/>
      <w:lvlJc w:val="left"/>
      <w:pPr>
        <w:ind w:left="1826" w:hanging="280"/>
      </w:pPr>
      <w:rPr>
        <w:rFonts w:hint="default"/>
      </w:rPr>
    </w:lvl>
    <w:lvl w:ilvl="5" w:tplc="87BE0340">
      <w:numFmt w:val="bullet"/>
      <w:lvlText w:val="•"/>
      <w:lvlJc w:val="left"/>
      <w:pPr>
        <w:ind w:left="2173" w:hanging="280"/>
      </w:pPr>
      <w:rPr>
        <w:rFonts w:hint="default"/>
      </w:rPr>
    </w:lvl>
    <w:lvl w:ilvl="6" w:tplc="1298C158">
      <w:numFmt w:val="bullet"/>
      <w:lvlText w:val="•"/>
      <w:lvlJc w:val="left"/>
      <w:pPr>
        <w:ind w:left="2520" w:hanging="280"/>
      </w:pPr>
      <w:rPr>
        <w:rFonts w:hint="default"/>
      </w:rPr>
    </w:lvl>
    <w:lvl w:ilvl="7" w:tplc="E4345BAA">
      <w:numFmt w:val="bullet"/>
      <w:lvlText w:val="•"/>
      <w:lvlJc w:val="left"/>
      <w:pPr>
        <w:ind w:left="2866" w:hanging="280"/>
      </w:pPr>
      <w:rPr>
        <w:rFonts w:hint="default"/>
      </w:rPr>
    </w:lvl>
    <w:lvl w:ilvl="8" w:tplc="E2FA4AC4">
      <w:numFmt w:val="bullet"/>
      <w:lvlText w:val="•"/>
      <w:lvlJc w:val="left"/>
      <w:pPr>
        <w:ind w:left="3213" w:hanging="280"/>
      </w:pPr>
      <w:rPr>
        <w:rFonts w:hint="default"/>
      </w:rPr>
    </w:lvl>
  </w:abstractNum>
  <w:abstractNum w:abstractNumId="36" w15:restartNumberingAfterBreak="0">
    <w:nsid w:val="37C36065"/>
    <w:multiLevelType w:val="hybridMultilevel"/>
    <w:tmpl w:val="AB1E4A42"/>
    <w:lvl w:ilvl="0" w:tplc="4560F2B0">
      <w:numFmt w:val="bullet"/>
      <w:lvlText w:val="•"/>
      <w:lvlJc w:val="left"/>
      <w:pPr>
        <w:ind w:left="449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DB40EA14">
      <w:numFmt w:val="bullet"/>
      <w:lvlText w:val="•"/>
      <w:lvlJc w:val="left"/>
      <w:pPr>
        <w:ind w:left="925" w:hanging="280"/>
      </w:pPr>
      <w:rPr>
        <w:rFonts w:hint="default"/>
      </w:rPr>
    </w:lvl>
    <w:lvl w:ilvl="2" w:tplc="B8368086">
      <w:numFmt w:val="bullet"/>
      <w:lvlText w:val="•"/>
      <w:lvlJc w:val="left"/>
      <w:pPr>
        <w:ind w:left="1411" w:hanging="280"/>
      </w:pPr>
      <w:rPr>
        <w:rFonts w:hint="default"/>
      </w:rPr>
    </w:lvl>
    <w:lvl w:ilvl="3" w:tplc="00EA8C44">
      <w:numFmt w:val="bullet"/>
      <w:lvlText w:val="•"/>
      <w:lvlJc w:val="left"/>
      <w:pPr>
        <w:ind w:left="1897" w:hanging="280"/>
      </w:pPr>
      <w:rPr>
        <w:rFonts w:hint="default"/>
      </w:rPr>
    </w:lvl>
    <w:lvl w:ilvl="4" w:tplc="90545E76">
      <w:numFmt w:val="bullet"/>
      <w:lvlText w:val="•"/>
      <w:lvlJc w:val="left"/>
      <w:pPr>
        <w:ind w:left="2383" w:hanging="280"/>
      </w:pPr>
      <w:rPr>
        <w:rFonts w:hint="default"/>
      </w:rPr>
    </w:lvl>
    <w:lvl w:ilvl="5" w:tplc="6ADAA7C0">
      <w:numFmt w:val="bullet"/>
      <w:lvlText w:val="•"/>
      <w:lvlJc w:val="left"/>
      <w:pPr>
        <w:ind w:left="2869" w:hanging="280"/>
      </w:pPr>
      <w:rPr>
        <w:rFonts w:hint="default"/>
      </w:rPr>
    </w:lvl>
    <w:lvl w:ilvl="6" w:tplc="01903C9C">
      <w:numFmt w:val="bullet"/>
      <w:lvlText w:val="•"/>
      <w:lvlJc w:val="left"/>
      <w:pPr>
        <w:ind w:left="3355" w:hanging="280"/>
      </w:pPr>
      <w:rPr>
        <w:rFonts w:hint="default"/>
      </w:rPr>
    </w:lvl>
    <w:lvl w:ilvl="7" w:tplc="912473DE">
      <w:numFmt w:val="bullet"/>
      <w:lvlText w:val="•"/>
      <w:lvlJc w:val="left"/>
      <w:pPr>
        <w:ind w:left="3841" w:hanging="280"/>
      </w:pPr>
      <w:rPr>
        <w:rFonts w:hint="default"/>
      </w:rPr>
    </w:lvl>
    <w:lvl w:ilvl="8" w:tplc="730E8386">
      <w:numFmt w:val="bullet"/>
      <w:lvlText w:val="•"/>
      <w:lvlJc w:val="left"/>
      <w:pPr>
        <w:ind w:left="4327" w:hanging="280"/>
      </w:pPr>
      <w:rPr>
        <w:rFonts w:hint="default"/>
      </w:rPr>
    </w:lvl>
  </w:abstractNum>
  <w:abstractNum w:abstractNumId="37" w15:restartNumberingAfterBreak="0">
    <w:nsid w:val="39B80C44"/>
    <w:multiLevelType w:val="hybridMultilevel"/>
    <w:tmpl w:val="8340ABE2"/>
    <w:lvl w:ilvl="0" w:tplc="754EC0A2">
      <w:start w:val="1"/>
      <w:numFmt w:val="decimal"/>
      <w:lvlText w:val="%1."/>
      <w:lvlJc w:val="left"/>
      <w:pPr>
        <w:ind w:left="2484" w:hanging="28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90"/>
        <w:sz w:val="20"/>
        <w:szCs w:val="20"/>
      </w:rPr>
    </w:lvl>
    <w:lvl w:ilvl="1" w:tplc="7D0010E8">
      <w:numFmt w:val="bullet"/>
      <w:lvlText w:val="•"/>
      <w:lvlJc w:val="left"/>
      <w:pPr>
        <w:ind w:left="3356" w:hanging="280"/>
      </w:pPr>
      <w:rPr>
        <w:rFonts w:hint="default"/>
      </w:rPr>
    </w:lvl>
    <w:lvl w:ilvl="2" w:tplc="14A8B034">
      <w:numFmt w:val="bullet"/>
      <w:lvlText w:val="•"/>
      <w:lvlJc w:val="left"/>
      <w:pPr>
        <w:ind w:left="4233" w:hanging="280"/>
      </w:pPr>
      <w:rPr>
        <w:rFonts w:hint="default"/>
      </w:rPr>
    </w:lvl>
    <w:lvl w:ilvl="3" w:tplc="2A3E0B12">
      <w:numFmt w:val="bullet"/>
      <w:lvlText w:val="•"/>
      <w:lvlJc w:val="left"/>
      <w:pPr>
        <w:ind w:left="5109" w:hanging="280"/>
      </w:pPr>
      <w:rPr>
        <w:rFonts w:hint="default"/>
      </w:rPr>
    </w:lvl>
    <w:lvl w:ilvl="4" w:tplc="35766F6E">
      <w:numFmt w:val="bullet"/>
      <w:lvlText w:val="•"/>
      <w:lvlJc w:val="left"/>
      <w:pPr>
        <w:ind w:left="5986" w:hanging="280"/>
      </w:pPr>
      <w:rPr>
        <w:rFonts w:hint="default"/>
      </w:rPr>
    </w:lvl>
    <w:lvl w:ilvl="5" w:tplc="60CE42CE">
      <w:numFmt w:val="bullet"/>
      <w:lvlText w:val="•"/>
      <w:lvlJc w:val="left"/>
      <w:pPr>
        <w:ind w:left="6862" w:hanging="280"/>
      </w:pPr>
      <w:rPr>
        <w:rFonts w:hint="default"/>
      </w:rPr>
    </w:lvl>
    <w:lvl w:ilvl="6" w:tplc="651AED78">
      <w:numFmt w:val="bullet"/>
      <w:lvlText w:val="•"/>
      <w:lvlJc w:val="left"/>
      <w:pPr>
        <w:ind w:left="7739" w:hanging="280"/>
      </w:pPr>
      <w:rPr>
        <w:rFonts w:hint="default"/>
      </w:rPr>
    </w:lvl>
    <w:lvl w:ilvl="7" w:tplc="AA30A5D8">
      <w:numFmt w:val="bullet"/>
      <w:lvlText w:val="•"/>
      <w:lvlJc w:val="left"/>
      <w:pPr>
        <w:ind w:left="8615" w:hanging="280"/>
      </w:pPr>
      <w:rPr>
        <w:rFonts w:hint="default"/>
      </w:rPr>
    </w:lvl>
    <w:lvl w:ilvl="8" w:tplc="DA0EECA4">
      <w:numFmt w:val="bullet"/>
      <w:lvlText w:val="•"/>
      <w:lvlJc w:val="left"/>
      <w:pPr>
        <w:ind w:left="9492" w:hanging="280"/>
      </w:pPr>
      <w:rPr>
        <w:rFonts w:hint="default"/>
      </w:rPr>
    </w:lvl>
  </w:abstractNum>
  <w:abstractNum w:abstractNumId="38" w15:restartNumberingAfterBreak="0">
    <w:nsid w:val="3C7760DA"/>
    <w:multiLevelType w:val="hybridMultilevel"/>
    <w:tmpl w:val="B7DAD38C"/>
    <w:lvl w:ilvl="0" w:tplc="4F10AC34">
      <w:numFmt w:val="bullet"/>
      <w:lvlText w:val="•"/>
      <w:lvlJc w:val="left"/>
      <w:pPr>
        <w:ind w:left="449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B3E4AC6A">
      <w:numFmt w:val="bullet"/>
      <w:lvlText w:val="•"/>
      <w:lvlJc w:val="left"/>
      <w:pPr>
        <w:ind w:left="772" w:hanging="280"/>
      </w:pPr>
      <w:rPr>
        <w:rFonts w:hint="default"/>
      </w:rPr>
    </w:lvl>
    <w:lvl w:ilvl="2" w:tplc="F4BC8CAE">
      <w:numFmt w:val="bullet"/>
      <w:lvlText w:val="•"/>
      <w:lvlJc w:val="left"/>
      <w:pPr>
        <w:ind w:left="1105" w:hanging="280"/>
      </w:pPr>
      <w:rPr>
        <w:rFonts w:hint="default"/>
      </w:rPr>
    </w:lvl>
    <w:lvl w:ilvl="3" w:tplc="94389E94">
      <w:numFmt w:val="bullet"/>
      <w:lvlText w:val="•"/>
      <w:lvlJc w:val="left"/>
      <w:pPr>
        <w:ind w:left="1438" w:hanging="280"/>
      </w:pPr>
      <w:rPr>
        <w:rFonts w:hint="default"/>
      </w:rPr>
    </w:lvl>
    <w:lvl w:ilvl="4" w:tplc="1206ECC8">
      <w:numFmt w:val="bullet"/>
      <w:lvlText w:val="•"/>
      <w:lvlJc w:val="left"/>
      <w:pPr>
        <w:ind w:left="1770" w:hanging="280"/>
      </w:pPr>
      <w:rPr>
        <w:rFonts w:hint="default"/>
      </w:rPr>
    </w:lvl>
    <w:lvl w:ilvl="5" w:tplc="5C9C52F0">
      <w:numFmt w:val="bullet"/>
      <w:lvlText w:val="•"/>
      <w:lvlJc w:val="left"/>
      <w:pPr>
        <w:ind w:left="2103" w:hanging="280"/>
      </w:pPr>
      <w:rPr>
        <w:rFonts w:hint="default"/>
      </w:rPr>
    </w:lvl>
    <w:lvl w:ilvl="6" w:tplc="1472B754">
      <w:numFmt w:val="bullet"/>
      <w:lvlText w:val="•"/>
      <w:lvlJc w:val="left"/>
      <w:pPr>
        <w:ind w:left="2436" w:hanging="280"/>
      </w:pPr>
      <w:rPr>
        <w:rFonts w:hint="default"/>
      </w:rPr>
    </w:lvl>
    <w:lvl w:ilvl="7" w:tplc="8EC8185C">
      <w:numFmt w:val="bullet"/>
      <w:lvlText w:val="•"/>
      <w:lvlJc w:val="left"/>
      <w:pPr>
        <w:ind w:left="2768" w:hanging="280"/>
      </w:pPr>
      <w:rPr>
        <w:rFonts w:hint="default"/>
      </w:rPr>
    </w:lvl>
    <w:lvl w:ilvl="8" w:tplc="05748E5C">
      <w:numFmt w:val="bullet"/>
      <w:lvlText w:val="•"/>
      <w:lvlJc w:val="left"/>
      <w:pPr>
        <w:ind w:left="3101" w:hanging="280"/>
      </w:pPr>
      <w:rPr>
        <w:rFonts w:hint="default"/>
      </w:rPr>
    </w:lvl>
  </w:abstractNum>
  <w:abstractNum w:abstractNumId="39" w15:restartNumberingAfterBreak="0">
    <w:nsid w:val="3D4827A6"/>
    <w:multiLevelType w:val="hybridMultilevel"/>
    <w:tmpl w:val="7B22601C"/>
    <w:lvl w:ilvl="0" w:tplc="840EA4EE">
      <w:start w:val="3"/>
      <w:numFmt w:val="decimal"/>
      <w:lvlText w:val="%1."/>
      <w:lvlJc w:val="left"/>
      <w:pPr>
        <w:ind w:left="787" w:hanging="68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003946"/>
        <w:w w:val="91"/>
        <w:sz w:val="48"/>
        <w:szCs w:val="48"/>
      </w:rPr>
    </w:lvl>
    <w:lvl w:ilvl="1" w:tplc="C8C84360">
      <w:numFmt w:val="bullet"/>
      <w:lvlText w:val="•"/>
      <w:lvlJc w:val="left"/>
      <w:pPr>
        <w:ind w:left="2484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2" w:tplc="24E82430">
      <w:numFmt w:val="bullet"/>
      <w:lvlText w:val="•"/>
      <w:lvlJc w:val="left"/>
      <w:pPr>
        <w:ind w:left="3453" w:hanging="280"/>
      </w:pPr>
      <w:rPr>
        <w:rFonts w:hint="default"/>
      </w:rPr>
    </w:lvl>
    <w:lvl w:ilvl="3" w:tplc="C88EAC1E">
      <w:numFmt w:val="bullet"/>
      <w:lvlText w:val="•"/>
      <w:lvlJc w:val="left"/>
      <w:pPr>
        <w:ind w:left="4427" w:hanging="280"/>
      </w:pPr>
      <w:rPr>
        <w:rFonts w:hint="default"/>
      </w:rPr>
    </w:lvl>
    <w:lvl w:ilvl="4" w:tplc="7BF25714">
      <w:numFmt w:val="bullet"/>
      <w:lvlText w:val="•"/>
      <w:lvlJc w:val="left"/>
      <w:pPr>
        <w:ind w:left="5401" w:hanging="280"/>
      </w:pPr>
      <w:rPr>
        <w:rFonts w:hint="default"/>
      </w:rPr>
    </w:lvl>
    <w:lvl w:ilvl="5" w:tplc="2506CFA4">
      <w:numFmt w:val="bullet"/>
      <w:lvlText w:val="•"/>
      <w:lvlJc w:val="left"/>
      <w:pPr>
        <w:ind w:left="6375" w:hanging="280"/>
      </w:pPr>
      <w:rPr>
        <w:rFonts w:hint="default"/>
      </w:rPr>
    </w:lvl>
    <w:lvl w:ilvl="6" w:tplc="483A43A8">
      <w:numFmt w:val="bullet"/>
      <w:lvlText w:val="•"/>
      <w:lvlJc w:val="left"/>
      <w:pPr>
        <w:ind w:left="7349" w:hanging="280"/>
      </w:pPr>
      <w:rPr>
        <w:rFonts w:hint="default"/>
      </w:rPr>
    </w:lvl>
    <w:lvl w:ilvl="7" w:tplc="E4E4AB06">
      <w:numFmt w:val="bullet"/>
      <w:lvlText w:val="•"/>
      <w:lvlJc w:val="left"/>
      <w:pPr>
        <w:ind w:left="8323" w:hanging="280"/>
      </w:pPr>
      <w:rPr>
        <w:rFonts w:hint="default"/>
      </w:rPr>
    </w:lvl>
    <w:lvl w:ilvl="8" w:tplc="7B40C1AA">
      <w:numFmt w:val="bullet"/>
      <w:lvlText w:val="•"/>
      <w:lvlJc w:val="left"/>
      <w:pPr>
        <w:ind w:left="9297" w:hanging="280"/>
      </w:pPr>
      <w:rPr>
        <w:rFonts w:hint="default"/>
      </w:rPr>
    </w:lvl>
  </w:abstractNum>
  <w:abstractNum w:abstractNumId="40" w15:restartNumberingAfterBreak="0">
    <w:nsid w:val="3DA06BDE"/>
    <w:multiLevelType w:val="hybridMultilevel"/>
    <w:tmpl w:val="DC322C54"/>
    <w:lvl w:ilvl="0" w:tplc="E444A224">
      <w:numFmt w:val="bullet"/>
      <w:lvlText w:val="•"/>
      <w:lvlJc w:val="left"/>
      <w:pPr>
        <w:ind w:left="449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E78A3C9C">
      <w:numFmt w:val="bullet"/>
      <w:lvlText w:val="•"/>
      <w:lvlJc w:val="left"/>
      <w:pPr>
        <w:ind w:left="916" w:hanging="280"/>
      </w:pPr>
      <w:rPr>
        <w:rFonts w:hint="default"/>
      </w:rPr>
    </w:lvl>
    <w:lvl w:ilvl="2" w:tplc="B202A18C">
      <w:numFmt w:val="bullet"/>
      <w:lvlText w:val="•"/>
      <w:lvlJc w:val="left"/>
      <w:pPr>
        <w:ind w:left="1392" w:hanging="280"/>
      </w:pPr>
      <w:rPr>
        <w:rFonts w:hint="default"/>
      </w:rPr>
    </w:lvl>
    <w:lvl w:ilvl="3" w:tplc="1CA2EC50">
      <w:numFmt w:val="bullet"/>
      <w:lvlText w:val="•"/>
      <w:lvlJc w:val="left"/>
      <w:pPr>
        <w:ind w:left="1868" w:hanging="280"/>
      </w:pPr>
      <w:rPr>
        <w:rFonts w:hint="default"/>
      </w:rPr>
    </w:lvl>
    <w:lvl w:ilvl="4" w:tplc="80C2FCD0">
      <w:numFmt w:val="bullet"/>
      <w:lvlText w:val="•"/>
      <w:lvlJc w:val="left"/>
      <w:pPr>
        <w:ind w:left="2345" w:hanging="280"/>
      </w:pPr>
      <w:rPr>
        <w:rFonts w:hint="default"/>
      </w:rPr>
    </w:lvl>
    <w:lvl w:ilvl="5" w:tplc="76EE0CD6">
      <w:numFmt w:val="bullet"/>
      <w:lvlText w:val="•"/>
      <w:lvlJc w:val="left"/>
      <w:pPr>
        <w:ind w:left="2821" w:hanging="280"/>
      </w:pPr>
      <w:rPr>
        <w:rFonts w:hint="default"/>
      </w:rPr>
    </w:lvl>
    <w:lvl w:ilvl="6" w:tplc="B63E0E00">
      <w:numFmt w:val="bullet"/>
      <w:lvlText w:val="•"/>
      <w:lvlJc w:val="left"/>
      <w:pPr>
        <w:ind w:left="3297" w:hanging="280"/>
      </w:pPr>
      <w:rPr>
        <w:rFonts w:hint="default"/>
      </w:rPr>
    </w:lvl>
    <w:lvl w:ilvl="7" w:tplc="99D868D6">
      <w:numFmt w:val="bullet"/>
      <w:lvlText w:val="•"/>
      <w:lvlJc w:val="left"/>
      <w:pPr>
        <w:ind w:left="3774" w:hanging="280"/>
      </w:pPr>
      <w:rPr>
        <w:rFonts w:hint="default"/>
      </w:rPr>
    </w:lvl>
    <w:lvl w:ilvl="8" w:tplc="6AC460C0">
      <w:numFmt w:val="bullet"/>
      <w:lvlText w:val="•"/>
      <w:lvlJc w:val="left"/>
      <w:pPr>
        <w:ind w:left="4250" w:hanging="280"/>
      </w:pPr>
      <w:rPr>
        <w:rFonts w:hint="default"/>
      </w:rPr>
    </w:lvl>
  </w:abstractNum>
  <w:abstractNum w:abstractNumId="41" w15:restartNumberingAfterBreak="0">
    <w:nsid w:val="41906F45"/>
    <w:multiLevelType w:val="hybridMultilevel"/>
    <w:tmpl w:val="F3D02E6C"/>
    <w:lvl w:ilvl="0" w:tplc="71EC0C32">
      <w:numFmt w:val="bullet"/>
      <w:lvlText w:val="•"/>
      <w:lvlJc w:val="left"/>
      <w:pPr>
        <w:ind w:left="449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5C56CA4E">
      <w:numFmt w:val="bullet"/>
      <w:lvlText w:val="•"/>
      <w:lvlJc w:val="left"/>
      <w:pPr>
        <w:ind w:left="656" w:hanging="280"/>
      </w:pPr>
      <w:rPr>
        <w:rFonts w:hint="default"/>
      </w:rPr>
    </w:lvl>
    <w:lvl w:ilvl="2" w:tplc="856E6358">
      <w:numFmt w:val="bullet"/>
      <w:lvlText w:val="•"/>
      <w:lvlJc w:val="left"/>
      <w:pPr>
        <w:ind w:left="872" w:hanging="280"/>
      </w:pPr>
      <w:rPr>
        <w:rFonts w:hint="default"/>
      </w:rPr>
    </w:lvl>
    <w:lvl w:ilvl="3" w:tplc="B1909796">
      <w:numFmt w:val="bullet"/>
      <w:lvlText w:val="•"/>
      <w:lvlJc w:val="left"/>
      <w:pPr>
        <w:ind w:left="1088" w:hanging="280"/>
      </w:pPr>
      <w:rPr>
        <w:rFonts w:hint="default"/>
      </w:rPr>
    </w:lvl>
    <w:lvl w:ilvl="4" w:tplc="F266DBEA">
      <w:numFmt w:val="bullet"/>
      <w:lvlText w:val="•"/>
      <w:lvlJc w:val="left"/>
      <w:pPr>
        <w:ind w:left="1305" w:hanging="280"/>
      </w:pPr>
      <w:rPr>
        <w:rFonts w:hint="default"/>
      </w:rPr>
    </w:lvl>
    <w:lvl w:ilvl="5" w:tplc="555E8BA4">
      <w:numFmt w:val="bullet"/>
      <w:lvlText w:val="•"/>
      <w:lvlJc w:val="left"/>
      <w:pPr>
        <w:ind w:left="1521" w:hanging="280"/>
      </w:pPr>
      <w:rPr>
        <w:rFonts w:hint="default"/>
      </w:rPr>
    </w:lvl>
    <w:lvl w:ilvl="6" w:tplc="A8BA689A">
      <w:numFmt w:val="bullet"/>
      <w:lvlText w:val="•"/>
      <w:lvlJc w:val="left"/>
      <w:pPr>
        <w:ind w:left="1737" w:hanging="280"/>
      </w:pPr>
      <w:rPr>
        <w:rFonts w:hint="default"/>
      </w:rPr>
    </w:lvl>
    <w:lvl w:ilvl="7" w:tplc="6B7AC372">
      <w:numFmt w:val="bullet"/>
      <w:lvlText w:val="•"/>
      <w:lvlJc w:val="left"/>
      <w:pPr>
        <w:ind w:left="1954" w:hanging="280"/>
      </w:pPr>
      <w:rPr>
        <w:rFonts w:hint="default"/>
      </w:rPr>
    </w:lvl>
    <w:lvl w:ilvl="8" w:tplc="8070DCEC">
      <w:numFmt w:val="bullet"/>
      <w:lvlText w:val="•"/>
      <w:lvlJc w:val="left"/>
      <w:pPr>
        <w:ind w:left="2170" w:hanging="280"/>
      </w:pPr>
      <w:rPr>
        <w:rFonts w:hint="default"/>
      </w:rPr>
    </w:lvl>
  </w:abstractNum>
  <w:abstractNum w:abstractNumId="42" w15:restartNumberingAfterBreak="0">
    <w:nsid w:val="420C19DB"/>
    <w:multiLevelType w:val="hybridMultilevel"/>
    <w:tmpl w:val="270684A8"/>
    <w:lvl w:ilvl="0" w:tplc="90547EF6">
      <w:start w:val="1"/>
      <w:numFmt w:val="decimal"/>
      <w:lvlText w:val="%1."/>
      <w:lvlJc w:val="left"/>
      <w:pPr>
        <w:ind w:left="787" w:hanging="68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003946"/>
        <w:w w:val="81"/>
        <w:sz w:val="48"/>
        <w:szCs w:val="48"/>
      </w:rPr>
    </w:lvl>
    <w:lvl w:ilvl="1" w:tplc="1DA808E4">
      <w:numFmt w:val="bullet"/>
      <w:lvlText w:val="•"/>
      <w:lvlJc w:val="left"/>
      <w:pPr>
        <w:ind w:left="2484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2" w:tplc="80D60864">
      <w:numFmt w:val="bullet"/>
      <w:lvlText w:val="•"/>
      <w:lvlJc w:val="left"/>
      <w:pPr>
        <w:ind w:left="3453" w:hanging="280"/>
      </w:pPr>
      <w:rPr>
        <w:rFonts w:hint="default"/>
      </w:rPr>
    </w:lvl>
    <w:lvl w:ilvl="3" w:tplc="626AD4C2">
      <w:numFmt w:val="bullet"/>
      <w:lvlText w:val="•"/>
      <w:lvlJc w:val="left"/>
      <w:pPr>
        <w:ind w:left="4427" w:hanging="280"/>
      </w:pPr>
      <w:rPr>
        <w:rFonts w:hint="default"/>
      </w:rPr>
    </w:lvl>
    <w:lvl w:ilvl="4" w:tplc="AE4AF34E">
      <w:numFmt w:val="bullet"/>
      <w:lvlText w:val="•"/>
      <w:lvlJc w:val="left"/>
      <w:pPr>
        <w:ind w:left="5401" w:hanging="280"/>
      </w:pPr>
      <w:rPr>
        <w:rFonts w:hint="default"/>
      </w:rPr>
    </w:lvl>
    <w:lvl w:ilvl="5" w:tplc="A5509010">
      <w:numFmt w:val="bullet"/>
      <w:lvlText w:val="•"/>
      <w:lvlJc w:val="left"/>
      <w:pPr>
        <w:ind w:left="6375" w:hanging="280"/>
      </w:pPr>
      <w:rPr>
        <w:rFonts w:hint="default"/>
      </w:rPr>
    </w:lvl>
    <w:lvl w:ilvl="6" w:tplc="26829822">
      <w:numFmt w:val="bullet"/>
      <w:lvlText w:val="•"/>
      <w:lvlJc w:val="left"/>
      <w:pPr>
        <w:ind w:left="7349" w:hanging="280"/>
      </w:pPr>
      <w:rPr>
        <w:rFonts w:hint="default"/>
      </w:rPr>
    </w:lvl>
    <w:lvl w:ilvl="7" w:tplc="F6D4D000">
      <w:numFmt w:val="bullet"/>
      <w:lvlText w:val="•"/>
      <w:lvlJc w:val="left"/>
      <w:pPr>
        <w:ind w:left="8323" w:hanging="280"/>
      </w:pPr>
      <w:rPr>
        <w:rFonts w:hint="default"/>
      </w:rPr>
    </w:lvl>
    <w:lvl w:ilvl="8" w:tplc="2D6C1048">
      <w:numFmt w:val="bullet"/>
      <w:lvlText w:val="•"/>
      <w:lvlJc w:val="left"/>
      <w:pPr>
        <w:ind w:left="9297" w:hanging="280"/>
      </w:pPr>
      <w:rPr>
        <w:rFonts w:hint="default"/>
      </w:rPr>
    </w:lvl>
  </w:abstractNum>
  <w:abstractNum w:abstractNumId="43" w15:restartNumberingAfterBreak="0">
    <w:nsid w:val="432F2955"/>
    <w:multiLevelType w:val="hybridMultilevel"/>
    <w:tmpl w:val="CAE2F8B4"/>
    <w:lvl w:ilvl="0" w:tplc="9492096A">
      <w:numFmt w:val="bullet"/>
      <w:lvlText w:val="•"/>
      <w:lvlJc w:val="left"/>
      <w:pPr>
        <w:ind w:left="449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72DE100C">
      <w:numFmt w:val="bullet"/>
      <w:lvlText w:val="•"/>
      <w:lvlJc w:val="left"/>
      <w:pPr>
        <w:ind w:left="772" w:hanging="280"/>
      </w:pPr>
      <w:rPr>
        <w:rFonts w:hint="default"/>
      </w:rPr>
    </w:lvl>
    <w:lvl w:ilvl="2" w:tplc="EBD04CC8">
      <w:numFmt w:val="bullet"/>
      <w:lvlText w:val="•"/>
      <w:lvlJc w:val="left"/>
      <w:pPr>
        <w:ind w:left="1105" w:hanging="280"/>
      </w:pPr>
      <w:rPr>
        <w:rFonts w:hint="default"/>
      </w:rPr>
    </w:lvl>
    <w:lvl w:ilvl="3" w:tplc="EFA88738">
      <w:numFmt w:val="bullet"/>
      <w:lvlText w:val="•"/>
      <w:lvlJc w:val="left"/>
      <w:pPr>
        <w:ind w:left="1438" w:hanging="280"/>
      </w:pPr>
      <w:rPr>
        <w:rFonts w:hint="default"/>
      </w:rPr>
    </w:lvl>
    <w:lvl w:ilvl="4" w:tplc="11D683C8">
      <w:numFmt w:val="bullet"/>
      <w:lvlText w:val="•"/>
      <w:lvlJc w:val="left"/>
      <w:pPr>
        <w:ind w:left="1770" w:hanging="280"/>
      </w:pPr>
      <w:rPr>
        <w:rFonts w:hint="default"/>
      </w:rPr>
    </w:lvl>
    <w:lvl w:ilvl="5" w:tplc="047EC360">
      <w:numFmt w:val="bullet"/>
      <w:lvlText w:val="•"/>
      <w:lvlJc w:val="left"/>
      <w:pPr>
        <w:ind w:left="2103" w:hanging="280"/>
      </w:pPr>
      <w:rPr>
        <w:rFonts w:hint="default"/>
      </w:rPr>
    </w:lvl>
    <w:lvl w:ilvl="6" w:tplc="D938C7A2">
      <w:numFmt w:val="bullet"/>
      <w:lvlText w:val="•"/>
      <w:lvlJc w:val="left"/>
      <w:pPr>
        <w:ind w:left="2436" w:hanging="280"/>
      </w:pPr>
      <w:rPr>
        <w:rFonts w:hint="default"/>
      </w:rPr>
    </w:lvl>
    <w:lvl w:ilvl="7" w:tplc="2E70033C">
      <w:numFmt w:val="bullet"/>
      <w:lvlText w:val="•"/>
      <w:lvlJc w:val="left"/>
      <w:pPr>
        <w:ind w:left="2768" w:hanging="280"/>
      </w:pPr>
      <w:rPr>
        <w:rFonts w:hint="default"/>
      </w:rPr>
    </w:lvl>
    <w:lvl w:ilvl="8" w:tplc="709C8D64">
      <w:numFmt w:val="bullet"/>
      <w:lvlText w:val="•"/>
      <w:lvlJc w:val="left"/>
      <w:pPr>
        <w:ind w:left="3101" w:hanging="280"/>
      </w:pPr>
      <w:rPr>
        <w:rFonts w:hint="default"/>
      </w:rPr>
    </w:lvl>
  </w:abstractNum>
  <w:abstractNum w:abstractNumId="44" w15:restartNumberingAfterBreak="0">
    <w:nsid w:val="441A5077"/>
    <w:multiLevelType w:val="hybridMultilevel"/>
    <w:tmpl w:val="7550FFB8"/>
    <w:lvl w:ilvl="0" w:tplc="FCDE5D36">
      <w:numFmt w:val="bullet"/>
      <w:lvlText w:val="•"/>
      <w:lvlJc w:val="left"/>
      <w:pPr>
        <w:ind w:left="449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39A01DD2">
      <w:numFmt w:val="bullet"/>
      <w:lvlText w:val="•"/>
      <w:lvlJc w:val="left"/>
      <w:pPr>
        <w:ind w:left="916" w:hanging="280"/>
      </w:pPr>
      <w:rPr>
        <w:rFonts w:hint="default"/>
      </w:rPr>
    </w:lvl>
    <w:lvl w:ilvl="2" w:tplc="64DA8A12">
      <w:numFmt w:val="bullet"/>
      <w:lvlText w:val="•"/>
      <w:lvlJc w:val="left"/>
      <w:pPr>
        <w:ind w:left="1392" w:hanging="280"/>
      </w:pPr>
      <w:rPr>
        <w:rFonts w:hint="default"/>
      </w:rPr>
    </w:lvl>
    <w:lvl w:ilvl="3" w:tplc="4ED81E9C">
      <w:numFmt w:val="bullet"/>
      <w:lvlText w:val="•"/>
      <w:lvlJc w:val="left"/>
      <w:pPr>
        <w:ind w:left="1868" w:hanging="280"/>
      </w:pPr>
      <w:rPr>
        <w:rFonts w:hint="default"/>
      </w:rPr>
    </w:lvl>
    <w:lvl w:ilvl="4" w:tplc="C9B82654">
      <w:numFmt w:val="bullet"/>
      <w:lvlText w:val="•"/>
      <w:lvlJc w:val="left"/>
      <w:pPr>
        <w:ind w:left="2345" w:hanging="280"/>
      </w:pPr>
      <w:rPr>
        <w:rFonts w:hint="default"/>
      </w:rPr>
    </w:lvl>
    <w:lvl w:ilvl="5" w:tplc="C48E19FA">
      <w:numFmt w:val="bullet"/>
      <w:lvlText w:val="•"/>
      <w:lvlJc w:val="left"/>
      <w:pPr>
        <w:ind w:left="2821" w:hanging="280"/>
      </w:pPr>
      <w:rPr>
        <w:rFonts w:hint="default"/>
      </w:rPr>
    </w:lvl>
    <w:lvl w:ilvl="6" w:tplc="CB6CA7B6">
      <w:numFmt w:val="bullet"/>
      <w:lvlText w:val="•"/>
      <w:lvlJc w:val="left"/>
      <w:pPr>
        <w:ind w:left="3297" w:hanging="280"/>
      </w:pPr>
      <w:rPr>
        <w:rFonts w:hint="default"/>
      </w:rPr>
    </w:lvl>
    <w:lvl w:ilvl="7" w:tplc="A1BE70BC">
      <w:numFmt w:val="bullet"/>
      <w:lvlText w:val="•"/>
      <w:lvlJc w:val="left"/>
      <w:pPr>
        <w:ind w:left="3774" w:hanging="280"/>
      </w:pPr>
      <w:rPr>
        <w:rFonts w:hint="default"/>
      </w:rPr>
    </w:lvl>
    <w:lvl w:ilvl="8" w:tplc="4E9C21E6">
      <w:numFmt w:val="bullet"/>
      <w:lvlText w:val="•"/>
      <w:lvlJc w:val="left"/>
      <w:pPr>
        <w:ind w:left="4250" w:hanging="280"/>
      </w:pPr>
      <w:rPr>
        <w:rFonts w:hint="default"/>
      </w:rPr>
    </w:lvl>
  </w:abstractNum>
  <w:abstractNum w:abstractNumId="45" w15:restartNumberingAfterBreak="0">
    <w:nsid w:val="443F757B"/>
    <w:multiLevelType w:val="hybridMultilevel"/>
    <w:tmpl w:val="8AE2799C"/>
    <w:lvl w:ilvl="0" w:tplc="F4586036">
      <w:numFmt w:val="bullet"/>
      <w:lvlText w:val="•"/>
      <w:lvlJc w:val="left"/>
      <w:pPr>
        <w:ind w:left="450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5BF43588">
      <w:numFmt w:val="bullet"/>
      <w:lvlText w:val="•"/>
      <w:lvlJc w:val="left"/>
      <w:pPr>
        <w:ind w:left="674" w:hanging="280"/>
      </w:pPr>
      <w:rPr>
        <w:rFonts w:hint="default"/>
      </w:rPr>
    </w:lvl>
    <w:lvl w:ilvl="2" w:tplc="269482A6">
      <w:numFmt w:val="bullet"/>
      <w:lvlText w:val="•"/>
      <w:lvlJc w:val="left"/>
      <w:pPr>
        <w:ind w:left="888" w:hanging="280"/>
      </w:pPr>
      <w:rPr>
        <w:rFonts w:hint="default"/>
      </w:rPr>
    </w:lvl>
    <w:lvl w:ilvl="3" w:tplc="8424DE60">
      <w:numFmt w:val="bullet"/>
      <w:lvlText w:val="•"/>
      <w:lvlJc w:val="left"/>
      <w:pPr>
        <w:ind w:left="1102" w:hanging="280"/>
      </w:pPr>
      <w:rPr>
        <w:rFonts w:hint="default"/>
      </w:rPr>
    </w:lvl>
    <w:lvl w:ilvl="4" w:tplc="C85039D2">
      <w:numFmt w:val="bullet"/>
      <w:lvlText w:val="•"/>
      <w:lvlJc w:val="left"/>
      <w:pPr>
        <w:ind w:left="1317" w:hanging="280"/>
      </w:pPr>
      <w:rPr>
        <w:rFonts w:hint="default"/>
      </w:rPr>
    </w:lvl>
    <w:lvl w:ilvl="5" w:tplc="86D661B8">
      <w:numFmt w:val="bullet"/>
      <w:lvlText w:val="•"/>
      <w:lvlJc w:val="left"/>
      <w:pPr>
        <w:ind w:left="1531" w:hanging="280"/>
      </w:pPr>
      <w:rPr>
        <w:rFonts w:hint="default"/>
      </w:rPr>
    </w:lvl>
    <w:lvl w:ilvl="6" w:tplc="3D368FBE">
      <w:numFmt w:val="bullet"/>
      <w:lvlText w:val="•"/>
      <w:lvlJc w:val="left"/>
      <w:pPr>
        <w:ind w:left="1745" w:hanging="280"/>
      </w:pPr>
      <w:rPr>
        <w:rFonts w:hint="default"/>
      </w:rPr>
    </w:lvl>
    <w:lvl w:ilvl="7" w:tplc="13F88F38">
      <w:numFmt w:val="bullet"/>
      <w:lvlText w:val="•"/>
      <w:lvlJc w:val="left"/>
      <w:pPr>
        <w:ind w:left="1960" w:hanging="280"/>
      </w:pPr>
      <w:rPr>
        <w:rFonts w:hint="default"/>
      </w:rPr>
    </w:lvl>
    <w:lvl w:ilvl="8" w:tplc="C05E8096">
      <w:numFmt w:val="bullet"/>
      <w:lvlText w:val="•"/>
      <w:lvlJc w:val="left"/>
      <w:pPr>
        <w:ind w:left="2174" w:hanging="280"/>
      </w:pPr>
      <w:rPr>
        <w:rFonts w:hint="default"/>
      </w:rPr>
    </w:lvl>
  </w:abstractNum>
  <w:abstractNum w:abstractNumId="46" w15:restartNumberingAfterBreak="0">
    <w:nsid w:val="45435092"/>
    <w:multiLevelType w:val="hybridMultilevel"/>
    <w:tmpl w:val="62F0F248"/>
    <w:lvl w:ilvl="0" w:tplc="5B24F0D8">
      <w:start w:val="1"/>
      <w:numFmt w:val="decimal"/>
      <w:lvlText w:val="%1."/>
      <w:lvlJc w:val="left"/>
      <w:pPr>
        <w:ind w:left="1237" w:hanging="280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90"/>
        <w:sz w:val="20"/>
        <w:szCs w:val="20"/>
      </w:rPr>
    </w:lvl>
    <w:lvl w:ilvl="1" w:tplc="4A3E874E">
      <w:numFmt w:val="bullet"/>
      <w:lvlText w:val="•"/>
      <w:lvlJc w:val="left"/>
      <w:pPr>
        <w:ind w:left="2240" w:hanging="280"/>
      </w:pPr>
      <w:rPr>
        <w:rFonts w:hint="default"/>
      </w:rPr>
    </w:lvl>
    <w:lvl w:ilvl="2" w:tplc="486262C6">
      <w:numFmt w:val="bullet"/>
      <w:lvlText w:val="•"/>
      <w:lvlJc w:val="left"/>
      <w:pPr>
        <w:ind w:left="3241" w:hanging="280"/>
      </w:pPr>
      <w:rPr>
        <w:rFonts w:hint="default"/>
      </w:rPr>
    </w:lvl>
    <w:lvl w:ilvl="3" w:tplc="B3703F96">
      <w:numFmt w:val="bullet"/>
      <w:lvlText w:val="•"/>
      <w:lvlJc w:val="left"/>
      <w:pPr>
        <w:ind w:left="4241" w:hanging="280"/>
      </w:pPr>
      <w:rPr>
        <w:rFonts w:hint="default"/>
      </w:rPr>
    </w:lvl>
    <w:lvl w:ilvl="4" w:tplc="DAD8410E">
      <w:numFmt w:val="bullet"/>
      <w:lvlText w:val="•"/>
      <w:lvlJc w:val="left"/>
      <w:pPr>
        <w:ind w:left="5242" w:hanging="280"/>
      </w:pPr>
      <w:rPr>
        <w:rFonts w:hint="default"/>
      </w:rPr>
    </w:lvl>
    <w:lvl w:ilvl="5" w:tplc="31A0552E">
      <w:numFmt w:val="bullet"/>
      <w:lvlText w:val="•"/>
      <w:lvlJc w:val="left"/>
      <w:pPr>
        <w:ind w:left="6242" w:hanging="280"/>
      </w:pPr>
      <w:rPr>
        <w:rFonts w:hint="default"/>
      </w:rPr>
    </w:lvl>
    <w:lvl w:ilvl="6" w:tplc="346C6C8E">
      <w:numFmt w:val="bullet"/>
      <w:lvlText w:val="•"/>
      <w:lvlJc w:val="left"/>
      <w:pPr>
        <w:ind w:left="7243" w:hanging="280"/>
      </w:pPr>
      <w:rPr>
        <w:rFonts w:hint="default"/>
      </w:rPr>
    </w:lvl>
    <w:lvl w:ilvl="7" w:tplc="F3DE3FBA">
      <w:numFmt w:val="bullet"/>
      <w:lvlText w:val="•"/>
      <w:lvlJc w:val="left"/>
      <w:pPr>
        <w:ind w:left="8243" w:hanging="280"/>
      </w:pPr>
      <w:rPr>
        <w:rFonts w:hint="default"/>
      </w:rPr>
    </w:lvl>
    <w:lvl w:ilvl="8" w:tplc="223CD146">
      <w:numFmt w:val="bullet"/>
      <w:lvlText w:val="•"/>
      <w:lvlJc w:val="left"/>
      <w:pPr>
        <w:ind w:left="9244" w:hanging="280"/>
      </w:pPr>
      <w:rPr>
        <w:rFonts w:hint="default"/>
      </w:rPr>
    </w:lvl>
  </w:abstractNum>
  <w:abstractNum w:abstractNumId="47" w15:restartNumberingAfterBreak="0">
    <w:nsid w:val="4754306B"/>
    <w:multiLevelType w:val="hybridMultilevel"/>
    <w:tmpl w:val="6FFC866C"/>
    <w:lvl w:ilvl="0" w:tplc="711CCCF4">
      <w:numFmt w:val="bullet"/>
      <w:lvlText w:val="•"/>
      <w:lvlJc w:val="left"/>
      <w:pPr>
        <w:ind w:left="450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30E2DB3C">
      <w:numFmt w:val="bullet"/>
      <w:lvlText w:val="•"/>
      <w:lvlJc w:val="left"/>
      <w:pPr>
        <w:ind w:left="804" w:hanging="280"/>
      </w:pPr>
      <w:rPr>
        <w:rFonts w:hint="default"/>
      </w:rPr>
    </w:lvl>
    <w:lvl w:ilvl="2" w:tplc="35F66C60">
      <w:numFmt w:val="bullet"/>
      <w:lvlText w:val="•"/>
      <w:lvlJc w:val="left"/>
      <w:pPr>
        <w:ind w:left="1149" w:hanging="280"/>
      </w:pPr>
      <w:rPr>
        <w:rFonts w:hint="default"/>
      </w:rPr>
    </w:lvl>
    <w:lvl w:ilvl="3" w:tplc="0442B4B4">
      <w:numFmt w:val="bullet"/>
      <w:lvlText w:val="•"/>
      <w:lvlJc w:val="left"/>
      <w:pPr>
        <w:ind w:left="1494" w:hanging="280"/>
      </w:pPr>
      <w:rPr>
        <w:rFonts w:hint="default"/>
      </w:rPr>
    </w:lvl>
    <w:lvl w:ilvl="4" w:tplc="EB583D2E">
      <w:numFmt w:val="bullet"/>
      <w:lvlText w:val="•"/>
      <w:lvlJc w:val="left"/>
      <w:pPr>
        <w:ind w:left="1838" w:hanging="280"/>
      </w:pPr>
      <w:rPr>
        <w:rFonts w:hint="default"/>
      </w:rPr>
    </w:lvl>
    <w:lvl w:ilvl="5" w:tplc="9502ED76">
      <w:numFmt w:val="bullet"/>
      <w:lvlText w:val="•"/>
      <w:lvlJc w:val="left"/>
      <w:pPr>
        <w:ind w:left="2183" w:hanging="280"/>
      </w:pPr>
      <w:rPr>
        <w:rFonts w:hint="default"/>
      </w:rPr>
    </w:lvl>
    <w:lvl w:ilvl="6" w:tplc="590818CC">
      <w:numFmt w:val="bullet"/>
      <w:lvlText w:val="•"/>
      <w:lvlJc w:val="left"/>
      <w:pPr>
        <w:ind w:left="2528" w:hanging="280"/>
      </w:pPr>
      <w:rPr>
        <w:rFonts w:hint="default"/>
      </w:rPr>
    </w:lvl>
    <w:lvl w:ilvl="7" w:tplc="AFB8CF34">
      <w:numFmt w:val="bullet"/>
      <w:lvlText w:val="•"/>
      <w:lvlJc w:val="left"/>
      <w:pPr>
        <w:ind w:left="2872" w:hanging="280"/>
      </w:pPr>
      <w:rPr>
        <w:rFonts w:hint="default"/>
      </w:rPr>
    </w:lvl>
    <w:lvl w:ilvl="8" w:tplc="B0145C08">
      <w:numFmt w:val="bullet"/>
      <w:lvlText w:val="•"/>
      <w:lvlJc w:val="left"/>
      <w:pPr>
        <w:ind w:left="3217" w:hanging="280"/>
      </w:pPr>
      <w:rPr>
        <w:rFonts w:hint="default"/>
      </w:rPr>
    </w:lvl>
  </w:abstractNum>
  <w:abstractNum w:abstractNumId="48" w15:restartNumberingAfterBreak="0">
    <w:nsid w:val="49323552"/>
    <w:multiLevelType w:val="hybridMultilevel"/>
    <w:tmpl w:val="A8BA57C6"/>
    <w:lvl w:ilvl="0" w:tplc="BC70A78E">
      <w:numFmt w:val="bullet"/>
      <w:lvlText w:val="•"/>
      <w:lvlJc w:val="left"/>
      <w:pPr>
        <w:ind w:left="450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8682AEA4">
      <w:numFmt w:val="bullet"/>
      <w:lvlText w:val="•"/>
      <w:lvlJc w:val="left"/>
      <w:pPr>
        <w:ind w:left="804" w:hanging="280"/>
      </w:pPr>
      <w:rPr>
        <w:rFonts w:hint="default"/>
      </w:rPr>
    </w:lvl>
    <w:lvl w:ilvl="2" w:tplc="4A8C2FAA">
      <w:numFmt w:val="bullet"/>
      <w:lvlText w:val="•"/>
      <w:lvlJc w:val="left"/>
      <w:pPr>
        <w:ind w:left="1149" w:hanging="280"/>
      </w:pPr>
      <w:rPr>
        <w:rFonts w:hint="default"/>
      </w:rPr>
    </w:lvl>
    <w:lvl w:ilvl="3" w:tplc="1978887E">
      <w:numFmt w:val="bullet"/>
      <w:lvlText w:val="•"/>
      <w:lvlJc w:val="left"/>
      <w:pPr>
        <w:ind w:left="1494" w:hanging="280"/>
      </w:pPr>
      <w:rPr>
        <w:rFonts w:hint="default"/>
      </w:rPr>
    </w:lvl>
    <w:lvl w:ilvl="4" w:tplc="C2E42962">
      <w:numFmt w:val="bullet"/>
      <w:lvlText w:val="•"/>
      <w:lvlJc w:val="left"/>
      <w:pPr>
        <w:ind w:left="1838" w:hanging="280"/>
      </w:pPr>
      <w:rPr>
        <w:rFonts w:hint="default"/>
      </w:rPr>
    </w:lvl>
    <w:lvl w:ilvl="5" w:tplc="21CA8880">
      <w:numFmt w:val="bullet"/>
      <w:lvlText w:val="•"/>
      <w:lvlJc w:val="left"/>
      <w:pPr>
        <w:ind w:left="2183" w:hanging="280"/>
      </w:pPr>
      <w:rPr>
        <w:rFonts w:hint="default"/>
      </w:rPr>
    </w:lvl>
    <w:lvl w:ilvl="6" w:tplc="2940FE28">
      <w:numFmt w:val="bullet"/>
      <w:lvlText w:val="•"/>
      <w:lvlJc w:val="left"/>
      <w:pPr>
        <w:ind w:left="2528" w:hanging="280"/>
      </w:pPr>
      <w:rPr>
        <w:rFonts w:hint="default"/>
      </w:rPr>
    </w:lvl>
    <w:lvl w:ilvl="7" w:tplc="FD5A28EE">
      <w:numFmt w:val="bullet"/>
      <w:lvlText w:val="•"/>
      <w:lvlJc w:val="left"/>
      <w:pPr>
        <w:ind w:left="2872" w:hanging="280"/>
      </w:pPr>
      <w:rPr>
        <w:rFonts w:hint="default"/>
      </w:rPr>
    </w:lvl>
    <w:lvl w:ilvl="8" w:tplc="78AA9FBC">
      <w:numFmt w:val="bullet"/>
      <w:lvlText w:val="•"/>
      <w:lvlJc w:val="left"/>
      <w:pPr>
        <w:ind w:left="3217" w:hanging="280"/>
      </w:pPr>
      <w:rPr>
        <w:rFonts w:hint="default"/>
      </w:rPr>
    </w:lvl>
  </w:abstractNum>
  <w:abstractNum w:abstractNumId="49" w15:restartNumberingAfterBreak="0">
    <w:nsid w:val="4ADB06C3"/>
    <w:multiLevelType w:val="hybridMultilevel"/>
    <w:tmpl w:val="110449D6"/>
    <w:lvl w:ilvl="0" w:tplc="1C7E88F2">
      <w:numFmt w:val="bullet"/>
      <w:lvlText w:val="•"/>
      <w:lvlJc w:val="left"/>
      <w:pPr>
        <w:ind w:left="450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44BA2900">
      <w:numFmt w:val="bullet"/>
      <w:lvlText w:val="•"/>
      <w:lvlJc w:val="left"/>
      <w:pPr>
        <w:ind w:left="804" w:hanging="280"/>
      </w:pPr>
      <w:rPr>
        <w:rFonts w:hint="default"/>
      </w:rPr>
    </w:lvl>
    <w:lvl w:ilvl="2" w:tplc="6928C40A">
      <w:numFmt w:val="bullet"/>
      <w:lvlText w:val="•"/>
      <w:lvlJc w:val="left"/>
      <w:pPr>
        <w:ind w:left="1149" w:hanging="280"/>
      </w:pPr>
      <w:rPr>
        <w:rFonts w:hint="default"/>
      </w:rPr>
    </w:lvl>
    <w:lvl w:ilvl="3" w:tplc="3A4841CC">
      <w:numFmt w:val="bullet"/>
      <w:lvlText w:val="•"/>
      <w:lvlJc w:val="left"/>
      <w:pPr>
        <w:ind w:left="1494" w:hanging="280"/>
      </w:pPr>
      <w:rPr>
        <w:rFonts w:hint="default"/>
      </w:rPr>
    </w:lvl>
    <w:lvl w:ilvl="4" w:tplc="8E00FD18">
      <w:numFmt w:val="bullet"/>
      <w:lvlText w:val="•"/>
      <w:lvlJc w:val="left"/>
      <w:pPr>
        <w:ind w:left="1838" w:hanging="280"/>
      </w:pPr>
      <w:rPr>
        <w:rFonts w:hint="default"/>
      </w:rPr>
    </w:lvl>
    <w:lvl w:ilvl="5" w:tplc="44E80292">
      <w:numFmt w:val="bullet"/>
      <w:lvlText w:val="•"/>
      <w:lvlJc w:val="left"/>
      <w:pPr>
        <w:ind w:left="2183" w:hanging="280"/>
      </w:pPr>
      <w:rPr>
        <w:rFonts w:hint="default"/>
      </w:rPr>
    </w:lvl>
    <w:lvl w:ilvl="6" w:tplc="F52E8D16">
      <w:numFmt w:val="bullet"/>
      <w:lvlText w:val="•"/>
      <w:lvlJc w:val="left"/>
      <w:pPr>
        <w:ind w:left="2528" w:hanging="280"/>
      </w:pPr>
      <w:rPr>
        <w:rFonts w:hint="default"/>
      </w:rPr>
    </w:lvl>
    <w:lvl w:ilvl="7" w:tplc="EEBE74EC">
      <w:numFmt w:val="bullet"/>
      <w:lvlText w:val="•"/>
      <w:lvlJc w:val="left"/>
      <w:pPr>
        <w:ind w:left="2872" w:hanging="280"/>
      </w:pPr>
      <w:rPr>
        <w:rFonts w:hint="default"/>
      </w:rPr>
    </w:lvl>
    <w:lvl w:ilvl="8" w:tplc="18B42082">
      <w:numFmt w:val="bullet"/>
      <w:lvlText w:val="•"/>
      <w:lvlJc w:val="left"/>
      <w:pPr>
        <w:ind w:left="3217" w:hanging="280"/>
      </w:pPr>
      <w:rPr>
        <w:rFonts w:hint="default"/>
      </w:rPr>
    </w:lvl>
  </w:abstractNum>
  <w:abstractNum w:abstractNumId="50" w15:restartNumberingAfterBreak="0">
    <w:nsid w:val="4B8D2447"/>
    <w:multiLevelType w:val="hybridMultilevel"/>
    <w:tmpl w:val="D5BC073A"/>
    <w:lvl w:ilvl="0" w:tplc="95E848D8">
      <w:numFmt w:val="bullet"/>
      <w:lvlText w:val="•"/>
      <w:lvlJc w:val="left"/>
      <w:pPr>
        <w:ind w:left="449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00AABA8A">
      <w:numFmt w:val="bullet"/>
      <w:lvlText w:val="•"/>
      <w:lvlJc w:val="left"/>
      <w:pPr>
        <w:ind w:left="786" w:hanging="280"/>
      </w:pPr>
      <w:rPr>
        <w:rFonts w:hint="default"/>
      </w:rPr>
    </w:lvl>
    <w:lvl w:ilvl="2" w:tplc="DD98A474">
      <w:numFmt w:val="bullet"/>
      <w:lvlText w:val="•"/>
      <w:lvlJc w:val="left"/>
      <w:pPr>
        <w:ind w:left="1133" w:hanging="280"/>
      </w:pPr>
      <w:rPr>
        <w:rFonts w:hint="default"/>
      </w:rPr>
    </w:lvl>
    <w:lvl w:ilvl="3" w:tplc="83305F94">
      <w:numFmt w:val="bullet"/>
      <w:lvlText w:val="•"/>
      <w:lvlJc w:val="left"/>
      <w:pPr>
        <w:ind w:left="1480" w:hanging="280"/>
      </w:pPr>
      <w:rPr>
        <w:rFonts w:hint="default"/>
      </w:rPr>
    </w:lvl>
    <w:lvl w:ilvl="4" w:tplc="26641162">
      <w:numFmt w:val="bullet"/>
      <w:lvlText w:val="•"/>
      <w:lvlJc w:val="left"/>
      <w:pPr>
        <w:ind w:left="1826" w:hanging="280"/>
      </w:pPr>
      <w:rPr>
        <w:rFonts w:hint="default"/>
      </w:rPr>
    </w:lvl>
    <w:lvl w:ilvl="5" w:tplc="58C87396">
      <w:numFmt w:val="bullet"/>
      <w:lvlText w:val="•"/>
      <w:lvlJc w:val="left"/>
      <w:pPr>
        <w:ind w:left="2173" w:hanging="280"/>
      </w:pPr>
      <w:rPr>
        <w:rFonts w:hint="default"/>
      </w:rPr>
    </w:lvl>
    <w:lvl w:ilvl="6" w:tplc="D4264954">
      <w:numFmt w:val="bullet"/>
      <w:lvlText w:val="•"/>
      <w:lvlJc w:val="left"/>
      <w:pPr>
        <w:ind w:left="2520" w:hanging="280"/>
      </w:pPr>
      <w:rPr>
        <w:rFonts w:hint="default"/>
      </w:rPr>
    </w:lvl>
    <w:lvl w:ilvl="7" w:tplc="9640BDCC">
      <w:numFmt w:val="bullet"/>
      <w:lvlText w:val="•"/>
      <w:lvlJc w:val="left"/>
      <w:pPr>
        <w:ind w:left="2866" w:hanging="280"/>
      </w:pPr>
      <w:rPr>
        <w:rFonts w:hint="default"/>
      </w:rPr>
    </w:lvl>
    <w:lvl w:ilvl="8" w:tplc="CAEC4B52">
      <w:numFmt w:val="bullet"/>
      <w:lvlText w:val="•"/>
      <w:lvlJc w:val="left"/>
      <w:pPr>
        <w:ind w:left="3213" w:hanging="280"/>
      </w:pPr>
      <w:rPr>
        <w:rFonts w:hint="default"/>
      </w:rPr>
    </w:lvl>
  </w:abstractNum>
  <w:abstractNum w:abstractNumId="51" w15:restartNumberingAfterBreak="0">
    <w:nsid w:val="4D3367E5"/>
    <w:multiLevelType w:val="hybridMultilevel"/>
    <w:tmpl w:val="087AB1C2"/>
    <w:lvl w:ilvl="0" w:tplc="164E3676">
      <w:start w:val="1"/>
      <w:numFmt w:val="decimal"/>
      <w:lvlText w:val="%1."/>
      <w:lvlJc w:val="left"/>
      <w:pPr>
        <w:ind w:left="1237" w:hanging="28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81"/>
        <w:sz w:val="20"/>
        <w:szCs w:val="20"/>
      </w:rPr>
    </w:lvl>
    <w:lvl w:ilvl="1" w:tplc="BFCA2322">
      <w:numFmt w:val="bullet"/>
      <w:lvlText w:val="•"/>
      <w:lvlJc w:val="left"/>
      <w:pPr>
        <w:ind w:left="2240" w:hanging="280"/>
      </w:pPr>
      <w:rPr>
        <w:rFonts w:hint="default"/>
      </w:rPr>
    </w:lvl>
    <w:lvl w:ilvl="2" w:tplc="146A8922">
      <w:numFmt w:val="bullet"/>
      <w:lvlText w:val="•"/>
      <w:lvlJc w:val="left"/>
      <w:pPr>
        <w:ind w:left="3241" w:hanging="280"/>
      </w:pPr>
      <w:rPr>
        <w:rFonts w:hint="default"/>
      </w:rPr>
    </w:lvl>
    <w:lvl w:ilvl="3" w:tplc="6652C1C6">
      <w:numFmt w:val="bullet"/>
      <w:lvlText w:val="•"/>
      <w:lvlJc w:val="left"/>
      <w:pPr>
        <w:ind w:left="4241" w:hanging="280"/>
      </w:pPr>
      <w:rPr>
        <w:rFonts w:hint="default"/>
      </w:rPr>
    </w:lvl>
    <w:lvl w:ilvl="4" w:tplc="63C87CF0">
      <w:numFmt w:val="bullet"/>
      <w:lvlText w:val="•"/>
      <w:lvlJc w:val="left"/>
      <w:pPr>
        <w:ind w:left="5242" w:hanging="280"/>
      </w:pPr>
      <w:rPr>
        <w:rFonts w:hint="default"/>
      </w:rPr>
    </w:lvl>
    <w:lvl w:ilvl="5" w:tplc="A9C0D9C4">
      <w:numFmt w:val="bullet"/>
      <w:lvlText w:val="•"/>
      <w:lvlJc w:val="left"/>
      <w:pPr>
        <w:ind w:left="6242" w:hanging="280"/>
      </w:pPr>
      <w:rPr>
        <w:rFonts w:hint="default"/>
      </w:rPr>
    </w:lvl>
    <w:lvl w:ilvl="6" w:tplc="C59C70FC">
      <w:numFmt w:val="bullet"/>
      <w:lvlText w:val="•"/>
      <w:lvlJc w:val="left"/>
      <w:pPr>
        <w:ind w:left="7243" w:hanging="280"/>
      </w:pPr>
      <w:rPr>
        <w:rFonts w:hint="default"/>
      </w:rPr>
    </w:lvl>
    <w:lvl w:ilvl="7" w:tplc="F70AFC54">
      <w:numFmt w:val="bullet"/>
      <w:lvlText w:val="•"/>
      <w:lvlJc w:val="left"/>
      <w:pPr>
        <w:ind w:left="8243" w:hanging="280"/>
      </w:pPr>
      <w:rPr>
        <w:rFonts w:hint="default"/>
      </w:rPr>
    </w:lvl>
    <w:lvl w:ilvl="8" w:tplc="D644A764">
      <w:numFmt w:val="bullet"/>
      <w:lvlText w:val="•"/>
      <w:lvlJc w:val="left"/>
      <w:pPr>
        <w:ind w:left="9244" w:hanging="280"/>
      </w:pPr>
      <w:rPr>
        <w:rFonts w:hint="default"/>
      </w:rPr>
    </w:lvl>
  </w:abstractNum>
  <w:abstractNum w:abstractNumId="52" w15:restartNumberingAfterBreak="0">
    <w:nsid w:val="4E734F47"/>
    <w:multiLevelType w:val="hybridMultilevel"/>
    <w:tmpl w:val="1848E85A"/>
    <w:lvl w:ilvl="0" w:tplc="6E48590C">
      <w:numFmt w:val="bullet"/>
      <w:lvlText w:val="•"/>
      <w:lvlJc w:val="left"/>
      <w:pPr>
        <w:ind w:left="450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98EC1324">
      <w:numFmt w:val="bullet"/>
      <w:lvlText w:val="•"/>
      <w:lvlJc w:val="left"/>
      <w:pPr>
        <w:ind w:left="790" w:hanging="280"/>
      </w:pPr>
      <w:rPr>
        <w:rFonts w:hint="default"/>
      </w:rPr>
    </w:lvl>
    <w:lvl w:ilvl="2" w:tplc="A9FE0FB6">
      <w:numFmt w:val="bullet"/>
      <w:lvlText w:val="•"/>
      <w:lvlJc w:val="left"/>
      <w:pPr>
        <w:ind w:left="1121" w:hanging="280"/>
      </w:pPr>
      <w:rPr>
        <w:rFonts w:hint="default"/>
      </w:rPr>
    </w:lvl>
    <w:lvl w:ilvl="3" w:tplc="406E0B3C">
      <w:numFmt w:val="bullet"/>
      <w:lvlText w:val="•"/>
      <w:lvlJc w:val="left"/>
      <w:pPr>
        <w:ind w:left="1452" w:hanging="280"/>
      </w:pPr>
      <w:rPr>
        <w:rFonts w:hint="default"/>
      </w:rPr>
    </w:lvl>
    <w:lvl w:ilvl="4" w:tplc="5570270E">
      <w:numFmt w:val="bullet"/>
      <w:lvlText w:val="•"/>
      <w:lvlJc w:val="left"/>
      <w:pPr>
        <w:ind w:left="1782" w:hanging="280"/>
      </w:pPr>
      <w:rPr>
        <w:rFonts w:hint="default"/>
      </w:rPr>
    </w:lvl>
    <w:lvl w:ilvl="5" w:tplc="8E1648E0">
      <w:numFmt w:val="bullet"/>
      <w:lvlText w:val="•"/>
      <w:lvlJc w:val="left"/>
      <w:pPr>
        <w:ind w:left="2113" w:hanging="280"/>
      </w:pPr>
      <w:rPr>
        <w:rFonts w:hint="default"/>
      </w:rPr>
    </w:lvl>
    <w:lvl w:ilvl="6" w:tplc="3E86F4D2">
      <w:numFmt w:val="bullet"/>
      <w:lvlText w:val="•"/>
      <w:lvlJc w:val="left"/>
      <w:pPr>
        <w:ind w:left="2444" w:hanging="280"/>
      </w:pPr>
      <w:rPr>
        <w:rFonts w:hint="default"/>
      </w:rPr>
    </w:lvl>
    <w:lvl w:ilvl="7" w:tplc="C9CAECAE">
      <w:numFmt w:val="bullet"/>
      <w:lvlText w:val="•"/>
      <w:lvlJc w:val="left"/>
      <w:pPr>
        <w:ind w:left="2774" w:hanging="280"/>
      </w:pPr>
      <w:rPr>
        <w:rFonts w:hint="default"/>
      </w:rPr>
    </w:lvl>
    <w:lvl w:ilvl="8" w:tplc="98741C7A">
      <w:numFmt w:val="bullet"/>
      <w:lvlText w:val="•"/>
      <w:lvlJc w:val="left"/>
      <w:pPr>
        <w:ind w:left="3105" w:hanging="280"/>
      </w:pPr>
      <w:rPr>
        <w:rFonts w:hint="default"/>
      </w:rPr>
    </w:lvl>
  </w:abstractNum>
  <w:abstractNum w:abstractNumId="53" w15:restartNumberingAfterBreak="0">
    <w:nsid w:val="52DC0D24"/>
    <w:multiLevelType w:val="hybridMultilevel"/>
    <w:tmpl w:val="AD60B7C2"/>
    <w:lvl w:ilvl="0" w:tplc="31C608B2">
      <w:numFmt w:val="bullet"/>
      <w:lvlText w:val="•"/>
      <w:lvlJc w:val="left"/>
      <w:pPr>
        <w:ind w:left="449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D8B6619A">
      <w:numFmt w:val="bullet"/>
      <w:lvlText w:val="•"/>
      <w:lvlJc w:val="left"/>
      <w:pPr>
        <w:ind w:left="786" w:hanging="280"/>
      </w:pPr>
      <w:rPr>
        <w:rFonts w:hint="default"/>
      </w:rPr>
    </w:lvl>
    <w:lvl w:ilvl="2" w:tplc="C0A02C46">
      <w:numFmt w:val="bullet"/>
      <w:lvlText w:val="•"/>
      <w:lvlJc w:val="left"/>
      <w:pPr>
        <w:ind w:left="1133" w:hanging="280"/>
      </w:pPr>
      <w:rPr>
        <w:rFonts w:hint="default"/>
      </w:rPr>
    </w:lvl>
    <w:lvl w:ilvl="3" w:tplc="E36E7B2C">
      <w:numFmt w:val="bullet"/>
      <w:lvlText w:val="•"/>
      <w:lvlJc w:val="left"/>
      <w:pPr>
        <w:ind w:left="1480" w:hanging="280"/>
      </w:pPr>
      <w:rPr>
        <w:rFonts w:hint="default"/>
      </w:rPr>
    </w:lvl>
    <w:lvl w:ilvl="4" w:tplc="B4FE1EF0">
      <w:numFmt w:val="bullet"/>
      <w:lvlText w:val="•"/>
      <w:lvlJc w:val="left"/>
      <w:pPr>
        <w:ind w:left="1826" w:hanging="280"/>
      </w:pPr>
      <w:rPr>
        <w:rFonts w:hint="default"/>
      </w:rPr>
    </w:lvl>
    <w:lvl w:ilvl="5" w:tplc="27DEC656">
      <w:numFmt w:val="bullet"/>
      <w:lvlText w:val="•"/>
      <w:lvlJc w:val="left"/>
      <w:pPr>
        <w:ind w:left="2173" w:hanging="280"/>
      </w:pPr>
      <w:rPr>
        <w:rFonts w:hint="default"/>
      </w:rPr>
    </w:lvl>
    <w:lvl w:ilvl="6" w:tplc="492C96A2">
      <w:numFmt w:val="bullet"/>
      <w:lvlText w:val="•"/>
      <w:lvlJc w:val="left"/>
      <w:pPr>
        <w:ind w:left="2520" w:hanging="280"/>
      </w:pPr>
      <w:rPr>
        <w:rFonts w:hint="default"/>
      </w:rPr>
    </w:lvl>
    <w:lvl w:ilvl="7" w:tplc="3CAE52F8">
      <w:numFmt w:val="bullet"/>
      <w:lvlText w:val="•"/>
      <w:lvlJc w:val="left"/>
      <w:pPr>
        <w:ind w:left="2866" w:hanging="280"/>
      </w:pPr>
      <w:rPr>
        <w:rFonts w:hint="default"/>
      </w:rPr>
    </w:lvl>
    <w:lvl w:ilvl="8" w:tplc="8480C41A">
      <w:numFmt w:val="bullet"/>
      <w:lvlText w:val="•"/>
      <w:lvlJc w:val="left"/>
      <w:pPr>
        <w:ind w:left="3213" w:hanging="280"/>
      </w:pPr>
      <w:rPr>
        <w:rFonts w:hint="default"/>
      </w:rPr>
    </w:lvl>
  </w:abstractNum>
  <w:abstractNum w:abstractNumId="54" w15:restartNumberingAfterBreak="0">
    <w:nsid w:val="5A1B1765"/>
    <w:multiLevelType w:val="hybridMultilevel"/>
    <w:tmpl w:val="44D4F96C"/>
    <w:lvl w:ilvl="0" w:tplc="3A60D22A">
      <w:numFmt w:val="bullet"/>
      <w:lvlText w:val="•"/>
      <w:lvlJc w:val="left"/>
      <w:pPr>
        <w:ind w:left="449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4D808B12">
      <w:numFmt w:val="bullet"/>
      <w:lvlText w:val="•"/>
      <w:lvlJc w:val="left"/>
      <w:pPr>
        <w:ind w:left="772" w:hanging="280"/>
      </w:pPr>
      <w:rPr>
        <w:rFonts w:hint="default"/>
      </w:rPr>
    </w:lvl>
    <w:lvl w:ilvl="2" w:tplc="BADE8EFE">
      <w:numFmt w:val="bullet"/>
      <w:lvlText w:val="•"/>
      <w:lvlJc w:val="left"/>
      <w:pPr>
        <w:ind w:left="1105" w:hanging="280"/>
      </w:pPr>
      <w:rPr>
        <w:rFonts w:hint="default"/>
      </w:rPr>
    </w:lvl>
    <w:lvl w:ilvl="3" w:tplc="51BC14D0">
      <w:numFmt w:val="bullet"/>
      <w:lvlText w:val="•"/>
      <w:lvlJc w:val="left"/>
      <w:pPr>
        <w:ind w:left="1438" w:hanging="280"/>
      </w:pPr>
      <w:rPr>
        <w:rFonts w:hint="default"/>
      </w:rPr>
    </w:lvl>
    <w:lvl w:ilvl="4" w:tplc="E116B696">
      <w:numFmt w:val="bullet"/>
      <w:lvlText w:val="•"/>
      <w:lvlJc w:val="left"/>
      <w:pPr>
        <w:ind w:left="1770" w:hanging="280"/>
      </w:pPr>
      <w:rPr>
        <w:rFonts w:hint="default"/>
      </w:rPr>
    </w:lvl>
    <w:lvl w:ilvl="5" w:tplc="386AA144">
      <w:numFmt w:val="bullet"/>
      <w:lvlText w:val="•"/>
      <w:lvlJc w:val="left"/>
      <w:pPr>
        <w:ind w:left="2103" w:hanging="280"/>
      </w:pPr>
      <w:rPr>
        <w:rFonts w:hint="default"/>
      </w:rPr>
    </w:lvl>
    <w:lvl w:ilvl="6" w:tplc="29C0ED8C">
      <w:numFmt w:val="bullet"/>
      <w:lvlText w:val="•"/>
      <w:lvlJc w:val="left"/>
      <w:pPr>
        <w:ind w:left="2436" w:hanging="280"/>
      </w:pPr>
      <w:rPr>
        <w:rFonts w:hint="default"/>
      </w:rPr>
    </w:lvl>
    <w:lvl w:ilvl="7" w:tplc="A92C87BE">
      <w:numFmt w:val="bullet"/>
      <w:lvlText w:val="•"/>
      <w:lvlJc w:val="left"/>
      <w:pPr>
        <w:ind w:left="2768" w:hanging="280"/>
      </w:pPr>
      <w:rPr>
        <w:rFonts w:hint="default"/>
      </w:rPr>
    </w:lvl>
    <w:lvl w:ilvl="8" w:tplc="2D7C7B06">
      <w:numFmt w:val="bullet"/>
      <w:lvlText w:val="•"/>
      <w:lvlJc w:val="left"/>
      <w:pPr>
        <w:ind w:left="3101" w:hanging="280"/>
      </w:pPr>
      <w:rPr>
        <w:rFonts w:hint="default"/>
      </w:rPr>
    </w:lvl>
  </w:abstractNum>
  <w:abstractNum w:abstractNumId="55" w15:restartNumberingAfterBreak="0">
    <w:nsid w:val="5B4527C4"/>
    <w:multiLevelType w:val="hybridMultilevel"/>
    <w:tmpl w:val="9264975E"/>
    <w:lvl w:ilvl="0" w:tplc="8BAE3CC6">
      <w:numFmt w:val="bullet"/>
      <w:lvlText w:val="•"/>
      <w:lvlJc w:val="left"/>
      <w:pPr>
        <w:ind w:left="451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E3969A58">
      <w:numFmt w:val="bullet"/>
      <w:lvlText w:val="•"/>
      <w:lvlJc w:val="left"/>
      <w:pPr>
        <w:ind w:left="1031" w:hanging="280"/>
      </w:pPr>
      <w:rPr>
        <w:rFonts w:hint="default"/>
      </w:rPr>
    </w:lvl>
    <w:lvl w:ilvl="2" w:tplc="C7F6A592">
      <w:numFmt w:val="bullet"/>
      <w:lvlText w:val="•"/>
      <w:lvlJc w:val="left"/>
      <w:pPr>
        <w:ind w:left="1603" w:hanging="280"/>
      </w:pPr>
      <w:rPr>
        <w:rFonts w:hint="default"/>
      </w:rPr>
    </w:lvl>
    <w:lvl w:ilvl="3" w:tplc="5956B1B0">
      <w:numFmt w:val="bullet"/>
      <w:lvlText w:val="•"/>
      <w:lvlJc w:val="left"/>
      <w:pPr>
        <w:ind w:left="2175" w:hanging="280"/>
      </w:pPr>
      <w:rPr>
        <w:rFonts w:hint="default"/>
      </w:rPr>
    </w:lvl>
    <w:lvl w:ilvl="4" w:tplc="48F65780">
      <w:numFmt w:val="bullet"/>
      <w:lvlText w:val="•"/>
      <w:lvlJc w:val="left"/>
      <w:pPr>
        <w:ind w:left="2747" w:hanging="280"/>
      </w:pPr>
      <w:rPr>
        <w:rFonts w:hint="default"/>
      </w:rPr>
    </w:lvl>
    <w:lvl w:ilvl="5" w:tplc="447004BC">
      <w:numFmt w:val="bullet"/>
      <w:lvlText w:val="•"/>
      <w:lvlJc w:val="left"/>
      <w:pPr>
        <w:ind w:left="3319" w:hanging="280"/>
      </w:pPr>
      <w:rPr>
        <w:rFonts w:hint="default"/>
      </w:rPr>
    </w:lvl>
    <w:lvl w:ilvl="6" w:tplc="D84A2360">
      <w:numFmt w:val="bullet"/>
      <w:lvlText w:val="•"/>
      <w:lvlJc w:val="left"/>
      <w:pPr>
        <w:ind w:left="3891" w:hanging="280"/>
      </w:pPr>
      <w:rPr>
        <w:rFonts w:hint="default"/>
      </w:rPr>
    </w:lvl>
    <w:lvl w:ilvl="7" w:tplc="7A10203A">
      <w:numFmt w:val="bullet"/>
      <w:lvlText w:val="•"/>
      <w:lvlJc w:val="left"/>
      <w:pPr>
        <w:ind w:left="4463" w:hanging="280"/>
      </w:pPr>
      <w:rPr>
        <w:rFonts w:hint="default"/>
      </w:rPr>
    </w:lvl>
    <w:lvl w:ilvl="8" w:tplc="B0ECC804">
      <w:numFmt w:val="bullet"/>
      <w:lvlText w:val="•"/>
      <w:lvlJc w:val="left"/>
      <w:pPr>
        <w:ind w:left="5035" w:hanging="280"/>
      </w:pPr>
      <w:rPr>
        <w:rFonts w:hint="default"/>
      </w:rPr>
    </w:lvl>
  </w:abstractNum>
  <w:abstractNum w:abstractNumId="56" w15:restartNumberingAfterBreak="0">
    <w:nsid w:val="5BFE6FFC"/>
    <w:multiLevelType w:val="hybridMultilevel"/>
    <w:tmpl w:val="ABEAE12E"/>
    <w:lvl w:ilvl="0" w:tplc="26D88772">
      <w:start w:val="6"/>
      <w:numFmt w:val="decimal"/>
      <w:lvlText w:val="%1."/>
      <w:lvlJc w:val="left"/>
      <w:pPr>
        <w:ind w:left="787" w:hanging="68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003946"/>
        <w:w w:val="96"/>
        <w:sz w:val="48"/>
        <w:szCs w:val="48"/>
      </w:rPr>
    </w:lvl>
    <w:lvl w:ilvl="1" w:tplc="C8CA8A9C">
      <w:numFmt w:val="bullet"/>
      <w:lvlText w:val="•"/>
      <w:lvlJc w:val="left"/>
      <w:pPr>
        <w:ind w:left="2484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2" w:tplc="F4F2AD8C">
      <w:numFmt w:val="bullet"/>
      <w:lvlText w:val="•"/>
      <w:lvlJc w:val="left"/>
      <w:pPr>
        <w:ind w:left="3453" w:hanging="280"/>
      </w:pPr>
      <w:rPr>
        <w:rFonts w:hint="default"/>
      </w:rPr>
    </w:lvl>
    <w:lvl w:ilvl="3" w:tplc="61A6ABFA">
      <w:numFmt w:val="bullet"/>
      <w:lvlText w:val="•"/>
      <w:lvlJc w:val="left"/>
      <w:pPr>
        <w:ind w:left="4427" w:hanging="280"/>
      </w:pPr>
      <w:rPr>
        <w:rFonts w:hint="default"/>
      </w:rPr>
    </w:lvl>
    <w:lvl w:ilvl="4" w:tplc="1C649D3C">
      <w:numFmt w:val="bullet"/>
      <w:lvlText w:val="•"/>
      <w:lvlJc w:val="left"/>
      <w:pPr>
        <w:ind w:left="5401" w:hanging="280"/>
      </w:pPr>
      <w:rPr>
        <w:rFonts w:hint="default"/>
      </w:rPr>
    </w:lvl>
    <w:lvl w:ilvl="5" w:tplc="98D217C4">
      <w:numFmt w:val="bullet"/>
      <w:lvlText w:val="•"/>
      <w:lvlJc w:val="left"/>
      <w:pPr>
        <w:ind w:left="6375" w:hanging="280"/>
      </w:pPr>
      <w:rPr>
        <w:rFonts w:hint="default"/>
      </w:rPr>
    </w:lvl>
    <w:lvl w:ilvl="6" w:tplc="3882487A">
      <w:numFmt w:val="bullet"/>
      <w:lvlText w:val="•"/>
      <w:lvlJc w:val="left"/>
      <w:pPr>
        <w:ind w:left="7349" w:hanging="280"/>
      </w:pPr>
      <w:rPr>
        <w:rFonts w:hint="default"/>
      </w:rPr>
    </w:lvl>
    <w:lvl w:ilvl="7" w:tplc="E34C559E">
      <w:numFmt w:val="bullet"/>
      <w:lvlText w:val="•"/>
      <w:lvlJc w:val="left"/>
      <w:pPr>
        <w:ind w:left="8323" w:hanging="280"/>
      </w:pPr>
      <w:rPr>
        <w:rFonts w:hint="default"/>
      </w:rPr>
    </w:lvl>
    <w:lvl w:ilvl="8" w:tplc="19706442">
      <w:numFmt w:val="bullet"/>
      <w:lvlText w:val="•"/>
      <w:lvlJc w:val="left"/>
      <w:pPr>
        <w:ind w:left="9297" w:hanging="280"/>
      </w:pPr>
      <w:rPr>
        <w:rFonts w:hint="default"/>
      </w:rPr>
    </w:lvl>
  </w:abstractNum>
  <w:abstractNum w:abstractNumId="57" w15:restartNumberingAfterBreak="0">
    <w:nsid w:val="5C097C75"/>
    <w:multiLevelType w:val="multilevel"/>
    <w:tmpl w:val="AD70382E"/>
    <w:lvl w:ilvl="0">
      <w:start w:val="2"/>
      <w:numFmt w:val="decimal"/>
      <w:lvlText w:val="%1"/>
      <w:lvlJc w:val="left"/>
      <w:pPr>
        <w:ind w:left="2771" w:hanging="56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771" w:hanging="567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03946"/>
        <w:w w:val="82"/>
        <w:sz w:val="30"/>
        <w:szCs w:val="30"/>
      </w:rPr>
    </w:lvl>
    <w:lvl w:ilvl="2">
      <w:numFmt w:val="bullet"/>
      <w:lvlText w:val="•"/>
      <w:lvlJc w:val="left"/>
      <w:pPr>
        <w:ind w:left="4473" w:hanging="567"/>
      </w:pPr>
      <w:rPr>
        <w:rFonts w:hint="default"/>
      </w:rPr>
    </w:lvl>
    <w:lvl w:ilvl="3">
      <w:numFmt w:val="bullet"/>
      <w:lvlText w:val="•"/>
      <w:lvlJc w:val="left"/>
      <w:pPr>
        <w:ind w:left="5319" w:hanging="567"/>
      </w:pPr>
      <w:rPr>
        <w:rFonts w:hint="default"/>
      </w:rPr>
    </w:lvl>
    <w:lvl w:ilvl="4">
      <w:numFmt w:val="bullet"/>
      <w:lvlText w:val="•"/>
      <w:lvlJc w:val="left"/>
      <w:pPr>
        <w:ind w:left="6166" w:hanging="567"/>
      </w:pPr>
      <w:rPr>
        <w:rFonts w:hint="default"/>
      </w:rPr>
    </w:lvl>
    <w:lvl w:ilvl="5">
      <w:numFmt w:val="bullet"/>
      <w:lvlText w:val="•"/>
      <w:lvlJc w:val="left"/>
      <w:pPr>
        <w:ind w:left="7012" w:hanging="567"/>
      </w:pPr>
      <w:rPr>
        <w:rFonts w:hint="default"/>
      </w:rPr>
    </w:lvl>
    <w:lvl w:ilvl="6">
      <w:numFmt w:val="bullet"/>
      <w:lvlText w:val="•"/>
      <w:lvlJc w:val="left"/>
      <w:pPr>
        <w:ind w:left="7859" w:hanging="567"/>
      </w:pPr>
      <w:rPr>
        <w:rFonts w:hint="default"/>
      </w:rPr>
    </w:lvl>
    <w:lvl w:ilvl="7">
      <w:numFmt w:val="bullet"/>
      <w:lvlText w:val="•"/>
      <w:lvlJc w:val="left"/>
      <w:pPr>
        <w:ind w:left="8705" w:hanging="567"/>
      </w:pPr>
      <w:rPr>
        <w:rFonts w:hint="default"/>
      </w:rPr>
    </w:lvl>
    <w:lvl w:ilvl="8">
      <w:numFmt w:val="bullet"/>
      <w:lvlText w:val="•"/>
      <w:lvlJc w:val="left"/>
      <w:pPr>
        <w:ind w:left="9552" w:hanging="567"/>
      </w:pPr>
      <w:rPr>
        <w:rFonts w:hint="default"/>
      </w:rPr>
    </w:lvl>
  </w:abstractNum>
  <w:abstractNum w:abstractNumId="58" w15:restartNumberingAfterBreak="0">
    <w:nsid w:val="5D0B3D6A"/>
    <w:multiLevelType w:val="hybridMultilevel"/>
    <w:tmpl w:val="73002714"/>
    <w:lvl w:ilvl="0" w:tplc="B23C4740">
      <w:numFmt w:val="bullet"/>
      <w:lvlText w:val="•"/>
      <w:lvlJc w:val="left"/>
      <w:pPr>
        <w:ind w:left="450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E7F8DCF2">
      <w:numFmt w:val="bullet"/>
      <w:lvlText w:val="•"/>
      <w:lvlJc w:val="left"/>
      <w:pPr>
        <w:ind w:left="804" w:hanging="280"/>
      </w:pPr>
      <w:rPr>
        <w:rFonts w:hint="default"/>
      </w:rPr>
    </w:lvl>
    <w:lvl w:ilvl="2" w:tplc="B01A8A52">
      <w:numFmt w:val="bullet"/>
      <w:lvlText w:val="•"/>
      <w:lvlJc w:val="left"/>
      <w:pPr>
        <w:ind w:left="1149" w:hanging="280"/>
      </w:pPr>
      <w:rPr>
        <w:rFonts w:hint="default"/>
      </w:rPr>
    </w:lvl>
    <w:lvl w:ilvl="3" w:tplc="F9EEC172">
      <w:numFmt w:val="bullet"/>
      <w:lvlText w:val="•"/>
      <w:lvlJc w:val="left"/>
      <w:pPr>
        <w:ind w:left="1494" w:hanging="280"/>
      </w:pPr>
      <w:rPr>
        <w:rFonts w:hint="default"/>
      </w:rPr>
    </w:lvl>
    <w:lvl w:ilvl="4" w:tplc="BA942F3C">
      <w:numFmt w:val="bullet"/>
      <w:lvlText w:val="•"/>
      <w:lvlJc w:val="left"/>
      <w:pPr>
        <w:ind w:left="1838" w:hanging="280"/>
      </w:pPr>
      <w:rPr>
        <w:rFonts w:hint="default"/>
      </w:rPr>
    </w:lvl>
    <w:lvl w:ilvl="5" w:tplc="57967BD4">
      <w:numFmt w:val="bullet"/>
      <w:lvlText w:val="•"/>
      <w:lvlJc w:val="left"/>
      <w:pPr>
        <w:ind w:left="2183" w:hanging="280"/>
      </w:pPr>
      <w:rPr>
        <w:rFonts w:hint="default"/>
      </w:rPr>
    </w:lvl>
    <w:lvl w:ilvl="6" w:tplc="0DFCC1B2">
      <w:numFmt w:val="bullet"/>
      <w:lvlText w:val="•"/>
      <w:lvlJc w:val="left"/>
      <w:pPr>
        <w:ind w:left="2528" w:hanging="280"/>
      </w:pPr>
      <w:rPr>
        <w:rFonts w:hint="default"/>
      </w:rPr>
    </w:lvl>
    <w:lvl w:ilvl="7" w:tplc="5628D4A0">
      <w:numFmt w:val="bullet"/>
      <w:lvlText w:val="•"/>
      <w:lvlJc w:val="left"/>
      <w:pPr>
        <w:ind w:left="2872" w:hanging="280"/>
      </w:pPr>
      <w:rPr>
        <w:rFonts w:hint="default"/>
      </w:rPr>
    </w:lvl>
    <w:lvl w:ilvl="8" w:tplc="9BF69B9E">
      <w:numFmt w:val="bullet"/>
      <w:lvlText w:val="•"/>
      <w:lvlJc w:val="left"/>
      <w:pPr>
        <w:ind w:left="3217" w:hanging="280"/>
      </w:pPr>
      <w:rPr>
        <w:rFonts w:hint="default"/>
      </w:rPr>
    </w:lvl>
  </w:abstractNum>
  <w:abstractNum w:abstractNumId="59" w15:restartNumberingAfterBreak="0">
    <w:nsid w:val="605C7196"/>
    <w:multiLevelType w:val="hybridMultilevel"/>
    <w:tmpl w:val="BD563FFC"/>
    <w:lvl w:ilvl="0" w:tplc="3438D970">
      <w:numFmt w:val="bullet"/>
      <w:lvlText w:val="•"/>
      <w:lvlJc w:val="left"/>
      <w:pPr>
        <w:ind w:left="449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47948288">
      <w:numFmt w:val="bullet"/>
      <w:lvlText w:val="•"/>
      <w:lvlJc w:val="left"/>
      <w:pPr>
        <w:ind w:left="925" w:hanging="280"/>
      </w:pPr>
      <w:rPr>
        <w:rFonts w:hint="default"/>
      </w:rPr>
    </w:lvl>
    <w:lvl w:ilvl="2" w:tplc="2822FB4C">
      <w:numFmt w:val="bullet"/>
      <w:lvlText w:val="•"/>
      <w:lvlJc w:val="left"/>
      <w:pPr>
        <w:ind w:left="1411" w:hanging="280"/>
      </w:pPr>
      <w:rPr>
        <w:rFonts w:hint="default"/>
      </w:rPr>
    </w:lvl>
    <w:lvl w:ilvl="3" w:tplc="1B06FBF2">
      <w:numFmt w:val="bullet"/>
      <w:lvlText w:val="•"/>
      <w:lvlJc w:val="left"/>
      <w:pPr>
        <w:ind w:left="1897" w:hanging="280"/>
      </w:pPr>
      <w:rPr>
        <w:rFonts w:hint="default"/>
      </w:rPr>
    </w:lvl>
    <w:lvl w:ilvl="4" w:tplc="F7BECD60">
      <w:numFmt w:val="bullet"/>
      <w:lvlText w:val="•"/>
      <w:lvlJc w:val="left"/>
      <w:pPr>
        <w:ind w:left="2383" w:hanging="280"/>
      </w:pPr>
      <w:rPr>
        <w:rFonts w:hint="default"/>
      </w:rPr>
    </w:lvl>
    <w:lvl w:ilvl="5" w:tplc="6A443BDA">
      <w:numFmt w:val="bullet"/>
      <w:lvlText w:val="•"/>
      <w:lvlJc w:val="left"/>
      <w:pPr>
        <w:ind w:left="2869" w:hanging="280"/>
      </w:pPr>
      <w:rPr>
        <w:rFonts w:hint="default"/>
      </w:rPr>
    </w:lvl>
    <w:lvl w:ilvl="6" w:tplc="65222120">
      <w:numFmt w:val="bullet"/>
      <w:lvlText w:val="•"/>
      <w:lvlJc w:val="left"/>
      <w:pPr>
        <w:ind w:left="3355" w:hanging="280"/>
      </w:pPr>
      <w:rPr>
        <w:rFonts w:hint="default"/>
      </w:rPr>
    </w:lvl>
    <w:lvl w:ilvl="7" w:tplc="1B90B060">
      <w:numFmt w:val="bullet"/>
      <w:lvlText w:val="•"/>
      <w:lvlJc w:val="left"/>
      <w:pPr>
        <w:ind w:left="3841" w:hanging="280"/>
      </w:pPr>
      <w:rPr>
        <w:rFonts w:hint="default"/>
      </w:rPr>
    </w:lvl>
    <w:lvl w:ilvl="8" w:tplc="D1AA0872">
      <w:numFmt w:val="bullet"/>
      <w:lvlText w:val="•"/>
      <w:lvlJc w:val="left"/>
      <w:pPr>
        <w:ind w:left="4327" w:hanging="280"/>
      </w:pPr>
      <w:rPr>
        <w:rFonts w:hint="default"/>
      </w:rPr>
    </w:lvl>
  </w:abstractNum>
  <w:abstractNum w:abstractNumId="60" w15:restartNumberingAfterBreak="0">
    <w:nsid w:val="6218095E"/>
    <w:multiLevelType w:val="hybridMultilevel"/>
    <w:tmpl w:val="1C9C10DA"/>
    <w:lvl w:ilvl="0" w:tplc="CD3E50D8">
      <w:numFmt w:val="bullet"/>
      <w:lvlText w:val="•"/>
      <w:lvlJc w:val="left"/>
      <w:pPr>
        <w:ind w:left="449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FC107ED2">
      <w:numFmt w:val="bullet"/>
      <w:lvlText w:val="•"/>
      <w:lvlJc w:val="left"/>
      <w:pPr>
        <w:ind w:left="772" w:hanging="280"/>
      </w:pPr>
      <w:rPr>
        <w:rFonts w:hint="default"/>
      </w:rPr>
    </w:lvl>
    <w:lvl w:ilvl="2" w:tplc="DCD0C3F8">
      <w:numFmt w:val="bullet"/>
      <w:lvlText w:val="•"/>
      <w:lvlJc w:val="left"/>
      <w:pPr>
        <w:ind w:left="1105" w:hanging="280"/>
      </w:pPr>
      <w:rPr>
        <w:rFonts w:hint="default"/>
      </w:rPr>
    </w:lvl>
    <w:lvl w:ilvl="3" w:tplc="8798762E">
      <w:numFmt w:val="bullet"/>
      <w:lvlText w:val="•"/>
      <w:lvlJc w:val="left"/>
      <w:pPr>
        <w:ind w:left="1438" w:hanging="280"/>
      </w:pPr>
      <w:rPr>
        <w:rFonts w:hint="default"/>
      </w:rPr>
    </w:lvl>
    <w:lvl w:ilvl="4" w:tplc="660690B0">
      <w:numFmt w:val="bullet"/>
      <w:lvlText w:val="•"/>
      <w:lvlJc w:val="left"/>
      <w:pPr>
        <w:ind w:left="1770" w:hanging="280"/>
      </w:pPr>
      <w:rPr>
        <w:rFonts w:hint="default"/>
      </w:rPr>
    </w:lvl>
    <w:lvl w:ilvl="5" w:tplc="28D4B41E">
      <w:numFmt w:val="bullet"/>
      <w:lvlText w:val="•"/>
      <w:lvlJc w:val="left"/>
      <w:pPr>
        <w:ind w:left="2103" w:hanging="280"/>
      </w:pPr>
      <w:rPr>
        <w:rFonts w:hint="default"/>
      </w:rPr>
    </w:lvl>
    <w:lvl w:ilvl="6" w:tplc="63EA9342">
      <w:numFmt w:val="bullet"/>
      <w:lvlText w:val="•"/>
      <w:lvlJc w:val="left"/>
      <w:pPr>
        <w:ind w:left="2436" w:hanging="280"/>
      </w:pPr>
      <w:rPr>
        <w:rFonts w:hint="default"/>
      </w:rPr>
    </w:lvl>
    <w:lvl w:ilvl="7" w:tplc="C4740D64">
      <w:numFmt w:val="bullet"/>
      <w:lvlText w:val="•"/>
      <w:lvlJc w:val="left"/>
      <w:pPr>
        <w:ind w:left="2768" w:hanging="280"/>
      </w:pPr>
      <w:rPr>
        <w:rFonts w:hint="default"/>
      </w:rPr>
    </w:lvl>
    <w:lvl w:ilvl="8" w:tplc="1E5873C6">
      <w:numFmt w:val="bullet"/>
      <w:lvlText w:val="•"/>
      <w:lvlJc w:val="left"/>
      <w:pPr>
        <w:ind w:left="3101" w:hanging="280"/>
      </w:pPr>
      <w:rPr>
        <w:rFonts w:hint="default"/>
      </w:rPr>
    </w:lvl>
  </w:abstractNum>
  <w:abstractNum w:abstractNumId="61" w15:restartNumberingAfterBreak="0">
    <w:nsid w:val="65826D50"/>
    <w:multiLevelType w:val="hybridMultilevel"/>
    <w:tmpl w:val="EE885F3A"/>
    <w:lvl w:ilvl="0" w:tplc="86EEF2AE">
      <w:numFmt w:val="bullet"/>
      <w:lvlText w:val="•"/>
      <w:lvlJc w:val="left"/>
      <w:pPr>
        <w:ind w:left="451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B7666484">
      <w:numFmt w:val="bullet"/>
      <w:lvlText w:val="•"/>
      <w:lvlJc w:val="left"/>
      <w:pPr>
        <w:ind w:left="1031" w:hanging="280"/>
      </w:pPr>
      <w:rPr>
        <w:rFonts w:hint="default"/>
      </w:rPr>
    </w:lvl>
    <w:lvl w:ilvl="2" w:tplc="B722472C">
      <w:numFmt w:val="bullet"/>
      <w:lvlText w:val="•"/>
      <w:lvlJc w:val="left"/>
      <w:pPr>
        <w:ind w:left="1603" w:hanging="280"/>
      </w:pPr>
      <w:rPr>
        <w:rFonts w:hint="default"/>
      </w:rPr>
    </w:lvl>
    <w:lvl w:ilvl="3" w:tplc="BE16C686">
      <w:numFmt w:val="bullet"/>
      <w:lvlText w:val="•"/>
      <w:lvlJc w:val="left"/>
      <w:pPr>
        <w:ind w:left="2175" w:hanging="280"/>
      </w:pPr>
      <w:rPr>
        <w:rFonts w:hint="default"/>
      </w:rPr>
    </w:lvl>
    <w:lvl w:ilvl="4" w:tplc="9A2C32A6">
      <w:numFmt w:val="bullet"/>
      <w:lvlText w:val="•"/>
      <w:lvlJc w:val="left"/>
      <w:pPr>
        <w:ind w:left="2747" w:hanging="280"/>
      </w:pPr>
      <w:rPr>
        <w:rFonts w:hint="default"/>
      </w:rPr>
    </w:lvl>
    <w:lvl w:ilvl="5" w:tplc="85AEFEBC">
      <w:numFmt w:val="bullet"/>
      <w:lvlText w:val="•"/>
      <w:lvlJc w:val="left"/>
      <w:pPr>
        <w:ind w:left="3319" w:hanging="280"/>
      </w:pPr>
      <w:rPr>
        <w:rFonts w:hint="default"/>
      </w:rPr>
    </w:lvl>
    <w:lvl w:ilvl="6" w:tplc="34A86E8E">
      <w:numFmt w:val="bullet"/>
      <w:lvlText w:val="•"/>
      <w:lvlJc w:val="left"/>
      <w:pPr>
        <w:ind w:left="3891" w:hanging="280"/>
      </w:pPr>
      <w:rPr>
        <w:rFonts w:hint="default"/>
      </w:rPr>
    </w:lvl>
    <w:lvl w:ilvl="7" w:tplc="9E78D362">
      <w:numFmt w:val="bullet"/>
      <w:lvlText w:val="•"/>
      <w:lvlJc w:val="left"/>
      <w:pPr>
        <w:ind w:left="4463" w:hanging="280"/>
      </w:pPr>
      <w:rPr>
        <w:rFonts w:hint="default"/>
      </w:rPr>
    </w:lvl>
    <w:lvl w:ilvl="8" w:tplc="CD8067C2">
      <w:numFmt w:val="bullet"/>
      <w:lvlText w:val="•"/>
      <w:lvlJc w:val="left"/>
      <w:pPr>
        <w:ind w:left="5035" w:hanging="280"/>
      </w:pPr>
      <w:rPr>
        <w:rFonts w:hint="default"/>
      </w:rPr>
    </w:lvl>
  </w:abstractNum>
  <w:abstractNum w:abstractNumId="62" w15:restartNumberingAfterBreak="0">
    <w:nsid w:val="665B7E65"/>
    <w:multiLevelType w:val="hybridMultilevel"/>
    <w:tmpl w:val="7AAA6DF4"/>
    <w:lvl w:ilvl="0" w:tplc="B2C85550">
      <w:numFmt w:val="bullet"/>
      <w:lvlText w:val="•"/>
      <w:lvlJc w:val="left"/>
      <w:pPr>
        <w:ind w:left="451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40CAE6DE">
      <w:numFmt w:val="bullet"/>
      <w:lvlText w:val="•"/>
      <w:lvlJc w:val="left"/>
      <w:pPr>
        <w:ind w:left="1031" w:hanging="280"/>
      </w:pPr>
      <w:rPr>
        <w:rFonts w:hint="default"/>
      </w:rPr>
    </w:lvl>
    <w:lvl w:ilvl="2" w:tplc="98B60E28">
      <w:numFmt w:val="bullet"/>
      <w:lvlText w:val="•"/>
      <w:lvlJc w:val="left"/>
      <w:pPr>
        <w:ind w:left="1603" w:hanging="280"/>
      </w:pPr>
      <w:rPr>
        <w:rFonts w:hint="default"/>
      </w:rPr>
    </w:lvl>
    <w:lvl w:ilvl="3" w:tplc="74BE206A">
      <w:numFmt w:val="bullet"/>
      <w:lvlText w:val="•"/>
      <w:lvlJc w:val="left"/>
      <w:pPr>
        <w:ind w:left="2175" w:hanging="280"/>
      </w:pPr>
      <w:rPr>
        <w:rFonts w:hint="default"/>
      </w:rPr>
    </w:lvl>
    <w:lvl w:ilvl="4" w:tplc="D618FA5A">
      <w:numFmt w:val="bullet"/>
      <w:lvlText w:val="•"/>
      <w:lvlJc w:val="left"/>
      <w:pPr>
        <w:ind w:left="2747" w:hanging="280"/>
      </w:pPr>
      <w:rPr>
        <w:rFonts w:hint="default"/>
      </w:rPr>
    </w:lvl>
    <w:lvl w:ilvl="5" w:tplc="00E256BE">
      <w:numFmt w:val="bullet"/>
      <w:lvlText w:val="•"/>
      <w:lvlJc w:val="left"/>
      <w:pPr>
        <w:ind w:left="3319" w:hanging="280"/>
      </w:pPr>
      <w:rPr>
        <w:rFonts w:hint="default"/>
      </w:rPr>
    </w:lvl>
    <w:lvl w:ilvl="6" w:tplc="4404C53A">
      <w:numFmt w:val="bullet"/>
      <w:lvlText w:val="•"/>
      <w:lvlJc w:val="left"/>
      <w:pPr>
        <w:ind w:left="3891" w:hanging="280"/>
      </w:pPr>
      <w:rPr>
        <w:rFonts w:hint="default"/>
      </w:rPr>
    </w:lvl>
    <w:lvl w:ilvl="7" w:tplc="B46E6AB0">
      <w:numFmt w:val="bullet"/>
      <w:lvlText w:val="•"/>
      <w:lvlJc w:val="left"/>
      <w:pPr>
        <w:ind w:left="4463" w:hanging="280"/>
      </w:pPr>
      <w:rPr>
        <w:rFonts w:hint="default"/>
      </w:rPr>
    </w:lvl>
    <w:lvl w:ilvl="8" w:tplc="682CF270">
      <w:numFmt w:val="bullet"/>
      <w:lvlText w:val="•"/>
      <w:lvlJc w:val="left"/>
      <w:pPr>
        <w:ind w:left="5035" w:hanging="280"/>
      </w:pPr>
      <w:rPr>
        <w:rFonts w:hint="default"/>
      </w:rPr>
    </w:lvl>
  </w:abstractNum>
  <w:abstractNum w:abstractNumId="63" w15:restartNumberingAfterBreak="0">
    <w:nsid w:val="666329DF"/>
    <w:multiLevelType w:val="hybridMultilevel"/>
    <w:tmpl w:val="FECA2F10"/>
    <w:lvl w:ilvl="0" w:tplc="02B4FFF0">
      <w:start w:val="1"/>
      <w:numFmt w:val="decimal"/>
      <w:lvlText w:val="%1."/>
      <w:lvlJc w:val="left"/>
      <w:pPr>
        <w:ind w:left="2484" w:hanging="28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81"/>
        <w:sz w:val="20"/>
        <w:szCs w:val="20"/>
      </w:rPr>
    </w:lvl>
    <w:lvl w:ilvl="1" w:tplc="34A4E30E">
      <w:numFmt w:val="bullet"/>
      <w:lvlText w:val="•"/>
      <w:lvlJc w:val="left"/>
      <w:pPr>
        <w:ind w:left="3356" w:hanging="280"/>
      </w:pPr>
      <w:rPr>
        <w:rFonts w:hint="default"/>
      </w:rPr>
    </w:lvl>
    <w:lvl w:ilvl="2" w:tplc="29BC8A68">
      <w:numFmt w:val="bullet"/>
      <w:lvlText w:val="•"/>
      <w:lvlJc w:val="left"/>
      <w:pPr>
        <w:ind w:left="4233" w:hanging="280"/>
      </w:pPr>
      <w:rPr>
        <w:rFonts w:hint="default"/>
      </w:rPr>
    </w:lvl>
    <w:lvl w:ilvl="3" w:tplc="1BD067BA">
      <w:numFmt w:val="bullet"/>
      <w:lvlText w:val="•"/>
      <w:lvlJc w:val="left"/>
      <w:pPr>
        <w:ind w:left="5109" w:hanging="280"/>
      </w:pPr>
      <w:rPr>
        <w:rFonts w:hint="default"/>
      </w:rPr>
    </w:lvl>
    <w:lvl w:ilvl="4" w:tplc="C39E0A6E">
      <w:numFmt w:val="bullet"/>
      <w:lvlText w:val="•"/>
      <w:lvlJc w:val="left"/>
      <w:pPr>
        <w:ind w:left="5986" w:hanging="280"/>
      </w:pPr>
      <w:rPr>
        <w:rFonts w:hint="default"/>
      </w:rPr>
    </w:lvl>
    <w:lvl w:ilvl="5" w:tplc="5E7C4EC2">
      <w:numFmt w:val="bullet"/>
      <w:lvlText w:val="•"/>
      <w:lvlJc w:val="left"/>
      <w:pPr>
        <w:ind w:left="6862" w:hanging="280"/>
      </w:pPr>
      <w:rPr>
        <w:rFonts w:hint="default"/>
      </w:rPr>
    </w:lvl>
    <w:lvl w:ilvl="6" w:tplc="F7200910">
      <w:numFmt w:val="bullet"/>
      <w:lvlText w:val="•"/>
      <w:lvlJc w:val="left"/>
      <w:pPr>
        <w:ind w:left="7739" w:hanging="280"/>
      </w:pPr>
      <w:rPr>
        <w:rFonts w:hint="default"/>
      </w:rPr>
    </w:lvl>
    <w:lvl w:ilvl="7" w:tplc="FAF897FA">
      <w:numFmt w:val="bullet"/>
      <w:lvlText w:val="•"/>
      <w:lvlJc w:val="left"/>
      <w:pPr>
        <w:ind w:left="8615" w:hanging="280"/>
      </w:pPr>
      <w:rPr>
        <w:rFonts w:hint="default"/>
      </w:rPr>
    </w:lvl>
    <w:lvl w:ilvl="8" w:tplc="B82876FC">
      <w:numFmt w:val="bullet"/>
      <w:lvlText w:val="•"/>
      <w:lvlJc w:val="left"/>
      <w:pPr>
        <w:ind w:left="9492" w:hanging="280"/>
      </w:pPr>
      <w:rPr>
        <w:rFonts w:hint="default"/>
      </w:rPr>
    </w:lvl>
  </w:abstractNum>
  <w:abstractNum w:abstractNumId="64" w15:restartNumberingAfterBreak="0">
    <w:nsid w:val="67492073"/>
    <w:multiLevelType w:val="multilevel"/>
    <w:tmpl w:val="0E8A0BAC"/>
    <w:lvl w:ilvl="0">
      <w:start w:val="4"/>
      <w:numFmt w:val="decimal"/>
      <w:lvlText w:val="%1"/>
      <w:lvlJc w:val="left"/>
      <w:pPr>
        <w:ind w:left="2771" w:hanging="56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771" w:hanging="56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03946"/>
        <w:w w:val="85"/>
        <w:sz w:val="30"/>
        <w:szCs w:val="30"/>
      </w:rPr>
    </w:lvl>
    <w:lvl w:ilvl="2">
      <w:numFmt w:val="bullet"/>
      <w:lvlText w:val="•"/>
      <w:lvlJc w:val="left"/>
      <w:pPr>
        <w:ind w:left="4473" w:hanging="567"/>
      </w:pPr>
      <w:rPr>
        <w:rFonts w:hint="default"/>
      </w:rPr>
    </w:lvl>
    <w:lvl w:ilvl="3">
      <w:numFmt w:val="bullet"/>
      <w:lvlText w:val="•"/>
      <w:lvlJc w:val="left"/>
      <w:pPr>
        <w:ind w:left="5319" w:hanging="567"/>
      </w:pPr>
      <w:rPr>
        <w:rFonts w:hint="default"/>
      </w:rPr>
    </w:lvl>
    <w:lvl w:ilvl="4">
      <w:numFmt w:val="bullet"/>
      <w:lvlText w:val="•"/>
      <w:lvlJc w:val="left"/>
      <w:pPr>
        <w:ind w:left="6166" w:hanging="567"/>
      </w:pPr>
      <w:rPr>
        <w:rFonts w:hint="default"/>
      </w:rPr>
    </w:lvl>
    <w:lvl w:ilvl="5">
      <w:numFmt w:val="bullet"/>
      <w:lvlText w:val="•"/>
      <w:lvlJc w:val="left"/>
      <w:pPr>
        <w:ind w:left="7012" w:hanging="567"/>
      </w:pPr>
      <w:rPr>
        <w:rFonts w:hint="default"/>
      </w:rPr>
    </w:lvl>
    <w:lvl w:ilvl="6">
      <w:numFmt w:val="bullet"/>
      <w:lvlText w:val="•"/>
      <w:lvlJc w:val="left"/>
      <w:pPr>
        <w:ind w:left="7859" w:hanging="567"/>
      </w:pPr>
      <w:rPr>
        <w:rFonts w:hint="default"/>
      </w:rPr>
    </w:lvl>
    <w:lvl w:ilvl="7">
      <w:numFmt w:val="bullet"/>
      <w:lvlText w:val="•"/>
      <w:lvlJc w:val="left"/>
      <w:pPr>
        <w:ind w:left="8705" w:hanging="567"/>
      </w:pPr>
      <w:rPr>
        <w:rFonts w:hint="default"/>
      </w:rPr>
    </w:lvl>
    <w:lvl w:ilvl="8">
      <w:numFmt w:val="bullet"/>
      <w:lvlText w:val="•"/>
      <w:lvlJc w:val="left"/>
      <w:pPr>
        <w:ind w:left="9552" w:hanging="567"/>
      </w:pPr>
      <w:rPr>
        <w:rFonts w:hint="default"/>
      </w:rPr>
    </w:lvl>
  </w:abstractNum>
  <w:abstractNum w:abstractNumId="65" w15:restartNumberingAfterBreak="0">
    <w:nsid w:val="68317EEB"/>
    <w:multiLevelType w:val="hybridMultilevel"/>
    <w:tmpl w:val="ABB01564"/>
    <w:lvl w:ilvl="0" w:tplc="181C62D4">
      <w:start w:val="1"/>
      <w:numFmt w:val="decimal"/>
      <w:lvlText w:val="%1."/>
      <w:lvlJc w:val="left"/>
      <w:pPr>
        <w:ind w:left="1237" w:hanging="28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81"/>
        <w:sz w:val="20"/>
        <w:szCs w:val="20"/>
      </w:rPr>
    </w:lvl>
    <w:lvl w:ilvl="1" w:tplc="E30A94BE">
      <w:start w:val="1"/>
      <w:numFmt w:val="decimal"/>
      <w:lvlText w:val="%2."/>
      <w:lvlJc w:val="left"/>
      <w:pPr>
        <w:ind w:left="2484" w:hanging="28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81"/>
        <w:sz w:val="20"/>
        <w:szCs w:val="20"/>
      </w:rPr>
    </w:lvl>
    <w:lvl w:ilvl="2" w:tplc="C54471C0">
      <w:numFmt w:val="bullet"/>
      <w:lvlText w:val="•"/>
      <w:lvlJc w:val="left"/>
      <w:pPr>
        <w:ind w:left="3453" w:hanging="280"/>
      </w:pPr>
      <w:rPr>
        <w:rFonts w:hint="default"/>
      </w:rPr>
    </w:lvl>
    <w:lvl w:ilvl="3" w:tplc="691E013C">
      <w:numFmt w:val="bullet"/>
      <w:lvlText w:val="•"/>
      <w:lvlJc w:val="left"/>
      <w:pPr>
        <w:ind w:left="4427" w:hanging="280"/>
      </w:pPr>
      <w:rPr>
        <w:rFonts w:hint="default"/>
      </w:rPr>
    </w:lvl>
    <w:lvl w:ilvl="4" w:tplc="A54CDD98">
      <w:numFmt w:val="bullet"/>
      <w:lvlText w:val="•"/>
      <w:lvlJc w:val="left"/>
      <w:pPr>
        <w:ind w:left="5401" w:hanging="280"/>
      </w:pPr>
      <w:rPr>
        <w:rFonts w:hint="default"/>
      </w:rPr>
    </w:lvl>
    <w:lvl w:ilvl="5" w:tplc="A06CDF32">
      <w:numFmt w:val="bullet"/>
      <w:lvlText w:val="•"/>
      <w:lvlJc w:val="left"/>
      <w:pPr>
        <w:ind w:left="6375" w:hanging="280"/>
      </w:pPr>
      <w:rPr>
        <w:rFonts w:hint="default"/>
      </w:rPr>
    </w:lvl>
    <w:lvl w:ilvl="6" w:tplc="1BFE37CE">
      <w:numFmt w:val="bullet"/>
      <w:lvlText w:val="•"/>
      <w:lvlJc w:val="left"/>
      <w:pPr>
        <w:ind w:left="7349" w:hanging="280"/>
      </w:pPr>
      <w:rPr>
        <w:rFonts w:hint="default"/>
      </w:rPr>
    </w:lvl>
    <w:lvl w:ilvl="7" w:tplc="461E6A8C">
      <w:numFmt w:val="bullet"/>
      <w:lvlText w:val="•"/>
      <w:lvlJc w:val="left"/>
      <w:pPr>
        <w:ind w:left="8323" w:hanging="280"/>
      </w:pPr>
      <w:rPr>
        <w:rFonts w:hint="default"/>
      </w:rPr>
    </w:lvl>
    <w:lvl w:ilvl="8" w:tplc="F43AE97C">
      <w:numFmt w:val="bullet"/>
      <w:lvlText w:val="•"/>
      <w:lvlJc w:val="left"/>
      <w:pPr>
        <w:ind w:left="9297" w:hanging="280"/>
      </w:pPr>
      <w:rPr>
        <w:rFonts w:hint="default"/>
      </w:rPr>
    </w:lvl>
  </w:abstractNum>
  <w:abstractNum w:abstractNumId="66" w15:restartNumberingAfterBreak="0">
    <w:nsid w:val="6ADD5C79"/>
    <w:multiLevelType w:val="hybridMultilevel"/>
    <w:tmpl w:val="CA3842BA"/>
    <w:lvl w:ilvl="0" w:tplc="2BE4506A">
      <w:start w:val="1"/>
      <w:numFmt w:val="decimal"/>
      <w:lvlText w:val="%1."/>
      <w:lvlJc w:val="left"/>
      <w:pPr>
        <w:ind w:left="2484" w:hanging="28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81"/>
        <w:sz w:val="20"/>
        <w:szCs w:val="20"/>
      </w:rPr>
    </w:lvl>
    <w:lvl w:ilvl="1" w:tplc="62B2C7BE">
      <w:numFmt w:val="bullet"/>
      <w:lvlText w:val="•"/>
      <w:lvlJc w:val="left"/>
      <w:pPr>
        <w:ind w:left="3356" w:hanging="280"/>
      </w:pPr>
      <w:rPr>
        <w:rFonts w:hint="default"/>
      </w:rPr>
    </w:lvl>
    <w:lvl w:ilvl="2" w:tplc="526C726C">
      <w:numFmt w:val="bullet"/>
      <w:lvlText w:val="•"/>
      <w:lvlJc w:val="left"/>
      <w:pPr>
        <w:ind w:left="4233" w:hanging="280"/>
      </w:pPr>
      <w:rPr>
        <w:rFonts w:hint="default"/>
      </w:rPr>
    </w:lvl>
    <w:lvl w:ilvl="3" w:tplc="018E132E">
      <w:numFmt w:val="bullet"/>
      <w:lvlText w:val="•"/>
      <w:lvlJc w:val="left"/>
      <w:pPr>
        <w:ind w:left="5109" w:hanging="280"/>
      </w:pPr>
      <w:rPr>
        <w:rFonts w:hint="default"/>
      </w:rPr>
    </w:lvl>
    <w:lvl w:ilvl="4" w:tplc="0CDE156E">
      <w:numFmt w:val="bullet"/>
      <w:lvlText w:val="•"/>
      <w:lvlJc w:val="left"/>
      <w:pPr>
        <w:ind w:left="5986" w:hanging="280"/>
      </w:pPr>
      <w:rPr>
        <w:rFonts w:hint="default"/>
      </w:rPr>
    </w:lvl>
    <w:lvl w:ilvl="5" w:tplc="6382E364">
      <w:numFmt w:val="bullet"/>
      <w:lvlText w:val="•"/>
      <w:lvlJc w:val="left"/>
      <w:pPr>
        <w:ind w:left="6862" w:hanging="280"/>
      </w:pPr>
      <w:rPr>
        <w:rFonts w:hint="default"/>
      </w:rPr>
    </w:lvl>
    <w:lvl w:ilvl="6" w:tplc="FFD8B0EA">
      <w:numFmt w:val="bullet"/>
      <w:lvlText w:val="•"/>
      <w:lvlJc w:val="left"/>
      <w:pPr>
        <w:ind w:left="7739" w:hanging="280"/>
      </w:pPr>
      <w:rPr>
        <w:rFonts w:hint="default"/>
      </w:rPr>
    </w:lvl>
    <w:lvl w:ilvl="7" w:tplc="80E66A90">
      <w:numFmt w:val="bullet"/>
      <w:lvlText w:val="•"/>
      <w:lvlJc w:val="left"/>
      <w:pPr>
        <w:ind w:left="8615" w:hanging="280"/>
      </w:pPr>
      <w:rPr>
        <w:rFonts w:hint="default"/>
      </w:rPr>
    </w:lvl>
    <w:lvl w:ilvl="8" w:tplc="836AE0C8">
      <w:numFmt w:val="bullet"/>
      <w:lvlText w:val="•"/>
      <w:lvlJc w:val="left"/>
      <w:pPr>
        <w:ind w:left="9492" w:hanging="280"/>
      </w:pPr>
      <w:rPr>
        <w:rFonts w:hint="default"/>
      </w:rPr>
    </w:lvl>
  </w:abstractNum>
  <w:abstractNum w:abstractNumId="67" w15:restartNumberingAfterBreak="0">
    <w:nsid w:val="6DC20D41"/>
    <w:multiLevelType w:val="hybridMultilevel"/>
    <w:tmpl w:val="73CE06A8"/>
    <w:lvl w:ilvl="0" w:tplc="C4D8086A">
      <w:numFmt w:val="bullet"/>
      <w:lvlText w:val="•"/>
      <w:lvlJc w:val="left"/>
      <w:pPr>
        <w:ind w:left="450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057E1986">
      <w:numFmt w:val="bullet"/>
      <w:lvlText w:val="•"/>
      <w:lvlJc w:val="left"/>
      <w:pPr>
        <w:ind w:left="790" w:hanging="280"/>
      </w:pPr>
      <w:rPr>
        <w:rFonts w:hint="default"/>
      </w:rPr>
    </w:lvl>
    <w:lvl w:ilvl="2" w:tplc="7E30730A">
      <w:numFmt w:val="bullet"/>
      <w:lvlText w:val="•"/>
      <w:lvlJc w:val="left"/>
      <w:pPr>
        <w:ind w:left="1121" w:hanging="280"/>
      </w:pPr>
      <w:rPr>
        <w:rFonts w:hint="default"/>
      </w:rPr>
    </w:lvl>
    <w:lvl w:ilvl="3" w:tplc="C4E05F4A">
      <w:numFmt w:val="bullet"/>
      <w:lvlText w:val="•"/>
      <w:lvlJc w:val="left"/>
      <w:pPr>
        <w:ind w:left="1452" w:hanging="280"/>
      </w:pPr>
      <w:rPr>
        <w:rFonts w:hint="default"/>
      </w:rPr>
    </w:lvl>
    <w:lvl w:ilvl="4" w:tplc="31EED17C">
      <w:numFmt w:val="bullet"/>
      <w:lvlText w:val="•"/>
      <w:lvlJc w:val="left"/>
      <w:pPr>
        <w:ind w:left="1782" w:hanging="280"/>
      </w:pPr>
      <w:rPr>
        <w:rFonts w:hint="default"/>
      </w:rPr>
    </w:lvl>
    <w:lvl w:ilvl="5" w:tplc="2B54B9E4">
      <w:numFmt w:val="bullet"/>
      <w:lvlText w:val="•"/>
      <w:lvlJc w:val="left"/>
      <w:pPr>
        <w:ind w:left="2113" w:hanging="280"/>
      </w:pPr>
      <w:rPr>
        <w:rFonts w:hint="default"/>
      </w:rPr>
    </w:lvl>
    <w:lvl w:ilvl="6" w:tplc="CFB28454">
      <w:numFmt w:val="bullet"/>
      <w:lvlText w:val="•"/>
      <w:lvlJc w:val="left"/>
      <w:pPr>
        <w:ind w:left="2444" w:hanging="280"/>
      </w:pPr>
      <w:rPr>
        <w:rFonts w:hint="default"/>
      </w:rPr>
    </w:lvl>
    <w:lvl w:ilvl="7" w:tplc="16401A0A">
      <w:numFmt w:val="bullet"/>
      <w:lvlText w:val="•"/>
      <w:lvlJc w:val="left"/>
      <w:pPr>
        <w:ind w:left="2774" w:hanging="280"/>
      </w:pPr>
      <w:rPr>
        <w:rFonts w:hint="default"/>
      </w:rPr>
    </w:lvl>
    <w:lvl w:ilvl="8" w:tplc="713A494E">
      <w:numFmt w:val="bullet"/>
      <w:lvlText w:val="•"/>
      <w:lvlJc w:val="left"/>
      <w:pPr>
        <w:ind w:left="3105" w:hanging="280"/>
      </w:pPr>
      <w:rPr>
        <w:rFonts w:hint="default"/>
      </w:rPr>
    </w:lvl>
  </w:abstractNum>
  <w:abstractNum w:abstractNumId="68" w15:restartNumberingAfterBreak="0">
    <w:nsid w:val="73677880"/>
    <w:multiLevelType w:val="hybridMultilevel"/>
    <w:tmpl w:val="214E0EAE"/>
    <w:lvl w:ilvl="0" w:tplc="794E2006">
      <w:numFmt w:val="bullet"/>
      <w:lvlText w:val="•"/>
      <w:lvlJc w:val="left"/>
      <w:pPr>
        <w:ind w:left="1237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E72043E2">
      <w:numFmt w:val="bullet"/>
      <w:lvlText w:val="•"/>
      <w:lvlJc w:val="left"/>
      <w:pPr>
        <w:ind w:left="2240" w:hanging="280"/>
      </w:pPr>
      <w:rPr>
        <w:rFonts w:hint="default"/>
      </w:rPr>
    </w:lvl>
    <w:lvl w:ilvl="2" w:tplc="B1B05BC4">
      <w:numFmt w:val="bullet"/>
      <w:lvlText w:val="•"/>
      <w:lvlJc w:val="left"/>
      <w:pPr>
        <w:ind w:left="3241" w:hanging="280"/>
      </w:pPr>
      <w:rPr>
        <w:rFonts w:hint="default"/>
      </w:rPr>
    </w:lvl>
    <w:lvl w:ilvl="3" w:tplc="01B01FA6">
      <w:numFmt w:val="bullet"/>
      <w:lvlText w:val="•"/>
      <w:lvlJc w:val="left"/>
      <w:pPr>
        <w:ind w:left="4241" w:hanging="280"/>
      </w:pPr>
      <w:rPr>
        <w:rFonts w:hint="default"/>
      </w:rPr>
    </w:lvl>
    <w:lvl w:ilvl="4" w:tplc="95CC5824">
      <w:numFmt w:val="bullet"/>
      <w:lvlText w:val="•"/>
      <w:lvlJc w:val="left"/>
      <w:pPr>
        <w:ind w:left="5242" w:hanging="280"/>
      </w:pPr>
      <w:rPr>
        <w:rFonts w:hint="default"/>
      </w:rPr>
    </w:lvl>
    <w:lvl w:ilvl="5" w:tplc="DD7A251E">
      <w:numFmt w:val="bullet"/>
      <w:lvlText w:val="•"/>
      <w:lvlJc w:val="left"/>
      <w:pPr>
        <w:ind w:left="6242" w:hanging="280"/>
      </w:pPr>
      <w:rPr>
        <w:rFonts w:hint="default"/>
      </w:rPr>
    </w:lvl>
    <w:lvl w:ilvl="6" w:tplc="45D08894">
      <w:numFmt w:val="bullet"/>
      <w:lvlText w:val="•"/>
      <w:lvlJc w:val="left"/>
      <w:pPr>
        <w:ind w:left="7243" w:hanging="280"/>
      </w:pPr>
      <w:rPr>
        <w:rFonts w:hint="default"/>
      </w:rPr>
    </w:lvl>
    <w:lvl w:ilvl="7" w:tplc="FB300A1C">
      <w:numFmt w:val="bullet"/>
      <w:lvlText w:val="•"/>
      <w:lvlJc w:val="left"/>
      <w:pPr>
        <w:ind w:left="8243" w:hanging="280"/>
      </w:pPr>
      <w:rPr>
        <w:rFonts w:hint="default"/>
      </w:rPr>
    </w:lvl>
    <w:lvl w:ilvl="8" w:tplc="1680A118">
      <w:numFmt w:val="bullet"/>
      <w:lvlText w:val="•"/>
      <w:lvlJc w:val="left"/>
      <w:pPr>
        <w:ind w:left="9244" w:hanging="280"/>
      </w:pPr>
      <w:rPr>
        <w:rFonts w:hint="default"/>
      </w:rPr>
    </w:lvl>
  </w:abstractNum>
  <w:abstractNum w:abstractNumId="69" w15:restartNumberingAfterBreak="0">
    <w:nsid w:val="74EF5373"/>
    <w:multiLevelType w:val="hybridMultilevel"/>
    <w:tmpl w:val="30BE6FC4"/>
    <w:lvl w:ilvl="0" w:tplc="415603EE">
      <w:numFmt w:val="bullet"/>
      <w:lvlText w:val="•"/>
      <w:lvlJc w:val="left"/>
      <w:pPr>
        <w:ind w:left="450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2B56DBE8">
      <w:numFmt w:val="bullet"/>
      <w:lvlText w:val="•"/>
      <w:lvlJc w:val="left"/>
      <w:pPr>
        <w:ind w:left="790" w:hanging="280"/>
      </w:pPr>
      <w:rPr>
        <w:rFonts w:hint="default"/>
      </w:rPr>
    </w:lvl>
    <w:lvl w:ilvl="2" w:tplc="0756DEEC">
      <w:numFmt w:val="bullet"/>
      <w:lvlText w:val="•"/>
      <w:lvlJc w:val="left"/>
      <w:pPr>
        <w:ind w:left="1121" w:hanging="280"/>
      </w:pPr>
      <w:rPr>
        <w:rFonts w:hint="default"/>
      </w:rPr>
    </w:lvl>
    <w:lvl w:ilvl="3" w:tplc="93DC0DD6">
      <w:numFmt w:val="bullet"/>
      <w:lvlText w:val="•"/>
      <w:lvlJc w:val="left"/>
      <w:pPr>
        <w:ind w:left="1452" w:hanging="280"/>
      </w:pPr>
      <w:rPr>
        <w:rFonts w:hint="default"/>
      </w:rPr>
    </w:lvl>
    <w:lvl w:ilvl="4" w:tplc="1DBE4542">
      <w:numFmt w:val="bullet"/>
      <w:lvlText w:val="•"/>
      <w:lvlJc w:val="left"/>
      <w:pPr>
        <w:ind w:left="1782" w:hanging="280"/>
      </w:pPr>
      <w:rPr>
        <w:rFonts w:hint="default"/>
      </w:rPr>
    </w:lvl>
    <w:lvl w:ilvl="5" w:tplc="50567FC4">
      <w:numFmt w:val="bullet"/>
      <w:lvlText w:val="•"/>
      <w:lvlJc w:val="left"/>
      <w:pPr>
        <w:ind w:left="2113" w:hanging="280"/>
      </w:pPr>
      <w:rPr>
        <w:rFonts w:hint="default"/>
      </w:rPr>
    </w:lvl>
    <w:lvl w:ilvl="6" w:tplc="F3861D70">
      <w:numFmt w:val="bullet"/>
      <w:lvlText w:val="•"/>
      <w:lvlJc w:val="left"/>
      <w:pPr>
        <w:ind w:left="2444" w:hanging="280"/>
      </w:pPr>
      <w:rPr>
        <w:rFonts w:hint="default"/>
      </w:rPr>
    </w:lvl>
    <w:lvl w:ilvl="7" w:tplc="B21C606E">
      <w:numFmt w:val="bullet"/>
      <w:lvlText w:val="•"/>
      <w:lvlJc w:val="left"/>
      <w:pPr>
        <w:ind w:left="2774" w:hanging="280"/>
      </w:pPr>
      <w:rPr>
        <w:rFonts w:hint="default"/>
      </w:rPr>
    </w:lvl>
    <w:lvl w:ilvl="8" w:tplc="D62E536E">
      <w:numFmt w:val="bullet"/>
      <w:lvlText w:val="•"/>
      <w:lvlJc w:val="left"/>
      <w:pPr>
        <w:ind w:left="3105" w:hanging="280"/>
      </w:pPr>
      <w:rPr>
        <w:rFonts w:hint="default"/>
      </w:rPr>
    </w:lvl>
  </w:abstractNum>
  <w:abstractNum w:abstractNumId="70" w15:restartNumberingAfterBreak="0">
    <w:nsid w:val="789C5839"/>
    <w:multiLevelType w:val="hybridMultilevel"/>
    <w:tmpl w:val="79F64DDC"/>
    <w:lvl w:ilvl="0" w:tplc="47585528">
      <w:start w:val="1"/>
      <w:numFmt w:val="decimal"/>
      <w:lvlText w:val="%1."/>
      <w:lvlJc w:val="left"/>
      <w:pPr>
        <w:ind w:left="510" w:hanging="28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81"/>
        <w:sz w:val="20"/>
        <w:szCs w:val="20"/>
      </w:rPr>
    </w:lvl>
    <w:lvl w:ilvl="1" w:tplc="31222E64">
      <w:numFmt w:val="bullet"/>
      <w:lvlText w:val="•"/>
      <w:lvlJc w:val="left"/>
      <w:pPr>
        <w:ind w:left="1395" w:hanging="280"/>
      </w:pPr>
      <w:rPr>
        <w:rFonts w:hint="default"/>
      </w:rPr>
    </w:lvl>
    <w:lvl w:ilvl="2" w:tplc="09AC625E">
      <w:numFmt w:val="bullet"/>
      <w:lvlText w:val="•"/>
      <w:lvlJc w:val="left"/>
      <w:pPr>
        <w:ind w:left="2270" w:hanging="280"/>
      </w:pPr>
      <w:rPr>
        <w:rFonts w:hint="default"/>
      </w:rPr>
    </w:lvl>
    <w:lvl w:ilvl="3" w:tplc="47506034">
      <w:numFmt w:val="bullet"/>
      <w:lvlText w:val="•"/>
      <w:lvlJc w:val="left"/>
      <w:pPr>
        <w:ind w:left="3145" w:hanging="280"/>
      </w:pPr>
      <w:rPr>
        <w:rFonts w:hint="default"/>
      </w:rPr>
    </w:lvl>
    <w:lvl w:ilvl="4" w:tplc="2564C4B8">
      <w:numFmt w:val="bullet"/>
      <w:lvlText w:val="•"/>
      <w:lvlJc w:val="left"/>
      <w:pPr>
        <w:ind w:left="4020" w:hanging="280"/>
      </w:pPr>
      <w:rPr>
        <w:rFonts w:hint="default"/>
      </w:rPr>
    </w:lvl>
    <w:lvl w:ilvl="5" w:tplc="3866F878">
      <w:numFmt w:val="bullet"/>
      <w:lvlText w:val="•"/>
      <w:lvlJc w:val="left"/>
      <w:pPr>
        <w:ind w:left="4895" w:hanging="280"/>
      </w:pPr>
      <w:rPr>
        <w:rFonts w:hint="default"/>
      </w:rPr>
    </w:lvl>
    <w:lvl w:ilvl="6" w:tplc="D2F0D7AC">
      <w:numFmt w:val="bullet"/>
      <w:lvlText w:val="•"/>
      <w:lvlJc w:val="left"/>
      <w:pPr>
        <w:ind w:left="5770" w:hanging="280"/>
      </w:pPr>
      <w:rPr>
        <w:rFonts w:hint="default"/>
      </w:rPr>
    </w:lvl>
    <w:lvl w:ilvl="7" w:tplc="81DAEDB6">
      <w:numFmt w:val="bullet"/>
      <w:lvlText w:val="•"/>
      <w:lvlJc w:val="left"/>
      <w:pPr>
        <w:ind w:left="6646" w:hanging="280"/>
      </w:pPr>
      <w:rPr>
        <w:rFonts w:hint="default"/>
      </w:rPr>
    </w:lvl>
    <w:lvl w:ilvl="8" w:tplc="F002FFEA">
      <w:numFmt w:val="bullet"/>
      <w:lvlText w:val="•"/>
      <w:lvlJc w:val="left"/>
      <w:pPr>
        <w:ind w:left="7521" w:hanging="280"/>
      </w:pPr>
      <w:rPr>
        <w:rFonts w:hint="default"/>
      </w:rPr>
    </w:lvl>
  </w:abstractNum>
  <w:abstractNum w:abstractNumId="71" w15:restartNumberingAfterBreak="0">
    <w:nsid w:val="79CA124D"/>
    <w:multiLevelType w:val="multilevel"/>
    <w:tmpl w:val="7F148182"/>
    <w:lvl w:ilvl="0">
      <w:start w:val="1"/>
      <w:numFmt w:val="decimal"/>
      <w:lvlText w:val="%1"/>
      <w:lvlJc w:val="left"/>
      <w:pPr>
        <w:ind w:left="2771" w:hanging="56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771" w:hanging="567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03946"/>
        <w:w w:val="78"/>
        <w:sz w:val="30"/>
        <w:szCs w:val="30"/>
      </w:rPr>
    </w:lvl>
    <w:lvl w:ilvl="2">
      <w:start w:val="1"/>
      <w:numFmt w:val="decimal"/>
      <w:lvlText w:val="%3."/>
      <w:lvlJc w:val="left"/>
      <w:pPr>
        <w:ind w:left="1237" w:hanging="280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90"/>
        <w:sz w:val="20"/>
        <w:szCs w:val="20"/>
      </w:rPr>
    </w:lvl>
    <w:lvl w:ilvl="3">
      <w:numFmt w:val="bullet"/>
      <w:lvlText w:val="•"/>
      <w:lvlJc w:val="left"/>
      <w:pPr>
        <w:ind w:left="4661" w:hanging="280"/>
      </w:pPr>
      <w:rPr>
        <w:rFonts w:hint="default"/>
      </w:rPr>
    </w:lvl>
    <w:lvl w:ilvl="4">
      <w:numFmt w:val="bullet"/>
      <w:lvlText w:val="•"/>
      <w:lvlJc w:val="left"/>
      <w:pPr>
        <w:ind w:left="5601" w:hanging="280"/>
      </w:pPr>
      <w:rPr>
        <w:rFonts w:hint="default"/>
      </w:rPr>
    </w:lvl>
    <w:lvl w:ilvl="5">
      <w:numFmt w:val="bullet"/>
      <w:lvlText w:val="•"/>
      <w:lvlJc w:val="left"/>
      <w:pPr>
        <w:ind w:left="6542" w:hanging="280"/>
      </w:pPr>
      <w:rPr>
        <w:rFonts w:hint="default"/>
      </w:rPr>
    </w:lvl>
    <w:lvl w:ilvl="6">
      <w:numFmt w:val="bullet"/>
      <w:lvlText w:val="•"/>
      <w:lvlJc w:val="left"/>
      <w:pPr>
        <w:ind w:left="7483" w:hanging="280"/>
      </w:pPr>
      <w:rPr>
        <w:rFonts w:hint="default"/>
      </w:rPr>
    </w:lvl>
    <w:lvl w:ilvl="7">
      <w:numFmt w:val="bullet"/>
      <w:lvlText w:val="•"/>
      <w:lvlJc w:val="left"/>
      <w:pPr>
        <w:ind w:left="8423" w:hanging="280"/>
      </w:pPr>
      <w:rPr>
        <w:rFonts w:hint="default"/>
      </w:rPr>
    </w:lvl>
    <w:lvl w:ilvl="8">
      <w:numFmt w:val="bullet"/>
      <w:lvlText w:val="•"/>
      <w:lvlJc w:val="left"/>
      <w:pPr>
        <w:ind w:left="9364" w:hanging="280"/>
      </w:pPr>
      <w:rPr>
        <w:rFonts w:hint="default"/>
      </w:rPr>
    </w:lvl>
  </w:abstractNum>
  <w:abstractNum w:abstractNumId="72" w15:restartNumberingAfterBreak="0">
    <w:nsid w:val="7B443F29"/>
    <w:multiLevelType w:val="hybridMultilevel"/>
    <w:tmpl w:val="B6B23CFE"/>
    <w:lvl w:ilvl="0" w:tplc="67A6D772">
      <w:start w:val="1"/>
      <w:numFmt w:val="decimal"/>
      <w:lvlText w:val="%1."/>
      <w:lvlJc w:val="left"/>
      <w:pPr>
        <w:ind w:left="2484" w:hanging="280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81"/>
        <w:sz w:val="20"/>
        <w:szCs w:val="20"/>
      </w:rPr>
    </w:lvl>
    <w:lvl w:ilvl="1" w:tplc="E80A58D8">
      <w:numFmt w:val="bullet"/>
      <w:lvlText w:val="•"/>
      <w:lvlJc w:val="left"/>
      <w:pPr>
        <w:ind w:left="3356" w:hanging="280"/>
      </w:pPr>
      <w:rPr>
        <w:rFonts w:hint="default"/>
      </w:rPr>
    </w:lvl>
    <w:lvl w:ilvl="2" w:tplc="EF506C8A">
      <w:numFmt w:val="bullet"/>
      <w:lvlText w:val="•"/>
      <w:lvlJc w:val="left"/>
      <w:pPr>
        <w:ind w:left="4233" w:hanging="280"/>
      </w:pPr>
      <w:rPr>
        <w:rFonts w:hint="default"/>
      </w:rPr>
    </w:lvl>
    <w:lvl w:ilvl="3" w:tplc="43243FB4">
      <w:numFmt w:val="bullet"/>
      <w:lvlText w:val="•"/>
      <w:lvlJc w:val="left"/>
      <w:pPr>
        <w:ind w:left="5109" w:hanging="280"/>
      </w:pPr>
      <w:rPr>
        <w:rFonts w:hint="default"/>
      </w:rPr>
    </w:lvl>
    <w:lvl w:ilvl="4" w:tplc="4232DD4E">
      <w:numFmt w:val="bullet"/>
      <w:lvlText w:val="•"/>
      <w:lvlJc w:val="left"/>
      <w:pPr>
        <w:ind w:left="5986" w:hanging="280"/>
      </w:pPr>
      <w:rPr>
        <w:rFonts w:hint="default"/>
      </w:rPr>
    </w:lvl>
    <w:lvl w:ilvl="5" w:tplc="72BC0668">
      <w:numFmt w:val="bullet"/>
      <w:lvlText w:val="•"/>
      <w:lvlJc w:val="left"/>
      <w:pPr>
        <w:ind w:left="6862" w:hanging="280"/>
      </w:pPr>
      <w:rPr>
        <w:rFonts w:hint="default"/>
      </w:rPr>
    </w:lvl>
    <w:lvl w:ilvl="6" w:tplc="26BA10D8">
      <w:numFmt w:val="bullet"/>
      <w:lvlText w:val="•"/>
      <w:lvlJc w:val="left"/>
      <w:pPr>
        <w:ind w:left="7739" w:hanging="280"/>
      </w:pPr>
      <w:rPr>
        <w:rFonts w:hint="default"/>
      </w:rPr>
    </w:lvl>
    <w:lvl w:ilvl="7" w:tplc="8B944BFC">
      <w:numFmt w:val="bullet"/>
      <w:lvlText w:val="•"/>
      <w:lvlJc w:val="left"/>
      <w:pPr>
        <w:ind w:left="8615" w:hanging="280"/>
      </w:pPr>
      <w:rPr>
        <w:rFonts w:hint="default"/>
      </w:rPr>
    </w:lvl>
    <w:lvl w:ilvl="8" w:tplc="7A20A046">
      <w:numFmt w:val="bullet"/>
      <w:lvlText w:val="•"/>
      <w:lvlJc w:val="left"/>
      <w:pPr>
        <w:ind w:left="9492" w:hanging="280"/>
      </w:pPr>
      <w:rPr>
        <w:rFonts w:hint="default"/>
      </w:rPr>
    </w:lvl>
  </w:abstractNum>
  <w:abstractNum w:abstractNumId="73" w15:restartNumberingAfterBreak="0">
    <w:nsid w:val="7BEC6337"/>
    <w:multiLevelType w:val="hybridMultilevel"/>
    <w:tmpl w:val="147ADB7E"/>
    <w:lvl w:ilvl="0" w:tplc="19621CB0">
      <w:numFmt w:val="bullet"/>
      <w:lvlText w:val="•"/>
      <w:lvlJc w:val="left"/>
      <w:pPr>
        <w:ind w:left="449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D040A744">
      <w:numFmt w:val="bullet"/>
      <w:lvlText w:val="•"/>
      <w:lvlJc w:val="left"/>
      <w:pPr>
        <w:ind w:left="772" w:hanging="280"/>
      </w:pPr>
      <w:rPr>
        <w:rFonts w:hint="default"/>
      </w:rPr>
    </w:lvl>
    <w:lvl w:ilvl="2" w:tplc="4A8A21E6">
      <w:numFmt w:val="bullet"/>
      <w:lvlText w:val="•"/>
      <w:lvlJc w:val="left"/>
      <w:pPr>
        <w:ind w:left="1105" w:hanging="280"/>
      </w:pPr>
      <w:rPr>
        <w:rFonts w:hint="default"/>
      </w:rPr>
    </w:lvl>
    <w:lvl w:ilvl="3" w:tplc="D0D869AA">
      <w:numFmt w:val="bullet"/>
      <w:lvlText w:val="•"/>
      <w:lvlJc w:val="left"/>
      <w:pPr>
        <w:ind w:left="1438" w:hanging="280"/>
      </w:pPr>
      <w:rPr>
        <w:rFonts w:hint="default"/>
      </w:rPr>
    </w:lvl>
    <w:lvl w:ilvl="4" w:tplc="362A56B2">
      <w:numFmt w:val="bullet"/>
      <w:lvlText w:val="•"/>
      <w:lvlJc w:val="left"/>
      <w:pPr>
        <w:ind w:left="1770" w:hanging="280"/>
      </w:pPr>
      <w:rPr>
        <w:rFonts w:hint="default"/>
      </w:rPr>
    </w:lvl>
    <w:lvl w:ilvl="5" w:tplc="581A5810">
      <w:numFmt w:val="bullet"/>
      <w:lvlText w:val="•"/>
      <w:lvlJc w:val="left"/>
      <w:pPr>
        <w:ind w:left="2103" w:hanging="280"/>
      </w:pPr>
      <w:rPr>
        <w:rFonts w:hint="default"/>
      </w:rPr>
    </w:lvl>
    <w:lvl w:ilvl="6" w:tplc="F1A258A2">
      <w:numFmt w:val="bullet"/>
      <w:lvlText w:val="•"/>
      <w:lvlJc w:val="left"/>
      <w:pPr>
        <w:ind w:left="2436" w:hanging="280"/>
      </w:pPr>
      <w:rPr>
        <w:rFonts w:hint="default"/>
      </w:rPr>
    </w:lvl>
    <w:lvl w:ilvl="7" w:tplc="BC266E6A">
      <w:numFmt w:val="bullet"/>
      <w:lvlText w:val="•"/>
      <w:lvlJc w:val="left"/>
      <w:pPr>
        <w:ind w:left="2768" w:hanging="280"/>
      </w:pPr>
      <w:rPr>
        <w:rFonts w:hint="default"/>
      </w:rPr>
    </w:lvl>
    <w:lvl w:ilvl="8" w:tplc="5F42F8B8">
      <w:numFmt w:val="bullet"/>
      <w:lvlText w:val="•"/>
      <w:lvlJc w:val="left"/>
      <w:pPr>
        <w:ind w:left="3101" w:hanging="280"/>
      </w:pPr>
      <w:rPr>
        <w:rFonts w:hint="default"/>
      </w:rPr>
    </w:lvl>
  </w:abstractNum>
  <w:abstractNum w:abstractNumId="74" w15:restartNumberingAfterBreak="0">
    <w:nsid w:val="7D515A58"/>
    <w:multiLevelType w:val="hybridMultilevel"/>
    <w:tmpl w:val="314CB048"/>
    <w:lvl w:ilvl="0" w:tplc="3C6EBD74">
      <w:start w:val="1"/>
      <w:numFmt w:val="decimal"/>
      <w:lvlText w:val="%1."/>
      <w:lvlJc w:val="left"/>
      <w:pPr>
        <w:ind w:left="410" w:hanging="280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90"/>
        <w:sz w:val="20"/>
        <w:szCs w:val="20"/>
      </w:rPr>
    </w:lvl>
    <w:lvl w:ilvl="1" w:tplc="B2F8402A">
      <w:numFmt w:val="bullet"/>
      <w:lvlText w:val="•"/>
      <w:lvlJc w:val="left"/>
      <w:pPr>
        <w:ind w:left="1295" w:hanging="280"/>
      </w:pPr>
      <w:rPr>
        <w:rFonts w:hint="default"/>
      </w:rPr>
    </w:lvl>
    <w:lvl w:ilvl="2" w:tplc="EE3AD44A">
      <w:numFmt w:val="bullet"/>
      <w:lvlText w:val="•"/>
      <w:lvlJc w:val="left"/>
      <w:pPr>
        <w:ind w:left="2170" w:hanging="280"/>
      </w:pPr>
      <w:rPr>
        <w:rFonts w:hint="default"/>
      </w:rPr>
    </w:lvl>
    <w:lvl w:ilvl="3" w:tplc="DA766EC6">
      <w:numFmt w:val="bullet"/>
      <w:lvlText w:val="•"/>
      <w:lvlJc w:val="left"/>
      <w:pPr>
        <w:ind w:left="3045" w:hanging="280"/>
      </w:pPr>
      <w:rPr>
        <w:rFonts w:hint="default"/>
      </w:rPr>
    </w:lvl>
    <w:lvl w:ilvl="4" w:tplc="3B9C2EF8">
      <w:numFmt w:val="bullet"/>
      <w:lvlText w:val="•"/>
      <w:lvlJc w:val="left"/>
      <w:pPr>
        <w:ind w:left="3920" w:hanging="280"/>
      </w:pPr>
      <w:rPr>
        <w:rFonts w:hint="default"/>
      </w:rPr>
    </w:lvl>
    <w:lvl w:ilvl="5" w:tplc="480C4C74">
      <w:numFmt w:val="bullet"/>
      <w:lvlText w:val="•"/>
      <w:lvlJc w:val="left"/>
      <w:pPr>
        <w:ind w:left="4795" w:hanging="280"/>
      </w:pPr>
      <w:rPr>
        <w:rFonts w:hint="default"/>
      </w:rPr>
    </w:lvl>
    <w:lvl w:ilvl="6" w:tplc="5C4AF4EA">
      <w:numFmt w:val="bullet"/>
      <w:lvlText w:val="•"/>
      <w:lvlJc w:val="left"/>
      <w:pPr>
        <w:ind w:left="5670" w:hanging="280"/>
      </w:pPr>
      <w:rPr>
        <w:rFonts w:hint="default"/>
      </w:rPr>
    </w:lvl>
    <w:lvl w:ilvl="7" w:tplc="762AAC0A">
      <w:numFmt w:val="bullet"/>
      <w:lvlText w:val="•"/>
      <w:lvlJc w:val="left"/>
      <w:pPr>
        <w:ind w:left="6546" w:hanging="280"/>
      </w:pPr>
      <w:rPr>
        <w:rFonts w:hint="default"/>
      </w:rPr>
    </w:lvl>
    <w:lvl w:ilvl="8" w:tplc="B01E0E8A">
      <w:numFmt w:val="bullet"/>
      <w:lvlText w:val="•"/>
      <w:lvlJc w:val="left"/>
      <w:pPr>
        <w:ind w:left="7421" w:hanging="280"/>
      </w:pPr>
      <w:rPr>
        <w:rFonts w:hint="default"/>
      </w:rPr>
    </w:lvl>
  </w:abstractNum>
  <w:abstractNum w:abstractNumId="75" w15:restartNumberingAfterBreak="0">
    <w:nsid w:val="7E9F61A1"/>
    <w:multiLevelType w:val="hybridMultilevel"/>
    <w:tmpl w:val="6B7CD1AC"/>
    <w:lvl w:ilvl="0" w:tplc="4F8C1496">
      <w:numFmt w:val="bullet"/>
      <w:lvlText w:val="•"/>
      <w:lvlJc w:val="left"/>
      <w:pPr>
        <w:ind w:left="449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32485104">
      <w:numFmt w:val="bullet"/>
      <w:lvlText w:val="•"/>
      <w:lvlJc w:val="left"/>
      <w:pPr>
        <w:ind w:left="786" w:hanging="280"/>
      </w:pPr>
      <w:rPr>
        <w:rFonts w:hint="default"/>
      </w:rPr>
    </w:lvl>
    <w:lvl w:ilvl="2" w:tplc="9EE42F7C">
      <w:numFmt w:val="bullet"/>
      <w:lvlText w:val="•"/>
      <w:lvlJc w:val="left"/>
      <w:pPr>
        <w:ind w:left="1133" w:hanging="280"/>
      </w:pPr>
      <w:rPr>
        <w:rFonts w:hint="default"/>
      </w:rPr>
    </w:lvl>
    <w:lvl w:ilvl="3" w:tplc="23CA5328">
      <w:numFmt w:val="bullet"/>
      <w:lvlText w:val="•"/>
      <w:lvlJc w:val="left"/>
      <w:pPr>
        <w:ind w:left="1480" w:hanging="280"/>
      </w:pPr>
      <w:rPr>
        <w:rFonts w:hint="default"/>
      </w:rPr>
    </w:lvl>
    <w:lvl w:ilvl="4" w:tplc="9D44C7F2">
      <w:numFmt w:val="bullet"/>
      <w:lvlText w:val="•"/>
      <w:lvlJc w:val="left"/>
      <w:pPr>
        <w:ind w:left="1826" w:hanging="280"/>
      </w:pPr>
      <w:rPr>
        <w:rFonts w:hint="default"/>
      </w:rPr>
    </w:lvl>
    <w:lvl w:ilvl="5" w:tplc="01E292EA">
      <w:numFmt w:val="bullet"/>
      <w:lvlText w:val="•"/>
      <w:lvlJc w:val="left"/>
      <w:pPr>
        <w:ind w:left="2173" w:hanging="280"/>
      </w:pPr>
      <w:rPr>
        <w:rFonts w:hint="default"/>
      </w:rPr>
    </w:lvl>
    <w:lvl w:ilvl="6" w:tplc="810C51BC">
      <w:numFmt w:val="bullet"/>
      <w:lvlText w:val="•"/>
      <w:lvlJc w:val="left"/>
      <w:pPr>
        <w:ind w:left="2520" w:hanging="280"/>
      </w:pPr>
      <w:rPr>
        <w:rFonts w:hint="default"/>
      </w:rPr>
    </w:lvl>
    <w:lvl w:ilvl="7" w:tplc="2610A5BC">
      <w:numFmt w:val="bullet"/>
      <w:lvlText w:val="•"/>
      <w:lvlJc w:val="left"/>
      <w:pPr>
        <w:ind w:left="2866" w:hanging="280"/>
      </w:pPr>
      <w:rPr>
        <w:rFonts w:hint="default"/>
      </w:rPr>
    </w:lvl>
    <w:lvl w:ilvl="8" w:tplc="87429826">
      <w:numFmt w:val="bullet"/>
      <w:lvlText w:val="•"/>
      <w:lvlJc w:val="left"/>
      <w:pPr>
        <w:ind w:left="3213" w:hanging="280"/>
      </w:pPr>
      <w:rPr>
        <w:rFonts w:hint="default"/>
      </w:rPr>
    </w:lvl>
  </w:abstractNum>
  <w:abstractNum w:abstractNumId="76" w15:restartNumberingAfterBreak="0">
    <w:nsid w:val="7F2D333B"/>
    <w:multiLevelType w:val="hybridMultilevel"/>
    <w:tmpl w:val="546039CC"/>
    <w:lvl w:ilvl="0" w:tplc="A3F0D136">
      <w:numFmt w:val="bullet"/>
      <w:lvlText w:val="•"/>
      <w:lvlJc w:val="left"/>
      <w:pPr>
        <w:ind w:left="451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A66865BA">
      <w:numFmt w:val="bullet"/>
      <w:lvlText w:val="•"/>
      <w:lvlJc w:val="left"/>
      <w:pPr>
        <w:ind w:left="1031" w:hanging="280"/>
      </w:pPr>
      <w:rPr>
        <w:rFonts w:hint="default"/>
      </w:rPr>
    </w:lvl>
    <w:lvl w:ilvl="2" w:tplc="EFE23B74">
      <w:numFmt w:val="bullet"/>
      <w:lvlText w:val="•"/>
      <w:lvlJc w:val="left"/>
      <w:pPr>
        <w:ind w:left="1603" w:hanging="280"/>
      </w:pPr>
      <w:rPr>
        <w:rFonts w:hint="default"/>
      </w:rPr>
    </w:lvl>
    <w:lvl w:ilvl="3" w:tplc="34AE5A04">
      <w:numFmt w:val="bullet"/>
      <w:lvlText w:val="•"/>
      <w:lvlJc w:val="left"/>
      <w:pPr>
        <w:ind w:left="2175" w:hanging="280"/>
      </w:pPr>
      <w:rPr>
        <w:rFonts w:hint="default"/>
      </w:rPr>
    </w:lvl>
    <w:lvl w:ilvl="4" w:tplc="DF066B3A">
      <w:numFmt w:val="bullet"/>
      <w:lvlText w:val="•"/>
      <w:lvlJc w:val="left"/>
      <w:pPr>
        <w:ind w:left="2747" w:hanging="280"/>
      </w:pPr>
      <w:rPr>
        <w:rFonts w:hint="default"/>
      </w:rPr>
    </w:lvl>
    <w:lvl w:ilvl="5" w:tplc="071CFCFA">
      <w:numFmt w:val="bullet"/>
      <w:lvlText w:val="•"/>
      <w:lvlJc w:val="left"/>
      <w:pPr>
        <w:ind w:left="3319" w:hanging="280"/>
      </w:pPr>
      <w:rPr>
        <w:rFonts w:hint="default"/>
      </w:rPr>
    </w:lvl>
    <w:lvl w:ilvl="6" w:tplc="A5F67F1C">
      <w:numFmt w:val="bullet"/>
      <w:lvlText w:val="•"/>
      <w:lvlJc w:val="left"/>
      <w:pPr>
        <w:ind w:left="3891" w:hanging="280"/>
      </w:pPr>
      <w:rPr>
        <w:rFonts w:hint="default"/>
      </w:rPr>
    </w:lvl>
    <w:lvl w:ilvl="7" w:tplc="F5B82D32">
      <w:numFmt w:val="bullet"/>
      <w:lvlText w:val="•"/>
      <w:lvlJc w:val="left"/>
      <w:pPr>
        <w:ind w:left="4463" w:hanging="280"/>
      </w:pPr>
      <w:rPr>
        <w:rFonts w:hint="default"/>
      </w:rPr>
    </w:lvl>
    <w:lvl w:ilvl="8" w:tplc="5F4447B4">
      <w:numFmt w:val="bullet"/>
      <w:lvlText w:val="•"/>
      <w:lvlJc w:val="left"/>
      <w:pPr>
        <w:ind w:left="5035" w:hanging="280"/>
      </w:pPr>
      <w:rPr>
        <w:rFonts w:hint="default"/>
      </w:rPr>
    </w:lvl>
  </w:abstractNum>
  <w:abstractNum w:abstractNumId="77" w15:restartNumberingAfterBreak="0">
    <w:nsid w:val="7F7E613B"/>
    <w:multiLevelType w:val="hybridMultilevel"/>
    <w:tmpl w:val="B3B4714E"/>
    <w:lvl w:ilvl="0" w:tplc="4B3E0A08">
      <w:numFmt w:val="bullet"/>
      <w:lvlText w:val="•"/>
      <w:lvlJc w:val="left"/>
      <w:pPr>
        <w:ind w:left="450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1C7ABAF2">
      <w:numFmt w:val="bullet"/>
      <w:lvlText w:val="•"/>
      <w:lvlJc w:val="left"/>
      <w:pPr>
        <w:ind w:left="804" w:hanging="280"/>
      </w:pPr>
      <w:rPr>
        <w:rFonts w:hint="default"/>
      </w:rPr>
    </w:lvl>
    <w:lvl w:ilvl="2" w:tplc="789C6D48">
      <w:numFmt w:val="bullet"/>
      <w:lvlText w:val="•"/>
      <w:lvlJc w:val="left"/>
      <w:pPr>
        <w:ind w:left="1149" w:hanging="280"/>
      </w:pPr>
      <w:rPr>
        <w:rFonts w:hint="default"/>
      </w:rPr>
    </w:lvl>
    <w:lvl w:ilvl="3" w:tplc="EF4E4868">
      <w:numFmt w:val="bullet"/>
      <w:lvlText w:val="•"/>
      <w:lvlJc w:val="left"/>
      <w:pPr>
        <w:ind w:left="1494" w:hanging="280"/>
      </w:pPr>
      <w:rPr>
        <w:rFonts w:hint="default"/>
      </w:rPr>
    </w:lvl>
    <w:lvl w:ilvl="4" w:tplc="09B02A54">
      <w:numFmt w:val="bullet"/>
      <w:lvlText w:val="•"/>
      <w:lvlJc w:val="left"/>
      <w:pPr>
        <w:ind w:left="1838" w:hanging="280"/>
      </w:pPr>
      <w:rPr>
        <w:rFonts w:hint="default"/>
      </w:rPr>
    </w:lvl>
    <w:lvl w:ilvl="5" w:tplc="612E91A8">
      <w:numFmt w:val="bullet"/>
      <w:lvlText w:val="•"/>
      <w:lvlJc w:val="left"/>
      <w:pPr>
        <w:ind w:left="2183" w:hanging="280"/>
      </w:pPr>
      <w:rPr>
        <w:rFonts w:hint="default"/>
      </w:rPr>
    </w:lvl>
    <w:lvl w:ilvl="6" w:tplc="6F7EBD36">
      <w:numFmt w:val="bullet"/>
      <w:lvlText w:val="•"/>
      <w:lvlJc w:val="left"/>
      <w:pPr>
        <w:ind w:left="2528" w:hanging="280"/>
      </w:pPr>
      <w:rPr>
        <w:rFonts w:hint="default"/>
      </w:rPr>
    </w:lvl>
    <w:lvl w:ilvl="7" w:tplc="5784D618">
      <w:numFmt w:val="bullet"/>
      <w:lvlText w:val="•"/>
      <w:lvlJc w:val="left"/>
      <w:pPr>
        <w:ind w:left="2872" w:hanging="280"/>
      </w:pPr>
      <w:rPr>
        <w:rFonts w:hint="default"/>
      </w:rPr>
    </w:lvl>
    <w:lvl w:ilvl="8" w:tplc="D2743FD4">
      <w:numFmt w:val="bullet"/>
      <w:lvlText w:val="•"/>
      <w:lvlJc w:val="left"/>
      <w:pPr>
        <w:ind w:left="3217" w:hanging="280"/>
      </w:pPr>
      <w:rPr>
        <w:rFonts w:hint="default"/>
      </w:rPr>
    </w:lvl>
  </w:abstractNum>
  <w:num w:numId="1">
    <w:abstractNumId w:val="9"/>
  </w:num>
  <w:num w:numId="2">
    <w:abstractNumId w:val="40"/>
  </w:num>
  <w:num w:numId="3">
    <w:abstractNumId w:val="11"/>
  </w:num>
  <w:num w:numId="4">
    <w:abstractNumId w:val="10"/>
  </w:num>
  <w:num w:numId="5">
    <w:abstractNumId w:val="1"/>
  </w:num>
  <w:num w:numId="6">
    <w:abstractNumId w:val="44"/>
  </w:num>
  <w:num w:numId="7">
    <w:abstractNumId w:val="61"/>
  </w:num>
  <w:num w:numId="8">
    <w:abstractNumId w:val="76"/>
  </w:num>
  <w:num w:numId="9">
    <w:abstractNumId w:val="7"/>
  </w:num>
  <w:num w:numId="10">
    <w:abstractNumId w:val="19"/>
  </w:num>
  <w:num w:numId="11">
    <w:abstractNumId w:val="55"/>
  </w:num>
  <w:num w:numId="12">
    <w:abstractNumId w:val="62"/>
  </w:num>
  <w:num w:numId="13">
    <w:abstractNumId w:val="29"/>
  </w:num>
  <w:num w:numId="14">
    <w:abstractNumId w:val="59"/>
  </w:num>
  <w:num w:numId="15">
    <w:abstractNumId w:val="36"/>
  </w:num>
  <w:num w:numId="16">
    <w:abstractNumId w:val="4"/>
  </w:num>
  <w:num w:numId="17">
    <w:abstractNumId w:val="12"/>
  </w:num>
  <w:num w:numId="18">
    <w:abstractNumId w:val="34"/>
  </w:num>
  <w:num w:numId="19">
    <w:abstractNumId w:val="18"/>
  </w:num>
  <w:num w:numId="20">
    <w:abstractNumId w:val="56"/>
  </w:num>
  <w:num w:numId="21">
    <w:abstractNumId w:val="65"/>
  </w:num>
  <w:num w:numId="22">
    <w:abstractNumId w:val="0"/>
  </w:num>
  <w:num w:numId="23">
    <w:abstractNumId w:val="37"/>
  </w:num>
  <w:num w:numId="24">
    <w:abstractNumId w:val="6"/>
  </w:num>
  <w:num w:numId="25">
    <w:abstractNumId w:val="70"/>
  </w:num>
  <w:num w:numId="26">
    <w:abstractNumId w:val="25"/>
  </w:num>
  <w:num w:numId="27">
    <w:abstractNumId w:val="66"/>
  </w:num>
  <w:num w:numId="28">
    <w:abstractNumId w:val="5"/>
  </w:num>
  <w:num w:numId="29">
    <w:abstractNumId w:val="24"/>
  </w:num>
  <w:num w:numId="30">
    <w:abstractNumId w:val="3"/>
  </w:num>
  <w:num w:numId="31">
    <w:abstractNumId w:val="64"/>
  </w:num>
  <w:num w:numId="32">
    <w:abstractNumId w:val="31"/>
  </w:num>
  <w:num w:numId="33">
    <w:abstractNumId w:val="41"/>
  </w:num>
  <w:num w:numId="34">
    <w:abstractNumId w:val="2"/>
  </w:num>
  <w:num w:numId="35">
    <w:abstractNumId w:val="45"/>
  </w:num>
  <w:num w:numId="36">
    <w:abstractNumId w:val="30"/>
  </w:num>
  <w:num w:numId="37">
    <w:abstractNumId w:val="39"/>
  </w:num>
  <w:num w:numId="38">
    <w:abstractNumId w:val="26"/>
  </w:num>
  <w:num w:numId="39">
    <w:abstractNumId w:val="72"/>
  </w:num>
  <w:num w:numId="40">
    <w:abstractNumId w:val="27"/>
  </w:num>
  <w:num w:numId="41">
    <w:abstractNumId w:val="68"/>
  </w:num>
  <w:num w:numId="42">
    <w:abstractNumId w:val="51"/>
  </w:num>
  <w:num w:numId="43">
    <w:abstractNumId w:val="14"/>
  </w:num>
  <w:num w:numId="44">
    <w:abstractNumId w:val="57"/>
  </w:num>
  <w:num w:numId="45">
    <w:abstractNumId w:val="23"/>
  </w:num>
  <w:num w:numId="46">
    <w:abstractNumId w:val="63"/>
  </w:num>
  <w:num w:numId="47">
    <w:abstractNumId w:val="8"/>
  </w:num>
  <w:num w:numId="48">
    <w:abstractNumId w:val="21"/>
  </w:num>
  <w:num w:numId="49">
    <w:abstractNumId w:val="33"/>
  </w:num>
  <w:num w:numId="50">
    <w:abstractNumId w:val="38"/>
  </w:num>
  <w:num w:numId="51">
    <w:abstractNumId w:val="69"/>
  </w:num>
  <w:num w:numId="52">
    <w:abstractNumId w:val="73"/>
  </w:num>
  <w:num w:numId="53">
    <w:abstractNumId w:val="28"/>
  </w:num>
  <w:num w:numId="54">
    <w:abstractNumId w:val="20"/>
  </w:num>
  <w:num w:numId="55">
    <w:abstractNumId w:val="13"/>
  </w:num>
  <w:num w:numId="56">
    <w:abstractNumId w:val="43"/>
  </w:num>
  <w:num w:numId="57">
    <w:abstractNumId w:val="52"/>
  </w:num>
  <w:num w:numId="58">
    <w:abstractNumId w:val="54"/>
  </w:num>
  <w:num w:numId="59">
    <w:abstractNumId w:val="15"/>
  </w:num>
  <w:num w:numId="60">
    <w:abstractNumId w:val="60"/>
  </w:num>
  <w:num w:numId="61">
    <w:abstractNumId w:val="67"/>
  </w:num>
  <w:num w:numId="62">
    <w:abstractNumId w:val="53"/>
  </w:num>
  <w:num w:numId="63">
    <w:abstractNumId w:val="49"/>
  </w:num>
  <w:num w:numId="64">
    <w:abstractNumId w:val="32"/>
  </w:num>
  <w:num w:numId="65">
    <w:abstractNumId w:val="47"/>
  </w:num>
  <w:num w:numId="66">
    <w:abstractNumId w:val="75"/>
  </w:num>
  <w:num w:numId="67">
    <w:abstractNumId w:val="48"/>
  </w:num>
  <w:num w:numId="68">
    <w:abstractNumId w:val="35"/>
  </w:num>
  <w:num w:numId="69">
    <w:abstractNumId w:val="58"/>
  </w:num>
  <w:num w:numId="70">
    <w:abstractNumId w:val="50"/>
  </w:num>
  <w:num w:numId="71">
    <w:abstractNumId w:val="77"/>
  </w:num>
  <w:num w:numId="72">
    <w:abstractNumId w:val="22"/>
  </w:num>
  <w:num w:numId="73">
    <w:abstractNumId w:val="46"/>
  </w:num>
  <w:num w:numId="74">
    <w:abstractNumId w:val="16"/>
  </w:num>
  <w:num w:numId="75">
    <w:abstractNumId w:val="74"/>
  </w:num>
  <w:num w:numId="76">
    <w:abstractNumId w:val="17"/>
  </w:num>
  <w:num w:numId="77">
    <w:abstractNumId w:val="71"/>
  </w:num>
  <w:num w:numId="78">
    <w:abstractNumId w:val="42"/>
  </w:num>
  <w:numIdMacAtCleanup w:val="78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ohnson, Lila">
    <w15:presenceInfo w15:providerId="AD" w15:userId="S::lila.johnson@iu.org::abf5f819-92de-4031-8243-ceedde8cbc9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10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06655"/>
    <w:rsid w:val="00006655"/>
    <w:rsid w:val="00177486"/>
    <w:rsid w:val="00202CC9"/>
    <w:rsid w:val="00337C08"/>
    <w:rsid w:val="004268C9"/>
    <w:rsid w:val="006108AC"/>
    <w:rsid w:val="006F49F4"/>
    <w:rsid w:val="00854F20"/>
    <w:rsid w:val="008F74BF"/>
    <w:rsid w:val="00941C32"/>
    <w:rsid w:val="00985623"/>
    <w:rsid w:val="00AF44E5"/>
    <w:rsid w:val="00BA546E"/>
    <w:rsid w:val="00BD3061"/>
    <w:rsid w:val="00D552CA"/>
    <w:rsid w:val="00D96097"/>
    <w:rsid w:val="00E67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7"/>
    <o:shapelayout v:ext="edit">
      <o:idmap v:ext="edit" data="2"/>
    </o:shapelayout>
  </w:shapeDefaults>
  <w:decimalSymbol w:val=","/>
  <w:listSeparator w:val=","/>
  <w14:docId w14:val="26FE9B16"/>
  <w15:docId w15:val="{6DDF57E6-BDBE-414C-906A-2C1473116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89"/>
      <w:ind w:left="957"/>
      <w:outlineLvl w:val="0"/>
    </w:pPr>
    <w:rPr>
      <w:sz w:val="70"/>
      <w:szCs w:val="70"/>
    </w:rPr>
  </w:style>
  <w:style w:type="paragraph" w:styleId="Heading2">
    <w:name w:val="heading 2"/>
    <w:basedOn w:val="Normal"/>
    <w:uiPriority w:val="9"/>
    <w:unhideWhenUsed/>
    <w:qFormat/>
    <w:pPr>
      <w:spacing w:before="333"/>
      <w:ind w:left="957"/>
      <w:outlineLvl w:val="1"/>
    </w:pPr>
    <w:rPr>
      <w:sz w:val="56"/>
      <w:szCs w:val="56"/>
    </w:rPr>
  </w:style>
  <w:style w:type="paragraph" w:styleId="Heading3">
    <w:name w:val="heading 3"/>
    <w:basedOn w:val="Normal"/>
    <w:uiPriority w:val="9"/>
    <w:unhideWhenUsed/>
    <w:qFormat/>
    <w:pPr>
      <w:ind w:left="60"/>
      <w:outlineLvl w:val="2"/>
    </w:pPr>
    <w:rPr>
      <w:rFonts w:ascii="Trebuchet MS" w:eastAsia="Trebuchet MS" w:hAnsi="Trebuchet MS" w:cs="Trebuchet MS"/>
      <w:sz w:val="30"/>
      <w:szCs w:val="30"/>
    </w:rPr>
  </w:style>
  <w:style w:type="paragraph" w:styleId="Heading4">
    <w:name w:val="heading 4"/>
    <w:basedOn w:val="Normal"/>
    <w:uiPriority w:val="9"/>
    <w:unhideWhenUsed/>
    <w:qFormat/>
    <w:pPr>
      <w:spacing w:before="95"/>
      <w:ind w:left="1665"/>
      <w:outlineLvl w:val="3"/>
    </w:pPr>
    <w:rPr>
      <w:sz w:val="28"/>
      <w:szCs w:val="28"/>
    </w:rPr>
  </w:style>
  <w:style w:type="paragraph" w:styleId="Heading5">
    <w:name w:val="heading 5"/>
    <w:basedOn w:val="Normal"/>
    <w:uiPriority w:val="9"/>
    <w:unhideWhenUsed/>
    <w:qFormat/>
    <w:pPr>
      <w:spacing w:before="15"/>
      <w:ind w:left="20"/>
      <w:outlineLvl w:val="4"/>
    </w:pPr>
    <w:rPr>
      <w:sz w:val="26"/>
      <w:szCs w:val="26"/>
    </w:rPr>
  </w:style>
  <w:style w:type="paragraph" w:styleId="Heading6">
    <w:name w:val="heading 6"/>
    <w:basedOn w:val="Normal"/>
    <w:uiPriority w:val="9"/>
    <w:unhideWhenUsed/>
    <w:qFormat/>
    <w:pPr>
      <w:ind w:left="957"/>
      <w:jc w:val="both"/>
      <w:outlineLvl w:val="5"/>
    </w:pPr>
    <w:rPr>
      <w:rFonts w:ascii="Trebuchet MS" w:eastAsia="Trebuchet MS" w:hAnsi="Trebuchet MS" w:cs="Trebuchet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85" w:after="50"/>
      <w:ind w:left="957"/>
    </w:pPr>
    <w:rPr>
      <w:sz w:val="90"/>
      <w:szCs w:val="90"/>
    </w:rPr>
  </w:style>
  <w:style w:type="paragraph" w:styleId="ListParagraph">
    <w:name w:val="List Paragraph"/>
    <w:basedOn w:val="Normal"/>
    <w:uiPriority w:val="1"/>
    <w:qFormat/>
    <w:pPr>
      <w:ind w:left="1237" w:hanging="280"/>
    </w:pPr>
  </w:style>
  <w:style w:type="paragraph" w:customStyle="1" w:styleId="TableParagraph">
    <w:name w:val="Table Paragraph"/>
    <w:basedOn w:val="Normal"/>
    <w:uiPriority w:val="1"/>
    <w:qFormat/>
    <w:pPr>
      <w:spacing w:before="176"/>
      <w:ind w:left="449"/>
    </w:pPr>
  </w:style>
  <w:style w:type="character" w:styleId="CommentReference">
    <w:name w:val="annotation reference"/>
    <w:basedOn w:val="DefaultParagraphFont"/>
    <w:uiPriority w:val="99"/>
    <w:semiHidden/>
    <w:unhideWhenUsed/>
    <w:rsid w:val="009856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562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5623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56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5623"/>
    <w:rPr>
      <w:rFonts w:ascii="Calibri" w:eastAsia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117" Type="http://schemas.openxmlformats.org/officeDocument/2006/relationships/theme" Target="theme/theme1.xml"/><Relationship Id="rId21" Type="http://schemas.openxmlformats.org/officeDocument/2006/relationships/image" Target="media/image5.jpeg"/><Relationship Id="rId42" Type="http://schemas.openxmlformats.org/officeDocument/2006/relationships/footer" Target="footer9.xml"/><Relationship Id="rId47" Type="http://schemas.openxmlformats.org/officeDocument/2006/relationships/header" Target="header10.xml"/><Relationship Id="rId63" Type="http://schemas.openxmlformats.org/officeDocument/2006/relationships/header" Target="header15.xml"/><Relationship Id="rId68" Type="http://schemas.openxmlformats.org/officeDocument/2006/relationships/footer" Target="footer18.xml"/><Relationship Id="rId84" Type="http://schemas.openxmlformats.org/officeDocument/2006/relationships/footer" Target="footer20.xml"/><Relationship Id="rId89" Type="http://schemas.openxmlformats.org/officeDocument/2006/relationships/hyperlink" Target="http://www.washingtonpost.com/world/" TargetMode="External"/><Relationship Id="rId112" Type="http://schemas.openxmlformats.org/officeDocument/2006/relationships/hyperlink" Target="http://www.exforsys.com/career-center/crossculture-competence/examples-of-cross-cultural-" TargetMode="External"/><Relationship Id="rId16" Type="http://schemas.openxmlformats.org/officeDocument/2006/relationships/footer" Target="footer3.xml"/><Relationship Id="rId107" Type="http://schemas.openxmlformats.org/officeDocument/2006/relationships/hyperlink" Target="http://www.businessinsider.com/worst-foreign-ad-translation-fails-2012-5?r=DE&amp;IR=T" TargetMode="External"/><Relationship Id="rId11" Type="http://schemas.openxmlformats.org/officeDocument/2006/relationships/hyperlink" Target="http://www.iubh.de/" TargetMode="External"/><Relationship Id="rId32" Type="http://schemas.openxmlformats.org/officeDocument/2006/relationships/footer" Target="footer6.xml"/><Relationship Id="rId37" Type="http://schemas.openxmlformats.org/officeDocument/2006/relationships/header" Target="header6.xml"/><Relationship Id="rId53" Type="http://schemas.openxmlformats.org/officeDocument/2006/relationships/footer" Target="footer13.xml"/><Relationship Id="rId58" Type="http://schemas.openxmlformats.org/officeDocument/2006/relationships/image" Target="media/image18.jpeg"/><Relationship Id="rId74" Type="http://schemas.openxmlformats.org/officeDocument/2006/relationships/footer" Target="footer19.xml"/><Relationship Id="rId79" Type="http://schemas.openxmlformats.org/officeDocument/2006/relationships/hyperlink" Target="http://www.china-window.com/" TargetMode="External"/><Relationship Id="rId102" Type="http://schemas.openxmlformats.org/officeDocument/2006/relationships/hyperlink" Target="http://www.forbes.com/sites/bryanpearson/2018/02/05/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://www.relocatemagazine.com/articles/reeditor-07-d3-2015-intercultural-compe-" TargetMode="External"/><Relationship Id="rId95" Type="http://schemas.openxmlformats.org/officeDocument/2006/relationships/hyperlink" Target="http://doi.org/10.1515/joim-2016-0012" TargetMode="External"/><Relationship Id="rId22" Type="http://schemas.openxmlformats.org/officeDocument/2006/relationships/image" Target="media/image6.jpeg"/><Relationship Id="rId27" Type="http://schemas.openxmlformats.org/officeDocument/2006/relationships/header" Target="header3.xml"/><Relationship Id="rId43" Type="http://schemas.openxmlformats.org/officeDocument/2006/relationships/image" Target="media/image15.jpeg"/><Relationship Id="rId48" Type="http://schemas.openxmlformats.org/officeDocument/2006/relationships/header" Target="header11.xml"/><Relationship Id="rId64" Type="http://schemas.openxmlformats.org/officeDocument/2006/relationships/footer" Target="footer16.xml"/><Relationship Id="rId69" Type="http://schemas.openxmlformats.org/officeDocument/2006/relationships/image" Target="media/image23.jpeg"/><Relationship Id="rId113" Type="http://schemas.openxmlformats.org/officeDocument/2006/relationships/hyperlink" Target="http://www3.wefo-/" TargetMode="External"/><Relationship Id="rId80" Type="http://schemas.openxmlformats.org/officeDocument/2006/relationships/hyperlink" Target="http://www.theguardian.com/business/2006/jul/28/retail.money" TargetMode="External"/><Relationship Id="rId85" Type="http://schemas.openxmlformats.org/officeDocument/2006/relationships/footer" Target="footer21.xml"/><Relationship Id="rId12" Type="http://schemas.openxmlformats.org/officeDocument/2006/relationships/image" Target="media/image4.jpeg"/><Relationship Id="rId17" Type="http://schemas.openxmlformats.org/officeDocument/2006/relationships/comments" Target="comments.xml"/><Relationship Id="rId33" Type="http://schemas.openxmlformats.org/officeDocument/2006/relationships/image" Target="media/image11.jpeg"/><Relationship Id="rId38" Type="http://schemas.openxmlformats.org/officeDocument/2006/relationships/footer" Target="footer7.xml"/><Relationship Id="rId59" Type="http://schemas.openxmlformats.org/officeDocument/2006/relationships/image" Target="media/image19.jpeg"/><Relationship Id="rId103" Type="http://schemas.openxmlformats.org/officeDocument/2006/relationships/hyperlink" Target="http://www.focus-economics.com/blog/the-largest-economies-in-the-world" TargetMode="External"/><Relationship Id="rId108" Type="http://schemas.openxmlformats.org/officeDocument/2006/relationships/hyperlink" Target="http://ecommons.udayton.edu/mgt_fac_pub/67" TargetMode="External"/><Relationship Id="rId54" Type="http://schemas.openxmlformats.org/officeDocument/2006/relationships/header" Target="header13.xml"/><Relationship Id="rId70" Type="http://schemas.openxmlformats.org/officeDocument/2006/relationships/image" Target="media/image24.jpeg"/><Relationship Id="rId75" Type="http://schemas.openxmlformats.org/officeDocument/2006/relationships/hyperlink" Target="http://www.diversityinc.com/how-diversity-and-inclusion-drives-employee-engagement/" TargetMode="External"/><Relationship Id="rId91" Type="http://schemas.openxmlformats.org/officeDocument/2006/relationships/hyperlink" Target="http://www.ft.com/content/b80f73e9-336d-49e0-980a-e17635e7cb26" TargetMode="External"/><Relationship Id="rId96" Type="http://schemas.openxmlformats.org/officeDocument/2006/relationships/hyperlink" Target="http://www.kwintessential.co.uk/resources/guide-to-germany-etiquette-customs-cul-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7.jpeg"/><Relationship Id="rId28" Type="http://schemas.openxmlformats.org/officeDocument/2006/relationships/footer" Target="footer4.xml"/><Relationship Id="rId49" Type="http://schemas.openxmlformats.org/officeDocument/2006/relationships/footer" Target="footer11.xml"/><Relationship Id="rId114" Type="http://schemas.openxmlformats.org/officeDocument/2006/relationships/hyperlink" Target="http://www.deseret.com/" TargetMode="External"/><Relationship Id="rId10" Type="http://schemas.openxmlformats.org/officeDocument/2006/relationships/image" Target="media/image3.jpeg"/><Relationship Id="rId31" Type="http://schemas.openxmlformats.org/officeDocument/2006/relationships/footer" Target="footer5.xml"/><Relationship Id="rId44" Type="http://schemas.openxmlformats.org/officeDocument/2006/relationships/image" Target="media/image16.jpeg"/><Relationship Id="rId52" Type="http://schemas.openxmlformats.org/officeDocument/2006/relationships/header" Target="header12.xml"/><Relationship Id="rId60" Type="http://schemas.openxmlformats.org/officeDocument/2006/relationships/image" Target="media/image20.jpeg"/><Relationship Id="rId65" Type="http://schemas.openxmlformats.org/officeDocument/2006/relationships/header" Target="header16.xml"/><Relationship Id="rId73" Type="http://schemas.openxmlformats.org/officeDocument/2006/relationships/header" Target="header18.xml"/><Relationship Id="rId78" Type="http://schemas.openxmlformats.org/officeDocument/2006/relationships/hyperlink" Target="http://www.wsj.com/articles/" TargetMode="External"/><Relationship Id="rId81" Type="http://schemas.openxmlformats.org/officeDocument/2006/relationships/hyperlink" Target="http://www.themoscowtimes.com/2020/01/31/30-years-big-mac-prices-" TargetMode="External"/><Relationship Id="rId86" Type="http://schemas.openxmlformats.org/officeDocument/2006/relationships/hyperlink" Target="http://www.german-retail-blog.com/topic/past-blogs/wal-mart-germany-revisited-52" TargetMode="External"/><Relationship Id="rId94" Type="http://schemas.openxmlformats.org/officeDocument/2006/relationships/hyperlink" Target="http://www.businessinsider.com/walmart-in-china-most-popular-international-super-" TargetMode="External"/><Relationship Id="rId99" Type="http://schemas.openxmlformats.org/officeDocument/2006/relationships/hyperlink" Target="http://www.businesstoday.in/magazine/" TargetMode="External"/><Relationship Id="rId101" Type="http://schemas.openxmlformats.org/officeDocument/2006/relationships/hyperlink" Target="http://www.nestle.com/csv/what-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header" Target="header1.xml"/><Relationship Id="rId18" Type="http://schemas.microsoft.com/office/2011/relationships/commentsExtended" Target="commentsExtended.xml"/><Relationship Id="rId39" Type="http://schemas.openxmlformats.org/officeDocument/2006/relationships/header" Target="header7.xml"/><Relationship Id="rId109" Type="http://schemas.openxmlformats.org/officeDocument/2006/relationships/hyperlink" Target="http://www.transparency.org/en/gcb/global/global-corrup-" TargetMode="External"/><Relationship Id="rId34" Type="http://schemas.openxmlformats.org/officeDocument/2006/relationships/image" Target="media/image12.jpeg"/><Relationship Id="rId50" Type="http://schemas.openxmlformats.org/officeDocument/2006/relationships/footer" Target="footer12.xml"/><Relationship Id="rId55" Type="http://schemas.openxmlformats.org/officeDocument/2006/relationships/header" Target="header14.xml"/><Relationship Id="rId76" Type="http://schemas.openxmlformats.org/officeDocument/2006/relationships/hyperlink" Target="http://phar-/" TargetMode="External"/><Relationship Id="rId97" Type="http://schemas.openxmlformats.org/officeDocument/2006/relationships/hyperlink" Target="http://www.mckinsey.com/busi-" TargetMode="External"/><Relationship Id="rId104" Type="http://schemas.openxmlformats.org/officeDocument/2006/relationships/hyperlink" Target="http://www.kubi-online.de/artikel/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25.jpeg"/><Relationship Id="rId92" Type="http://schemas.openxmlformats.org/officeDocument/2006/relationships/hyperlink" Target="http://www.hofstede-insights.com/prod-" TargetMode="External"/><Relationship Id="rId2" Type="http://schemas.openxmlformats.org/officeDocument/2006/relationships/styles" Target="styles.xml"/><Relationship Id="rId29" Type="http://schemas.openxmlformats.org/officeDocument/2006/relationships/header" Target="header4.xml"/><Relationship Id="rId24" Type="http://schemas.openxmlformats.org/officeDocument/2006/relationships/image" Target="media/image8.jpeg"/><Relationship Id="rId40" Type="http://schemas.openxmlformats.org/officeDocument/2006/relationships/header" Target="header8.xml"/><Relationship Id="rId45" Type="http://schemas.openxmlformats.org/officeDocument/2006/relationships/header" Target="header9.xml"/><Relationship Id="rId66" Type="http://schemas.openxmlformats.org/officeDocument/2006/relationships/header" Target="header17.xml"/><Relationship Id="rId87" Type="http://schemas.openxmlformats.org/officeDocument/2006/relationships/hyperlink" Target="http://www.ewdv-diversity.de/diversity/" TargetMode="External"/><Relationship Id="rId110" Type="http://schemas.openxmlformats.org/officeDocument/2006/relationships/hyperlink" Target="http://www.cnbc.com/2018/07/20/starbucks-australia-coffee-failure.html" TargetMode="External"/><Relationship Id="rId115" Type="http://schemas.openxmlformats.org/officeDocument/2006/relationships/fontTable" Target="fontTable.xml"/><Relationship Id="rId61" Type="http://schemas.openxmlformats.org/officeDocument/2006/relationships/image" Target="media/image21.jpeg"/><Relationship Id="rId82" Type="http://schemas.openxmlformats.org/officeDocument/2006/relationships/header" Target="header19.xml"/><Relationship Id="rId19" Type="http://schemas.microsoft.com/office/2016/09/relationships/commentsIds" Target="commentsIds.xml"/><Relationship Id="rId14" Type="http://schemas.openxmlformats.org/officeDocument/2006/relationships/header" Target="header2.xml"/><Relationship Id="rId30" Type="http://schemas.openxmlformats.org/officeDocument/2006/relationships/header" Target="header5.xml"/><Relationship Id="rId35" Type="http://schemas.openxmlformats.org/officeDocument/2006/relationships/image" Target="media/image13.jpeg"/><Relationship Id="rId56" Type="http://schemas.openxmlformats.org/officeDocument/2006/relationships/footer" Target="footer14.xml"/><Relationship Id="rId77" Type="http://schemas.openxmlformats.org/officeDocument/2006/relationships/hyperlink" Target="http://www.bbc.com/storyworks/" TargetMode="External"/><Relationship Id="rId100" Type="http://schemas.openxmlformats.org/officeDocument/2006/relationships/hyperlink" Target="http://www.forbes.com/sites/panosmourdoukoutas/2018/09/08/" TargetMode="External"/><Relationship Id="rId105" Type="http://schemas.openxmlformats.org/officeDocument/2006/relationships/hyperlink" Target="http://www.haufe.de/compliance/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17.jpeg"/><Relationship Id="rId72" Type="http://schemas.openxmlformats.org/officeDocument/2006/relationships/image" Target="media/image26.jpeg"/><Relationship Id="rId93" Type="http://schemas.openxmlformats.org/officeDocument/2006/relationships/hyperlink" Target="http://www.researchgate.net/publication/" TargetMode="External"/><Relationship Id="rId98" Type="http://schemas.openxmlformats.org/officeDocument/2006/relationships/hyperlink" Target="http://www.cfr.org/backgrounder/what-are-economic-sanctions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9.jpeg"/><Relationship Id="rId46" Type="http://schemas.openxmlformats.org/officeDocument/2006/relationships/footer" Target="footer10.xml"/><Relationship Id="rId67" Type="http://schemas.openxmlformats.org/officeDocument/2006/relationships/footer" Target="footer17.xml"/><Relationship Id="rId116" Type="http://schemas.microsoft.com/office/2011/relationships/people" Target="people.xml"/><Relationship Id="rId20" Type="http://schemas.microsoft.com/office/2018/08/relationships/commentsExtensible" Target="commentsExtensible.xml"/><Relationship Id="rId41" Type="http://schemas.openxmlformats.org/officeDocument/2006/relationships/footer" Target="footer8.xml"/><Relationship Id="rId62" Type="http://schemas.openxmlformats.org/officeDocument/2006/relationships/image" Target="media/image22.jpeg"/><Relationship Id="rId83" Type="http://schemas.openxmlformats.org/officeDocument/2006/relationships/header" Target="header20.xml"/><Relationship Id="rId88" Type="http://schemas.openxmlformats.org/officeDocument/2006/relationships/hyperlink" Target="http://www.cnbc.com/2019/04/23/toyota-honda-dominate-in-the-us-but-gm-and-ford-are-" TargetMode="External"/><Relationship Id="rId111" Type="http://schemas.openxmlformats.org/officeDocument/2006/relationships/hyperlink" Target="http://www.unglobalcompact.org/AboutTheGC/TheTenPrinciples/index.html" TargetMode="External"/><Relationship Id="rId15" Type="http://schemas.openxmlformats.org/officeDocument/2006/relationships/footer" Target="footer2.xml"/><Relationship Id="rId36" Type="http://schemas.openxmlformats.org/officeDocument/2006/relationships/image" Target="media/image14.jpeg"/><Relationship Id="rId57" Type="http://schemas.openxmlformats.org/officeDocument/2006/relationships/footer" Target="footer15.xml"/><Relationship Id="rId106" Type="http://schemas.openxmlformats.org/officeDocument/2006/relationships/hyperlink" Target="http://www.npr.org/sections/money/2012/01/27/145918343/rethinking-the-oreo-for-chinese-" TargetMode="External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136</Pages>
  <Words>46424</Words>
  <Characters>264621</Characters>
  <Application>Microsoft Office Word</Application>
  <DocSecurity>0</DocSecurity>
  <Lines>2205</Lines>
  <Paragraphs>620</Paragraphs>
  <ScaleCrop>false</ScaleCrop>
  <Company/>
  <LinksUpToDate>false</LinksUpToDate>
  <CharactersWithSpaces>310425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Intercultural Management</dc:title>
  <dc:subject>DLMINTIM01_E</dc:subject>
  <cp:lastModifiedBy>Johnson, Lila</cp:lastModifiedBy>
  <cp:revision>15</cp:revision>
  <dcterms:created xsi:type="dcterms:W3CDTF">2021-12-01T12:51:00Z</dcterms:created>
  <dcterms:modified xsi:type="dcterms:W3CDTF">2021-12-06T12:51:00Z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2021-11-22T00:00:00Z</vt:filetime>
  </property>
  <property fmtid="{D5CDD505-2E9C-101B-9397-08002B2CF9AE}" pid="3" name="Creator">
    <vt:lpwstr>AH CSS Formatter V6.6 MR11 for Linux64 : 6.6.13.42545 (2020-02-03T11:23+09)</vt:lpwstr>
  </property>
  <property fmtid="{D5CDD505-2E9C-101B-9397-08002B2CF9AE}" pid="4" name="LastSaved">
    <vt:filetime>2021-12-01T00:00:00Z</vt:filetime>
  </property>
</Properties>
</file>