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8053" w14:textId="6A521016" w:rsidR="00930594" w:rsidRDefault="00930594" w:rsidP="00930594">
      <w:pPr>
        <w:spacing w:line="360" w:lineRule="auto"/>
        <w:jc w:val="right"/>
        <w:rPr>
          <w:b/>
          <w:bCs/>
          <w:u w:val="single"/>
          <w:rtl/>
        </w:rPr>
      </w:pPr>
      <w:proofErr w:type="spellStart"/>
      <w:r w:rsidRPr="00930594">
        <w:rPr>
          <w:b/>
          <w:bCs/>
          <w:u w:val="single"/>
          <w:rtl/>
        </w:rPr>
        <w:t>הממואר</w:t>
      </w:r>
      <w:proofErr w:type="spellEnd"/>
      <w:r w:rsidRPr="00930594">
        <w:rPr>
          <w:b/>
          <w:bCs/>
          <w:u w:val="single"/>
          <w:rtl/>
        </w:rPr>
        <w:t xml:space="preserve"> הפואטי: הפנייה אל התיעוד האישי בשירה הישראלית </w:t>
      </w:r>
    </w:p>
    <w:p w14:paraId="693FFC33" w14:textId="3E521A1C" w:rsidR="00084E78" w:rsidRPr="00084E78" w:rsidRDefault="00084E78" w:rsidP="00930594">
      <w:pPr>
        <w:spacing w:line="360" w:lineRule="auto"/>
        <w:jc w:val="right"/>
        <w:rPr>
          <w:sz w:val="20"/>
          <w:szCs w:val="20"/>
          <w:rtl/>
        </w:rPr>
      </w:pPr>
      <w:r w:rsidRPr="00084E78">
        <w:rPr>
          <w:rFonts w:hint="cs"/>
          <w:sz w:val="20"/>
          <w:szCs w:val="20"/>
          <w:rtl/>
        </w:rPr>
        <w:t>ד"ר שירה סתיו, המחלקה לספרות עברית, אוניברסיטת בן גוריון בנגב</w:t>
      </w:r>
    </w:p>
    <w:p w14:paraId="3631B147" w14:textId="77777777" w:rsidR="00084E78" w:rsidRDefault="00084E78" w:rsidP="00357800">
      <w:pPr>
        <w:bidi/>
        <w:spacing w:after="0" w:line="360" w:lineRule="auto"/>
        <w:jc w:val="both"/>
        <w:rPr>
          <w:rtl/>
        </w:rPr>
      </w:pPr>
    </w:p>
    <w:p w14:paraId="4279F78C" w14:textId="2FC8675A" w:rsidR="00357800" w:rsidRDefault="00930594" w:rsidP="00084E78">
      <w:pPr>
        <w:bidi/>
        <w:spacing w:after="0" w:line="360" w:lineRule="auto"/>
        <w:jc w:val="both"/>
        <w:rPr>
          <w:rtl/>
        </w:rPr>
      </w:pPr>
      <w:r w:rsidRPr="00357800">
        <w:rPr>
          <w:rtl/>
        </w:rPr>
        <w:t xml:space="preserve">מחקרי עוסק בעלייתו של </w:t>
      </w:r>
      <w:proofErr w:type="spellStart"/>
      <w:r w:rsidRPr="00357800">
        <w:rPr>
          <w:rtl/>
        </w:rPr>
        <w:t>הממואר</w:t>
      </w:r>
      <w:proofErr w:type="spellEnd"/>
      <w:r w:rsidRPr="00357800">
        <w:rPr>
          <w:rtl/>
        </w:rPr>
        <w:t xml:space="preserve"> הפואטי בשדה השירה העברית בעשורים האחרונים, ומבקש לזהות ולהגדיר את </w:t>
      </w:r>
      <w:proofErr w:type="spellStart"/>
      <w:r w:rsidRPr="00357800">
        <w:rPr>
          <w:rtl/>
        </w:rPr>
        <w:t>הממואר</w:t>
      </w:r>
      <w:proofErr w:type="spellEnd"/>
      <w:r w:rsidRPr="00357800">
        <w:rPr>
          <w:rtl/>
        </w:rPr>
        <w:t xml:space="preserve"> הפואטי כקטגוריה </w:t>
      </w:r>
      <w:proofErr w:type="spellStart"/>
      <w:r w:rsidRPr="00357800">
        <w:rPr>
          <w:rtl/>
        </w:rPr>
        <w:t>ז'אנרית</w:t>
      </w:r>
      <w:proofErr w:type="spellEnd"/>
      <w:r w:rsidRPr="00357800">
        <w:rPr>
          <w:rtl/>
        </w:rPr>
        <w:t xml:space="preserve"> בעלת מאפיינים משל עצמה – מהלך שטרם נעשה בחקר השירה העברית החדשה. מה שאני מכנה "</w:t>
      </w:r>
      <w:proofErr w:type="spellStart"/>
      <w:r w:rsidRPr="00357800">
        <w:rPr>
          <w:rtl/>
        </w:rPr>
        <w:t>הממואר</w:t>
      </w:r>
      <w:proofErr w:type="spellEnd"/>
      <w:r w:rsidRPr="00357800">
        <w:rPr>
          <w:rtl/>
        </w:rPr>
        <w:t xml:space="preserve"> הפואטי" הוא יצירות אוטו/ביוגרפיות מאת משוררים ומשוררות – קבצי שירה שלמים, המחזיקים פואמות ומחזורי שירה ארוכים, או יצירות המשלבות שירה ופרוזה – אשר עונות על מאפייני </w:t>
      </w:r>
      <w:proofErr w:type="spellStart"/>
      <w:r w:rsidRPr="00357800">
        <w:rPr>
          <w:rtl/>
        </w:rPr>
        <w:t>הממואר</w:t>
      </w:r>
      <w:proofErr w:type="spellEnd"/>
      <w:r w:rsidRPr="00357800">
        <w:rPr>
          <w:rtl/>
        </w:rPr>
        <w:t xml:space="preserve">. </w:t>
      </w:r>
      <w:r w:rsidR="00357800" w:rsidRPr="00357800">
        <w:rPr>
          <w:rtl/>
        </w:rPr>
        <w:t xml:space="preserve">על פי הגדרת המחקר, יצירות אלו, להבדיל מכלל יצירות השירה הנדפסות בישראל, עונות על שלושה מאפיינים הכרחיים ההופכים אותן ל'ממואר פואטי': </w:t>
      </w:r>
    </w:p>
    <w:p w14:paraId="1FD12787" w14:textId="77777777" w:rsidR="00357800" w:rsidRPr="00357800" w:rsidRDefault="00357800" w:rsidP="00357800">
      <w:pPr>
        <w:bidi/>
        <w:spacing w:after="0" w:line="360" w:lineRule="auto"/>
        <w:jc w:val="both"/>
        <w:rPr>
          <w:rtl/>
        </w:rPr>
      </w:pPr>
    </w:p>
    <w:p w14:paraId="5C1A8F79" w14:textId="77777777" w:rsidR="00357800" w:rsidRPr="00357800" w:rsidRDefault="00357800" w:rsidP="00357800">
      <w:pPr>
        <w:pStyle w:val="a3"/>
        <w:numPr>
          <w:ilvl w:val="0"/>
          <w:numId w:val="3"/>
        </w:numPr>
        <w:bidi/>
        <w:spacing w:after="0" w:line="360" w:lineRule="auto"/>
        <w:jc w:val="both"/>
      </w:pPr>
      <w:r w:rsidRPr="00357800">
        <w:rPr>
          <w:rtl/>
        </w:rPr>
        <w:t>ה'אני' הדובר בהם הוא במופגן (ויש דרכים רבות ושונות 'להפגין' זאת) האני האמפירי של המשורר/ת.</w:t>
      </w:r>
    </w:p>
    <w:p w14:paraId="01FEF817" w14:textId="77777777" w:rsidR="00357800" w:rsidRPr="00357800" w:rsidRDefault="00357800" w:rsidP="00357800">
      <w:pPr>
        <w:pStyle w:val="a3"/>
        <w:numPr>
          <w:ilvl w:val="0"/>
          <w:numId w:val="3"/>
        </w:numPr>
        <w:bidi/>
        <w:spacing w:after="0" w:line="360" w:lineRule="auto"/>
        <w:jc w:val="both"/>
      </w:pPr>
      <w:r w:rsidRPr="00357800">
        <w:rPr>
          <w:rtl/>
        </w:rPr>
        <w:t xml:space="preserve">הטקסט מתעד חוויה/פרשיה/דמות/מקום/תקופה מן המציאות האמפירית או ההיסטורית של המשורר/ת, ולרוב גם מציין פרטי מציאות קונקרטיים – שמות, מקומות, תאריכים ו/או אירועים – הניתנים עקרונית לאימות. </w:t>
      </w:r>
    </w:p>
    <w:p w14:paraId="2D8049BF" w14:textId="77777777" w:rsidR="00357800" w:rsidRPr="00357800" w:rsidRDefault="00357800" w:rsidP="00357800">
      <w:pPr>
        <w:pStyle w:val="a3"/>
        <w:numPr>
          <w:ilvl w:val="0"/>
          <w:numId w:val="3"/>
        </w:numPr>
        <w:bidi/>
        <w:spacing w:after="0" w:line="360" w:lineRule="auto"/>
        <w:jc w:val="both"/>
      </w:pPr>
      <w:r w:rsidRPr="00357800">
        <w:rPr>
          <w:rtl/>
        </w:rPr>
        <w:t>זהו טקסט בעל אורך ושיעור המאפשרים לו לעקוב אחר הנושא בצורה בעלת משך/עלילה/התפתחות ו/או בפריסה של פנים שונים. לא מדובר בייצוג של רגע או תמונה כמו בשיר הלירי הבודד, אך גם לא בהקפה של מהלך חיים כולל כמו ברומן אוטוביוגרפי, אלא בתיעוד ממוקד תמטית של 'פיסת חיים' בעלת משך מוגדר, או תחומה במרחב מוגדר.</w:t>
      </w:r>
    </w:p>
    <w:p w14:paraId="5BDA6208" w14:textId="77777777" w:rsidR="00357800" w:rsidRDefault="00357800" w:rsidP="00357800">
      <w:pPr>
        <w:bidi/>
        <w:spacing w:after="0" w:line="360" w:lineRule="auto"/>
        <w:jc w:val="both"/>
        <w:rPr>
          <w:rtl/>
        </w:rPr>
      </w:pPr>
    </w:p>
    <w:p w14:paraId="53A3116F" w14:textId="35E6370B" w:rsidR="00357800" w:rsidRPr="00357800" w:rsidRDefault="00357800" w:rsidP="00357800">
      <w:pPr>
        <w:bidi/>
        <w:spacing w:after="0" w:line="360" w:lineRule="auto"/>
        <w:jc w:val="both"/>
      </w:pPr>
      <w:r w:rsidRPr="00357800">
        <w:rPr>
          <w:rtl/>
        </w:rPr>
        <w:t xml:space="preserve">יצוין כי אין הכוונה לשירים בעלי ממד אוטוביוגרפי – כמוהם נכתבו בשירה העברית החדשה מראשיתה ועד היום – אלא ליצירות שלמות המוקדשות לתיעוד מציאות </w:t>
      </w:r>
      <w:proofErr w:type="spellStart"/>
      <w:r w:rsidRPr="00357800">
        <w:rPr>
          <w:rtl/>
        </w:rPr>
        <w:t>מחיי</w:t>
      </w:r>
      <w:proofErr w:type="spellEnd"/>
      <w:r w:rsidRPr="00357800">
        <w:rPr>
          <w:rtl/>
        </w:rPr>
        <w:t xml:space="preserve"> המשורר וכתובות </w:t>
      </w:r>
      <w:proofErr w:type="spellStart"/>
      <w:r w:rsidRPr="00357800">
        <w:rPr>
          <w:rtl/>
        </w:rPr>
        <w:t>כממואר</w:t>
      </w:r>
      <w:proofErr w:type="spellEnd"/>
      <w:r w:rsidRPr="00357800">
        <w:rPr>
          <w:rtl/>
        </w:rPr>
        <w:t xml:space="preserve"> בשירה. </w:t>
      </w:r>
      <w:r w:rsidR="00930594" w:rsidRPr="00357800">
        <w:rPr>
          <w:rtl/>
        </w:rPr>
        <w:t xml:space="preserve">אמנם, סיפורי חיים </w:t>
      </w:r>
      <w:proofErr w:type="spellStart"/>
      <w:r w:rsidR="00930594" w:rsidRPr="00357800">
        <w:rPr>
          <w:rtl/>
        </w:rPr>
        <w:t>וזכרונות</w:t>
      </w:r>
      <w:proofErr w:type="spellEnd"/>
      <w:r w:rsidR="00930594" w:rsidRPr="00357800">
        <w:rPr>
          <w:rtl/>
        </w:rPr>
        <w:t xml:space="preserve"> נכתבו משחר ימיה של הספרות, והיוו חלק חשוב גם בצמיחתה של הספרות העברית החדשה, אך נראה כי בהיסטוריה של הספרות העברית אין אח ורע לשטף ההולך וגובר של הספרות </w:t>
      </w:r>
      <w:proofErr w:type="spellStart"/>
      <w:r w:rsidR="00930594" w:rsidRPr="00357800">
        <w:rPr>
          <w:rtl/>
        </w:rPr>
        <w:t>הממוארית</w:t>
      </w:r>
      <w:proofErr w:type="spellEnd"/>
      <w:r w:rsidR="00930594" w:rsidRPr="00357800">
        <w:rPr>
          <w:rtl/>
        </w:rPr>
        <w:t>, הביוגרפית והאוטוביוגרפית בתקופה זו.</w:t>
      </w:r>
    </w:p>
    <w:p w14:paraId="7FAE1316" w14:textId="77777777" w:rsidR="00357800" w:rsidRDefault="00357800" w:rsidP="00357800">
      <w:pPr>
        <w:bidi/>
        <w:spacing w:after="0" w:line="360" w:lineRule="auto"/>
        <w:jc w:val="both"/>
        <w:rPr>
          <w:rtl/>
        </w:rPr>
      </w:pPr>
    </w:p>
    <w:p w14:paraId="05B8A9FB" w14:textId="63EFC038" w:rsidR="00930594" w:rsidRPr="00357800" w:rsidRDefault="00930594" w:rsidP="00357800">
      <w:pPr>
        <w:bidi/>
        <w:spacing w:after="0" w:line="360" w:lineRule="auto"/>
        <w:jc w:val="both"/>
        <w:rPr>
          <w:rtl/>
        </w:rPr>
      </w:pPr>
      <w:r w:rsidRPr="00357800">
        <w:rPr>
          <w:rtl/>
        </w:rPr>
        <w:t xml:space="preserve">יצירתו של דן פגיס 'אבא' (1991) וספרו של נתן זך </w:t>
      </w:r>
      <w:r w:rsidRPr="00357800">
        <w:rPr>
          <w:i/>
          <w:iCs/>
          <w:rtl/>
        </w:rPr>
        <w:t>מות אמי</w:t>
      </w:r>
      <w:r w:rsidRPr="00357800">
        <w:rPr>
          <w:rtl/>
        </w:rPr>
        <w:t xml:space="preserve"> (1997) הן שתי יצירות של משוררים ותיקים, מרכזיים ומשפיעים, שלאורך שנים תוארו כמתרחקים מביוגרפיה ומחשיפה אישית, ואף על פי כן נקטו – כמו 'לפתע פתאום' – בצעד שנדמה מנוגד לקריירת הכתיבה שלהם. מחקר זה רואה ביצירותיהם סממן מובהק לתחילתו של 'עידן </w:t>
      </w:r>
      <w:proofErr w:type="spellStart"/>
      <w:r w:rsidRPr="00357800">
        <w:rPr>
          <w:rtl/>
        </w:rPr>
        <w:t>הממואר</w:t>
      </w:r>
      <w:proofErr w:type="spellEnd"/>
      <w:r w:rsidRPr="00357800">
        <w:rPr>
          <w:rtl/>
        </w:rPr>
        <w:t xml:space="preserve">' בשירה, ונקודת ציון בולטת בפנייתם של משוררים רבים משנות התשעים ואילך אל התיעוד האישי ואל כתיבה אוטו/ביוגרפית. בשנות האלפיים התחזקה המגמה לאין שיעור ורבות מיצירות השירה הרואות אור כיום הן ממוארים פואטיים. לקטגוריה זו משתייכים קבצי שירה רבים שפרסמו משוררים ומשוררות ישראלים בשלושת העשורים האחרונים (ביניהם רחל חלפי, מאיר ויזלטיר, ארז ביטון, </w:t>
      </w:r>
      <w:proofErr w:type="spellStart"/>
      <w:r w:rsidRPr="00357800">
        <w:rPr>
          <w:rtl/>
        </w:rPr>
        <w:t>זלי</w:t>
      </w:r>
      <w:proofErr w:type="spellEnd"/>
      <w:r w:rsidRPr="00357800">
        <w:rPr>
          <w:rtl/>
        </w:rPr>
        <w:t xml:space="preserve"> גורביץ', אהרן שבתאי, מרדכי גלילי, אלי הירש, אפרת מישורי, דנה אמיר, ערן הדס, שלומי חתוכה, מיטל נסים ורבים אחרים), והיא מצטרפת לשטף הולך וגובר של ספרות </w:t>
      </w:r>
      <w:proofErr w:type="spellStart"/>
      <w:r w:rsidRPr="00357800">
        <w:rPr>
          <w:rtl/>
        </w:rPr>
        <w:t>ממוארית</w:t>
      </w:r>
      <w:proofErr w:type="spellEnd"/>
      <w:r w:rsidRPr="00357800">
        <w:rPr>
          <w:rtl/>
        </w:rPr>
        <w:t xml:space="preserve">, ביוגרפית ואוטוביוגרפית בתקופה זו, הקרויה גם 'עידן </w:t>
      </w:r>
      <w:proofErr w:type="spellStart"/>
      <w:r w:rsidRPr="00357800">
        <w:rPr>
          <w:rtl/>
        </w:rPr>
        <w:t>הממואר</w:t>
      </w:r>
      <w:proofErr w:type="spellEnd"/>
      <w:r w:rsidRPr="00357800">
        <w:rPr>
          <w:rtl/>
        </w:rPr>
        <w:t xml:space="preserve">'. ההתייחסות המחקרית לתופעת עליית </w:t>
      </w:r>
      <w:proofErr w:type="spellStart"/>
      <w:r w:rsidRPr="00357800">
        <w:rPr>
          <w:rtl/>
        </w:rPr>
        <w:t>הממואר</w:t>
      </w:r>
      <w:proofErr w:type="spellEnd"/>
      <w:r w:rsidRPr="00357800">
        <w:rPr>
          <w:rtl/>
        </w:rPr>
        <w:t xml:space="preserve"> עוסקת, רובה ככולה, ביצירות פרוזה, ומחקר זה חותר להרחיב את שדה הדיון אל השירה. נקודת המוצא היא כי גילומי </w:t>
      </w:r>
      <w:proofErr w:type="spellStart"/>
      <w:r w:rsidRPr="00357800">
        <w:rPr>
          <w:rtl/>
        </w:rPr>
        <w:t>הממואר</w:t>
      </w:r>
      <w:proofErr w:type="spellEnd"/>
      <w:r w:rsidRPr="00357800">
        <w:rPr>
          <w:rtl/>
        </w:rPr>
        <w:t xml:space="preserve"> בשירה הם בעלי פנים משלהם, הקוראים לתיאור, להמשגה ולפירוש. לטענת המחקר, היווצרותה של צורה פואטית זו משפיעה, מרחיבה ומשנה הן את פניה של </w:t>
      </w:r>
      <w:r w:rsidRPr="00357800">
        <w:rPr>
          <w:rtl/>
        </w:rPr>
        <w:lastRenderedPageBreak/>
        <w:t xml:space="preserve">השירה בת הזמן והן את פניו של </w:t>
      </w:r>
      <w:proofErr w:type="spellStart"/>
      <w:r w:rsidRPr="00357800">
        <w:rPr>
          <w:rtl/>
        </w:rPr>
        <w:t>הממואר</w:t>
      </w:r>
      <w:proofErr w:type="spellEnd"/>
      <w:r w:rsidRPr="00357800">
        <w:rPr>
          <w:rtl/>
        </w:rPr>
        <w:t xml:space="preserve">. </w:t>
      </w:r>
      <w:proofErr w:type="spellStart"/>
      <w:r w:rsidRPr="00357800">
        <w:rPr>
          <w:rtl/>
        </w:rPr>
        <w:t>הממואר</w:t>
      </w:r>
      <w:proofErr w:type="spellEnd"/>
      <w:r w:rsidRPr="00357800">
        <w:rPr>
          <w:rtl/>
        </w:rPr>
        <w:t xml:space="preserve"> הפואטי ייקרא במחקר כצורה תקשורתית המגמישה את המבנה של האני הלירי כך שיכלול יחסי אני-זולת, גוף, חברה, זמן ומקום.</w:t>
      </w:r>
    </w:p>
    <w:p w14:paraId="48E83A59" w14:textId="77777777" w:rsidR="00357800" w:rsidRDefault="00357800" w:rsidP="00357800">
      <w:pPr>
        <w:bidi/>
        <w:spacing w:after="0" w:line="360" w:lineRule="auto"/>
        <w:jc w:val="both"/>
        <w:rPr>
          <w:rtl/>
        </w:rPr>
      </w:pPr>
    </w:p>
    <w:p w14:paraId="185DC7A5" w14:textId="541F1EAA" w:rsidR="00930594" w:rsidRPr="00357800" w:rsidRDefault="00930594" w:rsidP="00357800">
      <w:pPr>
        <w:bidi/>
        <w:spacing w:after="0" w:line="360" w:lineRule="auto"/>
        <w:jc w:val="both"/>
        <w:rPr>
          <w:rtl/>
        </w:rPr>
      </w:pPr>
      <w:r w:rsidRPr="00357800">
        <w:rPr>
          <w:rtl/>
        </w:rPr>
        <w:t xml:space="preserve">למחקר זה </w:t>
      </w:r>
      <w:r w:rsidRPr="00357800">
        <w:rPr>
          <w:u w:val="single"/>
          <w:rtl/>
        </w:rPr>
        <w:t>שלוש</w:t>
      </w:r>
      <w:r w:rsidRPr="00357800">
        <w:rPr>
          <w:rtl/>
        </w:rPr>
        <w:t xml:space="preserve"> מטרות עיקריות: תיאורטית, היסטוריוגרפית ופרשנית:</w:t>
      </w:r>
    </w:p>
    <w:p w14:paraId="60C0C707" w14:textId="77777777" w:rsidR="00930594" w:rsidRPr="00930594" w:rsidRDefault="00930594" w:rsidP="00930594">
      <w:pPr>
        <w:pStyle w:val="a3"/>
        <w:numPr>
          <w:ilvl w:val="0"/>
          <w:numId w:val="1"/>
        </w:numPr>
        <w:bidi/>
        <w:spacing w:after="0" w:line="360" w:lineRule="auto"/>
        <w:ind w:left="278"/>
        <w:jc w:val="both"/>
        <w:rPr>
          <w:rtl/>
        </w:rPr>
      </w:pPr>
      <w:r w:rsidRPr="00357800">
        <w:rPr>
          <w:u w:val="single"/>
          <w:rtl/>
        </w:rPr>
        <w:t>מן הפן התיאורטי</w:t>
      </w:r>
      <w:r w:rsidRPr="00357800">
        <w:rPr>
          <w:rtl/>
        </w:rPr>
        <w:t>, המחקר</w:t>
      </w:r>
      <w:r w:rsidRPr="00930594">
        <w:rPr>
          <w:rtl/>
        </w:rPr>
        <w:t xml:space="preserve"> יציע המשגה (שטרם הוצעה עד כה) של </w:t>
      </w:r>
      <w:proofErr w:type="spellStart"/>
      <w:r w:rsidRPr="00930594">
        <w:rPr>
          <w:rtl/>
        </w:rPr>
        <w:t>הממואר</w:t>
      </w:r>
      <w:proofErr w:type="spellEnd"/>
      <w:r w:rsidRPr="00930594">
        <w:rPr>
          <w:rtl/>
        </w:rPr>
        <w:t xml:space="preserve"> הפואטי, ויערוך דיון תיאורטי ביחסים בין כתיבה אוטוביוגרפית, זיכרון והתנסות לבין שירה, ומתוך עמידה על המתחים בין התחומים. דיון זה יבקש לנסח את ייחודו של </w:t>
      </w:r>
      <w:proofErr w:type="spellStart"/>
      <w:r w:rsidRPr="00930594">
        <w:rPr>
          <w:rtl/>
        </w:rPr>
        <w:t>הממואר</w:t>
      </w:r>
      <w:proofErr w:type="spellEnd"/>
      <w:r w:rsidRPr="00930594">
        <w:rPr>
          <w:rtl/>
        </w:rPr>
        <w:t xml:space="preserve"> הפואטי הן בשדה הז'אנר האוטוביוגרפי והן בשדה השירה, ולבחון כיצד מעצבת </w:t>
      </w:r>
      <w:proofErr w:type="spellStart"/>
      <w:r w:rsidRPr="00930594">
        <w:rPr>
          <w:rtl/>
        </w:rPr>
        <w:t>הסוגיה</w:t>
      </w:r>
      <w:proofErr w:type="spellEnd"/>
      <w:r w:rsidRPr="00930594">
        <w:rPr>
          <w:rtl/>
        </w:rPr>
        <w:t xml:space="preserve"> </w:t>
      </w:r>
      <w:proofErr w:type="spellStart"/>
      <w:r w:rsidRPr="00930594">
        <w:rPr>
          <w:rtl/>
        </w:rPr>
        <w:t>הז'אנרית</w:t>
      </w:r>
      <w:proofErr w:type="spellEnd"/>
      <w:r w:rsidRPr="00930594">
        <w:rPr>
          <w:rtl/>
        </w:rPr>
        <w:t xml:space="preserve"> את אופני התיעוד האישי בשירה. כמו כן, אחרי עשרות שנים שבהן חלק הארי של הקריאות הפרשניות בשירה מוטה אל עבר השיר הלירי הבודד, מחקר זה יתמקד בפואמות וביצירות שירה בעלות אורך ומשך. הנחת מוצא של המחקר היא כי האורך יוצר אופי שונה במהותו, הן של השיר והן של אופני קריאתו ופרשנותו, והמוקד עובר אל שאלות של קומפוזיציה, תהליכיות, ארגון הרצף והנרטיב, עיצוב הזמן ויחסי הייצוג בין טקסט </w:t>
      </w:r>
      <w:proofErr w:type="spellStart"/>
      <w:r w:rsidRPr="00930594">
        <w:rPr>
          <w:rtl/>
        </w:rPr>
        <w:t>לרפרנס</w:t>
      </w:r>
      <w:proofErr w:type="spellEnd"/>
      <w:r w:rsidRPr="00930594">
        <w:rPr>
          <w:rtl/>
        </w:rPr>
        <w:t>.</w:t>
      </w:r>
    </w:p>
    <w:p w14:paraId="5EA03953" w14:textId="77777777" w:rsidR="00930594" w:rsidRPr="00930594" w:rsidRDefault="00930594" w:rsidP="00930594">
      <w:pPr>
        <w:pStyle w:val="a3"/>
        <w:numPr>
          <w:ilvl w:val="0"/>
          <w:numId w:val="1"/>
        </w:numPr>
        <w:bidi/>
        <w:spacing w:after="0" w:line="360" w:lineRule="auto"/>
        <w:ind w:left="278"/>
        <w:jc w:val="both"/>
        <w:rPr>
          <w:rtl/>
        </w:rPr>
      </w:pPr>
      <w:r w:rsidRPr="00930594">
        <w:rPr>
          <w:u w:val="single"/>
          <w:rtl/>
        </w:rPr>
        <w:t>מן הפן ההיסטוריוגרפי</w:t>
      </w:r>
      <w:r w:rsidRPr="00930594">
        <w:rPr>
          <w:rtl/>
        </w:rPr>
        <w:t xml:space="preserve">, הדיון ייערך בשני צירים, דיאכרוני וסינכרוני: </w:t>
      </w:r>
    </w:p>
    <w:p w14:paraId="43C40091" w14:textId="77777777" w:rsidR="00930594" w:rsidRPr="00930594" w:rsidRDefault="00930594" w:rsidP="00930594">
      <w:pPr>
        <w:pStyle w:val="a3"/>
        <w:numPr>
          <w:ilvl w:val="0"/>
          <w:numId w:val="2"/>
        </w:numPr>
        <w:bidi/>
        <w:spacing w:after="0" w:line="360" w:lineRule="auto"/>
        <w:ind w:left="278"/>
        <w:jc w:val="both"/>
        <w:rPr>
          <w:rtl/>
        </w:rPr>
      </w:pPr>
      <w:r w:rsidRPr="00930594">
        <w:rPr>
          <w:u w:val="single"/>
          <w:rtl/>
        </w:rPr>
        <w:t>בציר הדיאכרוני</w:t>
      </w:r>
      <w:r w:rsidRPr="00930594">
        <w:rPr>
          <w:rtl/>
        </w:rPr>
        <w:t xml:space="preserve">: המחקר יעמוד על השינויים המהותיים והסגנוניים הגדולים שעבר </w:t>
      </w:r>
      <w:proofErr w:type="spellStart"/>
      <w:r w:rsidRPr="00930594">
        <w:rPr>
          <w:rtl/>
        </w:rPr>
        <w:t>הממואר</w:t>
      </w:r>
      <w:proofErr w:type="spellEnd"/>
      <w:r w:rsidRPr="00930594">
        <w:rPr>
          <w:rtl/>
        </w:rPr>
        <w:t xml:space="preserve"> הפואטי מראשית המאה העשרים ועד ראשית המאה ה-21, והביאו לשינוי תווי האופי העיקריים של צורה זו בזמננו. בדיקה זו תיערך מתוך שיבה אל תחנות בולטות בתולדות הכתיבה </w:t>
      </w:r>
      <w:proofErr w:type="spellStart"/>
      <w:r w:rsidRPr="00930594">
        <w:rPr>
          <w:rtl/>
        </w:rPr>
        <w:t>הממוארית</w:t>
      </w:r>
      <w:proofErr w:type="spellEnd"/>
      <w:r w:rsidRPr="00930594">
        <w:rPr>
          <w:rtl/>
        </w:rPr>
        <w:t xml:space="preserve"> בשירה העברית החדשה וגלגוליה השונים מאז שירת ביאליק במפנה המאה העשרים - עבור בשירתם של </w:t>
      </w:r>
      <w:proofErr w:type="spellStart"/>
      <w:r w:rsidRPr="00930594">
        <w:rPr>
          <w:rtl/>
        </w:rPr>
        <w:t>אצ"ג</w:t>
      </w:r>
      <w:proofErr w:type="spellEnd"/>
      <w:r w:rsidRPr="00930594">
        <w:rPr>
          <w:rtl/>
        </w:rPr>
        <w:t xml:space="preserve">, שלונסקי, לאה גולדברג, פנחס שדה, אבות ישורון, יאיר הורביץ ואחרים - ועד ימינו. כן תיבחן ההיסטוריה של השיח על כתיבה </w:t>
      </w:r>
      <w:proofErr w:type="spellStart"/>
      <w:r w:rsidRPr="00930594">
        <w:rPr>
          <w:rtl/>
        </w:rPr>
        <w:t>ממוארית</w:t>
      </w:r>
      <w:proofErr w:type="spellEnd"/>
      <w:r w:rsidRPr="00930594">
        <w:rPr>
          <w:rtl/>
        </w:rPr>
        <w:t xml:space="preserve"> ואוטוביוגרפית בשדה הביקורת העברית. </w:t>
      </w:r>
    </w:p>
    <w:p w14:paraId="5156853B" w14:textId="77777777" w:rsidR="00930594" w:rsidRPr="00930594" w:rsidRDefault="00930594" w:rsidP="00930594">
      <w:pPr>
        <w:pStyle w:val="a3"/>
        <w:numPr>
          <w:ilvl w:val="0"/>
          <w:numId w:val="2"/>
        </w:numPr>
        <w:bidi/>
        <w:spacing w:after="0" w:line="360" w:lineRule="auto"/>
        <w:ind w:left="278"/>
        <w:jc w:val="both"/>
        <w:rPr>
          <w:rtl/>
        </w:rPr>
      </w:pPr>
      <w:r w:rsidRPr="00930594">
        <w:rPr>
          <w:u w:val="single"/>
          <w:rtl/>
        </w:rPr>
        <w:t>בציר הסינכרוני</w:t>
      </w:r>
      <w:r w:rsidRPr="00930594">
        <w:rPr>
          <w:rtl/>
        </w:rPr>
        <w:t>: המחקר יציע תזה ספרותית, היסטורית-פוליטית-חברתית ומגדרית שתסביר את פריחת הסוגה בעידן הנוכחי</w:t>
      </w:r>
      <w:r w:rsidRPr="00930594">
        <w:rPr>
          <w:color w:val="FF0000"/>
          <w:rtl/>
        </w:rPr>
        <w:t xml:space="preserve"> </w:t>
      </w:r>
      <w:r w:rsidRPr="00930594">
        <w:rPr>
          <w:rtl/>
        </w:rPr>
        <w:t xml:space="preserve">ויסייע במיפוי מצבה של השירה הישראלית העכשווית ובסימון המגמות העיקריות בה. השאיפה לחידוש </w:t>
      </w:r>
      <w:proofErr w:type="spellStart"/>
      <w:r w:rsidRPr="00930594">
        <w:rPr>
          <w:rtl/>
        </w:rPr>
        <w:t>ז'אנרי</w:t>
      </w:r>
      <w:proofErr w:type="spellEnd"/>
      <w:r w:rsidRPr="00930594">
        <w:rPr>
          <w:rtl/>
        </w:rPr>
        <w:t xml:space="preserve">, צורני, סגנוני ותמטי; קריסת הקאנון, משבר השירה ומגמות </w:t>
      </w:r>
      <w:proofErr w:type="spellStart"/>
      <w:r w:rsidRPr="00930594">
        <w:rPr>
          <w:rtl/>
        </w:rPr>
        <w:t>ההתפרטות</w:t>
      </w:r>
      <w:proofErr w:type="spellEnd"/>
      <w:r w:rsidRPr="00930594">
        <w:rPr>
          <w:rtl/>
        </w:rPr>
        <w:t xml:space="preserve"> של החברה הישראלית; הקריאה לייצוגים אסתטיים של זהויות פוליטיות; עליית ספרות הנשים; השפעת המדיה – אלה ואחרים הם בין הגורמים והמשתנים המרכיבים את התזה. </w:t>
      </w:r>
    </w:p>
    <w:p w14:paraId="7F41F801" w14:textId="41EAAECB" w:rsidR="00930594" w:rsidRPr="005324D0" w:rsidRDefault="00930594" w:rsidP="00930594">
      <w:pPr>
        <w:pStyle w:val="a3"/>
        <w:numPr>
          <w:ilvl w:val="0"/>
          <w:numId w:val="1"/>
        </w:numPr>
        <w:bidi/>
        <w:spacing w:after="0" w:line="360" w:lineRule="auto"/>
        <w:ind w:left="278"/>
        <w:jc w:val="both"/>
      </w:pPr>
      <w:r w:rsidRPr="00930594">
        <w:rPr>
          <w:rtl/>
        </w:rPr>
        <w:t xml:space="preserve">המחקר יציע </w:t>
      </w:r>
      <w:r w:rsidRPr="00930594">
        <w:rPr>
          <w:u w:val="single"/>
          <w:rtl/>
        </w:rPr>
        <w:t>קריאות פרשניות</w:t>
      </w:r>
      <w:r w:rsidRPr="00930594">
        <w:rPr>
          <w:rtl/>
        </w:rPr>
        <w:t xml:space="preserve"> במבחר ממוארים פואטיים שראו אור בשלושת העשורים </w:t>
      </w:r>
      <w:r w:rsidRPr="00930594">
        <w:rPr>
          <w:color w:val="000000" w:themeColor="text1"/>
          <w:rtl/>
        </w:rPr>
        <w:t xml:space="preserve">האחרונים, שיעמדו על מגוון המאפיינים, הסוגיות, התמות והשאלות העולות מיצירות שירה </w:t>
      </w:r>
      <w:proofErr w:type="spellStart"/>
      <w:r w:rsidRPr="00930594">
        <w:rPr>
          <w:color w:val="000000" w:themeColor="text1"/>
          <w:rtl/>
        </w:rPr>
        <w:t>ממואריות</w:t>
      </w:r>
      <w:proofErr w:type="spellEnd"/>
      <w:r w:rsidRPr="00930594">
        <w:rPr>
          <w:color w:val="000000" w:themeColor="text1"/>
          <w:rtl/>
        </w:rPr>
        <w:t xml:space="preserve">. היצירות יסווגו על פי כמה צירים עיקריים </w:t>
      </w:r>
      <w:proofErr w:type="spellStart"/>
      <w:r w:rsidRPr="00930594">
        <w:rPr>
          <w:color w:val="000000" w:themeColor="text1"/>
          <w:rtl/>
        </w:rPr>
        <w:t>בממואר</w:t>
      </w:r>
      <w:proofErr w:type="spellEnd"/>
      <w:r w:rsidRPr="00930594">
        <w:rPr>
          <w:color w:val="000000" w:themeColor="text1"/>
          <w:rtl/>
        </w:rPr>
        <w:t xml:space="preserve"> הפואטי: ציר אישי-פוליטי; ציר טמפורלי; ציר אינטר-סובייקטיבי; ציר מרחבי, ועוד. לכל אחד מן הצירים יוקדש פרק במחקר שבו ייקראו מספר יצירות שירה </w:t>
      </w:r>
      <w:proofErr w:type="spellStart"/>
      <w:r w:rsidRPr="00930594">
        <w:rPr>
          <w:color w:val="000000" w:themeColor="text1"/>
          <w:rtl/>
        </w:rPr>
        <w:t>ממואריות</w:t>
      </w:r>
      <w:proofErr w:type="spellEnd"/>
      <w:r w:rsidRPr="00930594">
        <w:rPr>
          <w:color w:val="000000" w:themeColor="text1"/>
          <w:rtl/>
        </w:rPr>
        <w:t xml:space="preserve">.  </w:t>
      </w:r>
    </w:p>
    <w:p w14:paraId="63408420" w14:textId="4DB48B80" w:rsidR="005324D0" w:rsidRDefault="005324D0" w:rsidP="005324D0">
      <w:pPr>
        <w:bidi/>
        <w:spacing w:after="0" w:line="360" w:lineRule="auto"/>
        <w:jc w:val="both"/>
      </w:pPr>
    </w:p>
    <w:p w14:paraId="22589C05" w14:textId="32972E33" w:rsidR="005324D0" w:rsidRPr="00930594" w:rsidRDefault="005324D0" w:rsidP="005324D0">
      <w:pPr>
        <w:bidi/>
        <w:spacing w:after="0" w:line="360" w:lineRule="auto"/>
        <w:jc w:val="both"/>
        <w:rPr>
          <w:rtl/>
        </w:rPr>
      </w:pPr>
      <w:r>
        <w:rPr>
          <w:rFonts w:hint="cs"/>
          <w:rtl/>
        </w:rPr>
        <w:t xml:space="preserve">לאחרונה זכיתי במענק מחקר נדיב לארבע שנים מטעם </w:t>
      </w:r>
      <w:r>
        <w:rPr>
          <w:rFonts w:hint="cs"/>
        </w:rPr>
        <w:t>ISF</w:t>
      </w:r>
      <w:r>
        <w:rPr>
          <w:rFonts w:hint="cs"/>
          <w:rtl/>
        </w:rPr>
        <w:t xml:space="preserve"> (</w:t>
      </w:r>
      <w:r>
        <w:t>Israel Science Foundation</w:t>
      </w:r>
      <w:r>
        <w:rPr>
          <w:rFonts w:hint="cs"/>
          <w:rtl/>
        </w:rPr>
        <w:t>) למען מימוש פרויקט המחקר. אבקש להקדיש את השבתון שלי באוקספורד לכתיבה ולהתקדמות במחקר זה. אני צופה כי אוכל להיעזר רבות הן ב</w:t>
      </w:r>
      <w:r w:rsidR="00607634">
        <w:rPr>
          <w:rFonts w:hint="cs"/>
          <w:rtl/>
        </w:rPr>
        <w:t xml:space="preserve">אוספים החשובים של </w:t>
      </w:r>
      <w:r>
        <w:rPr>
          <w:rFonts w:hint="cs"/>
          <w:rtl/>
        </w:rPr>
        <w:t xml:space="preserve">- </w:t>
      </w:r>
      <w:r w:rsidRPr="00607634">
        <w:rPr>
          <w:shd w:val="clear" w:color="auto" w:fill="FFFFFF"/>
        </w:rPr>
        <w:t>Leopold Muller Memorial Library</w:t>
      </w:r>
      <w:r w:rsidR="00607634">
        <w:rPr>
          <w:rFonts w:hint="cs"/>
          <w:rtl/>
        </w:rPr>
        <w:t>, המתמחים בספרות עברית וביהודית ומסונפים ל-</w:t>
      </w:r>
      <w:r>
        <w:rPr>
          <w:rFonts w:hint="cs"/>
          <w:rtl/>
        </w:rPr>
        <w:t xml:space="preserve"> </w:t>
      </w:r>
      <w:r w:rsidR="00607634">
        <w:t xml:space="preserve">Oxford </w:t>
      </w:r>
      <w:r>
        <w:t>Center for Hebrew and Jewish Studies</w:t>
      </w:r>
      <w:r w:rsidRPr="005324D0">
        <w:t xml:space="preserve"> </w:t>
      </w:r>
      <w:r w:rsidR="00607634">
        <w:rPr>
          <w:rFonts w:hint="cs"/>
          <w:rtl/>
        </w:rPr>
        <w:t xml:space="preserve">, כדי להתחקות אחר ההיסטוריה וההיסטוריוגרפיה של הכתיבה האוטו/ביוגרפית </w:t>
      </w:r>
      <w:proofErr w:type="spellStart"/>
      <w:r w:rsidR="00607634">
        <w:rPr>
          <w:rFonts w:hint="cs"/>
          <w:rtl/>
        </w:rPr>
        <w:t>והממוארית</w:t>
      </w:r>
      <w:proofErr w:type="spellEnd"/>
      <w:r w:rsidR="00607634">
        <w:rPr>
          <w:rFonts w:hint="cs"/>
          <w:rtl/>
        </w:rPr>
        <w:t xml:space="preserve"> בספרות העברית מסוף המאה התשע עשרה ועד היום. במקביל, ארצה להכיר חוקרים, תוכניות לימוד ומיזמי מחקר המתקיימים ב-</w:t>
      </w:r>
      <w:r w:rsidR="00607634">
        <w:t>Oxford Center for Life Writing</w:t>
      </w:r>
      <w:r w:rsidR="00607634">
        <w:rPr>
          <w:rFonts w:hint="cs"/>
          <w:rtl/>
        </w:rPr>
        <w:t xml:space="preserve"> </w:t>
      </w:r>
      <w:r w:rsidR="00C70487">
        <w:rPr>
          <w:rFonts w:hint="cs"/>
          <w:rtl/>
        </w:rPr>
        <w:t>אשר ב-</w:t>
      </w:r>
      <w:r w:rsidR="00C70487">
        <w:t>Wolfson College</w:t>
      </w:r>
      <w:r w:rsidR="00C70487">
        <w:rPr>
          <w:rFonts w:hint="cs"/>
          <w:rtl/>
        </w:rPr>
        <w:t xml:space="preserve">, כיוון שהמחקר שלי מוצא עניין רלוונטיות רבה בכל שדה המחקר הרחב של </w:t>
      </w:r>
      <w:r w:rsidR="00C70487">
        <w:t>Life Writing</w:t>
      </w:r>
      <w:r w:rsidR="00C70487">
        <w:rPr>
          <w:rFonts w:hint="cs"/>
          <w:rtl/>
        </w:rPr>
        <w:t>.</w:t>
      </w:r>
    </w:p>
    <w:p w14:paraId="1B9CCC31" w14:textId="77777777" w:rsidR="007530BF" w:rsidRPr="00930594" w:rsidRDefault="007530BF"/>
    <w:sectPr w:rsidR="007530BF" w:rsidRPr="00930594" w:rsidSect="005102E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394E" w14:textId="77777777" w:rsidR="00FB4783" w:rsidRDefault="00FB4783" w:rsidP="00930594">
      <w:pPr>
        <w:spacing w:after="0" w:line="240" w:lineRule="auto"/>
      </w:pPr>
      <w:r>
        <w:separator/>
      </w:r>
    </w:p>
  </w:endnote>
  <w:endnote w:type="continuationSeparator" w:id="0">
    <w:p w14:paraId="5000FAC7" w14:textId="77777777" w:rsidR="00FB4783" w:rsidRDefault="00FB4783" w:rsidP="0093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C055" w14:textId="77777777" w:rsidR="00FB4783" w:rsidRDefault="00FB4783" w:rsidP="00930594">
      <w:pPr>
        <w:spacing w:after="0" w:line="240" w:lineRule="auto"/>
      </w:pPr>
      <w:r>
        <w:separator/>
      </w:r>
    </w:p>
  </w:footnote>
  <w:footnote w:type="continuationSeparator" w:id="0">
    <w:p w14:paraId="42A5D968" w14:textId="77777777" w:rsidR="00FB4783" w:rsidRDefault="00FB4783" w:rsidP="00930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6D1F"/>
    <w:multiLevelType w:val="hybridMultilevel"/>
    <w:tmpl w:val="160E565E"/>
    <w:lvl w:ilvl="0" w:tplc="AD9E0AF6">
      <w:numFmt w:val="bullet"/>
      <w:lvlText w:val="-"/>
      <w:lvlJc w:val="left"/>
      <w:pPr>
        <w:ind w:left="720" w:hanging="360"/>
      </w:pPr>
      <w:rPr>
        <w:rFonts w:ascii="Times New Roman" w:eastAsiaTheme="minorHAnsi" w:hAnsi="Times New Roman" w:cs="Times New Roman"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3172F69"/>
    <w:multiLevelType w:val="hybridMultilevel"/>
    <w:tmpl w:val="214495BE"/>
    <w:lvl w:ilvl="0" w:tplc="AD9E0AF6">
      <w:numFmt w:val="bullet"/>
      <w:lvlText w:val="-"/>
      <w:lvlJc w:val="left"/>
      <w:pPr>
        <w:ind w:left="144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27702A8"/>
    <w:multiLevelType w:val="hybridMultilevel"/>
    <w:tmpl w:val="1C344DFA"/>
    <w:lvl w:ilvl="0" w:tplc="F842B70C">
      <w:start w:val="1"/>
      <w:numFmt w:val="decimal"/>
      <w:lvlText w:val="%1."/>
      <w:lvlJc w:val="left"/>
      <w:pPr>
        <w:ind w:left="1440" w:hanging="360"/>
      </w:pPr>
      <w:rPr>
        <w:rFonts w:ascii="FrankRuehl" w:hAnsi="FrankRuehl" w:cs="FrankRuehl" w:hint="default"/>
        <w:color w:val="auto"/>
        <w:lang w:bidi="he-I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94"/>
    <w:rsid w:val="00084E78"/>
    <w:rsid w:val="00357800"/>
    <w:rsid w:val="005324D0"/>
    <w:rsid w:val="00607634"/>
    <w:rsid w:val="007530BF"/>
    <w:rsid w:val="00930594"/>
    <w:rsid w:val="00951CAD"/>
    <w:rsid w:val="00C70487"/>
    <w:rsid w:val="00FB478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53DA"/>
  <w15:chartTrackingRefBased/>
  <w15:docId w15:val="{784A4E97-BA93-490B-BD47-7096FF4C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Bidi" w:eastAsiaTheme="minorHAnsi" w:hAnsiTheme="majorBidi" w:cstheme="majorBidi"/>
        <w:sz w:val="24"/>
        <w:szCs w:val="24"/>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59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594"/>
    <w:pPr>
      <w:ind w:left="720"/>
      <w:contextualSpacing/>
    </w:pPr>
  </w:style>
  <w:style w:type="paragraph" w:styleId="a4">
    <w:name w:val="header"/>
    <w:basedOn w:val="a"/>
    <w:link w:val="a5"/>
    <w:uiPriority w:val="99"/>
    <w:unhideWhenUsed/>
    <w:rsid w:val="00930594"/>
    <w:pPr>
      <w:tabs>
        <w:tab w:val="center" w:pos="4513"/>
        <w:tab w:val="right" w:pos="9026"/>
      </w:tabs>
      <w:spacing w:after="0" w:line="240" w:lineRule="auto"/>
    </w:pPr>
  </w:style>
  <w:style w:type="character" w:customStyle="1" w:styleId="a5">
    <w:name w:val="כותרת עליונה תו"/>
    <w:basedOn w:val="a0"/>
    <w:link w:val="a4"/>
    <w:uiPriority w:val="99"/>
    <w:rsid w:val="00930594"/>
    <w:rPr>
      <w:lang w:val="en-US"/>
    </w:rPr>
  </w:style>
  <w:style w:type="paragraph" w:styleId="a6">
    <w:name w:val="footer"/>
    <w:basedOn w:val="a"/>
    <w:link w:val="a7"/>
    <w:uiPriority w:val="99"/>
    <w:unhideWhenUsed/>
    <w:rsid w:val="00930594"/>
    <w:pPr>
      <w:tabs>
        <w:tab w:val="center" w:pos="4513"/>
        <w:tab w:val="right" w:pos="9026"/>
      </w:tabs>
      <w:spacing w:after="0" w:line="240" w:lineRule="auto"/>
    </w:pPr>
  </w:style>
  <w:style w:type="character" w:customStyle="1" w:styleId="a7">
    <w:name w:val="כותרת תחתונה תו"/>
    <w:basedOn w:val="a0"/>
    <w:link w:val="a6"/>
    <w:uiPriority w:val="99"/>
    <w:rsid w:val="00930594"/>
    <w:rPr>
      <w:lang w:val="en-US"/>
    </w:rPr>
  </w:style>
  <w:style w:type="character" w:styleId="a8">
    <w:name w:val="footnote reference"/>
    <w:basedOn w:val="a0"/>
    <w:uiPriority w:val="99"/>
    <w:rsid w:val="00930594"/>
    <w:rPr>
      <w:rFonts w:cs="Miriam"/>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844</Words>
  <Characters>4811</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שירה סתיו</dc:creator>
  <cp:keywords/>
  <dc:description/>
  <cp:lastModifiedBy>שירה סתיו</cp:lastModifiedBy>
  <cp:revision>3</cp:revision>
  <dcterms:created xsi:type="dcterms:W3CDTF">2021-12-20T08:09:00Z</dcterms:created>
  <dcterms:modified xsi:type="dcterms:W3CDTF">2021-12-20T08:43:00Z</dcterms:modified>
</cp:coreProperties>
</file>