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F1F90" w:rsidRDefault="003F1F90">
      <w:pPr>
        <w:spacing w:line="360" w:lineRule="auto"/>
        <w:rPr>
          <w:b/>
          <w:sz w:val="24"/>
          <w:szCs w:val="24"/>
        </w:rPr>
      </w:pPr>
      <w:bookmarkStart w:id="0" w:name="_GoBack"/>
      <w:bookmarkEnd w:id="0"/>
    </w:p>
    <w:p w14:paraId="00000002" w14:textId="77777777" w:rsidR="003F1F90" w:rsidRDefault="00676878">
      <w:pPr>
        <w:spacing w:line="360" w:lineRule="auto"/>
        <w:jc w:val="center"/>
        <w:rPr>
          <w:sz w:val="24"/>
          <w:szCs w:val="24"/>
        </w:rPr>
      </w:pPr>
      <w:r>
        <w:rPr>
          <w:sz w:val="24"/>
          <w:szCs w:val="24"/>
          <w:rtl/>
          <w:lang w:bidi="he-IL"/>
        </w:rPr>
        <w:t>תושבי מזרח ירושלים</w:t>
      </w:r>
      <w:r>
        <w:rPr>
          <w:sz w:val="24"/>
          <w:szCs w:val="24"/>
          <w:rtl/>
        </w:rPr>
        <w:t xml:space="preserve">: </w:t>
      </w:r>
      <w:r>
        <w:rPr>
          <w:sz w:val="24"/>
          <w:szCs w:val="24"/>
          <w:rtl/>
          <w:lang w:bidi="he-IL"/>
        </w:rPr>
        <w:t>בין מחויבות לאומית פלסטינית לאזרחות ישראלית</w:t>
      </w:r>
    </w:p>
    <w:p w14:paraId="00000003" w14:textId="77777777" w:rsidR="003F1F90" w:rsidRDefault="00676878">
      <w:pPr>
        <w:pBdr>
          <w:top w:val="nil"/>
          <w:left w:val="nil"/>
          <w:bottom w:val="nil"/>
          <w:right w:val="nil"/>
          <w:between w:val="nil"/>
        </w:pBdr>
        <w:spacing w:line="360" w:lineRule="auto"/>
        <w:jc w:val="center"/>
        <w:rPr>
          <w:sz w:val="24"/>
          <w:szCs w:val="24"/>
        </w:rPr>
      </w:pPr>
      <w:r>
        <w:rPr>
          <w:sz w:val="24"/>
          <w:szCs w:val="24"/>
          <w:rtl/>
          <w:lang w:bidi="he-IL"/>
        </w:rPr>
        <w:t>עמדות של תושבי ותושבות מזרח ירושלים לגבי קבלת אזרחות ישראלית</w:t>
      </w:r>
    </w:p>
    <w:p w14:paraId="00000004" w14:textId="77777777" w:rsidR="003F1F90" w:rsidRDefault="003F1F90">
      <w:pPr>
        <w:spacing w:line="360" w:lineRule="auto"/>
        <w:jc w:val="both"/>
        <w:rPr>
          <w:sz w:val="24"/>
          <w:szCs w:val="24"/>
        </w:rPr>
      </w:pPr>
    </w:p>
    <w:p w14:paraId="00000005" w14:textId="77777777" w:rsidR="003F1F90" w:rsidRDefault="00676878">
      <w:pPr>
        <w:spacing w:line="360" w:lineRule="auto"/>
        <w:jc w:val="both"/>
        <w:rPr>
          <w:sz w:val="24"/>
          <w:szCs w:val="24"/>
        </w:rPr>
      </w:pPr>
      <w:r>
        <w:rPr>
          <w:sz w:val="24"/>
          <w:szCs w:val="24"/>
          <w:rtl/>
          <w:lang w:bidi="he-IL"/>
        </w:rPr>
        <w:t>תקציר</w:t>
      </w:r>
      <w:r>
        <w:rPr>
          <w:sz w:val="24"/>
          <w:szCs w:val="24"/>
          <w:rtl/>
        </w:rPr>
        <w:t xml:space="preserve">: </w:t>
      </w:r>
    </w:p>
    <w:p w14:paraId="00000006" w14:textId="77777777" w:rsidR="003F1F90" w:rsidRDefault="00676878">
      <w:pPr>
        <w:spacing w:line="360" w:lineRule="auto"/>
        <w:jc w:val="both"/>
        <w:rPr>
          <w:sz w:val="24"/>
          <w:szCs w:val="24"/>
        </w:rPr>
      </w:pPr>
      <w:r>
        <w:rPr>
          <w:sz w:val="24"/>
          <w:szCs w:val="24"/>
          <w:rtl/>
          <w:lang w:bidi="he-IL"/>
        </w:rPr>
        <w:t>מאמר זה מנתח את עמדותיהם של פלסטינים תושבי מזרח ירושלים כלפי קבלת אזרחות ישראלית</w:t>
      </w:r>
      <w:r>
        <w:rPr>
          <w:sz w:val="24"/>
          <w:szCs w:val="24"/>
          <w:rtl/>
        </w:rPr>
        <w:t xml:space="preserve">. </w:t>
      </w:r>
      <w:r>
        <w:rPr>
          <w:sz w:val="24"/>
          <w:szCs w:val="24"/>
          <w:rtl/>
          <w:lang w:bidi="he-IL"/>
        </w:rPr>
        <w:t>זאת</w:t>
      </w:r>
      <w:r>
        <w:rPr>
          <w:sz w:val="24"/>
          <w:szCs w:val="24"/>
          <w:rtl/>
        </w:rPr>
        <w:t xml:space="preserve">,  </w:t>
      </w:r>
      <w:r>
        <w:rPr>
          <w:sz w:val="24"/>
          <w:szCs w:val="24"/>
          <w:rtl/>
          <w:lang w:bidi="he-IL"/>
        </w:rPr>
        <w:t>באמצעות ראיונות עומק אישיים עם</w:t>
      </w:r>
      <w:r>
        <w:rPr>
          <w:sz w:val="24"/>
          <w:szCs w:val="24"/>
          <w:rtl/>
        </w:rPr>
        <w:t xml:space="preserve"> 15 </w:t>
      </w:r>
      <w:r>
        <w:rPr>
          <w:sz w:val="24"/>
          <w:szCs w:val="24"/>
          <w:rtl/>
          <w:lang w:bidi="he-IL"/>
        </w:rPr>
        <w:t xml:space="preserve">גברים ונשים בגילאים </w:t>
      </w:r>
      <w:r>
        <w:rPr>
          <w:sz w:val="24"/>
          <w:szCs w:val="24"/>
          <w:rtl/>
        </w:rPr>
        <w:t xml:space="preserve">65-18 </w:t>
      </w:r>
      <w:r>
        <w:rPr>
          <w:sz w:val="24"/>
          <w:szCs w:val="24"/>
          <w:rtl/>
          <w:lang w:bidi="he-IL"/>
        </w:rPr>
        <w:t>בחלוקה מגדרית שווה</w:t>
      </w:r>
      <w:r>
        <w:rPr>
          <w:sz w:val="24"/>
          <w:szCs w:val="24"/>
          <w:rtl/>
        </w:rPr>
        <w:t xml:space="preserve">. </w:t>
      </w:r>
      <w:r>
        <w:rPr>
          <w:sz w:val="24"/>
          <w:szCs w:val="24"/>
          <w:rtl/>
          <w:lang w:bidi="he-IL"/>
        </w:rPr>
        <w:t>המאמר מצביע על המתח הפנימי והקונפליקט הזהותי סביב שאלה זו</w:t>
      </w:r>
      <w:r>
        <w:rPr>
          <w:sz w:val="24"/>
          <w:szCs w:val="24"/>
          <w:rtl/>
        </w:rPr>
        <w:t xml:space="preserve">. </w:t>
      </w:r>
      <w:r>
        <w:rPr>
          <w:sz w:val="24"/>
          <w:szCs w:val="24"/>
          <w:rtl/>
          <w:lang w:bidi="he-IL"/>
        </w:rPr>
        <w:t>מחד</w:t>
      </w:r>
      <w:r>
        <w:rPr>
          <w:sz w:val="24"/>
          <w:szCs w:val="24"/>
          <w:rtl/>
        </w:rPr>
        <w:t xml:space="preserve">, </w:t>
      </w:r>
      <w:r>
        <w:rPr>
          <w:sz w:val="24"/>
          <w:szCs w:val="24"/>
          <w:rtl/>
          <w:lang w:bidi="he-IL"/>
        </w:rPr>
        <w:t>המרואיינים מכירים בהקלות החומריות הכרוכות בקבלת האזרחות</w:t>
      </w:r>
      <w:r>
        <w:rPr>
          <w:sz w:val="24"/>
          <w:szCs w:val="24"/>
          <w:rtl/>
        </w:rPr>
        <w:t xml:space="preserve">. </w:t>
      </w:r>
      <w:r>
        <w:rPr>
          <w:sz w:val="24"/>
          <w:szCs w:val="24"/>
          <w:rtl/>
          <w:lang w:bidi="he-IL"/>
        </w:rPr>
        <w:t>מאידך</w:t>
      </w:r>
      <w:r>
        <w:rPr>
          <w:sz w:val="24"/>
          <w:szCs w:val="24"/>
          <w:rtl/>
        </w:rPr>
        <w:t xml:space="preserve">, </w:t>
      </w:r>
      <w:r>
        <w:rPr>
          <w:sz w:val="24"/>
          <w:szCs w:val="24"/>
          <w:rtl/>
          <w:lang w:bidi="he-IL"/>
        </w:rPr>
        <w:t xml:space="preserve">רמת ההזדהות שלהם עם הקולקטיב הפלסטיני </w:t>
      </w:r>
      <w:r>
        <w:rPr>
          <w:sz w:val="24"/>
          <w:szCs w:val="24"/>
          <w:rtl/>
        </w:rPr>
        <w:t>(</w:t>
      </w:r>
      <w:r>
        <w:rPr>
          <w:sz w:val="24"/>
          <w:szCs w:val="24"/>
          <w:rtl/>
          <w:lang w:bidi="he-IL"/>
        </w:rPr>
        <w:t>אך לא עם הרשות הפלסטינית</w:t>
      </w:r>
      <w:r>
        <w:rPr>
          <w:sz w:val="24"/>
          <w:szCs w:val="24"/>
          <w:rtl/>
        </w:rPr>
        <w:t xml:space="preserve">)  </w:t>
      </w:r>
      <w:r>
        <w:rPr>
          <w:sz w:val="24"/>
          <w:szCs w:val="24"/>
          <w:rtl/>
          <w:lang w:bidi="he-IL"/>
        </w:rPr>
        <w:t>גבוהה</w:t>
      </w:r>
      <w:r>
        <w:rPr>
          <w:sz w:val="24"/>
          <w:szCs w:val="24"/>
          <w:rtl/>
        </w:rPr>
        <w:t xml:space="preserve">. </w:t>
      </w:r>
      <w:r>
        <w:rPr>
          <w:sz w:val="24"/>
          <w:szCs w:val="24"/>
          <w:rtl/>
          <w:lang w:bidi="he-IL"/>
        </w:rPr>
        <w:t>המאמר</w:t>
      </w:r>
      <w:r>
        <w:rPr>
          <w:sz w:val="24"/>
          <w:szCs w:val="24"/>
          <w:rtl/>
          <w:lang w:bidi="he-IL"/>
        </w:rPr>
        <w:t xml:space="preserve"> מצביע על מספר אסטרטגיות שנועדו להתמודד ליישב את המתח הזה</w:t>
      </w:r>
      <w:r>
        <w:rPr>
          <w:sz w:val="24"/>
          <w:szCs w:val="24"/>
          <w:rtl/>
        </w:rPr>
        <w:t xml:space="preserve">. </w:t>
      </w:r>
      <w:r>
        <w:rPr>
          <w:sz w:val="24"/>
          <w:szCs w:val="24"/>
          <w:rtl/>
          <w:lang w:bidi="he-IL"/>
        </w:rPr>
        <w:t>במוקדן</w:t>
      </w:r>
      <w:r>
        <w:rPr>
          <w:sz w:val="24"/>
          <w:szCs w:val="24"/>
          <w:rtl/>
        </w:rPr>
        <w:t xml:space="preserve">: </w:t>
      </w:r>
      <w:r>
        <w:rPr>
          <w:sz w:val="24"/>
          <w:szCs w:val="24"/>
          <w:rtl/>
          <w:lang w:bidi="he-IL"/>
        </w:rPr>
        <w:t>הפרדה בין ממדים שונים של החוויה הכרוכה באזרחות</w:t>
      </w:r>
      <w:r>
        <w:rPr>
          <w:sz w:val="24"/>
          <w:szCs w:val="24"/>
          <w:rtl/>
        </w:rPr>
        <w:t xml:space="preserve">: </w:t>
      </w:r>
      <w:r>
        <w:rPr>
          <w:sz w:val="24"/>
          <w:szCs w:val="24"/>
          <w:rtl/>
          <w:lang w:bidi="he-IL"/>
        </w:rPr>
        <w:t>הפרדה בין אזרחות כמסגרת שמעניקה הטבות גשמיות</w:t>
      </w:r>
      <w:r>
        <w:rPr>
          <w:sz w:val="24"/>
          <w:szCs w:val="24"/>
          <w:rtl/>
        </w:rPr>
        <w:t xml:space="preserve">, </w:t>
      </w:r>
      <w:r>
        <w:rPr>
          <w:sz w:val="24"/>
          <w:szCs w:val="24"/>
          <w:rtl/>
          <w:lang w:bidi="he-IL"/>
        </w:rPr>
        <w:t xml:space="preserve">אך נפרדת ברמה הרגשית מהזדהות עם הקולקטיב </w:t>
      </w:r>
      <w:r>
        <w:rPr>
          <w:sz w:val="24"/>
          <w:szCs w:val="24"/>
          <w:rtl/>
        </w:rPr>
        <w:t>"</w:t>
      </w:r>
      <w:r>
        <w:rPr>
          <w:sz w:val="24"/>
          <w:szCs w:val="24"/>
          <w:rtl/>
          <w:lang w:bidi="he-IL"/>
        </w:rPr>
        <w:t>הישראלי</w:t>
      </w:r>
      <w:r>
        <w:rPr>
          <w:sz w:val="24"/>
          <w:szCs w:val="24"/>
          <w:rtl/>
        </w:rPr>
        <w:t xml:space="preserve">". </w:t>
      </w:r>
      <w:r>
        <w:rPr>
          <w:sz w:val="24"/>
          <w:szCs w:val="24"/>
          <w:rtl/>
          <w:lang w:bidi="he-IL"/>
        </w:rPr>
        <w:t>בנוסף</w:t>
      </w:r>
      <w:r>
        <w:rPr>
          <w:sz w:val="24"/>
          <w:szCs w:val="24"/>
          <w:rtl/>
        </w:rPr>
        <w:t xml:space="preserve">, </w:t>
      </w:r>
      <w:r>
        <w:rPr>
          <w:sz w:val="24"/>
          <w:szCs w:val="24"/>
          <w:rtl/>
          <w:lang w:bidi="he-IL"/>
        </w:rPr>
        <w:t>חלק מן המראוינים פיתחו הצדקות מדוע ק</w:t>
      </w:r>
      <w:r>
        <w:rPr>
          <w:sz w:val="24"/>
          <w:szCs w:val="24"/>
          <w:rtl/>
          <w:lang w:bidi="he-IL"/>
        </w:rPr>
        <w:t>בלת הטבות ממדינת ישראל היא מוצדקת ורואיה ואינה משקפת בהכרח הזדהות אידאולוגית</w:t>
      </w:r>
      <w:r>
        <w:rPr>
          <w:sz w:val="24"/>
          <w:szCs w:val="24"/>
          <w:rtl/>
        </w:rPr>
        <w:t xml:space="preserve">. </w:t>
      </w:r>
    </w:p>
    <w:p w14:paraId="00000007" w14:textId="77777777" w:rsidR="003F1F90" w:rsidRDefault="00676878">
      <w:pPr>
        <w:spacing w:line="360" w:lineRule="auto"/>
        <w:jc w:val="both"/>
        <w:rPr>
          <w:sz w:val="24"/>
          <w:szCs w:val="24"/>
          <w:u w:val="single"/>
        </w:rPr>
      </w:pPr>
      <w:r>
        <w:rPr>
          <w:sz w:val="24"/>
          <w:szCs w:val="24"/>
          <w:rtl/>
          <w:lang w:bidi="he-IL"/>
        </w:rPr>
        <w:t>יתכן כי בזיקה להפרדה זו בזהות הישראלית</w:t>
      </w:r>
      <w:r>
        <w:rPr>
          <w:sz w:val="24"/>
          <w:szCs w:val="24"/>
          <w:rtl/>
        </w:rPr>
        <w:t xml:space="preserve">, </w:t>
      </w:r>
      <w:r>
        <w:rPr>
          <w:sz w:val="24"/>
          <w:szCs w:val="24"/>
          <w:rtl/>
          <w:lang w:bidi="he-IL"/>
        </w:rPr>
        <w:t>הציגו חלק מן המרואיינים הפרדה דומה ביחס לזהות הפלסטינית</w:t>
      </w:r>
      <w:r>
        <w:rPr>
          <w:sz w:val="24"/>
          <w:szCs w:val="24"/>
          <w:rtl/>
        </w:rPr>
        <w:t xml:space="preserve">: </w:t>
      </w:r>
      <w:r>
        <w:rPr>
          <w:sz w:val="24"/>
          <w:szCs w:val="24"/>
          <w:rtl/>
          <w:lang w:bidi="he-IL"/>
        </w:rPr>
        <w:t>הזדהות עם הקולקטיב הפלסטיני</w:t>
      </w:r>
      <w:r>
        <w:rPr>
          <w:sz w:val="24"/>
          <w:szCs w:val="24"/>
          <w:rtl/>
        </w:rPr>
        <w:t xml:space="preserve">, </w:t>
      </w:r>
      <w:r>
        <w:rPr>
          <w:sz w:val="24"/>
          <w:szCs w:val="24"/>
          <w:rtl/>
          <w:lang w:bidi="he-IL"/>
        </w:rPr>
        <w:t>אך רמת הזדהות נמוכה עם המסגרת המוסדית של הרשות הפלס</w:t>
      </w:r>
      <w:r>
        <w:rPr>
          <w:sz w:val="24"/>
          <w:szCs w:val="24"/>
          <w:rtl/>
          <w:lang w:bidi="he-IL"/>
        </w:rPr>
        <w:t>טינית</w:t>
      </w:r>
      <w:r>
        <w:rPr>
          <w:sz w:val="24"/>
          <w:szCs w:val="24"/>
          <w:rtl/>
        </w:rPr>
        <w:t xml:space="preserve">. </w:t>
      </w:r>
      <w:r>
        <w:rPr>
          <w:sz w:val="24"/>
          <w:szCs w:val="24"/>
          <w:rtl/>
          <w:lang w:bidi="he-IL"/>
        </w:rPr>
        <w:t>חלק מן המרואיינים פתרו את המתח הפנימי תוך הדגשת חלופה זהותית שלישית</w:t>
      </w:r>
      <w:r>
        <w:rPr>
          <w:sz w:val="24"/>
          <w:szCs w:val="24"/>
          <w:rtl/>
        </w:rPr>
        <w:t xml:space="preserve">: </w:t>
      </w:r>
      <w:r>
        <w:rPr>
          <w:sz w:val="24"/>
          <w:szCs w:val="24"/>
          <w:rtl/>
          <w:lang w:bidi="he-IL"/>
        </w:rPr>
        <w:t>זהות ירושלמית</w:t>
      </w:r>
      <w:r>
        <w:rPr>
          <w:sz w:val="24"/>
          <w:szCs w:val="24"/>
          <w:rtl/>
        </w:rPr>
        <w:t xml:space="preserve">. </w:t>
      </w:r>
    </w:p>
    <w:p w14:paraId="00000008" w14:textId="77777777" w:rsidR="003F1F90" w:rsidRDefault="00676878">
      <w:pPr>
        <w:spacing w:line="360" w:lineRule="auto"/>
        <w:jc w:val="both"/>
        <w:rPr>
          <w:sz w:val="24"/>
          <w:szCs w:val="24"/>
          <w:u w:val="single"/>
        </w:rPr>
      </w:pPr>
      <w:r>
        <w:rPr>
          <w:sz w:val="24"/>
          <w:szCs w:val="24"/>
          <w:u w:val="single"/>
          <w:rtl/>
          <w:lang w:bidi="he-IL"/>
        </w:rPr>
        <w:t>כללי</w:t>
      </w:r>
    </w:p>
    <w:p w14:paraId="00000009" w14:textId="77777777" w:rsidR="003F1F90" w:rsidRDefault="00676878">
      <w:pPr>
        <w:spacing w:line="360" w:lineRule="auto"/>
        <w:jc w:val="both"/>
        <w:rPr>
          <w:sz w:val="24"/>
          <w:szCs w:val="24"/>
        </w:rPr>
      </w:pPr>
      <w:r>
        <w:rPr>
          <w:sz w:val="24"/>
          <w:szCs w:val="24"/>
          <w:rtl/>
          <w:lang w:bidi="he-IL"/>
        </w:rPr>
        <w:t>מעמדה של ירושלים היא שאלת מפתח בסכסוך הישראלי</w:t>
      </w:r>
      <w:r>
        <w:rPr>
          <w:sz w:val="24"/>
          <w:szCs w:val="24"/>
          <w:rtl/>
        </w:rPr>
        <w:t>-</w:t>
      </w:r>
      <w:r>
        <w:rPr>
          <w:sz w:val="24"/>
          <w:szCs w:val="24"/>
          <w:rtl/>
          <w:lang w:bidi="he-IL"/>
        </w:rPr>
        <w:t>ערבי בכלל</w:t>
      </w:r>
      <w:r>
        <w:rPr>
          <w:sz w:val="24"/>
          <w:szCs w:val="24"/>
          <w:rtl/>
        </w:rPr>
        <w:t xml:space="preserve">, </w:t>
      </w:r>
      <w:r>
        <w:rPr>
          <w:sz w:val="24"/>
          <w:szCs w:val="24"/>
          <w:rtl/>
          <w:lang w:bidi="he-IL"/>
        </w:rPr>
        <w:t>ובסכסוך הישראלי</w:t>
      </w:r>
      <w:r>
        <w:rPr>
          <w:sz w:val="24"/>
          <w:szCs w:val="24"/>
          <w:rtl/>
        </w:rPr>
        <w:t>-</w:t>
      </w:r>
      <w:r>
        <w:rPr>
          <w:sz w:val="24"/>
          <w:szCs w:val="24"/>
          <w:rtl/>
          <w:lang w:bidi="he-IL"/>
        </w:rPr>
        <w:t>פלסטיני בפרט</w:t>
      </w:r>
      <w:r>
        <w:rPr>
          <w:sz w:val="24"/>
          <w:szCs w:val="24"/>
          <w:rtl/>
        </w:rPr>
        <w:t xml:space="preserve">. </w:t>
      </w:r>
      <w:r>
        <w:rPr>
          <w:sz w:val="24"/>
          <w:szCs w:val="24"/>
          <w:rtl/>
          <w:lang w:bidi="he-IL"/>
        </w:rPr>
        <w:t>העיר היא המוקד הדתי והלאומי המרכזי של שתי התנועות הלאומיות היהודית ציוני</w:t>
      </w:r>
      <w:r>
        <w:rPr>
          <w:sz w:val="24"/>
          <w:szCs w:val="24"/>
          <w:rtl/>
          <w:lang w:bidi="he-IL"/>
        </w:rPr>
        <w:t>ת והערבית</w:t>
      </w:r>
      <w:r>
        <w:rPr>
          <w:sz w:val="24"/>
          <w:szCs w:val="24"/>
          <w:rtl/>
        </w:rPr>
        <w:t>-</w:t>
      </w:r>
      <w:r>
        <w:rPr>
          <w:sz w:val="24"/>
          <w:szCs w:val="24"/>
          <w:rtl/>
          <w:lang w:bidi="he-IL"/>
        </w:rPr>
        <w:t>פלסטינית</w:t>
      </w:r>
      <w:r>
        <w:rPr>
          <w:sz w:val="24"/>
          <w:szCs w:val="24"/>
          <w:rtl/>
        </w:rPr>
        <w:t xml:space="preserve">.  </w:t>
      </w:r>
      <w:r>
        <w:rPr>
          <w:sz w:val="24"/>
          <w:szCs w:val="24"/>
          <w:rtl/>
          <w:lang w:bidi="he-IL"/>
        </w:rPr>
        <w:t>יתר על כן</w:t>
      </w:r>
      <w:r>
        <w:rPr>
          <w:sz w:val="24"/>
          <w:szCs w:val="24"/>
          <w:rtl/>
        </w:rPr>
        <w:t xml:space="preserve">, </w:t>
      </w:r>
      <w:r>
        <w:rPr>
          <w:sz w:val="24"/>
          <w:szCs w:val="24"/>
          <w:rtl/>
          <w:lang w:bidi="he-IL"/>
        </w:rPr>
        <w:t>חלק גדול מאירועי האלימות בין שני העמים במאה אחרונה החלו מניצוץ שהוצת בעיר או בסיבתה המיידית</w:t>
      </w:r>
      <w:r>
        <w:rPr>
          <w:sz w:val="24"/>
          <w:szCs w:val="24"/>
          <w:rtl/>
        </w:rPr>
        <w:t xml:space="preserve">: </w:t>
      </w:r>
      <w:r>
        <w:rPr>
          <w:sz w:val="24"/>
          <w:szCs w:val="24"/>
          <w:rtl/>
          <w:lang w:bidi="he-IL"/>
        </w:rPr>
        <w:t xml:space="preserve">החל מאירועי האלימות של מאי </w:t>
      </w:r>
      <w:r>
        <w:rPr>
          <w:sz w:val="24"/>
          <w:szCs w:val="24"/>
          <w:rtl/>
        </w:rPr>
        <w:t>1920 (</w:t>
      </w:r>
      <w:r>
        <w:rPr>
          <w:sz w:val="24"/>
          <w:szCs w:val="24"/>
          <w:rtl/>
          <w:lang w:bidi="he-IL"/>
        </w:rPr>
        <w:t>מאורעות תר</w:t>
      </w:r>
      <w:r>
        <w:rPr>
          <w:sz w:val="24"/>
          <w:szCs w:val="24"/>
          <w:rtl/>
        </w:rPr>
        <w:t>"</w:t>
      </w:r>
      <w:r>
        <w:rPr>
          <w:sz w:val="24"/>
          <w:szCs w:val="24"/>
          <w:rtl/>
          <w:lang w:bidi="he-IL"/>
        </w:rPr>
        <w:t>פ</w:t>
      </w:r>
      <w:r>
        <w:rPr>
          <w:sz w:val="24"/>
          <w:szCs w:val="24"/>
          <w:rtl/>
        </w:rPr>
        <w:t xml:space="preserve">) </w:t>
      </w:r>
      <w:r>
        <w:rPr>
          <w:sz w:val="24"/>
          <w:szCs w:val="24"/>
          <w:rtl/>
          <w:lang w:bidi="he-IL"/>
        </w:rPr>
        <w:t xml:space="preserve">ועד לאלו של מאי </w:t>
      </w:r>
      <w:r>
        <w:rPr>
          <w:sz w:val="24"/>
          <w:szCs w:val="24"/>
          <w:rtl/>
        </w:rPr>
        <w:t>2021 (</w:t>
      </w:r>
      <w:r>
        <w:rPr>
          <w:sz w:val="24"/>
          <w:szCs w:val="24"/>
          <w:rtl/>
          <w:lang w:bidi="he-IL"/>
        </w:rPr>
        <w:t>מבצע שומר חומות</w:t>
      </w:r>
      <w:r>
        <w:rPr>
          <w:sz w:val="24"/>
          <w:szCs w:val="24"/>
          <w:rtl/>
        </w:rPr>
        <w:t xml:space="preserve">). </w:t>
      </w:r>
      <w:r>
        <w:rPr>
          <w:sz w:val="24"/>
          <w:szCs w:val="24"/>
          <w:rtl/>
          <w:lang w:bidi="he-IL"/>
        </w:rPr>
        <w:t>ירושלים הייתה סוגיה חשובה בתהליכי ההשלמה שלא</w:t>
      </w:r>
      <w:r>
        <w:rPr>
          <w:sz w:val="24"/>
          <w:szCs w:val="24"/>
          <w:rtl/>
          <w:lang w:bidi="he-IL"/>
        </w:rPr>
        <w:t xml:space="preserve"> הבשילו בין ישראל לבין הפלסטינים בין השנים </w:t>
      </w:r>
      <w:r>
        <w:rPr>
          <w:sz w:val="24"/>
          <w:szCs w:val="24"/>
          <w:rtl/>
        </w:rPr>
        <w:t xml:space="preserve">1993 </w:t>
      </w:r>
      <w:r>
        <w:rPr>
          <w:sz w:val="24"/>
          <w:szCs w:val="24"/>
          <w:rtl/>
          <w:lang w:bidi="he-IL"/>
        </w:rPr>
        <w:t xml:space="preserve">ו </w:t>
      </w:r>
      <w:r>
        <w:rPr>
          <w:sz w:val="24"/>
          <w:szCs w:val="24"/>
          <w:rtl/>
        </w:rPr>
        <w:t xml:space="preserve">2008. </w:t>
      </w:r>
      <w:r>
        <w:rPr>
          <w:sz w:val="24"/>
          <w:szCs w:val="24"/>
          <w:rtl/>
          <w:lang w:bidi="he-IL"/>
        </w:rPr>
        <w:t>אופן הטיפול בה ממחיש עד כמה היא סוגיה רגישה</w:t>
      </w:r>
      <w:r>
        <w:rPr>
          <w:sz w:val="24"/>
          <w:szCs w:val="24"/>
          <w:rtl/>
        </w:rPr>
        <w:t xml:space="preserve">: </w:t>
      </w:r>
      <w:r>
        <w:rPr>
          <w:sz w:val="24"/>
          <w:szCs w:val="24"/>
          <w:rtl/>
          <w:lang w:bidi="he-IL"/>
        </w:rPr>
        <w:t>היא הוגדרה בהסכמי אוסלו כאחד מן הנושאים המצומצמים שאמורים היו להפתר רק בהסדר הקבע</w:t>
      </w:r>
      <w:r>
        <w:rPr>
          <w:sz w:val="24"/>
          <w:szCs w:val="24"/>
          <w:rtl/>
        </w:rPr>
        <w:t xml:space="preserve">. </w:t>
      </w:r>
      <w:r>
        <w:rPr>
          <w:sz w:val="24"/>
          <w:szCs w:val="24"/>
          <w:rtl/>
          <w:lang w:bidi="he-IL"/>
        </w:rPr>
        <w:t>בפועל</w:t>
      </w:r>
      <w:r>
        <w:rPr>
          <w:sz w:val="24"/>
          <w:szCs w:val="24"/>
          <w:rtl/>
        </w:rPr>
        <w:t xml:space="preserve">, </w:t>
      </w:r>
      <w:r>
        <w:rPr>
          <w:sz w:val="24"/>
          <w:szCs w:val="24"/>
          <w:rtl/>
          <w:lang w:bidi="he-IL"/>
        </w:rPr>
        <w:t xml:space="preserve">נוכח רגישותה היא נדונה רק למשך פרקי זמן קצרים בשלהי כהונותיהם של </w:t>
      </w:r>
      <w:r>
        <w:rPr>
          <w:sz w:val="24"/>
          <w:szCs w:val="24"/>
          <w:rtl/>
          <w:lang w:bidi="he-IL"/>
        </w:rPr>
        <w:t xml:space="preserve">אהוד ברק בשנת </w:t>
      </w:r>
      <w:r>
        <w:rPr>
          <w:sz w:val="24"/>
          <w:szCs w:val="24"/>
          <w:rtl/>
        </w:rPr>
        <w:t xml:space="preserve">2000 </w:t>
      </w:r>
      <w:r>
        <w:rPr>
          <w:sz w:val="24"/>
          <w:szCs w:val="24"/>
          <w:rtl/>
          <w:lang w:bidi="he-IL"/>
        </w:rPr>
        <w:t xml:space="preserve">ושל אהוד אולמרט בשנת </w:t>
      </w:r>
      <w:r>
        <w:rPr>
          <w:sz w:val="24"/>
          <w:szCs w:val="24"/>
          <w:rtl/>
        </w:rPr>
        <w:t>2008. (</w:t>
      </w:r>
      <w:r>
        <w:rPr>
          <w:sz w:val="24"/>
          <w:szCs w:val="24"/>
          <w:rtl/>
          <w:lang w:bidi="he-IL"/>
        </w:rPr>
        <w:t xml:space="preserve">להרס </w:t>
      </w:r>
      <w:r>
        <w:rPr>
          <w:sz w:val="24"/>
          <w:szCs w:val="24"/>
          <w:rtl/>
        </w:rPr>
        <w:t xml:space="preserve">2013)  </w:t>
      </w:r>
    </w:p>
    <w:p w14:paraId="0000000A" w14:textId="77777777" w:rsidR="003F1F90" w:rsidRDefault="00676878">
      <w:pPr>
        <w:spacing w:line="360" w:lineRule="auto"/>
        <w:jc w:val="both"/>
        <w:rPr>
          <w:sz w:val="24"/>
          <w:szCs w:val="24"/>
        </w:rPr>
      </w:pPr>
      <w:r>
        <w:rPr>
          <w:sz w:val="24"/>
          <w:szCs w:val="24"/>
          <w:rtl/>
          <w:lang w:bidi="he-IL"/>
        </w:rPr>
        <w:lastRenderedPageBreak/>
        <w:t>נגזרת מעניינת אחת של שאלת מקומה של ירושלים בסכסוך הישראלי</w:t>
      </w:r>
      <w:r>
        <w:rPr>
          <w:sz w:val="24"/>
          <w:szCs w:val="24"/>
          <w:rtl/>
        </w:rPr>
        <w:t>-</w:t>
      </w:r>
      <w:r>
        <w:rPr>
          <w:sz w:val="24"/>
          <w:szCs w:val="24"/>
          <w:rtl/>
          <w:lang w:bidi="he-IL"/>
        </w:rPr>
        <w:t>פלסטיני היא מעמדם של הפלסטינים תושבי העיר</w:t>
      </w:r>
      <w:r>
        <w:rPr>
          <w:sz w:val="24"/>
          <w:szCs w:val="24"/>
          <w:rtl/>
        </w:rPr>
        <w:t xml:space="preserve">. </w:t>
      </w:r>
      <w:r>
        <w:rPr>
          <w:sz w:val="24"/>
          <w:szCs w:val="24"/>
          <w:rtl/>
          <w:lang w:bidi="he-IL"/>
        </w:rPr>
        <w:t>האוכלוסיה הפלסטינית בעיר מהווה</w:t>
      </w:r>
      <w:r>
        <w:rPr>
          <w:sz w:val="24"/>
          <w:szCs w:val="24"/>
          <w:rtl/>
        </w:rPr>
        <w:t xml:space="preserve">, </w:t>
      </w:r>
      <w:r>
        <w:rPr>
          <w:sz w:val="24"/>
          <w:szCs w:val="24"/>
          <w:rtl/>
          <w:lang w:bidi="he-IL"/>
        </w:rPr>
        <w:t xml:space="preserve">נכון לסוף </w:t>
      </w:r>
      <w:r>
        <w:rPr>
          <w:sz w:val="24"/>
          <w:szCs w:val="24"/>
          <w:rtl/>
        </w:rPr>
        <w:t xml:space="preserve">2020, </w:t>
      </w:r>
      <w:r>
        <w:rPr>
          <w:sz w:val="24"/>
          <w:szCs w:val="24"/>
          <w:rtl/>
          <w:lang w:bidi="he-IL"/>
        </w:rPr>
        <w:t xml:space="preserve">כ </w:t>
      </w:r>
      <w:r>
        <w:rPr>
          <w:sz w:val="24"/>
          <w:szCs w:val="24"/>
          <w:rtl/>
        </w:rPr>
        <w:t xml:space="preserve">38% </w:t>
      </w:r>
      <w:r>
        <w:rPr>
          <w:sz w:val="24"/>
          <w:szCs w:val="24"/>
          <w:rtl/>
          <w:lang w:bidi="he-IL"/>
        </w:rPr>
        <w:t>אחוז מכלל האוכלוסיה בבירתה של ישראל</w:t>
      </w:r>
      <w:r>
        <w:rPr>
          <w:sz w:val="24"/>
          <w:szCs w:val="24"/>
          <w:rtl/>
        </w:rPr>
        <w:t xml:space="preserve">. </w:t>
      </w:r>
      <w:r>
        <w:rPr>
          <w:sz w:val="24"/>
          <w:szCs w:val="24"/>
          <w:rtl/>
          <w:lang w:bidi="he-IL"/>
        </w:rPr>
        <w:t>התוש</w:t>
      </w:r>
      <w:r>
        <w:rPr>
          <w:sz w:val="24"/>
          <w:szCs w:val="24"/>
          <w:rtl/>
          <w:lang w:bidi="he-IL"/>
        </w:rPr>
        <w:t xml:space="preserve">בים הפלסטינים זוכים למעמד של תושבי קבע ומיעוטם </w:t>
      </w:r>
      <w:r>
        <w:rPr>
          <w:sz w:val="24"/>
          <w:szCs w:val="24"/>
          <w:rtl/>
        </w:rPr>
        <w:t>(</w:t>
      </w:r>
      <w:r>
        <w:rPr>
          <w:sz w:val="24"/>
          <w:szCs w:val="24"/>
          <w:rtl/>
          <w:lang w:bidi="he-IL"/>
        </w:rPr>
        <w:t>פחות מעשרה אחוז</w:t>
      </w:r>
      <w:r>
        <w:rPr>
          <w:sz w:val="24"/>
          <w:szCs w:val="24"/>
          <w:rtl/>
        </w:rPr>
        <w:t xml:space="preserve">) </w:t>
      </w:r>
      <w:r>
        <w:rPr>
          <w:sz w:val="24"/>
          <w:szCs w:val="24"/>
          <w:rtl/>
          <w:lang w:bidi="he-IL"/>
        </w:rPr>
        <w:t>התאזרח</w:t>
      </w:r>
      <w:r>
        <w:rPr>
          <w:sz w:val="24"/>
          <w:szCs w:val="24"/>
          <w:rtl/>
        </w:rPr>
        <w:t xml:space="preserve">. </w:t>
      </w:r>
      <w:r>
        <w:rPr>
          <w:sz w:val="24"/>
          <w:szCs w:val="24"/>
          <w:rtl/>
          <w:lang w:bidi="he-IL"/>
        </w:rPr>
        <w:t>זאת</w:t>
      </w:r>
      <w:r>
        <w:rPr>
          <w:sz w:val="24"/>
          <w:szCs w:val="24"/>
          <w:rtl/>
        </w:rPr>
        <w:t xml:space="preserve">, </w:t>
      </w:r>
      <w:r>
        <w:rPr>
          <w:sz w:val="24"/>
          <w:szCs w:val="24"/>
          <w:rtl/>
          <w:lang w:bidi="he-IL"/>
        </w:rPr>
        <w:t>גם בשל הסתייגותם העקרונית מהכרה בשלטון הישראלי</w:t>
      </w:r>
      <w:r>
        <w:rPr>
          <w:sz w:val="24"/>
          <w:szCs w:val="24"/>
          <w:rtl/>
        </w:rPr>
        <w:t xml:space="preserve">, </w:t>
      </w:r>
      <w:r>
        <w:rPr>
          <w:sz w:val="24"/>
          <w:szCs w:val="24"/>
          <w:rtl/>
          <w:lang w:bidi="he-IL"/>
        </w:rPr>
        <w:t>וגם מכיוון שישראל מערימה קשיים בפני הפונים להתאזרחות</w:t>
      </w:r>
      <w:r>
        <w:rPr>
          <w:sz w:val="24"/>
          <w:szCs w:val="24"/>
          <w:rtl/>
        </w:rPr>
        <w:t xml:space="preserve">. </w:t>
      </w:r>
    </w:p>
    <w:p w14:paraId="0000000B" w14:textId="77777777" w:rsidR="003F1F90" w:rsidRDefault="00676878">
      <w:pPr>
        <w:spacing w:line="360" w:lineRule="auto"/>
        <w:jc w:val="both"/>
        <w:rPr>
          <w:sz w:val="24"/>
          <w:szCs w:val="24"/>
        </w:rPr>
      </w:pPr>
      <w:r>
        <w:rPr>
          <w:sz w:val="24"/>
          <w:szCs w:val="24"/>
          <w:rtl/>
          <w:lang w:bidi="he-IL"/>
        </w:rPr>
        <w:t>במאמר זה אנו בוחנים שאלה זו לא מנקודת המבט של השחקנים הפוליטיים כמו הרשות ה</w:t>
      </w:r>
      <w:r>
        <w:rPr>
          <w:sz w:val="24"/>
          <w:szCs w:val="24"/>
          <w:rtl/>
          <w:lang w:bidi="he-IL"/>
        </w:rPr>
        <w:t>פלסטינית או ישראל</w:t>
      </w:r>
      <w:r>
        <w:rPr>
          <w:sz w:val="24"/>
          <w:szCs w:val="24"/>
          <w:rtl/>
        </w:rPr>
        <w:t xml:space="preserve">, </w:t>
      </w:r>
      <w:r>
        <w:rPr>
          <w:sz w:val="24"/>
          <w:szCs w:val="24"/>
          <w:rtl/>
          <w:lang w:bidi="he-IL"/>
        </w:rPr>
        <w:t>אלא דווקא מנקודת מבטם של תושבי העיר הפלסטינים</w:t>
      </w:r>
      <w:r>
        <w:rPr>
          <w:sz w:val="24"/>
          <w:szCs w:val="24"/>
          <w:rtl/>
        </w:rPr>
        <w:t xml:space="preserve">. </w:t>
      </w:r>
      <w:r>
        <w:rPr>
          <w:sz w:val="24"/>
          <w:szCs w:val="24"/>
          <w:rtl/>
          <w:lang w:bidi="he-IL"/>
        </w:rPr>
        <w:t>קונקרטית</w:t>
      </w:r>
      <w:r>
        <w:rPr>
          <w:sz w:val="24"/>
          <w:szCs w:val="24"/>
          <w:rtl/>
        </w:rPr>
        <w:t xml:space="preserve">, </w:t>
      </w:r>
      <w:r>
        <w:rPr>
          <w:sz w:val="24"/>
          <w:szCs w:val="24"/>
          <w:rtl/>
          <w:lang w:bidi="he-IL"/>
        </w:rPr>
        <w:t>אנו מתעניינים בשאלת המתח בין ההזדהות עם הלאום הפלסטיני</w:t>
      </w:r>
      <w:r>
        <w:rPr>
          <w:sz w:val="24"/>
          <w:szCs w:val="24"/>
          <w:rtl/>
        </w:rPr>
        <w:t xml:space="preserve">, </w:t>
      </w:r>
      <w:r>
        <w:rPr>
          <w:sz w:val="24"/>
          <w:szCs w:val="24"/>
          <w:rtl/>
          <w:lang w:bidi="he-IL"/>
        </w:rPr>
        <w:t xml:space="preserve">והבחירה של חלק </w:t>
      </w:r>
      <w:r>
        <w:rPr>
          <w:sz w:val="24"/>
          <w:szCs w:val="24"/>
          <w:rtl/>
        </w:rPr>
        <w:t>(</w:t>
      </w:r>
      <w:r>
        <w:rPr>
          <w:sz w:val="24"/>
          <w:szCs w:val="24"/>
          <w:rtl/>
          <w:lang w:bidi="he-IL"/>
        </w:rPr>
        <w:t>קטן</w:t>
      </w:r>
      <w:r>
        <w:rPr>
          <w:sz w:val="24"/>
          <w:szCs w:val="24"/>
          <w:rtl/>
        </w:rPr>
        <w:t xml:space="preserve">) </w:t>
      </w:r>
      <w:r>
        <w:rPr>
          <w:sz w:val="24"/>
          <w:szCs w:val="24"/>
          <w:rtl/>
          <w:lang w:bidi="he-IL"/>
        </w:rPr>
        <w:t>מן התושבים להתאזרח במדינה הנתפסת כאויבת של לאום זה</w:t>
      </w:r>
      <w:r>
        <w:rPr>
          <w:sz w:val="24"/>
          <w:szCs w:val="24"/>
          <w:rtl/>
        </w:rPr>
        <w:t xml:space="preserve">. </w:t>
      </w:r>
      <w:r>
        <w:rPr>
          <w:sz w:val="24"/>
          <w:szCs w:val="24"/>
          <w:rtl/>
          <w:lang w:bidi="he-IL"/>
        </w:rPr>
        <w:t>המאמר פותח בסקירה קצרה על הפלסטינים תושבי מזרח ירוש</w:t>
      </w:r>
      <w:r>
        <w:rPr>
          <w:sz w:val="24"/>
          <w:szCs w:val="24"/>
          <w:rtl/>
          <w:lang w:bidi="he-IL"/>
        </w:rPr>
        <w:t>לים</w:t>
      </w:r>
      <w:r>
        <w:rPr>
          <w:sz w:val="24"/>
          <w:szCs w:val="24"/>
          <w:rtl/>
        </w:rPr>
        <w:t xml:space="preserve">. </w:t>
      </w:r>
      <w:r>
        <w:rPr>
          <w:sz w:val="24"/>
          <w:szCs w:val="24"/>
          <w:rtl/>
          <w:lang w:bidi="he-IL"/>
        </w:rPr>
        <w:t>בחלקו השני הוא בוחן מקרוב את תהליך ההתאזרחות ומציג נתונים עיקריים לגביו</w:t>
      </w:r>
      <w:r>
        <w:rPr>
          <w:sz w:val="24"/>
          <w:szCs w:val="24"/>
          <w:rtl/>
        </w:rPr>
        <w:t xml:space="preserve">. </w:t>
      </w:r>
      <w:r>
        <w:rPr>
          <w:sz w:val="24"/>
          <w:szCs w:val="24"/>
          <w:rtl/>
          <w:lang w:bidi="he-IL"/>
        </w:rPr>
        <w:t>חלקו השלישי של המאמר נוגע במתח בין הזהות הלאומית הישראלית</w:t>
      </w:r>
      <w:r>
        <w:rPr>
          <w:sz w:val="24"/>
          <w:szCs w:val="24"/>
          <w:rtl/>
        </w:rPr>
        <w:t>-</w:t>
      </w:r>
      <w:r>
        <w:rPr>
          <w:sz w:val="24"/>
          <w:szCs w:val="24"/>
          <w:rtl/>
          <w:lang w:bidi="he-IL"/>
        </w:rPr>
        <w:t>יהודית</w:t>
      </w:r>
      <w:r>
        <w:rPr>
          <w:sz w:val="24"/>
          <w:szCs w:val="24"/>
          <w:rtl/>
        </w:rPr>
        <w:t xml:space="preserve">, </w:t>
      </w:r>
      <w:r>
        <w:rPr>
          <w:sz w:val="24"/>
          <w:szCs w:val="24"/>
          <w:rtl/>
          <w:lang w:bidi="he-IL"/>
        </w:rPr>
        <w:t>לזהות הלאומית הערבית</w:t>
      </w:r>
      <w:r>
        <w:rPr>
          <w:sz w:val="24"/>
          <w:szCs w:val="24"/>
          <w:rtl/>
        </w:rPr>
        <w:t>-</w:t>
      </w:r>
      <w:r>
        <w:rPr>
          <w:sz w:val="24"/>
          <w:szCs w:val="24"/>
          <w:rtl/>
          <w:lang w:bidi="he-IL"/>
        </w:rPr>
        <w:t>פלסטינית</w:t>
      </w:r>
      <w:r>
        <w:rPr>
          <w:sz w:val="24"/>
          <w:szCs w:val="24"/>
          <w:rtl/>
        </w:rPr>
        <w:t xml:space="preserve">. </w:t>
      </w:r>
      <w:r>
        <w:rPr>
          <w:sz w:val="24"/>
          <w:szCs w:val="24"/>
          <w:rtl/>
          <w:lang w:bidi="he-IL"/>
        </w:rPr>
        <w:t>בחלק הרביעי מוצגות שאלות המחקר מערך המחקר</w:t>
      </w:r>
      <w:r>
        <w:rPr>
          <w:sz w:val="24"/>
          <w:szCs w:val="24"/>
          <w:rtl/>
        </w:rPr>
        <w:t xml:space="preserve">. </w:t>
      </w:r>
      <w:r>
        <w:rPr>
          <w:sz w:val="24"/>
          <w:szCs w:val="24"/>
          <w:rtl/>
          <w:lang w:bidi="he-IL"/>
        </w:rPr>
        <w:t xml:space="preserve">בחלק החמישי </w:t>
      </w:r>
      <w:r>
        <w:rPr>
          <w:sz w:val="24"/>
          <w:szCs w:val="24"/>
          <w:rtl/>
        </w:rPr>
        <w:t xml:space="preserve">- </w:t>
      </w:r>
      <w:r>
        <w:rPr>
          <w:sz w:val="24"/>
          <w:szCs w:val="24"/>
          <w:rtl/>
          <w:lang w:bidi="he-IL"/>
        </w:rPr>
        <w:t xml:space="preserve">ליבת המאמר </w:t>
      </w:r>
      <w:r>
        <w:rPr>
          <w:sz w:val="24"/>
          <w:szCs w:val="24"/>
          <w:rtl/>
        </w:rPr>
        <w:t xml:space="preserve">- </w:t>
      </w:r>
      <w:r>
        <w:rPr>
          <w:sz w:val="24"/>
          <w:szCs w:val="24"/>
          <w:rtl/>
          <w:lang w:bidi="he-IL"/>
        </w:rPr>
        <w:t xml:space="preserve">אנו מציגים </w:t>
      </w:r>
      <w:r>
        <w:rPr>
          <w:sz w:val="24"/>
          <w:szCs w:val="24"/>
          <w:rtl/>
          <w:lang w:bidi="he-IL"/>
        </w:rPr>
        <w:t>את עיקרי המסקנות מן הראיונות</w:t>
      </w:r>
      <w:r>
        <w:rPr>
          <w:sz w:val="24"/>
          <w:szCs w:val="24"/>
          <w:rtl/>
        </w:rPr>
        <w:t xml:space="preserve">. </w:t>
      </w:r>
      <w:r>
        <w:rPr>
          <w:sz w:val="24"/>
          <w:szCs w:val="24"/>
          <w:rtl/>
          <w:lang w:bidi="he-IL"/>
        </w:rPr>
        <w:t>בסיכום</w:t>
      </w:r>
      <w:r>
        <w:rPr>
          <w:sz w:val="24"/>
          <w:szCs w:val="24"/>
          <w:rtl/>
        </w:rPr>
        <w:t xml:space="preserve">, </w:t>
      </w:r>
      <w:r>
        <w:rPr>
          <w:sz w:val="24"/>
          <w:szCs w:val="24"/>
          <w:rtl/>
          <w:lang w:bidi="he-IL"/>
        </w:rPr>
        <w:t>אנו קושרים את ממצאי המחקר עם עבודות אחרות</w:t>
      </w:r>
      <w:r>
        <w:rPr>
          <w:sz w:val="24"/>
          <w:szCs w:val="24"/>
          <w:rtl/>
        </w:rPr>
        <w:t xml:space="preserve">.  </w:t>
      </w:r>
    </w:p>
    <w:p w14:paraId="0000000C" w14:textId="77777777" w:rsidR="003F1F90" w:rsidRDefault="00676878">
      <w:pPr>
        <w:numPr>
          <w:ilvl w:val="0"/>
          <w:numId w:val="1"/>
        </w:numPr>
        <w:spacing w:line="360" w:lineRule="auto"/>
        <w:jc w:val="both"/>
        <w:rPr>
          <w:sz w:val="24"/>
          <w:szCs w:val="24"/>
        </w:rPr>
      </w:pPr>
      <w:r>
        <w:rPr>
          <w:sz w:val="24"/>
          <w:szCs w:val="24"/>
          <w:u w:val="single"/>
          <w:rtl/>
          <w:lang w:bidi="he-IL"/>
        </w:rPr>
        <w:t>פלסטינים תושבי מזרח ירושלים</w:t>
      </w:r>
    </w:p>
    <w:p w14:paraId="0000000D" w14:textId="77777777" w:rsidR="003F1F90" w:rsidRDefault="00676878">
      <w:pPr>
        <w:spacing w:line="360" w:lineRule="auto"/>
        <w:jc w:val="both"/>
        <w:rPr>
          <w:sz w:val="24"/>
          <w:szCs w:val="24"/>
        </w:rPr>
      </w:pPr>
      <w:bookmarkStart w:id="1" w:name="_heading=h.gjdgxs" w:colFirst="0" w:colLast="0"/>
      <w:bookmarkEnd w:id="1"/>
      <w:r>
        <w:rPr>
          <w:sz w:val="24"/>
          <w:szCs w:val="24"/>
          <w:rtl/>
          <w:lang w:bidi="he-IL"/>
        </w:rPr>
        <w:t xml:space="preserve">בעיר הבירה של ישראל התגוררו בסוף </w:t>
      </w:r>
      <w:r>
        <w:rPr>
          <w:sz w:val="24"/>
          <w:szCs w:val="24"/>
          <w:rtl/>
        </w:rPr>
        <w:t xml:space="preserve">2020 </w:t>
      </w:r>
      <w:r>
        <w:rPr>
          <w:sz w:val="24"/>
          <w:szCs w:val="24"/>
          <w:rtl/>
          <w:lang w:bidi="he-IL"/>
        </w:rPr>
        <w:t xml:space="preserve">כ </w:t>
      </w:r>
      <w:r>
        <w:rPr>
          <w:sz w:val="24"/>
          <w:szCs w:val="24"/>
          <w:rtl/>
        </w:rPr>
        <w:t xml:space="preserve">– 366000 </w:t>
      </w:r>
      <w:r>
        <w:rPr>
          <w:sz w:val="24"/>
          <w:szCs w:val="24"/>
          <w:rtl/>
          <w:lang w:bidi="he-IL"/>
        </w:rPr>
        <w:t>פלסטינים שמנו כשלושים ושמונה אחוז מאוכלוסייתה</w:t>
      </w:r>
      <w:r>
        <w:rPr>
          <w:sz w:val="24"/>
          <w:szCs w:val="24"/>
          <w:rtl/>
        </w:rPr>
        <w:t>. (</w:t>
      </w:r>
      <w:r>
        <w:rPr>
          <w:sz w:val="24"/>
          <w:szCs w:val="24"/>
          <w:rtl/>
          <w:lang w:bidi="he-IL"/>
        </w:rPr>
        <w:t xml:space="preserve">הלשכה המרכזית לסטטיסטיקה </w:t>
      </w:r>
      <w:r>
        <w:rPr>
          <w:sz w:val="24"/>
          <w:szCs w:val="24"/>
          <w:rtl/>
        </w:rPr>
        <w:t xml:space="preserve">2021)  </w:t>
      </w:r>
      <w:r>
        <w:rPr>
          <w:sz w:val="24"/>
          <w:szCs w:val="24"/>
          <w:rtl/>
          <w:lang w:bidi="he-IL"/>
        </w:rPr>
        <w:t>אוכלוסייה זו מתג</w:t>
      </w:r>
      <w:r>
        <w:rPr>
          <w:sz w:val="24"/>
          <w:szCs w:val="24"/>
          <w:rtl/>
          <w:lang w:bidi="he-IL"/>
        </w:rPr>
        <w:t xml:space="preserve">וררת בעיר המזרחית </w:t>
      </w:r>
      <w:r>
        <w:rPr>
          <w:sz w:val="24"/>
          <w:szCs w:val="24"/>
          <w:rtl/>
        </w:rPr>
        <w:t>("</w:t>
      </w:r>
      <w:r>
        <w:rPr>
          <w:sz w:val="24"/>
          <w:szCs w:val="24"/>
          <w:rtl/>
          <w:lang w:bidi="he-IL"/>
        </w:rPr>
        <w:t>ירושלים הירדנית</w:t>
      </w:r>
      <w:r>
        <w:rPr>
          <w:sz w:val="24"/>
          <w:szCs w:val="24"/>
          <w:rtl/>
        </w:rPr>
        <w:t xml:space="preserve">"), </w:t>
      </w:r>
      <w:r>
        <w:rPr>
          <w:sz w:val="24"/>
          <w:szCs w:val="24"/>
          <w:rtl/>
          <w:lang w:bidi="he-IL"/>
        </w:rPr>
        <w:t xml:space="preserve">וכן בכפרים ומחנות פליטים שסופחו לישראל </w:t>
      </w:r>
      <w:r>
        <w:rPr>
          <w:sz w:val="24"/>
          <w:szCs w:val="24"/>
          <w:rtl/>
        </w:rPr>
        <w:t>(</w:t>
      </w:r>
      <w:r>
        <w:rPr>
          <w:sz w:val="24"/>
          <w:szCs w:val="24"/>
          <w:rtl/>
          <w:lang w:bidi="he-IL"/>
        </w:rPr>
        <w:t>ולעיר</w:t>
      </w:r>
      <w:r>
        <w:rPr>
          <w:sz w:val="24"/>
          <w:szCs w:val="24"/>
          <w:rtl/>
        </w:rPr>
        <w:t xml:space="preserve">) </w:t>
      </w:r>
      <w:r>
        <w:rPr>
          <w:sz w:val="24"/>
          <w:szCs w:val="24"/>
          <w:rtl/>
          <w:lang w:bidi="he-IL"/>
        </w:rPr>
        <w:t xml:space="preserve">ב </w:t>
      </w:r>
      <w:r>
        <w:rPr>
          <w:sz w:val="24"/>
          <w:szCs w:val="24"/>
          <w:rtl/>
        </w:rPr>
        <w:t xml:space="preserve">- 1967. </w:t>
      </w:r>
      <w:r>
        <w:rPr>
          <w:sz w:val="24"/>
          <w:szCs w:val="24"/>
          <w:rtl/>
          <w:lang w:bidi="he-IL"/>
        </w:rPr>
        <w:t xml:space="preserve">חלק מיישובים אלו מצויים מצידה </w:t>
      </w:r>
      <w:r>
        <w:rPr>
          <w:sz w:val="24"/>
          <w:szCs w:val="24"/>
          <w:rtl/>
        </w:rPr>
        <w:t>"</w:t>
      </w:r>
      <w:r>
        <w:rPr>
          <w:sz w:val="24"/>
          <w:szCs w:val="24"/>
          <w:rtl/>
          <w:lang w:bidi="he-IL"/>
        </w:rPr>
        <w:t>הפלסטיני</w:t>
      </w:r>
      <w:r>
        <w:rPr>
          <w:sz w:val="24"/>
          <w:szCs w:val="24"/>
          <w:rtl/>
        </w:rPr>
        <w:t xml:space="preserve">" </w:t>
      </w:r>
      <w:r>
        <w:rPr>
          <w:sz w:val="24"/>
          <w:szCs w:val="24"/>
          <w:rtl/>
          <w:lang w:bidi="he-IL"/>
        </w:rPr>
        <w:t>של חומת ההפרדה שהוקמה בשלהי האינתיפאדה</w:t>
      </w:r>
      <w:r>
        <w:rPr>
          <w:sz w:val="24"/>
          <w:szCs w:val="24"/>
          <w:rtl/>
        </w:rPr>
        <w:t>'</w:t>
      </w:r>
      <w:r>
        <w:rPr>
          <w:sz w:val="24"/>
          <w:szCs w:val="24"/>
          <w:rtl/>
          <w:lang w:bidi="he-IL"/>
        </w:rPr>
        <w:t>ה השנייה</w:t>
      </w:r>
      <w:r>
        <w:rPr>
          <w:sz w:val="24"/>
          <w:szCs w:val="24"/>
          <w:rtl/>
        </w:rPr>
        <w:t xml:space="preserve">. </w:t>
      </w:r>
      <w:r>
        <w:rPr>
          <w:sz w:val="24"/>
          <w:szCs w:val="24"/>
          <w:rtl/>
          <w:lang w:bidi="he-IL"/>
        </w:rPr>
        <w:t>אוכלוסייה זו נתונה במצב חוקי</w:t>
      </w:r>
      <w:r>
        <w:rPr>
          <w:sz w:val="24"/>
          <w:szCs w:val="24"/>
          <w:rtl/>
        </w:rPr>
        <w:t>-</w:t>
      </w:r>
      <w:r>
        <w:rPr>
          <w:sz w:val="24"/>
          <w:szCs w:val="24"/>
          <w:rtl/>
          <w:lang w:bidi="he-IL"/>
        </w:rPr>
        <w:t xml:space="preserve">משפטי מורכב בו זיקות לשלוש </w:t>
      </w:r>
      <w:r>
        <w:rPr>
          <w:color w:val="000000"/>
          <w:sz w:val="24"/>
          <w:szCs w:val="24"/>
          <w:rtl/>
          <w:lang w:bidi="he-IL"/>
        </w:rPr>
        <w:t>ישויות פוליטיו</w:t>
      </w:r>
      <w:r>
        <w:rPr>
          <w:color w:val="000000"/>
          <w:sz w:val="24"/>
          <w:szCs w:val="24"/>
          <w:rtl/>
          <w:lang w:bidi="he-IL"/>
        </w:rPr>
        <w:t>ת</w:t>
      </w:r>
      <w:r>
        <w:rPr>
          <w:color w:val="000000"/>
          <w:sz w:val="24"/>
          <w:szCs w:val="24"/>
          <w:rtl/>
        </w:rPr>
        <w:t xml:space="preserve">. </w:t>
      </w:r>
      <w:r>
        <w:rPr>
          <w:sz w:val="24"/>
          <w:szCs w:val="24"/>
          <w:rtl/>
          <w:lang w:bidi="he-IL"/>
        </w:rPr>
        <w:t>ישראל</w:t>
      </w:r>
      <w:r>
        <w:rPr>
          <w:sz w:val="24"/>
          <w:szCs w:val="24"/>
          <w:rtl/>
        </w:rPr>
        <w:t xml:space="preserve">, </w:t>
      </w:r>
      <w:r>
        <w:rPr>
          <w:sz w:val="24"/>
          <w:szCs w:val="24"/>
          <w:rtl/>
          <w:lang w:bidi="he-IL"/>
        </w:rPr>
        <w:t xml:space="preserve">השולטת בשטח מאז </w:t>
      </w:r>
      <w:r>
        <w:rPr>
          <w:sz w:val="24"/>
          <w:szCs w:val="24"/>
          <w:rtl/>
        </w:rPr>
        <w:t xml:space="preserve">1967, </w:t>
      </w:r>
      <w:r>
        <w:rPr>
          <w:sz w:val="24"/>
          <w:szCs w:val="24"/>
          <w:rtl/>
          <w:lang w:bidi="he-IL"/>
        </w:rPr>
        <w:t>העניקה להם מעמד של תושבי קבע במדינת ישראל</w:t>
      </w:r>
      <w:r>
        <w:rPr>
          <w:sz w:val="24"/>
          <w:szCs w:val="24"/>
          <w:rtl/>
        </w:rPr>
        <w:t xml:space="preserve">. </w:t>
      </w:r>
      <w:r>
        <w:rPr>
          <w:sz w:val="24"/>
          <w:szCs w:val="24"/>
          <w:rtl/>
          <w:lang w:bidi="he-IL"/>
        </w:rPr>
        <w:t>מעמד זה מקנה</w:t>
      </w:r>
      <w:r>
        <w:rPr>
          <w:sz w:val="24"/>
          <w:szCs w:val="24"/>
          <w:rtl/>
        </w:rPr>
        <w:t xml:space="preserve">, </w:t>
      </w:r>
      <w:r>
        <w:rPr>
          <w:sz w:val="24"/>
          <w:szCs w:val="24"/>
          <w:rtl/>
          <w:lang w:bidi="he-IL"/>
        </w:rPr>
        <w:t>בין היתר</w:t>
      </w:r>
      <w:r>
        <w:rPr>
          <w:sz w:val="24"/>
          <w:szCs w:val="24"/>
          <w:rtl/>
        </w:rPr>
        <w:t xml:space="preserve">, </w:t>
      </w:r>
      <w:r>
        <w:rPr>
          <w:sz w:val="24"/>
          <w:szCs w:val="24"/>
          <w:rtl/>
          <w:lang w:bidi="he-IL"/>
        </w:rPr>
        <w:t>זכות הם להצביע בבחירות המוניציפליות בירושלים</w:t>
      </w:r>
      <w:r>
        <w:rPr>
          <w:sz w:val="24"/>
          <w:szCs w:val="24"/>
          <w:rtl/>
        </w:rPr>
        <w:t xml:space="preserve">, </w:t>
      </w:r>
      <w:r>
        <w:rPr>
          <w:sz w:val="24"/>
          <w:szCs w:val="24"/>
          <w:rtl/>
          <w:lang w:bidi="he-IL"/>
        </w:rPr>
        <w:t>ולהנות מהטבות כלכליות וחברתיות כמו גישה לחוק בריאות חינוך ממלכתי ולתשלומי הביטוח הלאומי</w:t>
      </w:r>
      <w:r>
        <w:rPr>
          <w:sz w:val="24"/>
          <w:szCs w:val="24"/>
          <w:rtl/>
        </w:rPr>
        <w:t xml:space="preserve">. </w:t>
      </w:r>
      <w:r>
        <w:rPr>
          <w:sz w:val="24"/>
          <w:szCs w:val="24"/>
          <w:rtl/>
          <w:lang w:bidi="he-IL"/>
        </w:rPr>
        <w:t xml:space="preserve">המעמד גם מאםשר לתושבי </w:t>
      </w:r>
      <w:r>
        <w:rPr>
          <w:sz w:val="24"/>
          <w:szCs w:val="24"/>
          <w:rtl/>
          <w:lang w:bidi="he-IL"/>
        </w:rPr>
        <w:t>הקבע תנועה חופשית ברחבי מדינת ישראל ולגן גם גישה חוםפשית לשוק העבודה הישראלי</w:t>
      </w:r>
      <w:r>
        <w:rPr>
          <w:sz w:val="24"/>
          <w:szCs w:val="24"/>
          <w:rtl/>
        </w:rPr>
        <w:t xml:space="preserve">. </w:t>
      </w:r>
      <w:r>
        <w:rPr>
          <w:sz w:val="24"/>
          <w:szCs w:val="24"/>
          <w:rtl/>
          <w:lang w:bidi="he-IL"/>
        </w:rPr>
        <w:t>בה בעת</w:t>
      </w:r>
      <w:r>
        <w:rPr>
          <w:sz w:val="24"/>
          <w:szCs w:val="24"/>
          <w:rtl/>
        </w:rPr>
        <w:t xml:space="preserve">, </w:t>
      </w:r>
      <w:r>
        <w:rPr>
          <w:sz w:val="24"/>
          <w:szCs w:val="24"/>
          <w:rtl/>
          <w:lang w:bidi="he-IL"/>
        </w:rPr>
        <w:t>המעמד אינו מקנה אפשרות להצביע לבחירות לכנסת ולקבל דרכון ישראלי</w:t>
      </w:r>
      <w:r>
        <w:rPr>
          <w:sz w:val="24"/>
          <w:szCs w:val="24"/>
          <w:rtl/>
        </w:rPr>
        <w:t xml:space="preserve">.  </w:t>
      </w:r>
      <w:r>
        <w:rPr>
          <w:sz w:val="24"/>
          <w:szCs w:val="24"/>
          <w:rtl/>
          <w:lang w:bidi="he-IL"/>
        </w:rPr>
        <w:t>יתר על כן</w:t>
      </w:r>
      <w:r>
        <w:rPr>
          <w:sz w:val="24"/>
          <w:szCs w:val="24"/>
          <w:rtl/>
        </w:rPr>
        <w:t xml:space="preserve">, </w:t>
      </w:r>
      <w:r>
        <w:rPr>
          <w:sz w:val="24"/>
          <w:szCs w:val="24"/>
          <w:rtl/>
          <w:lang w:bidi="he-IL"/>
        </w:rPr>
        <w:t>מדינת ישראל יכולה לשלול מעמד זה</w:t>
      </w:r>
      <w:r>
        <w:rPr>
          <w:sz w:val="24"/>
          <w:szCs w:val="24"/>
          <w:rtl/>
        </w:rPr>
        <w:t xml:space="preserve">. </w:t>
      </w:r>
      <w:r>
        <w:rPr>
          <w:sz w:val="24"/>
          <w:szCs w:val="24"/>
          <w:rtl/>
          <w:lang w:bidi="he-IL"/>
        </w:rPr>
        <w:t>תושבי קבע אלה יכולים לפעול לקבלת אזרחות ישראלית בכוח חוק האזר</w:t>
      </w:r>
      <w:r>
        <w:rPr>
          <w:sz w:val="24"/>
          <w:szCs w:val="24"/>
          <w:rtl/>
          <w:lang w:bidi="he-IL"/>
        </w:rPr>
        <w:t>חות וכאמור</w:t>
      </w:r>
      <w:r>
        <w:rPr>
          <w:sz w:val="24"/>
          <w:szCs w:val="24"/>
          <w:rtl/>
        </w:rPr>
        <w:t xml:space="preserve">, </w:t>
      </w:r>
      <w:r>
        <w:rPr>
          <w:sz w:val="24"/>
          <w:szCs w:val="24"/>
          <w:rtl/>
          <w:lang w:bidi="he-IL"/>
        </w:rPr>
        <w:t>חלק קטן מ האוכלוסיה הפלסטנית בעיר אכן עשה כך</w:t>
      </w:r>
      <w:r>
        <w:rPr>
          <w:sz w:val="24"/>
          <w:szCs w:val="24"/>
          <w:rtl/>
        </w:rPr>
        <w:t xml:space="preserve">. </w:t>
      </w:r>
    </w:p>
    <w:p w14:paraId="0000000E" w14:textId="77777777" w:rsidR="003F1F90" w:rsidRDefault="00676878">
      <w:pPr>
        <w:spacing w:line="360" w:lineRule="auto"/>
        <w:jc w:val="both"/>
        <w:rPr>
          <w:sz w:val="24"/>
          <w:szCs w:val="24"/>
        </w:rPr>
      </w:pPr>
      <w:bookmarkStart w:id="2" w:name="_heading=h.qr5igy4glguo" w:colFirst="0" w:colLast="0"/>
      <w:bookmarkEnd w:id="2"/>
      <w:r>
        <w:rPr>
          <w:sz w:val="24"/>
          <w:szCs w:val="24"/>
          <w:rtl/>
          <w:lang w:bidi="he-IL"/>
        </w:rPr>
        <w:t>ירדן</w:t>
      </w:r>
      <w:r>
        <w:rPr>
          <w:sz w:val="24"/>
          <w:szCs w:val="24"/>
          <w:rtl/>
        </w:rPr>
        <w:t xml:space="preserve">, </w:t>
      </w:r>
      <w:r>
        <w:rPr>
          <w:sz w:val="24"/>
          <w:szCs w:val="24"/>
          <w:rtl/>
          <w:lang w:bidi="he-IL"/>
        </w:rPr>
        <w:t xml:space="preserve">ששלטה בשטח בין </w:t>
      </w:r>
      <w:r>
        <w:rPr>
          <w:sz w:val="24"/>
          <w:szCs w:val="24"/>
          <w:rtl/>
        </w:rPr>
        <w:t xml:space="preserve">1948 </w:t>
      </w:r>
      <w:r>
        <w:rPr>
          <w:sz w:val="24"/>
          <w:szCs w:val="24"/>
          <w:rtl/>
          <w:lang w:bidi="he-IL"/>
        </w:rPr>
        <w:t xml:space="preserve">ו </w:t>
      </w:r>
      <w:r>
        <w:rPr>
          <w:sz w:val="24"/>
          <w:szCs w:val="24"/>
          <w:rtl/>
        </w:rPr>
        <w:t xml:space="preserve">1967, </w:t>
      </w:r>
      <w:r>
        <w:rPr>
          <w:sz w:val="24"/>
          <w:szCs w:val="24"/>
          <w:rtl/>
          <w:lang w:bidi="he-IL"/>
        </w:rPr>
        <w:t>העניקה לחלק מן התושבים דרכונים המאפשרים תנועה בינלאומית</w:t>
      </w:r>
      <w:r>
        <w:rPr>
          <w:sz w:val="24"/>
          <w:szCs w:val="24"/>
          <w:rtl/>
        </w:rPr>
        <w:t xml:space="preserve">, </w:t>
      </w:r>
      <w:r>
        <w:rPr>
          <w:sz w:val="24"/>
          <w:szCs w:val="24"/>
          <w:rtl/>
          <w:lang w:bidi="he-IL"/>
        </w:rPr>
        <w:t>אך אינם מקנים אזרחות או זכות לשהייה ארוכה בירדן</w:t>
      </w:r>
      <w:r>
        <w:rPr>
          <w:sz w:val="24"/>
          <w:szCs w:val="24"/>
          <w:rtl/>
        </w:rPr>
        <w:t xml:space="preserve">. </w:t>
      </w:r>
      <w:r>
        <w:rPr>
          <w:sz w:val="24"/>
          <w:szCs w:val="24"/>
          <w:rtl/>
          <w:lang w:bidi="he-IL"/>
        </w:rPr>
        <w:t xml:space="preserve">מאז ההתנתקות הירדנית הפורמלית מן הגדה המערבית ב </w:t>
      </w:r>
      <w:r>
        <w:rPr>
          <w:sz w:val="24"/>
          <w:szCs w:val="24"/>
          <w:rtl/>
        </w:rPr>
        <w:t xml:space="preserve">- 1988  </w:t>
      </w:r>
      <w:r>
        <w:rPr>
          <w:sz w:val="24"/>
          <w:szCs w:val="24"/>
          <w:rtl/>
          <w:lang w:bidi="he-IL"/>
        </w:rPr>
        <w:t>נ</w:t>
      </w:r>
      <w:r>
        <w:rPr>
          <w:sz w:val="24"/>
          <w:szCs w:val="24"/>
          <w:rtl/>
          <w:lang w:bidi="he-IL"/>
        </w:rPr>
        <w:t>חלשה הזיקה הירדנית לעיר לרבות בהענקת ססטוס לתושבי העיר הפלסטינים</w:t>
      </w:r>
      <w:r>
        <w:rPr>
          <w:sz w:val="24"/>
          <w:szCs w:val="24"/>
          <w:rtl/>
        </w:rPr>
        <w:t xml:space="preserve">. </w:t>
      </w:r>
    </w:p>
    <w:p w14:paraId="0000000F" w14:textId="77777777" w:rsidR="003F1F90" w:rsidRDefault="00676878">
      <w:pPr>
        <w:spacing w:line="360" w:lineRule="auto"/>
        <w:jc w:val="both"/>
        <w:rPr>
          <w:sz w:val="24"/>
          <w:szCs w:val="24"/>
        </w:rPr>
      </w:pPr>
      <w:bookmarkStart w:id="3" w:name="_heading=h.x1btc1i554bu" w:colFirst="0" w:colLast="0"/>
      <w:bookmarkEnd w:id="3"/>
      <w:r>
        <w:rPr>
          <w:sz w:val="24"/>
          <w:szCs w:val="24"/>
          <w:rtl/>
          <w:lang w:bidi="he-IL"/>
        </w:rPr>
        <w:t xml:space="preserve">מאז הסכמי אוסלו בשנת </w:t>
      </w:r>
      <w:r>
        <w:rPr>
          <w:sz w:val="24"/>
          <w:szCs w:val="24"/>
          <w:rtl/>
        </w:rPr>
        <w:t xml:space="preserve">1993 , </w:t>
      </w:r>
      <w:r>
        <w:rPr>
          <w:sz w:val="24"/>
          <w:szCs w:val="24"/>
          <w:rtl/>
          <w:lang w:bidi="he-IL"/>
        </w:rPr>
        <w:t>הרשות הפלסטינית העניקה לתושבי העיר זכות הצבעה למוסדותיה</w:t>
      </w:r>
      <w:r>
        <w:rPr>
          <w:sz w:val="24"/>
          <w:szCs w:val="24"/>
          <w:rtl/>
        </w:rPr>
        <w:t xml:space="preserve">. </w:t>
      </w:r>
      <w:r>
        <w:rPr>
          <w:sz w:val="24"/>
          <w:szCs w:val="24"/>
          <w:rtl/>
          <w:lang w:bidi="he-IL"/>
        </w:rPr>
        <w:t>חלק מן המוסדות הפוליטיים הפלסטינים פעלו בעיר גם תחת שלטון ישראל</w:t>
      </w:r>
      <w:r>
        <w:rPr>
          <w:sz w:val="24"/>
          <w:szCs w:val="24"/>
          <w:rtl/>
        </w:rPr>
        <w:t xml:space="preserve">. </w:t>
      </w:r>
      <w:r>
        <w:rPr>
          <w:sz w:val="24"/>
          <w:szCs w:val="24"/>
          <w:rtl/>
          <w:lang w:bidi="he-IL"/>
        </w:rPr>
        <w:t>הידוע מביניהם</w:t>
      </w:r>
      <w:r>
        <w:rPr>
          <w:sz w:val="24"/>
          <w:szCs w:val="24"/>
          <w:rtl/>
        </w:rPr>
        <w:t xml:space="preserve">, </w:t>
      </w:r>
      <w:r>
        <w:rPr>
          <w:sz w:val="24"/>
          <w:szCs w:val="24"/>
          <w:rtl/>
          <w:lang w:bidi="he-IL"/>
        </w:rPr>
        <w:t>האוריינט האוס</w:t>
      </w:r>
      <w:r>
        <w:rPr>
          <w:sz w:val="24"/>
          <w:szCs w:val="24"/>
          <w:rtl/>
        </w:rPr>
        <w:t xml:space="preserve">, </w:t>
      </w:r>
      <w:r>
        <w:rPr>
          <w:sz w:val="24"/>
          <w:szCs w:val="24"/>
          <w:rtl/>
          <w:lang w:bidi="he-IL"/>
        </w:rPr>
        <w:t>נסגר על י</w:t>
      </w:r>
      <w:r>
        <w:rPr>
          <w:sz w:val="24"/>
          <w:szCs w:val="24"/>
          <w:rtl/>
          <w:lang w:bidi="he-IL"/>
        </w:rPr>
        <w:t xml:space="preserve">די ממשלת ישראל ב </w:t>
      </w:r>
      <w:r>
        <w:rPr>
          <w:sz w:val="24"/>
          <w:szCs w:val="24"/>
          <w:rtl/>
        </w:rPr>
        <w:t xml:space="preserve">- 2001.  </w:t>
      </w:r>
    </w:p>
    <w:p w14:paraId="00000010" w14:textId="77777777" w:rsidR="003F1F90" w:rsidRDefault="00676878">
      <w:pPr>
        <w:spacing w:line="360" w:lineRule="auto"/>
        <w:jc w:val="both"/>
        <w:rPr>
          <w:sz w:val="24"/>
          <w:szCs w:val="24"/>
        </w:rPr>
      </w:pPr>
      <w:bookmarkStart w:id="4" w:name="_heading=h.tz6vm4s5vx5j" w:colFirst="0" w:colLast="0"/>
      <w:bookmarkEnd w:id="4"/>
      <w:r>
        <w:rPr>
          <w:sz w:val="24"/>
          <w:szCs w:val="24"/>
          <w:rtl/>
          <w:lang w:bidi="he-IL"/>
        </w:rPr>
        <w:t>לעתים</w:t>
      </w:r>
      <w:r>
        <w:rPr>
          <w:sz w:val="24"/>
          <w:szCs w:val="24"/>
          <w:rtl/>
        </w:rPr>
        <w:t xml:space="preserve">, </w:t>
      </w:r>
      <w:r>
        <w:rPr>
          <w:sz w:val="24"/>
          <w:szCs w:val="24"/>
          <w:rtl/>
          <w:lang w:bidi="he-IL"/>
        </w:rPr>
        <w:t>מתנגשות הישויות הפוליטיות אלה סביב הזכויות לתושבי האזור</w:t>
      </w:r>
      <w:r>
        <w:rPr>
          <w:sz w:val="24"/>
          <w:szCs w:val="24"/>
          <w:rtl/>
        </w:rPr>
        <w:t xml:space="preserve">.  </w:t>
      </w:r>
      <w:r>
        <w:rPr>
          <w:sz w:val="24"/>
          <w:szCs w:val="24"/>
          <w:rtl/>
          <w:lang w:bidi="he-IL"/>
        </w:rPr>
        <w:t>כך למשל</w:t>
      </w:r>
      <w:r>
        <w:rPr>
          <w:sz w:val="24"/>
          <w:szCs w:val="24"/>
          <w:rtl/>
        </w:rPr>
        <w:t xml:space="preserve">, </w:t>
      </w:r>
      <w:r>
        <w:rPr>
          <w:sz w:val="24"/>
          <w:szCs w:val="24"/>
          <w:rtl/>
          <w:lang w:bidi="he-IL"/>
        </w:rPr>
        <w:t>הרשות הפלסטינית אוסרת על אוכלוסייה זו להצביע בבחירות המוניציפליות בירושלים על מנת שלא להעניק לגיטימציה לשלטון הישראלי בעיר</w:t>
      </w:r>
      <w:r>
        <w:rPr>
          <w:sz w:val="24"/>
          <w:szCs w:val="24"/>
          <w:rtl/>
        </w:rPr>
        <w:t xml:space="preserve">. </w:t>
      </w:r>
    </w:p>
    <w:p w14:paraId="00000011" w14:textId="77777777" w:rsidR="003F1F90" w:rsidRDefault="00676878">
      <w:pPr>
        <w:spacing w:after="160" w:line="360" w:lineRule="auto"/>
        <w:jc w:val="both"/>
        <w:rPr>
          <w:sz w:val="24"/>
          <w:szCs w:val="24"/>
        </w:rPr>
      </w:pPr>
      <w:r>
        <w:rPr>
          <w:sz w:val="24"/>
          <w:szCs w:val="24"/>
        </w:rPr>
        <w:t xml:space="preserve"> </w:t>
      </w:r>
      <w:r>
        <w:rPr>
          <w:sz w:val="24"/>
          <w:szCs w:val="24"/>
          <w:u w:val="single"/>
          <w:rtl/>
        </w:rPr>
        <w:t xml:space="preserve">2. </w:t>
      </w:r>
      <w:r>
        <w:rPr>
          <w:sz w:val="24"/>
          <w:szCs w:val="24"/>
          <w:u w:val="single"/>
          <w:rtl/>
          <w:lang w:bidi="he-IL"/>
        </w:rPr>
        <w:t>התאזרחות של פלסטינים תושבי</w:t>
      </w:r>
      <w:r>
        <w:rPr>
          <w:sz w:val="24"/>
          <w:szCs w:val="24"/>
          <w:u w:val="single"/>
          <w:rtl/>
          <w:lang w:bidi="he-IL"/>
        </w:rPr>
        <w:t xml:space="preserve"> ירושלים </w:t>
      </w:r>
    </w:p>
    <w:p w14:paraId="00000012" w14:textId="77777777" w:rsidR="003F1F90" w:rsidRDefault="00676878">
      <w:pPr>
        <w:spacing w:after="160" w:line="360" w:lineRule="auto"/>
        <w:jc w:val="both"/>
        <w:rPr>
          <w:sz w:val="24"/>
          <w:szCs w:val="24"/>
        </w:rPr>
      </w:pPr>
      <w:r>
        <w:rPr>
          <w:sz w:val="24"/>
          <w:szCs w:val="24"/>
          <w:rtl/>
          <w:lang w:bidi="he-IL"/>
        </w:rPr>
        <w:t>מאז אמצע העשור הראשון של המאה הנוכחית</w:t>
      </w:r>
      <w:r>
        <w:rPr>
          <w:sz w:val="24"/>
          <w:szCs w:val="24"/>
          <w:rtl/>
        </w:rPr>
        <w:t xml:space="preserve">, </w:t>
      </w:r>
      <w:r>
        <w:rPr>
          <w:sz w:val="24"/>
          <w:szCs w:val="24"/>
          <w:rtl/>
          <w:lang w:bidi="he-IL"/>
        </w:rPr>
        <w:t>ניכר גידול משמעותי במספר מבקשי האזרחות הישראלית במזרח</w:t>
      </w:r>
      <w:r>
        <w:rPr>
          <w:sz w:val="24"/>
          <w:szCs w:val="24"/>
          <w:rtl/>
        </w:rPr>
        <w:t>-</w:t>
      </w:r>
      <w:r>
        <w:rPr>
          <w:sz w:val="24"/>
          <w:szCs w:val="24"/>
          <w:rtl/>
          <w:lang w:bidi="he-IL"/>
        </w:rPr>
        <w:t>ירושלים</w:t>
      </w:r>
      <w:r>
        <w:rPr>
          <w:sz w:val="24"/>
          <w:szCs w:val="24"/>
          <w:rtl/>
        </w:rPr>
        <w:t xml:space="preserve">. </w:t>
      </w:r>
      <w:r>
        <w:rPr>
          <w:sz w:val="24"/>
          <w:szCs w:val="24"/>
          <w:rtl/>
          <w:lang w:bidi="he-IL"/>
        </w:rPr>
        <w:t xml:space="preserve">בשנים </w:t>
      </w:r>
      <w:r>
        <w:rPr>
          <w:sz w:val="24"/>
          <w:szCs w:val="24"/>
          <w:rtl/>
        </w:rPr>
        <w:t xml:space="preserve">2000-2003 </w:t>
      </w:r>
      <w:r>
        <w:rPr>
          <w:sz w:val="24"/>
          <w:szCs w:val="24"/>
          <w:rtl/>
          <w:lang w:bidi="he-IL"/>
        </w:rPr>
        <w:t>הוגשו פחות ממאה בקשות</w:t>
      </w:r>
      <w:r>
        <w:rPr>
          <w:sz w:val="24"/>
          <w:szCs w:val="24"/>
          <w:rtl/>
        </w:rPr>
        <w:t xml:space="preserve">. </w:t>
      </w:r>
      <w:r>
        <w:rPr>
          <w:sz w:val="24"/>
          <w:szCs w:val="24"/>
          <w:rtl/>
          <w:lang w:bidi="he-IL"/>
        </w:rPr>
        <w:t xml:space="preserve">בין השנים </w:t>
      </w:r>
      <w:r>
        <w:rPr>
          <w:sz w:val="24"/>
          <w:szCs w:val="24"/>
          <w:rtl/>
        </w:rPr>
        <w:t xml:space="preserve">2010-2016 </w:t>
      </w:r>
      <w:r>
        <w:rPr>
          <w:sz w:val="24"/>
          <w:szCs w:val="24"/>
          <w:rtl/>
          <w:lang w:bidi="he-IL"/>
        </w:rPr>
        <w:t xml:space="preserve">הוגשו </w:t>
      </w:r>
      <w:r>
        <w:rPr>
          <w:sz w:val="24"/>
          <w:szCs w:val="24"/>
          <w:rtl/>
        </w:rPr>
        <w:t xml:space="preserve">700-800 </w:t>
      </w:r>
      <w:r>
        <w:rPr>
          <w:sz w:val="24"/>
          <w:szCs w:val="24"/>
          <w:rtl/>
          <w:lang w:bidi="he-IL"/>
        </w:rPr>
        <w:t>בקשות מדי שנה</w:t>
      </w:r>
      <w:r>
        <w:rPr>
          <w:sz w:val="24"/>
          <w:szCs w:val="24"/>
          <w:rtl/>
        </w:rPr>
        <w:t xml:space="preserve">, </w:t>
      </w:r>
      <w:r>
        <w:rPr>
          <w:sz w:val="24"/>
          <w:szCs w:val="24"/>
          <w:rtl/>
          <w:lang w:bidi="he-IL"/>
        </w:rPr>
        <w:t xml:space="preserve">ומאז </w:t>
      </w:r>
      <w:r>
        <w:rPr>
          <w:sz w:val="24"/>
          <w:szCs w:val="24"/>
          <w:rtl/>
        </w:rPr>
        <w:t xml:space="preserve">2015, </w:t>
      </w:r>
      <w:r>
        <w:rPr>
          <w:sz w:val="24"/>
          <w:szCs w:val="24"/>
          <w:rtl/>
          <w:lang w:bidi="he-IL"/>
        </w:rPr>
        <w:t>סביב אלף כל שנה</w:t>
      </w:r>
      <w:r>
        <w:rPr>
          <w:sz w:val="24"/>
          <w:szCs w:val="24"/>
          <w:rtl/>
        </w:rPr>
        <w:t xml:space="preserve">. </w:t>
      </w:r>
      <w:r>
        <w:rPr>
          <w:sz w:val="24"/>
          <w:szCs w:val="24"/>
          <w:rtl/>
          <w:lang w:bidi="he-IL"/>
        </w:rPr>
        <w:t xml:space="preserve">בשנת </w:t>
      </w:r>
      <w:r>
        <w:rPr>
          <w:sz w:val="24"/>
          <w:szCs w:val="24"/>
          <w:rtl/>
        </w:rPr>
        <w:t xml:space="preserve">2020, </w:t>
      </w:r>
      <w:r>
        <w:rPr>
          <w:sz w:val="24"/>
          <w:szCs w:val="24"/>
          <w:rtl/>
          <w:lang w:bidi="he-IL"/>
        </w:rPr>
        <w:t xml:space="preserve">זינק המספר ל </w:t>
      </w:r>
      <w:r>
        <w:rPr>
          <w:sz w:val="24"/>
          <w:szCs w:val="24"/>
          <w:rtl/>
        </w:rPr>
        <w:t>2084</w:t>
      </w:r>
      <w:r>
        <w:rPr>
          <w:sz w:val="24"/>
          <w:szCs w:val="24"/>
          <w:rtl/>
        </w:rPr>
        <w:t xml:space="preserve">-  </w:t>
      </w:r>
      <w:r>
        <w:rPr>
          <w:sz w:val="24"/>
          <w:szCs w:val="24"/>
          <w:rtl/>
          <w:lang w:bidi="he-IL"/>
        </w:rPr>
        <w:t xml:space="preserve">בקשות </w:t>
      </w:r>
      <w:r>
        <w:rPr>
          <w:sz w:val="24"/>
          <w:szCs w:val="24"/>
          <w:rtl/>
        </w:rPr>
        <w:t>(</w:t>
      </w:r>
      <w:hyperlink r:id="rId8"/>
      <w:hyperlink r:id="rId9">
        <w:r>
          <w:rPr>
            <w:sz w:val="24"/>
            <w:szCs w:val="24"/>
            <w:highlight w:val="white"/>
            <w:rtl/>
          </w:rPr>
          <w:t xml:space="preserve"> </w:t>
        </w:r>
      </w:hyperlink>
      <w:hyperlink r:id="rId10">
        <w:r>
          <w:rPr>
            <w:sz w:val="24"/>
            <w:szCs w:val="24"/>
            <w:highlight w:val="white"/>
            <w:rtl/>
            <w:lang w:bidi="he-IL"/>
          </w:rPr>
          <w:t>הורודניצ</w:t>
        </w:r>
      </w:hyperlink>
      <w:hyperlink r:id="rId11">
        <w:r>
          <w:rPr>
            <w:sz w:val="24"/>
            <w:szCs w:val="24"/>
            <w:highlight w:val="white"/>
            <w:rtl/>
          </w:rPr>
          <w:t>'</w:t>
        </w:r>
      </w:hyperlink>
      <w:hyperlink r:id="rId12">
        <w:r>
          <w:rPr>
            <w:sz w:val="24"/>
            <w:szCs w:val="24"/>
            <w:highlight w:val="white"/>
            <w:rtl/>
            <w:lang w:bidi="he-IL"/>
          </w:rPr>
          <w:t>אנו</w:t>
        </w:r>
      </w:hyperlink>
      <w:r>
        <w:rPr>
          <w:sz w:val="24"/>
          <w:szCs w:val="24"/>
        </w:rPr>
        <w:t xml:space="preserve">, 2021).  </w:t>
      </w:r>
    </w:p>
    <w:p w14:paraId="00000013" w14:textId="77777777" w:rsidR="003F1F90" w:rsidRDefault="00676878">
      <w:pPr>
        <w:spacing w:after="160" w:line="360" w:lineRule="auto"/>
        <w:jc w:val="both"/>
        <w:rPr>
          <w:sz w:val="24"/>
          <w:szCs w:val="24"/>
        </w:rPr>
      </w:pPr>
      <w:r>
        <w:rPr>
          <w:sz w:val="24"/>
          <w:szCs w:val="24"/>
          <w:rtl/>
          <w:lang w:bidi="he-IL"/>
        </w:rPr>
        <w:t>לשאלת ההתאזרחות בישראל ממדים פוליטיים מובהקים</w:t>
      </w:r>
      <w:r>
        <w:rPr>
          <w:sz w:val="24"/>
          <w:szCs w:val="24"/>
          <w:rtl/>
        </w:rPr>
        <w:t xml:space="preserve">. </w:t>
      </w:r>
      <w:r>
        <w:rPr>
          <w:sz w:val="24"/>
          <w:szCs w:val="24"/>
          <w:rtl/>
          <w:lang w:bidi="he-IL"/>
        </w:rPr>
        <w:t xml:space="preserve">הרשות הפלסטינית </w:t>
      </w:r>
      <w:r>
        <w:rPr>
          <w:sz w:val="24"/>
          <w:szCs w:val="24"/>
          <w:rtl/>
        </w:rPr>
        <w:t>(</w:t>
      </w:r>
      <w:r>
        <w:rPr>
          <w:sz w:val="24"/>
          <w:szCs w:val="24"/>
          <w:rtl/>
          <w:lang w:bidi="he-IL"/>
        </w:rPr>
        <w:t>וירדן לפניה</w:t>
      </w:r>
      <w:r>
        <w:rPr>
          <w:sz w:val="24"/>
          <w:szCs w:val="24"/>
          <w:rtl/>
        </w:rPr>
        <w:t xml:space="preserve">) </w:t>
      </w:r>
      <w:r>
        <w:rPr>
          <w:sz w:val="24"/>
          <w:szCs w:val="24"/>
          <w:rtl/>
          <w:lang w:bidi="he-IL"/>
        </w:rPr>
        <w:t>הסתייגו ממתן אזרחות זו</w:t>
      </w:r>
      <w:r>
        <w:rPr>
          <w:sz w:val="24"/>
          <w:szCs w:val="24"/>
          <w:rtl/>
        </w:rPr>
        <w:t xml:space="preserve">, </w:t>
      </w:r>
      <w:r>
        <w:rPr>
          <w:sz w:val="24"/>
          <w:szCs w:val="24"/>
          <w:rtl/>
          <w:lang w:bidi="he-IL"/>
        </w:rPr>
        <w:t>מכיוון שהמהלך משקף הכרה בריבונות הישראלית בירושלים</w:t>
      </w:r>
      <w:r>
        <w:rPr>
          <w:sz w:val="24"/>
          <w:szCs w:val="24"/>
          <w:rtl/>
        </w:rPr>
        <w:t xml:space="preserve">, </w:t>
      </w:r>
      <w:r>
        <w:rPr>
          <w:sz w:val="24"/>
          <w:szCs w:val="24"/>
          <w:rtl/>
          <w:lang w:bidi="he-IL"/>
        </w:rPr>
        <w:t>אותן הן דוחות</w:t>
      </w:r>
      <w:r>
        <w:rPr>
          <w:sz w:val="24"/>
          <w:szCs w:val="24"/>
          <w:rtl/>
        </w:rPr>
        <w:t xml:space="preserve">. </w:t>
      </w:r>
      <w:r>
        <w:rPr>
          <w:sz w:val="24"/>
          <w:szCs w:val="24"/>
          <w:rtl/>
          <w:lang w:bidi="he-IL"/>
        </w:rPr>
        <w:t>לישראל עמדה מורכבת יותר</w:t>
      </w:r>
      <w:r>
        <w:rPr>
          <w:sz w:val="24"/>
          <w:szCs w:val="24"/>
          <w:rtl/>
        </w:rPr>
        <w:t xml:space="preserve">. </w:t>
      </w:r>
      <w:r>
        <w:rPr>
          <w:sz w:val="24"/>
          <w:szCs w:val="24"/>
          <w:rtl/>
          <w:lang w:bidi="he-IL"/>
        </w:rPr>
        <w:t>מחד</w:t>
      </w:r>
      <w:r>
        <w:rPr>
          <w:sz w:val="24"/>
          <w:szCs w:val="24"/>
          <w:rtl/>
        </w:rPr>
        <w:t xml:space="preserve">, </w:t>
      </w:r>
      <w:r>
        <w:rPr>
          <w:sz w:val="24"/>
          <w:szCs w:val="24"/>
          <w:rtl/>
          <w:lang w:bidi="he-IL"/>
        </w:rPr>
        <w:t>קבלת האזרחות על ידי פלסטינים תושבי מזרח ירושלים תהווה נדבך נוסף בהכרה של תושבי האזור והמערכת הבינ</w:t>
      </w:r>
      <w:r>
        <w:rPr>
          <w:sz w:val="24"/>
          <w:szCs w:val="24"/>
          <w:rtl/>
        </w:rPr>
        <w:t>"</w:t>
      </w:r>
      <w:r>
        <w:rPr>
          <w:sz w:val="24"/>
          <w:szCs w:val="24"/>
          <w:rtl/>
          <w:lang w:bidi="he-IL"/>
        </w:rPr>
        <w:t>ל בריבונות שלה בעיר הבירה שלה</w:t>
      </w:r>
      <w:r>
        <w:rPr>
          <w:sz w:val="24"/>
          <w:szCs w:val="24"/>
          <w:rtl/>
        </w:rPr>
        <w:t xml:space="preserve">. </w:t>
      </w:r>
      <w:r>
        <w:rPr>
          <w:sz w:val="24"/>
          <w:szCs w:val="24"/>
          <w:rtl/>
          <w:lang w:bidi="he-IL"/>
        </w:rPr>
        <w:t>כידוע</w:t>
      </w:r>
      <w:r>
        <w:rPr>
          <w:sz w:val="24"/>
          <w:szCs w:val="24"/>
          <w:rtl/>
        </w:rPr>
        <w:t xml:space="preserve">, </w:t>
      </w:r>
      <w:r>
        <w:rPr>
          <w:sz w:val="24"/>
          <w:szCs w:val="24"/>
          <w:rtl/>
          <w:lang w:bidi="he-IL"/>
        </w:rPr>
        <w:t xml:space="preserve">עד ל </w:t>
      </w:r>
      <w:r>
        <w:rPr>
          <w:sz w:val="24"/>
          <w:szCs w:val="24"/>
          <w:rtl/>
        </w:rPr>
        <w:t xml:space="preserve">2018, </w:t>
      </w:r>
      <w:r>
        <w:rPr>
          <w:sz w:val="24"/>
          <w:szCs w:val="24"/>
          <w:rtl/>
          <w:lang w:bidi="he-IL"/>
        </w:rPr>
        <w:t>לא הכירה אף מדינה בעולם בריבונות זו</w:t>
      </w:r>
      <w:r>
        <w:rPr>
          <w:sz w:val="24"/>
          <w:szCs w:val="24"/>
          <w:rtl/>
        </w:rPr>
        <w:t xml:space="preserve">, </w:t>
      </w:r>
      <w:r>
        <w:rPr>
          <w:sz w:val="24"/>
          <w:szCs w:val="24"/>
          <w:rtl/>
          <w:lang w:bidi="he-IL"/>
        </w:rPr>
        <w:t>ומאז</w:t>
      </w:r>
      <w:r>
        <w:rPr>
          <w:sz w:val="24"/>
          <w:szCs w:val="24"/>
          <w:rtl/>
        </w:rPr>
        <w:t xml:space="preserve">, </w:t>
      </w:r>
      <w:r>
        <w:rPr>
          <w:sz w:val="24"/>
          <w:szCs w:val="24"/>
          <w:rtl/>
          <w:lang w:bidi="he-IL"/>
        </w:rPr>
        <w:t>רק ארה</w:t>
      </w:r>
      <w:r>
        <w:rPr>
          <w:sz w:val="24"/>
          <w:szCs w:val="24"/>
          <w:rtl/>
        </w:rPr>
        <w:t>"</w:t>
      </w:r>
      <w:r>
        <w:rPr>
          <w:sz w:val="24"/>
          <w:szCs w:val="24"/>
          <w:rtl/>
          <w:lang w:bidi="he-IL"/>
        </w:rPr>
        <w:t xml:space="preserve">ב </w:t>
      </w:r>
      <w:r>
        <w:rPr>
          <w:sz w:val="24"/>
          <w:szCs w:val="24"/>
          <w:rtl/>
        </w:rPr>
        <w:t>(</w:t>
      </w:r>
      <w:r>
        <w:rPr>
          <w:sz w:val="24"/>
          <w:szCs w:val="24"/>
          <w:rtl/>
          <w:lang w:bidi="he-IL"/>
        </w:rPr>
        <w:t>ובעקבותיה הונדורס</w:t>
      </w:r>
      <w:r>
        <w:rPr>
          <w:sz w:val="24"/>
          <w:szCs w:val="24"/>
          <w:rtl/>
        </w:rPr>
        <w:t xml:space="preserve">, </w:t>
      </w:r>
      <w:r>
        <w:rPr>
          <w:sz w:val="24"/>
          <w:szCs w:val="24"/>
          <w:rtl/>
          <w:lang w:bidi="he-IL"/>
        </w:rPr>
        <w:t>נאורו וגואטמלה</w:t>
      </w:r>
      <w:r>
        <w:rPr>
          <w:sz w:val="24"/>
          <w:szCs w:val="24"/>
          <w:rtl/>
        </w:rPr>
        <w:t xml:space="preserve">).  </w:t>
      </w:r>
      <w:r>
        <w:rPr>
          <w:sz w:val="24"/>
          <w:szCs w:val="24"/>
          <w:rtl/>
          <w:lang w:bidi="he-IL"/>
        </w:rPr>
        <w:t>להבנתנו</w:t>
      </w:r>
      <w:r>
        <w:rPr>
          <w:sz w:val="24"/>
          <w:szCs w:val="24"/>
          <w:rtl/>
        </w:rPr>
        <w:t xml:space="preserve">, </w:t>
      </w:r>
      <w:r>
        <w:rPr>
          <w:sz w:val="24"/>
          <w:szCs w:val="24"/>
          <w:rtl/>
          <w:lang w:bidi="he-IL"/>
        </w:rPr>
        <w:t>הכרה זו של</w:t>
      </w:r>
      <w:r>
        <w:rPr>
          <w:sz w:val="24"/>
          <w:szCs w:val="24"/>
          <w:rtl/>
          <w:lang w:bidi="he-IL"/>
        </w:rPr>
        <w:t xml:space="preserve"> וושנגטון אינה משתרעת גם לעיר המזרחית</w:t>
      </w:r>
      <w:r>
        <w:rPr>
          <w:sz w:val="24"/>
          <w:szCs w:val="24"/>
          <w:rtl/>
        </w:rPr>
        <w:t xml:space="preserve">. </w:t>
      </w:r>
      <w:r>
        <w:rPr>
          <w:sz w:val="24"/>
          <w:szCs w:val="24"/>
          <w:rtl/>
          <w:lang w:bidi="he-IL"/>
        </w:rPr>
        <w:t>בכדי שהעיר תוכר כחלק מן השטח הריבוני הישראלי יש צורך גם בהכרה של אומות העולם</w:t>
      </w:r>
      <w:r>
        <w:rPr>
          <w:sz w:val="24"/>
          <w:szCs w:val="24"/>
          <w:rtl/>
        </w:rPr>
        <w:t xml:space="preserve">, </w:t>
      </w:r>
      <w:r>
        <w:rPr>
          <w:sz w:val="24"/>
          <w:szCs w:val="24"/>
          <w:rtl/>
          <w:lang w:bidi="he-IL"/>
        </w:rPr>
        <w:t>אך גם בהגדרה עצמית של תושבי העיר</w:t>
      </w:r>
      <w:r>
        <w:rPr>
          <w:sz w:val="24"/>
          <w:szCs w:val="24"/>
          <w:rtl/>
        </w:rPr>
        <w:t xml:space="preserve">. </w:t>
      </w:r>
      <w:r>
        <w:rPr>
          <w:sz w:val="24"/>
          <w:szCs w:val="24"/>
          <w:rtl/>
          <w:lang w:bidi="he-IL"/>
        </w:rPr>
        <w:t>יתר על כן</w:t>
      </w:r>
      <w:r>
        <w:rPr>
          <w:sz w:val="24"/>
          <w:szCs w:val="24"/>
          <w:rtl/>
        </w:rPr>
        <w:t xml:space="preserve">, </w:t>
      </w:r>
      <w:r>
        <w:rPr>
          <w:sz w:val="24"/>
          <w:szCs w:val="24"/>
          <w:rtl/>
          <w:lang w:bidi="he-IL"/>
        </w:rPr>
        <w:t>הכרה של תושבי העיר בריבונות  ישראל</w:t>
      </w:r>
      <w:r>
        <w:rPr>
          <w:sz w:val="24"/>
          <w:szCs w:val="24"/>
          <w:rtl/>
        </w:rPr>
        <w:t xml:space="preserve">, </w:t>
      </w:r>
      <w:r>
        <w:rPr>
          <w:sz w:val="24"/>
          <w:szCs w:val="24"/>
          <w:rtl/>
          <w:lang w:bidi="he-IL"/>
        </w:rPr>
        <w:t>עשויה להקל על הכרה בינ</w:t>
      </w:r>
      <w:r>
        <w:rPr>
          <w:sz w:val="24"/>
          <w:szCs w:val="24"/>
          <w:rtl/>
        </w:rPr>
        <w:t>"</w:t>
      </w:r>
      <w:r>
        <w:rPr>
          <w:sz w:val="24"/>
          <w:szCs w:val="24"/>
          <w:rtl/>
          <w:lang w:bidi="he-IL"/>
        </w:rPr>
        <w:t>ל בריבונות זו מכוח עקרון ההגדרה העצ</w:t>
      </w:r>
      <w:r>
        <w:rPr>
          <w:sz w:val="24"/>
          <w:szCs w:val="24"/>
          <w:rtl/>
          <w:lang w:bidi="he-IL"/>
        </w:rPr>
        <w:t>מית</w:t>
      </w:r>
      <w:r>
        <w:rPr>
          <w:sz w:val="24"/>
          <w:szCs w:val="24"/>
          <w:rtl/>
        </w:rPr>
        <w:t xml:space="preserve">. </w:t>
      </w:r>
      <w:r>
        <w:rPr>
          <w:sz w:val="24"/>
          <w:szCs w:val="24"/>
          <w:rtl/>
          <w:lang w:bidi="he-IL"/>
        </w:rPr>
        <w:t>מראשית ימי הציונות נסוב המאמץ הלאומי סביב הרצון להשיג רוב דמוגרפי בשטחה הריבוני ובשטחה של ירושלים</w:t>
      </w:r>
      <w:r>
        <w:rPr>
          <w:sz w:val="24"/>
          <w:szCs w:val="24"/>
          <w:rtl/>
        </w:rPr>
        <w:t xml:space="preserve">. </w:t>
      </w:r>
      <w:r>
        <w:rPr>
          <w:sz w:val="24"/>
          <w:szCs w:val="24"/>
          <w:rtl/>
          <w:lang w:bidi="he-IL"/>
        </w:rPr>
        <w:t>כך למשל</w:t>
      </w:r>
      <w:r>
        <w:rPr>
          <w:sz w:val="24"/>
          <w:szCs w:val="24"/>
          <w:rtl/>
        </w:rPr>
        <w:t xml:space="preserve">, </w:t>
      </w:r>
      <w:r>
        <w:rPr>
          <w:sz w:val="24"/>
          <w:szCs w:val="24"/>
          <w:rtl/>
          <w:lang w:bidi="he-IL"/>
        </w:rPr>
        <w:t xml:space="preserve">באתר תיירות בולט </w:t>
      </w:r>
      <w:r>
        <w:rPr>
          <w:sz w:val="24"/>
          <w:szCs w:val="24"/>
          <w:rtl/>
        </w:rPr>
        <w:t>(</w:t>
      </w:r>
      <w:r>
        <w:rPr>
          <w:sz w:val="24"/>
          <w:szCs w:val="24"/>
          <w:rtl/>
          <w:lang w:bidi="he-IL"/>
        </w:rPr>
        <w:t>משכנות שאננים</w:t>
      </w:r>
      <w:r>
        <w:rPr>
          <w:sz w:val="24"/>
          <w:szCs w:val="24"/>
          <w:rtl/>
        </w:rPr>
        <w:t xml:space="preserve">) </w:t>
      </w:r>
      <w:r>
        <w:rPr>
          <w:sz w:val="24"/>
          <w:szCs w:val="24"/>
          <w:rtl/>
          <w:lang w:bidi="he-IL"/>
        </w:rPr>
        <w:t xml:space="preserve">הוצג שלט המראה כי בירושלים היה רוב יהודי מאז אמצע המאה ה </w:t>
      </w:r>
      <w:r>
        <w:rPr>
          <w:sz w:val="24"/>
          <w:szCs w:val="24"/>
          <w:rtl/>
        </w:rPr>
        <w:t xml:space="preserve">- 19.  </w:t>
      </w:r>
      <w:r>
        <w:rPr>
          <w:sz w:val="24"/>
          <w:szCs w:val="24"/>
          <w:rtl/>
          <w:lang w:bidi="he-IL"/>
        </w:rPr>
        <w:t>רוב פלסטיני בעיר או במדינה בכלל</w:t>
      </w:r>
      <w:r>
        <w:rPr>
          <w:sz w:val="24"/>
          <w:szCs w:val="24"/>
          <w:rtl/>
        </w:rPr>
        <w:t xml:space="preserve">, </w:t>
      </w:r>
      <w:r>
        <w:rPr>
          <w:sz w:val="24"/>
          <w:szCs w:val="24"/>
          <w:rtl/>
          <w:lang w:bidi="he-IL"/>
        </w:rPr>
        <w:t>עשוי להביא לא</w:t>
      </w:r>
      <w:r>
        <w:rPr>
          <w:sz w:val="24"/>
          <w:szCs w:val="24"/>
          <w:rtl/>
          <w:lang w:bidi="he-IL"/>
        </w:rPr>
        <w:t>ובדן השליטה היהודית במערכת הפוליטית המוניציפלית והארצית</w:t>
      </w:r>
      <w:r>
        <w:rPr>
          <w:sz w:val="24"/>
          <w:szCs w:val="24"/>
          <w:rtl/>
        </w:rPr>
        <w:t xml:space="preserve">, </w:t>
      </w:r>
      <w:r>
        <w:rPr>
          <w:sz w:val="24"/>
          <w:szCs w:val="24"/>
          <w:rtl/>
          <w:lang w:bidi="he-IL"/>
        </w:rPr>
        <w:t>עניין המנוגד לרעיון הציוני של ריבונות יהודית אקסקלוסיבית</w:t>
      </w:r>
      <w:r>
        <w:rPr>
          <w:sz w:val="24"/>
          <w:szCs w:val="24"/>
          <w:rtl/>
        </w:rPr>
        <w:t xml:space="preserve">. </w:t>
      </w:r>
      <w:r>
        <w:rPr>
          <w:sz w:val="24"/>
          <w:szCs w:val="24"/>
          <w:rtl/>
          <w:lang w:bidi="he-IL"/>
        </w:rPr>
        <w:t>לכן</w:t>
      </w:r>
      <w:r>
        <w:rPr>
          <w:sz w:val="24"/>
          <w:szCs w:val="24"/>
          <w:rtl/>
        </w:rPr>
        <w:t xml:space="preserve">, </w:t>
      </w:r>
      <w:r>
        <w:rPr>
          <w:sz w:val="24"/>
          <w:szCs w:val="24"/>
          <w:rtl/>
          <w:lang w:bidi="he-IL"/>
        </w:rPr>
        <w:t>אי הענקת מעמד מלא לפלסטינים תושבי מזרח ירושלים</w:t>
      </w:r>
      <w:r>
        <w:rPr>
          <w:sz w:val="24"/>
          <w:szCs w:val="24"/>
          <w:rtl/>
        </w:rPr>
        <w:t xml:space="preserve">, </w:t>
      </w:r>
      <w:r>
        <w:rPr>
          <w:sz w:val="24"/>
          <w:szCs w:val="24"/>
          <w:rtl/>
          <w:lang w:bidi="he-IL"/>
        </w:rPr>
        <w:t>מקל על ישראל בכך שהוא מאפשר את המשך קיום השליטה היהודית הפוליטית במדינה</w:t>
      </w:r>
      <w:r>
        <w:rPr>
          <w:sz w:val="24"/>
          <w:szCs w:val="24"/>
          <w:rtl/>
        </w:rPr>
        <w:t xml:space="preserve">. </w:t>
      </w:r>
      <w:r>
        <w:rPr>
          <w:sz w:val="24"/>
          <w:szCs w:val="24"/>
          <w:rtl/>
          <w:lang w:bidi="he-IL"/>
        </w:rPr>
        <w:t>העבודה כי הפלסט</w:t>
      </w:r>
      <w:r>
        <w:rPr>
          <w:sz w:val="24"/>
          <w:szCs w:val="24"/>
          <w:rtl/>
          <w:lang w:bidi="he-IL"/>
        </w:rPr>
        <w:t>ינים תושבי מזרח העיר נמנעים מליטול חלק בבחירות העירוניות תורם להשגת יעד זה ברמה המקומית</w:t>
      </w:r>
      <w:r>
        <w:rPr>
          <w:sz w:val="24"/>
          <w:szCs w:val="24"/>
          <w:rtl/>
        </w:rPr>
        <w:t xml:space="preserve">. </w:t>
      </w:r>
      <w:r>
        <w:rPr>
          <w:sz w:val="24"/>
          <w:szCs w:val="24"/>
          <w:rtl/>
          <w:lang w:bidi="he-IL"/>
        </w:rPr>
        <w:t>ברקע הדברים עומדת ירידה בחלקה היחסי של האוכלוסיה היהודית וועלייה בחלקה של האוכלוסייה הערבית</w:t>
      </w:r>
      <w:r>
        <w:rPr>
          <w:sz w:val="24"/>
          <w:szCs w:val="24"/>
          <w:rtl/>
        </w:rPr>
        <w:t xml:space="preserve">. </w:t>
      </w:r>
      <w:r>
        <w:rPr>
          <w:sz w:val="24"/>
          <w:szCs w:val="24"/>
          <w:rtl/>
          <w:lang w:bidi="he-IL"/>
        </w:rPr>
        <w:t xml:space="preserve">היחס בין שתי האוכלוסיות היה </w:t>
      </w:r>
      <w:r>
        <w:rPr>
          <w:sz w:val="24"/>
          <w:szCs w:val="24"/>
          <w:rtl/>
        </w:rPr>
        <w:t xml:space="preserve">26:74 </w:t>
      </w:r>
      <w:r>
        <w:rPr>
          <w:sz w:val="24"/>
          <w:szCs w:val="24"/>
          <w:rtl/>
          <w:lang w:bidi="he-IL"/>
        </w:rPr>
        <w:t xml:space="preserve">בשנת </w:t>
      </w:r>
      <w:r>
        <w:rPr>
          <w:sz w:val="24"/>
          <w:szCs w:val="24"/>
          <w:rtl/>
        </w:rPr>
        <w:t xml:space="preserve">1967, 72:28 </w:t>
      </w:r>
      <w:r>
        <w:rPr>
          <w:sz w:val="24"/>
          <w:szCs w:val="24"/>
          <w:rtl/>
          <w:lang w:bidi="he-IL"/>
        </w:rPr>
        <w:t xml:space="preserve">בשנת </w:t>
      </w:r>
      <w:r>
        <w:rPr>
          <w:sz w:val="24"/>
          <w:szCs w:val="24"/>
          <w:rtl/>
        </w:rPr>
        <w:t xml:space="preserve">1990, 68:32 </w:t>
      </w:r>
      <w:r>
        <w:rPr>
          <w:sz w:val="24"/>
          <w:szCs w:val="24"/>
          <w:rtl/>
          <w:lang w:bidi="he-IL"/>
        </w:rPr>
        <w:t xml:space="preserve">בשנת </w:t>
      </w:r>
      <w:r>
        <w:rPr>
          <w:sz w:val="24"/>
          <w:szCs w:val="24"/>
          <w:rtl/>
        </w:rPr>
        <w:t>2</w:t>
      </w:r>
      <w:r>
        <w:rPr>
          <w:sz w:val="24"/>
          <w:szCs w:val="24"/>
          <w:rtl/>
        </w:rPr>
        <w:t xml:space="preserve">000 </w:t>
      </w:r>
      <w:r>
        <w:rPr>
          <w:sz w:val="24"/>
          <w:szCs w:val="24"/>
          <w:rtl/>
          <w:lang w:bidi="he-IL"/>
        </w:rPr>
        <w:t xml:space="preserve">וכאמור </w:t>
      </w:r>
      <w:r>
        <w:rPr>
          <w:sz w:val="24"/>
          <w:szCs w:val="24"/>
          <w:rtl/>
        </w:rPr>
        <w:t xml:space="preserve">62:38 </w:t>
      </w:r>
      <w:r>
        <w:rPr>
          <w:sz w:val="24"/>
          <w:szCs w:val="24"/>
          <w:rtl/>
          <w:lang w:bidi="he-IL"/>
        </w:rPr>
        <w:t xml:space="preserve">בשנת </w:t>
      </w:r>
      <w:r>
        <w:rPr>
          <w:sz w:val="24"/>
          <w:szCs w:val="24"/>
          <w:rtl/>
        </w:rPr>
        <w:t>2020 (</w:t>
      </w:r>
      <w:r>
        <w:rPr>
          <w:sz w:val="24"/>
          <w:szCs w:val="24"/>
          <w:rtl/>
          <w:lang w:bidi="he-IL"/>
        </w:rPr>
        <w:t xml:space="preserve">קורח וחושן </w:t>
      </w:r>
      <w:r>
        <w:rPr>
          <w:sz w:val="24"/>
          <w:szCs w:val="24"/>
          <w:rtl/>
        </w:rPr>
        <w:t xml:space="preserve">2020, </w:t>
      </w:r>
      <w:r>
        <w:rPr>
          <w:sz w:val="24"/>
          <w:szCs w:val="24"/>
          <w:rtl/>
          <w:lang w:bidi="he-IL"/>
        </w:rPr>
        <w:t>עמ</w:t>
      </w:r>
      <w:r>
        <w:rPr>
          <w:sz w:val="24"/>
          <w:szCs w:val="24"/>
          <w:rtl/>
        </w:rPr>
        <w:t>' 16)</w:t>
      </w:r>
    </w:p>
    <w:p w14:paraId="00000014" w14:textId="77777777" w:rsidR="003F1F90" w:rsidRDefault="00676878">
      <w:pPr>
        <w:spacing w:after="160" w:line="360" w:lineRule="auto"/>
        <w:jc w:val="both"/>
        <w:rPr>
          <w:sz w:val="24"/>
          <w:szCs w:val="24"/>
          <w:u w:val="single"/>
        </w:rPr>
      </w:pPr>
      <w:r>
        <w:rPr>
          <w:sz w:val="24"/>
          <w:szCs w:val="24"/>
        </w:rPr>
        <w:t xml:space="preserve">3. </w:t>
      </w:r>
      <w:r>
        <w:rPr>
          <w:sz w:val="24"/>
          <w:szCs w:val="24"/>
          <w:u w:val="single"/>
          <w:rtl/>
          <w:lang w:bidi="he-IL"/>
        </w:rPr>
        <w:t>בין שתי זהויות מסוכסכות</w:t>
      </w:r>
    </w:p>
    <w:p w14:paraId="00000015" w14:textId="77777777" w:rsidR="003F1F90" w:rsidRDefault="00676878">
      <w:pPr>
        <w:spacing w:after="160" w:line="360" w:lineRule="auto"/>
        <w:jc w:val="both"/>
        <w:rPr>
          <w:color w:val="000000"/>
          <w:sz w:val="24"/>
          <w:szCs w:val="24"/>
        </w:rPr>
      </w:pPr>
      <w:r>
        <w:rPr>
          <w:color w:val="000000"/>
          <w:sz w:val="24"/>
          <w:szCs w:val="24"/>
          <w:rtl/>
          <w:lang w:bidi="he-IL"/>
        </w:rPr>
        <w:t>חוקרים ואנשי מעש רבים תופסים את הזהות הקולקטיבית הישראלית</w:t>
      </w:r>
      <w:r>
        <w:rPr>
          <w:color w:val="000000"/>
          <w:sz w:val="24"/>
          <w:szCs w:val="24"/>
          <w:rtl/>
        </w:rPr>
        <w:t>-</w:t>
      </w:r>
      <w:r>
        <w:rPr>
          <w:color w:val="000000"/>
          <w:sz w:val="24"/>
          <w:szCs w:val="24"/>
          <w:rtl/>
          <w:lang w:bidi="he-IL"/>
        </w:rPr>
        <w:t>יהודית והזהות הקולקטיבית הערבית</w:t>
      </w:r>
      <w:r>
        <w:rPr>
          <w:color w:val="000000"/>
          <w:sz w:val="24"/>
          <w:szCs w:val="24"/>
          <w:rtl/>
        </w:rPr>
        <w:t>-</w:t>
      </w:r>
      <w:r>
        <w:rPr>
          <w:color w:val="000000"/>
          <w:sz w:val="24"/>
          <w:szCs w:val="24"/>
          <w:rtl/>
          <w:lang w:bidi="he-IL"/>
        </w:rPr>
        <w:t>פלסטינית כמנוגדות</w:t>
      </w:r>
      <w:r>
        <w:rPr>
          <w:color w:val="000000"/>
          <w:sz w:val="24"/>
          <w:szCs w:val="24"/>
          <w:rtl/>
        </w:rPr>
        <w:t xml:space="preserve">. </w:t>
      </w:r>
    </w:p>
    <w:p w14:paraId="00000016" w14:textId="77777777" w:rsidR="003F1F90" w:rsidRDefault="00676878">
      <w:pPr>
        <w:spacing w:after="160" w:line="360" w:lineRule="auto"/>
        <w:jc w:val="both"/>
        <w:rPr>
          <w:color w:val="000000"/>
          <w:sz w:val="24"/>
          <w:szCs w:val="24"/>
        </w:rPr>
      </w:pPr>
      <w:r>
        <w:rPr>
          <w:color w:val="000000"/>
          <w:sz w:val="24"/>
          <w:szCs w:val="24"/>
          <w:u w:val="single"/>
          <w:rtl/>
          <w:lang w:bidi="he-IL"/>
        </w:rPr>
        <w:t xml:space="preserve"> ה</w:t>
      </w:r>
      <w:r>
        <w:rPr>
          <w:color w:val="000000"/>
          <w:sz w:val="24"/>
          <w:szCs w:val="24"/>
          <w:rtl/>
          <w:lang w:bidi="he-IL"/>
        </w:rPr>
        <w:t>סכסוך הישראלי</w:t>
      </w:r>
      <w:r>
        <w:rPr>
          <w:color w:val="000000"/>
          <w:sz w:val="24"/>
          <w:szCs w:val="24"/>
          <w:rtl/>
        </w:rPr>
        <w:t>-</w:t>
      </w:r>
      <w:r>
        <w:rPr>
          <w:color w:val="000000"/>
          <w:sz w:val="24"/>
          <w:szCs w:val="24"/>
          <w:rtl/>
          <w:lang w:bidi="he-IL"/>
        </w:rPr>
        <w:t xml:space="preserve">פלסטיני הוא גם סכסוך על יחידת שטח נתונה אך גם </w:t>
      </w:r>
      <w:r>
        <w:rPr>
          <w:color w:val="000000"/>
          <w:sz w:val="24"/>
          <w:szCs w:val="24"/>
          <w:rtl/>
          <w:lang w:bidi="he-IL"/>
        </w:rPr>
        <w:t>סכסוך זהותי שכן מקורו וסיבת התמשכותו נעוצים בהכחשת הלאומיות של הצד השני וזכותו להקים מדינה בשטחי א</w:t>
      </w:r>
      <w:r>
        <w:rPr>
          <w:color w:val="000000"/>
          <w:sz w:val="24"/>
          <w:szCs w:val="24"/>
          <w:rtl/>
        </w:rPr>
        <w:t>"</w:t>
      </w:r>
      <w:r>
        <w:rPr>
          <w:color w:val="000000"/>
          <w:sz w:val="24"/>
          <w:szCs w:val="24"/>
          <w:rtl/>
          <w:lang w:bidi="he-IL"/>
        </w:rPr>
        <w:t>י</w:t>
      </w:r>
      <w:r>
        <w:rPr>
          <w:color w:val="000000"/>
          <w:sz w:val="24"/>
          <w:szCs w:val="24"/>
          <w:rtl/>
        </w:rPr>
        <w:t>\</w:t>
      </w:r>
      <w:r>
        <w:rPr>
          <w:color w:val="000000"/>
          <w:sz w:val="24"/>
          <w:szCs w:val="24"/>
          <w:rtl/>
          <w:lang w:bidi="he-IL"/>
        </w:rPr>
        <w:t>פלסטין</w:t>
      </w:r>
      <w:r>
        <w:rPr>
          <w:color w:val="000000"/>
          <w:sz w:val="24"/>
          <w:szCs w:val="24"/>
          <w:rtl/>
        </w:rPr>
        <w:t xml:space="preserve">, </w:t>
      </w:r>
      <w:r>
        <w:rPr>
          <w:color w:val="000000"/>
          <w:sz w:val="24"/>
          <w:szCs w:val="24"/>
          <w:rtl/>
          <w:lang w:bidi="he-IL"/>
        </w:rPr>
        <w:t>גם בו צד אחד לפחות רואה בזהות הלאומית של הצד השני</w:t>
      </w:r>
      <w:r>
        <w:rPr>
          <w:color w:val="000000"/>
          <w:sz w:val="24"/>
          <w:szCs w:val="24"/>
          <w:rtl/>
        </w:rPr>
        <w:t xml:space="preserve">, </w:t>
      </w:r>
      <w:r>
        <w:rPr>
          <w:color w:val="000000"/>
          <w:sz w:val="24"/>
          <w:szCs w:val="24"/>
          <w:rtl/>
          <w:lang w:bidi="he-IL"/>
        </w:rPr>
        <w:t>או בתרגומה של זהות זו למישור הפוליטי דהיינו ל</w:t>
      </w:r>
      <w:r>
        <w:rPr>
          <w:color w:val="000000"/>
          <w:sz w:val="24"/>
          <w:szCs w:val="24"/>
          <w:rtl/>
        </w:rPr>
        <w:t>"</w:t>
      </w:r>
      <w:r>
        <w:rPr>
          <w:color w:val="000000"/>
          <w:sz w:val="24"/>
          <w:szCs w:val="24"/>
          <w:rtl/>
          <w:lang w:bidi="he-IL"/>
        </w:rPr>
        <w:t>מדינת לאום</w:t>
      </w:r>
      <w:r>
        <w:rPr>
          <w:color w:val="000000"/>
          <w:sz w:val="24"/>
          <w:szCs w:val="24"/>
          <w:rtl/>
        </w:rPr>
        <w:t xml:space="preserve">" </w:t>
      </w:r>
      <w:r>
        <w:rPr>
          <w:color w:val="000000"/>
          <w:sz w:val="24"/>
          <w:szCs w:val="24"/>
          <w:rtl/>
          <w:lang w:bidi="he-IL"/>
        </w:rPr>
        <w:t>סכנה לזהותו הלאומית העצמית</w:t>
      </w:r>
      <w:r>
        <w:rPr>
          <w:color w:val="000000"/>
          <w:sz w:val="24"/>
          <w:szCs w:val="24"/>
          <w:rtl/>
        </w:rPr>
        <w:t xml:space="preserve">. </w:t>
      </w:r>
      <w:r>
        <w:rPr>
          <w:color w:val="000000"/>
          <w:sz w:val="24"/>
          <w:szCs w:val="24"/>
          <w:rtl/>
          <w:lang w:bidi="he-IL"/>
        </w:rPr>
        <w:t>לכן כופר צ</w:t>
      </w:r>
      <w:r>
        <w:rPr>
          <w:color w:val="000000"/>
          <w:sz w:val="24"/>
          <w:szCs w:val="24"/>
          <w:rtl/>
          <w:lang w:bidi="he-IL"/>
        </w:rPr>
        <w:t>ד זה בהגדרתו של הצד השני ובזכותו להגשים זהות זו במסגרת מדינה לאומית</w:t>
      </w:r>
      <w:r>
        <w:rPr>
          <w:color w:val="000000"/>
          <w:sz w:val="24"/>
          <w:szCs w:val="24"/>
          <w:rtl/>
        </w:rPr>
        <w:t xml:space="preserve">. </w:t>
      </w:r>
      <w:r>
        <w:rPr>
          <w:color w:val="000000"/>
          <w:sz w:val="24"/>
          <w:szCs w:val="24"/>
          <w:rtl/>
          <w:lang w:bidi="he-IL"/>
        </w:rPr>
        <w:t>על פי טענתה של יהודית אורבך</w:t>
      </w:r>
      <w:r>
        <w:rPr>
          <w:color w:val="000000"/>
          <w:sz w:val="24"/>
          <w:szCs w:val="24"/>
          <w:rtl/>
        </w:rPr>
        <w:t xml:space="preserve">, </w:t>
      </w:r>
      <w:r>
        <w:rPr>
          <w:color w:val="000000"/>
          <w:sz w:val="24"/>
          <w:szCs w:val="24"/>
          <w:rtl/>
          <w:lang w:bidi="he-IL"/>
        </w:rPr>
        <w:t>סכסוך זהותי זה מעוגן במטה</w:t>
      </w:r>
      <w:r>
        <w:rPr>
          <w:color w:val="000000"/>
          <w:sz w:val="24"/>
          <w:szCs w:val="24"/>
          <w:rtl/>
        </w:rPr>
        <w:t>-</w:t>
      </w:r>
      <w:r>
        <w:rPr>
          <w:color w:val="000000"/>
          <w:sz w:val="24"/>
          <w:szCs w:val="24"/>
          <w:rtl/>
          <w:lang w:bidi="he-IL"/>
        </w:rPr>
        <w:t>נרטבים ובנרטיבים לאומיים מנוגדים</w:t>
      </w:r>
      <w:r>
        <w:rPr>
          <w:color w:val="000000"/>
          <w:sz w:val="24"/>
          <w:szCs w:val="24"/>
          <w:rtl/>
        </w:rPr>
        <w:t xml:space="preserve">, </w:t>
      </w:r>
      <w:r>
        <w:rPr>
          <w:color w:val="000000"/>
          <w:sz w:val="24"/>
          <w:szCs w:val="24"/>
          <w:rtl/>
          <w:lang w:bidi="he-IL"/>
        </w:rPr>
        <w:t>ועל כן קשה ליישבו</w:t>
      </w:r>
      <w:r>
        <w:rPr>
          <w:color w:val="000000"/>
          <w:sz w:val="24"/>
          <w:szCs w:val="24"/>
          <w:rtl/>
        </w:rPr>
        <w:t>. (</w:t>
      </w:r>
      <w:r>
        <w:rPr>
          <w:color w:val="000000"/>
          <w:sz w:val="24"/>
          <w:szCs w:val="24"/>
          <w:rtl/>
          <w:lang w:bidi="he-IL"/>
        </w:rPr>
        <w:t>אורבך</w:t>
      </w:r>
      <w:r>
        <w:rPr>
          <w:color w:val="000000"/>
          <w:sz w:val="24"/>
          <w:szCs w:val="24"/>
          <w:rtl/>
        </w:rPr>
        <w:t>,</w:t>
      </w:r>
      <w:r>
        <w:rPr>
          <w:color w:val="000000"/>
          <w:sz w:val="24"/>
          <w:szCs w:val="24"/>
          <w:rtl/>
          <w:lang w:bidi="he-IL"/>
        </w:rPr>
        <w:t>י</w:t>
      </w:r>
      <w:r>
        <w:rPr>
          <w:color w:val="000000"/>
          <w:sz w:val="24"/>
          <w:szCs w:val="24"/>
          <w:rtl/>
        </w:rPr>
        <w:t>', 2010).</w:t>
      </w:r>
    </w:p>
    <w:p w14:paraId="00000017" w14:textId="77777777" w:rsidR="003F1F90" w:rsidRDefault="00676878">
      <w:pPr>
        <w:spacing w:after="160" w:line="360" w:lineRule="auto"/>
        <w:jc w:val="both"/>
        <w:rPr>
          <w:color w:val="FF0000"/>
          <w:sz w:val="24"/>
          <w:szCs w:val="24"/>
        </w:rPr>
      </w:pPr>
      <w:r>
        <w:rPr>
          <w:color w:val="000000"/>
          <w:sz w:val="24"/>
          <w:szCs w:val="24"/>
          <w:rtl/>
          <w:lang w:bidi="he-IL"/>
        </w:rPr>
        <w:t>קיימת דינאמיות בשיח הזהות הפלסטיני</w:t>
      </w:r>
      <w:r>
        <w:rPr>
          <w:color w:val="000000"/>
          <w:sz w:val="24"/>
          <w:szCs w:val="24"/>
          <w:rtl/>
        </w:rPr>
        <w:t xml:space="preserve">, </w:t>
      </w:r>
      <w:r>
        <w:rPr>
          <w:color w:val="000000"/>
          <w:sz w:val="24"/>
          <w:szCs w:val="24"/>
          <w:rtl/>
          <w:lang w:bidi="he-IL"/>
        </w:rPr>
        <w:t>כאשר שיח זה והגדרותיו משת</w:t>
      </w:r>
      <w:r>
        <w:rPr>
          <w:color w:val="000000"/>
          <w:sz w:val="24"/>
          <w:szCs w:val="24"/>
          <w:rtl/>
          <w:lang w:bidi="he-IL"/>
        </w:rPr>
        <w:t>נות על פני ציר הזמן כפונקציה של משך הכיבוש הישראלי בשטחי הגדה המערבית</w:t>
      </w:r>
      <w:r>
        <w:rPr>
          <w:color w:val="000000"/>
          <w:sz w:val="24"/>
          <w:szCs w:val="24"/>
          <w:rtl/>
        </w:rPr>
        <w:t xml:space="preserve">, </w:t>
      </w:r>
      <w:r>
        <w:rPr>
          <w:color w:val="000000"/>
          <w:sz w:val="24"/>
          <w:szCs w:val="24"/>
          <w:rtl/>
          <w:lang w:bidi="he-IL"/>
        </w:rPr>
        <w:t>וכפונקציה של הקול הדובר</w:t>
      </w:r>
      <w:r>
        <w:rPr>
          <w:color w:val="000000"/>
          <w:sz w:val="24"/>
          <w:szCs w:val="24"/>
          <w:rtl/>
        </w:rPr>
        <w:t xml:space="preserve">. </w:t>
      </w:r>
      <w:r>
        <w:rPr>
          <w:color w:val="000000"/>
          <w:sz w:val="24"/>
          <w:szCs w:val="24"/>
          <w:rtl/>
          <w:lang w:bidi="he-IL"/>
        </w:rPr>
        <w:t>אחת מן התוצאות של מדיניות הכיבוש היא האצת תהליך ההאחדה מחדש בין זהותם של הפלסטינים בישראל והפלסטינים בשטחים</w:t>
      </w:r>
      <w:r>
        <w:rPr>
          <w:color w:val="000000"/>
          <w:sz w:val="24"/>
          <w:szCs w:val="24"/>
          <w:rtl/>
        </w:rPr>
        <w:t xml:space="preserve">. </w:t>
      </w:r>
      <w:r>
        <w:rPr>
          <w:color w:val="000000"/>
          <w:sz w:val="24"/>
          <w:szCs w:val="24"/>
          <w:rtl/>
          <w:lang w:bidi="he-IL"/>
        </w:rPr>
        <w:t xml:space="preserve">כלומר עצם החיים של פלשתינאים תחת שלטון ישראלי מחדד </w:t>
      </w:r>
      <w:r>
        <w:rPr>
          <w:color w:val="000000"/>
          <w:sz w:val="24"/>
          <w:szCs w:val="24"/>
          <w:rtl/>
          <w:lang w:bidi="he-IL"/>
        </w:rPr>
        <w:t>את ההבחנה בין זהות לאומית לבין זהות אזרחית אך לא בהכרח מייצר מצב שבו זהות אחת דורסת זהות אחרת</w:t>
      </w:r>
      <w:r>
        <w:rPr>
          <w:color w:val="000000"/>
          <w:sz w:val="24"/>
          <w:szCs w:val="24"/>
          <w:rtl/>
        </w:rPr>
        <w:t xml:space="preserve">. </w:t>
      </w:r>
      <w:r>
        <w:rPr>
          <w:color w:val="000000"/>
          <w:sz w:val="24"/>
          <w:szCs w:val="24"/>
          <w:rtl/>
          <w:lang w:bidi="he-IL"/>
        </w:rPr>
        <w:t>כלומר ייתכן ויתרחש ריבוי זהויות בקרב האזרחים הפלשתינאים באופן שמחד</w:t>
      </w:r>
      <w:r>
        <w:rPr>
          <w:color w:val="000000"/>
          <w:sz w:val="24"/>
          <w:szCs w:val="24"/>
          <w:rtl/>
        </w:rPr>
        <w:t xml:space="preserve">, </w:t>
      </w:r>
      <w:r>
        <w:rPr>
          <w:color w:val="000000"/>
          <w:sz w:val="24"/>
          <w:szCs w:val="24"/>
          <w:rtl/>
          <w:lang w:bidi="he-IL"/>
        </w:rPr>
        <w:t>יעמיק את הקונפליקט הפנימי שלהם</w:t>
      </w:r>
      <w:r>
        <w:rPr>
          <w:color w:val="000000"/>
          <w:sz w:val="24"/>
          <w:szCs w:val="24"/>
          <w:rtl/>
        </w:rPr>
        <w:t xml:space="preserve">, </w:t>
      </w:r>
      <w:r>
        <w:rPr>
          <w:color w:val="000000"/>
          <w:sz w:val="24"/>
          <w:szCs w:val="24"/>
          <w:rtl/>
          <w:lang w:bidi="he-IL"/>
        </w:rPr>
        <w:t>אך מאידך</w:t>
      </w:r>
      <w:r>
        <w:rPr>
          <w:color w:val="000000"/>
          <w:sz w:val="24"/>
          <w:szCs w:val="24"/>
          <w:rtl/>
        </w:rPr>
        <w:t xml:space="preserve">, </w:t>
      </w:r>
      <w:r>
        <w:rPr>
          <w:color w:val="000000"/>
          <w:sz w:val="24"/>
          <w:szCs w:val="24"/>
          <w:rtl/>
          <w:lang w:bidi="he-IL"/>
        </w:rPr>
        <w:t>הם לא ידחפו כדי לפתור אותו</w:t>
      </w:r>
      <w:r>
        <w:rPr>
          <w:color w:val="000000"/>
          <w:sz w:val="24"/>
          <w:szCs w:val="24"/>
          <w:rtl/>
        </w:rPr>
        <w:t xml:space="preserve">, </w:t>
      </w:r>
      <w:r>
        <w:rPr>
          <w:color w:val="000000"/>
          <w:sz w:val="24"/>
          <w:szCs w:val="24"/>
          <w:rtl/>
          <w:lang w:bidi="he-IL"/>
        </w:rPr>
        <w:t>במטרה להמשיך ולהחזיק בש</w:t>
      </w:r>
      <w:r>
        <w:rPr>
          <w:color w:val="000000"/>
          <w:sz w:val="24"/>
          <w:szCs w:val="24"/>
          <w:rtl/>
          <w:lang w:bidi="he-IL"/>
        </w:rPr>
        <w:t xml:space="preserve">תי הזהויות </w:t>
      </w:r>
      <w:r>
        <w:rPr>
          <w:color w:val="000000"/>
          <w:sz w:val="24"/>
          <w:szCs w:val="24"/>
          <w:rtl/>
        </w:rPr>
        <w:t>(</w:t>
      </w:r>
      <w:r>
        <w:rPr>
          <w:color w:val="000000"/>
          <w:sz w:val="24"/>
          <w:szCs w:val="24"/>
          <w:rtl/>
          <w:lang w:bidi="he-IL"/>
        </w:rPr>
        <w:t>שנהב</w:t>
      </w:r>
      <w:r>
        <w:rPr>
          <w:color w:val="000000"/>
          <w:sz w:val="24"/>
          <w:szCs w:val="24"/>
          <w:rtl/>
        </w:rPr>
        <w:t>, 2001).</w:t>
      </w:r>
    </w:p>
    <w:p w14:paraId="00000018" w14:textId="77777777" w:rsidR="003F1F90" w:rsidRDefault="00676878">
      <w:pPr>
        <w:spacing w:line="360" w:lineRule="auto"/>
        <w:jc w:val="both"/>
        <w:rPr>
          <w:sz w:val="24"/>
          <w:szCs w:val="24"/>
        </w:rPr>
      </w:pPr>
      <w:r>
        <w:rPr>
          <w:sz w:val="24"/>
          <w:szCs w:val="24"/>
          <w:rtl/>
        </w:rPr>
        <w:t xml:space="preserve">4. </w:t>
      </w:r>
      <w:r>
        <w:rPr>
          <w:sz w:val="24"/>
          <w:szCs w:val="24"/>
          <w:rtl/>
          <w:lang w:bidi="he-IL"/>
        </w:rPr>
        <w:t xml:space="preserve">שאלת ומערך המחקר </w:t>
      </w:r>
    </w:p>
    <w:p w14:paraId="00000019" w14:textId="77777777" w:rsidR="003F1F90" w:rsidRDefault="00676878">
      <w:pPr>
        <w:spacing w:line="360" w:lineRule="auto"/>
        <w:jc w:val="both"/>
        <w:rPr>
          <w:sz w:val="24"/>
          <w:szCs w:val="24"/>
        </w:rPr>
      </w:pPr>
      <w:r>
        <w:rPr>
          <w:sz w:val="24"/>
          <w:szCs w:val="24"/>
          <w:rtl/>
          <w:lang w:bidi="he-IL"/>
        </w:rPr>
        <w:t>נוכח המתח בין הזהות הפלסטינית והזהות הישראלית</w:t>
      </w:r>
      <w:r>
        <w:rPr>
          <w:sz w:val="24"/>
          <w:szCs w:val="24"/>
          <w:rtl/>
        </w:rPr>
        <w:t xml:space="preserve">, </w:t>
      </w:r>
      <w:r>
        <w:rPr>
          <w:sz w:val="24"/>
          <w:szCs w:val="24"/>
          <w:rtl/>
          <w:lang w:bidi="he-IL"/>
        </w:rPr>
        <w:t>ומכיוון שקבלת אזרחות היא סמן מרכזי של זהות לאומית</w:t>
      </w:r>
      <w:r>
        <w:rPr>
          <w:sz w:val="24"/>
          <w:szCs w:val="24"/>
          <w:rtl/>
        </w:rPr>
        <w:t xml:space="preserve">, </w:t>
      </w:r>
      <w:r>
        <w:rPr>
          <w:sz w:val="24"/>
          <w:szCs w:val="24"/>
          <w:rtl/>
          <w:lang w:bidi="he-IL"/>
        </w:rPr>
        <w:t>אנו מבקשים לבחון כיצד תופסים פלסטינים תושבי העיר את מהלך ההתאזרחות הישראלית שלהם ושל עמיתיהם</w:t>
      </w:r>
      <w:r>
        <w:rPr>
          <w:sz w:val="24"/>
          <w:szCs w:val="24"/>
          <w:rtl/>
        </w:rPr>
        <w:t xml:space="preserve">. </w:t>
      </w:r>
      <w:r>
        <w:rPr>
          <w:sz w:val="24"/>
          <w:szCs w:val="24"/>
          <w:rtl/>
          <w:lang w:bidi="he-IL"/>
        </w:rPr>
        <w:t>קונקרטית</w:t>
      </w:r>
      <w:r>
        <w:rPr>
          <w:sz w:val="24"/>
          <w:szCs w:val="24"/>
          <w:rtl/>
        </w:rPr>
        <w:t xml:space="preserve">, </w:t>
      </w:r>
      <w:r>
        <w:rPr>
          <w:sz w:val="24"/>
          <w:szCs w:val="24"/>
          <w:rtl/>
          <w:lang w:bidi="he-IL"/>
        </w:rPr>
        <w:t>כיצד מיי</w:t>
      </w:r>
      <w:r>
        <w:rPr>
          <w:sz w:val="24"/>
          <w:szCs w:val="24"/>
          <w:rtl/>
          <w:lang w:bidi="he-IL"/>
        </w:rPr>
        <w:t>שבים תושבי העיר את המתח הברור בין תעודת זהות ישראלית לבין הזדהות קולקטיבית עם הלאום הפלסטיני</w:t>
      </w:r>
      <w:r>
        <w:rPr>
          <w:sz w:val="24"/>
          <w:szCs w:val="24"/>
          <w:rtl/>
        </w:rPr>
        <w:t xml:space="preserve">. </w:t>
      </w:r>
      <w:r>
        <w:rPr>
          <w:sz w:val="24"/>
          <w:szCs w:val="24"/>
          <w:rtl/>
          <w:lang w:bidi="he-IL"/>
        </w:rPr>
        <w:t>לשם כך</w:t>
      </w:r>
      <w:r>
        <w:rPr>
          <w:sz w:val="24"/>
          <w:szCs w:val="24"/>
          <w:rtl/>
        </w:rPr>
        <w:t xml:space="preserve">, </w:t>
      </w:r>
      <w:r>
        <w:rPr>
          <w:sz w:val="24"/>
          <w:szCs w:val="24"/>
          <w:rtl/>
          <w:lang w:bidi="he-IL"/>
        </w:rPr>
        <w:t xml:space="preserve">קיימנו </w:t>
      </w:r>
      <w:r>
        <w:rPr>
          <w:sz w:val="24"/>
          <w:szCs w:val="24"/>
          <w:rtl/>
        </w:rPr>
        <w:t xml:space="preserve">15 </w:t>
      </w:r>
      <w:r>
        <w:rPr>
          <w:sz w:val="24"/>
          <w:szCs w:val="24"/>
          <w:rtl/>
          <w:lang w:bidi="he-IL"/>
        </w:rPr>
        <w:t>ראיונות עומק עם תושבי העיר</w:t>
      </w:r>
      <w:r>
        <w:rPr>
          <w:sz w:val="24"/>
          <w:szCs w:val="24"/>
          <w:rtl/>
        </w:rPr>
        <w:t xml:space="preserve">. </w:t>
      </w:r>
      <w:r>
        <w:rPr>
          <w:sz w:val="24"/>
          <w:szCs w:val="24"/>
          <w:rtl/>
          <w:lang w:bidi="he-IL"/>
        </w:rPr>
        <w:t xml:space="preserve">מרביתם </w:t>
      </w:r>
      <w:r>
        <w:rPr>
          <w:sz w:val="24"/>
          <w:szCs w:val="24"/>
          <w:rtl/>
        </w:rPr>
        <w:t xml:space="preserve">(12) </w:t>
      </w:r>
      <w:r>
        <w:rPr>
          <w:sz w:val="24"/>
          <w:szCs w:val="24"/>
          <w:rtl/>
          <w:lang w:bidi="he-IL"/>
        </w:rPr>
        <w:t xml:space="preserve">תושבי קבע ומיעוטם </w:t>
      </w:r>
      <w:r>
        <w:rPr>
          <w:sz w:val="24"/>
          <w:szCs w:val="24"/>
          <w:rtl/>
        </w:rPr>
        <w:t xml:space="preserve">(3) </w:t>
      </w:r>
      <w:r>
        <w:rPr>
          <w:sz w:val="24"/>
          <w:szCs w:val="24"/>
          <w:rtl/>
          <w:lang w:bidi="he-IL"/>
        </w:rPr>
        <w:t>אזרחים ישראלים</w:t>
      </w:r>
      <w:r>
        <w:rPr>
          <w:sz w:val="24"/>
          <w:szCs w:val="24"/>
          <w:rtl/>
        </w:rPr>
        <w:t xml:space="preserve">. </w:t>
      </w:r>
      <w:r>
        <w:rPr>
          <w:sz w:val="24"/>
          <w:szCs w:val="24"/>
          <w:rtl/>
          <w:lang w:bidi="he-IL"/>
        </w:rPr>
        <w:t>הפניה לראיונות עומק נבעה משאלת המחקר והרצון שלנו להבין את העולם הפ</w:t>
      </w:r>
      <w:r>
        <w:rPr>
          <w:sz w:val="24"/>
          <w:szCs w:val="24"/>
          <w:rtl/>
          <w:lang w:bidi="he-IL"/>
        </w:rPr>
        <w:t>נימי של המרואיינים</w:t>
      </w:r>
      <w:r>
        <w:rPr>
          <w:sz w:val="24"/>
          <w:szCs w:val="24"/>
          <w:rtl/>
        </w:rPr>
        <w:t xml:space="preserve">, </w:t>
      </w:r>
      <w:r>
        <w:rPr>
          <w:sz w:val="24"/>
          <w:szCs w:val="24"/>
          <w:rtl/>
          <w:lang w:bidi="he-IL"/>
        </w:rPr>
        <w:t>ובייחוד המשמעות שהם מעניקים לקבלת האזרחות</w:t>
      </w:r>
      <w:r>
        <w:rPr>
          <w:sz w:val="24"/>
          <w:szCs w:val="24"/>
          <w:rtl/>
        </w:rPr>
        <w:t xml:space="preserve">. </w:t>
      </w:r>
      <w:r>
        <w:rPr>
          <w:sz w:val="24"/>
          <w:szCs w:val="24"/>
          <w:rtl/>
          <w:lang w:bidi="he-IL"/>
        </w:rPr>
        <w:t>המרואיינים גוייסו בשיטת כדור שלג</w:t>
      </w:r>
      <w:r>
        <w:rPr>
          <w:sz w:val="24"/>
          <w:szCs w:val="24"/>
          <w:rtl/>
        </w:rPr>
        <w:t xml:space="preserve">, </w:t>
      </w:r>
      <w:r>
        <w:rPr>
          <w:sz w:val="24"/>
          <w:szCs w:val="24"/>
          <w:rtl/>
          <w:lang w:bidi="he-IL"/>
        </w:rPr>
        <w:t>תוך הקפדה על קיום שיוון מגדרי</w:t>
      </w:r>
      <w:r>
        <w:rPr>
          <w:sz w:val="24"/>
          <w:szCs w:val="24"/>
          <w:rtl/>
        </w:rPr>
        <w:t xml:space="preserve">. </w:t>
      </w:r>
      <w:r>
        <w:rPr>
          <w:sz w:val="24"/>
          <w:szCs w:val="24"/>
          <w:rtl/>
          <w:lang w:bidi="he-IL"/>
        </w:rPr>
        <w:t xml:space="preserve">הראיונות בוצעו בשנים </w:t>
      </w:r>
      <w:r>
        <w:rPr>
          <w:color w:val="000000"/>
          <w:sz w:val="24"/>
          <w:szCs w:val="24"/>
        </w:rPr>
        <w:t>2019-2020</w:t>
      </w:r>
      <w:r>
        <w:rPr>
          <w:sz w:val="24"/>
          <w:szCs w:val="24"/>
          <w:rtl/>
          <w:lang w:bidi="he-IL"/>
        </w:rPr>
        <w:t xml:space="preserve"> בפגישות אישיות</w:t>
      </w:r>
      <w:r>
        <w:rPr>
          <w:sz w:val="24"/>
          <w:szCs w:val="24"/>
          <w:rtl/>
        </w:rPr>
        <w:t xml:space="preserve">. </w:t>
      </w:r>
      <w:r>
        <w:rPr>
          <w:sz w:val="24"/>
          <w:szCs w:val="24"/>
          <w:rtl/>
          <w:lang w:bidi="he-IL"/>
        </w:rPr>
        <w:t xml:space="preserve">מדגם כדור שלג נבחר מכיוון שמצאנו אותו יעיל ל </w:t>
      </w:r>
      <w:r>
        <w:rPr>
          <w:color w:val="000000"/>
          <w:sz w:val="24"/>
          <w:szCs w:val="24"/>
          <w:rtl/>
          <w:lang w:bidi="he-IL"/>
        </w:rPr>
        <w:t>להתמודדות עם מחקר בסביבת קונפליקט</w:t>
      </w:r>
      <w:r>
        <w:rPr>
          <w:sz w:val="24"/>
          <w:szCs w:val="24"/>
        </w:rPr>
        <w:t xml:space="preserve"> </w:t>
      </w:r>
      <w:r>
        <w:rPr>
          <w:color w:val="000000"/>
          <w:sz w:val="24"/>
          <w:szCs w:val="24"/>
          <w:rtl/>
          <w:lang w:bidi="he-IL"/>
        </w:rPr>
        <w:t>ב</w:t>
      </w:r>
      <w:r>
        <w:rPr>
          <w:color w:val="000000"/>
          <w:sz w:val="24"/>
          <w:szCs w:val="24"/>
          <w:rtl/>
        </w:rPr>
        <w:t>"</w:t>
      </w:r>
      <w:r>
        <w:rPr>
          <w:color w:val="000000"/>
          <w:sz w:val="24"/>
          <w:szCs w:val="24"/>
          <w:rtl/>
          <w:lang w:bidi="he-IL"/>
        </w:rPr>
        <w:t>חברות שוליים</w:t>
      </w:r>
      <w:r>
        <w:rPr>
          <w:color w:val="000000"/>
          <w:sz w:val="24"/>
          <w:szCs w:val="24"/>
          <w:rtl/>
        </w:rPr>
        <w:t>"</w:t>
      </w:r>
      <w:r>
        <w:rPr>
          <w:sz w:val="24"/>
          <w:szCs w:val="24"/>
          <w:rtl/>
          <w:lang w:bidi="he-IL"/>
        </w:rPr>
        <w:t xml:space="preserve"> וסייע לנו להתמודד עם החש וחוסר האמון שמראויינים רים שידרו בראשית הדרך</w:t>
      </w:r>
      <w:r>
        <w:rPr>
          <w:sz w:val="24"/>
          <w:szCs w:val="24"/>
          <w:rtl/>
        </w:rPr>
        <w:t xml:space="preserve">.  </w:t>
      </w:r>
    </w:p>
    <w:p w14:paraId="0000001A" w14:textId="77777777" w:rsidR="003F1F90" w:rsidRDefault="003F1F90">
      <w:pPr>
        <w:spacing w:line="360" w:lineRule="auto"/>
        <w:jc w:val="both"/>
        <w:rPr>
          <w:sz w:val="24"/>
          <w:szCs w:val="24"/>
        </w:rPr>
      </w:pPr>
    </w:p>
    <w:p w14:paraId="0000001B" w14:textId="77777777" w:rsidR="003F1F90" w:rsidRDefault="003F1F90">
      <w:pPr>
        <w:spacing w:line="360" w:lineRule="auto"/>
        <w:jc w:val="both"/>
        <w:rPr>
          <w:sz w:val="24"/>
          <w:szCs w:val="24"/>
        </w:rPr>
      </w:pPr>
    </w:p>
    <w:p w14:paraId="0000001C" w14:textId="77777777" w:rsidR="003F1F90" w:rsidRDefault="003F1F90">
      <w:pPr>
        <w:spacing w:line="360" w:lineRule="auto"/>
        <w:jc w:val="both"/>
        <w:rPr>
          <w:sz w:val="24"/>
          <w:szCs w:val="24"/>
        </w:rPr>
      </w:pPr>
    </w:p>
    <w:p w14:paraId="0000001D" w14:textId="77777777" w:rsidR="003F1F90" w:rsidRDefault="00676878">
      <w:pPr>
        <w:spacing w:line="360" w:lineRule="auto"/>
        <w:jc w:val="both"/>
        <w:rPr>
          <w:sz w:val="24"/>
          <w:szCs w:val="24"/>
          <w:u w:val="single"/>
        </w:rPr>
      </w:pPr>
      <w:r>
        <w:rPr>
          <w:sz w:val="24"/>
          <w:szCs w:val="24"/>
          <w:u w:val="single"/>
          <w:rtl/>
        </w:rPr>
        <w:t xml:space="preserve">4. </w:t>
      </w:r>
      <w:r>
        <w:rPr>
          <w:sz w:val="24"/>
          <w:szCs w:val="24"/>
          <w:u w:val="single"/>
          <w:rtl/>
          <w:lang w:bidi="he-IL"/>
        </w:rPr>
        <w:t xml:space="preserve">ממצאים ומסקנות </w:t>
      </w:r>
    </w:p>
    <w:p w14:paraId="0000001E" w14:textId="77777777" w:rsidR="003F1F90" w:rsidRDefault="003F1F90">
      <w:pPr>
        <w:spacing w:line="360" w:lineRule="auto"/>
        <w:jc w:val="both"/>
        <w:rPr>
          <w:sz w:val="24"/>
          <w:szCs w:val="24"/>
          <w:u w:val="single"/>
        </w:rPr>
      </w:pPr>
    </w:p>
    <w:p w14:paraId="0000001F" w14:textId="77777777" w:rsidR="003F1F90" w:rsidRDefault="00676878">
      <w:pPr>
        <w:spacing w:line="360" w:lineRule="auto"/>
        <w:jc w:val="both"/>
        <w:rPr>
          <w:sz w:val="24"/>
          <w:szCs w:val="24"/>
          <w:u w:val="single"/>
        </w:rPr>
      </w:pPr>
      <w:r>
        <w:rPr>
          <w:sz w:val="24"/>
          <w:szCs w:val="24"/>
          <w:u w:val="single"/>
          <w:rtl/>
          <w:lang w:bidi="he-IL"/>
        </w:rPr>
        <w:t>הזדהות גבוהה של תושבי מזרח ירושלים עם הקולקטיב הפלסטיני</w:t>
      </w:r>
      <w:r>
        <w:rPr>
          <w:sz w:val="24"/>
          <w:szCs w:val="24"/>
          <w:u w:val="single"/>
          <w:rtl/>
        </w:rPr>
        <w:t>:</w:t>
      </w:r>
    </w:p>
    <w:p w14:paraId="00000020" w14:textId="77777777" w:rsidR="003F1F90" w:rsidRDefault="00676878">
      <w:pPr>
        <w:spacing w:line="360" w:lineRule="auto"/>
        <w:jc w:val="both"/>
        <w:rPr>
          <w:sz w:val="24"/>
          <w:szCs w:val="24"/>
        </w:rPr>
      </w:pPr>
      <w:r>
        <w:rPr>
          <w:sz w:val="24"/>
          <w:szCs w:val="24"/>
          <w:rtl/>
          <w:lang w:bidi="he-IL"/>
        </w:rPr>
        <w:t xml:space="preserve"> מרבית המרואיינים מדווחים על רגשות שייכות לקולקטיב הפלסטיני בממד הלאומי והתרבותי</w:t>
      </w:r>
      <w:r>
        <w:rPr>
          <w:sz w:val="24"/>
          <w:szCs w:val="24"/>
          <w:rtl/>
        </w:rPr>
        <w:t xml:space="preserve">. </w:t>
      </w:r>
      <w:r>
        <w:rPr>
          <w:sz w:val="24"/>
          <w:szCs w:val="24"/>
          <w:rtl/>
          <w:lang w:bidi="he-IL"/>
        </w:rPr>
        <w:t>זאת</w:t>
      </w:r>
      <w:r>
        <w:rPr>
          <w:sz w:val="24"/>
          <w:szCs w:val="24"/>
          <w:rtl/>
        </w:rPr>
        <w:t xml:space="preserve">, </w:t>
      </w:r>
      <w:r>
        <w:rPr>
          <w:sz w:val="24"/>
          <w:szCs w:val="24"/>
          <w:rtl/>
          <w:lang w:bidi="he-IL"/>
        </w:rPr>
        <w:t>על</w:t>
      </w:r>
      <w:r>
        <w:rPr>
          <w:sz w:val="24"/>
          <w:szCs w:val="24"/>
          <w:rtl/>
          <w:lang w:bidi="he-IL"/>
        </w:rPr>
        <w:t xml:space="preserve"> אף הפיצול הפוליטי בין אזורים שונים</w:t>
      </w:r>
      <w:r>
        <w:rPr>
          <w:sz w:val="24"/>
          <w:szCs w:val="24"/>
          <w:rtl/>
        </w:rPr>
        <w:t xml:space="preserve">: </w:t>
      </w:r>
      <w:r>
        <w:rPr>
          <w:sz w:val="24"/>
          <w:szCs w:val="24"/>
          <w:rtl/>
          <w:lang w:bidi="he-IL"/>
        </w:rPr>
        <w:t>ירושלים</w:t>
      </w:r>
      <w:r>
        <w:rPr>
          <w:sz w:val="24"/>
          <w:szCs w:val="24"/>
          <w:rtl/>
        </w:rPr>
        <w:t xml:space="preserve">, </w:t>
      </w:r>
      <w:r>
        <w:rPr>
          <w:sz w:val="24"/>
          <w:szCs w:val="24"/>
          <w:rtl/>
          <w:lang w:bidi="he-IL"/>
        </w:rPr>
        <w:t>הגדה המערבית</w:t>
      </w:r>
      <w:r>
        <w:rPr>
          <w:sz w:val="24"/>
          <w:szCs w:val="24"/>
          <w:rtl/>
        </w:rPr>
        <w:t xml:space="preserve">, </w:t>
      </w:r>
      <w:r>
        <w:rPr>
          <w:sz w:val="24"/>
          <w:szCs w:val="24"/>
          <w:rtl/>
          <w:lang w:bidi="he-IL"/>
        </w:rPr>
        <w:t>עזה</w:t>
      </w:r>
      <w:r>
        <w:rPr>
          <w:sz w:val="24"/>
          <w:szCs w:val="24"/>
          <w:rtl/>
        </w:rPr>
        <w:t xml:space="preserve">, </w:t>
      </w:r>
      <w:r>
        <w:rPr>
          <w:sz w:val="24"/>
          <w:szCs w:val="24"/>
          <w:rtl/>
          <w:lang w:bidi="he-IL"/>
        </w:rPr>
        <w:t>ישראל</w:t>
      </w:r>
      <w:r>
        <w:rPr>
          <w:sz w:val="24"/>
          <w:szCs w:val="24"/>
          <w:rtl/>
        </w:rPr>
        <w:t xml:space="preserve">, </w:t>
      </w:r>
      <w:r>
        <w:rPr>
          <w:sz w:val="24"/>
          <w:szCs w:val="24"/>
          <w:rtl/>
          <w:lang w:bidi="he-IL"/>
        </w:rPr>
        <w:t>והתפוצות</w:t>
      </w:r>
      <w:r>
        <w:rPr>
          <w:sz w:val="24"/>
          <w:szCs w:val="24"/>
          <w:rtl/>
        </w:rPr>
        <w:t xml:space="preserve">. </w:t>
      </w:r>
      <w:r>
        <w:rPr>
          <w:sz w:val="24"/>
          <w:szCs w:val="24"/>
          <w:rtl/>
          <w:lang w:bidi="he-IL"/>
        </w:rPr>
        <w:t>מקור הזהות אצל חלק מן הדוברים הוא הגדרה עצמית</w:t>
      </w:r>
      <w:r>
        <w:rPr>
          <w:sz w:val="24"/>
          <w:szCs w:val="24"/>
          <w:rtl/>
        </w:rPr>
        <w:t xml:space="preserve">, </w:t>
      </w:r>
      <w:r>
        <w:rPr>
          <w:sz w:val="24"/>
          <w:szCs w:val="24"/>
          <w:rtl/>
          <w:lang w:bidi="he-IL"/>
        </w:rPr>
        <w:t xml:space="preserve">בעוד שאצל האחרים נכרת עמדה </w:t>
      </w:r>
      <w:r>
        <w:rPr>
          <w:sz w:val="24"/>
          <w:szCs w:val="24"/>
          <w:rtl/>
        </w:rPr>
        <w:t>"</w:t>
      </w:r>
      <w:r>
        <w:rPr>
          <w:sz w:val="24"/>
          <w:szCs w:val="24"/>
          <w:rtl/>
          <w:lang w:bidi="he-IL"/>
        </w:rPr>
        <w:t>פרימורדילית</w:t>
      </w:r>
      <w:r>
        <w:rPr>
          <w:sz w:val="24"/>
          <w:szCs w:val="24"/>
          <w:rtl/>
        </w:rPr>
        <w:t xml:space="preserve">" </w:t>
      </w:r>
      <w:r>
        <w:rPr>
          <w:sz w:val="24"/>
          <w:szCs w:val="24"/>
          <w:rtl/>
          <w:lang w:bidi="he-IL"/>
        </w:rPr>
        <w:t>המציגה את שורשי הזהות בקשר דם</w:t>
      </w:r>
      <w:r>
        <w:rPr>
          <w:sz w:val="24"/>
          <w:szCs w:val="24"/>
          <w:rtl/>
        </w:rPr>
        <w:t xml:space="preserve">. </w:t>
      </w:r>
      <w:r>
        <w:rPr>
          <w:sz w:val="24"/>
          <w:szCs w:val="24"/>
          <w:rtl/>
          <w:lang w:bidi="he-IL"/>
        </w:rPr>
        <w:t>אחרים שמים את הדגש על זהות בשפה</w:t>
      </w:r>
      <w:r>
        <w:rPr>
          <w:sz w:val="24"/>
          <w:szCs w:val="24"/>
          <w:rtl/>
        </w:rPr>
        <w:t xml:space="preserve">, </w:t>
      </w:r>
      <w:r>
        <w:rPr>
          <w:sz w:val="24"/>
          <w:szCs w:val="24"/>
          <w:rtl/>
          <w:lang w:bidi="he-IL"/>
        </w:rPr>
        <w:t>מנהגים וחזון עתידי משו</w:t>
      </w:r>
      <w:r>
        <w:rPr>
          <w:sz w:val="24"/>
          <w:szCs w:val="24"/>
          <w:rtl/>
          <w:lang w:bidi="he-IL"/>
        </w:rPr>
        <w:t>תף</w:t>
      </w:r>
      <w:r>
        <w:rPr>
          <w:sz w:val="24"/>
          <w:szCs w:val="24"/>
          <w:rtl/>
        </w:rPr>
        <w:t xml:space="preserve">, </w:t>
      </w:r>
      <w:r>
        <w:rPr>
          <w:sz w:val="24"/>
          <w:szCs w:val="24"/>
          <w:rtl/>
          <w:lang w:bidi="he-IL"/>
        </w:rPr>
        <w:t>במשתמע</w:t>
      </w:r>
      <w:r>
        <w:rPr>
          <w:sz w:val="24"/>
          <w:szCs w:val="24"/>
          <w:rtl/>
        </w:rPr>
        <w:t xml:space="preserve">, </w:t>
      </w:r>
      <w:r>
        <w:rPr>
          <w:sz w:val="24"/>
          <w:szCs w:val="24"/>
          <w:rtl/>
          <w:lang w:bidi="he-IL"/>
        </w:rPr>
        <w:t>מדינה פלסטינית</w:t>
      </w:r>
      <w:r>
        <w:rPr>
          <w:sz w:val="24"/>
          <w:szCs w:val="24"/>
          <w:rtl/>
        </w:rPr>
        <w:t xml:space="preserve">. </w:t>
      </w:r>
    </w:p>
    <w:p w14:paraId="00000021" w14:textId="77777777" w:rsidR="003F1F90" w:rsidRDefault="00676878">
      <w:pPr>
        <w:spacing w:line="360" w:lineRule="auto"/>
        <w:jc w:val="both"/>
        <w:rPr>
          <w:sz w:val="24"/>
          <w:szCs w:val="24"/>
        </w:rPr>
      </w:pPr>
      <w:r>
        <w:rPr>
          <w:sz w:val="24"/>
          <w:szCs w:val="24"/>
          <w:rtl/>
          <w:lang w:bidi="he-IL"/>
        </w:rPr>
        <w:t xml:space="preserve">ניתן לראות שהמרואיינים </w:t>
      </w:r>
      <w:r>
        <w:rPr>
          <w:sz w:val="24"/>
          <w:szCs w:val="24"/>
          <w:rtl/>
        </w:rPr>
        <w:t>"</w:t>
      </w:r>
      <w:r>
        <w:rPr>
          <w:sz w:val="24"/>
          <w:szCs w:val="24"/>
          <w:rtl/>
          <w:lang w:bidi="he-IL"/>
        </w:rPr>
        <w:t>מתחזקים</w:t>
      </w:r>
      <w:r>
        <w:rPr>
          <w:sz w:val="24"/>
          <w:szCs w:val="24"/>
          <w:rtl/>
        </w:rPr>
        <w:t xml:space="preserve">" </w:t>
      </w:r>
      <w:r>
        <w:rPr>
          <w:sz w:val="24"/>
          <w:szCs w:val="24"/>
          <w:rtl/>
          <w:lang w:bidi="he-IL"/>
        </w:rPr>
        <w:t>את הזהות הפלסטינית שלהם באמצעות פעילויות תרבותיות מגוונות</w:t>
      </w:r>
      <w:r>
        <w:rPr>
          <w:sz w:val="24"/>
          <w:szCs w:val="24"/>
          <w:rtl/>
        </w:rPr>
        <w:t xml:space="preserve">. </w:t>
      </w:r>
      <w:r>
        <w:rPr>
          <w:sz w:val="24"/>
          <w:szCs w:val="24"/>
          <w:rtl/>
          <w:lang w:bidi="he-IL"/>
        </w:rPr>
        <w:t>נראה שפעילויות אלו חשובות כדי לשמר את הזהות שלהם כשייכים לעם הפלסטיני</w:t>
      </w:r>
      <w:r>
        <w:rPr>
          <w:sz w:val="24"/>
          <w:szCs w:val="24"/>
          <w:rtl/>
        </w:rPr>
        <w:t xml:space="preserve">. </w:t>
      </w:r>
      <w:r>
        <w:rPr>
          <w:sz w:val="24"/>
          <w:szCs w:val="24"/>
          <w:rtl/>
          <w:lang w:bidi="he-IL"/>
        </w:rPr>
        <w:t>יש לציין כי חלק מהנבדקים המשתייכים למיעוט הנוצרי מרגישים קשר פחו</w:t>
      </w:r>
      <w:r>
        <w:rPr>
          <w:sz w:val="24"/>
          <w:szCs w:val="24"/>
          <w:rtl/>
          <w:lang w:bidi="he-IL"/>
        </w:rPr>
        <w:t>ת חזק לקולקטיב הפלסטיני ולמעשה מרגישים מבודדים יותר</w:t>
      </w:r>
      <w:r>
        <w:rPr>
          <w:sz w:val="24"/>
          <w:szCs w:val="24"/>
          <w:rtl/>
        </w:rPr>
        <w:t xml:space="preserve">. </w:t>
      </w:r>
      <w:r>
        <w:rPr>
          <w:sz w:val="24"/>
          <w:szCs w:val="24"/>
          <w:rtl/>
          <w:lang w:bidi="he-IL"/>
        </w:rPr>
        <w:t>לכן</w:t>
      </w:r>
      <w:r>
        <w:rPr>
          <w:sz w:val="24"/>
          <w:szCs w:val="24"/>
          <w:rtl/>
        </w:rPr>
        <w:t xml:space="preserve">, </w:t>
      </w:r>
      <w:r>
        <w:rPr>
          <w:sz w:val="24"/>
          <w:szCs w:val="24"/>
          <w:rtl/>
          <w:lang w:bidi="he-IL"/>
        </w:rPr>
        <w:t>הם מרגישים שיש להם מרכיב נוסף בקונפליקט הזהות שלהם</w:t>
      </w:r>
      <w:r>
        <w:rPr>
          <w:sz w:val="24"/>
          <w:szCs w:val="24"/>
          <w:rtl/>
        </w:rPr>
        <w:t xml:space="preserve">. </w:t>
      </w:r>
      <w:r>
        <w:rPr>
          <w:sz w:val="24"/>
          <w:szCs w:val="24"/>
          <w:rtl/>
          <w:lang w:bidi="he-IL"/>
        </w:rPr>
        <w:t>אחרים מכירים בשונות הנובעת מאיכות החיים הטובה יותר בירושלים בהשוואה לגדה המערבית</w:t>
      </w:r>
      <w:r>
        <w:rPr>
          <w:sz w:val="24"/>
          <w:szCs w:val="24"/>
          <w:rtl/>
        </w:rPr>
        <w:t xml:space="preserve">. </w:t>
      </w:r>
    </w:p>
    <w:p w14:paraId="00000022" w14:textId="77777777" w:rsidR="003F1F90" w:rsidRDefault="00676878">
      <w:pPr>
        <w:spacing w:line="360" w:lineRule="auto"/>
        <w:jc w:val="both"/>
        <w:rPr>
          <w:sz w:val="24"/>
          <w:szCs w:val="24"/>
        </w:rPr>
      </w:pPr>
      <w:r>
        <w:rPr>
          <w:sz w:val="24"/>
          <w:szCs w:val="24"/>
          <w:rtl/>
          <w:lang w:bidi="he-IL"/>
        </w:rPr>
        <w:t>זכריא</w:t>
      </w:r>
      <w:r>
        <w:rPr>
          <w:sz w:val="24"/>
          <w:szCs w:val="24"/>
          <w:rtl/>
        </w:rPr>
        <w:t>: "</w:t>
      </w:r>
      <w:r>
        <w:rPr>
          <w:sz w:val="24"/>
          <w:szCs w:val="24"/>
          <w:rtl/>
          <w:lang w:bidi="he-IL"/>
        </w:rPr>
        <w:t xml:space="preserve">אני מרגיש שכל הפלסטינים הם עם אחת אם הם ערבי </w:t>
      </w:r>
      <w:r>
        <w:rPr>
          <w:sz w:val="24"/>
          <w:szCs w:val="24"/>
          <w:rtl/>
        </w:rPr>
        <w:t xml:space="preserve">1948 </w:t>
      </w:r>
      <w:r>
        <w:rPr>
          <w:sz w:val="24"/>
          <w:szCs w:val="24"/>
          <w:rtl/>
          <w:lang w:bidi="he-IL"/>
        </w:rPr>
        <w:t>או פל</w:t>
      </w:r>
      <w:r>
        <w:rPr>
          <w:sz w:val="24"/>
          <w:szCs w:val="24"/>
          <w:rtl/>
          <w:lang w:bidi="he-IL"/>
        </w:rPr>
        <w:t>סטינים שנמצאים בתפוצות או בגדה המערבית כולנו עם אחד</w:t>
      </w:r>
      <w:r>
        <w:rPr>
          <w:sz w:val="24"/>
          <w:szCs w:val="24"/>
          <w:rtl/>
        </w:rPr>
        <w:t xml:space="preserve">. </w:t>
      </w:r>
      <w:r>
        <w:rPr>
          <w:sz w:val="24"/>
          <w:szCs w:val="24"/>
          <w:rtl/>
          <w:lang w:bidi="he-IL"/>
        </w:rPr>
        <w:t>בשבילי אין הבדל בין הפלסטינים שנמצאים במקומות שונים</w:t>
      </w:r>
      <w:r>
        <w:rPr>
          <w:sz w:val="24"/>
          <w:szCs w:val="24"/>
          <w:rtl/>
        </w:rPr>
        <w:t xml:space="preserve">... </w:t>
      </w:r>
      <w:r>
        <w:rPr>
          <w:sz w:val="24"/>
          <w:szCs w:val="24"/>
          <w:rtl/>
          <w:lang w:bidi="he-IL"/>
        </w:rPr>
        <w:t xml:space="preserve">אין חשיבות למקום הלידה של האדם אלא החשוב מידת השייכות שלו למשל נראה לפעמים אדם פלסטיני חיי בארצות הברית ושייך ללאום הפלסטיני בעמדתו ואופן החיים שלו </w:t>
      </w:r>
      <w:r>
        <w:rPr>
          <w:sz w:val="24"/>
          <w:szCs w:val="24"/>
          <w:rtl/>
          <w:lang w:bidi="he-IL"/>
        </w:rPr>
        <w:t>לפעמים יותר מאנשים שחיים בתוך פלסטין</w:t>
      </w:r>
      <w:r>
        <w:rPr>
          <w:sz w:val="24"/>
          <w:szCs w:val="24"/>
          <w:rtl/>
        </w:rPr>
        <w:t>".</w:t>
      </w:r>
    </w:p>
    <w:p w14:paraId="00000023" w14:textId="77777777" w:rsidR="003F1F90" w:rsidRDefault="00676878">
      <w:pPr>
        <w:spacing w:line="360" w:lineRule="auto"/>
        <w:jc w:val="both"/>
        <w:rPr>
          <w:sz w:val="24"/>
          <w:szCs w:val="24"/>
        </w:rPr>
      </w:pPr>
      <w:r>
        <w:rPr>
          <w:sz w:val="24"/>
          <w:szCs w:val="24"/>
          <w:rtl/>
          <w:lang w:bidi="he-IL"/>
        </w:rPr>
        <w:t>פאטמה</w:t>
      </w:r>
      <w:r>
        <w:rPr>
          <w:sz w:val="24"/>
          <w:szCs w:val="24"/>
          <w:rtl/>
        </w:rPr>
        <w:t>: "</w:t>
      </w:r>
      <w:r>
        <w:rPr>
          <w:sz w:val="24"/>
          <w:szCs w:val="24"/>
          <w:rtl/>
          <w:lang w:bidi="he-IL"/>
        </w:rPr>
        <w:t>אני מגדירה את עצמי כפלסטינית</w:t>
      </w:r>
      <w:r>
        <w:rPr>
          <w:sz w:val="24"/>
          <w:szCs w:val="24"/>
          <w:rtl/>
        </w:rPr>
        <w:t xml:space="preserve">, </w:t>
      </w:r>
      <w:r>
        <w:rPr>
          <w:sz w:val="24"/>
          <w:szCs w:val="24"/>
          <w:rtl/>
          <w:lang w:bidi="he-IL"/>
        </w:rPr>
        <w:t>מערכת היחסים ביני לבין שאר הפלסטינים ברשות היא מערכת יחסים הומוגנית</w:t>
      </w:r>
      <w:r>
        <w:rPr>
          <w:sz w:val="24"/>
          <w:szCs w:val="24"/>
          <w:rtl/>
        </w:rPr>
        <w:t>...</w:t>
      </w:r>
      <w:r>
        <w:rPr>
          <w:sz w:val="24"/>
          <w:szCs w:val="24"/>
          <w:rtl/>
          <w:lang w:bidi="he-IL"/>
        </w:rPr>
        <w:t>הפלסטיני הוא האדם המאמין בזהותו הפלסטינית וזרעו פלסטיני והסבתות שלו פלסטינים</w:t>
      </w:r>
      <w:r>
        <w:rPr>
          <w:sz w:val="24"/>
          <w:szCs w:val="24"/>
          <w:rtl/>
        </w:rPr>
        <w:t>".</w:t>
      </w:r>
    </w:p>
    <w:p w14:paraId="00000024" w14:textId="77777777" w:rsidR="003F1F90" w:rsidRDefault="00676878">
      <w:pPr>
        <w:spacing w:line="360" w:lineRule="auto"/>
        <w:jc w:val="both"/>
        <w:rPr>
          <w:sz w:val="24"/>
          <w:szCs w:val="24"/>
        </w:rPr>
      </w:pPr>
      <w:r>
        <w:rPr>
          <w:sz w:val="24"/>
          <w:szCs w:val="24"/>
          <w:rtl/>
          <w:lang w:bidi="he-IL"/>
        </w:rPr>
        <w:t>אחמד</w:t>
      </w:r>
      <w:r>
        <w:rPr>
          <w:sz w:val="24"/>
          <w:szCs w:val="24"/>
          <w:rtl/>
        </w:rPr>
        <w:t>: "</w:t>
      </w:r>
      <w:r>
        <w:rPr>
          <w:sz w:val="24"/>
          <w:szCs w:val="24"/>
          <w:rtl/>
          <w:lang w:bidi="he-IL"/>
        </w:rPr>
        <w:t>הפלסטיני בעייני הוא האד</w:t>
      </w:r>
      <w:r>
        <w:rPr>
          <w:sz w:val="24"/>
          <w:szCs w:val="24"/>
          <w:rtl/>
          <w:lang w:bidi="he-IL"/>
        </w:rPr>
        <w:t xml:space="preserve">ם המגדיר את הזהות שלו כפלסטיני </w:t>
      </w:r>
      <w:r>
        <w:rPr>
          <w:sz w:val="24"/>
          <w:szCs w:val="24"/>
          <w:rtl/>
        </w:rPr>
        <w:t xml:space="preserve">. </w:t>
      </w:r>
      <w:r>
        <w:rPr>
          <w:sz w:val="24"/>
          <w:szCs w:val="24"/>
          <w:rtl/>
          <w:lang w:bidi="he-IL"/>
        </w:rPr>
        <w:t>היחסים ביני לבין שאר הפלסטינים בגדה המערבית היא יחסים לא כל כך נוחה משום שהם מסתכלים אלינו אנחנו הירושלמים חיים ברמת חיים יותר גבוהה מהם</w:t>
      </w:r>
      <w:r>
        <w:rPr>
          <w:sz w:val="24"/>
          <w:szCs w:val="24"/>
          <w:rtl/>
        </w:rPr>
        <w:t xml:space="preserve">. </w:t>
      </w:r>
      <w:r>
        <w:rPr>
          <w:sz w:val="24"/>
          <w:szCs w:val="24"/>
          <w:rtl/>
          <w:lang w:bidi="he-IL"/>
        </w:rPr>
        <w:t>למרות שאנחנו עם אחד אותו עם אבל התנאים והמקרים ההיסטוריים והכיבוש חייב אותנו לחיות בצ</w:t>
      </w:r>
      <w:r>
        <w:rPr>
          <w:sz w:val="24"/>
          <w:szCs w:val="24"/>
          <w:rtl/>
          <w:lang w:bidi="he-IL"/>
        </w:rPr>
        <w:t>ורה שונה</w:t>
      </w:r>
      <w:r>
        <w:rPr>
          <w:sz w:val="24"/>
          <w:szCs w:val="24"/>
          <w:rtl/>
        </w:rPr>
        <w:t>"</w:t>
      </w:r>
    </w:p>
    <w:p w14:paraId="00000025" w14:textId="77777777" w:rsidR="003F1F90" w:rsidRDefault="00676878">
      <w:pPr>
        <w:spacing w:line="360" w:lineRule="auto"/>
        <w:jc w:val="both"/>
        <w:rPr>
          <w:sz w:val="24"/>
          <w:szCs w:val="24"/>
        </w:rPr>
      </w:pPr>
      <w:r>
        <w:rPr>
          <w:sz w:val="24"/>
          <w:szCs w:val="24"/>
          <w:rtl/>
          <w:lang w:bidi="he-IL"/>
        </w:rPr>
        <w:t>איהאב</w:t>
      </w:r>
      <w:r>
        <w:rPr>
          <w:sz w:val="24"/>
          <w:szCs w:val="24"/>
          <w:rtl/>
        </w:rPr>
        <w:t>: "</w:t>
      </w:r>
      <w:r>
        <w:rPr>
          <w:sz w:val="24"/>
          <w:szCs w:val="24"/>
          <w:rtl/>
          <w:lang w:bidi="he-IL"/>
        </w:rPr>
        <w:t>אני רואה עצמי כמו כל פלסטיני בלאומיות שלו</w:t>
      </w:r>
      <w:r>
        <w:rPr>
          <w:sz w:val="24"/>
          <w:szCs w:val="24"/>
          <w:rtl/>
        </w:rPr>
        <w:t xml:space="preserve">, </w:t>
      </w:r>
      <w:r>
        <w:rPr>
          <w:sz w:val="24"/>
          <w:szCs w:val="24"/>
          <w:rtl/>
          <w:lang w:bidi="he-IL"/>
        </w:rPr>
        <w:t>במנהגים שלו</w:t>
      </w:r>
      <w:r>
        <w:rPr>
          <w:sz w:val="24"/>
          <w:szCs w:val="24"/>
          <w:rtl/>
        </w:rPr>
        <w:t xml:space="preserve">, </w:t>
      </w:r>
      <w:r>
        <w:rPr>
          <w:sz w:val="24"/>
          <w:szCs w:val="24"/>
          <w:rtl/>
          <w:lang w:bidi="he-IL"/>
        </w:rPr>
        <w:t>בתוכניות שלו בשפה שלו</w:t>
      </w:r>
      <w:r>
        <w:rPr>
          <w:sz w:val="24"/>
          <w:szCs w:val="24"/>
          <w:rtl/>
        </w:rPr>
        <w:t xml:space="preserve">." </w:t>
      </w:r>
      <w:r>
        <w:rPr>
          <w:sz w:val="24"/>
          <w:szCs w:val="24"/>
          <w:rtl/>
          <w:lang w:bidi="he-IL"/>
        </w:rPr>
        <w:t>מחמד</w:t>
      </w:r>
      <w:r>
        <w:rPr>
          <w:sz w:val="24"/>
          <w:szCs w:val="24"/>
          <w:rtl/>
        </w:rPr>
        <w:t>: "</w:t>
      </w:r>
      <w:r>
        <w:rPr>
          <w:sz w:val="24"/>
          <w:szCs w:val="24"/>
          <w:rtl/>
          <w:lang w:bidi="he-IL"/>
        </w:rPr>
        <w:t>אני רואה את עצמי כמו כל פלסטיני בגדה המערבית אנחנו עם אחד</w:t>
      </w:r>
      <w:r>
        <w:rPr>
          <w:sz w:val="24"/>
          <w:szCs w:val="24"/>
          <w:rtl/>
        </w:rPr>
        <w:t xml:space="preserve">. </w:t>
      </w:r>
      <w:r>
        <w:rPr>
          <w:sz w:val="24"/>
          <w:szCs w:val="24"/>
          <w:rtl/>
          <w:lang w:bidi="he-IL"/>
        </w:rPr>
        <w:t>ההבדל הוא בתהליך החיים וברמת החיים והעבודה שלנו בירושלים</w:t>
      </w:r>
      <w:r>
        <w:rPr>
          <w:sz w:val="24"/>
          <w:szCs w:val="24"/>
          <w:rtl/>
        </w:rPr>
        <w:t>".</w:t>
      </w:r>
    </w:p>
    <w:p w14:paraId="00000026" w14:textId="77777777" w:rsidR="003F1F90" w:rsidRDefault="003F1F90">
      <w:pPr>
        <w:spacing w:line="360" w:lineRule="auto"/>
        <w:jc w:val="both"/>
        <w:rPr>
          <w:sz w:val="24"/>
          <w:szCs w:val="24"/>
        </w:rPr>
      </w:pPr>
    </w:p>
    <w:p w14:paraId="00000027" w14:textId="77777777" w:rsidR="003F1F90" w:rsidRDefault="00676878">
      <w:pPr>
        <w:spacing w:line="360" w:lineRule="auto"/>
        <w:jc w:val="both"/>
        <w:rPr>
          <w:sz w:val="24"/>
          <w:szCs w:val="24"/>
        </w:rPr>
      </w:pPr>
      <w:r>
        <w:rPr>
          <w:sz w:val="24"/>
          <w:szCs w:val="24"/>
          <w:rtl/>
          <w:lang w:bidi="he-IL"/>
        </w:rPr>
        <w:t>פתחי</w:t>
      </w:r>
      <w:r>
        <w:rPr>
          <w:sz w:val="24"/>
          <w:szCs w:val="24"/>
          <w:rtl/>
        </w:rPr>
        <w:t>: "</w:t>
      </w:r>
      <w:r>
        <w:rPr>
          <w:sz w:val="24"/>
          <w:szCs w:val="24"/>
          <w:rtl/>
          <w:lang w:bidi="he-IL"/>
        </w:rPr>
        <w:t>הקשר ביני לבין שאר הפלסטי</w:t>
      </w:r>
      <w:r>
        <w:rPr>
          <w:sz w:val="24"/>
          <w:szCs w:val="24"/>
          <w:rtl/>
          <w:lang w:bidi="he-IL"/>
        </w:rPr>
        <w:t>נים הוא קשר הדוק וטוב</w:t>
      </w:r>
      <w:r>
        <w:rPr>
          <w:sz w:val="24"/>
          <w:szCs w:val="24"/>
          <w:rtl/>
        </w:rPr>
        <w:t xml:space="preserve">, </w:t>
      </w:r>
      <w:r>
        <w:rPr>
          <w:sz w:val="24"/>
          <w:szCs w:val="24"/>
          <w:rtl/>
          <w:lang w:bidi="he-IL"/>
        </w:rPr>
        <w:t>הדוק באותו עם ובאותו אדמה</w:t>
      </w:r>
      <w:r>
        <w:rPr>
          <w:sz w:val="24"/>
          <w:szCs w:val="24"/>
          <w:rtl/>
        </w:rPr>
        <w:t xml:space="preserve">" </w:t>
      </w:r>
      <w:r>
        <w:rPr>
          <w:sz w:val="24"/>
          <w:szCs w:val="24"/>
          <w:rtl/>
          <w:lang w:bidi="he-IL"/>
        </w:rPr>
        <w:t>אמין</w:t>
      </w:r>
      <w:r>
        <w:rPr>
          <w:sz w:val="24"/>
          <w:szCs w:val="24"/>
          <w:rtl/>
        </w:rPr>
        <w:t>: "</w:t>
      </w:r>
      <w:r>
        <w:rPr>
          <w:sz w:val="24"/>
          <w:szCs w:val="24"/>
          <w:rtl/>
          <w:lang w:bidi="he-IL"/>
        </w:rPr>
        <w:t>הקשר ביני לבין העם הפלסטיני הוא קשר הדוק אנו עם אחד</w:t>
      </w:r>
      <w:r>
        <w:rPr>
          <w:sz w:val="24"/>
          <w:szCs w:val="24"/>
          <w:rtl/>
        </w:rPr>
        <w:t xml:space="preserve">. </w:t>
      </w:r>
      <w:r>
        <w:rPr>
          <w:sz w:val="24"/>
          <w:szCs w:val="24"/>
          <w:rtl/>
          <w:lang w:bidi="he-IL"/>
        </w:rPr>
        <w:t xml:space="preserve">ערבי </w:t>
      </w:r>
      <w:r>
        <w:rPr>
          <w:sz w:val="24"/>
          <w:szCs w:val="24"/>
          <w:rtl/>
        </w:rPr>
        <w:t>1948 ,</w:t>
      </w:r>
      <w:r>
        <w:rPr>
          <w:sz w:val="24"/>
          <w:szCs w:val="24"/>
          <w:rtl/>
          <w:lang w:bidi="he-IL"/>
        </w:rPr>
        <w:t>הירושלמים</w:t>
      </w:r>
      <w:r>
        <w:rPr>
          <w:sz w:val="24"/>
          <w:szCs w:val="24"/>
          <w:rtl/>
        </w:rPr>
        <w:t xml:space="preserve">, </w:t>
      </w:r>
      <w:r>
        <w:rPr>
          <w:sz w:val="24"/>
          <w:szCs w:val="24"/>
          <w:rtl/>
          <w:lang w:bidi="he-IL"/>
        </w:rPr>
        <w:t xml:space="preserve">גדה המערבית הפלסטינים בתפוצות כולנו עם אחד </w:t>
      </w:r>
      <w:r>
        <w:rPr>
          <w:sz w:val="24"/>
          <w:szCs w:val="24"/>
          <w:rtl/>
        </w:rPr>
        <w:t xml:space="preserve">15 </w:t>
      </w:r>
      <w:r>
        <w:rPr>
          <w:sz w:val="24"/>
          <w:szCs w:val="24"/>
          <w:rtl/>
          <w:lang w:bidi="he-IL"/>
        </w:rPr>
        <w:t>מיליון פלסטיני הוא עם אחד</w:t>
      </w:r>
      <w:r>
        <w:rPr>
          <w:sz w:val="24"/>
          <w:szCs w:val="24"/>
          <w:rtl/>
        </w:rPr>
        <w:t>...</w:t>
      </w:r>
      <w:r>
        <w:rPr>
          <w:sz w:val="24"/>
          <w:szCs w:val="24"/>
          <w:rtl/>
          <w:lang w:bidi="he-IL"/>
        </w:rPr>
        <w:t>אני משתתף בפעילות פלסטינית למשל מוזיקה</w:t>
      </w:r>
      <w:r>
        <w:rPr>
          <w:sz w:val="24"/>
          <w:szCs w:val="24"/>
          <w:rtl/>
        </w:rPr>
        <w:t xml:space="preserve">, </w:t>
      </w:r>
      <w:r>
        <w:rPr>
          <w:sz w:val="24"/>
          <w:szCs w:val="24"/>
          <w:rtl/>
          <w:lang w:bidi="he-IL"/>
        </w:rPr>
        <w:t>הבן שלי גם</w:t>
      </w:r>
      <w:r>
        <w:rPr>
          <w:sz w:val="24"/>
          <w:szCs w:val="24"/>
          <w:rtl/>
          <w:lang w:bidi="he-IL"/>
        </w:rPr>
        <w:t xml:space="preserve"> מנגן ואנו משתתפים</w:t>
      </w:r>
      <w:r>
        <w:rPr>
          <w:sz w:val="24"/>
          <w:szCs w:val="24"/>
          <w:rtl/>
        </w:rPr>
        <w:t xml:space="preserve">. </w:t>
      </w:r>
      <w:r>
        <w:rPr>
          <w:sz w:val="24"/>
          <w:szCs w:val="24"/>
          <w:rtl/>
          <w:lang w:bidi="he-IL"/>
        </w:rPr>
        <w:t>וההשתתפות היא מפחיתה מהסבל של העם הפלסטיני</w:t>
      </w:r>
      <w:r>
        <w:rPr>
          <w:sz w:val="24"/>
          <w:szCs w:val="24"/>
          <w:rtl/>
        </w:rPr>
        <w:t xml:space="preserve">. </w:t>
      </w:r>
      <w:r>
        <w:rPr>
          <w:sz w:val="24"/>
          <w:szCs w:val="24"/>
          <w:rtl/>
          <w:lang w:bidi="he-IL"/>
        </w:rPr>
        <w:t>למשל יש לנו חבר</w:t>
      </w:r>
      <w:r>
        <w:rPr>
          <w:sz w:val="24"/>
          <w:szCs w:val="24"/>
          <w:rtl/>
        </w:rPr>
        <w:t xml:space="preserve">, </w:t>
      </w:r>
      <w:r>
        <w:rPr>
          <w:sz w:val="24"/>
          <w:szCs w:val="24"/>
          <w:rtl/>
          <w:lang w:bidi="he-IL"/>
        </w:rPr>
        <w:t>אסיר בבית הסוהר בעת שחרורו הכנו לו הפתעה של מסיבת חתונה מושלמת עם אולם ואורחים</w:t>
      </w:r>
      <w:r>
        <w:rPr>
          <w:sz w:val="24"/>
          <w:szCs w:val="24"/>
          <w:rtl/>
        </w:rPr>
        <w:t>".</w:t>
      </w:r>
    </w:p>
    <w:p w14:paraId="00000028" w14:textId="77777777" w:rsidR="003F1F90" w:rsidRDefault="00676878">
      <w:pPr>
        <w:spacing w:line="360" w:lineRule="auto"/>
        <w:jc w:val="both"/>
        <w:rPr>
          <w:sz w:val="24"/>
          <w:szCs w:val="24"/>
        </w:rPr>
      </w:pPr>
      <w:r>
        <w:rPr>
          <w:sz w:val="24"/>
          <w:szCs w:val="24"/>
          <w:rtl/>
          <w:lang w:bidi="he-IL"/>
        </w:rPr>
        <w:t>ח</w:t>
      </w:r>
      <w:r>
        <w:rPr>
          <w:sz w:val="24"/>
          <w:szCs w:val="24"/>
          <w:rtl/>
        </w:rPr>
        <w:t>'</w:t>
      </w:r>
      <w:r>
        <w:rPr>
          <w:sz w:val="24"/>
          <w:szCs w:val="24"/>
          <w:rtl/>
          <w:lang w:bidi="he-IL"/>
        </w:rPr>
        <w:t>ורי</w:t>
      </w:r>
      <w:r>
        <w:rPr>
          <w:sz w:val="24"/>
          <w:szCs w:val="24"/>
          <w:rtl/>
        </w:rPr>
        <w:t>: "</w:t>
      </w:r>
      <w:r>
        <w:rPr>
          <w:sz w:val="24"/>
          <w:szCs w:val="24"/>
          <w:rtl/>
          <w:lang w:bidi="he-IL"/>
        </w:rPr>
        <w:t>הקשר ביני לבין שאר הפלסטינים אנו עם אחד</w:t>
      </w:r>
      <w:r>
        <w:rPr>
          <w:sz w:val="24"/>
          <w:szCs w:val="24"/>
          <w:rtl/>
        </w:rPr>
        <w:t>"</w:t>
      </w:r>
    </w:p>
    <w:p w14:paraId="00000029" w14:textId="77777777" w:rsidR="003F1F90" w:rsidRDefault="00676878">
      <w:pPr>
        <w:spacing w:line="360" w:lineRule="auto"/>
        <w:jc w:val="both"/>
        <w:rPr>
          <w:sz w:val="24"/>
          <w:szCs w:val="24"/>
        </w:rPr>
      </w:pPr>
      <w:r>
        <w:rPr>
          <w:sz w:val="24"/>
          <w:szCs w:val="24"/>
          <w:rtl/>
          <w:lang w:bidi="he-IL"/>
        </w:rPr>
        <w:t>נדים</w:t>
      </w:r>
      <w:r>
        <w:rPr>
          <w:sz w:val="24"/>
          <w:szCs w:val="24"/>
          <w:rtl/>
        </w:rPr>
        <w:t>: "</w:t>
      </w:r>
      <w:r>
        <w:rPr>
          <w:sz w:val="24"/>
          <w:szCs w:val="24"/>
          <w:rtl/>
          <w:lang w:bidi="he-IL"/>
        </w:rPr>
        <w:t>הקשר ביני לבין שאר הפלסטינים הוא קשר ה</w:t>
      </w:r>
      <w:r>
        <w:rPr>
          <w:sz w:val="24"/>
          <w:szCs w:val="24"/>
          <w:rtl/>
          <w:lang w:bidi="he-IL"/>
        </w:rPr>
        <w:t>דוק ומאוד טוב</w:t>
      </w:r>
      <w:r>
        <w:rPr>
          <w:sz w:val="24"/>
          <w:szCs w:val="24"/>
          <w:rtl/>
        </w:rPr>
        <w:t xml:space="preserve">. </w:t>
      </w:r>
      <w:r>
        <w:rPr>
          <w:sz w:val="24"/>
          <w:szCs w:val="24"/>
          <w:rtl/>
          <w:lang w:bidi="he-IL"/>
        </w:rPr>
        <w:t>באופן אישי אני יש לי השתייכות לאומית רבה למרות שיש לי הרבה התנגדות למהלכים פוליטיים כלפי הרשות הפלסטינית אם במהלכים מקומיים או בינלאומיים</w:t>
      </w:r>
      <w:r>
        <w:rPr>
          <w:sz w:val="24"/>
          <w:szCs w:val="24"/>
          <w:rtl/>
        </w:rPr>
        <w:t xml:space="preserve">. </w:t>
      </w:r>
      <w:r>
        <w:rPr>
          <w:sz w:val="24"/>
          <w:szCs w:val="24"/>
          <w:rtl/>
          <w:lang w:bidi="he-IL"/>
        </w:rPr>
        <w:t>גם הקשר בינה לבין תושבי ירושלים</w:t>
      </w:r>
      <w:r>
        <w:rPr>
          <w:sz w:val="24"/>
          <w:szCs w:val="24"/>
          <w:rtl/>
        </w:rPr>
        <w:t xml:space="preserve">. </w:t>
      </w:r>
      <w:r>
        <w:rPr>
          <w:sz w:val="24"/>
          <w:szCs w:val="24"/>
          <w:rtl/>
          <w:lang w:bidi="he-IL"/>
        </w:rPr>
        <w:t>אבל מקרים אלו לעולם לא הפחיתו או פגעו בהשתייכותי הלאומית או בקשר הטוב</w:t>
      </w:r>
      <w:r>
        <w:rPr>
          <w:sz w:val="24"/>
          <w:szCs w:val="24"/>
          <w:rtl/>
          <w:lang w:bidi="he-IL"/>
        </w:rPr>
        <w:t xml:space="preserve"> עם הפלסטינים בני עמי</w:t>
      </w:r>
      <w:r>
        <w:rPr>
          <w:sz w:val="24"/>
          <w:szCs w:val="24"/>
          <w:rtl/>
        </w:rPr>
        <w:t>....</w:t>
      </w:r>
      <w:r>
        <w:rPr>
          <w:sz w:val="24"/>
          <w:szCs w:val="24"/>
          <w:rtl/>
          <w:lang w:bidi="he-IL"/>
        </w:rPr>
        <w:t>מהי הזהות הפלסטינית היא תרבות שפה מנהגים אדמה שמאחדת את הפלסטינים</w:t>
      </w:r>
      <w:r>
        <w:rPr>
          <w:sz w:val="24"/>
          <w:szCs w:val="24"/>
          <w:rtl/>
        </w:rPr>
        <w:t xml:space="preserve">, </w:t>
      </w:r>
      <w:r>
        <w:rPr>
          <w:sz w:val="24"/>
          <w:szCs w:val="24"/>
          <w:rtl/>
          <w:lang w:bidi="he-IL"/>
        </w:rPr>
        <w:t>גורמים אלו הם מרכיבים מרכזיים להתפתחות הזהות הפלסטינית</w:t>
      </w:r>
      <w:r>
        <w:rPr>
          <w:sz w:val="24"/>
          <w:szCs w:val="24"/>
          <w:rtl/>
        </w:rPr>
        <w:t xml:space="preserve">... </w:t>
      </w:r>
      <w:r>
        <w:rPr>
          <w:sz w:val="24"/>
          <w:szCs w:val="24"/>
          <w:rtl/>
          <w:lang w:bidi="he-IL"/>
        </w:rPr>
        <w:t>כתוצאה מכך נוצר מצב של זהות פלסטינית ממוסדת</w:t>
      </w:r>
      <w:r>
        <w:rPr>
          <w:sz w:val="24"/>
          <w:szCs w:val="24"/>
          <w:rtl/>
        </w:rPr>
        <w:t xml:space="preserve">. </w:t>
      </w:r>
      <w:r>
        <w:rPr>
          <w:sz w:val="24"/>
          <w:szCs w:val="24"/>
          <w:rtl/>
          <w:lang w:bidi="he-IL"/>
        </w:rPr>
        <w:t>אני פלסטיני בעל שפה אחת בעל אותו מנהגים בעל אותו מקרים היסטור</w:t>
      </w:r>
      <w:r>
        <w:rPr>
          <w:sz w:val="24"/>
          <w:szCs w:val="24"/>
          <w:rtl/>
          <w:lang w:bidi="he-IL"/>
        </w:rPr>
        <w:t>יים שמאחדים את כולנו באותו אדמה ורגעים היסטוריים</w:t>
      </w:r>
      <w:r>
        <w:rPr>
          <w:sz w:val="24"/>
          <w:szCs w:val="24"/>
          <w:rtl/>
        </w:rPr>
        <w:t xml:space="preserve">. </w:t>
      </w:r>
      <w:r>
        <w:rPr>
          <w:sz w:val="24"/>
          <w:szCs w:val="24"/>
          <w:rtl/>
          <w:lang w:bidi="he-IL"/>
        </w:rPr>
        <w:t xml:space="preserve">אני כפלסטיני עם כל הפלסטינים מתחבר עם העם הפלסטיני הזה ברגעים של כיבוש ציוני מתחילת המאה </w:t>
      </w:r>
      <w:r>
        <w:rPr>
          <w:sz w:val="24"/>
          <w:szCs w:val="24"/>
          <w:rtl/>
        </w:rPr>
        <w:t xml:space="preserve">20 </w:t>
      </w:r>
      <w:r>
        <w:rPr>
          <w:sz w:val="24"/>
          <w:szCs w:val="24"/>
          <w:rtl/>
          <w:lang w:bidi="he-IL"/>
        </w:rPr>
        <w:t>עד עכשיו</w:t>
      </w:r>
      <w:r>
        <w:rPr>
          <w:sz w:val="24"/>
          <w:szCs w:val="24"/>
          <w:rtl/>
        </w:rPr>
        <w:t>"</w:t>
      </w:r>
    </w:p>
    <w:p w14:paraId="0000002A" w14:textId="77777777" w:rsidR="003F1F90" w:rsidRDefault="00676878">
      <w:pPr>
        <w:spacing w:line="360" w:lineRule="auto"/>
        <w:jc w:val="both"/>
        <w:rPr>
          <w:sz w:val="24"/>
          <w:szCs w:val="24"/>
        </w:rPr>
      </w:pPr>
      <w:r>
        <w:rPr>
          <w:sz w:val="24"/>
          <w:szCs w:val="24"/>
          <w:rtl/>
          <w:lang w:bidi="he-IL"/>
        </w:rPr>
        <w:t>עימאד</w:t>
      </w:r>
      <w:r>
        <w:rPr>
          <w:sz w:val="24"/>
          <w:szCs w:val="24"/>
          <w:rtl/>
        </w:rPr>
        <w:t>: "</w:t>
      </w:r>
      <w:r>
        <w:rPr>
          <w:sz w:val="24"/>
          <w:szCs w:val="24"/>
          <w:rtl/>
          <w:lang w:bidi="he-IL"/>
        </w:rPr>
        <w:t>הקשר ביני לבין שאר הפלסטינים הוא קשר הדוק וקרבה</w:t>
      </w:r>
      <w:r>
        <w:rPr>
          <w:sz w:val="24"/>
          <w:szCs w:val="24"/>
          <w:rtl/>
        </w:rPr>
        <w:t xml:space="preserve">. </w:t>
      </w:r>
      <w:r>
        <w:rPr>
          <w:sz w:val="24"/>
          <w:szCs w:val="24"/>
          <w:rtl/>
          <w:lang w:bidi="he-IL"/>
        </w:rPr>
        <w:t>קשר טוב</w:t>
      </w:r>
      <w:r>
        <w:rPr>
          <w:sz w:val="24"/>
          <w:szCs w:val="24"/>
          <w:rtl/>
        </w:rPr>
        <w:t xml:space="preserve">. </w:t>
      </w:r>
      <w:r>
        <w:rPr>
          <w:sz w:val="24"/>
          <w:szCs w:val="24"/>
          <w:rtl/>
          <w:lang w:bidi="he-IL"/>
        </w:rPr>
        <w:t>הפלסטיני הוא כל אדם נולד לאם ולאב פלסט</w:t>
      </w:r>
      <w:r>
        <w:rPr>
          <w:sz w:val="24"/>
          <w:szCs w:val="24"/>
          <w:rtl/>
          <w:lang w:bidi="he-IL"/>
        </w:rPr>
        <w:t>יני אם הוא נולד בירושלים</w:t>
      </w:r>
      <w:r>
        <w:rPr>
          <w:sz w:val="24"/>
          <w:szCs w:val="24"/>
          <w:rtl/>
        </w:rPr>
        <w:t xml:space="preserve">, </w:t>
      </w:r>
      <w:r>
        <w:rPr>
          <w:sz w:val="24"/>
          <w:szCs w:val="24"/>
          <w:rtl/>
          <w:lang w:bidi="he-IL"/>
        </w:rPr>
        <w:t>בגדה המערבית</w:t>
      </w:r>
      <w:r>
        <w:rPr>
          <w:sz w:val="24"/>
          <w:szCs w:val="24"/>
          <w:rtl/>
        </w:rPr>
        <w:t xml:space="preserve">, </w:t>
      </w:r>
      <w:r>
        <w:rPr>
          <w:sz w:val="24"/>
          <w:szCs w:val="24"/>
          <w:rtl/>
          <w:lang w:bidi="he-IL"/>
        </w:rPr>
        <w:t>עזה או בתפוצות</w:t>
      </w:r>
      <w:r>
        <w:rPr>
          <w:sz w:val="24"/>
          <w:szCs w:val="24"/>
          <w:rtl/>
        </w:rPr>
        <w:t xml:space="preserve">. </w:t>
      </w:r>
      <w:r>
        <w:rPr>
          <w:sz w:val="24"/>
          <w:szCs w:val="24"/>
          <w:rtl/>
          <w:lang w:bidi="he-IL"/>
        </w:rPr>
        <w:t>אני פלסטיני למרות שאני חיי תחת שלטון ישראלי</w:t>
      </w:r>
      <w:r>
        <w:rPr>
          <w:sz w:val="24"/>
          <w:szCs w:val="24"/>
          <w:rtl/>
        </w:rPr>
        <w:t xml:space="preserve">. </w:t>
      </w:r>
      <w:r>
        <w:rPr>
          <w:sz w:val="24"/>
          <w:szCs w:val="24"/>
          <w:rtl/>
          <w:lang w:bidi="he-IL"/>
        </w:rPr>
        <w:t>הפלסטיני הוא פלסטיני ללא קשר למקום המגורים שלו או ארץ מולדתו</w:t>
      </w:r>
      <w:r>
        <w:rPr>
          <w:sz w:val="24"/>
          <w:szCs w:val="24"/>
          <w:rtl/>
        </w:rPr>
        <w:t>".</w:t>
      </w:r>
    </w:p>
    <w:p w14:paraId="0000002B" w14:textId="77777777" w:rsidR="003F1F90" w:rsidRDefault="00676878">
      <w:pPr>
        <w:spacing w:line="360" w:lineRule="auto"/>
        <w:jc w:val="both"/>
        <w:rPr>
          <w:sz w:val="24"/>
          <w:szCs w:val="24"/>
        </w:rPr>
      </w:pPr>
      <w:r>
        <w:rPr>
          <w:sz w:val="24"/>
          <w:szCs w:val="24"/>
          <w:rtl/>
          <w:lang w:bidi="he-IL"/>
        </w:rPr>
        <w:t>אימאן</w:t>
      </w:r>
      <w:r>
        <w:rPr>
          <w:sz w:val="24"/>
          <w:szCs w:val="24"/>
          <w:rtl/>
        </w:rPr>
        <w:t>: "</w:t>
      </w:r>
      <w:r>
        <w:rPr>
          <w:sz w:val="24"/>
          <w:szCs w:val="24"/>
          <w:rtl/>
          <w:lang w:bidi="he-IL"/>
        </w:rPr>
        <w:t>הפלסטיני הוא כל אדם נולד פלסטיני למשפחה פלסטינית השתייכותו לאדמה ולעם הפלסטיני</w:t>
      </w:r>
      <w:r>
        <w:rPr>
          <w:sz w:val="24"/>
          <w:szCs w:val="24"/>
          <w:rtl/>
        </w:rPr>
        <w:t xml:space="preserve">. </w:t>
      </w:r>
      <w:r>
        <w:rPr>
          <w:sz w:val="24"/>
          <w:szCs w:val="24"/>
          <w:rtl/>
          <w:lang w:bidi="he-IL"/>
        </w:rPr>
        <w:t xml:space="preserve">אני </w:t>
      </w:r>
      <w:r>
        <w:rPr>
          <w:sz w:val="24"/>
          <w:szCs w:val="24"/>
          <w:rtl/>
          <w:lang w:bidi="he-IL"/>
        </w:rPr>
        <w:t>רואה את עצמי פלסטינית בהשתייכותי לעם הפלסטיני ולאדמה</w:t>
      </w:r>
      <w:r>
        <w:rPr>
          <w:sz w:val="24"/>
          <w:szCs w:val="24"/>
          <w:rtl/>
        </w:rPr>
        <w:t>"</w:t>
      </w:r>
    </w:p>
    <w:p w14:paraId="0000002C" w14:textId="77777777" w:rsidR="003F1F90" w:rsidRDefault="00676878">
      <w:pPr>
        <w:spacing w:line="360" w:lineRule="auto"/>
        <w:jc w:val="both"/>
        <w:rPr>
          <w:sz w:val="24"/>
          <w:szCs w:val="24"/>
        </w:rPr>
      </w:pPr>
      <w:r>
        <w:rPr>
          <w:sz w:val="24"/>
          <w:szCs w:val="24"/>
          <w:rtl/>
          <w:lang w:bidi="he-IL"/>
        </w:rPr>
        <w:t>סאבח</w:t>
      </w:r>
      <w:r>
        <w:rPr>
          <w:sz w:val="24"/>
          <w:szCs w:val="24"/>
          <w:rtl/>
        </w:rPr>
        <w:t>: "</w:t>
      </w:r>
      <w:r>
        <w:rPr>
          <w:sz w:val="24"/>
          <w:szCs w:val="24"/>
          <w:rtl/>
          <w:lang w:bidi="he-IL"/>
        </w:rPr>
        <w:t>הקשר עם שאר הפלסטינים הוא קשר קרבתי והדדתי</w:t>
      </w:r>
      <w:r>
        <w:rPr>
          <w:sz w:val="24"/>
          <w:szCs w:val="24"/>
          <w:rtl/>
        </w:rPr>
        <w:t xml:space="preserve">. </w:t>
      </w:r>
      <w:r>
        <w:rPr>
          <w:sz w:val="24"/>
          <w:szCs w:val="24"/>
          <w:rtl/>
          <w:lang w:bidi="he-IL"/>
        </w:rPr>
        <w:t>אנו עם אחד</w:t>
      </w:r>
      <w:r>
        <w:rPr>
          <w:sz w:val="24"/>
          <w:szCs w:val="24"/>
          <w:rtl/>
        </w:rPr>
        <w:t>."</w:t>
      </w:r>
    </w:p>
    <w:p w14:paraId="0000002D" w14:textId="77777777" w:rsidR="003F1F90" w:rsidRDefault="00676878">
      <w:pPr>
        <w:spacing w:line="360" w:lineRule="auto"/>
        <w:jc w:val="both"/>
        <w:rPr>
          <w:sz w:val="24"/>
          <w:szCs w:val="24"/>
        </w:rPr>
      </w:pPr>
      <w:r>
        <w:rPr>
          <w:sz w:val="24"/>
          <w:szCs w:val="24"/>
          <w:rtl/>
          <w:lang w:bidi="he-IL"/>
        </w:rPr>
        <w:t>ג</w:t>
      </w:r>
      <w:r>
        <w:rPr>
          <w:sz w:val="24"/>
          <w:szCs w:val="24"/>
          <w:rtl/>
        </w:rPr>
        <w:t>'</w:t>
      </w:r>
      <w:r>
        <w:rPr>
          <w:sz w:val="24"/>
          <w:szCs w:val="24"/>
          <w:rtl/>
          <w:lang w:bidi="he-IL"/>
        </w:rPr>
        <w:t>ו</w:t>
      </w:r>
      <w:r>
        <w:rPr>
          <w:sz w:val="24"/>
          <w:szCs w:val="24"/>
          <w:rtl/>
        </w:rPr>
        <w:t>: "</w:t>
      </w:r>
      <w:r>
        <w:rPr>
          <w:sz w:val="24"/>
          <w:szCs w:val="24"/>
          <w:rtl/>
          <w:lang w:bidi="he-IL"/>
        </w:rPr>
        <w:t>הפלסטיני הוא כל אדם שנולד בפלסטין מאם ואב פלסטיני וזהותו והשייכות שלו לאדמתו הפלסטינית</w:t>
      </w:r>
      <w:r>
        <w:rPr>
          <w:sz w:val="24"/>
          <w:szCs w:val="24"/>
          <w:rtl/>
        </w:rPr>
        <w:t xml:space="preserve">. </w:t>
      </w:r>
      <w:r>
        <w:rPr>
          <w:sz w:val="24"/>
          <w:szCs w:val="24"/>
          <w:rtl/>
          <w:lang w:bidi="he-IL"/>
        </w:rPr>
        <w:t>אני רואה שאני ומשפחתי כשאר הפלסטינים הנמצאים</w:t>
      </w:r>
      <w:r>
        <w:rPr>
          <w:sz w:val="24"/>
          <w:szCs w:val="24"/>
          <w:rtl/>
          <w:lang w:bidi="he-IL"/>
        </w:rPr>
        <w:t xml:space="preserve"> בגדה המערבית משום שאנו עם אחד</w:t>
      </w:r>
      <w:r>
        <w:rPr>
          <w:sz w:val="24"/>
          <w:szCs w:val="24"/>
          <w:rtl/>
        </w:rPr>
        <w:t>".</w:t>
      </w:r>
    </w:p>
    <w:p w14:paraId="0000002E" w14:textId="77777777" w:rsidR="003F1F90" w:rsidRDefault="00676878">
      <w:pPr>
        <w:spacing w:line="360" w:lineRule="auto"/>
        <w:jc w:val="both"/>
        <w:rPr>
          <w:sz w:val="24"/>
          <w:szCs w:val="24"/>
        </w:rPr>
      </w:pPr>
      <w:r>
        <w:rPr>
          <w:sz w:val="24"/>
          <w:szCs w:val="24"/>
          <w:rtl/>
          <w:lang w:bidi="he-IL"/>
        </w:rPr>
        <w:t>סאמי</w:t>
      </w:r>
      <w:r>
        <w:rPr>
          <w:sz w:val="24"/>
          <w:szCs w:val="24"/>
          <w:rtl/>
        </w:rPr>
        <w:t>: "</w:t>
      </w:r>
      <w:r>
        <w:rPr>
          <w:sz w:val="24"/>
          <w:szCs w:val="24"/>
          <w:rtl/>
          <w:lang w:bidi="he-IL"/>
        </w:rPr>
        <w:t>לרשות הפלסטינית אין שום השפעה</w:t>
      </w:r>
      <w:r>
        <w:rPr>
          <w:sz w:val="24"/>
          <w:szCs w:val="24"/>
          <w:rtl/>
        </w:rPr>
        <w:t xml:space="preserve">... </w:t>
      </w:r>
      <w:r>
        <w:rPr>
          <w:sz w:val="24"/>
          <w:szCs w:val="24"/>
          <w:rtl/>
          <w:lang w:bidi="he-IL"/>
        </w:rPr>
        <w:t>הפלסטיני הוא האדם השייך לזהות הפלסטינית בהתנהגותו</w:t>
      </w:r>
      <w:r>
        <w:rPr>
          <w:sz w:val="24"/>
          <w:szCs w:val="24"/>
          <w:rtl/>
        </w:rPr>
        <w:t xml:space="preserve">, </w:t>
      </w:r>
      <w:r>
        <w:rPr>
          <w:sz w:val="24"/>
          <w:szCs w:val="24"/>
          <w:rtl/>
          <w:lang w:bidi="he-IL"/>
        </w:rPr>
        <w:t>ובמנהגים שלו</w:t>
      </w:r>
      <w:r>
        <w:rPr>
          <w:sz w:val="24"/>
          <w:szCs w:val="24"/>
          <w:rtl/>
        </w:rPr>
        <w:t xml:space="preserve">. </w:t>
      </w:r>
      <w:r>
        <w:rPr>
          <w:sz w:val="24"/>
          <w:szCs w:val="24"/>
          <w:rtl/>
          <w:lang w:bidi="he-IL"/>
        </w:rPr>
        <w:t xml:space="preserve">הפלסטיני הוא כל האדם נולד פלסטיני ערבי אם הוא בתפוצות או בגדה המערבית או בירושלים אפילו ערביי </w:t>
      </w:r>
      <w:r>
        <w:rPr>
          <w:sz w:val="24"/>
          <w:szCs w:val="24"/>
          <w:rtl/>
        </w:rPr>
        <w:t>48."</w:t>
      </w:r>
    </w:p>
    <w:p w14:paraId="0000002F" w14:textId="77777777" w:rsidR="003F1F90" w:rsidRDefault="003F1F90">
      <w:pPr>
        <w:spacing w:line="360" w:lineRule="auto"/>
        <w:jc w:val="both"/>
        <w:rPr>
          <w:sz w:val="24"/>
          <w:szCs w:val="24"/>
          <w:u w:val="single"/>
        </w:rPr>
      </w:pPr>
    </w:p>
    <w:p w14:paraId="00000030" w14:textId="77777777" w:rsidR="003F1F90" w:rsidRDefault="003F1F90">
      <w:pPr>
        <w:spacing w:line="360" w:lineRule="auto"/>
        <w:jc w:val="both"/>
        <w:rPr>
          <w:sz w:val="24"/>
          <w:szCs w:val="24"/>
          <w:u w:val="single"/>
        </w:rPr>
      </w:pPr>
    </w:p>
    <w:p w14:paraId="00000031" w14:textId="77777777" w:rsidR="003F1F90" w:rsidRDefault="003F1F90">
      <w:pPr>
        <w:spacing w:line="360" w:lineRule="auto"/>
        <w:jc w:val="both"/>
        <w:rPr>
          <w:sz w:val="24"/>
          <w:szCs w:val="24"/>
          <w:u w:val="single"/>
        </w:rPr>
      </w:pPr>
    </w:p>
    <w:p w14:paraId="00000032" w14:textId="77777777" w:rsidR="003F1F90" w:rsidRDefault="00676878">
      <w:pPr>
        <w:spacing w:line="360" w:lineRule="auto"/>
        <w:jc w:val="both"/>
        <w:rPr>
          <w:sz w:val="24"/>
          <w:szCs w:val="24"/>
          <w:u w:val="single"/>
        </w:rPr>
      </w:pPr>
      <w:r>
        <w:rPr>
          <w:sz w:val="24"/>
          <w:szCs w:val="24"/>
          <w:u w:val="single"/>
          <w:rtl/>
          <w:lang w:bidi="he-IL"/>
        </w:rPr>
        <w:t>תחושת ריחוק מפעי</w:t>
      </w:r>
      <w:r>
        <w:rPr>
          <w:sz w:val="24"/>
          <w:szCs w:val="24"/>
          <w:u w:val="single"/>
          <w:rtl/>
          <w:lang w:bidi="he-IL"/>
        </w:rPr>
        <w:t>לות הרשות הפלסטינית</w:t>
      </w:r>
      <w:r>
        <w:rPr>
          <w:sz w:val="24"/>
          <w:szCs w:val="24"/>
          <w:u w:val="single"/>
          <w:rtl/>
        </w:rPr>
        <w:t>:</w:t>
      </w:r>
    </w:p>
    <w:p w14:paraId="00000033" w14:textId="77777777" w:rsidR="003F1F90" w:rsidRDefault="00676878">
      <w:pPr>
        <w:spacing w:line="360" w:lineRule="auto"/>
        <w:jc w:val="both"/>
        <w:rPr>
          <w:sz w:val="24"/>
          <w:szCs w:val="24"/>
        </w:rPr>
      </w:pPr>
      <w:r>
        <w:rPr>
          <w:sz w:val="24"/>
          <w:szCs w:val="24"/>
          <w:rtl/>
          <w:lang w:bidi="he-IL"/>
        </w:rPr>
        <w:t>הרשות הפלסטינית נחשבת כיום במערכת הבינלאומית כיישות פרוטו</w:t>
      </w:r>
      <w:r>
        <w:rPr>
          <w:sz w:val="24"/>
          <w:szCs w:val="24"/>
          <w:rtl/>
        </w:rPr>
        <w:t>-</w:t>
      </w:r>
      <w:r>
        <w:rPr>
          <w:sz w:val="24"/>
          <w:szCs w:val="24"/>
          <w:rtl/>
          <w:lang w:bidi="he-IL"/>
        </w:rPr>
        <w:t>מדינתית הרשמית של העם הפלסטיני</w:t>
      </w:r>
      <w:r>
        <w:rPr>
          <w:sz w:val="24"/>
          <w:szCs w:val="24"/>
          <w:rtl/>
        </w:rPr>
        <w:t xml:space="preserve">. </w:t>
      </w:r>
      <w:r>
        <w:rPr>
          <w:sz w:val="24"/>
          <w:szCs w:val="24"/>
          <w:rtl/>
          <w:lang w:bidi="he-IL"/>
        </w:rPr>
        <w:t>באופן ספציפי</w:t>
      </w:r>
      <w:r>
        <w:rPr>
          <w:sz w:val="24"/>
          <w:szCs w:val="24"/>
          <w:rtl/>
        </w:rPr>
        <w:t xml:space="preserve">, </w:t>
      </w:r>
      <w:r>
        <w:rPr>
          <w:sz w:val="24"/>
          <w:szCs w:val="24"/>
          <w:rtl/>
          <w:lang w:bidi="he-IL"/>
        </w:rPr>
        <w:t>בהקשר הירושלמי</w:t>
      </w:r>
      <w:r>
        <w:rPr>
          <w:sz w:val="24"/>
          <w:szCs w:val="24"/>
          <w:rtl/>
        </w:rPr>
        <w:t xml:space="preserve">, </w:t>
      </w:r>
      <w:r>
        <w:rPr>
          <w:sz w:val="24"/>
          <w:szCs w:val="24"/>
          <w:rtl/>
          <w:lang w:bidi="he-IL"/>
        </w:rPr>
        <w:t>תושבי מזרח ירושלים הערביים מקפידים למלא את הנחיית הרשות</w:t>
      </w:r>
      <w:r>
        <w:rPr>
          <w:sz w:val="24"/>
          <w:szCs w:val="24"/>
          <w:rtl/>
        </w:rPr>
        <w:t xml:space="preserve">, </w:t>
      </w:r>
      <w:r>
        <w:rPr>
          <w:sz w:val="24"/>
          <w:szCs w:val="24"/>
          <w:rtl/>
          <w:lang w:bidi="he-IL"/>
        </w:rPr>
        <w:t xml:space="preserve">שלא להשתתף בבחירות המוניציפליות הנערכות מדי </w:t>
      </w:r>
      <w:r>
        <w:rPr>
          <w:sz w:val="24"/>
          <w:szCs w:val="24"/>
          <w:rtl/>
        </w:rPr>
        <w:t xml:space="preserve">5 </w:t>
      </w:r>
      <w:r>
        <w:rPr>
          <w:sz w:val="24"/>
          <w:szCs w:val="24"/>
          <w:rtl/>
          <w:lang w:bidi="he-IL"/>
        </w:rPr>
        <w:t>שנים</w:t>
      </w:r>
      <w:r>
        <w:rPr>
          <w:sz w:val="24"/>
          <w:szCs w:val="24"/>
          <w:rtl/>
        </w:rPr>
        <w:t xml:space="preserve">, </w:t>
      </w:r>
      <w:r>
        <w:rPr>
          <w:sz w:val="24"/>
          <w:szCs w:val="24"/>
          <w:rtl/>
          <w:lang w:bidi="he-IL"/>
        </w:rPr>
        <w:t>על מנת</w:t>
      </w:r>
      <w:r>
        <w:rPr>
          <w:sz w:val="24"/>
          <w:szCs w:val="24"/>
          <w:rtl/>
          <w:lang w:bidi="he-IL"/>
        </w:rPr>
        <w:t xml:space="preserve"> שלא להעניק לגיטימציה כלשהי לשלטון הישראלי בחלק המזרחי של העיר הקיים מאז יוני </w:t>
      </w:r>
      <w:r>
        <w:rPr>
          <w:sz w:val="24"/>
          <w:szCs w:val="24"/>
          <w:rtl/>
        </w:rPr>
        <w:t>1967.</w:t>
      </w:r>
    </w:p>
    <w:p w14:paraId="00000034" w14:textId="77777777" w:rsidR="003F1F90" w:rsidRDefault="00676878">
      <w:pPr>
        <w:spacing w:line="360" w:lineRule="auto"/>
        <w:jc w:val="both"/>
        <w:rPr>
          <w:sz w:val="24"/>
          <w:szCs w:val="24"/>
        </w:rPr>
      </w:pPr>
      <w:r>
        <w:rPr>
          <w:sz w:val="24"/>
          <w:szCs w:val="24"/>
          <w:rtl/>
          <w:lang w:bidi="he-IL"/>
        </w:rPr>
        <w:t>מדברי המרואיינים עולה כי הם אינם מרגישים קשר ושייכות משמעותיים לרשות הפלסטינית</w:t>
      </w:r>
      <w:r>
        <w:rPr>
          <w:sz w:val="24"/>
          <w:szCs w:val="24"/>
          <w:rtl/>
        </w:rPr>
        <w:t xml:space="preserve">. </w:t>
      </w:r>
      <w:r>
        <w:rPr>
          <w:sz w:val="24"/>
          <w:szCs w:val="24"/>
          <w:rtl/>
          <w:lang w:bidi="he-IL"/>
        </w:rPr>
        <w:t>מעניין לראות כי למרות תחושת השייכות החזקה של המרואיינים לקולקטיב הפלסטיני</w:t>
      </w:r>
      <w:r>
        <w:rPr>
          <w:sz w:val="24"/>
          <w:szCs w:val="24"/>
          <w:rtl/>
        </w:rPr>
        <w:t xml:space="preserve">. </w:t>
      </w:r>
      <w:r>
        <w:rPr>
          <w:sz w:val="24"/>
          <w:szCs w:val="24"/>
          <w:rtl/>
          <w:lang w:bidi="he-IL"/>
        </w:rPr>
        <w:t xml:space="preserve">ההסבר המרכזי הוא </w:t>
      </w:r>
      <w:r>
        <w:rPr>
          <w:sz w:val="24"/>
          <w:szCs w:val="24"/>
          <w:rtl/>
          <w:lang w:bidi="he-IL"/>
        </w:rPr>
        <w:t>כי אין הם רואים ברשות כגורם רלבנטי וחשוב בחיי היום יום שלהם</w:t>
      </w:r>
      <w:r>
        <w:rPr>
          <w:sz w:val="24"/>
          <w:szCs w:val="24"/>
          <w:rtl/>
        </w:rPr>
        <w:t xml:space="preserve">.  </w:t>
      </w:r>
      <w:r>
        <w:rPr>
          <w:sz w:val="24"/>
          <w:szCs w:val="24"/>
          <w:rtl/>
          <w:lang w:bidi="he-IL"/>
        </w:rPr>
        <w:t>מיעוט ידע להצביע על סיוע כלכלי מצומצם שהרשות מעניקה</w:t>
      </w:r>
      <w:r>
        <w:rPr>
          <w:sz w:val="24"/>
          <w:szCs w:val="24"/>
          <w:rtl/>
        </w:rPr>
        <w:t xml:space="preserve">. </w:t>
      </w:r>
      <w:r>
        <w:rPr>
          <w:sz w:val="24"/>
          <w:szCs w:val="24"/>
          <w:rtl/>
          <w:lang w:bidi="he-IL"/>
        </w:rPr>
        <w:t>ניכר כי הדוברים אינם מזדהים רגשית עם הרשות ואינם רואים בה כמייצגת את מאווייהם הלאומיים</w:t>
      </w:r>
      <w:r>
        <w:rPr>
          <w:sz w:val="24"/>
          <w:szCs w:val="24"/>
          <w:rtl/>
        </w:rPr>
        <w:t xml:space="preserve">. </w:t>
      </w:r>
      <w:r>
        <w:rPr>
          <w:sz w:val="24"/>
          <w:szCs w:val="24"/>
          <w:rtl/>
          <w:lang w:bidi="he-IL"/>
        </w:rPr>
        <w:t>אצל חלק מן הדוברים</w:t>
      </w:r>
      <w:r>
        <w:rPr>
          <w:sz w:val="24"/>
          <w:szCs w:val="24"/>
          <w:rtl/>
        </w:rPr>
        <w:t xml:space="preserve">, </w:t>
      </w:r>
      <w:r>
        <w:rPr>
          <w:sz w:val="24"/>
          <w:szCs w:val="24"/>
          <w:rtl/>
          <w:lang w:bidi="he-IL"/>
        </w:rPr>
        <w:t>מקור הבעיה הוא בעמדות שנקטה הרשות</w:t>
      </w:r>
      <w:r>
        <w:rPr>
          <w:sz w:val="24"/>
          <w:szCs w:val="24"/>
          <w:rtl/>
          <w:lang w:bidi="he-IL"/>
        </w:rPr>
        <w:t xml:space="preserve"> במו</w:t>
      </w:r>
      <w:r>
        <w:rPr>
          <w:sz w:val="24"/>
          <w:szCs w:val="24"/>
          <w:rtl/>
        </w:rPr>
        <w:t>"</w:t>
      </w:r>
      <w:r>
        <w:rPr>
          <w:sz w:val="24"/>
          <w:szCs w:val="24"/>
          <w:rtl/>
          <w:lang w:bidi="he-IL"/>
        </w:rPr>
        <w:t>מ מול ישראל בנושא ירושלים במיוחד הסכם אוסלו</w:t>
      </w:r>
      <w:r>
        <w:rPr>
          <w:sz w:val="24"/>
          <w:szCs w:val="24"/>
          <w:rtl/>
        </w:rPr>
        <w:t xml:space="preserve">. </w:t>
      </w:r>
    </w:p>
    <w:p w14:paraId="00000035" w14:textId="77777777" w:rsidR="003F1F90" w:rsidRDefault="00676878">
      <w:pPr>
        <w:spacing w:line="360" w:lineRule="auto"/>
        <w:jc w:val="both"/>
        <w:rPr>
          <w:sz w:val="24"/>
          <w:szCs w:val="24"/>
        </w:rPr>
      </w:pPr>
      <w:r>
        <w:rPr>
          <w:sz w:val="24"/>
          <w:szCs w:val="24"/>
          <w:rtl/>
          <w:lang w:bidi="he-IL"/>
        </w:rPr>
        <w:t>זכריא</w:t>
      </w:r>
      <w:r>
        <w:rPr>
          <w:sz w:val="24"/>
          <w:szCs w:val="24"/>
          <w:rtl/>
        </w:rPr>
        <w:t>: "</w:t>
      </w:r>
      <w:r>
        <w:rPr>
          <w:sz w:val="24"/>
          <w:szCs w:val="24"/>
          <w:rtl/>
          <w:lang w:bidi="he-IL"/>
        </w:rPr>
        <w:t>לגבי הרשות הפלסטינית אני חושב ורואה שהיא לא ממלאת את תפקידיה כלפי הפלסטינים וכלפי האיתנות של העם הפלסטיני</w:t>
      </w:r>
      <w:r>
        <w:rPr>
          <w:sz w:val="24"/>
          <w:szCs w:val="24"/>
          <w:rtl/>
        </w:rPr>
        <w:t xml:space="preserve">. </w:t>
      </w:r>
      <w:r>
        <w:rPr>
          <w:sz w:val="24"/>
          <w:szCs w:val="24"/>
          <w:rtl/>
          <w:lang w:bidi="he-IL"/>
        </w:rPr>
        <w:t>הבעיה הייתה בהסכמי אוסלו</w:t>
      </w:r>
      <w:r>
        <w:rPr>
          <w:sz w:val="24"/>
          <w:szCs w:val="24"/>
          <w:rtl/>
        </w:rPr>
        <w:t xml:space="preserve">. </w:t>
      </w:r>
      <w:r>
        <w:rPr>
          <w:sz w:val="24"/>
          <w:szCs w:val="24"/>
          <w:rtl/>
          <w:lang w:bidi="he-IL"/>
        </w:rPr>
        <w:t xml:space="preserve">הרשות הפלסטינית בהסכמי אוסלו הסכימה להשאיר נושא ירושלים לוויכוח </w:t>
      </w:r>
      <w:r>
        <w:rPr>
          <w:sz w:val="24"/>
          <w:szCs w:val="24"/>
          <w:rtl/>
          <w:lang w:bidi="he-IL"/>
        </w:rPr>
        <w:t>אחרון מחמשת הנושאים העיקריים שעלו</w:t>
      </w:r>
      <w:r>
        <w:rPr>
          <w:sz w:val="24"/>
          <w:szCs w:val="24"/>
          <w:rtl/>
        </w:rPr>
        <w:t xml:space="preserve">. </w:t>
      </w:r>
      <w:r>
        <w:rPr>
          <w:sz w:val="24"/>
          <w:szCs w:val="24"/>
          <w:rtl/>
          <w:lang w:bidi="he-IL"/>
        </w:rPr>
        <w:t>כתוצאה מדינת ישראל התחילה להתנחל ולהשתלט יותר ויותר בירושלים והטילה מציאות חדשה בירושלים באופן יום יומי</w:t>
      </w:r>
      <w:r>
        <w:rPr>
          <w:sz w:val="24"/>
          <w:szCs w:val="24"/>
          <w:rtl/>
        </w:rPr>
        <w:t xml:space="preserve">. </w:t>
      </w:r>
      <w:r>
        <w:rPr>
          <w:sz w:val="24"/>
          <w:szCs w:val="24"/>
          <w:rtl/>
          <w:lang w:bidi="he-IL"/>
        </w:rPr>
        <w:t>אני לא מרגיש ולא רואה שהרשות הפלסטינית ממלאת את תפקידיה כלפי תושבי מזרח ירושלים היא רק מציגה סמלי לוגו בנושא ירושלים</w:t>
      </w:r>
      <w:r>
        <w:rPr>
          <w:sz w:val="24"/>
          <w:szCs w:val="24"/>
          <w:rtl/>
          <w:lang w:bidi="he-IL"/>
        </w:rPr>
        <w:t xml:space="preserve"> אבל במציאות אין אסטרטגיה ברורה לתמיכה בירושלים כבירת העם הפלסטיני</w:t>
      </w:r>
      <w:r>
        <w:rPr>
          <w:sz w:val="24"/>
          <w:szCs w:val="24"/>
          <w:rtl/>
        </w:rPr>
        <w:t>."</w:t>
      </w:r>
    </w:p>
    <w:p w14:paraId="00000036" w14:textId="77777777" w:rsidR="003F1F90" w:rsidRDefault="00676878">
      <w:pPr>
        <w:spacing w:line="360" w:lineRule="auto"/>
        <w:jc w:val="both"/>
        <w:rPr>
          <w:sz w:val="24"/>
          <w:szCs w:val="24"/>
        </w:rPr>
      </w:pPr>
      <w:r>
        <w:rPr>
          <w:sz w:val="24"/>
          <w:szCs w:val="24"/>
          <w:rtl/>
          <w:lang w:bidi="he-IL"/>
        </w:rPr>
        <w:t>אחמד</w:t>
      </w:r>
      <w:r>
        <w:rPr>
          <w:sz w:val="24"/>
          <w:szCs w:val="24"/>
          <w:rtl/>
        </w:rPr>
        <w:t>: "</w:t>
      </w:r>
      <w:r>
        <w:rPr>
          <w:sz w:val="24"/>
          <w:szCs w:val="24"/>
          <w:rtl/>
          <w:lang w:bidi="he-IL"/>
        </w:rPr>
        <w:t>החלטות הרשות הפלסטינית לא משפיעה עליי בכלל</w:t>
      </w:r>
      <w:r>
        <w:rPr>
          <w:sz w:val="24"/>
          <w:szCs w:val="24"/>
          <w:rtl/>
        </w:rPr>
        <w:t xml:space="preserve">. </w:t>
      </w:r>
      <w:r>
        <w:rPr>
          <w:sz w:val="24"/>
          <w:szCs w:val="24"/>
          <w:rtl/>
          <w:lang w:bidi="he-IL"/>
        </w:rPr>
        <w:t>אנחנו בירושלים בעולם אחר</w:t>
      </w:r>
      <w:r>
        <w:rPr>
          <w:sz w:val="24"/>
          <w:szCs w:val="24"/>
          <w:rtl/>
        </w:rPr>
        <w:t xml:space="preserve">. </w:t>
      </w:r>
      <w:r>
        <w:rPr>
          <w:sz w:val="24"/>
          <w:szCs w:val="24"/>
          <w:rtl/>
          <w:lang w:bidi="he-IL"/>
        </w:rPr>
        <w:t>חוקים</w:t>
      </w:r>
      <w:r>
        <w:rPr>
          <w:sz w:val="24"/>
          <w:szCs w:val="24"/>
          <w:rtl/>
        </w:rPr>
        <w:t xml:space="preserve">, </w:t>
      </w:r>
      <w:r>
        <w:rPr>
          <w:sz w:val="24"/>
          <w:szCs w:val="24"/>
          <w:rtl/>
          <w:lang w:bidi="he-IL"/>
        </w:rPr>
        <w:t>מהלך חיים</w:t>
      </w:r>
      <w:r>
        <w:rPr>
          <w:sz w:val="24"/>
          <w:szCs w:val="24"/>
          <w:rtl/>
        </w:rPr>
        <w:t xml:space="preserve">, </w:t>
      </w:r>
      <w:r>
        <w:rPr>
          <w:sz w:val="24"/>
          <w:szCs w:val="24"/>
          <w:rtl/>
          <w:lang w:bidi="he-IL"/>
        </w:rPr>
        <w:t>אווירה שונה לגמרי</w:t>
      </w:r>
      <w:r>
        <w:rPr>
          <w:sz w:val="24"/>
          <w:szCs w:val="24"/>
          <w:rtl/>
        </w:rPr>
        <w:t xml:space="preserve">.... </w:t>
      </w:r>
      <w:r>
        <w:rPr>
          <w:sz w:val="24"/>
          <w:szCs w:val="24"/>
          <w:rtl/>
          <w:lang w:bidi="he-IL"/>
        </w:rPr>
        <w:t>יש לי חוסר תקווה כלפיה והיא לא משפיעה עליי בשום אופן</w:t>
      </w:r>
      <w:r>
        <w:rPr>
          <w:sz w:val="24"/>
          <w:szCs w:val="24"/>
          <w:rtl/>
        </w:rPr>
        <w:t>".</w:t>
      </w:r>
    </w:p>
    <w:p w14:paraId="00000037" w14:textId="77777777" w:rsidR="003F1F90" w:rsidRDefault="00676878">
      <w:pPr>
        <w:spacing w:line="360" w:lineRule="auto"/>
        <w:jc w:val="both"/>
        <w:rPr>
          <w:sz w:val="24"/>
          <w:szCs w:val="24"/>
        </w:rPr>
      </w:pPr>
      <w:r>
        <w:rPr>
          <w:sz w:val="24"/>
          <w:szCs w:val="24"/>
          <w:rtl/>
          <w:lang w:bidi="he-IL"/>
        </w:rPr>
        <w:t>ח</w:t>
      </w:r>
      <w:r>
        <w:rPr>
          <w:sz w:val="24"/>
          <w:szCs w:val="24"/>
          <w:rtl/>
        </w:rPr>
        <w:t>'</w:t>
      </w:r>
      <w:r>
        <w:rPr>
          <w:sz w:val="24"/>
          <w:szCs w:val="24"/>
          <w:rtl/>
          <w:lang w:bidi="he-IL"/>
        </w:rPr>
        <w:t>ורי</w:t>
      </w:r>
      <w:r>
        <w:rPr>
          <w:sz w:val="24"/>
          <w:szCs w:val="24"/>
          <w:rtl/>
        </w:rPr>
        <w:t xml:space="preserve">: </w:t>
      </w:r>
      <w:r>
        <w:rPr>
          <w:sz w:val="24"/>
          <w:szCs w:val="24"/>
          <w:rtl/>
          <w:lang w:bidi="he-IL"/>
        </w:rPr>
        <w:t>הרשות לא</w:t>
      </w:r>
      <w:r>
        <w:rPr>
          <w:sz w:val="24"/>
          <w:szCs w:val="24"/>
          <w:rtl/>
          <w:lang w:bidi="he-IL"/>
        </w:rPr>
        <w:t xml:space="preserve"> משפיעה עליי מבחינה כלכלית</w:t>
      </w:r>
      <w:r>
        <w:rPr>
          <w:sz w:val="24"/>
          <w:szCs w:val="24"/>
          <w:rtl/>
        </w:rPr>
        <w:t xml:space="preserve">, </w:t>
      </w:r>
      <w:r>
        <w:rPr>
          <w:sz w:val="24"/>
          <w:szCs w:val="24"/>
          <w:rtl/>
          <w:lang w:bidi="he-IL"/>
        </w:rPr>
        <w:t>חברתית</w:t>
      </w:r>
      <w:r>
        <w:rPr>
          <w:sz w:val="24"/>
          <w:szCs w:val="24"/>
          <w:rtl/>
        </w:rPr>
        <w:t xml:space="preserve">. </w:t>
      </w:r>
      <w:r>
        <w:rPr>
          <w:sz w:val="24"/>
          <w:szCs w:val="24"/>
          <w:rtl/>
          <w:lang w:bidi="he-IL"/>
        </w:rPr>
        <w:t>ולא מזיקה לי</w:t>
      </w:r>
      <w:r>
        <w:rPr>
          <w:sz w:val="24"/>
          <w:szCs w:val="24"/>
          <w:rtl/>
        </w:rPr>
        <w:t>.</w:t>
      </w:r>
    </w:p>
    <w:p w14:paraId="00000038" w14:textId="77777777" w:rsidR="003F1F90" w:rsidRDefault="00676878">
      <w:pPr>
        <w:spacing w:line="360" w:lineRule="auto"/>
        <w:jc w:val="both"/>
        <w:rPr>
          <w:sz w:val="24"/>
          <w:szCs w:val="24"/>
        </w:rPr>
      </w:pPr>
      <w:r>
        <w:rPr>
          <w:sz w:val="24"/>
          <w:szCs w:val="24"/>
          <w:rtl/>
          <w:lang w:bidi="he-IL"/>
        </w:rPr>
        <w:t>פאטמה</w:t>
      </w:r>
      <w:r>
        <w:rPr>
          <w:sz w:val="24"/>
          <w:szCs w:val="24"/>
          <w:rtl/>
        </w:rPr>
        <w:t>: "</w:t>
      </w:r>
      <w:r>
        <w:rPr>
          <w:sz w:val="24"/>
          <w:szCs w:val="24"/>
          <w:rtl/>
          <w:lang w:bidi="he-IL"/>
        </w:rPr>
        <w:t>בוודאי יש עד עכשיו השפעה של הרשות הפלסטינית עליי</w:t>
      </w:r>
      <w:r>
        <w:rPr>
          <w:sz w:val="24"/>
          <w:szCs w:val="24"/>
          <w:rtl/>
        </w:rPr>
        <w:t xml:space="preserve">, </w:t>
      </w:r>
      <w:r>
        <w:rPr>
          <w:sz w:val="24"/>
          <w:szCs w:val="24"/>
          <w:rtl/>
          <w:lang w:bidi="he-IL"/>
        </w:rPr>
        <w:t>דרך למשל המסים משום שהייתי גרה אצל ההורים שלי בגדה המערבית</w:t>
      </w:r>
      <w:r>
        <w:rPr>
          <w:sz w:val="24"/>
          <w:szCs w:val="24"/>
          <w:rtl/>
        </w:rPr>
        <w:t xml:space="preserve">, </w:t>
      </w:r>
      <w:r>
        <w:rPr>
          <w:sz w:val="24"/>
          <w:szCs w:val="24"/>
          <w:rtl/>
          <w:lang w:bidi="he-IL"/>
        </w:rPr>
        <w:t>היציאה שלי והכניסה תלוי ברשות הפלסטינית</w:t>
      </w:r>
      <w:r>
        <w:rPr>
          <w:sz w:val="24"/>
          <w:szCs w:val="24"/>
          <w:rtl/>
        </w:rPr>
        <w:t xml:space="preserve">. </w:t>
      </w:r>
      <w:r>
        <w:rPr>
          <w:sz w:val="24"/>
          <w:szCs w:val="24"/>
          <w:rtl/>
          <w:lang w:bidi="he-IL"/>
        </w:rPr>
        <w:t>משום שיש לי מספר לאומי ישראלי כדי לגור בירושלים</w:t>
      </w:r>
      <w:r>
        <w:rPr>
          <w:sz w:val="24"/>
          <w:szCs w:val="24"/>
          <w:rtl/>
          <w:lang w:bidi="he-IL"/>
        </w:rPr>
        <w:t xml:space="preserve"> ואני מחדשת אותו כל שנתיים והוא לא קבוע וזה מתבטא שהנסיעה שלי לחו</w:t>
      </w:r>
      <w:r>
        <w:rPr>
          <w:sz w:val="24"/>
          <w:szCs w:val="24"/>
          <w:rtl/>
        </w:rPr>
        <w:t>"</w:t>
      </w:r>
      <w:r>
        <w:rPr>
          <w:sz w:val="24"/>
          <w:szCs w:val="24"/>
          <w:rtl/>
          <w:lang w:bidi="he-IL"/>
        </w:rPr>
        <w:t xml:space="preserve">ל לא מהכניסות והיציאות הישראליות אלה דרך גשר המלך חוסין </w:t>
      </w:r>
      <w:r>
        <w:rPr>
          <w:sz w:val="24"/>
          <w:szCs w:val="24"/>
          <w:rtl/>
        </w:rPr>
        <w:t>"</w:t>
      </w:r>
    </w:p>
    <w:p w14:paraId="00000039" w14:textId="77777777" w:rsidR="003F1F90" w:rsidRDefault="00676878">
      <w:pPr>
        <w:spacing w:line="360" w:lineRule="auto"/>
        <w:jc w:val="both"/>
        <w:rPr>
          <w:sz w:val="24"/>
          <w:szCs w:val="24"/>
        </w:rPr>
      </w:pPr>
      <w:r>
        <w:rPr>
          <w:sz w:val="24"/>
          <w:szCs w:val="24"/>
          <w:rtl/>
          <w:lang w:bidi="he-IL"/>
        </w:rPr>
        <w:t>מחמד</w:t>
      </w:r>
      <w:r>
        <w:rPr>
          <w:sz w:val="24"/>
          <w:szCs w:val="24"/>
          <w:rtl/>
        </w:rPr>
        <w:t>: "</w:t>
      </w:r>
      <w:r>
        <w:rPr>
          <w:sz w:val="24"/>
          <w:szCs w:val="24"/>
          <w:rtl/>
          <w:lang w:bidi="he-IL"/>
        </w:rPr>
        <w:t>לגבי הרשות הפלסטינית והשפעתה אני רואה בגדול היא תיתן עזרה כספית למי נהרס ביתו לא בסכומים גדולים</w:t>
      </w:r>
      <w:r>
        <w:rPr>
          <w:sz w:val="24"/>
          <w:szCs w:val="24"/>
          <w:rtl/>
        </w:rPr>
        <w:t xml:space="preserve">, </w:t>
      </w:r>
      <w:r>
        <w:rPr>
          <w:sz w:val="24"/>
          <w:szCs w:val="24"/>
          <w:rtl/>
          <w:lang w:bidi="he-IL"/>
        </w:rPr>
        <w:t>למרות שהם מקבלים ממדינות ערב</w:t>
      </w:r>
      <w:r>
        <w:rPr>
          <w:sz w:val="24"/>
          <w:szCs w:val="24"/>
          <w:rtl/>
          <w:lang w:bidi="he-IL"/>
        </w:rPr>
        <w:t xml:space="preserve"> תקציבים רבים לעזרת העם הפלסטיני</w:t>
      </w:r>
      <w:r>
        <w:rPr>
          <w:sz w:val="24"/>
          <w:szCs w:val="24"/>
          <w:rtl/>
        </w:rPr>
        <w:t>".</w:t>
      </w:r>
    </w:p>
    <w:p w14:paraId="0000003A" w14:textId="77777777" w:rsidR="003F1F90" w:rsidRDefault="00676878">
      <w:pPr>
        <w:spacing w:line="360" w:lineRule="auto"/>
        <w:jc w:val="both"/>
        <w:rPr>
          <w:sz w:val="24"/>
          <w:szCs w:val="24"/>
        </w:rPr>
      </w:pPr>
      <w:r>
        <w:rPr>
          <w:sz w:val="24"/>
          <w:szCs w:val="24"/>
          <w:rtl/>
          <w:lang w:bidi="he-IL"/>
        </w:rPr>
        <w:t>פתחי</w:t>
      </w:r>
      <w:r>
        <w:rPr>
          <w:sz w:val="24"/>
          <w:szCs w:val="24"/>
          <w:rtl/>
        </w:rPr>
        <w:t>: "</w:t>
      </w:r>
      <w:r>
        <w:rPr>
          <w:sz w:val="24"/>
          <w:szCs w:val="24"/>
          <w:rtl/>
          <w:lang w:bidi="he-IL"/>
        </w:rPr>
        <w:t>אין לרשות הפלסטינית השפעה עלי או על משפחתי</w:t>
      </w:r>
      <w:r>
        <w:rPr>
          <w:sz w:val="24"/>
          <w:szCs w:val="24"/>
          <w:rtl/>
        </w:rPr>
        <w:t>"</w:t>
      </w:r>
    </w:p>
    <w:p w14:paraId="0000003B" w14:textId="77777777" w:rsidR="003F1F90" w:rsidRDefault="00676878">
      <w:pPr>
        <w:spacing w:line="360" w:lineRule="auto"/>
        <w:jc w:val="both"/>
        <w:rPr>
          <w:sz w:val="24"/>
          <w:szCs w:val="24"/>
        </w:rPr>
      </w:pPr>
      <w:r>
        <w:rPr>
          <w:sz w:val="24"/>
          <w:szCs w:val="24"/>
          <w:rtl/>
          <w:lang w:bidi="he-IL"/>
        </w:rPr>
        <w:t>אמין</w:t>
      </w:r>
      <w:r>
        <w:rPr>
          <w:sz w:val="24"/>
          <w:szCs w:val="24"/>
          <w:rtl/>
        </w:rPr>
        <w:t>: "</w:t>
      </w:r>
      <w:r>
        <w:rPr>
          <w:sz w:val="24"/>
          <w:szCs w:val="24"/>
          <w:rtl/>
          <w:lang w:bidi="he-IL"/>
        </w:rPr>
        <w:t>מידת השפעת הרשות הפלסטינית עלינו אין שום השפעה משום שאנחנו תחת שלטון הכיבוש הישראלי</w:t>
      </w:r>
      <w:r>
        <w:rPr>
          <w:sz w:val="24"/>
          <w:szCs w:val="24"/>
          <w:rtl/>
        </w:rPr>
        <w:t>"</w:t>
      </w:r>
    </w:p>
    <w:p w14:paraId="0000003C" w14:textId="77777777" w:rsidR="003F1F90" w:rsidRDefault="00676878">
      <w:pPr>
        <w:spacing w:line="360" w:lineRule="auto"/>
        <w:jc w:val="both"/>
        <w:rPr>
          <w:sz w:val="24"/>
          <w:szCs w:val="24"/>
        </w:rPr>
      </w:pPr>
      <w:r>
        <w:rPr>
          <w:sz w:val="24"/>
          <w:szCs w:val="24"/>
          <w:rtl/>
          <w:lang w:bidi="he-IL"/>
        </w:rPr>
        <w:t>נדים</w:t>
      </w:r>
      <w:r>
        <w:rPr>
          <w:sz w:val="24"/>
          <w:szCs w:val="24"/>
          <w:rtl/>
        </w:rPr>
        <w:t>: "</w:t>
      </w:r>
      <w:r>
        <w:rPr>
          <w:sz w:val="24"/>
          <w:szCs w:val="24"/>
          <w:rtl/>
          <w:lang w:bidi="he-IL"/>
        </w:rPr>
        <w:t>לגבי הרשות הפלסטינית הקשר שלי מתבטא בשכר שאני מקבל גם בקבלת מלגות לבת ש</w:t>
      </w:r>
      <w:r>
        <w:rPr>
          <w:sz w:val="24"/>
          <w:szCs w:val="24"/>
          <w:rtl/>
          <w:lang w:bidi="he-IL"/>
        </w:rPr>
        <w:t>לי שהיא סטודנטית בארצות הברית</w:t>
      </w:r>
      <w:r>
        <w:rPr>
          <w:sz w:val="24"/>
          <w:szCs w:val="24"/>
          <w:rtl/>
        </w:rPr>
        <w:t xml:space="preserve">. </w:t>
      </w:r>
      <w:r>
        <w:rPr>
          <w:sz w:val="24"/>
          <w:szCs w:val="24"/>
          <w:rtl/>
          <w:lang w:bidi="he-IL"/>
        </w:rPr>
        <w:t>אבל התמיכה הכספית הייתה תמיכה חלקית</w:t>
      </w:r>
      <w:r>
        <w:rPr>
          <w:sz w:val="24"/>
          <w:szCs w:val="24"/>
          <w:rtl/>
        </w:rPr>
        <w:t>."</w:t>
      </w:r>
    </w:p>
    <w:p w14:paraId="0000003D" w14:textId="77777777" w:rsidR="003F1F90" w:rsidRDefault="00676878">
      <w:pPr>
        <w:spacing w:line="360" w:lineRule="auto"/>
        <w:jc w:val="both"/>
        <w:rPr>
          <w:sz w:val="24"/>
          <w:szCs w:val="24"/>
        </w:rPr>
      </w:pPr>
      <w:r>
        <w:rPr>
          <w:sz w:val="24"/>
          <w:szCs w:val="24"/>
          <w:rtl/>
          <w:lang w:bidi="he-IL"/>
        </w:rPr>
        <w:t>גוני</w:t>
      </w:r>
      <w:r>
        <w:rPr>
          <w:sz w:val="24"/>
          <w:szCs w:val="24"/>
          <w:rtl/>
        </w:rPr>
        <w:t>: "</w:t>
      </w:r>
      <w:r>
        <w:rPr>
          <w:sz w:val="24"/>
          <w:szCs w:val="24"/>
          <w:rtl/>
          <w:lang w:bidi="he-IL"/>
        </w:rPr>
        <w:t>השפעת הרשות הפלסטינית היא בגדה המערבית מתי שאנו נמצאים שם אנו מקפדים על הכללים של הרשות אבל בירושלים אין שום השפעה לרשות הפלסטינית</w:t>
      </w:r>
      <w:r>
        <w:rPr>
          <w:sz w:val="24"/>
          <w:szCs w:val="24"/>
          <w:rtl/>
        </w:rPr>
        <w:t>."</w:t>
      </w:r>
    </w:p>
    <w:p w14:paraId="0000003E" w14:textId="77777777" w:rsidR="003F1F90" w:rsidRDefault="00676878">
      <w:pPr>
        <w:spacing w:line="360" w:lineRule="auto"/>
        <w:jc w:val="both"/>
        <w:rPr>
          <w:sz w:val="24"/>
          <w:szCs w:val="24"/>
        </w:rPr>
      </w:pPr>
      <w:r>
        <w:rPr>
          <w:sz w:val="24"/>
          <w:szCs w:val="24"/>
          <w:rtl/>
          <w:lang w:bidi="he-IL"/>
        </w:rPr>
        <w:t>עימאד</w:t>
      </w:r>
      <w:r>
        <w:rPr>
          <w:sz w:val="24"/>
          <w:szCs w:val="24"/>
          <w:rtl/>
        </w:rPr>
        <w:t>: "</w:t>
      </w:r>
      <w:r>
        <w:rPr>
          <w:sz w:val="24"/>
          <w:szCs w:val="24"/>
          <w:rtl/>
          <w:lang w:bidi="he-IL"/>
        </w:rPr>
        <w:t xml:space="preserve">לרשות הפלסטינית אין שום השפעה עליי או </w:t>
      </w:r>
      <w:r>
        <w:rPr>
          <w:sz w:val="24"/>
          <w:szCs w:val="24"/>
          <w:rtl/>
          <w:lang w:bidi="he-IL"/>
        </w:rPr>
        <w:t>על משפחתי</w:t>
      </w:r>
      <w:r>
        <w:rPr>
          <w:sz w:val="24"/>
          <w:szCs w:val="24"/>
          <w:rtl/>
        </w:rPr>
        <w:t xml:space="preserve">. </w:t>
      </w:r>
      <w:r>
        <w:rPr>
          <w:sz w:val="24"/>
          <w:szCs w:val="24"/>
          <w:rtl/>
          <w:lang w:bidi="he-IL"/>
        </w:rPr>
        <w:t>בירושלים לא מרגישים בתפקדה של הרשות הפלסטינית</w:t>
      </w:r>
      <w:r>
        <w:rPr>
          <w:sz w:val="24"/>
          <w:szCs w:val="24"/>
          <w:rtl/>
        </w:rPr>
        <w:t>"</w:t>
      </w:r>
    </w:p>
    <w:p w14:paraId="0000003F" w14:textId="77777777" w:rsidR="003F1F90" w:rsidRDefault="00676878">
      <w:pPr>
        <w:spacing w:line="360" w:lineRule="auto"/>
        <w:jc w:val="both"/>
        <w:rPr>
          <w:sz w:val="24"/>
          <w:szCs w:val="24"/>
        </w:rPr>
      </w:pPr>
      <w:r>
        <w:rPr>
          <w:sz w:val="24"/>
          <w:szCs w:val="24"/>
          <w:rtl/>
          <w:lang w:bidi="he-IL"/>
        </w:rPr>
        <w:t>גיל</w:t>
      </w:r>
      <w:r>
        <w:rPr>
          <w:sz w:val="24"/>
          <w:szCs w:val="24"/>
          <w:rtl/>
        </w:rPr>
        <w:t>: "</w:t>
      </w:r>
      <w:r>
        <w:rPr>
          <w:sz w:val="24"/>
          <w:szCs w:val="24"/>
          <w:rtl/>
          <w:lang w:bidi="he-IL"/>
        </w:rPr>
        <w:t>לרשות הפלסטינית אין השפעה עליי ועל משפחתי אפילו לא מרגישה בתפקדה</w:t>
      </w:r>
      <w:r>
        <w:rPr>
          <w:sz w:val="24"/>
          <w:szCs w:val="24"/>
          <w:rtl/>
        </w:rPr>
        <w:t>"</w:t>
      </w:r>
    </w:p>
    <w:p w14:paraId="00000040" w14:textId="77777777" w:rsidR="003F1F90" w:rsidRDefault="00676878">
      <w:pPr>
        <w:spacing w:line="360" w:lineRule="auto"/>
        <w:jc w:val="both"/>
        <w:rPr>
          <w:sz w:val="24"/>
          <w:szCs w:val="24"/>
        </w:rPr>
      </w:pPr>
      <w:r>
        <w:rPr>
          <w:sz w:val="24"/>
          <w:szCs w:val="24"/>
          <w:rtl/>
          <w:lang w:bidi="he-IL"/>
        </w:rPr>
        <w:t>סאבח</w:t>
      </w:r>
      <w:r>
        <w:rPr>
          <w:sz w:val="24"/>
          <w:szCs w:val="24"/>
          <w:rtl/>
        </w:rPr>
        <w:t>: "</w:t>
      </w:r>
      <w:r>
        <w:rPr>
          <w:sz w:val="24"/>
          <w:szCs w:val="24"/>
          <w:rtl/>
          <w:lang w:bidi="he-IL"/>
        </w:rPr>
        <w:t>לרשות הפלסטינית אין שום השפעה עליי בירושלים לא מבחינה מהותית</w:t>
      </w:r>
      <w:r>
        <w:rPr>
          <w:sz w:val="24"/>
          <w:szCs w:val="24"/>
          <w:rtl/>
        </w:rPr>
        <w:t xml:space="preserve">, </w:t>
      </w:r>
      <w:r>
        <w:rPr>
          <w:sz w:val="24"/>
          <w:szCs w:val="24"/>
          <w:rtl/>
          <w:lang w:bidi="he-IL"/>
        </w:rPr>
        <w:t>חברתית</w:t>
      </w:r>
      <w:r>
        <w:rPr>
          <w:sz w:val="24"/>
          <w:szCs w:val="24"/>
          <w:rtl/>
        </w:rPr>
        <w:t xml:space="preserve">, </w:t>
      </w:r>
      <w:r>
        <w:rPr>
          <w:sz w:val="24"/>
          <w:szCs w:val="24"/>
          <w:rtl/>
          <w:lang w:bidi="he-IL"/>
        </w:rPr>
        <w:t>שלטונית וחוקתית</w:t>
      </w:r>
      <w:r>
        <w:rPr>
          <w:sz w:val="24"/>
          <w:szCs w:val="24"/>
          <w:rtl/>
        </w:rPr>
        <w:t>...</w:t>
      </w:r>
      <w:r>
        <w:rPr>
          <w:sz w:val="24"/>
          <w:szCs w:val="24"/>
          <w:rtl/>
          <w:lang w:bidi="he-IL"/>
        </w:rPr>
        <w:t>אני לא משתף בתוכניות הרשות הפלס</w:t>
      </w:r>
      <w:r>
        <w:rPr>
          <w:sz w:val="24"/>
          <w:szCs w:val="24"/>
          <w:rtl/>
          <w:lang w:bidi="he-IL"/>
        </w:rPr>
        <w:t>טינית ולא מעודכן</w:t>
      </w:r>
      <w:r>
        <w:rPr>
          <w:sz w:val="24"/>
          <w:szCs w:val="24"/>
          <w:rtl/>
        </w:rPr>
        <w:t xml:space="preserve">. </w:t>
      </w:r>
      <w:r>
        <w:rPr>
          <w:sz w:val="24"/>
          <w:szCs w:val="24"/>
          <w:rtl/>
          <w:lang w:bidi="he-IL"/>
        </w:rPr>
        <w:t>לגבי השפעת הרשות עליי אין השפעה עליי בכלל לא מבחינה פוליטית ולא כלכלית דרך אגב מבחינה תרבותית אנו עם אחד</w:t>
      </w:r>
      <w:r>
        <w:rPr>
          <w:sz w:val="24"/>
          <w:szCs w:val="24"/>
          <w:rtl/>
        </w:rPr>
        <w:t>".</w:t>
      </w:r>
    </w:p>
    <w:p w14:paraId="00000041" w14:textId="77777777" w:rsidR="003F1F90" w:rsidRDefault="00676878">
      <w:pPr>
        <w:spacing w:line="360" w:lineRule="auto"/>
        <w:jc w:val="both"/>
        <w:rPr>
          <w:sz w:val="24"/>
          <w:szCs w:val="24"/>
        </w:rPr>
      </w:pPr>
      <w:r>
        <w:rPr>
          <w:sz w:val="24"/>
          <w:szCs w:val="24"/>
          <w:rtl/>
          <w:lang w:bidi="he-IL"/>
        </w:rPr>
        <w:t>ג</w:t>
      </w:r>
      <w:r>
        <w:rPr>
          <w:sz w:val="24"/>
          <w:szCs w:val="24"/>
          <w:rtl/>
        </w:rPr>
        <w:t>'</w:t>
      </w:r>
      <w:r>
        <w:rPr>
          <w:sz w:val="24"/>
          <w:szCs w:val="24"/>
          <w:rtl/>
          <w:lang w:bidi="he-IL"/>
        </w:rPr>
        <w:t>ו</w:t>
      </w:r>
      <w:r>
        <w:rPr>
          <w:sz w:val="24"/>
          <w:szCs w:val="24"/>
          <w:rtl/>
        </w:rPr>
        <w:t>: "</w:t>
      </w:r>
      <w:r>
        <w:rPr>
          <w:sz w:val="24"/>
          <w:szCs w:val="24"/>
          <w:rtl/>
          <w:lang w:bidi="he-IL"/>
        </w:rPr>
        <w:t>אנו מזדהים עם העם הפלסטיני אנו עם אחד</w:t>
      </w:r>
      <w:r>
        <w:rPr>
          <w:sz w:val="24"/>
          <w:szCs w:val="24"/>
          <w:rtl/>
        </w:rPr>
        <w:t xml:space="preserve">. </w:t>
      </w:r>
      <w:r>
        <w:rPr>
          <w:sz w:val="24"/>
          <w:szCs w:val="24"/>
          <w:rtl/>
          <w:lang w:bidi="he-IL"/>
        </w:rPr>
        <w:t>לרשות הפלסטינית אין שום השפעה</w:t>
      </w:r>
      <w:r>
        <w:rPr>
          <w:sz w:val="24"/>
          <w:szCs w:val="24"/>
          <w:rtl/>
        </w:rPr>
        <w:t xml:space="preserve">. </w:t>
      </w:r>
      <w:r>
        <w:rPr>
          <w:sz w:val="24"/>
          <w:szCs w:val="24"/>
          <w:rtl/>
          <w:lang w:bidi="he-IL"/>
        </w:rPr>
        <w:t>בירושלים אנו לא מרגישים בהשפעת הרשות הפלסטינית</w:t>
      </w:r>
      <w:r>
        <w:rPr>
          <w:sz w:val="24"/>
          <w:szCs w:val="24"/>
          <w:rtl/>
        </w:rPr>
        <w:t>".</w:t>
      </w:r>
    </w:p>
    <w:p w14:paraId="00000042" w14:textId="77777777" w:rsidR="003F1F90" w:rsidRDefault="00676878">
      <w:pPr>
        <w:spacing w:line="360" w:lineRule="auto"/>
        <w:jc w:val="both"/>
        <w:rPr>
          <w:sz w:val="24"/>
          <w:szCs w:val="24"/>
          <w:u w:val="single"/>
        </w:rPr>
      </w:pPr>
      <w:r>
        <w:rPr>
          <w:sz w:val="24"/>
          <w:szCs w:val="24"/>
          <w:u w:val="single"/>
          <w:rtl/>
          <w:lang w:bidi="he-IL"/>
        </w:rPr>
        <w:t xml:space="preserve">הפרדה </w:t>
      </w:r>
      <w:r>
        <w:rPr>
          <w:sz w:val="24"/>
          <w:szCs w:val="24"/>
          <w:u w:val="single"/>
          <w:rtl/>
          <w:lang w:bidi="he-IL"/>
        </w:rPr>
        <w:t xml:space="preserve">בין זהות לאומית פלסטינית לאזרחות ישראלית </w:t>
      </w:r>
    </w:p>
    <w:p w14:paraId="00000043" w14:textId="77777777" w:rsidR="003F1F90" w:rsidRDefault="00676878">
      <w:pPr>
        <w:spacing w:line="360" w:lineRule="auto"/>
        <w:jc w:val="both"/>
        <w:rPr>
          <w:sz w:val="24"/>
          <w:szCs w:val="24"/>
        </w:rPr>
      </w:pPr>
      <w:r>
        <w:rPr>
          <w:sz w:val="24"/>
          <w:szCs w:val="24"/>
          <w:rtl/>
          <w:lang w:bidi="he-IL"/>
        </w:rPr>
        <w:t>האזרחות נתפסת כמספקת צרכים גשמיים גרידא</w:t>
      </w:r>
      <w:r>
        <w:rPr>
          <w:sz w:val="24"/>
          <w:szCs w:val="24"/>
          <w:rtl/>
        </w:rPr>
        <w:t xml:space="preserve">. </w:t>
      </w:r>
      <w:r>
        <w:rPr>
          <w:sz w:val="24"/>
          <w:szCs w:val="24"/>
          <w:rtl/>
          <w:lang w:bidi="he-IL"/>
        </w:rPr>
        <w:t>כלומר שתפקידה של מדינת ישראל רק לספק את השירותים האזרחיים הבסיסיים כגון בריאות וחינוך</w:t>
      </w:r>
      <w:r>
        <w:rPr>
          <w:sz w:val="24"/>
          <w:szCs w:val="24"/>
          <w:rtl/>
        </w:rPr>
        <w:t xml:space="preserve">. </w:t>
      </w:r>
      <w:r>
        <w:rPr>
          <w:sz w:val="24"/>
          <w:szCs w:val="24"/>
          <w:rtl/>
          <w:lang w:bidi="he-IL"/>
        </w:rPr>
        <w:t>יחד עם זאת</w:t>
      </w:r>
      <w:r>
        <w:rPr>
          <w:sz w:val="24"/>
          <w:szCs w:val="24"/>
          <w:rtl/>
        </w:rPr>
        <w:t xml:space="preserve">, </w:t>
      </w:r>
      <w:r>
        <w:rPr>
          <w:sz w:val="24"/>
          <w:szCs w:val="24"/>
          <w:rtl/>
          <w:lang w:bidi="he-IL"/>
        </w:rPr>
        <w:t>תושבי מזרח ירושלים לא מרגישים שלהשתייכות שלהם למדינת ישראל יש ממד זהותי מע</w:t>
      </w:r>
      <w:r>
        <w:rPr>
          <w:sz w:val="24"/>
          <w:szCs w:val="24"/>
          <w:rtl/>
          <w:lang w:bidi="he-IL"/>
        </w:rPr>
        <w:t>בר  לצד הבירוקרטי הטכני</w:t>
      </w:r>
      <w:r>
        <w:rPr>
          <w:sz w:val="24"/>
          <w:szCs w:val="24"/>
          <w:rtl/>
        </w:rPr>
        <w:t xml:space="preserve">. </w:t>
      </w:r>
      <w:r>
        <w:rPr>
          <w:sz w:val="24"/>
          <w:szCs w:val="24"/>
          <w:rtl/>
          <w:lang w:bidi="he-IL"/>
        </w:rPr>
        <w:t>במילים אחרות</w:t>
      </w:r>
      <w:r>
        <w:rPr>
          <w:sz w:val="24"/>
          <w:szCs w:val="24"/>
          <w:rtl/>
        </w:rPr>
        <w:t xml:space="preserve">, </w:t>
      </w:r>
      <w:r>
        <w:rPr>
          <w:sz w:val="24"/>
          <w:szCs w:val="24"/>
          <w:rtl/>
          <w:lang w:bidi="he-IL"/>
        </w:rPr>
        <w:t>המרואיינים מרגישים שעבורם</w:t>
      </w:r>
      <w:r>
        <w:rPr>
          <w:sz w:val="24"/>
          <w:szCs w:val="24"/>
          <w:rtl/>
        </w:rPr>
        <w:t xml:space="preserve">, </w:t>
      </w:r>
      <w:r>
        <w:rPr>
          <w:sz w:val="24"/>
          <w:szCs w:val="24"/>
          <w:rtl/>
          <w:lang w:bidi="he-IL"/>
        </w:rPr>
        <w:t>קבלת אזרחות היא כדי להישאר ולחיות רמת חיים והיא אינה סותרת את השתייכותם הלאומית הפלסטינית</w:t>
      </w:r>
      <w:r>
        <w:rPr>
          <w:sz w:val="24"/>
          <w:szCs w:val="24"/>
          <w:rtl/>
        </w:rPr>
        <w:t xml:space="preserve">. </w:t>
      </w:r>
      <w:r>
        <w:rPr>
          <w:sz w:val="24"/>
          <w:szCs w:val="24"/>
          <w:rtl/>
          <w:lang w:bidi="he-IL"/>
        </w:rPr>
        <w:t>חלק מן ההסברים</w:t>
      </w:r>
      <w:r>
        <w:rPr>
          <w:sz w:val="24"/>
          <w:szCs w:val="24"/>
          <w:rtl/>
        </w:rPr>
        <w:t xml:space="preserve">: </w:t>
      </w:r>
    </w:p>
    <w:p w14:paraId="00000044" w14:textId="77777777" w:rsidR="003F1F90" w:rsidRDefault="00676878">
      <w:pPr>
        <w:spacing w:line="360" w:lineRule="auto"/>
        <w:jc w:val="both"/>
        <w:rPr>
          <w:sz w:val="24"/>
          <w:szCs w:val="24"/>
        </w:rPr>
      </w:pPr>
      <w:r>
        <w:rPr>
          <w:sz w:val="24"/>
          <w:szCs w:val="24"/>
          <w:rtl/>
          <w:lang w:bidi="he-IL"/>
        </w:rPr>
        <w:t>המרואיינים במחקר הנוכחי ציינו כי שיש להם יחס קונפליקטואלי לגבי קבלת אזרחות ישראלית</w:t>
      </w:r>
      <w:r>
        <w:rPr>
          <w:sz w:val="24"/>
          <w:szCs w:val="24"/>
          <w:rtl/>
        </w:rPr>
        <w:t>:</w:t>
      </w:r>
    </w:p>
    <w:p w14:paraId="00000045" w14:textId="77777777" w:rsidR="003F1F90" w:rsidRDefault="00676878">
      <w:pPr>
        <w:spacing w:line="360" w:lineRule="auto"/>
        <w:jc w:val="both"/>
        <w:rPr>
          <w:sz w:val="24"/>
          <w:szCs w:val="24"/>
        </w:rPr>
      </w:pPr>
      <w:r>
        <w:rPr>
          <w:sz w:val="24"/>
          <w:szCs w:val="24"/>
          <w:rtl/>
          <w:lang w:bidi="he-IL"/>
        </w:rPr>
        <w:t>זכריא</w:t>
      </w:r>
      <w:r>
        <w:rPr>
          <w:sz w:val="24"/>
          <w:szCs w:val="24"/>
          <w:rtl/>
        </w:rPr>
        <w:t>: "</w:t>
      </w:r>
      <w:r>
        <w:rPr>
          <w:sz w:val="24"/>
          <w:szCs w:val="24"/>
          <w:rtl/>
          <w:lang w:bidi="he-IL"/>
        </w:rPr>
        <w:t>אף פעם לא בקשתי את האזרחות הישראלית ולא מסכים לבקש אותה משום שהאזרחות הוא נושא פוליטי ואני כפלסטיני שומר על הזהות שלי ועל קיומי כפלסטיני בירושלים</w:t>
      </w:r>
      <w:r>
        <w:rPr>
          <w:sz w:val="24"/>
          <w:szCs w:val="24"/>
          <w:rtl/>
        </w:rPr>
        <w:t xml:space="preserve">. </w:t>
      </w:r>
      <w:r>
        <w:rPr>
          <w:sz w:val="24"/>
          <w:szCs w:val="24"/>
          <w:rtl/>
          <w:lang w:bidi="he-IL"/>
        </w:rPr>
        <w:t>קבלת האזרחות והדרכון הישראלי מעיד על קבלה והסכמה בשלטון הישראלי  בירושלים ובכך משמעתו וויתור על הזה</w:t>
      </w:r>
      <w:r>
        <w:rPr>
          <w:sz w:val="24"/>
          <w:szCs w:val="24"/>
          <w:rtl/>
          <w:lang w:bidi="he-IL"/>
        </w:rPr>
        <w:t>ות הפלסטינית ועל הלאום הפלסטיני</w:t>
      </w:r>
      <w:r>
        <w:rPr>
          <w:sz w:val="24"/>
          <w:szCs w:val="24"/>
          <w:rtl/>
        </w:rPr>
        <w:t xml:space="preserve">. </w:t>
      </w:r>
      <w:r>
        <w:rPr>
          <w:sz w:val="24"/>
          <w:szCs w:val="24"/>
          <w:rtl/>
          <w:lang w:bidi="he-IL"/>
        </w:rPr>
        <w:t>גם לאחרונה יש גל ממפלגות ועמותות לאי עידוד לקבלת האזרחות</w:t>
      </w:r>
      <w:r>
        <w:rPr>
          <w:sz w:val="24"/>
          <w:szCs w:val="24"/>
          <w:rtl/>
        </w:rPr>
        <w:t xml:space="preserve">. </w:t>
      </w:r>
      <w:r>
        <w:rPr>
          <w:sz w:val="24"/>
          <w:szCs w:val="24"/>
          <w:rtl/>
          <w:lang w:bidi="he-IL"/>
        </w:rPr>
        <w:t>בכך אנו מנסים להגן ולשמור על הלאום הפלסטיני ועל הזהות הלאומית של העם הפלסטיני בירושלים</w:t>
      </w:r>
      <w:r>
        <w:rPr>
          <w:sz w:val="24"/>
          <w:szCs w:val="24"/>
          <w:rtl/>
        </w:rPr>
        <w:t xml:space="preserve">. </w:t>
      </w:r>
      <w:r>
        <w:rPr>
          <w:sz w:val="24"/>
          <w:szCs w:val="24"/>
          <w:rtl/>
          <w:lang w:bidi="he-IL"/>
        </w:rPr>
        <w:t>הסירוב שלי לאזרחות הישראלית בא לידי ביטוי בשמירה על הלאומיות שלנו ועל אופן הז</w:t>
      </w:r>
      <w:r>
        <w:rPr>
          <w:sz w:val="24"/>
          <w:szCs w:val="24"/>
          <w:rtl/>
          <w:lang w:bidi="he-IL"/>
        </w:rPr>
        <w:t>הות הלאומית הפלסטינית</w:t>
      </w:r>
      <w:r>
        <w:rPr>
          <w:sz w:val="24"/>
          <w:szCs w:val="24"/>
          <w:rtl/>
        </w:rPr>
        <w:t xml:space="preserve">, </w:t>
      </w:r>
      <w:r>
        <w:rPr>
          <w:sz w:val="24"/>
          <w:szCs w:val="24"/>
          <w:rtl/>
          <w:lang w:bidi="he-IL"/>
        </w:rPr>
        <w:t>ולהגנה על האוטונומיה ששואפים לה</w:t>
      </w:r>
      <w:r>
        <w:rPr>
          <w:sz w:val="24"/>
          <w:szCs w:val="24"/>
          <w:rtl/>
        </w:rPr>
        <w:t xml:space="preserve">. </w:t>
      </w:r>
      <w:r>
        <w:rPr>
          <w:sz w:val="24"/>
          <w:szCs w:val="24"/>
          <w:rtl/>
          <w:lang w:bidi="he-IL"/>
        </w:rPr>
        <w:t>בכך אנו רואים שאם יהיה הסכם בעתיד ההפרדה תהיה מי פלסטיני ומי ישראלי בעל האזרחות ודבר זה מאוד חשוב שהוא משנה אופן המשא והמתן שיש בירושלים</w:t>
      </w:r>
      <w:r>
        <w:rPr>
          <w:sz w:val="24"/>
          <w:szCs w:val="24"/>
          <w:rtl/>
        </w:rPr>
        <w:t xml:space="preserve">... </w:t>
      </w:r>
      <w:r>
        <w:rPr>
          <w:sz w:val="24"/>
          <w:szCs w:val="24"/>
          <w:rtl/>
          <w:lang w:bidi="he-IL"/>
        </w:rPr>
        <w:t>לגבי ההטבות המטריאליות שאנו מקבילים שאנו משלמים מסים</w:t>
      </w:r>
      <w:r>
        <w:rPr>
          <w:sz w:val="24"/>
          <w:szCs w:val="24"/>
          <w:rtl/>
        </w:rPr>
        <w:t xml:space="preserve">. </w:t>
      </w:r>
      <w:r>
        <w:rPr>
          <w:sz w:val="24"/>
          <w:szCs w:val="24"/>
          <w:rtl/>
          <w:lang w:bidi="he-IL"/>
        </w:rPr>
        <w:t xml:space="preserve">הטבות </w:t>
      </w:r>
      <w:r>
        <w:rPr>
          <w:sz w:val="24"/>
          <w:szCs w:val="24"/>
          <w:rtl/>
          <w:lang w:bidi="he-IL"/>
        </w:rPr>
        <w:t>אלו הם לא מתנה מישראל אלא הם מכספים שכל החיים שלנו אנו משלמים</w:t>
      </w:r>
      <w:r>
        <w:rPr>
          <w:sz w:val="24"/>
          <w:szCs w:val="24"/>
          <w:rtl/>
        </w:rPr>
        <w:t xml:space="preserve">. </w:t>
      </w:r>
      <w:r>
        <w:rPr>
          <w:sz w:val="24"/>
          <w:szCs w:val="24"/>
          <w:rtl/>
          <w:lang w:bidi="he-IL"/>
        </w:rPr>
        <w:t>משלמים מסים</w:t>
      </w:r>
      <w:r>
        <w:rPr>
          <w:sz w:val="24"/>
          <w:szCs w:val="24"/>
          <w:rtl/>
        </w:rPr>
        <w:t xml:space="preserve">, </w:t>
      </w:r>
      <w:r>
        <w:rPr>
          <w:sz w:val="24"/>
          <w:szCs w:val="24"/>
          <w:rtl/>
          <w:lang w:bidi="he-IL"/>
        </w:rPr>
        <w:t>משלמים ביטוח לאומי ובכך הם מוכרחים להגיש לנו הטבות ושירותים</w:t>
      </w:r>
      <w:r>
        <w:rPr>
          <w:sz w:val="24"/>
          <w:szCs w:val="24"/>
          <w:rtl/>
        </w:rPr>
        <w:t xml:space="preserve">. </w:t>
      </w:r>
      <w:r>
        <w:rPr>
          <w:sz w:val="24"/>
          <w:szCs w:val="24"/>
          <w:rtl/>
          <w:lang w:bidi="he-IL"/>
        </w:rPr>
        <w:t>ואם הם יצאו ויישארו אותנו בלי כיבוש אנו נסתדר בכל</w:t>
      </w:r>
      <w:r>
        <w:rPr>
          <w:sz w:val="24"/>
          <w:szCs w:val="24"/>
          <w:rtl/>
        </w:rPr>
        <w:t>".</w:t>
      </w:r>
    </w:p>
    <w:p w14:paraId="00000046" w14:textId="77777777" w:rsidR="003F1F90" w:rsidRDefault="00676878">
      <w:pPr>
        <w:spacing w:line="360" w:lineRule="auto"/>
        <w:jc w:val="both"/>
        <w:rPr>
          <w:sz w:val="24"/>
          <w:szCs w:val="24"/>
        </w:rPr>
      </w:pPr>
      <w:r>
        <w:rPr>
          <w:sz w:val="24"/>
          <w:szCs w:val="24"/>
          <w:rtl/>
          <w:lang w:bidi="he-IL"/>
        </w:rPr>
        <w:t>פאטמה</w:t>
      </w:r>
      <w:r>
        <w:rPr>
          <w:sz w:val="24"/>
          <w:szCs w:val="24"/>
          <w:rtl/>
        </w:rPr>
        <w:t>: "</w:t>
      </w:r>
      <w:r>
        <w:rPr>
          <w:sz w:val="24"/>
          <w:szCs w:val="24"/>
          <w:rtl/>
          <w:lang w:bidi="he-IL"/>
        </w:rPr>
        <w:t>אני רואה האדם הירושלמי שמקבל דרכן ישראלי ואזרחות הוא מבקש א</w:t>
      </w:r>
      <w:r>
        <w:rPr>
          <w:sz w:val="24"/>
          <w:szCs w:val="24"/>
          <w:rtl/>
          <w:lang w:bidi="he-IL"/>
        </w:rPr>
        <w:t>ותה ומקבל אותה כדי להקל על החיים שלו מבחינה ביטחונית וחיי יום יום גם</w:t>
      </w:r>
      <w:r>
        <w:rPr>
          <w:sz w:val="24"/>
          <w:szCs w:val="24"/>
          <w:rtl/>
        </w:rPr>
        <w:t xml:space="preserve">... </w:t>
      </w:r>
      <w:r>
        <w:rPr>
          <w:sz w:val="24"/>
          <w:szCs w:val="24"/>
          <w:rtl/>
          <w:lang w:bidi="he-IL"/>
        </w:rPr>
        <w:t>סיבה נוספת לשמה הירושלמי הפלסטיני מקבל את האזרחות היא המוטיב החומרי</w:t>
      </w:r>
      <w:r>
        <w:rPr>
          <w:sz w:val="24"/>
          <w:szCs w:val="24"/>
          <w:rtl/>
        </w:rPr>
        <w:t xml:space="preserve">, </w:t>
      </w:r>
      <w:r>
        <w:rPr>
          <w:sz w:val="24"/>
          <w:szCs w:val="24"/>
          <w:rtl/>
          <w:lang w:bidi="he-IL"/>
        </w:rPr>
        <w:t>למשל</w:t>
      </w:r>
      <w:r>
        <w:rPr>
          <w:sz w:val="24"/>
          <w:szCs w:val="24"/>
          <w:rtl/>
        </w:rPr>
        <w:t xml:space="preserve">, </w:t>
      </w:r>
      <w:r>
        <w:rPr>
          <w:sz w:val="24"/>
          <w:szCs w:val="24"/>
          <w:rtl/>
          <w:lang w:bidi="he-IL"/>
        </w:rPr>
        <w:t>זהות פלסטינית בגדה המערבית לא כוללת את הזכויות וההטבות שמקבל הירושלמי דרך האזרחות הישראלית</w:t>
      </w:r>
      <w:r>
        <w:rPr>
          <w:sz w:val="24"/>
          <w:szCs w:val="24"/>
          <w:rtl/>
        </w:rPr>
        <w:t xml:space="preserve">. </w:t>
      </w:r>
      <w:r>
        <w:rPr>
          <w:sz w:val="24"/>
          <w:szCs w:val="24"/>
          <w:rtl/>
          <w:lang w:bidi="he-IL"/>
        </w:rPr>
        <w:t>ואנחנו מרגישים את</w:t>
      </w:r>
      <w:r>
        <w:rPr>
          <w:sz w:val="24"/>
          <w:szCs w:val="24"/>
          <w:rtl/>
          <w:lang w:bidi="he-IL"/>
        </w:rPr>
        <w:t xml:space="preserve"> ההבדל בין הירושלמי הפלסטיני לבין הפלסטיני שחיי תחת שלטון הרשות הפלסטינית</w:t>
      </w:r>
      <w:r>
        <w:rPr>
          <w:sz w:val="24"/>
          <w:szCs w:val="24"/>
          <w:rtl/>
        </w:rPr>
        <w:t xml:space="preserve">. </w:t>
      </w:r>
      <w:r>
        <w:rPr>
          <w:sz w:val="24"/>
          <w:szCs w:val="24"/>
          <w:rtl/>
          <w:lang w:bidi="he-IL"/>
        </w:rPr>
        <w:t>מי שיש לו האזרחות הישראלית הוא יותר בטוח בעתיד שלו ושותף בתנאיי החיים יותר מהפלסטיני בעל זהות פלסטינית</w:t>
      </w:r>
      <w:r>
        <w:rPr>
          <w:sz w:val="24"/>
          <w:szCs w:val="24"/>
          <w:rtl/>
        </w:rPr>
        <w:t xml:space="preserve">.... </w:t>
      </w:r>
      <w:r>
        <w:rPr>
          <w:sz w:val="24"/>
          <w:szCs w:val="24"/>
          <w:rtl/>
          <w:lang w:bidi="he-IL"/>
        </w:rPr>
        <w:t>אפילו אני מרגישה שבעל האזרחות הישראלית בירושלים יותר בטוח וטון הקול שלו יו</w:t>
      </w:r>
      <w:r>
        <w:rPr>
          <w:sz w:val="24"/>
          <w:szCs w:val="24"/>
          <w:rtl/>
          <w:lang w:bidi="he-IL"/>
        </w:rPr>
        <w:t>תר גבוהה מהאנשים בעלי מעמד תושב קבע</w:t>
      </w:r>
      <w:r>
        <w:rPr>
          <w:sz w:val="24"/>
          <w:szCs w:val="24"/>
          <w:rtl/>
        </w:rPr>
        <w:t xml:space="preserve">. </w:t>
      </w:r>
      <w:r>
        <w:rPr>
          <w:sz w:val="24"/>
          <w:szCs w:val="24"/>
          <w:rtl/>
          <w:lang w:bidi="he-IL"/>
        </w:rPr>
        <w:t>וזה מתבטא בהרשאות שהוא מקבל כמו תהליך הנסיעה לחו</w:t>
      </w:r>
      <w:r>
        <w:rPr>
          <w:sz w:val="24"/>
          <w:szCs w:val="24"/>
          <w:rtl/>
        </w:rPr>
        <w:t>"</w:t>
      </w:r>
      <w:r>
        <w:rPr>
          <w:sz w:val="24"/>
          <w:szCs w:val="24"/>
          <w:rtl/>
          <w:lang w:bidi="he-IL"/>
        </w:rPr>
        <w:t>ל</w:t>
      </w:r>
      <w:r>
        <w:rPr>
          <w:sz w:val="24"/>
          <w:szCs w:val="24"/>
          <w:rtl/>
        </w:rPr>
        <w:t xml:space="preserve">, </w:t>
      </w:r>
      <w:r>
        <w:rPr>
          <w:sz w:val="24"/>
          <w:szCs w:val="24"/>
          <w:rtl/>
          <w:lang w:bidi="he-IL"/>
        </w:rPr>
        <w:t>זכויות חברתיות לימודים אקדמיים</w:t>
      </w:r>
      <w:r>
        <w:rPr>
          <w:sz w:val="24"/>
          <w:szCs w:val="24"/>
          <w:rtl/>
        </w:rPr>
        <w:t xml:space="preserve">, </w:t>
      </w:r>
      <w:r>
        <w:rPr>
          <w:sz w:val="24"/>
          <w:szCs w:val="24"/>
          <w:rtl/>
          <w:lang w:bidi="he-IL"/>
        </w:rPr>
        <w:t>נגיד שהעולם מולו יותר פתוח</w:t>
      </w:r>
      <w:r>
        <w:rPr>
          <w:sz w:val="24"/>
          <w:szCs w:val="24"/>
          <w:rtl/>
        </w:rPr>
        <w:t>."</w:t>
      </w:r>
    </w:p>
    <w:p w14:paraId="00000047" w14:textId="77777777" w:rsidR="003F1F90" w:rsidRDefault="00676878">
      <w:pPr>
        <w:spacing w:line="360" w:lineRule="auto"/>
        <w:jc w:val="both"/>
        <w:rPr>
          <w:color w:val="000000"/>
          <w:sz w:val="24"/>
          <w:szCs w:val="24"/>
        </w:rPr>
      </w:pPr>
      <w:r>
        <w:rPr>
          <w:sz w:val="24"/>
          <w:szCs w:val="24"/>
          <w:rtl/>
          <w:lang w:bidi="he-IL"/>
        </w:rPr>
        <w:t>אחמד</w:t>
      </w:r>
      <w:r>
        <w:rPr>
          <w:sz w:val="24"/>
          <w:szCs w:val="24"/>
          <w:rtl/>
        </w:rPr>
        <w:t>: "</w:t>
      </w:r>
      <w:r>
        <w:rPr>
          <w:sz w:val="24"/>
          <w:szCs w:val="24"/>
          <w:rtl/>
          <w:lang w:bidi="he-IL"/>
        </w:rPr>
        <w:t xml:space="preserve">אני לא יכול לחיות באותה רמת חיים שיש בירושלים אם אני גר בגדה המערבית משום שאין לרשות הפלסטינית </w:t>
      </w:r>
      <w:r>
        <w:rPr>
          <w:sz w:val="24"/>
          <w:szCs w:val="24"/>
          <w:rtl/>
          <w:lang w:bidi="he-IL"/>
        </w:rPr>
        <w:t>משאבים</w:t>
      </w:r>
      <w:r>
        <w:rPr>
          <w:sz w:val="24"/>
          <w:szCs w:val="24"/>
          <w:rtl/>
        </w:rPr>
        <w:t xml:space="preserve">, </w:t>
      </w:r>
      <w:r>
        <w:rPr>
          <w:sz w:val="24"/>
          <w:szCs w:val="24"/>
          <w:rtl/>
          <w:lang w:bidi="he-IL"/>
        </w:rPr>
        <w:t>שעת העובד נמוכה אין שירותים חברתיים</w:t>
      </w:r>
      <w:r>
        <w:rPr>
          <w:sz w:val="24"/>
          <w:szCs w:val="24"/>
          <w:rtl/>
        </w:rPr>
        <w:t xml:space="preserve">. </w:t>
      </w:r>
      <w:r>
        <w:rPr>
          <w:sz w:val="24"/>
          <w:szCs w:val="24"/>
          <w:rtl/>
          <w:lang w:bidi="he-IL"/>
        </w:rPr>
        <w:t>בחברה הישראלית למשל הצעיר יכול להתקדם ולבנות את עצמו בנקודת אפס</w:t>
      </w:r>
      <w:r>
        <w:rPr>
          <w:sz w:val="24"/>
          <w:szCs w:val="24"/>
          <w:rtl/>
        </w:rPr>
        <w:t xml:space="preserve">. </w:t>
      </w:r>
      <w:r>
        <w:rPr>
          <w:sz w:val="24"/>
          <w:szCs w:val="24"/>
          <w:rtl/>
          <w:lang w:bidi="he-IL"/>
        </w:rPr>
        <w:t>וזאת לסיבות רבות</w:t>
      </w:r>
      <w:r>
        <w:rPr>
          <w:sz w:val="24"/>
          <w:szCs w:val="24"/>
          <w:rtl/>
        </w:rPr>
        <w:t xml:space="preserve">: </w:t>
      </w:r>
      <w:r>
        <w:rPr>
          <w:sz w:val="24"/>
          <w:szCs w:val="24"/>
          <w:rtl/>
          <w:lang w:bidi="he-IL"/>
        </w:rPr>
        <w:t>בגדה המערבית הגבלות רבות הסגר שנעשה לפעמים גם פוגע במשק הרשות</w:t>
      </w:r>
      <w:r>
        <w:rPr>
          <w:sz w:val="24"/>
          <w:szCs w:val="24"/>
          <w:rtl/>
        </w:rPr>
        <w:t xml:space="preserve">, </w:t>
      </w:r>
      <w:r>
        <w:rPr>
          <w:sz w:val="24"/>
          <w:szCs w:val="24"/>
          <w:rtl/>
          <w:lang w:bidi="he-IL"/>
        </w:rPr>
        <w:t>ההגבלה בשוק העבודה</w:t>
      </w:r>
      <w:r>
        <w:rPr>
          <w:sz w:val="24"/>
          <w:szCs w:val="24"/>
          <w:rtl/>
        </w:rPr>
        <w:t xml:space="preserve">, </w:t>
      </w:r>
      <w:r>
        <w:rPr>
          <w:sz w:val="24"/>
          <w:szCs w:val="24"/>
          <w:rtl/>
          <w:lang w:bidi="he-IL"/>
        </w:rPr>
        <w:t>יבוא ויצאו בהסכמת מדינת ישראל</w:t>
      </w:r>
      <w:r>
        <w:rPr>
          <w:sz w:val="24"/>
          <w:szCs w:val="24"/>
          <w:rtl/>
        </w:rPr>
        <w:t xml:space="preserve">... </w:t>
      </w:r>
      <w:r>
        <w:rPr>
          <w:sz w:val="24"/>
          <w:szCs w:val="24"/>
          <w:rtl/>
          <w:lang w:bidi="he-IL"/>
        </w:rPr>
        <w:t>כל ההגבלות ה</w:t>
      </w:r>
      <w:r>
        <w:rPr>
          <w:sz w:val="24"/>
          <w:szCs w:val="24"/>
          <w:rtl/>
          <w:lang w:bidi="he-IL"/>
        </w:rPr>
        <w:t>אלו הם סיבות לחוסר משאבים ורמת חיים אמצעית לנמוכה</w:t>
      </w:r>
      <w:r>
        <w:rPr>
          <w:sz w:val="24"/>
          <w:szCs w:val="24"/>
          <w:rtl/>
        </w:rPr>
        <w:t xml:space="preserve">, </w:t>
      </w:r>
      <w:r>
        <w:rPr>
          <w:sz w:val="24"/>
          <w:szCs w:val="24"/>
          <w:rtl/>
          <w:lang w:bidi="he-IL"/>
        </w:rPr>
        <w:t>יחסית לחיים שיש בירושלים</w:t>
      </w:r>
      <w:r>
        <w:rPr>
          <w:sz w:val="24"/>
          <w:szCs w:val="24"/>
          <w:rtl/>
        </w:rPr>
        <w:t xml:space="preserve">... </w:t>
      </w:r>
      <w:r>
        <w:rPr>
          <w:sz w:val="24"/>
          <w:szCs w:val="24"/>
          <w:rtl/>
          <w:lang w:bidi="he-IL"/>
        </w:rPr>
        <w:t>כירושלמי אני לא מסרב את האזרחות</w:t>
      </w:r>
      <w:r>
        <w:rPr>
          <w:sz w:val="24"/>
          <w:szCs w:val="24"/>
          <w:rtl/>
        </w:rPr>
        <w:t xml:space="preserve">. </w:t>
      </w:r>
      <w:r>
        <w:rPr>
          <w:sz w:val="24"/>
          <w:szCs w:val="24"/>
          <w:rtl/>
          <w:lang w:bidi="he-IL"/>
        </w:rPr>
        <w:t>אנו רוצים להבין שהשלטון בידי מדינת ישראל ואני בתוך ירושלים אם מדבר על הלאומיות הפלסטינית לדעתי זה סימבולי</w:t>
      </w:r>
      <w:r>
        <w:rPr>
          <w:sz w:val="24"/>
          <w:szCs w:val="24"/>
          <w:rtl/>
        </w:rPr>
        <w:t xml:space="preserve">, </w:t>
      </w:r>
      <w:r>
        <w:rPr>
          <w:sz w:val="24"/>
          <w:szCs w:val="24"/>
          <w:rtl/>
          <w:lang w:bidi="he-IL"/>
        </w:rPr>
        <w:t>המציאות אחרת</w:t>
      </w:r>
      <w:r>
        <w:rPr>
          <w:sz w:val="24"/>
          <w:szCs w:val="24"/>
          <w:rtl/>
        </w:rPr>
        <w:t xml:space="preserve">. </w:t>
      </w:r>
      <w:r>
        <w:rPr>
          <w:sz w:val="24"/>
          <w:szCs w:val="24"/>
          <w:rtl/>
          <w:lang w:bidi="he-IL"/>
        </w:rPr>
        <w:t>למשל אם אני צריך הגנה א</w:t>
      </w:r>
      <w:r>
        <w:rPr>
          <w:sz w:val="24"/>
          <w:szCs w:val="24"/>
          <w:rtl/>
          <w:lang w:bidi="he-IL"/>
        </w:rPr>
        <w:t>ו קרה לי משהו אני קורא למשטרה והיא באה לעזור אליי</w:t>
      </w:r>
      <w:r>
        <w:rPr>
          <w:sz w:val="24"/>
          <w:szCs w:val="24"/>
          <w:rtl/>
        </w:rPr>
        <w:t xml:space="preserve">... </w:t>
      </w:r>
      <w:r>
        <w:rPr>
          <w:sz w:val="24"/>
          <w:szCs w:val="24"/>
          <w:rtl/>
          <w:lang w:bidi="he-IL"/>
        </w:rPr>
        <w:t>משום כך אני צריך להבטיח למשפחה שלי ולעצמי רמת חיים טובה</w:t>
      </w:r>
      <w:r>
        <w:rPr>
          <w:sz w:val="24"/>
          <w:szCs w:val="24"/>
          <w:rtl/>
        </w:rPr>
        <w:t xml:space="preserve">, </w:t>
      </w:r>
      <w:r>
        <w:rPr>
          <w:sz w:val="24"/>
          <w:szCs w:val="24"/>
          <w:rtl/>
          <w:lang w:bidi="he-IL"/>
        </w:rPr>
        <w:t>בטיחות</w:t>
      </w:r>
      <w:r>
        <w:rPr>
          <w:sz w:val="24"/>
          <w:szCs w:val="24"/>
          <w:rtl/>
        </w:rPr>
        <w:t xml:space="preserve">, </w:t>
      </w:r>
      <w:r>
        <w:rPr>
          <w:sz w:val="24"/>
          <w:szCs w:val="24"/>
          <w:rtl/>
          <w:lang w:bidi="he-IL"/>
        </w:rPr>
        <w:t xml:space="preserve">תקוות חיים ברגע זה החשיבה על הלאומיות יורדת ואין לה מקום ברגע של  </w:t>
      </w:r>
      <w:r>
        <w:rPr>
          <w:color w:val="000000"/>
          <w:sz w:val="24"/>
          <w:szCs w:val="24"/>
          <w:rtl/>
          <w:lang w:bidi="he-IL"/>
        </w:rPr>
        <w:t xml:space="preserve">הישרדות אין מקום לסולידריות </w:t>
      </w:r>
      <w:r>
        <w:rPr>
          <w:color w:val="000000"/>
          <w:sz w:val="24"/>
          <w:szCs w:val="24"/>
          <w:rtl/>
        </w:rPr>
        <w:t>".</w:t>
      </w:r>
    </w:p>
    <w:p w14:paraId="00000048" w14:textId="77777777" w:rsidR="003F1F90" w:rsidRDefault="00676878">
      <w:pPr>
        <w:spacing w:line="360" w:lineRule="auto"/>
        <w:jc w:val="both"/>
        <w:rPr>
          <w:sz w:val="24"/>
          <w:szCs w:val="24"/>
        </w:rPr>
      </w:pPr>
      <w:r>
        <w:rPr>
          <w:sz w:val="24"/>
          <w:szCs w:val="24"/>
          <w:rtl/>
          <w:lang w:bidi="he-IL"/>
        </w:rPr>
        <w:t>איהאב</w:t>
      </w:r>
      <w:r>
        <w:rPr>
          <w:sz w:val="24"/>
          <w:szCs w:val="24"/>
          <w:rtl/>
        </w:rPr>
        <w:t>: "</w:t>
      </w:r>
      <w:r>
        <w:rPr>
          <w:sz w:val="24"/>
          <w:szCs w:val="24"/>
          <w:rtl/>
          <w:lang w:bidi="he-IL"/>
        </w:rPr>
        <w:t>בקשתי את האזרחות כדי לשרוד ולחיות</w:t>
      </w:r>
      <w:r>
        <w:rPr>
          <w:sz w:val="24"/>
          <w:szCs w:val="24"/>
          <w:rtl/>
          <w:lang w:bidi="he-IL"/>
        </w:rPr>
        <w:t xml:space="preserve"> וכדי לקבל הטובות חומריות ושירותים וזה לא מתנגד עם הלאומיות הפלסטינית שלי אני פלסטיני ואשאר פלסטיני</w:t>
      </w:r>
      <w:r>
        <w:rPr>
          <w:sz w:val="24"/>
          <w:szCs w:val="24"/>
          <w:rtl/>
        </w:rPr>
        <w:t xml:space="preserve">. </w:t>
      </w:r>
      <w:r>
        <w:rPr>
          <w:sz w:val="24"/>
          <w:szCs w:val="24"/>
          <w:rtl/>
          <w:lang w:bidi="he-IL"/>
        </w:rPr>
        <w:t>השייכות הלאומית שלי לא נקבעה ע</w:t>
      </w:r>
      <w:r>
        <w:rPr>
          <w:sz w:val="24"/>
          <w:szCs w:val="24"/>
          <w:rtl/>
        </w:rPr>
        <w:t>"</w:t>
      </w:r>
      <w:r>
        <w:rPr>
          <w:sz w:val="24"/>
          <w:szCs w:val="24"/>
          <w:rtl/>
          <w:lang w:bidi="he-IL"/>
        </w:rPr>
        <w:t>י סוג המסמך ואזרחות שאני נושא</w:t>
      </w:r>
      <w:r>
        <w:rPr>
          <w:sz w:val="24"/>
          <w:szCs w:val="24"/>
          <w:rtl/>
        </w:rPr>
        <w:t xml:space="preserve">, </w:t>
      </w:r>
      <w:r>
        <w:rPr>
          <w:sz w:val="24"/>
          <w:szCs w:val="24"/>
          <w:rtl/>
          <w:lang w:bidi="he-IL"/>
        </w:rPr>
        <w:t>למשל יש פלסטיני בעל אזרחות אמריקאית הוא יגדיר את עצמו פלסטיני</w:t>
      </w:r>
      <w:r>
        <w:rPr>
          <w:sz w:val="24"/>
          <w:szCs w:val="24"/>
          <w:rtl/>
        </w:rPr>
        <w:t>"</w:t>
      </w:r>
    </w:p>
    <w:p w14:paraId="00000049" w14:textId="77777777" w:rsidR="003F1F90" w:rsidRDefault="00676878">
      <w:pPr>
        <w:spacing w:line="360" w:lineRule="auto"/>
        <w:jc w:val="both"/>
        <w:rPr>
          <w:sz w:val="24"/>
          <w:szCs w:val="24"/>
        </w:rPr>
      </w:pPr>
      <w:r>
        <w:rPr>
          <w:sz w:val="24"/>
          <w:szCs w:val="24"/>
          <w:rtl/>
          <w:lang w:bidi="he-IL"/>
        </w:rPr>
        <w:t>מחמד</w:t>
      </w:r>
      <w:r>
        <w:rPr>
          <w:sz w:val="24"/>
          <w:szCs w:val="24"/>
          <w:rtl/>
        </w:rPr>
        <w:t>: "</w:t>
      </w:r>
      <w:r>
        <w:rPr>
          <w:sz w:val="24"/>
          <w:szCs w:val="24"/>
          <w:rtl/>
          <w:lang w:bidi="he-IL"/>
        </w:rPr>
        <w:t>מבחינה חומרית האזרחות מ</w:t>
      </w:r>
      <w:r>
        <w:rPr>
          <w:sz w:val="24"/>
          <w:szCs w:val="24"/>
          <w:rtl/>
          <w:lang w:bidi="he-IL"/>
        </w:rPr>
        <w:t>אוד עוזרת לנו</w:t>
      </w:r>
      <w:r>
        <w:rPr>
          <w:sz w:val="24"/>
          <w:szCs w:val="24"/>
          <w:rtl/>
        </w:rPr>
        <w:t xml:space="preserve">. </w:t>
      </w:r>
      <w:r>
        <w:rPr>
          <w:sz w:val="24"/>
          <w:szCs w:val="24"/>
          <w:rtl/>
          <w:lang w:bidi="he-IL"/>
        </w:rPr>
        <w:t>נכון שאני מבקש את האזרחות אבל במקביל אני בעל לאומיות פלסטינית</w:t>
      </w:r>
      <w:r>
        <w:rPr>
          <w:sz w:val="24"/>
          <w:szCs w:val="24"/>
          <w:rtl/>
        </w:rPr>
        <w:t xml:space="preserve">. </w:t>
      </w:r>
      <w:r>
        <w:rPr>
          <w:sz w:val="24"/>
          <w:szCs w:val="24"/>
          <w:rtl/>
          <w:lang w:bidi="he-IL"/>
        </w:rPr>
        <w:t>אנחנו פלסטינים שיש לנו חשיבה אופטימית וחירות לאומי פלסטיני</w:t>
      </w:r>
      <w:r>
        <w:rPr>
          <w:sz w:val="24"/>
          <w:szCs w:val="24"/>
          <w:rtl/>
        </w:rPr>
        <w:t xml:space="preserve">. </w:t>
      </w:r>
      <w:r>
        <w:rPr>
          <w:sz w:val="24"/>
          <w:szCs w:val="24"/>
          <w:rtl/>
          <w:lang w:bidi="he-IL"/>
        </w:rPr>
        <w:t>האזרחות היא רק להקל את החיים של יום יום ולא מבחינה עקרונית אחרת אנו מבקשים אותה</w:t>
      </w:r>
      <w:r>
        <w:rPr>
          <w:sz w:val="24"/>
          <w:szCs w:val="24"/>
          <w:rtl/>
        </w:rPr>
        <w:t xml:space="preserve">. </w:t>
      </w:r>
      <w:r>
        <w:rPr>
          <w:sz w:val="24"/>
          <w:szCs w:val="24"/>
          <w:rtl/>
          <w:lang w:bidi="he-IL"/>
        </w:rPr>
        <w:t>זאת אומרת</w:t>
      </w:r>
      <w:r>
        <w:rPr>
          <w:sz w:val="24"/>
          <w:szCs w:val="24"/>
          <w:rtl/>
        </w:rPr>
        <w:t xml:space="preserve">, </w:t>
      </w:r>
      <w:r>
        <w:rPr>
          <w:sz w:val="24"/>
          <w:szCs w:val="24"/>
          <w:rtl/>
          <w:lang w:bidi="he-IL"/>
        </w:rPr>
        <w:t xml:space="preserve">אני מסכים לקבל את האזרחות </w:t>
      </w:r>
      <w:r>
        <w:rPr>
          <w:sz w:val="24"/>
          <w:szCs w:val="24"/>
          <w:rtl/>
          <w:lang w:bidi="he-IL"/>
        </w:rPr>
        <w:t>רק להקלה בדרכים ובנסיעה ורמת חיים גובהה ומכובדת ולא יותר</w:t>
      </w:r>
      <w:r>
        <w:rPr>
          <w:sz w:val="24"/>
          <w:szCs w:val="24"/>
          <w:rtl/>
        </w:rPr>
        <w:t xml:space="preserve">. </w:t>
      </w:r>
      <w:r>
        <w:rPr>
          <w:sz w:val="24"/>
          <w:szCs w:val="24"/>
          <w:rtl/>
          <w:lang w:bidi="he-IL"/>
        </w:rPr>
        <w:t>ואם אני לא מסכים לקבל את האזרחות זאת מסיבה שאני בעל לאומיות פלסטינית</w:t>
      </w:r>
      <w:r>
        <w:rPr>
          <w:sz w:val="24"/>
          <w:szCs w:val="24"/>
          <w:rtl/>
        </w:rPr>
        <w:t xml:space="preserve">. </w:t>
      </w:r>
      <w:r>
        <w:rPr>
          <w:sz w:val="24"/>
          <w:szCs w:val="24"/>
          <w:rtl/>
          <w:lang w:bidi="he-IL"/>
        </w:rPr>
        <w:t>אם אין תנאים חומרים אלו אני לא מבקש אותה</w:t>
      </w:r>
      <w:r>
        <w:rPr>
          <w:sz w:val="24"/>
          <w:szCs w:val="24"/>
          <w:rtl/>
        </w:rPr>
        <w:t>"</w:t>
      </w:r>
    </w:p>
    <w:p w14:paraId="0000004A" w14:textId="77777777" w:rsidR="003F1F90" w:rsidRDefault="00676878">
      <w:pPr>
        <w:spacing w:line="360" w:lineRule="auto"/>
        <w:jc w:val="both"/>
        <w:rPr>
          <w:sz w:val="24"/>
          <w:szCs w:val="24"/>
        </w:rPr>
      </w:pPr>
      <w:r>
        <w:rPr>
          <w:sz w:val="24"/>
          <w:szCs w:val="24"/>
          <w:rtl/>
          <w:lang w:bidi="he-IL"/>
        </w:rPr>
        <w:t>פתחי</w:t>
      </w:r>
      <w:r>
        <w:rPr>
          <w:sz w:val="24"/>
          <w:szCs w:val="24"/>
          <w:rtl/>
        </w:rPr>
        <w:t>: "</w:t>
      </w:r>
      <w:r>
        <w:rPr>
          <w:sz w:val="24"/>
          <w:szCs w:val="24"/>
          <w:rtl/>
          <w:lang w:bidi="he-IL"/>
        </w:rPr>
        <w:t>למרות ההטבות החומריות שמקבלים מהאזרחות הישראלית</w:t>
      </w:r>
      <w:r>
        <w:rPr>
          <w:sz w:val="24"/>
          <w:szCs w:val="24"/>
          <w:rtl/>
        </w:rPr>
        <w:t xml:space="preserve">, </w:t>
      </w:r>
      <w:r>
        <w:rPr>
          <w:sz w:val="24"/>
          <w:szCs w:val="24"/>
          <w:rtl/>
          <w:lang w:bidi="he-IL"/>
        </w:rPr>
        <w:t xml:space="preserve">בקשת האזרחות היא סתירה ויש בה </w:t>
      </w:r>
      <w:r>
        <w:rPr>
          <w:sz w:val="24"/>
          <w:szCs w:val="24"/>
          <w:rtl/>
          <w:lang w:bidi="he-IL"/>
        </w:rPr>
        <w:t>פגיעה בלאום הפלסטיני</w:t>
      </w:r>
      <w:r>
        <w:rPr>
          <w:sz w:val="24"/>
          <w:szCs w:val="24"/>
          <w:rtl/>
        </w:rPr>
        <w:t xml:space="preserve">. </w:t>
      </w:r>
      <w:r>
        <w:rPr>
          <w:sz w:val="24"/>
          <w:szCs w:val="24"/>
          <w:rtl/>
          <w:lang w:bidi="he-IL"/>
        </w:rPr>
        <w:t>בעיני סתירה גדולה בלאום הפלסטיני</w:t>
      </w:r>
      <w:r>
        <w:rPr>
          <w:sz w:val="24"/>
          <w:szCs w:val="24"/>
          <w:rtl/>
        </w:rPr>
        <w:t>.</w:t>
      </w:r>
      <w:r>
        <w:rPr>
          <w:sz w:val="24"/>
          <w:szCs w:val="24"/>
          <w:rtl/>
          <w:lang w:bidi="he-IL"/>
        </w:rPr>
        <w:t>לגבי ההטבות החומריות למשל</w:t>
      </w:r>
      <w:r>
        <w:rPr>
          <w:sz w:val="24"/>
          <w:szCs w:val="24"/>
          <w:rtl/>
        </w:rPr>
        <w:t xml:space="preserve">: </w:t>
      </w:r>
      <w:r>
        <w:rPr>
          <w:sz w:val="24"/>
          <w:szCs w:val="24"/>
          <w:rtl/>
          <w:lang w:bidi="he-IL"/>
        </w:rPr>
        <w:t>ביטוח לאומי</w:t>
      </w:r>
      <w:r>
        <w:rPr>
          <w:sz w:val="24"/>
          <w:szCs w:val="24"/>
          <w:rtl/>
        </w:rPr>
        <w:t xml:space="preserve">, </w:t>
      </w:r>
      <w:r>
        <w:rPr>
          <w:sz w:val="24"/>
          <w:szCs w:val="24"/>
          <w:rtl/>
          <w:lang w:bidi="he-IL"/>
        </w:rPr>
        <w:t>ביטוח בריאות</w:t>
      </w:r>
      <w:r>
        <w:rPr>
          <w:sz w:val="24"/>
          <w:szCs w:val="24"/>
          <w:rtl/>
        </w:rPr>
        <w:t xml:space="preserve">, </w:t>
      </w:r>
      <w:r>
        <w:rPr>
          <w:sz w:val="24"/>
          <w:szCs w:val="24"/>
          <w:rtl/>
          <w:lang w:bidi="he-IL"/>
        </w:rPr>
        <w:t>פנסיה</w:t>
      </w:r>
      <w:r>
        <w:rPr>
          <w:sz w:val="24"/>
          <w:szCs w:val="24"/>
          <w:rtl/>
        </w:rPr>
        <w:t xml:space="preserve">.. </w:t>
      </w:r>
      <w:r>
        <w:rPr>
          <w:sz w:val="24"/>
          <w:szCs w:val="24"/>
          <w:rtl/>
          <w:lang w:bidi="he-IL"/>
        </w:rPr>
        <w:t>אנו משלמים מסים ומשלמים לביטוח לאומי לכן הם מקבלים כסף כדי לתת שירותים חברתיים או הטבות חומריות</w:t>
      </w:r>
      <w:r>
        <w:rPr>
          <w:sz w:val="24"/>
          <w:szCs w:val="24"/>
          <w:rtl/>
        </w:rPr>
        <w:t>"</w:t>
      </w:r>
    </w:p>
    <w:p w14:paraId="0000004B" w14:textId="77777777" w:rsidR="003F1F90" w:rsidRDefault="00676878">
      <w:pPr>
        <w:spacing w:line="360" w:lineRule="auto"/>
        <w:jc w:val="both"/>
        <w:rPr>
          <w:sz w:val="24"/>
          <w:szCs w:val="24"/>
        </w:rPr>
      </w:pPr>
      <w:r>
        <w:rPr>
          <w:sz w:val="24"/>
          <w:szCs w:val="24"/>
          <w:rtl/>
          <w:lang w:bidi="he-IL"/>
        </w:rPr>
        <w:t>ח</w:t>
      </w:r>
      <w:r>
        <w:rPr>
          <w:sz w:val="24"/>
          <w:szCs w:val="24"/>
          <w:rtl/>
        </w:rPr>
        <w:t>'</w:t>
      </w:r>
      <w:r>
        <w:rPr>
          <w:sz w:val="24"/>
          <w:szCs w:val="24"/>
          <w:rtl/>
          <w:lang w:bidi="he-IL"/>
        </w:rPr>
        <w:t>ורי</w:t>
      </w:r>
      <w:r>
        <w:rPr>
          <w:sz w:val="24"/>
          <w:szCs w:val="24"/>
          <w:rtl/>
        </w:rPr>
        <w:t>: "</w:t>
      </w:r>
      <w:r>
        <w:rPr>
          <w:sz w:val="24"/>
          <w:szCs w:val="24"/>
          <w:rtl/>
          <w:lang w:bidi="he-IL"/>
        </w:rPr>
        <w:t>לגבי ההטבות והשירותים אנו מקבלים א</w:t>
      </w:r>
      <w:r>
        <w:rPr>
          <w:sz w:val="24"/>
          <w:szCs w:val="24"/>
          <w:rtl/>
          <w:lang w:bidi="he-IL"/>
        </w:rPr>
        <w:t>ותם בזכות הקיום שלנו ותשלומי המסים שמשלמים</w:t>
      </w:r>
      <w:r>
        <w:rPr>
          <w:sz w:val="24"/>
          <w:szCs w:val="24"/>
          <w:rtl/>
        </w:rPr>
        <w:t>...</w:t>
      </w:r>
      <w:r>
        <w:rPr>
          <w:sz w:val="24"/>
          <w:szCs w:val="24"/>
          <w:rtl/>
          <w:lang w:bidi="he-IL"/>
        </w:rPr>
        <w:t>אין קשר בין האזרחות הישראלית שיש לי לבין השתלבותי בחברה הישראלית</w:t>
      </w:r>
      <w:r>
        <w:rPr>
          <w:sz w:val="24"/>
          <w:szCs w:val="24"/>
          <w:rtl/>
        </w:rPr>
        <w:t xml:space="preserve">. </w:t>
      </w:r>
      <w:r>
        <w:rPr>
          <w:sz w:val="24"/>
          <w:szCs w:val="24"/>
          <w:rtl/>
          <w:lang w:bidi="he-IL"/>
        </w:rPr>
        <w:t>גם ערבי</w:t>
      </w:r>
    </w:p>
    <w:p w14:paraId="0000004C" w14:textId="77777777" w:rsidR="003F1F90" w:rsidRDefault="00676878">
      <w:pPr>
        <w:spacing w:line="360" w:lineRule="auto"/>
        <w:jc w:val="both"/>
        <w:rPr>
          <w:sz w:val="24"/>
          <w:szCs w:val="24"/>
        </w:rPr>
      </w:pPr>
      <w:r>
        <w:rPr>
          <w:sz w:val="24"/>
          <w:szCs w:val="24"/>
          <w:rtl/>
        </w:rPr>
        <w:t xml:space="preserve">1948 </w:t>
      </w:r>
      <w:r>
        <w:rPr>
          <w:sz w:val="24"/>
          <w:szCs w:val="24"/>
          <w:rtl/>
          <w:lang w:bidi="he-IL"/>
        </w:rPr>
        <w:t>קבלתם לאזרחות לא פוגעת בזהותם ובלאום שלהם משום שאזרחות זאת הוטלה עליהם</w:t>
      </w:r>
      <w:r>
        <w:rPr>
          <w:sz w:val="24"/>
          <w:szCs w:val="24"/>
          <w:rtl/>
        </w:rPr>
        <w:t xml:space="preserve">" </w:t>
      </w:r>
      <w:r>
        <w:rPr>
          <w:sz w:val="24"/>
          <w:szCs w:val="24"/>
          <w:rtl/>
          <w:lang w:bidi="he-IL"/>
        </w:rPr>
        <w:t>נדים</w:t>
      </w:r>
      <w:r>
        <w:rPr>
          <w:sz w:val="24"/>
          <w:szCs w:val="24"/>
          <w:rtl/>
        </w:rPr>
        <w:t>: "</w:t>
      </w:r>
      <w:r>
        <w:rPr>
          <w:sz w:val="24"/>
          <w:szCs w:val="24"/>
          <w:rtl/>
          <w:lang w:bidi="he-IL"/>
        </w:rPr>
        <w:t>הכלכלה ברוב המקרים היא הקובעת את המצב הפוליטי במדינה</w:t>
      </w:r>
      <w:r>
        <w:rPr>
          <w:sz w:val="24"/>
          <w:szCs w:val="24"/>
          <w:rtl/>
        </w:rPr>
        <w:t>.</w:t>
      </w:r>
      <w:r>
        <w:rPr>
          <w:sz w:val="24"/>
          <w:szCs w:val="24"/>
          <w:rtl/>
          <w:lang w:bidi="he-IL"/>
        </w:rPr>
        <w:t xml:space="preserve"> ולפעמים היא המעצבת את הזהות</w:t>
      </w:r>
      <w:r>
        <w:rPr>
          <w:sz w:val="24"/>
          <w:szCs w:val="24"/>
          <w:rtl/>
        </w:rPr>
        <w:t xml:space="preserve">. </w:t>
      </w:r>
      <w:r>
        <w:rPr>
          <w:sz w:val="24"/>
          <w:szCs w:val="24"/>
          <w:rtl/>
          <w:lang w:bidi="he-IL"/>
        </w:rPr>
        <w:t>לפעמים הכלכלה היא הקובעת את מעמדו של האדם</w:t>
      </w:r>
      <w:r>
        <w:rPr>
          <w:sz w:val="24"/>
          <w:szCs w:val="24"/>
          <w:rtl/>
        </w:rPr>
        <w:t xml:space="preserve">. </w:t>
      </w:r>
      <w:r>
        <w:rPr>
          <w:sz w:val="24"/>
          <w:szCs w:val="24"/>
          <w:rtl/>
          <w:lang w:bidi="he-IL"/>
        </w:rPr>
        <w:t>ולפעמים הפוליטיקה עצמה היא קובעת את עמדתו של האדם</w:t>
      </w:r>
      <w:r>
        <w:rPr>
          <w:sz w:val="24"/>
          <w:szCs w:val="24"/>
          <w:rtl/>
        </w:rPr>
        <w:t xml:space="preserve">. </w:t>
      </w:r>
      <w:r>
        <w:rPr>
          <w:sz w:val="24"/>
          <w:szCs w:val="24"/>
          <w:rtl/>
          <w:lang w:bidi="he-IL"/>
        </w:rPr>
        <w:t>בהתבסס על זה אנו מדברים על תושבי ירושלים בדרך כלל ובמיוחד בתקופה זאת החשיבות של תושבי ירושלים הולכת אחרי הרציונל החומרי</w:t>
      </w:r>
      <w:r>
        <w:rPr>
          <w:sz w:val="24"/>
          <w:szCs w:val="24"/>
          <w:rtl/>
        </w:rPr>
        <w:t xml:space="preserve">, </w:t>
      </w:r>
      <w:r>
        <w:rPr>
          <w:sz w:val="24"/>
          <w:szCs w:val="24"/>
          <w:rtl/>
          <w:lang w:bidi="he-IL"/>
        </w:rPr>
        <w:t>והאינטרס הכ</w:t>
      </w:r>
      <w:r>
        <w:rPr>
          <w:sz w:val="24"/>
          <w:szCs w:val="24"/>
          <w:rtl/>
          <w:lang w:bidi="he-IL"/>
        </w:rPr>
        <w:t>לכלי האישי</w:t>
      </w:r>
      <w:r>
        <w:rPr>
          <w:sz w:val="24"/>
          <w:szCs w:val="24"/>
          <w:rtl/>
        </w:rPr>
        <w:t xml:space="preserve">. </w:t>
      </w:r>
      <w:r>
        <w:rPr>
          <w:sz w:val="24"/>
          <w:szCs w:val="24"/>
          <w:rtl/>
          <w:lang w:bidi="he-IL"/>
        </w:rPr>
        <w:t>כתוצאה מכך אנו רואים שיש אחוז מתושבי ירושלים שהגישו בקשה לקבלת אזרחות וקבלו</w:t>
      </w:r>
      <w:r>
        <w:rPr>
          <w:sz w:val="24"/>
          <w:szCs w:val="24"/>
          <w:rtl/>
        </w:rPr>
        <w:t xml:space="preserve">. </w:t>
      </w:r>
      <w:r>
        <w:rPr>
          <w:sz w:val="24"/>
          <w:szCs w:val="24"/>
          <w:rtl/>
          <w:lang w:bidi="he-IL"/>
        </w:rPr>
        <w:t>גם בימים אחרונים שמענו שיש מספר רב של אנשים שמגישים בקשות נראה לי שיש הקלות יותר ממה שהיה לפני</w:t>
      </w:r>
      <w:r>
        <w:rPr>
          <w:sz w:val="24"/>
          <w:szCs w:val="24"/>
          <w:rtl/>
        </w:rPr>
        <w:t xml:space="preserve">... </w:t>
      </w:r>
      <w:r>
        <w:rPr>
          <w:sz w:val="24"/>
          <w:szCs w:val="24"/>
          <w:rtl/>
          <w:lang w:bidi="he-IL"/>
        </w:rPr>
        <w:t>כל זה לא אומר שיש התנגדות בין ההטבות החומריות שהם מקבלים לבין השתייכו</w:t>
      </w:r>
      <w:r>
        <w:rPr>
          <w:sz w:val="24"/>
          <w:szCs w:val="24"/>
          <w:rtl/>
          <w:lang w:bidi="he-IL"/>
        </w:rPr>
        <w:t>תם הלאומית</w:t>
      </w:r>
      <w:r>
        <w:rPr>
          <w:sz w:val="24"/>
          <w:szCs w:val="24"/>
          <w:rtl/>
        </w:rPr>
        <w:t xml:space="preserve">. </w:t>
      </w:r>
      <w:r>
        <w:rPr>
          <w:sz w:val="24"/>
          <w:szCs w:val="24"/>
          <w:rtl/>
          <w:lang w:bidi="he-IL"/>
        </w:rPr>
        <w:t>אין התנגדות זה לא אומר שהם לא שייכים לאומית לעם הפלסטיני אם הם מקבלים קצבת ילדים</w:t>
      </w:r>
      <w:r>
        <w:rPr>
          <w:sz w:val="24"/>
          <w:szCs w:val="24"/>
          <w:rtl/>
        </w:rPr>
        <w:t xml:space="preserve">. </w:t>
      </w:r>
      <w:r>
        <w:rPr>
          <w:sz w:val="24"/>
          <w:szCs w:val="24"/>
          <w:rtl/>
          <w:lang w:bidi="he-IL"/>
        </w:rPr>
        <w:t>אנו נשארים להרגיש ולהאמין שהפלסטיני הוא פלסטיני בכל מקום הוא נמצא בו</w:t>
      </w:r>
      <w:r>
        <w:rPr>
          <w:sz w:val="24"/>
          <w:szCs w:val="24"/>
          <w:rtl/>
        </w:rPr>
        <w:t xml:space="preserve">... </w:t>
      </w:r>
      <w:r>
        <w:rPr>
          <w:sz w:val="24"/>
          <w:szCs w:val="24"/>
          <w:rtl/>
          <w:lang w:bidi="he-IL"/>
        </w:rPr>
        <w:t xml:space="preserve">ברגע שאני מקבל הטבות מטריאליות זה ניתן להשפיע על השתייכותי הלאומית הפלסטינית </w:t>
      </w:r>
      <w:r>
        <w:rPr>
          <w:sz w:val="24"/>
          <w:szCs w:val="24"/>
          <w:rtl/>
        </w:rPr>
        <w:t>(</w:t>
      </w:r>
      <w:r>
        <w:rPr>
          <w:sz w:val="24"/>
          <w:szCs w:val="24"/>
          <w:rtl/>
          <w:lang w:bidi="he-IL"/>
        </w:rPr>
        <w:t>דרך איכות חי</w:t>
      </w:r>
      <w:r>
        <w:rPr>
          <w:sz w:val="24"/>
          <w:szCs w:val="24"/>
          <w:rtl/>
          <w:lang w:bidi="he-IL"/>
        </w:rPr>
        <w:t>ים גבוהה</w:t>
      </w:r>
      <w:r>
        <w:rPr>
          <w:sz w:val="24"/>
          <w:szCs w:val="24"/>
          <w:rtl/>
        </w:rPr>
        <w:t xml:space="preserve">) </w:t>
      </w:r>
      <w:r>
        <w:rPr>
          <w:sz w:val="24"/>
          <w:szCs w:val="24"/>
          <w:rtl/>
          <w:lang w:bidi="he-IL"/>
        </w:rPr>
        <w:t>לא חייב שההשפעה תהיה גדולה</w:t>
      </w:r>
      <w:r>
        <w:rPr>
          <w:sz w:val="24"/>
          <w:szCs w:val="24"/>
          <w:rtl/>
        </w:rPr>
        <w:t>."</w:t>
      </w:r>
    </w:p>
    <w:p w14:paraId="0000004D" w14:textId="77777777" w:rsidR="003F1F90" w:rsidRDefault="00676878">
      <w:pPr>
        <w:spacing w:line="360" w:lineRule="auto"/>
        <w:jc w:val="both"/>
        <w:rPr>
          <w:sz w:val="24"/>
          <w:szCs w:val="24"/>
        </w:rPr>
      </w:pPr>
      <w:r>
        <w:rPr>
          <w:sz w:val="24"/>
          <w:szCs w:val="24"/>
          <w:rtl/>
          <w:lang w:bidi="he-IL"/>
        </w:rPr>
        <w:t>גוני</w:t>
      </w:r>
      <w:r>
        <w:rPr>
          <w:sz w:val="24"/>
          <w:szCs w:val="24"/>
          <w:rtl/>
        </w:rPr>
        <w:t>: "</w:t>
      </w:r>
      <w:r>
        <w:rPr>
          <w:sz w:val="24"/>
          <w:szCs w:val="24"/>
          <w:rtl/>
          <w:lang w:bidi="he-IL"/>
        </w:rPr>
        <w:t>בקשתי את האזרחות הישראלית כדי לנסוע ממקום לאחר בלי ויזה ובשל והקלות בנסיעה</w:t>
      </w:r>
      <w:r>
        <w:rPr>
          <w:sz w:val="24"/>
          <w:szCs w:val="24"/>
          <w:rtl/>
        </w:rPr>
        <w:t xml:space="preserve">. </w:t>
      </w:r>
      <w:r>
        <w:rPr>
          <w:sz w:val="24"/>
          <w:szCs w:val="24"/>
          <w:rtl/>
          <w:lang w:bidi="he-IL"/>
        </w:rPr>
        <w:t>בתעודת המעבר אנו צרכים להכין המון אישורים תהליך מאוד ארוך</w:t>
      </w:r>
      <w:r>
        <w:rPr>
          <w:sz w:val="24"/>
          <w:szCs w:val="24"/>
          <w:rtl/>
        </w:rPr>
        <w:t xml:space="preserve">. </w:t>
      </w:r>
      <w:r>
        <w:rPr>
          <w:sz w:val="24"/>
          <w:szCs w:val="24"/>
          <w:rtl/>
          <w:lang w:bidi="he-IL"/>
        </w:rPr>
        <w:t>בדרכון הישראלי אין צורך לתהליך קשה כזה</w:t>
      </w:r>
      <w:r>
        <w:rPr>
          <w:sz w:val="24"/>
          <w:szCs w:val="24"/>
          <w:rtl/>
        </w:rPr>
        <w:t xml:space="preserve">... </w:t>
      </w:r>
      <w:r>
        <w:rPr>
          <w:sz w:val="24"/>
          <w:szCs w:val="24"/>
          <w:rtl/>
          <w:lang w:bidi="he-IL"/>
        </w:rPr>
        <w:t>אני בכל החיים שלי הייתי מסרב את ר</w:t>
      </w:r>
      <w:r>
        <w:rPr>
          <w:sz w:val="24"/>
          <w:szCs w:val="24"/>
          <w:rtl/>
          <w:lang w:bidi="he-IL"/>
        </w:rPr>
        <w:t>עיון בקשת האזרחות הישראלית</w:t>
      </w:r>
      <w:r>
        <w:rPr>
          <w:sz w:val="24"/>
          <w:szCs w:val="24"/>
          <w:rtl/>
        </w:rPr>
        <w:t xml:space="preserve">. </w:t>
      </w:r>
      <w:r>
        <w:rPr>
          <w:sz w:val="24"/>
          <w:szCs w:val="24"/>
          <w:rtl/>
          <w:lang w:bidi="he-IL"/>
        </w:rPr>
        <w:t>כל הזמן הייתי רוצה להישאר עם תעודת הזהות הירושלמית</w:t>
      </w:r>
      <w:r>
        <w:rPr>
          <w:sz w:val="24"/>
          <w:szCs w:val="24"/>
          <w:rtl/>
        </w:rPr>
        <w:t xml:space="preserve">. </w:t>
      </w:r>
      <w:r>
        <w:rPr>
          <w:sz w:val="24"/>
          <w:szCs w:val="24"/>
          <w:rtl/>
          <w:lang w:bidi="he-IL"/>
        </w:rPr>
        <w:t>לאחרונה הגעתי למסקנה שאין לי דרכון פלסטיני שיכול לנסוע דרכו לכל מקום ואין לי דרכון ישראלי</w:t>
      </w:r>
      <w:r>
        <w:rPr>
          <w:sz w:val="24"/>
          <w:szCs w:val="24"/>
          <w:rtl/>
        </w:rPr>
        <w:t xml:space="preserve">, </w:t>
      </w:r>
      <w:r>
        <w:rPr>
          <w:sz w:val="24"/>
          <w:szCs w:val="24"/>
          <w:rtl/>
          <w:lang w:bidi="he-IL"/>
        </w:rPr>
        <w:t>דרך תעודת המעבר לאסי בסי אני מתקשה כל נסיעה עוצרים אותי לחקירות קשות</w:t>
      </w:r>
      <w:r>
        <w:rPr>
          <w:sz w:val="24"/>
          <w:szCs w:val="24"/>
          <w:rtl/>
        </w:rPr>
        <w:t>...</w:t>
      </w:r>
      <w:r>
        <w:rPr>
          <w:sz w:val="24"/>
          <w:szCs w:val="24"/>
          <w:rtl/>
          <w:lang w:bidi="he-IL"/>
        </w:rPr>
        <w:t>למשל אם היה מצ</w:t>
      </w:r>
      <w:r>
        <w:rPr>
          <w:sz w:val="24"/>
          <w:szCs w:val="24"/>
          <w:rtl/>
          <w:lang w:bidi="he-IL"/>
        </w:rPr>
        <w:t>ב של חירום כמו עכשיו משבר הקורונה המדינות בתעודת המעבר לא עוזרים לי לחזור הביתה אין למי לפנות לא לשגרירות ירדנית ולא לשגרירות פלסטינית</w:t>
      </w:r>
      <w:r>
        <w:rPr>
          <w:sz w:val="24"/>
          <w:szCs w:val="24"/>
          <w:rtl/>
        </w:rPr>
        <w:t xml:space="preserve">. </w:t>
      </w:r>
      <w:r>
        <w:rPr>
          <w:sz w:val="24"/>
          <w:szCs w:val="24"/>
          <w:rtl/>
          <w:lang w:bidi="he-IL"/>
        </w:rPr>
        <w:t>בפועל מי שמקבל אזרחות ישראלית הוא משפיע בתחומים רבים</w:t>
      </w:r>
      <w:r>
        <w:rPr>
          <w:sz w:val="24"/>
          <w:szCs w:val="24"/>
          <w:rtl/>
        </w:rPr>
        <w:t>...</w:t>
      </w:r>
      <w:r>
        <w:rPr>
          <w:sz w:val="24"/>
          <w:szCs w:val="24"/>
          <w:rtl/>
          <w:lang w:bidi="he-IL"/>
        </w:rPr>
        <w:t>דרך האזרחות אני מרגיש יותר בטוח בחיים</w:t>
      </w:r>
      <w:r>
        <w:rPr>
          <w:sz w:val="24"/>
          <w:szCs w:val="24"/>
          <w:rtl/>
        </w:rPr>
        <w:t xml:space="preserve">. </w:t>
      </w:r>
      <w:r>
        <w:rPr>
          <w:sz w:val="24"/>
          <w:szCs w:val="24"/>
          <w:rtl/>
          <w:lang w:bidi="he-IL"/>
        </w:rPr>
        <w:t>וקבלת אזרחות ישראלית לא מס</w:t>
      </w:r>
      <w:r>
        <w:rPr>
          <w:sz w:val="24"/>
          <w:szCs w:val="24"/>
          <w:rtl/>
          <w:lang w:bidi="he-IL"/>
        </w:rPr>
        <w:t>תירה את הלאומיות הפלסטינית בכלל</w:t>
      </w:r>
      <w:r>
        <w:rPr>
          <w:sz w:val="24"/>
          <w:szCs w:val="24"/>
          <w:rtl/>
        </w:rPr>
        <w:t xml:space="preserve">. </w:t>
      </w:r>
      <w:r>
        <w:rPr>
          <w:sz w:val="24"/>
          <w:szCs w:val="24"/>
          <w:rtl/>
          <w:lang w:bidi="he-IL"/>
        </w:rPr>
        <w:t xml:space="preserve">למשל הפלסטיני שחיי בקנדה הוא פלסטיני כל החיים שלו </w:t>
      </w:r>
      <w:r>
        <w:rPr>
          <w:sz w:val="24"/>
          <w:szCs w:val="24"/>
          <w:rtl/>
        </w:rPr>
        <w:t xml:space="preserve">. </w:t>
      </w:r>
      <w:r>
        <w:rPr>
          <w:sz w:val="24"/>
          <w:szCs w:val="24"/>
          <w:rtl/>
          <w:lang w:bidi="he-IL"/>
        </w:rPr>
        <w:t>הפלסטיני בעייני הוא האדם הנולד באדמה זאת הוא ממקור העיר הזאת</w:t>
      </w:r>
      <w:r>
        <w:rPr>
          <w:sz w:val="24"/>
          <w:szCs w:val="24"/>
          <w:rtl/>
        </w:rPr>
        <w:t xml:space="preserve">. </w:t>
      </w:r>
      <w:r>
        <w:rPr>
          <w:sz w:val="24"/>
          <w:szCs w:val="24"/>
          <w:rtl/>
          <w:lang w:bidi="he-IL"/>
        </w:rPr>
        <w:t>אנו כולנו עם אחד אבל ההפליה הדמוגרפית</w:t>
      </w:r>
    </w:p>
    <w:p w14:paraId="0000004E" w14:textId="77777777" w:rsidR="003F1F90" w:rsidRDefault="00676878">
      <w:pPr>
        <w:spacing w:line="360" w:lineRule="auto"/>
        <w:jc w:val="both"/>
        <w:rPr>
          <w:sz w:val="24"/>
          <w:szCs w:val="24"/>
        </w:rPr>
      </w:pPr>
      <w:r>
        <w:rPr>
          <w:sz w:val="24"/>
          <w:szCs w:val="24"/>
          <w:rtl/>
          <w:lang w:bidi="he-IL"/>
        </w:rPr>
        <w:t>וגיאוגרפית היא סיבה שאנשים מאותו עם מרוחקים</w:t>
      </w:r>
      <w:r>
        <w:rPr>
          <w:sz w:val="24"/>
          <w:szCs w:val="24"/>
          <w:rtl/>
        </w:rPr>
        <w:t xml:space="preserve">... </w:t>
      </w:r>
      <w:r>
        <w:rPr>
          <w:sz w:val="24"/>
          <w:szCs w:val="24"/>
          <w:rtl/>
          <w:lang w:bidi="he-IL"/>
        </w:rPr>
        <w:t>קבלת האזרחות הישראלית לא</w:t>
      </w:r>
      <w:r>
        <w:rPr>
          <w:sz w:val="24"/>
          <w:szCs w:val="24"/>
          <w:rtl/>
          <w:lang w:bidi="he-IL"/>
        </w:rPr>
        <w:t xml:space="preserve"> סותרת את התרבות הפלסטינית שלי ולמשפחתי</w:t>
      </w:r>
      <w:r>
        <w:rPr>
          <w:sz w:val="24"/>
          <w:szCs w:val="24"/>
          <w:rtl/>
        </w:rPr>
        <w:t xml:space="preserve">. </w:t>
      </w:r>
      <w:r>
        <w:rPr>
          <w:sz w:val="24"/>
          <w:szCs w:val="24"/>
          <w:rtl/>
          <w:lang w:bidi="he-IL"/>
        </w:rPr>
        <w:t>גם לא מתנגד ללאום הפלסטיני שלי</w:t>
      </w:r>
      <w:r>
        <w:rPr>
          <w:sz w:val="24"/>
          <w:szCs w:val="24"/>
          <w:rtl/>
        </w:rPr>
        <w:t xml:space="preserve">. </w:t>
      </w:r>
      <w:r>
        <w:rPr>
          <w:sz w:val="24"/>
          <w:szCs w:val="24"/>
          <w:rtl/>
          <w:lang w:bidi="he-IL"/>
        </w:rPr>
        <w:t>אני נשאר פלסטיני ומחנך את הילידים שלי ערכים פלסטינים</w:t>
      </w:r>
      <w:r>
        <w:rPr>
          <w:sz w:val="24"/>
          <w:szCs w:val="24"/>
          <w:rtl/>
        </w:rPr>
        <w:t xml:space="preserve">. </w:t>
      </w:r>
      <w:r>
        <w:rPr>
          <w:sz w:val="24"/>
          <w:szCs w:val="24"/>
          <w:rtl/>
          <w:lang w:bidi="he-IL"/>
        </w:rPr>
        <w:t>האזרחות היא מסמך שאני צריך אותה כדי לחיות</w:t>
      </w:r>
      <w:r>
        <w:rPr>
          <w:sz w:val="24"/>
          <w:szCs w:val="24"/>
          <w:rtl/>
        </w:rPr>
        <w:t xml:space="preserve">. </w:t>
      </w:r>
      <w:r>
        <w:rPr>
          <w:sz w:val="24"/>
          <w:szCs w:val="24"/>
          <w:rtl/>
          <w:lang w:bidi="he-IL"/>
        </w:rPr>
        <w:t>מבחינה ערכית היא לא משפיעה על השייכות שלי ועל הערכים הלאומיים הפלסטינים</w:t>
      </w:r>
      <w:r>
        <w:rPr>
          <w:sz w:val="24"/>
          <w:szCs w:val="24"/>
          <w:rtl/>
        </w:rPr>
        <w:t xml:space="preserve">. </w:t>
      </w:r>
      <w:r>
        <w:rPr>
          <w:sz w:val="24"/>
          <w:szCs w:val="24"/>
          <w:rtl/>
          <w:lang w:bidi="he-IL"/>
        </w:rPr>
        <w:t>והאזרחות לא מ</w:t>
      </w:r>
      <w:r>
        <w:rPr>
          <w:sz w:val="24"/>
          <w:szCs w:val="24"/>
          <w:rtl/>
          <w:lang w:bidi="he-IL"/>
        </w:rPr>
        <w:t>פחיתה מזהותי הפלסטינית אני לכל מקום אני נוסע בעולם אני אומר שאני פלסטיני</w:t>
      </w:r>
      <w:r>
        <w:rPr>
          <w:sz w:val="24"/>
          <w:szCs w:val="24"/>
          <w:rtl/>
        </w:rPr>
        <w:t>".</w:t>
      </w:r>
    </w:p>
    <w:p w14:paraId="0000004F" w14:textId="77777777" w:rsidR="003F1F90" w:rsidRDefault="00676878">
      <w:pPr>
        <w:spacing w:line="360" w:lineRule="auto"/>
        <w:jc w:val="both"/>
        <w:rPr>
          <w:sz w:val="24"/>
          <w:szCs w:val="24"/>
        </w:rPr>
      </w:pPr>
      <w:r>
        <w:rPr>
          <w:sz w:val="24"/>
          <w:szCs w:val="24"/>
          <w:rtl/>
          <w:lang w:bidi="he-IL"/>
        </w:rPr>
        <w:t>עימאד</w:t>
      </w:r>
      <w:r>
        <w:rPr>
          <w:sz w:val="24"/>
          <w:szCs w:val="24"/>
          <w:rtl/>
        </w:rPr>
        <w:t>: "</w:t>
      </w:r>
      <w:r>
        <w:rPr>
          <w:sz w:val="24"/>
          <w:szCs w:val="24"/>
          <w:rtl/>
          <w:lang w:bidi="he-IL"/>
        </w:rPr>
        <w:t>קבלת תעודת זהות ישראלית לא מכחישה ולא פוגעת בזהותי הפלסטינית</w:t>
      </w:r>
      <w:r>
        <w:rPr>
          <w:sz w:val="24"/>
          <w:szCs w:val="24"/>
          <w:rtl/>
        </w:rPr>
        <w:t xml:space="preserve">. </w:t>
      </w:r>
      <w:r>
        <w:rPr>
          <w:sz w:val="24"/>
          <w:szCs w:val="24"/>
          <w:rtl/>
          <w:lang w:bidi="he-IL"/>
        </w:rPr>
        <w:t>גם לא קיימים ניגוד וסתירה בין תחושת השייכות הלאומית שלי לבין רצוני ליהנות מהטבות חומריות</w:t>
      </w:r>
      <w:r>
        <w:rPr>
          <w:sz w:val="24"/>
          <w:szCs w:val="24"/>
          <w:rtl/>
        </w:rPr>
        <w:t xml:space="preserve">. </w:t>
      </w:r>
      <w:r>
        <w:rPr>
          <w:sz w:val="24"/>
          <w:szCs w:val="24"/>
          <w:rtl/>
          <w:lang w:bidi="he-IL"/>
        </w:rPr>
        <w:t>אני רוצה לחיות ברמת ח</w:t>
      </w:r>
      <w:r>
        <w:rPr>
          <w:sz w:val="24"/>
          <w:szCs w:val="24"/>
          <w:rtl/>
          <w:lang w:bidi="he-IL"/>
        </w:rPr>
        <w:t>יים גבוהה ומכובדת וקבלת ההטבות לא פוגעות בזהותי</w:t>
      </w:r>
      <w:r>
        <w:rPr>
          <w:sz w:val="24"/>
          <w:szCs w:val="24"/>
          <w:rtl/>
        </w:rPr>
        <w:t xml:space="preserve">. </w:t>
      </w:r>
      <w:r>
        <w:rPr>
          <w:sz w:val="24"/>
          <w:szCs w:val="24"/>
          <w:rtl/>
          <w:lang w:bidi="he-IL"/>
        </w:rPr>
        <w:t>וקבלתה לא מעידה על השתלבותי בחברה הישראלית</w:t>
      </w:r>
      <w:r>
        <w:rPr>
          <w:sz w:val="24"/>
          <w:szCs w:val="24"/>
          <w:rtl/>
        </w:rPr>
        <w:t xml:space="preserve">. </w:t>
      </w:r>
      <w:r>
        <w:rPr>
          <w:sz w:val="24"/>
          <w:szCs w:val="24"/>
          <w:rtl/>
          <w:lang w:bidi="he-IL"/>
        </w:rPr>
        <w:t xml:space="preserve">גם לגבי ערביי </w:t>
      </w:r>
      <w:r>
        <w:rPr>
          <w:sz w:val="24"/>
          <w:szCs w:val="24"/>
          <w:rtl/>
        </w:rPr>
        <w:t xml:space="preserve">1948 </w:t>
      </w:r>
      <w:r>
        <w:rPr>
          <w:sz w:val="24"/>
          <w:szCs w:val="24"/>
          <w:rtl/>
          <w:lang w:bidi="he-IL"/>
        </w:rPr>
        <w:t>הם הוכרחו לקבלת האזרחות וזה לא מתנגד עם הזהות הפלסטינית שלהם והלאומיות</w:t>
      </w:r>
      <w:r>
        <w:rPr>
          <w:sz w:val="24"/>
          <w:szCs w:val="24"/>
          <w:rtl/>
        </w:rPr>
        <w:t>"</w:t>
      </w:r>
    </w:p>
    <w:p w14:paraId="00000050" w14:textId="77777777" w:rsidR="003F1F90" w:rsidRDefault="00676878">
      <w:pPr>
        <w:spacing w:line="360" w:lineRule="auto"/>
        <w:jc w:val="both"/>
        <w:rPr>
          <w:sz w:val="24"/>
          <w:szCs w:val="24"/>
        </w:rPr>
      </w:pPr>
      <w:r>
        <w:rPr>
          <w:sz w:val="24"/>
          <w:szCs w:val="24"/>
          <w:rtl/>
          <w:lang w:bidi="he-IL"/>
        </w:rPr>
        <w:t>גיל</w:t>
      </w:r>
      <w:r>
        <w:rPr>
          <w:sz w:val="24"/>
          <w:szCs w:val="24"/>
          <w:rtl/>
        </w:rPr>
        <w:t>: "</w:t>
      </w:r>
      <w:r>
        <w:rPr>
          <w:sz w:val="24"/>
          <w:szCs w:val="24"/>
          <w:rtl/>
          <w:lang w:bidi="he-IL"/>
        </w:rPr>
        <w:t>לגבי קבלת האזרחות הישראלית היא בחירה אישית ואני לא חושבת שהיא פוגע</w:t>
      </w:r>
      <w:r>
        <w:rPr>
          <w:sz w:val="24"/>
          <w:szCs w:val="24"/>
          <w:rtl/>
          <w:lang w:bidi="he-IL"/>
        </w:rPr>
        <w:t>ת בזהותנו ובלאום הפלסטיני משום שיש לאזרחות מעמד נוסף שהוא לחיות ולשאר בירושלים ולקבל את ההטבות למשל</w:t>
      </w:r>
      <w:r>
        <w:rPr>
          <w:sz w:val="24"/>
          <w:szCs w:val="24"/>
          <w:rtl/>
        </w:rPr>
        <w:t xml:space="preserve">: </w:t>
      </w:r>
      <w:r>
        <w:rPr>
          <w:sz w:val="24"/>
          <w:szCs w:val="24"/>
          <w:rtl/>
          <w:lang w:bidi="he-IL"/>
        </w:rPr>
        <w:t>פנסיה</w:t>
      </w:r>
      <w:r>
        <w:rPr>
          <w:sz w:val="24"/>
          <w:szCs w:val="24"/>
          <w:rtl/>
        </w:rPr>
        <w:t xml:space="preserve">, </w:t>
      </w:r>
      <w:r>
        <w:rPr>
          <w:sz w:val="24"/>
          <w:szCs w:val="24"/>
          <w:rtl/>
          <w:lang w:bidi="he-IL"/>
        </w:rPr>
        <w:t>קופת חולים</w:t>
      </w:r>
      <w:r>
        <w:rPr>
          <w:sz w:val="24"/>
          <w:szCs w:val="24"/>
          <w:rtl/>
        </w:rPr>
        <w:t xml:space="preserve">, </w:t>
      </w:r>
      <w:r>
        <w:rPr>
          <w:sz w:val="24"/>
          <w:szCs w:val="24"/>
          <w:rtl/>
          <w:lang w:bidi="he-IL"/>
        </w:rPr>
        <w:t>ביטוחים</w:t>
      </w:r>
      <w:r>
        <w:rPr>
          <w:sz w:val="24"/>
          <w:szCs w:val="24"/>
          <w:rtl/>
        </w:rPr>
        <w:t xml:space="preserve">. </w:t>
      </w:r>
      <w:r>
        <w:rPr>
          <w:sz w:val="24"/>
          <w:szCs w:val="24"/>
          <w:rtl/>
          <w:lang w:bidi="he-IL"/>
        </w:rPr>
        <w:t>אבל הטבות אלו לא פוגעות בזהותנו ובלאום הפלסטיני</w:t>
      </w:r>
      <w:r>
        <w:rPr>
          <w:sz w:val="24"/>
          <w:szCs w:val="24"/>
          <w:rtl/>
        </w:rPr>
        <w:t xml:space="preserve">. </w:t>
      </w:r>
      <w:r>
        <w:rPr>
          <w:sz w:val="24"/>
          <w:szCs w:val="24"/>
          <w:rtl/>
          <w:lang w:bidi="he-IL"/>
        </w:rPr>
        <w:t>קבלת האזרחות היא להקל עלינו בחיים ולהוכחת קיומנו בירושלים</w:t>
      </w:r>
      <w:r>
        <w:rPr>
          <w:sz w:val="24"/>
          <w:szCs w:val="24"/>
          <w:rtl/>
        </w:rPr>
        <w:t xml:space="preserve">. </w:t>
      </w:r>
      <w:r>
        <w:rPr>
          <w:sz w:val="24"/>
          <w:szCs w:val="24"/>
          <w:rtl/>
          <w:lang w:bidi="he-IL"/>
        </w:rPr>
        <w:t>הקלה בדברים שונים ל</w:t>
      </w:r>
      <w:r>
        <w:rPr>
          <w:sz w:val="24"/>
          <w:szCs w:val="24"/>
          <w:rtl/>
          <w:lang w:bidi="he-IL"/>
        </w:rPr>
        <w:t>משל העברה בין מחסומים</w:t>
      </w:r>
      <w:r>
        <w:rPr>
          <w:sz w:val="24"/>
          <w:szCs w:val="24"/>
          <w:rtl/>
        </w:rPr>
        <w:t xml:space="preserve">, </w:t>
      </w:r>
      <w:r>
        <w:rPr>
          <w:sz w:val="24"/>
          <w:szCs w:val="24"/>
          <w:rtl/>
          <w:lang w:bidi="he-IL"/>
        </w:rPr>
        <w:t>מאוד קשה לאדם שאין לו אזרחות ישראלית הם מתייחסים לו בצורה לא מכובדת הוא צריך לחכות המון זמן יש התעללות וספק באנשים שאין להם אזרחות ישראלית</w:t>
      </w:r>
      <w:r>
        <w:rPr>
          <w:sz w:val="24"/>
          <w:szCs w:val="24"/>
          <w:rtl/>
        </w:rPr>
        <w:t xml:space="preserve">. </w:t>
      </w:r>
      <w:r>
        <w:rPr>
          <w:sz w:val="24"/>
          <w:szCs w:val="24"/>
          <w:rtl/>
          <w:lang w:bidi="he-IL"/>
        </w:rPr>
        <w:t>באזרחות הישראלית הם מסתכלים עלך בצורה שונה לגמרי</w:t>
      </w:r>
      <w:r>
        <w:rPr>
          <w:sz w:val="24"/>
          <w:szCs w:val="24"/>
          <w:rtl/>
        </w:rPr>
        <w:t xml:space="preserve">. </w:t>
      </w:r>
      <w:r>
        <w:rPr>
          <w:sz w:val="24"/>
          <w:szCs w:val="24"/>
          <w:rtl/>
          <w:lang w:bidi="he-IL"/>
        </w:rPr>
        <w:t>גם בנסעה לחו</w:t>
      </w:r>
      <w:r>
        <w:rPr>
          <w:sz w:val="24"/>
          <w:szCs w:val="24"/>
          <w:rtl/>
        </w:rPr>
        <w:t>"</w:t>
      </w:r>
      <w:r>
        <w:rPr>
          <w:sz w:val="24"/>
          <w:szCs w:val="24"/>
          <w:rtl/>
          <w:lang w:bidi="he-IL"/>
        </w:rPr>
        <w:t>ל בעל האזרחות הישראלית מתייחסי</w:t>
      </w:r>
      <w:r>
        <w:rPr>
          <w:sz w:val="24"/>
          <w:szCs w:val="24"/>
          <w:rtl/>
          <w:lang w:bidi="he-IL"/>
        </w:rPr>
        <w:t>ם לו בצורה שונה מאדם בעל תושבות</w:t>
      </w:r>
      <w:r>
        <w:rPr>
          <w:sz w:val="24"/>
          <w:szCs w:val="24"/>
          <w:rtl/>
        </w:rPr>
        <w:t>".</w:t>
      </w:r>
    </w:p>
    <w:p w14:paraId="00000051" w14:textId="77777777" w:rsidR="003F1F90" w:rsidRDefault="00676878">
      <w:pPr>
        <w:spacing w:line="360" w:lineRule="auto"/>
        <w:jc w:val="both"/>
        <w:rPr>
          <w:sz w:val="24"/>
          <w:szCs w:val="24"/>
        </w:rPr>
      </w:pPr>
      <w:r>
        <w:rPr>
          <w:sz w:val="24"/>
          <w:szCs w:val="24"/>
          <w:rtl/>
          <w:lang w:bidi="he-IL"/>
        </w:rPr>
        <w:t>סאבח</w:t>
      </w:r>
      <w:r>
        <w:rPr>
          <w:sz w:val="24"/>
          <w:szCs w:val="24"/>
          <w:rtl/>
        </w:rPr>
        <w:t>: "</w:t>
      </w:r>
      <w:r>
        <w:rPr>
          <w:sz w:val="24"/>
          <w:szCs w:val="24"/>
          <w:rtl/>
          <w:lang w:bidi="he-IL"/>
        </w:rPr>
        <w:t>לגבי קבלת הטבות מטריאליות נכון שבגדה המערבית בתכונית הכלכלית שלה ובהגבלות שלה ממדינת ישראל אנו לא יכולים לחיות באותה רמה</w:t>
      </w:r>
      <w:r>
        <w:rPr>
          <w:sz w:val="24"/>
          <w:szCs w:val="24"/>
          <w:rtl/>
        </w:rPr>
        <w:t xml:space="preserve">. </w:t>
      </w:r>
      <w:r>
        <w:rPr>
          <w:sz w:val="24"/>
          <w:szCs w:val="24"/>
          <w:rtl/>
          <w:lang w:bidi="he-IL"/>
        </w:rPr>
        <w:t>אבל עניין זה לא מסתיר או מתנגד אם הגדרתי את עצמי כפלסטיני</w:t>
      </w:r>
      <w:r>
        <w:rPr>
          <w:sz w:val="24"/>
          <w:szCs w:val="24"/>
          <w:rtl/>
        </w:rPr>
        <w:t xml:space="preserve">. </w:t>
      </w:r>
      <w:r>
        <w:rPr>
          <w:sz w:val="24"/>
          <w:szCs w:val="24"/>
          <w:rtl/>
          <w:lang w:bidi="he-IL"/>
        </w:rPr>
        <w:t>הלאום הוא דבר עמוק שאתה חיי בתוך ע</w:t>
      </w:r>
      <w:r>
        <w:rPr>
          <w:sz w:val="24"/>
          <w:szCs w:val="24"/>
          <w:rtl/>
          <w:lang w:bidi="he-IL"/>
        </w:rPr>
        <w:t>צמך ולא יכול להכחיש את המקור שלך למרות שאנו מקבלים למשל</w:t>
      </w:r>
      <w:r>
        <w:rPr>
          <w:sz w:val="24"/>
          <w:szCs w:val="24"/>
          <w:rtl/>
        </w:rPr>
        <w:t xml:space="preserve">: </w:t>
      </w:r>
      <w:r>
        <w:rPr>
          <w:sz w:val="24"/>
          <w:szCs w:val="24"/>
          <w:rtl/>
          <w:lang w:bidi="he-IL"/>
        </w:rPr>
        <w:t>ביטוח לאומי</w:t>
      </w:r>
      <w:r>
        <w:rPr>
          <w:sz w:val="24"/>
          <w:szCs w:val="24"/>
          <w:rtl/>
        </w:rPr>
        <w:t xml:space="preserve">, </w:t>
      </w:r>
      <w:r>
        <w:rPr>
          <w:sz w:val="24"/>
          <w:szCs w:val="24"/>
          <w:rtl/>
          <w:lang w:bidi="he-IL"/>
        </w:rPr>
        <w:t>פנסיה</w:t>
      </w:r>
      <w:r>
        <w:rPr>
          <w:sz w:val="24"/>
          <w:szCs w:val="24"/>
          <w:rtl/>
        </w:rPr>
        <w:t xml:space="preserve">, </w:t>
      </w:r>
      <w:r>
        <w:rPr>
          <w:sz w:val="24"/>
          <w:szCs w:val="24"/>
          <w:rtl/>
          <w:lang w:bidi="he-IL"/>
        </w:rPr>
        <w:t>ביטוח בריאותי גם מבחינת שוק העבודה מאוד מתפתח בירושלים יחסית לגדה המערבית זה לא אומר שאני הופך להיות ישראלי</w:t>
      </w:r>
      <w:r>
        <w:rPr>
          <w:sz w:val="24"/>
          <w:szCs w:val="24"/>
          <w:rtl/>
        </w:rPr>
        <w:t>".</w:t>
      </w:r>
    </w:p>
    <w:p w14:paraId="00000052" w14:textId="77777777" w:rsidR="003F1F90" w:rsidRDefault="00676878">
      <w:pPr>
        <w:spacing w:line="360" w:lineRule="auto"/>
        <w:jc w:val="both"/>
        <w:rPr>
          <w:sz w:val="24"/>
          <w:szCs w:val="24"/>
        </w:rPr>
      </w:pPr>
      <w:r>
        <w:rPr>
          <w:sz w:val="24"/>
          <w:szCs w:val="24"/>
          <w:rtl/>
          <w:lang w:bidi="he-IL"/>
        </w:rPr>
        <w:t>ג</w:t>
      </w:r>
      <w:r>
        <w:rPr>
          <w:sz w:val="24"/>
          <w:szCs w:val="24"/>
          <w:rtl/>
        </w:rPr>
        <w:t>'</w:t>
      </w:r>
      <w:r>
        <w:rPr>
          <w:sz w:val="24"/>
          <w:szCs w:val="24"/>
          <w:rtl/>
          <w:lang w:bidi="he-IL"/>
        </w:rPr>
        <w:t>ו</w:t>
      </w:r>
      <w:r>
        <w:rPr>
          <w:sz w:val="24"/>
          <w:szCs w:val="24"/>
          <w:rtl/>
        </w:rPr>
        <w:t>: "</w:t>
      </w:r>
      <w:r>
        <w:rPr>
          <w:sz w:val="24"/>
          <w:szCs w:val="24"/>
          <w:rtl/>
          <w:lang w:bidi="he-IL"/>
        </w:rPr>
        <w:t xml:space="preserve">לגבי בקשת האזרחות אני רואה שזאת בחירה חופשית ואישית לכל אדם אם </w:t>
      </w:r>
      <w:r>
        <w:rPr>
          <w:sz w:val="24"/>
          <w:szCs w:val="24"/>
          <w:rtl/>
          <w:lang w:bidi="he-IL"/>
        </w:rPr>
        <w:t>הוא רוצה</w:t>
      </w:r>
      <w:r>
        <w:rPr>
          <w:sz w:val="24"/>
          <w:szCs w:val="24"/>
          <w:rtl/>
        </w:rPr>
        <w:t xml:space="preserve">. </w:t>
      </w:r>
      <w:r>
        <w:rPr>
          <w:sz w:val="24"/>
          <w:szCs w:val="24"/>
          <w:rtl/>
          <w:lang w:bidi="he-IL"/>
        </w:rPr>
        <w:t>ואם אני מסכים לקבלת האזרחות הסיבות הם בראש ובראשונה היא להוכיח את קיומי בירושלים</w:t>
      </w:r>
      <w:r>
        <w:rPr>
          <w:sz w:val="24"/>
          <w:szCs w:val="24"/>
          <w:rtl/>
        </w:rPr>
        <w:t xml:space="preserve">. </w:t>
      </w:r>
      <w:r>
        <w:rPr>
          <w:sz w:val="24"/>
          <w:szCs w:val="24"/>
          <w:rtl/>
          <w:lang w:bidi="he-IL"/>
        </w:rPr>
        <w:t>ושנית לחיים יותר קלים ורמת חיים יותר גבוהה</w:t>
      </w:r>
      <w:r>
        <w:rPr>
          <w:sz w:val="24"/>
          <w:szCs w:val="24"/>
          <w:rtl/>
        </w:rPr>
        <w:t xml:space="preserve">. </w:t>
      </w:r>
      <w:r>
        <w:rPr>
          <w:sz w:val="24"/>
          <w:szCs w:val="24"/>
          <w:rtl/>
          <w:lang w:bidi="he-IL"/>
        </w:rPr>
        <w:t>דרך אגב אם מרכז החיים שלי בגדה המערבית אני לא יכול להגיע לרמת חיים כזאת</w:t>
      </w:r>
      <w:r>
        <w:rPr>
          <w:sz w:val="24"/>
          <w:szCs w:val="24"/>
          <w:rtl/>
        </w:rPr>
        <w:t xml:space="preserve">. </w:t>
      </w:r>
      <w:r>
        <w:rPr>
          <w:sz w:val="24"/>
          <w:szCs w:val="24"/>
          <w:rtl/>
          <w:lang w:bidi="he-IL"/>
        </w:rPr>
        <w:t>קבלת הזכויות של ביטוח לאומי</w:t>
      </w:r>
      <w:r>
        <w:rPr>
          <w:sz w:val="24"/>
          <w:szCs w:val="24"/>
          <w:rtl/>
        </w:rPr>
        <w:t xml:space="preserve">, </w:t>
      </w:r>
      <w:r>
        <w:rPr>
          <w:sz w:val="24"/>
          <w:szCs w:val="24"/>
          <w:rtl/>
          <w:lang w:bidi="he-IL"/>
        </w:rPr>
        <w:t>בראיות פנסיה וכו</w:t>
      </w:r>
      <w:r>
        <w:rPr>
          <w:sz w:val="24"/>
          <w:szCs w:val="24"/>
          <w:rtl/>
        </w:rPr>
        <w:t xml:space="preserve">' </w:t>
      </w:r>
      <w:r>
        <w:rPr>
          <w:sz w:val="24"/>
          <w:szCs w:val="24"/>
          <w:rtl/>
          <w:lang w:bidi="he-IL"/>
        </w:rPr>
        <w:t>הם דברים חיוניים בחיים שלנו אני צריך אותם ומשפחתי גם</w:t>
      </w:r>
      <w:r>
        <w:rPr>
          <w:sz w:val="24"/>
          <w:szCs w:val="24"/>
          <w:rtl/>
        </w:rPr>
        <w:t xml:space="preserve">... </w:t>
      </w:r>
      <w:r>
        <w:rPr>
          <w:sz w:val="24"/>
          <w:szCs w:val="24"/>
          <w:rtl/>
          <w:lang w:bidi="he-IL"/>
        </w:rPr>
        <w:t>אם אני הסכמתי לקבל את האזרחות הישראלית כדי לשפר את מצב החיים שלי בקשתי לא סותרת את השייכות שלי הלאומית הפלסטינית</w:t>
      </w:r>
      <w:r>
        <w:rPr>
          <w:sz w:val="24"/>
          <w:szCs w:val="24"/>
          <w:rtl/>
        </w:rPr>
        <w:t xml:space="preserve">. </w:t>
      </w:r>
      <w:r>
        <w:rPr>
          <w:sz w:val="24"/>
          <w:szCs w:val="24"/>
          <w:rtl/>
          <w:lang w:bidi="he-IL"/>
        </w:rPr>
        <w:t xml:space="preserve">ערביי </w:t>
      </w:r>
      <w:r>
        <w:rPr>
          <w:sz w:val="24"/>
          <w:szCs w:val="24"/>
          <w:rtl/>
        </w:rPr>
        <w:t xml:space="preserve">1948 </w:t>
      </w:r>
      <w:r>
        <w:rPr>
          <w:sz w:val="24"/>
          <w:szCs w:val="24"/>
          <w:rtl/>
          <w:lang w:bidi="he-IL"/>
        </w:rPr>
        <w:t>הם גם פלסטינים בתרבותם ובשייכות שלהם למרות השתלבותם בחברה</w:t>
      </w:r>
    </w:p>
    <w:p w14:paraId="00000053" w14:textId="77777777" w:rsidR="003F1F90" w:rsidRDefault="00676878">
      <w:pPr>
        <w:spacing w:line="360" w:lineRule="auto"/>
        <w:jc w:val="both"/>
        <w:rPr>
          <w:sz w:val="24"/>
          <w:szCs w:val="24"/>
        </w:rPr>
      </w:pPr>
      <w:r>
        <w:rPr>
          <w:sz w:val="24"/>
          <w:szCs w:val="24"/>
          <w:rtl/>
          <w:lang w:bidi="he-IL"/>
        </w:rPr>
        <w:t>הישראלית יותר</w:t>
      </w:r>
      <w:r>
        <w:rPr>
          <w:sz w:val="24"/>
          <w:szCs w:val="24"/>
          <w:rtl/>
        </w:rPr>
        <w:t>".</w:t>
      </w:r>
    </w:p>
    <w:p w14:paraId="00000054" w14:textId="77777777" w:rsidR="003F1F90" w:rsidRDefault="00676878">
      <w:pPr>
        <w:spacing w:line="360" w:lineRule="auto"/>
        <w:jc w:val="both"/>
        <w:rPr>
          <w:sz w:val="24"/>
          <w:szCs w:val="24"/>
          <w:u w:val="single"/>
        </w:rPr>
      </w:pPr>
      <w:r>
        <w:rPr>
          <w:sz w:val="24"/>
          <w:szCs w:val="24"/>
          <w:u w:val="single"/>
          <w:rtl/>
          <w:lang w:bidi="he-IL"/>
        </w:rPr>
        <w:t>ה</w:t>
      </w:r>
      <w:r>
        <w:rPr>
          <w:sz w:val="24"/>
          <w:szCs w:val="24"/>
          <w:u w:val="single"/>
          <w:rtl/>
          <w:lang w:bidi="he-IL"/>
        </w:rPr>
        <w:t>זדהות נמוכה של תושבי מזרח ירושלים עם מדינת ישראל ועם ירושלים</w:t>
      </w:r>
      <w:r>
        <w:rPr>
          <w:sz w:val="24"/>
          <w:szCs w:val="24"/>
          <w:u w:val="single"/>
          <w:rtl/>
        </w:rPr>
        <w:t>:</w:t>
      </w:r>
    </w:p>
    <w:p w14:paraId="00000055" w14:textId="77777777" w:rsidR="003F1F90" w:rsidRDefault="00676878">
      <w:pPr>
        <w:spacing w:line="360" w:lineRule="auto"/>
        <w:jc w:val="both"/>
        <w:rPr>
          <w:sz w:val="24"/>
          <w:szCs w:val="24"/>
        </w:rPr>
      </w:pPr>
      <w:r>
        <w:rPr>
          <w:sz w:val="24"/>
          <w:szCs w:val="24"/>
          <w:rtl/>
          <w:lang w:bidi="he-IL"/>
        </w:rPr>
        <w:t>מהראיונות עולה כי מרבית המרואיינים לא רק שמזדהים בצורה מועטה מאוד עם מדינת ישראל</w:t>
      </w:r>
      <w:r>
        <w:rPr>
          <w:sz w:val="24"/>
          <w:szCs w:val="24"/>
          <w:rtl/>
        </w:rPr>
        <w:t xml:space="preserve">, </w:t>
      </w:r>
      <w:r>
        <w:rPr>
          <w:sz w:val="24"/>
          <w:szCs w:val="24"/>
          <w:rtl/>
          <w:lang w:bidi="he-IL"/>
        </w:rPr>
        <w:t>כי אם מתנגדים לה</w:t>
      </w:r>
      <w:r>
        <w:rPr>
          <w:sz w:val="24"/>
          <w:szCs w:val="24"/>
          <w:rtl/>
        </w:rPr>
        <w:t xml:space="preserve">. </w:t>
      </w:r>
      <w:r>
        <w:rPr>
          <w:sz w:val="24"/>
          <w:szCs w:val="24"/>
          <w:rtl/>
          <w:lang w:bidi="he-IL"/>
        </w:rPr>
        <w:t>כלומר</w:t>
      </w:r>
      <w:r>
        <w:rPr>
          <w:sz w:val="24"/>
          <w:szCs w:val="24"/>
          <w:rtl/>
        </w:rPr>
        <w:t xml:space="preserve">, </w:t>
      </w:r>
      <w:r>
        <w:rPr>
          <w:sz w:val="24"/>
          <w:szCs w:val="24"/>
          <w:rtl/>
          <w:lang w:bidi="he-IL"/>
        </w:rPr>
        <w:t>המרואיינים הדגישו שהם לא מרגישים שמדינת ישראל היא חלק מהזהות שלהם והם בחרו למעשה אמנם ל</w:t>
      </w:r>
      <w:r>
        <w:rPr>
          <w:sz w:val="24"/>
          <w:szCs w:val="24"/>
          <w:rtl/>
          <w:lang w:bidi="he-IL"/>
        </w:rPr>
        <w:t>גור בגבולות המדינה</w:t>
      </w:r>
      <w:r>
        <w:rPr>
          <w:sz w:val="24"/>
          <w:szCs w:val="24"/>
          <w:rtl/>
        </w:rPr>
        <w:t xml:space="preserve">, </w:t>
      </w:r>
      <w:r>
        <w:rPr>
          <w:sz w:val="24"/>
          <w:szCs w:val="24"/>
          <w:rtl/>
          <w:lang w:bidi="he-IL"/>
        </w:rPr>
        <w:t>אך לנתק את עצמם ממנה במובן החברתי</w:t>
      </w:r>
      <w:r>
        <w:rPr>
          <w:sz w:val="24"/>
          <w:szCs w:val="24"/>
          <w:rtl/>
        </w:rPr>
        <w:t>-</w:t>
      </w:r>
      <w:r>
        <w:rPr>
          <w:sz w:val="24"/>
          <w:szCs w:val="24"/>
          <w:rtl/>
          <w:lang w:bidi="he-IL"/>
        </w:rPr>
        <w:t>תרבותי</w:t>
      </w:r>
      <w:r>
        <w:rPr>
          <w:sz w:val="24"/>
          <w:szCs w:val="24"/>
          <w:rtl/>
        </w:rPr>
        <w:t>.</w:t>
      </w:r>
    </w:p>
    <w:p w14:paraId="00000056" w14:textId="77777777" w:rsidR="003F1F90" w:rsidRDefault="00676878">
      <w:pPr>
        <w:spacing w:line="360" w:lineRule="auto"/>
        <w:jc w:val="both"/>
        <w:rPr>
          <w:sz w:val="24"/>
          <w:szCs w:val="24"/>
        </w:rPr>
      </w:pPr>
      <w:r>
        <w:rPr>
          <w:sz w:val="24"/>
          <w:szCs w:val="24"/>
          <w:rtl/>
          <w:lang w:bidi="he-IL"/>
        </w:rPr>
        <w:t>מהדברים גם עולה כי חלק מהמרואיינים מנסים ליישב את הסתירה בין הלאומיות הפלסטינית לבין האזרחות הישראלית לא רק על ידי הבלטת השיקולים הכלכליים הפרקטיים אלא גם באמצעות בחירה שלא לנקוט צד</w:t>
      </w:r>
      <w:r>
        <w:rPr>
          <w:sz w:val="24"/>
          <w:szCs w:val="24"/>
          <w:rtl/>
        </w:rPr>
        <w:t xml:space="preserve">. </w:t>
      </w:r>
      <w:r>
        <w:rPr>
          <w:sz w:val="24"/>
          <w:szCs w:val="24"/>
          <w:rtl/>
          <w:lang w:bidi="he-IL"/>
        </w:rPr>
        <w:t>כך</w:t>
      </w:r>
      <w:r>
        <w:rPr>
          <w:sz w:val="24"/>
          <w:szCs w:val="24"/>
          <w:rtl/>
        </w:rPr>
        <w:t xml:space="preserve">, </w:t>
      </w:r>
      <w:r>
        <w:rPr>
          <w:sz w:val="24"/>
          <w:szCs w:val="24"/>
          <w:rtl/>
          <w:lang w:bidi="he-IL"/>
        </w:rPr>
        <w:t>למשל</w:t>
      </w:r>
      <w:r>
        <w:rPr>
          <w:sz w:val="24"/>
          <w:szCs w:val="24"/>
          <w:rtl/>
        </w:rPr>
        <w:t xml:space="preserve">, </w:t>
      </w:r>
      <w:r>
        <w:rPr>
          <w:sz w:val="24"/>
          <w:szCs w:val="24"/>
          <w:rtl/>
          <w:lang w:bidi="he-IL"/>
        </w:rPr>
        <w:t>א</w:t>
      </w:r>
      <w:r>
        <w:rPr>
          <w:sz w:val="24"/>
          <w:szCs w:val="24"/>
          <w:rtl/>
          <w:lang w:bidi="he-IL"/>
        </w:rPr>
        <w:t xml:space="preserve">חמד טוען שהוא </w:t>
      </w:r>
      <w:r>
        <w:rPr>
          <w:sz w:val="24"/>
          <w:szCs w:val="24"/>
          <w:rtl/>
        </w:rPr>
        <w:t>"</w:t>
      </w:r>
      <w:r>
        <w:rPr>
          <w:sz w:val="24"/>
          <w:szCs w:val="24"/>
          <w:rtl/>
          <w:lang w:bidi="he-IL"/>
        </w:rPr>
        <w:t>ירושלמי</w:t>
      </w:r>
      <w:r>
        <w:rPr>
          <w:sz w:val="24"/>
          <w:szCs w:val="24"/>
          <w:rtl/>
        </w:rPr>
        <w:t xml:space="preserve">", </w:t>
      </w:r>
      <w:r>
        <w:rPr>
          <w:sz w:val="24"/>
          <w:szCs w:val="24"/>
          <w:rtl/>
          <w:lang w:bidi="he-IL"/>
        </w:rPr>
        <w:t>וכך הוא נמנע מלהיכנס לוויכוח הזהותי</w:t>
      </w:r>
      <w:r>
        <w:rPr>
          <w:sz w:val="24"/>
          <w:szCs w:val="24"/>
          <w:rtl/>
        </w:rPr>
        <w:t xml:space="preserve">. </w:t>
      </w:r>
      <w:r>
        <w:rPr>
          <w:sz w:val="24"/>
          <w:szCs w:val="24"/>
          <w:rtl/>
          <w:lang w:bidi="he-IL"/>
        </w:rPr>
        <w:t>באותו האופן</w:t>
      </w:r>
      <w:r>
        <w:rPr>
          <w:sz w:val="24"/>
          <w:szCs w:val="24"/>
          <w:rtl/>
        </w:rPr>
        <w:t xml:space="preserve">, </w:t>
      </w:r>
      <w:r>
        <w:rPr>
          <w:sz w:val="24"/>
          <w:szCs w:val="24"/>
          <w:rtl/>
          <w:lang w:bidi="he-IL"/>
        </w:rPr>
        <w:t>גם איהאב מיישב את הסתירה בין שתי הזהויות בכך שהאזרחות הישראלית אינה פוגעת בלאומיות הפלסטינית</w:t>
      </w:r>
      <w:r>
        <w:rPr>
          <w:sz w:val="24"/>
          <w:szCs w:val="24"/>
          <w:rtl/>
        </w:rPr>
        <w:t xml:space="preserve">, </w:t>
      </w:r>
      <w:r>
        <w:rPr>
          <w:sz w:val="24"/>
          <w:szCs w:val="24"/>
          <w:rtl/>
          <w:lang w:bidi="he-IL"/>
        </w:rPr>
        <w:t>אלא יש לה אך ורק משמעות פרקטית מבחינה ביטחונית וכלכלית</w:t>
      </w:r>
      <w:r>
        <w:rPr>
          <w:sz w:val="24"/>
          <w:szCs w:val="24"/>
          <w:rtl/>
        </w:rPr>
        <w:t xml:space="preserve">. </w:t>
      </w:r>
    </w:p>
    <w:p w14:paraId="00000057" w14:textId="77777777" w:rsidR="003F1F90" w:rsidRDefault="00676878">
      <w:pPr>
        <w:spacing w:line="360" w:lineRule="auto"/>
        <w:jc w:val="both"/>
        <w:rPr>
          <w:sz w:val="24"/>
          <w:szCs w:val="24"/>
        </w:rPr>
      </w:pPr>
      <w:r>
        <w:rPr>
          <w:sz w:val="24"/>
          <w:szCs w:val="24"/>
          <w:rtl/>
          <w:lang w:bidi="he-IL"/>
        </w:rPr>
        <w:t xml:space="preserve"> מרבית המרואיינים </w:t>
      </w:r>
      <w:r>
        <w:rPr>
          <w:sz w:val="24"/>
          <w:szCs w:val="24"/>
          <w:rtl/>
        </w:rPr>
        <w:t>(</w:t>
      </w:r>
      <w:r>
        <w:rPr>
          <w:sz w:val="24"/>
          <w:szCs w:val="24"/>
          <w:rtl/>
          <w:lang w:bidi="he-IL"/>
        </w:rPr>
        <w:t>בדגש על המו</w:t>
      </w:r>
      <w:r>
        <w:rPr>
          <w:sz w:val="24"/>
          <w:szCs w:val="24"/>
          <w:rtl/>
          <w:lang w:bidi="he-IL"/>
        </w:rPr>
        <w:t>סלמים</w:t>
      </w:r>
      <w:r>
        <w:rPr>
          <w:sz w:val="24"/>
          <w:szCs w:val="24"/>
          <w:rtl/>
        </w:rPr>
        <w:t xml:space="preserve">) </w:t>
      </w:r>
      <w:r>
        <w:rPr>
          <w:sz w:val="24"/>
          <w:szCs w:val="24"/>
          <w:rtl/>
          <w:lang w:bidi="he-IL"/>
        </w:rPr>
        <w:t>הציגו שהם מסרבים לקבלת אזרחות משום שקבלה זאת מוכיחה את הקיום הציוני והישראלי בירושלים</w:t>
      </w:r>
      <w:r>
        <w:rPr>
          <w:sz w:val="24"/>
          <w:szCs w:val="24"/>
          <w:rtl/>
        </w:rPr>
        <w:t xml:space="preserve">. </w:t>
      </w:r>
      <w:r>
        <w:rPr>
          <w:sz w:val="24"/>
          <w:szCs w:val="24"/>
          <w:rtl/>
          <w:lang w:bidi="he-IL"/>
        </w:rPr>
        <w:t>גם בקבלה זאת הם מכירים בכיבוש הישראלי</w:t>
      </w:r>
      <w:r>
        <w:rPr>
          <w:sz w:val="24"/>
          <w:szCs w:val="24"/>
          <w:rtl/>
        </w:rPr>
        <w:t xml:space="preserve">. </w:t>
      </w:r>
      <w:r>
        <w:rPr>
          <w:sz w:val="24"/>
          <w:szCs w:val="24"/>
          <w:rtl/>
          <w:lang w:bidi="he-IL"/>
        </w:rPr>
        <w:t>מעניין לראות כיצד חלק מהמרואיינים רואים באזרחות הישראלית דווקא כאמצעי כדי להגן על הנוכחות הפלסטינית על אדמתם ההיסטורית</w:t>
      </w:r>
      <w:r>
        <w:rPr>
          <w:sz w:val="24"/>
          <w:szCs w:val="24"/>
          <w:rtl/>
        </w:rPr>
        <w:t>.</w:t>
      </w:r>
    </w:p>
    <w:p w14:paraId="00000058" w14:textId="77777777" w:rsidR="003F1F90" w:rsidRDefault="00676878">
      <w:pPr>
        <w:spacing w:line="360" w:lineRule="auto"/>
        <w:jc w:val="both"/>
        <w:rPr>
          <w:sz w:val="24"/>
          <w:szCs w:val="24"/>
        </w:rPr>
      </w:pPr>
      <w:r>
        <w:rPr>
          <w:sz w:val="24"/>
          <w:szCs w:val="24"/>
          <w:rtl/>
          <w:lang w:bidi="he-IL"/>
        </w:rPr>
        <w:t>זכר</w:t>
      </w:r>
      <w:r>
        <w:rPr>
          <w:sz w:val="24"/>
          <w:szCs w:val="24"/>
          <w:rtl/>
          <w:lang w:bidi="he-IL"/>
        </w:rPr>
        <w:t>יא</w:t>
      </w:r>
      <w:r>
        <w:rPr>
          <w:sz w:val="24"/>
          <w:szCs w:val="24"/>
          <w:rtl/>
        </w:rPr>
        <w:t>: "</w:t>
      </w:r>
      <w:r>
        <w:rPr>
          <w:sz w:val="24"/>
          <w:szCs w:val="24"/>
          <w:rtl/>
          <w:lang w:bidi="he-IL"/>
        </w:rPr>
        <w:t xml:space="preserve">לעולם אני לא רואה את עצמי ישראלי גם אם יש לי את התושבות </w:t>
      </w:r>
      <w:r>
        <w:rPr>
          <w:sz w:val="24"/>
          <w:szCs w:val="24"/>
          <w:rtl/>
        </w:rPr>
        <w:t>(</w:t>
      </w:r>
      <w:r>
        <w:rPr>
          <w:sz w:val="24"/>
          <w:szCs w:val="24"/>
          <w:rtl/>
          <w:lang w:bidi="he-IL"/>
        </w:rPr>
        <w:t>תושב קבע</w:t>
      </w:r>
      <w:r>
        <w:rPr>
          <w:sz w:val="24"/>
          <w:szCs w:val="24"/>
          <w:rtl/>
        </w:rPr>
        <w:t xml:space="preserve">) </w:t>
      </w:r>
      <w:r>
        <w:rPr>
          <w:sz w:val="24"/>
          <w:szCs w:val="24"/>
          <w:rtl/>
          <w:lang w:bidi="he-IL"/>
        </w:rPr>
        <w:t>הישראלית</w:t>
      </w:r>
      <w:r>
        <w:rPr>
          <w:sz w:val="24"/>
          <w:szCs w:val="24"/>
          <w:rtl/>
        </w:rPr>
        <w:t xml:space="preserve">. </w:t>
      </w:r>
      <w:r>
        <w:rPr>
          <w:sz w:val="24"/>
          <w:szCs w:val="24"/>
          <w:rtl/>
          <w:lang w:bidi="he-IL"/>
        </w:rPr>
        <w:t>התושבות היא רק מסמך הוכפה עלי ומוכיח רק את קיומי כירושלמי ממולדותיי</w:t>
      </w:r>
      <w:r>
        <w:rPr>
          <w:sz w:val="24"/>
          <w:szCs w:val="24"/>
          <w:rtl/>
        </w:rPr>
        <w:t xml:space="preserve">. </w:t>
      </w:r>
      <w:r>
        <w:rPr>
          <w:sz w:val="24"/>
          <w:szCs w:val="24"/>
          <w:rtl/>
          <w:lang w:bidi="he-IL"/>
        </w:rPr>
        <w:t>תושבות זאת לא פוגעת בלאומיות שלי ולא משפיעה עליי</w:t>
      </w:r>
      <w:r>
        <w:rPr>
          <w:sz w:val="24"/>
          <w:szCs w:val="24"/>
          <w:rtl/>
        </w:rPr>
        <w:t xml:space="preserve">. </w:t>
      </w:r>
      <w:r>
        <w:rPr>
          <w:sz w:val="24"/>
          <w:szCs w:val="24"/>
          <w:rtl/>
          <w:lang w:bidi="he-IL"/>
        </w:rPr>
        <w:t>אם תהיה לי או הייתה לי אלטרנטיבה לבחירה הייתי בוחר</w:t>
      </w:r>
      <w:r>
        <w:rPr>
          <w:sz w:val="24"/>
          <w:szCs w:val="24"/>
          <w:rtl/>
        </w:rPr>
        <w:t>...</w:t>
      </w:r>
      <w:r>
        <w:rPr>
          <w:sz w:val="24"/>
          <w:szCs w:val="24"/>
          <w:rtl/>
          <w:lang w:bidi="he-IL"/>
        </w:rPr>
        <w:t>בכ</w:t>
      </w:r>
      <w:r>
        <w:rPr>
          <w:sz w:val="24"/>
          <w:szCs w:val="24"/>
          <w:rtl/>
          <w:lang w:bidi="he-IL"/>
        </w:rPr>
        <w:t>לל לא שייך ולא משתלב בחברה הישראלית</w:t>
      </w:r>
      <w:r>
        <w:rPr>
          <w:sz w:val="24"/>
          <w:szCs w:val="24"/>
          <w:rtl/>
        </w:rPr>
        <w:t xml:space="preserve">. </w:t>
      </w:r>
      <w:r>
        <w:rPr>
          <w:sz w:val="24"/>
          <w:szCs w:val="24"/>
          <w:rtl/>
          <w:lang w:bidi="he-IL"/>
        </w:rPr>
        <w:t xml:space="preserve">אני בן </w:t>
      </w:r>
      <w:r>
        <w:rPr>
          <w:sz w:val="24"/>
          <w:szCs w:val="24"/>
          <w:rtl/>
        </w:rPr>
        <w:t xml:space="preserve">53 </w:t>
      </w:r>
      <w:r>
        <w:rPr>
          <w:sz w:val="24"/>
          <w:szCs w:val="24"/>
          <w:rtl/>
          <w:lang w:bidi="he-IL"/>
        </w:rPr>
        <w:t>אין לי אף חבר ישראלי</w:t>
      </w:r>
      <w:r>
        <w:rPr>
          <w:sz w:val="24"/>
          <w:szCs w:val="24"/>
          <w:rtl/>
        </w:rPr>
        <w:t xml:space="preserve">. </w:t>
      </w:r>
      <w:r>
        <w:rPr>
          <w:sz w:val="24"/>
          <w:szCs w:val="24"/>
          <w:rtl/>
          <w:lang w:bidi="he-IL"/>
        </w:rPr>
        <w:t xml:space="preserve">אני גר ליד ההתנחלות של הגבעה הצרפתית התנחלות זאת מההתנחלויות הראשונות </w:t>
      </w:r>
      <w:r>
        <w:rPr>
          <w:sz w:val="24"/>
          <w:szCs w:val="24"/>
          <w:rtl/>
        </w:rPr>
        <w:t xml:space="preserve">1969 </w:t>
      </w:r>
      <w:r>
        <w:rPr>
          <w:sz w:val="24"/>
          <w:szCs w:val="24"/>
          <w:rtl/>
          <w:lang w:bidi="he-IL"/>
        </w:rPr>
        <w:t>אבל אין לי שום קשר עם אף אחד</w:t>
      </w:r>
      <w:r>
        <w:rPr>
          <w:sz w:val="24"/>
          <w:szCs w:val="24"/>
          <w:rtl/>
        </w:rPr>
        <w:t xml:space="preserve">... </w:t>
      </w:r>
      <w:r>
        <w:rPr>
          <w:sz w:val="24"/>
          <w:szCs w:val="24"/>
          <w:rtl/>
          <w:lang w:bidi="he-IL"/>
        </w:rPr>
        <w:t>אין לי שום הרגשה של שייכות לכל מוסד ישראלי</w:t>
      </w:r>
      <w:r>
        <w:rPr>
          <w:sz w:val="24"/>
          <w:szCs w:val="24"/>
          <w:rtl/>
        </w:rPr>
        <w:t xml:space="preserve">. </w:t>
      </w:r>
      <w:r>
        <w:rPr>
          <w:sz w:val="24"/>
          <w:szCs w:val="24"/>
          <w:rtl/>
          <w:lang w:bidi="he-IL"/>
        </w:rPr>
        <w:t>גם מבחינה ביטחונית אני לא מרגיש</w:t>
      </w:r>
      <w:r>
        <w:rPr>
          <w:sz w:val="24"/>
          <w:szCs w:val="24"/>
          <w:rtl/>
        </w:rPr>
        <w:t xml:space="preserve">, </w:t>
      </w:r>
      <w:r>
        <w:rPr>
          <w:sz w:val="24"/>
          <w:szCs w:val="24"/>
          <w:rtl/>
          <w:lang w:bidi="he-IL"/>
        </w:rPr>
        <w:t xml:space="preserve">גם </w:t>
      </w:r>
      <w:r>
        <w:rPr>
          <w:sz w:val="24"/>
          <w:szCs w:val="24"/>
          <w:rtl/>
          <w:lang w:bidi="he-IL"/>
        </w:rPr>
        <w:t>לא מייצגת אותי</w:t>
      </w:r>
      <w:r>
        <w:rPr>
          <w:sz w:val="24"/>
          <w:szCs w:val="24"/>
          <w:rtl/>
        </w:rPr>
        <w:t>".</w:t>
      </w:r>
    </w:p>
    <w:p w14:paraId="00000059" w14:textId="77777777" w:rsidR="003F1F90" w:rsidRDefault="00676878">
      <w:pPr>
        <w:spacing w:line="360" w:lineRule="auto"/>
        <w:jc w:val="both"/>
        <w:rPr>
          <w:sz w:val="24"/>
          <w:szCs w:val="24"/>
        </w:rPr>
      </w:pPr>
      <w:r>
        <w:rPr>
          <w:sz w:val="24"/>
          <w:szCs w:val="24"/>
          <w:rtl/>
          <w:lang w:bidi="he-IL"/>
        </w:rPr>
        <w:t>פאטמה</w:t>
      </w:r>
      <w:r>
        <w:rPr>
          <w:sz w:val="24"/>
          <w:szCs w:val="24"/>
          <w:rtl/>
        </w:rPr>
        <w:t>: "</w:t>
      </w:r>
      <w:r>
        <w:rPr>
          <w:sz w:val="24"/>
          <w:szCs w:val="24"/>
          <w:rtl/>
          <w:lang w:bidi="he-IL"/>
        </w:rPr>
        <w:t>אם נותנים לי לבחור בין דרכון פלסטיני וישראלי אני בוחרת בישראלי כדי לשאר באדמה זאת עם המשפחה שלי</w:t>
      </w:r>
      <w:r>
        <w:rPr>
          <w:sz w:val="24"/>
          <w:szCs w:val="24"/>
          <w:rtl/>
        </w:rPr>
        <w:t xml:space="preserve">. </w:t>
      </w:r>
      <w:r>
        <w:rPr>
          <w:sz w:val="24"/>
          <w:szCs w:val="24"/>
          <w:rtl/>
          <w:lang w:bidi="he-IL"/>
        </w:rPr>
        <w:t xml:space="preserve">מצד שני מבחינה נפשית זה לא נוח לי אני לא מרגישה שלימה עם עצמי במיוחד ברגע שעלו עניין </w:t>
      </w:r>
      <w:r>
        <w:rPr>
          <w:sz w:val="24"/>
          <w:szCs w:val="24"/>
          <w:rtl/>
        </w:rPr>
        <w:t>"</w:t>
      </w:r>
      <w:r>
        <w:rPr>
          <w:sz w:val="24"/>
          <w:szCs w:val="24"/>
          <w:rtl/>
          <w:lang w:bidi="he-IL"/>
        </w:rPr>
        <w:t>הסכם המאה</w:t>
      </w:r>
      <w:r>
        <w:rPr>
          <w:sz w:val="24"/>
          <w:szCs w:val="24"/>
          <w:rtl/>
        </w:rPr>
        <w:t xml:space="preserve">" </w:t>
      </w:r>
      <w:r>
        <w:rPr>
          <w:sz w:val="24"/>
          <w:szCs w:val="24"/>
          <w:rtl/>
          <w:lang w:bidi="he-IL"/>
        </w:rPr>
        <w:t>נתנו לנו הרגשה שצריכים לוותר על דברים</w:t>
      </w:r>
      <w:r>
        <w:rPr>
          <w:sz w:val="24"/>
          <w:szCs w:val="24"/>
          <w:rtl/>
          <w:lang w:bidi="he-IL"/>
        </w:rPr>
        <w:t xml:space="preserve"> כדי לקבל דברים אחרים</w:t>
      </w:r>
      <w:r>
        <w:rPr>
          <w:sz w:val="24"/>
          <w:szCs w:val="24"/>
          <w:rtl/>
        </w:rPr>
        <w:t xml:space="preserve">. </w:t>
      </w:r>
      <w:r>
        <w:rPr>
          <w:sz w:val="24"/>
          <w:szCs w:val="24"/>
          <w:rtl/>
          <w:lang w:bidi="he-IL"/>
        </w:rPr>
        <w:t>ואני לא אוותר על להיותי ירושלמית אני פה לא הולכת מאדמה זאת</w:t>
      </w:r>
      <w:r>
        <w:rPr>
          <w:sz w:val="24"/>
          <w:szCs w:val="24"/>
          <w:rtl/>
        </w:rPr>
        <w:t xml:space="preserve">.. </w:t>
      </w:r>
      <w:r>
        <w:rPr>
          <w:sz w:val="24"/>
          <w:szCs w:val="24"/>
          <w:rtl/>
          <w:lang w:bidi="he-IL"/>
        </w:rPr>
        <w:t>בשום אופן ופנים אני לא מגדירה את עצמי כישראלית</w:t>
      </w:r>
      <w:r>
        <w:rPr>
          <w:sz w:val="24"/>
          <w:szCs w:val="24"/>
          <w:rtl/>
        </w:rPr>
        <w:t>".</w:t>
      </w:r>
    </w:p>
    <w:p w14:paraId="0000005A" w14:textId="77777777" w:rsidR="003F1F90" w:rsidRDefault="00676878">
      <w:pPr>
        <w:spacing w:line="360" w:lineRule="auto"/>
        <w:jc w:val="both"/>
        <w:rPr>
          <w:sz w:val="24"/>
          <w:szCs w:val="24"/>
        </w:rPr>
      </w:pPr>
      <w:r>
        <w:rPr>
          <w:sz w:val="24"/>
          <w:szCs w:val="24"/>
          <w:rtl/>
          <w:lang w:bidi="he-IL"/>
        </w:rPr>
        <w:t>אחמד</w:t>
      </w:r>
      <w:r>
        <w:rPr>
          <w:sz w:val="24"/>
          <w:szCs w:val="24"/>
          <w:rtl/>
        </w:rPr>
        <w:t>: "</w:t>
      </w:r>
      <w:r>
        <w:rPr>
          <w:sz w:val="24"/>
          <w:szCs w:val="24"/>
          <w:rtl/>
          <w:lang w:bidi="he-IL"/>
        </w:rPr>
        <w:t>הפלסטיני המקבל אזרחות ישראלית לא פוגע בלאומיות שלו משום שהאזרחות הזאת רק על המסמכים</w:t>
      </w:r>
      <w:r>
        <w:rPr>
          <w:sz w:val="24"/>
          <w:szCs w:val="24"/>
          <w:rtl/>
        </w:rPr>
        <w:t xml:space="preserve">, </w:t>
      </w:r>
      <w:r>
        <w:rPr>
          <w:sz w:val="24"/>
          <w:szCs w:val="24"/>
          <w:rtl/>
          <w:lang w:bidi="he-IL"/>
        </w:rPr>
        <w:t>הוא נשאר פלסטיני במה שהוא מאמין</w:t>
      </w:r>
      <w:r>
        <w:rPr>
          <w:sz w:val="24"/>
          <w:szCs w:val="24"/>
          <w:rtl/>
          <w:lang w:bidi="he-IL"/>
        </w:rPr>
        <w:t xml:space="preserve"> בזהותו הפלסטינית במנהגים שלו</w:t>
      </w:r>
      <w:r>
        <w:rPr>
          <w:sz w:val="24"/>
          <w:szCs w:val="24"/>
          <w:rtl/>
        </w:rPr>
        <w:t xml:space="preserve">. </w:t>
      </w:r>
      <w:r>
        <w:rPr>
          <w:sz w:val="24"/>
          <w:szCs w:val="24"/>
          <w:rtl/>
          <w:lang w:bidi="he-IL"/>
        </w:rPr>
        <w:t>המסמכים לא משנים את הרגשתו הלאומית הפלסטינית הערבית</w:t>
      </w:r>
      <w:r>
        <w:rPr>
          <w:sz w:val="24"/>
          <w:szCs w:val="24"/>
          <w:rtl/>
        </w:rPr>
        <w:t xml:space="preserve">. </w:t>
      </w:r>
      <w:r>
        <w:rPr>
          <w:sz w:val="24"/>
          <w:szCs w:val="24"/>
          <w:rtl/>
          <w:lang w:bidi="he-IL"/>
        </w:rPr>
        <w:t>אני לא יכול  להכחיש שאני פלסטיני משום שאני נושא את האזרחות הישראלית</w:t>
      </w:r>
      <w:r>
        <w:rPr>
          <w:sz w:val="24"/>
          <w:szCs w:val="24"/>
          <w:rtl/>
        </w:rPr>
        <w:t xml:space="preserve">. </w:t>
      </w:r>
      <w:r>
        <w:rPr>
          <w:sz w:val="24"/>
          <w:szCs w:val="24"/>
          <w:rtl/>
          <w:lang w:bidi="he-IL"/>
        </w:rPr>
        <w:t>אבל אין לי ברירה אם רוצה לחיות בירושלים עליי לקבל את המציאות ולהסכים לקבל את האזרחות כדי לחיות</w:t>
      </w:r>
      <w:r>
        <w:rPr>
          <w:sz w:val="24"/>
          <w:szCs w:val="24"/>
          <w:rtl/>
        </w:rPr>
        <w:t>....</w:t>
      </w:r>
      <w:r>
        <w:rPr>
          <w:sz w:val="24"/>
          <w:szCs w:val="24"/>
          <w:rtl/>
          <w:lang w:bidi="he-IL"/>
        </w:rPr>
        <w:t>הפתרו</w:t>
      </w:r>
      <w:r>
        <w:rPr>
          <w:sz w:val="24"/>
          <w:szCs w:val="24"/>
          <w:rtl/>
          <w:lang w:bidi="he-IL"/>
        </w:rPr>
        <w:t>ן בעיני הוא להגדיר את עצמי ירושלמי וזה פתרון</w:t>
      </w:r>
      <w:r>
        <w:rPr>
          <w:sz w:val="24"/>
          <w:szCs w:val="24"/>
          <w:rtl/>
        </w:rPr>
        <w:t xml:space="preserve">. </w:t>
      </w:r>
      <w:r>
        <w:rPr>
          <w:sz w:val="24"/>
          <w:szCs w:val="24"/>
          <w:rtl/>
          <w:lang w:bidi="he-IL"/>
        </w:rPr>
        <w:t>ואם שואלים אותי פלסטיני או ישראלי אני עונה ערבי</w:t>
      </w:r>
      <w:r>
        <w:rPr>
          <w:sz w:val="24"/>
          <w:szCs w:val="24"/>
          <w:rtl/>
        </w:rPr>
        <w:t xml:space="preserve">. </w:t>
      </w:r>
      <w:r>
        <w:rPr>
          <w:sz w:val="24"/>
          <w:szCs w:val="24"/>
          <w:rtl/>
          <w:lang w:bidi="he-IL"/>
        </w:rPr>
        <w:t>בשבילי לא משנה מי אני ומי האחר כולנו בני אדם</w:t>
      </w:r>
      <w:r>
        <w:rPr>
          <w:sz w:val="24"/>
          <w:szCs w:val="24"/>
          <w:rtl/>
        </w:rPr>
        <w:t>."</w:t>
      </w:r>
    </w:p>
    <w:p w14:paraId="0000005B" w14:textId="77777777" w:rsidR="003F1F90" w:rsidRDefault="00676878">
      <w:pPr>
        <w:spacing w:line="360" w:lineRule="auto"/>
        <w:jc w:val="both"/>
        <w:rPr>
          <w:sz w:val="24"/>
          <w:szCs w:val="24"/>
        </w:rPr>
      </w:pPr>
      <w:r>
        <w:rPr>
          <w:sz w:val="24"/>
          <w:szCs w:val="24"/>
          <w:rtl/>
          <w:lang w:bidi="he-IL"/>
        </w:rPr>
        <w:t>איהאב</w:t>
      </w:r>
      <w:r>
        <w:rPr>
          <w:sz w:val="24"/>
          <w:szCs w:val="24"/>
          <w:rtl/>
        </w:rPr>
        <w:t>: "</w:t>
      </w:r>
      <w:r>
        <w:rPr>
          <w:sz w:val="24"/>
          <w:szCs w:val="24"/>
          <w:rtl/>
          <w:lang w:bidi="he-IL"/>
        </w:rPr>
        <w:t>קבלת הדרכון והאזרחות לא מפחיתה מהשתייכותי הלאומית הפלסטינית אלה היא מקלה עלי בחיי יום יום</w:t>
      </w:r>
      <w:r>
        <w:rPr>
          <w:sz w:val="24"/>
          <w:szCs w:val="24"/>
          <w:rtl/>
        </w:rPr>
        <w:t xml:space="preserve">, </w:t>
      </w:r>
      <w:r>
        <w:rPr>
          <w:sz w:val="24"/>
          <w:szCs w:val="24"/>
          <w:rtl/>
          <w:lang w:bidi="he-IL"/>
        </w:rPr>
        <w:t>למשל</w:t>
      </w:r>
      <w:r>
        <w:rPr>
          <w:sz w:val="24"/>
          <w:szCs w:val="24"/>
          <w:rtl/>
        </w:rPr>
        <w:t xml:space="preserve">: </w:t>
      </w:r>
      <w:r>
        <w:rPr>
          <w:sz w:val="24"/>
          <w:szCs w:val="24"/>
          <w:rtl/>
          <w:lang w:bidi="he-IL"/>
        </w:rPr>
        <w:t>שכירות די</w:t>
      </w:r>
      <w:r>
        <w:rPr>
          <w:sz w:val="24"/>
          <w:szCs w:val="24"/>
          <w:rtl/>
          <w:lang w:bidi="he-IL"/>
        </w:rPr>
        <w:t>רה במקומות מסוימים</w:t>
      </w:r>
      <w:r>
        <w:rPr>
          <w:sz w:val="24"/>
          <w:szCs w:val="24"/>
          <w:rtl/>
        </w:rPr>
        <w:t xml:space="preserve">, </w:t>
      </w:r>
      <w:r>
        <w:rPr>
          <w:sz w:val="24"/>
          <w:szCs w:val="24"/>
          <w:rtl/>
          <w:lang w:bidi="he-IL"/>
        </w:rPr>
        <w:t>מעברים במחסומים</w:t>
      </w:r>
      <w:r>
        <w:rPr>
          <w:sz w:val="24"/>
          <w:szCs w:val="24"/>
          <w:rtl/>
        </w:rPr>
        <w:t xml:space="preserve">. </w:t>
      </w:r>
      <w:r>
        <w:rPr>
          <w:sz w:val="24"/>
          <w:szCs w:val="24"/>
          <w:rtl/>
          <w:lang w:bidi="he-IL"/>
        </w:rPr>
        <w:t>בקצור מי שיש לו דרכון ואזרחות ישראלית מרגיש יותר בטוח בחיים</w:t>
      </w:r>
      <w:r>
        <w:rPr>
          <w:sz w:val="24"/>
          <w:szCs w:val="24"/>
          <w:rtl/>
        </w:rPr>
        <w:t>".</w:t>
      </w:r>
    </w:p>
    <w:p w14:paraId="0000005C" w14:textId="77777777" w:rsidR="003F1F90" w:rsidRDefault="00676878">
      <w:pPr>
        <w:spacing w:line="360" w:lineRule="auto"/>
        <w:jc w:val="both"/>
        <w:rPr>
          <w:sz w:val="24"/>
          <w:szCs w:val="24"/>
        </w:rPr>
      </w:pPr>
      <w:r>
        <w:rPr>
          <w:sz w:val="24"/>
          <w:szCs w:val="24"/>
          <w:rtl/>
          <w:lang w:bidi="he-IL"/>
        </w:rPr>
        <w:t>מחמד</w:t>
      </w:r>
      <w:r>
        <w:rPr>
          <w:sz w:val="24"/>
          <w:szCs w:val="24"/>
          <w:rtl/>
        </w:rPr>
        <w:t>: "</w:t>
      </w:r>
      <w:r>
        <w:rPr>
          <w:sz w:val="24"/>
          <w:szCs w:val="24"/>
          <w:rtl/>
          <w:lang w:bidi="he-IL"/>
        </w:rPr>
        <w:t>לגבי הדרכון והאזרחות הם מסמכים לא משפיעים על השתייכותי הלאומית הפלסטינית</w:t>
      </w:r>
      <w:r>
        <w:rPr>
          <w:sz w:val="24"/>
          <w:szCs w:val="24"/>
          <w:rtl/>
        </w:rPr>
        <w:t>...</w:t>
      </w:r>
      <w:r>
        <w:rPr>
          <w:sz w:val="24"/>
          <w:szCs w:val="24"/>
          <w:rtl/>
          <w:lang w:bidi="he-IL"/>
        </w:rPr>
        <w:t>אני מכיר הרבה אנשים שהם בעלי אזרחות ישראלית אבל הם פעילים פלסטינים לאומיים</w:t>
      </w:r>
      <w:r>
        <w:rPr>
          <w:sz w:val="24"/>
          <w:szCs w:val="24"/>
          <w:rtl/>
        </w:rPr>
        <w:t>,</w:t>
      </w:r>
      <w:r>
        <w:rPr>
          <w:sz w:val="24"/>
          <w:szCs w:val="24"/>
          <w:rtl/>
          <w:lang w:bidi="he-IL"/>
        </w:rPr>
        <w:t xml:space="preserve"> גם אלה מתייחסים אליהם בצורה שונה בבית המשפט</w:t>
      </w:r>
      <w:r>
        <w:rPr>
          <w:sz w:val="24"/>
          <w:szCs w:val="24"/>
          <w:rtl/>
        </w:rPr>
        <w:t xml:space="preserve">... </w:t>
      </w:r>
      <w:r>
        <w:rPr>
          <w:sz w:val="24"/>
          <w:szCs w:val="24"/>
          <w:rtl/>
          <w:lang w:bidi="he-IL"/>
        </w:rPr>
        <w:t>ההשתלבות שלי בחברה הישראלית היא רק דרך העבודה</w:t>
      </w:r>
      <w:r>
        <w:rPr>
          <w:sz w:val="24"/>
          <w:szCs w:val="24"/>
          <w:rtl/>
        </w:rPr>
        <w:t xml:space="preserve">. </w:t>
      </w:r>
      <w:r>
        <w:rPr>
          <w:sz w:val="24"/>
          <w:szCs w:val="24"/>
          <w:rtl/>
          <w:lang w:bidi="he-IL"/>
        </w:rPr>
        <w:t>אני לא מרגיש בהשתלבות בחברה הישראלית</w:t>
      </w:r>
      <w:r>
        <w:rPr>
          <w:sz w:val="24"/>
          <w:szCs w:val="24"/>
          <w:rtl/>
        </w:rPr>
        <w:t>".</w:t>
      </w:r>
    </w:p>
    <w:p w14:paraId="0000005D" w14:textId="77777777" w:rsidR="003F1F90" w:rsidRDefault="00676878">
      <w:pPr>
        <w:spacing w:line="360" w:lineRule="auto"/>
        <w:jc w:val="both"/>
        <w:rPr>
          <w:sz w:val="24"/>
          <w:szCs w:val="24"/>
        </w:rPr>
      </w:pPr>
      <w:r>
        <w:rPr>
          <w:sz w:val="24"/>
          <w:szCs w:val="24"/>
          <w:rtl/>
          <w:lang w:bidi="he-IL"/>
        </w:rPr>
        <w:t>נדים</w:t>
      </w:r>
      <w:r>
        <w:rPr>
          <w:sz w:val="24"/>
          <w:szCs w:val="24"/>
          <w:rtl/>
        </w:rPr>
        <w:t>: "</w:t>
      </w:r>
      <w:r>
        <w:rPr>
          <w:sz w:val="24"/>
          <w:szCs w:val="24"/>
          <w:rtl/>
          <w:lang w:bidi="he-IL"/>
        </w:rPr>
        <w:t xml:space="preserve">קבלת האזרחות לא מתנגדת עם ההשתייכות הלאומית הפלסטינית למשל ערבי </w:t>
      </w:r>
      <w:r>
        <w:rPr>
          <w:sz w:val="24"/>
          <w:szCs w:val="24"/>
          <w:rtl/>
        </w:rPr>
        <w:t xml:space="preserve">1948 </w:t>
      </w:r>
      <w:r>
        <w:rPr>
          <w:sz w:val="24"/>
          <w:szCs w:val="24"/>
          <w:rtl/>
          <w:lang w:bidi="he-IL"/>
        </w:rPr>
        <w:t>הם עדיין בהתנהגותם פלסטינים ובמנהגים שלהם פלסט</w:t>
      </w:r>
      <w:r>
        <w:rPr>
          <w:sz w:val="24"/>
          <w:szCs w:val="24"/>
          <w:rtl/>
          <w:lang w:bidi="he-IL"/>
        </w:rPr>
        <w:t>ינים</w:t>
      </w:r>
      <w:r>
        <w:rPr>
          <w:sz w:val="24"/>
          <w:szCs w:val="24"/>
          <w:rtl/>
        </w:rPr>
        <w:t xml:space="preserve">... </w:t>
      </w:r>
      <w:r>
        <w:rPr>
          <w:sz w:val="24"/>
          <w:szCs w:val="24"/>
          <w:rtl/>
          <w:lang w:bidi="he-IL"/>
        </w:rPr>
        <w:t>מצד אחר יש אנשים שהשתלבו בחברה הישראלית והשתייכותם נראית ישראלית ואלו לא מאמינים בלאום הפלסטיני והזהות הפלסטינית נמסה</w:t>
      </w:r>
      <w:r>
        <w:rPr>
          <w:sz w:val="24"/>
          <w:szCs w:val="24"/>
          <w:rtl/>
        </w:rPr>
        <w:t xml:space="preserve">. </w:t>
      </w:r>
      <w:r>
        <w:rPr>
          <w:sz w:val="24"/>
          <w:szCs w:val="24"/>
          <w:rtl/>
          <w:lang w:bidi="he-IL"/>
        </w:rPr>
        <w:t>תנועה שיצא בעניין גיוס הנוצרים למען הגנתם</w:t>
      </w:r>
      <w:r>
        <w:rPr>
          <w:sz w:val="24"/>
          <w:szCs w:val="24"/>
          <w:rtl/>
        </w:rPr>
        <w:t xml:space="preserve">. </w:t>
      </w:r>
      <w:r>
        <w:rPr>
          <w:sz w:val="24"/>
          <w:szCs w:val="24"/>
          <w:rtl/>
          <w:lang w:bidi="he-IL"/>
        </w:rPr>
        <w:t>וזה מעיד על השתלבותם בחברה הישראלית וטשטוש את הזהות הפלסטינית</w:t>
      </w:r>
      <w:r>
        <w:rPr>
          <w:sz w:val="24"/>
          <w:szCs w:val="24"/>
          <w:rtl/>
        </w:rPr>
        <w:t xml:space="preserve">. </w:t>
      </w:r>
      <w:r>
        <w:rPr>
          <w:sz w:val="24"/>
          <w:szCs w:val="24"/>
          <w:rtl/>
          <w:lang w:bidi="he-IL"/>
        </w:rPr>
        <w:t>וזה גם מתבטא השימוש בשפ</w:t>
      </w:r>
      <w:r>
        <w:rPr>
          <w:sz w:val="24"/>
          <w:szCs w:val="24"/>
          <w:rtl/>
          <w:lang w:bidi="he-IL"/>
        </w:rPr>
        <w:t>ה העברית הרבה מהם משתמשים בשפה העברית כשפת אם וזה גם מעיד על אובדן לזהות הפלסטינית הערבית</w:t>
      </w:r>
      <w:r>
        <w:rPr>
          <w:sz w:val="24"/>
          <w:szCs w:val="24"/>
          <w:rtl/>
        </w:rPr>
        <w:t>".</w:t>
      </w:r>
    </w:p>
    <w:p w14:paraId="0000005E" w14:textId="77777777" w:rsidR="003F1F90" w:rsidRDefault="00676878">
      <w:pPr>
        <w:spacing w:line="360" w:lineRule="auto"/>
        <w:jc w:val="both"/>
        <w:rPr>
          <w:sz w:val="24"/>
          <w:szCs w:val="24"/>
        </w:rPr>
      </w:pPr>
      <w:r>
        <w:rPr>
          <w:sz w:val="24"/>
          <w:szCs w:val="24"/>
          <w:rtl/>
          <w:lang w:bidi="he-IL"/>
        </w:rPr>
        <w:t>עימאד</w:t>
      </w:r>
      <w:r>
        <w:rPr>
          <w:sz w:val="24"/>
          <w:szCs w:val="24"/>
          <w:rtl/>
        </w:rPr>
        <w:t>: "</w:t>
      </w:r>
      <w:r>
        <w:rPr>
          <w:sz w:val="24"/>
          <w:szCs w:val="24"/>
          <w:rtl/>
          <w:lang w:bidi="he-IL"/>
        </w:rPr>
        <w:t>נכון שיש הטבות מטריאליות אבל במקביל אנו משלמים הרבה כסף ומסים</w:t>
      </w:r>
      <w:r>
        <w:rPr>
          <w:sz w:val="24"/>
          <w:szCs w:val="24"/>
          <w:rtl/>
        </w:rPr>
        <w:t xml:space="preserve">. </w:t>
      </w:r>
      <w:r>
        <w:rPr>
          <w:sz w:val="24"/>
          <w:szCs w:val="24"/>
          <w:rtl/>
          <w:lang w:bidi="he-IL"/>
        </w:rPr>
        <w:t xml:space="preserve">אנו התרגלנו לחיות בצורה שונה ממה שיש בגדה המערבית אבל לגבי הלאומיות הפלסטינית והשייכות שלנו  </w:t>
      </w:r>
      <w:r>
        <w:rPr>
          <w:sz w:val="24"/>
          <w:szCs w:val="24"/>
          <w:rtl/>
          <w:lang w:bidi="he-IL"/>
        </w:rPr>
        <w:t>היא שייכות פלסטינית ירושלמית</w:t>
      </w:r>
      <w:r>
        <w:rPr>
          <w:sz w:val="24"/>
          <w:szCs w:val="24"/>
          <w:rtl/>
        </w:rPr>
        <w:t xml:space="preserve">. </w:t>
      </w:r>
      <w:r>
        <w:rPr>
          <w:sz w:val="24"/>
          <w:szCs w:val="24"/>
          <w:rtl/>
          <w:lang w:bidi="he-IL"/>
        </w:rPr>
        <w:t>למרות הכיבוש שהיה במלחמת ששת הימים אנו נשארים פלסטינים</w:t>
      </w:r>
      <w:r>
        <w:rPr>
          <w:sz w:val="24"/>
          <w:szCs w:val="24"/>
          <w:rtl/>
        </w:rPr>
        <w:t>"</w:t>
      </w:r>
    </w:p>
    <w:p w14:paraId="0000005F" w14:textId="77777777" w:rsidR="003F1F90" w:rsidRDefault="00676878">
      <w:pPr>
        <w:spacing w:line="360" w:lineRule="auto"/>
        <w:jc w:val="both"/>
        <w:rPr>
          <w:sz w:val="24"/>
          <w:szCs w:val="24"/>
        </w:rPr>
      </w:pPr>
      <w:r>
        <w:rPr>
          <w:sz w:val="24"/>
          <w:szCs w:val="24"/>
          <w:rtl/>
          <w:lang w:bidi="he-IL"/>
        </w:rPr>
        <w:t>סאבח</w:t>
      </w:r>
      <w:r>
        <w:rPr>
          <w:sz w:val="24"/>
          <w:szCs w:val="24"/>
          <w:rtl/>
        </w:rPr>
        <w:t>: "</w:t>
      </w:r>
      <w:r>
        <w:rPr>
          <w:sz w:val="24"/>
          <w:szCs w:val="24"/>
          <w:rtl/>
          <w:lang w:bidi="he-IL"/>
        </w:rPr>
        <w:t>לגבי עריית ירושלים אני לא מרגיש שייך לה למרות שאנו משלמים מסים</w:t>
      </w:r>
      <w:r>
        <w:rPr>
          <w:sz w:val="24"/>
          <w:szCs w:val="24"/>
          <w:rtl/>
        </w:rPr>
        <w:t xml:space="preserve">. </w:t>
      </w:r>
      <w:r>
        <w:rPr>
          <w:sz w:val="24"/>
          <w:szCs w:val="24"/>
          <w:rtl/>
          <w:lang w:bidi="he-IL"/>
        </w:rPr>
        <w:t>אנו רק משלמים ופחות מקבלים</w:t>
      </w:r>
      <w:r>
        <w:rPr>
          <w:sz w:val="24"/>
          <w:szCs w:val="24"/>
          <w:rtl/>
        </w:rPr>
        <w:t xml:space="preserve">. </w:t>
      </w:r>
      <w:r>
        <w:rPr>
          <w:sz w:val="24"/>
          <w:szCs w:val="24"/>
          <w:rtl/>
          <w:lang w:bidi="he-IL"/>
        </w:rPr>
        <w:t>אני רואה שיש יותר הקפדה על החוק באזורים יהודים בירושלים</w:t>
      </w:r>
      <w:r>
        <w:rPr>
          <w:sz w:val="24"/>
          <w:szCs w:val="24"/>
          <w:rtl/>
        </w:rPr>
        <w:t xml:space="preserve">. </w:t>
      </w:r>
      <w:r>
        <w:rPr>
          <w:sz w:val="24"/>
          <w:szCs w:val="24"/>
          <w:rtl/>
          <w:lang w:bidi="he-IL"/>
        </w:rPr>
        <w:t>בשכונות שלנו י</w:t>
      </w:r>
      <w:r>
        <w:rPr>
          <w:sz w:val="24"/>
          <w:szCs w:val="24"/>
          <w:rtl/>
          <w:lang w:bidi="he-IL"/>
        </w:rPr>
        <w:t>ש מאוד הזנחה ולא אכפת לעריה אם יש תקלות מסוימות למשל בכבישים או בשכונות</w:t>
      </w:r>
      <w:r>
        <w:rPr>
          <w:sz w:val="24"/>
          <w:szCs w:val="24"/>
          <w:rtl/>
        </w:rPr>
        <w:t xml:space="preserve">. </w:t>
      </w:r>
      <w:r>
        <w:rPr>
          <w:sz w:val="24"/>
          <w:szCs w:val="24"/>
          <w:rtl/>
          <w:lang w:bidi="he-IL"/>
        </w:rPr>
        <w:t>וזה מתבטא במקרה של הילד שנטבע בביוב לפני כמה שבועות טבעתו הייתה בגלל הזנחת העריה</w:t>
      </w:r>
      <w:r>
        <w:rPr>
          <w:sz w:val="24"/>
          <w:szCs w:val="24"/>
          <w:rtl/>
        </w:rPr>
        <w:t xml:space="preserve">. </w:t>
      </w:r>
      <w:r>
        <w:rPr>
          <w:sz w:val="24"/>
          <w:szCs w:val="24"/>
          <w:rtl/>
          <w:lang w:bidi="he-IL"/>
        </w:rPr>
        <w:t>בבחירות המוניציפליות אני לא מששתף משום שהעירייה לא מדברת אליי ולא משקפת את הרצון שלי</w:t>
      </w:r>
      <w:r>
        <w:rPr>
          <w:sz w:val="24"/>
          <w:szCs w:val="24"/>
          <w:rtl/>
        </w:rPr>
        <w:t>"</w:t>
      </w:r>
    </w:p>
    <w:p w14:paraId="00000060" w14:textId="77777777" w:rsidR="003F1F90" w:rsidRDefault="00676878">
      <w:pPr>
        <w:spacing w:line="360" w:lineRule="auto"/>
        <w:jc w:val="both"/>
        <w:rPr>
          <w:sz w:val="24"/>
          <w:szCs w:val="24"/>
          <w:u w:val="single"/>
        </w:rPr>
      </w:pPr>
      <w:r>
        <w:rPr>
          <w:sz w:val="24"/>
          <w:szCs w:val="24"/>
          <w:u w:val="single"/>
          <w:rtl/>
          <w:lang w:bidi="he-IL"/>
        </w:rPr>
        <w:t>תחושת נחיתות וז</w:t>
      </w:r>
      <w:r>
        <w:rPr>
          <w:sz w:val="24"/>
          <w:szCs w:val="24"/>
          <w:u w:val="single"/>
          <w:rtl/>
          <w:lang w:bidi="he-IL"/>
        </w:rPr>
        <w:t>רות במדינת ישראל ובירושלים</w:t>
      </w:r>
      <w:r>
        <w:rPr>
          <w:sz w:val="24"/>
          <w:szCs w:val="24"/>
          <w:u w:val="single"/>
          <w:rtl/>
        </w:rPr>
        <w:t>:</w:t>
      </w:r>
    </w:p>
    <w:p w14:paraId="00000061" w14:textId="77777777" w:rsidR="003F1F90" w:rsidRDefault="00676878">
      <w:pPr>
        <w:spacing w:line="360" w:lineRule="auto"/>
        <w:jc w:val="both"/>
        <w:rPr>
          <w:sz w:val="24"/>
          <w:szCs w:val="24"/>
        </w:rPr>
      </w:pPr>
      <w:r>
        <w:rPr>
          <w:sz w:val="24"/>
          <w:szCs w:val="24"/>
          <w:rtl/>
          <w:lang w:bidi="he-IL"/>
        </w:rPr>
        <w:t>מדברי המרואיינים עולה כי הם מרגישים מופלים לרעה על ידי מדינת ישראל ועל ידי עיריית ירושלים</w:t>
      </w:r>
      <w:r>
        <w:rPr>
          <w:sz w:val="24"/>
          <w:szCs w:val="24"/>
          <w:rtl/>
        </w:rPr>
        <w:t xml:space="preserve">. </w:t>
      </w:r>
      <w:r>
        <w:rPr>
          <w:sz w:val="24"/>
          <w:szCs w:val="24"/>
          <w:rtl/>
          <w:lang w:bidi="he-IL"/>
        </w:rPr>
        <w:t>כלומר הם מקבלים פחות משאבים ותקציבים לפיתוח בהשוואה לתושבים היהודיים</w:t>
      </w:r>
      <w:r>
        <w:rPr>
          <w:sz w:val="24"/>
          <w:szCs w:val="24"/>
          <w:rtl/>
        </w:rPr>
        <w:t xml:space="preserve">. </w:t>
      </w:r>
      <w:r>
        <w:rPr>
          <w:sz w:val="24"/>
          <w:szCs w:val="24"/>
          <w:rtl/>
          <w:lang w:bidi="he-IL"/>
        </w:rPr>
        <w:t>בנוסף לכך</w:t>
      </w:r>
      <w:r>
        <w:rPr>
          <w:sz w:val="24"/>
          <w:szCs w:val="24"/>
          <w:rtl/>
        </w:rPr>
        <w:t xml:space="preserve">, </w:t>
      </w:r>
      <w:r>
        <w:rPr>
          <w:sz w:val="24"/>
          <w:szCs w:val="24"/>
          <w:rtl/>
          <w:lang w:bidi="he-IL"/>
        </w:rPr>
        <w:t>חלק מהמרואיינים מרגישים שלמדינת ישראל יש מדיניות סדורה ש</w:t>
      </w:r>
      <w:r>
        <w:rPr>
          <w:sz w:val="24"/>
          <w:szCs w:val="24"/>
          <w:rtl/>
          <w:lang w:bidi="he-IL"/>
        </w:rPr>
        <w:t>תפקידה לפגוע בכל גילוי של התארגנות לאומית פלסטינית</w:t>
      </w:r>
      <w:r>
        <w:rPr>
          <w:sz w:val="24"/>
          <w:szCs w:val="24"/>
          <w:rtl/>
        </w:rPr>
        <w:t>.</w:t>
      </w:r>
    </w:p>
    <w:p w14:paraId="00000062" w14:textId="77777777" w:rsidR="003F1F90" w:rsidRDefault="00676878">
      <w:pPr>
        <w:spacing w:line="360" w:lineRule="auto"/>
        <w:jc w:val="both"/>
        <w:rPr>
          <w:sz w:val="24"/>
          <w:szCs w:val="24"/>
        </w:rPr>
      </w:pPr>
      <w:r>
        <w:rPr>
          <w:sz w:val="24"/>
          <w:szCs w:val="24"/>
          <w:rtl/>
          <w:lang w:bidi="he-IL"/>
        </w:rPr>
        <w:t>זכריא</w:t>
      </w:r>
      <w:r>
        <w:rPr>
          <w:sz w:val="24"/>
          <w:szCs w:val="24"/>
          <w:rtl/>
        </w:rPr>
        <w:t>: "</w:t>
      </w:r>
      <w:r>
        <w:rPr>
          <w:sz w:val="24"/>
          <w:szCs w:val="24"/>
          <w:rtl/>
          <w:lang w:bidi="he-IL"/>
        </w:rPr>
        <w:t>מבחינה משפטית אני מרגיש שאין הוגנות</w:t>
      </w:r>
      <w:r>
        <w:rPr>
          <w:sz w:val="24"/>
          <w:szCs w:val="24"/>
          <w:rtl/>
        </w:rPr>
        <w:t xml:space="preserve">. </w:t>
      </w:r>
      <w:r>
        <w:rPr>
          <w:sz w:val="24"/>
          <w:szCs w:val="24"/>
          <w:rtl/>
          <w:lang w:bidi="he-IL"/>
        </w:rPr>
        <w:t xml:space="preserve">אני עובד בעמותה לזכויות האדם ויש בעמודתה מספר של עורכי דין שהם מתעדכנים בנושאי הרסת הבתים או פינוי אנשים מביתם ואנו במקרים רבים נמצאים בבית משפט וצופים בהליכי </w:t>
      </w:r>
      <w:r>
        <w:rPr>
          <w:sz w:val="24"/>
          <w:szCs w:val="24"/>
          <w:rtl/>
          <w:lang w:bidi="he-IL"/>
        </w:rPr>
        <w:t>הדיון ומרגישים שבית המשפט מייצג את מדינת הכיבוש שאנו חיים בכפייה תחת הכיבוש הזה</w:t>
      </w:r>
      <w:r>
        <w:rPr>
          <w:sz w:val="24"/>
          <w:szCs w:val="24"/>
          <w:rtl/>
        </w:rPr>
        <w:t xml:space="preserve">. </w:t>
      </w:r>
      <w:r>
        <w:rPr>
          <w:sz w:val="24"/>
          <w:szCs w:val="24"/>
          <w:rtl/>
          <w:lang w:bidi="he-IL"/>
        </w:rPr>
        <w:t>לכן אין אובייקטיביות בבית המשפט ובמיוחד בג</w:t>
      </w:r>
      <w:r>
        <w:rPr>
          <w:sz w:val="24"/>
          <w:szCs w:val="24"/>
          <w:rtl/>
        </w:rPr>
        <w:t>"</w:t>
      </w:r>
      <w:r>
        <w:rPr>
          <w:sz w:val="24"/>
          <w:szCs w:val="24"/>
          <w:rtl/>
          <w:lang w:bidi="he-IL"/>
        </w:rPr>
        <w:t>ץ היא משרתת את הריבונות העליונה</w:t>
      </w:r>
      <w:r>
        <w:rPr>
          <w:sz w:val="24"/>
          <w:szCs w:val="24"/>
          <w:rtl/>
        </w:rPr>
        <w:t xml:space="preserve">... </w:t>
      </w:r>
      <w:r>
        <w:rPr>
          <w:sz w:val="24"/>
          <w:szCs w:val="24"/>
          <w:rtl/>
          <w:lang w:bidi="he-IL"/>
        </w:rPr>
        <w:t xml:space="preserve">משנת </w:t>
      </w:r>
      <w:r>
        <w:rPr>
          <w:sz w:val="24"/>
          <w:szCs w:val="24"/>
          <w:rtl/>
        </w:rPr>
        <w:t xml:space="preserve">2000 </w:t>
      </w:r>
      <w:r>
        <w:rPr>
          <w:sz w:val="24"/>
          <w:szCs w:val="24"/>
          <w:rtl/>
          <w:lang w:bidi="he-IL"/>
        </w:rPr>
        <w:t xml:space="preserve">מדינת ישראל סגרה והחרימה </w:t>
      </w:r>
      <w:r>
        <w:rPr>
          <w:sz w:val="24"/>
          <w:szCs w:val="24"/>
          <w:rtl/>
        </w:rPr>
        <w:t xml:space="preserve">45 </w:t>
      </w:r>
      <w:r>
        <w:rPr>
          <w:sz w:val="24"/>
          <w:szCs w:val="24"/>
          <w:rtl/>
          <w:lang w:bidi="he-IL"/>
        </w:rPr>
        <w:t>ארגון פלסטיני</w:t>
      </w:r>
      <w:r>
        <w:rPr>
          <w:sz w:val="24"/>
          <w:szCs w:val="24"/>
          <w:rtl/>
        </w:rPr>
        <w:t xml:space="preserve">. </w:t>
      </w:r>
      <w:r>
        <w:rPr>
          <w:sz w:val="24"/>
          <w:szCs w:val="24"/>
          <w:rtl/>
          <w:lang w:bidi="he-IL"/>
        </w:rPr>
        <w:t>במטרתה לשים מיקוד על חוסן האנשים ומיקוד על א</w:t>
      </w:r>
      <w:r>
        <w:rPr>
          <w:sz w:val="24"/>
          <w:szCs w:val="24"/>
          <w:rtl/>
          <w:lang w:bidi="he-IL"/>
        </w:rPr>
        <w:t>רגונים תרבותיים אלו</w:t>
      </w:r>
      <w:r>
        <w:rPr>
          <w:sz w:val="24"/>
          <w:szCs w:val="24"/>
          <w:rtl/>
        </w:rPr>
        <w:t xml:space="preserve">. </w:t>
      </w:r>
      <w:r>
        <w:rPr>
          <w:sz w:val="24"/>
          <w:szCs w:val="24"/>
          <w:rtl/>
          <w:lang w:bidi="he-IL"/>
        </w:rPr>
        <w:t>ופגיעה בזכות חופש הביטוי ובזכות ההתארגנות</w:t>
      </w:r>
      <w:r>
        <w:rPr>
          <w:sz w:val="24"/>
          <w:szCs w:val="24"/>
          <w:rtl/>
        </w:rPr>
        <w:t xml:space="preserve">. </w:t>
      </w:r>
      <w:r>
        <w:rPr>
          <w:sz w:val="24"/>
          <w:szCs w:val="24"/>
          <w:rtl/>
          <w:lang w:bidi="he-IL"/>
        </w:rPr>
        <w:t>וזאת מדיניות מתמשכת שאוסרת את התוכניות התרבותיות וסגירת המוסדות והארגונים</w:t>
      </w:r>
      <w:r>
        <w:rPr>
          <w:sz w:val="24"/>
          <w:szCs w:val="24"/>
          <w:rtl/>
        </w:rPr>
        <w:t>...</w:t>
      </w:r>
      <w:r>
        <w:rPr>
          <w:sz w:val="24"/>
          <w:szCs w:val="24"/>
          <w:rtl/>
          <w:lang w:bidi="he-IL"/>
        </w:rPr>
        <w:t>הם לא רוצים ארגונים ועמותות בירושלים</w:t>
      </w:r>
      <w:r>
        <w:rPr>
          <w:sz w:val="24"/>
          <w:szCs w:val="24"/>
          <w:rtl/>
        </w:rPr>
        <w:t xml:space="preserve">. </w:t>
      </w:r>
      <w:r>
        <w:rPr>
          <w:sz w:val="24"/>
          <w:szCs w:val="24"/>
          <w:rtl/>
          <w:lang w:bidi="he-IL"/>
        </w:rPr>
        <w:t>הם מנסים לנצל את האדם ואת אדמתו את שאר משאבי החיים שבסביבה שלו</w:t>
      </w:r>
      <w:r>
        <w:rPr>
          <w:sz w:val="24"/>
          <w:szCs w:val="24"/>
          <w:rtl/>
        </w:rPr>
        <w:t>".</w:t>
      </w:r>
    </w:p>
    <w:p w14:paraId="00000063" w14:textId="77777777" w:rsidR="003F1F90" w:rsidRDefault="00676878">
      <w:pPr>
        <w:spacing w:line="360" w:lineRule="auto"/>
        <w:jc w:val="both"/>
        <w:rPr>
          <w:sz w:val="24"/>
          <w:szCs w:val="24"/>
        </w:rPr>
      </w:pPr>
      <w:r>
        <w:rPr>
          <w:sz w:val="24"/>
          <w:szCs w:val="24"/>
          <w:rtl/>
          <w:lang w:bidi="he-IL"/>
        </w:rPr>
        <w:t>פאטמה</w:t>
      </w:r>
      <w:r>
        <w:rPr>
          <w:sz w:val="24"/>
          <w:szCs w:val="24"/>
          <w:rtl/>
        </w:rPr>
        <w:t>: "</w:t>
      </w:r>
      <w:r>
        <w:rPr>
          <w:sz w:val="24"/>
          <w:szCs w:val="24"/>
          <w:rtl/>
          <w:lang w:bidi="he-IL"/>
        </w:rPr>
        <w:t>המעמד</w:t>
      </w:r>
      <w:r>
        <w:rPr>
          <w:sz w:val="24"/>
          <w:szCs w:val="24"/>
          <w:rtl/>
          <w:lang w:bidi="he-IL"/>
        </w:rPr>
        <w:t xml:space="preserve"> תושב קבע והאזרחות הישראלית לא פוגעות בשייכותי הפלסטינית ובלאום</w:t>
      </w:r>
    </w:p>
    <w:p w14:paraId="00000064" w14:textId="77777777" w:rsidR="003F1F90" w:rsidRDefault="00676878">
      <w:pPr>
        <w:spacing w:line="360" w:lineRule="auto"/>
        <w:jc w:val="both"/>
        <w:rPr>
          <w:sz w:val="24"/>
          <w:szCs w:val="24"/>
        </w:rPr>
      </w:pPr>
      <w:r>
        <w:rPr>
          <w:sz w:val="24"/>
          <w:szCs w:val="24"/>
          <w:rtl/>
          <w:lang w:bidi="he-IL"/>
        </w:rPr>
        <w:t>הפלסטיני שלי אני פלסטינית לנצח</w:t>
      </w:r>
      <w:r>
        <w:rPr>
          <w:sz w:val="24"/>
          <w:szCs w:val="24"/>
          <w:rtl/>
        </w:rPr>
        <w:t xml:space="preserve">. </w:t>
      </w:r>
      <w:r>
        <w:rPr>
          <w:sz w:val="24"/>
          <w:szCs w:val="24"/>
          <w:rtl/>
          <w:lang w:bidi="he-IL"/>
        </w:rPr>
        <w:t>אנו מקבלים את האזרחות במצבי כוח עליון ולא ברצוננו</w:t>
      </w:r>
      <w:r>
        <w:rPr>
          <w:sz w:val="24"/>
          <w:szCs w:val="24"/>
          <w:rtl/>
        </w:rPr>
        <w:t xml:space="preserve">, </w:t>
      </w:r>
      <w:r>
        <w:rPr>
          <w:sz w:val="24"/>
          <w:szCs w:val="24"/>
          <w:rtl/>
          <w:lang w:bidi="he-IL"/>
        </w:rPr>
        <w:t>גם בהיסטוריה לא נראה שיש הפיכה מקבילה בערכים</w:t>
      </w:r>
      <w:r>
        <w:rPr>
          <w:sz w:val="24"/>
          <w:szCs w:val="24"/>
          <w:rtl/>
        </w:rPr>
        <w:t xml:space="preserve">, </w:t>
      </w:r>
      <w:r>
        <w:rPr>
          <w:sz w:val="24"/>
          <w:szCs w:val="24"/>
          <w:rtl/>
          <w:lang w:bidi="he-IL"/>
        </w:rPr>
        <w:t xml:space="preserve">השלטון הכובש כפה עלינו כדי להגן על התיישבותנו במקום שנולדנו בו </w:t>
      </w:r>
      <w:r>
        <w:rPr>
          <w:sz w:val="24"/>
          <w:szCs w:val="24"/>
          <w:rtl/>
          <w:lang w:bidi="he-IL"/>
        </w:rPr>
        <w:t>לקבל אזרחות שהיא לא מדברת אלנו מבחינה לאומית</w:t>
      </w:r>
      <w:r>
        <w:rPr>
          <w:sz w:val="24"/>
          <w:szCs w:val="24"/>
          <w:rtl/>
        </w:rPr>
        <w:t xml:space="preserve">, </w:t>
      </w:r>
      <w:r>
        <w:rPr>
          <w:sz w:val="24"/>
          <w:szCs w:val="24"/>
          <w:rtl/>
          <w:lang w:bidi="he-IL"/>
        </w:rPr>
        <w:t>תרבותית וחברתית</w:t>
      </w:r>
      <w:r>
        <w:rPr>
          <w:sz w:val="24"/>
          <w:szCs w:val="24"/>
          <w:rtl/>
        </w:rPr>
        <w:t xml:space="preserve">. </w:t>
      </w:r>
      <w:r>
        <w:rPr>
          <w:sz w:val="24"/>
          <w:szCs w:val="24"/>
          <w:rtl/>
          <w:lang w:bidi="he-IL"/>
        </w:rPr>
        <w:t>ובכך אתה בצורה אוטומטית מכיר בכיבוש ונותן לו לגיטימציה</w:t>
      </w:r>
      <w:r>
        <w:rPr>
          <w:sz w:val="24"/>
          <w:szCs w:val="24"/>
          <w:rtl/>
        </w:rPr>
        <w:t>...</w:t>
      </w:r>
      <w:r>
        <w:rPr>
          <w:sz w:val="24"/>
          <w:szCs w:val="24"/>
          <w:rtl/>
          <w:lang w:bidi="he-IL"/>
        </w:rPr>
        <w:t>מבחינה משפטית הם הישראלים והשלטון חושבים שבית המשפט הוגן ושוויוני אבל אני רואה וחוויתי שביתי המשפט עובדים על טון החזק והחלש</w:t>
      </w:r>
      <w:r>
        <w:rPr>
          <w:sz w:val="24"/>
          <w:szCs w:val="24"/>
          <w:rtl/>
        </w:rPr>
        <w:t xml:space="preserve">. </w:t>
      </w:r>
      <w:r>
        <w:rPr>
          <w:sz w:val="24"/>
          <w:szCs w:val="24"/>
          <w:rtl/>
          <w:lang w:bidi="he-IL"/>
        </w:rPr>
        <w:t>וחוויתי הוכ</w:t>
      </w:r>
      <w:r>
        <w:rPr>
          <w:sz w:val="24"/>
          <w:szCs w:val="24"/>
          <w:rtl/>
          <w:lang w:bidi="he-IL"/>
        </w:rPr>
        <w:t>יחה לי שהזכות בידי החזק יותר וכוח העליון הוא המחליט</w:t>
      </w:r>
      <w:r>
        <w:rPr>
          <w:sz w:val="24"/>
          <w:szCs w:val="24"/>
          <w:rtl/>
        </w:rPr>
        <w:t xml:space="preserve">. </w:t>
      </w:r>
      <w:r>
        <w:rPr>
          <w:sz w:val="24"/>
          <w:szCs w:val="24"/>
          <w:rtl/>
          <w:lang w:bidi="he-IL"/>
        </w:rPr>
        <w:t>הרגשתי באי שוויון הרגשתי שהוא לא הוגן</w:t>
      </w:r>
      <w:r>
        <w:rPr>
          <w:sz w:val="24"/>
          <w:szCs w:val="24"/>
          <w:rtl/>
        </w:rPr>
        <w:t>".</w:t>
      </w:r>
    </w:p>
    <w:p w14:paraId="00000065" w14:textId="77777777" w:rsidR="003F1F90" w:rsidRDefault="00676878">
      <w:pPr>
        <w:spacing w:line="360" w:lineRule="auto"/>
        <w:jc w:val="both"/>
        <w:rPr>
          <w:sz w:val="24"/>
          <w:szCs w:val="24"/>
        </w:rPr>
      </w:pPr>
      <w:r>
        <w:rPr>
          <w:sz w:val="24"/>
          <w:szCs w:val="24"/>
          <w:rtl/>
          <w:lang w:bidi="he-IL"/>
        </w:rPr>
        <w:t>אחמד</w:t>
      </w:r>
      <w:r>
        <w:rPr>
          <w:sz w:val="24"/>
          <w:szCs w:val="24"/>
          <w:rtl/>
        </w:rPr>
        <w:t>: "</w:t>
      </w:r>
      <w:r>
        <w:rPr>
          <w:sz w:val="24"/>
          <w:szCs w:val="24"/>
          <w:rtl/>
          <w:lang w:bidi="he-IL"/>
        </w:rPr>
        <w:t>השלטון הישראלי לא מתייחס אליי כאזרח ישראלי אני עדיין אזרח מסוג ב והרשות הפלסטינית מתייחסת אליי שאני בעל אזרחות ישראלית כתוצאה אני לא נוח לי כאן ולא שם לא יו</w:t>
      </w:r>
      <w:r>
        <w:rPr>
          <w:sz w:val="24"/>
          <w:szCs w:val="24"/>
          <w:rtl/>
          <w:lang w:bidi="he-IL"/>
        </w:rPr>
        <w:t>דע לאיזה צד אני הולך יש אובדן לזהות עצמית</w:t>
      </w:r>
      <w:r>
        <w:rPr>
          <w:sz w:val="24"/>
          <w:szCs w:val="24"/>
          <w:rtl/>
        </w:rPr>
        <w:t xml:space="preserve">... </w:t>
      </w:r>
      <w:r>
        <w:rPr>
          <w:sz w:val="24"/>
          <w:szCs w:val="24"/>
          <w:rtl/>
          <w:lang w:bidi="he-IL"/>
        </w:rPr>
        <w:t>עריית ירושלים לא מייצגת אותי לא בתוכניות שלה ולא במנהיגות שלה</w:t>
      </w:r>
      <w:r>
        <w:rPr>
          <w:sz w:val="24"/>
          <w:szCs w:val="24"/>
          <w:rtl/>
        </w:rPr>
        <w:t>".</w:t>
      </w:r>
    </w:p>
    <w:p w14:paraId="00000066" w14:textId="77777777" w:rsidR="003F1F90" w:rsidRDefault="003F1F90">
      <w:pPr>
        <w:spacing w:line="360" w:lineRule="auto"/>
        <w:jc w:val="both"/>
        <w:rPr>
          <w:sz w:val="24"/>
          <w:szCs w:val="24"/>
        </w:rPr>
      </w:pPr>
    </w:p>
    <w:p w14:paraId="00000067" w14:textId="77777777" w:rsidR="003F1F90" w:rsidRDefault="003F1F90">
      <w:pPr>
        <w:spacing w:line="360" w:lineRule="auto"/>
        <w:jc w:val="both"/>
        <w:rPr>
          <w:sz w:val="24"/>
          <w:szCs w:val="24"/>
        </w:rPr>
      </w:pPr>
    </w:p>
    <w:p w14:paraId="00000068" w14:textId="77777777" w:rsidR="003F1F90" w:rsidRDefault="00676878">
      <w:pPr>
        <w:spacing w:line="360" w:lineRule="auto"/>
        <w:jc w:val="both"/>
        <w:rPr>
          <w:sz w:val="24"/>
          <w:szCs w:val="24"/>
        </w:rPr>
      </w:pPr>
      <w:r>
        <w:rPr>
          <w:sz w:val="24"/>
          <w:szCs w:val="24"/>
          <w:rtl/>
          <w:lang w:bidi="he-IL"/>
        </w:rPr>
        <w:t>איהאב</w:t>
      </w:r>
      <w:r>
        <w:rPr>
          <w:sz w:val="24"/>
          <w:szCs w:val="24"/>
          <w:rtl/>
        </w:rPr>
        <w:t>: "</w:t>
      </w:r>
      <w:r>
        <w:rPr>
          <w:sz w:val="24"/>
          <w:szCs w:val="24"/>
          <w:rtl/>
          <w:lang w:bidi="he-IL"/>
        </w:rPr>
        <w:t>לגבי הפעילות של העריה היא מייצגת את הצד היהודי ואת העם היהודי</w:t>
      </w:r>
      <w:r>
        <w:rPr>
          <w:sz w:val="24"/>
          <w:szCs w:val="24"/>
          <w:rtl/>
        </w:rPr>
        <w:t xml:space="preserve">. </w:t>
      </w:r>
      <w:r>
        <w:rPr>
          <w:sz w:val="24"/>
          <w:szCs w:val="24"/>
          <w:rtl/>
          <w:lang w:bidi="he-IL"/>
        </w:rPr>
        <w:t>אני מרגיש שאין לי ייצוג בתוכניות שלה</w:t>
      </w:r>
      <w:r>
        <w:rPr>
          <w:sz w:val="24"/>
          <w:szCs w:val="24"/>
          <w:rtl/>
        </w:rPr>
        <w:t xml:space="preserve">" </w:t>
      </w:r>
    </w:p>
    <w:p w14:paraId="00000069" w14:textId="77777777" w:rsidR="003F1F90" w:rsidRDefault="00676878">
      <w:pPr>
        <w:spacing w:line="360" w:lineRule="auto"/>
        <w:jc w:val="both"/>
        <w:rPr>
          <w:sz w:val="24"/>
          <w:szCs w:val="24"/>
        </w:rPr>
      </w:pPr>
      <w:r>
        <w:rPr>
          <w:sz w:val="24"/>
          <w:szCs w:val="24"/>
          <w:rtl/>
          <w:lang w:bidi="he-IL"/>
        </w:rPr>
        <w:t>מחמד</w:t>
      </w:r>
      <w:r>
        <w:rPr>
          <w:sz w:val="24"/>
          <w:szCs w:val="24"/>
          <w:rtl/>
        </w:rPr>
        <w:t>: "</w:t>
      </w:r>
      <w:r>
        <w:rPr>
          <w:sz w:val="24"/>
          <w:szCs w:val="24"/>
          <w:rtl/>
          <w:lang w:bidi="he-IL"/>
        </w:rPr>
        <w:t>אני לא משתתף בבחירות המוניצי</w:t>
      </w:r>
      <w:r>
        <w:rPr>
          <w:sz w:val="24"/>
          <w:szCs w:val="24"/>
          <w:rtl/>
          <w:lang w:bidi="he-IL"/>
        </w:rPr>
        <w:t>פליות בירושלים משום שאני לא מאמין בקיום מדינת הכיבוש</w:t>
      </w:r>
      <w:r>
        <w:rPr>
          <w:sz w:val="24"/>
          <w:szCs w:val="24"/>
          <w:rtl/>
        </w:rPr>
        <w:t xml:space="preserve">. </w:t>
      </w:r>
      <w:r>
        <w:rPr>
          <w:sz w:val="24"/>
          <w:szCs w:val="24"/>
          <w:rtl/>
          <w:lang w:bidi="he-IL"/>
        </w:rPr>
        <w:t>גם לא שייך לעריה שהיא הורסת בתים של קרובי ושל השכנים שלי איך אני יכול להיות שייך לה</w:t>
      </w:r>
      <w:r>
        <w:rPr>
          <w:sz w:val="24"/>
          <w:szCs w:val="24"/>
          <w:rtl/>
        </w:rPr>
        <w:t xml:space="preserve">?... </w:t>
      </w:r>
      <w:r>
        <w:rPr>
          <w:sz w:val="24"/>
          <w:szCs w:val="24"/>
          <w:rtl/>
          <w:lang w:bidi="he-IL"/>
        </w:rPr>
        <w:t>העריה לא מייצגת אותי בפעילותה</w:t>
      </w:r>
      <w:r>
        <w:rPr>
          <w:sz w:val="24"/>
          <w:szCs w:val="24"/>
          <w:rtl/>
        </w:rPr>
        <w:t xml:space="preserve">. </w:t>
      </w:r>
      <w:r>
        <w:rPr>
          <w:sz w:val="24"/>
          <w:szCs w:val="24"/>
          <w:rtl/>
          <w:lang w:bidi="he-IL"/>
        </w:rPr>
        <w:t xml:space="preserve">אני רוצה לספר על אזור שנקרא </w:t>
      </w:r>
      <w:r>
        <w:rPr>
          <w:sz w:val="24"/>
          <w:szCs w:val="24"/>
          <w:rtl/>
        </w:rPr>
        <w:t>"</w:t>
      </w:r>
      <w:r>
        <w:rPr>
          <w:sz w:val="24"/>
          <w:szCs w:val="24"/>
          <w:rtl/>
          <w:lang w:bidi="he-IL"/>
        </w:rPr>
        <w:t>כפר עקב</w:t>
      </w:r>
      <w:r>
        <w:rPr>
          <w:sz w:val="24"/>
          <w:szCs w:val="24"/>
          <w:rtl/>
        </w:rPr>
        <w:t xml:space="preserve">" </w:t>
      </w:r>
      <w:r>
        <w:rPr>
          <w:sz w:val="24"/>
          <w:szCs w:val="24"/>
          <w:rtl/>
          <w:lang w:bidi="he-IL"/>
        </w:rPr>
        <w:t>אזור מוזנח לגמרי</w:t>
      </w:r>
      <w:r>
        <w:rPr>
          <w:sz w:val="24"/>
          <w:szCs w:val="24"/>
          <w:rtl/>
        </w:rPr>
        <w:t xml:space="preserve">, </w:t>
      </w:r>
      <w:r>
        <w:rPr>
          <w:sz w:val="24"/>
          <w:szCs w:val="24"/>
          <w:rtl/>
          <w:lang w:bidi="he-IL"/>
        </w:rPr>
        <w:t>אין חשמל אין תשתיות</w:t>
      </w:r>
      <w:r>
        <w:rPr>
          <w:sz w:val="24"/>
          <w:szCs w:val="24"/>
          <w:rtl/>
        </w:rPr>
        <w:t xml:space="preserve">, </w:t>
      </w:r>
      <w:r>
        <w:rPr>
          <w:sz w:val="24"/>
          <w:szCs w:val="24"/>
          <w:rtl/>
          <w:lang w:bidi="he-IL"/>
        </w:rPr>
        <w:t>אין מע</w:t>
      </w:r>
      <w:r>
        <w:rPr>
          <w:sz w:val="24"/>
          <w:szCs w:val="24"/>
          <w:rtl/>
          <w:lang w:bidi="he-IL"/>
        </w:rPr>
        <w:t>רכת ביוב טובה</w:t>
      </w:r>
      <w:r>
        <w:rPr>
          <w:sz w:val="24"/>
          <w:szCs w:val="24"/>
          <w:rtl/>
        </w:rPr>
        <w:t xml:space="preserve">, </w:t>
      </w:r>
      <w:r>
        <w:rPr>
          <w:sz w:val="24"/>
          <w:szCs w:val="24"/>
          <w:rtl/>
          <w:lang w:bidi="he-IL"/>
        </w:rPr>
        <w:t>אנשים בונים קומות אחד מעל השני</w:t>
      </w:r>
      <w:r>
        <w:rPr>
          <w:sz w:val="24"/>
          <w:szCs w:val="24"/>
          <w:rtl/>
        </w:rPr>
        <w:t xml:space="preserve">. </w:t>
      </w:r>
      <w:r>
        <w:rPr>
          <w:sz w:val="24"/>
          <w:szCs w:val="24"/>
          <w:rtl/>
          <w:lang w:bidi="he-IL"/>
        </w:rPr>
        <w:t>העריה רק מקבלת מהם ארנונה מקבלת כסף מבלי לתת להם שירותים חיוניים</w:t>
      </w:r>
      <w:r>
        <w:rPr>
          <w:sz w:val="24"/>
          <w:szCs w:val="24"/>
          <w:rtl/>
        </w:rPr>
        <w:t xml:space="preserve">. </w:t>
      </w:r>
      <w:r>
        <w:rPr>
          <w:sz w:val="24"/>
          <w:szCs w:val="24"/>
          <w:rtl/>
          <w:lang w:bidi="he-IL"/>
        </w:rPr>
        <w:t xml:space="preserve">אותו דבר באזור שנקרא </w:t>
      </w:r>
      <w:r>
        <w:rPr>
          <w:sz w:val="24"/>
          <w:szCs w:val="24"/>
          <w:rtl/>
        </w:rPr>
        <w:t>"</w:t>
      </w:r>
      <w:r>
        <w:rPr>
          <w:sz w:val="24"/>
          <w:szCs w:val="24"/>
          <w:rtl/>
          <w:lang w:bidi="he-IL"/>
        </w:rPr>
        <w:t>שועפאט</w:t>
      </w:r>
      <w:r>
        <w:rPr>
          <w:sz w:val="24"/>
          <w:szCs w:val="24"/>
          <w:rtl/>
        </w:rPr>
        <w:t xml:space="preserve">"... </w:t>
      </w:r>
      <w:r>
        <w:rPr>
          <w:sz w:val="24"/>
          <w:szCs w:val="24"/>
          <w:rtl/>
          <w:lang w:bidi="he-IL"/>
        </w:rPr>
        <w:t>מבחינה משפטית אני מרגיש שאין לי סיפוק יש אפליה בין שני עמים דרך ההתייחסות ודרך המהלך המשפטי</w:t>
      </w:r>
      <w:r>
        <w:rPr>
          <w:sz w:val="24"/>
          <w:szCs w:val="24"/>
          <w:rtl/>
        </w:rPr>
        <w:t>"</w:t>
      </w:r>
    </w:p>
    <w:p w14:paraId="0000006A" w14:textId="77777777" w:rsidR="003F1F90" w:rsidRDefault="00676878">
      <w:pPr>
        <w:spacing w:line="360" w:lineRule="auto"/>
        <w:jc w:val="both"/>
        <w:rPr>
          <w:sz w:val="24"/>
          <w:szCs w:val="24"/>
        </w:rPr>
      </w:pPr>
      <w:r>
        <w:rPr>
          <w:sz w:val="24"/>
          <w:szCs w:val="24"/>
          <w:rtl/>
          <w:lang w:bidi="he-IL"/>
        </w:rPr>
        <w:t>פתחי</w:t>
      </w:r>
      <w:r>
        <w:rPr>
          <w:sz w:val="24"/>
          <w:szCs w:val="24"/>
          <w:rtl/>
        </w:rPr>
        <w:t>: "</w:t>
      </w:r>
      <w:r>
        <w:rPr>
          <w:sz w:val="24"/>
          <w:szCs w:val="24"/>
          <w:rtl/>
          <w:lang w:bidi="he-IL"/>
        </w:rPr>
        <w:t>העריה בירו</w:t>
      </w:r>
      <w:r>
        <w:rPr>
          <w:sz w:val="24"/>
          <w:szCs w:val="24"/>
          <w:rtl/>
          <w:lang w:bidi="he-IL"/>
        </w:rPr>
        <w:t xml:space="preserve">שלים לא נותנת </w:t>
      </w:r>
      <w:r>
        <w:rPr>
          <w:sz w:val="24"/>
          <w:szCs w:val="24"/>
          <w:rtl/>
        </w:rPr>
        <w:t xml:space="preserve">%10 </w:t>
      </w:r>
      <w:r>
        <w:rPr>
          <w:sz w:val="24"/>
          <w:szCs w:val="24"/>
          <w:rtl/>
          <w:lang w:bidi="he-IL"/>
        </w:rPr>
        <w:t>מהשירותים שלה למזרח ירושלים</w:t>
      </w:r>
      <w:r>
        <w:rPr>
          <w:sz w:val="24"/>
          <w:szCs w:val="24"/>
          <w:rtl/>
        </w:rPr>
        <w:t xml:space="preserve">. </w:t>
      </w:r>
      <w:r>
        <w:rPr>
          <w:sz w:val="24"/>
          <w:szCs w:val="24"/>
          <w:rtl/>
          <w:lang w:bidi="he-IL"/>
        </w:rPr>
        <w:t>אנחנו משלמים מסים והם משרתים את האזורים היהודים בפארקים ובתשתיות</w:t>
      </w:r>
      <w:r>
        <w:rPr>
          <w:sz w:val="24"/>
          <w:szCs w:val="24"/>
          <w:rtl/>
        </w:rPr>
        <w:t xml:space="preserve">. </w:t>
      </w:r>
      <w:r>
        <w:rPr>
          <w:sz w:val="24"/>
          <w:szCs w:val="24"/>
          <w:rtl/>
          <w:lang w:bidi="he-IL"/>
        </w:rPr>
        <w:t>אני מרגיש באפליה לאומית וגזעית נובעת מהעריה עצמה</w:t>
      </w:r>
      <w:r>
        <w:rPr>
          <w:sz w:val="24"/>
          <w:szCs w:val="24"/>
          <w:rtl/>
        </w:rPr>
        <w:t xml:space="preserve">, </w:t>
      </w:r>
      <w:r>
        <w:rPr>
          <w:sz w:val="24"/>
          <w:szCs w:val="24"/>
          <w:rtl/>
          <w:lang w:bidi="he-IL"/>
        </w:rPr>
        <w:t>למרות שמשלמים מסים כמו כל תושב יהודי אבל הם מזניחים ומשוללים את מזרח ירושלים</w:t>
      </w:r>
      <w:r>
        <w:rPr>
          <w:sz w:val="24"/>
          <w:szCs w:val="24"/>
          <w:rtl/>
        </w:rPr>
        <w:t xml:space="preserve">. </w:t>
      </w:r>
      <w:r>
        <w:rPr>
          <w:sz w:val="24"/>
          <w:szCs w:val="24"/>
          <w:rtl/>
          <w:lang w:bidi="he-IL"/>
        </w:rPr>
        <w:t>מבחינה משפטית ג</w:t>
      </w:r>
      <w:r>
        <w:rPr>
          <w:sz w:val="24"/>
          <w:szCs w:val="24"/>
          <w:rtl/>
          <w:lang w:bidi="he-IL"/>
        </w:rPr>
        <w:t>ם יש אפליה</w:t>
      </w:r>
      <w:r>
        <w:rPr>
          <w:sz w:val="24"/>
          <w:szCs w:val="24"/>
          <w:rtl/>
        </w:rPr>
        <w:t xml:space="preserve">. </w:t>
      </w:r>
      <w:r>
        <w:rPr>
          <w:sz w:val="24"/>
          <w:szCs w:val="24"/>
          <w:rtl/>
          <w:lang w:bidi="he-IL"/>
        </w:rPr>
        <w:t>בעיני כל מחלקה ממשלתית בישראל היא מפלה</w:t>
      </w:r>
      <w:r>
        <w:rPr>
          <w:sz w:val="24"/>
          <w:szCs w:val="24"/>
          <w:rtl/>
        </w:rPr>
        <w:t>".</w:t>
      </w:r>
    </w:p>
    <w:p w14:paraId="0000006B" w14:textId="77777777" w:rsidR="003F1F90" w:rsidRDefault="00676878">
      <w:pPr>
        <w:spacing w:line="360" w:lineRule="auto"/>
        <w:jc w:val="both"/>
        <w:rPr>
          <w:sz w:val="24"/>
          <w:szCs w:val="24"/>
        </w:rPr>
      </w:pPr>
      <w:r>
        <w:rPr>
          <w:sz w:val="24"/>
          <w:szCs w:val="24"/>
          <w:rtl/>
          <w:lang w:bidi="he-IL"/>
        </w:rPr>
        <w:t>אמין</w:t>
      </w:r>
      <w:r>
        <w:rPr>
          <w:sz w:val="24"/>
          <w:szCs w:val="24"/>
          <w:rtl/>
        </w:rPr>
        <w:t>: "</w:t>
      </w:r>
      <w:r>
        <w:rPr>
          <w:sz w:val="24"/>
          <w:szCs w:val="24"/>
          <w:rtl/>
          <w:lang w:bidi="he-IL"/>
        </w:rPr>
        <w:t>העריה לא מייצגת אותי אבל היא צריכה לספק שירותים לנו משום שאנו משלמים מסים</w:t>
      </w:r>
      <w:r>
        <w:rPr>
          <w:sz w:val="24"/>
          <w:szCs w:val="24"/>
          <w:rtl/>
        </w:rPr>
        <w:t xml:space="preserve">. </w:t>
      </w:r>
      <w:r>
        <w:rPr>
          <w:sz w:val="24"/>
          <w:szCs w:val="24"/>
          <w:rtl/>
          <w:lang w:bidi="he-IL"/>
        </w:rPr>
        <w:t>גם יש אפליה בין מקום שגרים יהודים וערבים</w:t>
      </w:r>
      <w:r>
        <w:rPr>
          <w:sz w:val="24"/>
          <w:szCs w:val="24"/>
          <w:rtl/>
        </w:rPr>
        <w:t>."</w:t>
      </w:r>
    </w:p>
    <w:p w14:paraId="0000006C" w14:textId="77777777" w:rsidR="003F1F90" w:rsidRDefault="00676878">
      <w:pPr>
        <w:spacing w:line="360" w:lineRule="auto"/>
        <w:jc w:val="both"/>
        <w:rPr>
          <w:sz w:val="24"/>
          <w:szCs w:val="24"/>
        </w:rPr>
      </w:pPr>
      <w:r>
        <w:rPr>
          <w:sz w:val="24"/>
          <w:szCs w:val="24"/>
          <w:rtl/>
          <w:lang w:bidi="he-IL"/>
        </w:rPr>
        <w:t>ח</w:t>
      </w:r>
      <w:r>
        <w:rPr>
          <w:sz w:val="24"/>
          <w:szCs w:val="24"/>
          <w:rtl/>
        </w:rPr>
        <w:t>'</w:t>
      </w:r>
      <w:r>
        <w:rPr>
          <w:sz w:val="24"/>
          <w:szCs w:val="24"/>
          <w:rtl/>
          <w:lang w:bidi="he-IL"/>
        </w:rPr>
        <w:t>ורי</w:t>
      </w:r>
      <w:r>
        <w:rPr>
          <w:sz w:val="24"/>
          <w:szCs w:val="24"/>
          <w:rtl/>
        </w:rPr>
        <w:t>: "</w:t>
      </w:r>
      <w:r>
        <w:rPr>
          <w:sz w:val="24"/>
          <w:szCs w:val="24"/>
          <w:rtl/>
          <w:lang w:bidi="he-IL"/>
        </w:rPr>
        <w:t>אני לא משתתף בבחירות המוניציפליות בירושלים משום שלא מעניין אותי ואין ל</w:t>
      </w:r>
      <w:r>
        <w:rPr>
          <w:sz w:val="24"/>
          <w:szCs w:val="24"/>
          <w:rtl/>
          <w:lang w:bidi="he-IL"/>
        </w:rPr>
        <w:t>י שום הטבה אם השתתפתי</w:t>
      </w:r>
      <w:r>
        <w:rPr>
          <w:sz w:val="24"/>
          <w:szCs w:val="24"/>
          <w:rtl/>
        </w:rPr>
        <w:t xml:space="preserve">. </w:t>
      </w:r>
      <w:r>
        <w:rPr>
          <w:sz w:val="24"/>
          <w:szCs w:val="24"/>
          <w:rtl/>
          <w:lang w:bidi="he-IL"/>
        </w:rPr>
        <w:t>הפעילויות של העריה מדברות אליי ברגע שהם מציגים את הצרכים שלי כל הפעילויות הם משרתים את הצד היהודי לכן אין לי מה לעשות שם</w:t>
      </w:r>
      <w:r>
        <w:rPr>
          <w:sz w:val="24"/>
          <w:szCs w:val="24"/>
          <w:rtl/>
        </w:rPr>
        <w:t>"</w:t>
      </w:r>
    </w:p>
    <w:p w14:paraId="0000006D" w14:textId="77777777" w:rsidR="003F1F90" w:rsidRDefault="00676878">
      <w:pPr>
        <w:spacing w:line="360" w:lineRule="auto"/>
        <w:jc w:val="both"/>
        <w:rPr>
          <w:sz w:val="24"/>
          <w:szCs w:val="24"/>
        </w:rPr>
      </w:pPr>
      <w:r>
        <w:rPr>
          <w:sz w:val="24"/>
          <w:szCs w:val="24"/>
          <w:rtl/>
          <w:lang w:bidi="he-IL"/>
        </w:rPr>
        <w:t>גיל</w:t>
      </w:r>
      <w:r>
        <w:rPr>
          <w:sz w:val="24"/>
          <w:szCs w:val="24"/>
          <w:rtl/>
        </w:rPr>
        <w:t xml:space="preserve">: " </w:t>
      </w:r>
      <w:r>
        <w:rPr>
          <w:sz w:val="24"/>
          <w:szCs w:val="24"/>
          <w:rtl/>
          <w:lang w:bidi="he-IL"/>
        </w:rPr>
        <w:t>בירושלים יש אפליה כלפינו כפלסטינים למשל</w:t>
      </w:r>
      <w:r>
        <w:rPr>
          <w:sz w:val="24"/>
          <w:szCs w:val="24"/>
          <w:rtl/>
        </w:rPr>
        <w:t xml:space="preserve">, </w:t>
      </w:r>
      <w:r>
        <w:rPr>
          <w:sz w:val="24"/>
          <w:szCs w:val="24"/>
          <w:rtl/>
          <w:lang w:bidi="he-IL"/>
        </w:rPr>
        <w:t>תראו את ההבדל בין השכונות היהודיות והערביות הבדל אדיר למרות שאנ</w:t>
      </w:r>
      <w:r>
        <w:rPr>
          <w:sz w:val="24"/>
          <w:szCs w:val="24"/>
          <w:rtl/>
          <w:lang w:bidi="he-IL"/>
        </w:rPr>
        <w:t>ו משלמים מסים</w:t>
      </w:r>
      <w:r>
        <w:rPr>
          <w:sz w:val="24"/>
          <w:szCs w:val="24"/>
          <w:rtl/>
        </w:rPr>
        <w:t xml:space="preserve">. </w:t>
      </w:r>
      <w:r>
        <w:rPr>
          <w:sz w:val="24"/>
          <w:szCs w:val="24"/>
          <w:rtl/>
          <w:lang w:bidi="he-IL"/>
        </w:rPr>
        <w:t>תראו ההתייחסות בכבישים ההבדל בין יהודים ופלסטינים</w:t>
      </w:r>
      <w:r>
        <w:rPr>
          <w:sz w:val="24"/>
          <w:szCs w:val="24"/>
          <w:rtl/>
        </w:rPr>
        <w:t xml:space="preserve">. </w:t>
      </w:r>
      <w:r>
        <w:rPr>
          <w:sz w:val="24"/>
          <w:szCs w:val="24"/>
          <w:rtl/>
          <w:lang w:bidi="he-IL"/>
        </w:rPr>
        <w:t>לצערי יש פוליטיקה של אפליה אי שוויון מצבנו מורכב לא קל למרות שקבלת האזרחות תעניק לי יותר ויותר קיום בטוח בירושלים</w:t>
      </w:r>
      <w:r>
        <w:rPr>
          <w:sz w:val="24"/>
          <w:szCs w:val="24"/>
          <w:rtl/>
        </w:rPr>
        <w:t>...</w:t>
      </w:r>
      <w:r>
        <w:rPr>
          <w:sz w:val="24"/>
          <w:szCs w:val="24"/>
          <w:rtl/>
          <w:lang w:bidi="he-IL"/>
        </w:rPr>
        <w:t>העריה בירושלים לא מייצגת אותי משום שהיא משרתת את הצד היהודי</w:t>
      </w:r>
      <w:r>
        <w:rPr>
          <w:sz w:val="24"/>
          <w:szCs w:val="24"/>
          <w:rtl/>
        </w:rPr>
        <w:t xml:space="preserve">. </w:t>
      </w:r>
      <w:r>
        <w:rPr>
          <w:sz w:val="24"/>
          <w:szCs w:val="24"/>
          <w:rtl/>
          <w:lang w:bidi="he-IL"/>
        </w:rPr>
        <w:t>גם מבחינה משפ</w:t>
      </w:r>
      <w:r>
        <w:rPr>
          <w:sz w:val="24"/>
          <w:szCs w:val="24"/>
          <w:rtl/>
          <w:lang w:bidi="he-IL"/>
        </w:rPr>
        <w:t>טית הם מתייחסים אלינו כערבים ולא כאזרחים שווים</w:t>
      </w:r>
      <w:r>
        <w:rPr>
          <w:sz w:val="24"/>
          <w:szCs w:val="24"/>
          <w:rtl/>
        </w:rPr>
        <w:t xml:space="preserve">". </w:t>
      </w:r>
      <w:r>
        <w:rPr>
          <w:sz w:val="24"/>
          <w:szCs w:val="24"/>
          <w:rtl/>
          <w:lang w:bidi="he-IL"/>
        </w:rPr>
        <w:t>מדברי המרואיינים עולה כי הם מרגישים מופלים לרעה על ידי מדינת ישראל</w:t>
      </w:r>
      <w:r>
        <w:rPr>
          <w:sz w:val="24"/>
          <w:szCs w:val="24"/>
          <w:rtl/>
        </w:rPr>
        <w:t>.</w:t>
      </w:r>
    </w:p>
    <w:p w14:paraId="0000006E" w14:textId="77777777" w:rsidR="003F1F90" w:rsidRDefault="00676878">
      <w:pPr>
        <w:spacing w:line="360" w:lineRule="auto"/>
        <w:jc w:val="both"/>
        <w:rPr>
          <w:sz w:val="24"/>
          <w:szCs w:val="24"/>
          <w:u w:val="single"/>
        </w:rPr>
      </w:pPr>
      <w:r>
        <w:rPr>
          <w:sz w:val="24"/>
          <w:szCs w:val="24"/>
          <w:u w:val="single"/>
          <w:rtl/>
          <w:lang w:bidi="he-IL"/>
        </w:rPr>
        <w:t>כפייה מצד מדינת ישראל</w:t>
      </w:r>
      <w:r>
        <w:rPr>
          <w:sz w:val="24"/>
          <w:szCs w:val="24"/>
          <w:u w:val="single"/>
          <w:rtl/>
        </w:rPr>
        <w:t>:</w:t>
      </w:r>
    </w:p>
    <w:p w14:paraId="0000006F" w14:textId="77777777" w:rsidR="003F1F90" w:rsidRDefault="00676878">
      <w:pPr>
        <w:spacing w:line="360" w:lineRule="auto"/>
        <w:jc w:val="both"/>
        <w:rPr>
          <w:sz w:val="24"/>
          <w:szCs w:val="24"/>
        </w:rPr>
      </w:pPr>
      <w:r>
        <w:rPr>
          <w:sz w:val="24"/>
          <w:szCs w:val="24"/>
          <w:rtl/>
          <w:lang w:bidi="he-IL"/>
        </w:rPr>
        <w:t>מבחינת כפייה מצד מדינת ישראל עולה כי המרואיינים מרגישים שדברים רבים במדינת ישראל נכפים עליהם מכוח המדינה והשלטון המר</w:t>
      </w:r>
      <w:r>
        <w:rPr>
          <w:sz w:val="24"/>
          <w:szCs w:val="24"/>
          <w:rtl/>
          <w:lang w:bidi="he-IL"/>
        </w:rPr>
        <w:t>כזי</w:t>
      </w:r>
      <w:r>
        <w:rPr>
          <w:sz w:val="24"/>
          <w:szCs w:val="24"/>
          <w:rtl/>
        </w:rPr>
        <w:t xml:space="preserve">, </w:t>
      </w:r>
      <w:r>
        <w:rPr>
          <w:sz w:val="24"/>
          <w:szCs w:val="24"/>
          <w:rtl/>
          <w:lang w:bidi="he-IL"/>
        </w:rPr>
        <w:t>מבלי שאיש שואל לדעתם</w:t>
      </w:r>
      <w:r>
        <w:rPr>
          <w:sz w:val="24"/>
          <w:szCs w:val="24"/>
          <w:rtl/>
        </w:rPr>
        <w:t xml:space="preserve">. </w:t>
      </w:r>
      <w:r>
        <w:rPr>
          <w:sz w:val="24"/>
          <w:szCs w:val="24"/>
          <w:rtl/>
          <w:lang w:bidi="he-IL"/>
        </w:rPr>
        <w:t>אחד הנושאים המרכזיים שתושבי מזרח ירושלים מרגישים שנכפה עליהם הינו הססטוס בו הם מצויים</w:t>
      </w:r>
      <w:r>
        <w:rPr>
          <w:sz w:val="24"/>
          <w:szCs w:val="24"/>
          <w:rtl/>
        </w:rPr>
        <w:t xml:space="preserve">. </w:t>
      </w:r>
      <w:r>
        <w:rPr>
          <w:sz w:val="24"/>
          <w:szCs w:val="24"/>
          <w:rtl/>
          <w:lang w:bidi="he-IL"/>
        </w:rPr>
        <w:t>תושבות הקבע הישראלית נעשתה לא מתוך בחירה אלא מתוך כפייה</w:t>
      </w:r>
      <w:r>
        <w:rPr>
          <w:sz w:val="24"/>
          <w:szCs w:val="24"/>
          <w:rtl/>
        </w:rPr>
        <w:t xml:space="preserve">. </w:t>
      </w:r>
    </w:p>
    <w:p w14:paraId="00000070" w14:textId="77777777" w:rsidR="003F1F90" w:rsidRDefault="003F1F90">
      <w:pPr>
        <w:spacing w:line="360" w:lineRule="auto"/>
        <w:jc w:val="both"/>
        <w:rPr>
          <w:sz w:val="24"/>
          <w:szCs w:val="24"/>
        </w:rPr>
      </w:pPr>
    </w:p>
    <w:p w14:paraId="00000071" w14:textId="77777777" w:rsidR="003F1F90" w:rsidRDefault="00676878">
      <w:pPr>
        <w:spacing w:line="360" w:lineRule="auto"/>
        <w:jc w:val="both"/>
        <w:rPr>
          <w:sz w:val="24"/>
          <w:szCs w:val="24"/>
        </w:rPr>
      </w:pPr>
      <w:r>
        <w:rPr>
          <w:sz w:val="24"/>
          <w:szCs w:val="24"/>
          <w:rtl/>
          <w:lang w:bidi="he-IL"/>
        </w:rPr>
        <w:t>זכריא</w:t>
      </w:r>
      <w:r>
        <w:rPr>
          <w:sz w:val="24"/>
          <w:szCs w:val="24"/>
          <w:rtl/>
        </w:rPr>
        <w:t>: "</w:t>
      </w:r>
      <w:r>
        <w:rPr>
          <w:sz w:val="24"/>
          <w:szCs w:val="24"/>
          <w:rtl/>
          <w:lang w:bidi="he-IL"/>
        </w:rPr>
        <w:t>גם לגבי התכנים הלימודיים הם לאחרונה מנסים להכניס תכנים ישראלים לבתי הספר</w:t>
      </w:r>
      <w:r>
        <w:rPr>
          <w:sz w:val="24"/>
          <w:szCs w:val="24"/>
          <w:rtl/>
        </w:rPr>
        <w:t xml:space="preserve">. </w:t>
      </w:r>
      <w:r>
        <w:rPr>
          <w:sz w:val="24"/>
          <w:szCs w:val="24"/>
          <w:rtl/>
          <w:lang w:bidi="he-IL"/>
        </w:rPr>
        <w:t>מ</w:t>
      </w:r>
      <w:r>
        <w:rPr>
          <w:sz w:val="24"/>
          <w:szCs w:val="24"/>
          <w:rtl/>
          <w:lang w:bidi="he-IL"/>
        </w:rPr>
        <w:t xml:space="preserve">שנת </w:t>
      </w:r>
      <w:r>
        <w:rPr>
          <w:sz w:val="24"/>
          <w:szCs w:val="24"/>
          <w:rtl/>
        </w:rPr>
        <w:t xml:space="preserve">1967 </w:t>
      </w:r>
      <w:r>
        <w:rPr>
          <w:sz w:val="24"/>
          <w:szCs w:val="24"/>
          <w:rtl/>
          <w:lang w:bidi="he-IL"/>
        </w:rPr>
        <w:t>הם סגרו משרד החינוך הפלסטיני בירושלים שהוא מפקח על בתי הספר בירושלים והתחילו להכפיף את התכנים הישראלים על בתי הספר אז הייתה שביתה משך כמעט שנתיים עד שהממשלה הסכימה ללמד את התכנים שהיו בתקופה שירושלים תחת שלטון ירדני</w:t>
      </w:r>
      <w:r>
        <w:rPr>
          <w:sz w:val="24"/>
          <w:szCs w:val="24"/>
          <w:rtl/>
        </w:rPr>
        <w:t xml:space="preserve">... </w:t>
      </w:r>
      <w:r>
        <w:rPr>
          <w:sz w:val="24"/>
          <w:szCs w:val="24"/>
          <w:rtl/>
          <w:lang w:bidi="he-IL"/>
        </w:rPr>
        <w:t xml:space="preserve">אין לי ילדים ואם היה לי אני </w:t>
      </w:r>
      <w:r>
        <w:rPr>
          <w:sz w:val="24"/>
          <w:szCs w:val="24"/>
          <w:rtl/>
          <w:lang w:bidi="he-IL"/>
        </w:rPr>
        <w:t>לעולם לא בוחר בבתי ספר ממשלתיים משום שיש שינוי בתכנים ויש פעילויות בלתי פורמלית שמטרתם אובדן הזהות הפלסטינית</w:t>
      </w:r>
      <w:r>
        <w:rPr>
          <w:sz w:val="24"/>
          <w:szCs w:val="24"/>
          <w:rtl/>
        </w:rPr>
        <w:t>...</w:t>
      </w:r>
      <w:r>
        <w:rPr>
          <w:sz w:val="24"/>
          <w:szCs w:val="24"/>
          <w:rtl/>
          <w:lang w:bidi="he-IL"/>
        </w:rPr>
        <w:t>עשינו בדיקה לתכנית שהם רוצים ללמד בבתי הספר בירושלים ומצאנו שהם רוצים להפחית מהתכנים הפלסטינים הלאומיים</w:t>
      </w:r>
      <w:r>
        <w:rPr>
          <w:sz w:val="24"/>
          <w:szCs w:val="24"/>
          <w:rtl/>
        </w:rPr>
        <w:t xml:space="preserve">, </w:t>
      </w:r>
      <w:r>
        <w:rPr>
          <w:sz w:val="24"/>
          <w:szCs w:val="24"/>
          <w:rtl/>
          <w:lang w:bidi="he-IL"/>
        </w:rPr>
        <w:t>מנסים לשנות בספור הנושא הפלסטיני ו</w:t>
      </w:r>
      <w:r>
        <w:rPr>
          <w:sz w:val="24"/>
          <w:szCs w:val="24"/>
          <w:rtl/>
        </w:rPr>
        <w:t>"</w:t>
      </w:r>
      <w:r>
        <w:rPr>
          <w:sz w:val="24"/>
          <w:szCs w:val="24"/>
          <w:rtl/>
          <w:lang w:bidi="he-IL"/>
        </w:rPr>
        <w:t>הנכבה</w:t>
      </w:r>
      <w:r>
        <w:rPr>
          <w:sz w:val="24"/>
          <w:szCs w:val="24"/>
          <w:rtl/>
        </w:rPr>
        <w:t xml:space="preserve">" </w:t>
      </w:r>
      <w:r>
        <w:rPr>
          <w:sz w:val="24"/>
          <w:szCs w:val="24"/>
          <w:rtl/>
          <w:lang w:bidi="he-IL"/>
        </w:rPr>
        <w:t xml:space="preserve">ההיסטוריה הפלסטינית שאסור לדבר על </w:t>
      </w:r>
      <w:r>
        <w:rPr>
          <w:sz w:val="24"/>
          <w:szCs w:val="24"/>
          <w:rtl/>
        </w:rPr>
        <w:t>"</w:t>
      </w:r>
      <w:r>
        <w:rPr>
          <w:sz w:val="24"/>
          <w:szCs w:val="24"/>
          <w:rtl/>
          <w:lang w:bidi="he-IL"/>
        </w:rPr>
        <w:t>נכבה</w:t>
      </w:r>
      <w:r>
        <w:rPr>
          <w:sz w:val="24"/>
          <w:szCs w:val="24"/>
          <w:rtl/>
        </w:rPr>
        <w:t>".</w:t>
      </w:r>
    </w:p>
    <w:p w14:paraId="00000072" w14:textId="77777777" w:rsidR="003F1F90" w:rsidRDefault="00676878">
      <w:pPr>
        <w:spacing w:line="360" w:lineRule="auto"/>
        <w:jc w:val="both"/>
        <w:rPr>
          <w:sz w:val="24"/>
          <w:szCs w:val="24"/>
        </w:rPr>
      </w:pPr>
      <w:r>
        <w:rPr>
          <w:sz w:val="24"/>
          <w:szCs w:val="24"/>
          <w:rtl/>
          <w:lang w:bidi="he-IL"/>
        </w:rPr>
        <w:t>פאטמה</w:t>
      </w:r>
      <w:r>
        <w:rPr>
          <w:sz w:val="24"/>
          <w:szCs w:val="24"/>
          <w:rtl/>
        </w:rPr>
        <w:t>: "</w:t>
      </w:r>
      <w:r>
        <w:rPr>
          <w:sz w:val="24"/>
          <w:szCs w:val="24"/>
          <w:rtl/>
          <w:lang w:bidi="he-IL"/>
        </w:rPr>
        <w:t>הירושלמי בעל מעמד תושב קבע הוא יודע שהוא חיי תחת כוח עליון</w:t>
      </w:r>
      <w:r>
        <w:rPr>
          <w:sz w:val="24"/>
          <w:szCs w:val="24"/>
          <w:rtl/>
        </w:rPr>
        <w:t xml:space="preserve">, </w:t>
      </w:r>
      <w:r>
        <w:rPr>
          <w:sz w:val="24"/>
          <w:szCs w:val="24"/>
          <w:rtl/>
          <w:lang w:bidi="he-IL"/>
        </w:rPr>
        <w:t>בנוסף את מרגישה שהשקפה הקהילתית כלפי הפלסטיני בירושלים בעל אזרחות ישראלית שונה מפלסטיני הירושלמי בעל תעודת מעמד תושב קבע</w:t>
      </w:r>
      <w:r>
        <w:rPr>
          <w:sz w:val="24"/>
          <w:szCs w:val="24"/>
          <w:rtl/>
        </w:rPr>
        <w:t xml:space="preserve">. </w:t>
      </w:r>
      <w:r>
        <w:rPr>
          <w:sz w:val="24"/>
          <w:szCs w:val="24"/>
          <w:rtl/>
          <w:lang w:bidi="he-IL"/>
        </w:rPr>
        <w:t>אני לא מסרבת ולא מבקשת</w:t>
      </w:r>
      <w:r>
        <w:rPr>
          <w:sz w:val="24"/>
          <w:szCs w:val="24"/>
          <w:rtl/>
          <w:lang w:bidi="he-IL"/>
        </w:rPr>
        <w:t xml:space="preserve"> את הדרכון הישראלי</w:t>
      </w:r>
      <w:r>
        <w:rPr>
          <w:sz w:val="24"/>
          <w:szCs w:val="24"/>
          <w:rtl/>
        </w:rPr>
        <w:t xml:space="preserve">. </w:t>
      </w:r>
      <w:r>
        <w:rPr>
          <w:sz w:val="24"/>
          <w:szCs w:val="24"/>
          <w:rtl/>
          <w:lang w:bidi="he-IL"/>
        </w:rPr>
        <w:t>ומי שמקבל את הדרכון והאזרחות אני לא חושבת שהוא בוגד אבל אני מבינה את המניעים לבקשתו את האזרחות הישראלית</w:t>
      </w:r>
      <w:r>
        <w:rPr>
          <w:sz w:val="24"/>
          <w:szCs w:val="24"/>
          <w:rtl/>
        </w:rPr>
        <w:t xml:space="preserve">. </w:t>
      </w:r>
      <w:r>
        <w:rPr>
          <w:sz w:val="24"/>
          <w:szCs w:val="24"/>
          <w:rtl/>
          <w:lang w:bidi="he-IL"/>
        </w:rPr>
        <w:t>בסוף הוא ירושלמי פלסטיני כמו כל הפלסטינים בתוך הקו הירוק הם אזרחי המדינה מדברים ערבית</w:t>
      </w:r>
      <w:r>
        <w:rPr>
          <w:sz w:val="24"/>
          <w:szCs w:val="24"/>
          <w:rtl/>
        </w:rPr>
        <w:t xml:space="preserve">, </w:t>
      </w:r>
      <w:r>
        <w:rPr>
          <w:sz w:val="24"/>
          <w:szCs w:val="24"/>
          <w:rtl/>
          <w:lang w:bidi="he-IL"/>
        </w:rPr>
        <w:t>המנהגים שלהם הם מנהגים פלסטינים נפלו תחת שלט</w:t>
      </w:r>
      <w:r>
        <w:rPr>
          <w:sz w:val="24"/>
          <w:szCs w:val="24"/>
          <w:rtl/>
          <w:lang w:bidi="he-IL"/>
        </w:rPr>
        <w:t xml:space="preserve">ון חדש ב </w:t>
      </w:r>
      <w:r>
        <w:rPr>
          <w:sz w:val="24"/>
          <w:szCs w:val="24"/>
          <w:rtl/>
        </w:rPr>
        <w:t xml:space="preserve">1948 </w:t>
      </w:r>
      <w:r>
        <w:rPr>
          <w:sz w:val="24"/>
          <w:szCs w:val="24"/>
          <w:rtl/>
          <w:lang w:bidi="he-IL"/>
        </w:rPr>
        <w:t>שלטון הכיבוש שכפה עליהם לדבר את השפה העברית ונכפה עליהם להשתלב בחברה הישראלית</w:t>
      </w:r>
      <w:r>
        <w:rPr>
          <w:sz w:val="24"/>
          <w:szCs w:val="24"/>
          <w:rtl/>
        </w:rPr>
        <w:t xml:space="preserve">. </w:t>
      </w:r>
      <w:r>
        <w:rPr>
          <w:sz w:val="24"/>
          <w:szCs w:val="24"/>
          <w:rtl/>
          <w:lang w:bidi="he-IL"/>
        </w:rPr>
        <w:t>מי שנפל תחת שלטון הכיבוש הוא האופן בלתי נשלט הוא מתאזרח ובכוח</w:t>
      </w:r>
      <w:r>
        <w:rPr>
          <w:sz w:val="24"/>
          <w:szCs w:val="24"/>
          <w:rtl/>
        </w:rPr>
        <w:t xml:space="preserve">, </w:t>
      </w:r>
      <w:r>
        <w:rPr>
          <w:sz w:val="24"/>
          <w:szCs w:val="24"/>
          <w:rtl/>
          <w:lang w:bidi="he-IL"/>
        </w:rPr>
        <w:t>לצערי הרב</w:t>
      </w:r>
      <w:r>
        <w:rPr>
          <w:sz w:val="24"/>
          <w:szCs w:val="24"/>
          <w:rtl/>
        </w:rPr>
        <w:t>".</w:t>
      </w:r>
    </w:p>
    <w:p w14:paraId="00000073" w14:textId="77777777" w:rsidR="003F1F90" w:rsidRDefault="00676878">
      <w:pPr>
        <w:spacing w:line="360" w:lineRule="auto"/>
        <w:jc w:val="both"/>
        <w:rPr>
          <w:sz w:val="24"/>
          <w:szCs w:val="24"/>
        </w:rPr>
      </w:pPr>
      <w:r>
        <w:rPr>
          <w:sz w:val="24"/>
          <w:szCs w:val="24"/>
          <w:rtl/>
          <w:lang w:bidi="he-IL"/>
        </w:rPr>
        <w:t>מחמד</w:t>
      </w:r>
      <w:r>
        <w:rPr>
          <w:sz w:val="24"/>
          <w:szCs w:val="24"/>
          <w:rtl/>
        </w:rPr>
        <w:t>: "</w:t>
      </w:r>
      <w:r>
        <w:rPr>
          <w:sz w:val="24"/>
          <w:szCs w:val="24"/>
          <w:rtl/>
          <w:lang w:bidi="he-IL"/>
        </w:rPr>
        <w:t xml:space="preserve">לא בוחר בביתי ספר ממשלתיים משום שמשרד החינוך בירושלים מעוניין להרוס דור שלהם דרך </w:t>
      </w:r>
      <w:r>
        <w:rPr>
          <w:sz w:val="24"/>
          <w:szCs w:val="24"/>
          <w:rtl/>
          <w:lang w:bidi="he-IL"/>
        </w:rPr>
        <w:t>המושגים והתוכניות בספרים ובדרכי הלמידה</w:t>
      </w:r>
      <w:r>
        <w:rPr>
          <w:sz w:val="24"/>
          <w:szCs w:val="24"/>
          <w:rtl/>
        </w:rPr>
        <w:t xml:space="preserve">, </w:t>
      </w:r>
      <w:r>
        <w:rPr>
          <w:sz w:val="24"/>
          <w:szCs w:val="24"/>
          <w:rtl/>
          <w:lang w:bidi="he-IL"/>
        </w:rPr>
        <w:t>ניתן לומר גם יותר קל להשפיע דרך התוכנית הלימודית</w:t>
      </w:r>
      <w:r>
        <w:rPr>
          <w:sz w:val="24"/>
          <w:szCs w:val="24"/>
          <w:rtl/>
        </w:rPr>
        <w:t xml:space="preserve">. </w:t>
      </w:r>
      <w:r>
        <w:rPr>
          <w:sz w:val="24"/>
          <w:szCs w:val="24"/>
          <w:rtl/>
          <w:lang w:bidi="he-IL"/>
        </w:rPr>
        <w:t>למרות שאנו משלמים הרבה כסף בבתי ספר פרטיים יחסית לבית ספר ממשלתית אני בעד בתי ספר פרטיים</w:t>
      </w:r>
      <w:r>
        <w:rPr>
          <w:sz w:val="24"/>
          <w:szCs w:val="24"/>
          <w:rtl/>
        </w:rPr>
        <w:t xml:space="preserve">, </w:t>
      </w:r>
      <w:r>
        <w:rPr>
          <w:sz w:val="24"/>
          <w:szCs w:val="24"/>
          <w:rtl/>
          <w:lang w:bidi="he-IL"/>
        </w:rPr>
        <w:t>לצערי יש משפחות שקשה להם לשלם סכומים גבוהים לבתי ספר פרטיים</w:t>
      </w:r>
      <w:r>
        <w:rPr>
          <w:sz w:val="24"/>
          <w:szCs w:val="24"/>
          <w:rtl/>
        </w:rPr>
        <w:t>".</w:t>
      </w:r>
    </w:p>
    <w:p w14:paraId="00000074" w14:textId="77777777" w:rsidR="003F1F90" w:rsidRDefault="00676878">
      <w:pPr>
        <w:spacing w:line="360" w:lineRule="auto"/>
        <w:jc w:val="both"/>
        <w:rPr>
          <w:sz w:val="24"/>
          <w:szCs w:val="24"/>
        </w:rPr>
      </w:pPr>
      <w:r>
        <w:rPr>
          <w:sz w:val="24"/>
          <w:szCs w:val="24"/>
          <w:rtl/>
          <w:lang w:bidi="he-IL"/>
        </w:rPr>
        <w:t>פתחי</w:t>
      </w:r>
      <w:r>
        <w:rPr>
          <w:sz w:val="24"/>
          <w:szCs w:val="24"/>
          <w:rtl/>
        </w:rPr>
        <w:t>: "</w:t>
      </w:r>
      <w:r>
        <w:rPr>
          <w:sz w:val="24"/>
          <w:szCs w:val="24"/>
          <w:rtl/>
          <w:lang w:bidi="he-IL"/>
        </w:rPr>
        <w:t>תעודת ה</w:t>
      </w:r>
      <w:r>
        <w:rPr>
          <w:sz w:val="24"/>
          <w:szCs w:val="24"/>
          <w:rtl/>
          <w:lang w:bidi="he-IL"/>
        </w:rPr>
        <w:t>זהות שיש לי תושב קבע אני לא בקשתי אותה הוכרחתי על קבלתי כדי להישאר בירושלים</w:t>
      </w:r>
      <w:r>
        <w:rPr>
          <w:sz w:val="24"/>
          <w:szCs w:val="24"/>
          <w:rtl/>
        </w:rPr>
        <w:t xml:space="preserve">. </w:t>
      </w:r>
      <w:r>
        <w:rPr>
          <w:sz w:val="24"/>
          <w:szCs w:val="24"/>
          <w:rtl/>
          <w:lang w:bidi="he-IL"/>
        </w:rPr>
        <w:t>לגבי הדרכון אשתי יש לה אני לא מסכים לקבל את הדרכון האזרחות משום שאני במדינת כיבוש ברגע שאני מקבל את האזרחות אני מכיר במדינת הכיבוש הזאת</w:t>
      </w:r>
      <w:r>
        <w:rPr>
          <w:sz w:val="24"/>
          <w:szCs w:val="24"/>
          <w:rtl/>
        </w:rPr>
        <w:t xml:space="preserve">. </w:t>
      </w:r>
      <w:r>
        <w:rPr>
          <w:sz w:val="24"/>
          <w:szCs w:val="24"/>
          <w:rtl/>
          <w:lang w:bidi="he-IL"/>
        </w:rPr>
        <w:t>אני נותן לגיטימציה לכיבוש האדמה הפלסטינית</w:t>
      </w:r>
      <w:r>
        <w:rPr>
          <w:sz w:val="24"/>
          <w:szCs w:val="24"/>
          <w:rtl/>
        </w:rPr>
        <w:t>.</w:t>
      </w:r>
      <w:r>
        <w:rPr>
          <w:sz w:val="24"/>
          <w:szCs w:val="24"/>
          <w:rtl/>
          <w:lang w:bidi="he-IL"/>
        </w:rPr>
        <w:t xml:space="preserve"> הכיבוש קיים על אדמת עם אחר הכיבוש הוציא את האדם מאדמתו והוא הקים מדינה חדשה משלו הכיבוש הכריע והטיל שלטון וריבונות בלתי חוקיים על אדמה זאת</w:t>
      </w:r>
      <w:r>
        <w:rPr>
          <w:sz w:val="24"/>
          <w:szCs w:val="24"/>
          <w:rtl/>
        </w:rPr>
        <w:t xml:space="preserve">, </w:t>
      </w:r>
      <w:r>
        <w:rPr>
          <w:sz w:val="24"/>
          <w:szCs w:val="24"/>
          <w:rtl/>
          <w:lang w:bidi="he-IL"/>
        </w:rPr>
        <w:t>והוא גם הטיל את האזרחות הישראלית על עם פלסטיני בלאומו</w:t>
      </w:r>
      <w:r>
        <w:rPr>
          <w:sz w:val="24"/>
          <w:szCs w:val="24"/>
          <w:rtl/>
        </w:rPr>
        <w:t>...</w:t>
      </w:r>
      <w:r>
        <w:rPr>
          <w:sz w:val="24"/>
          <w:szCs w:val="24"/>
          <w:rtl/>
          <w:lang w:bidi="he-IL"/>
        </w:rPr>
        <w:t>אני פלסטיני למרות שיש לי תעודת תושבות ישראלית שהם הטילו אות</w:t>
      </w:r>
      <w:r>
        <w:rPr>
          <w:sz w:val="24"/>
          <w:szCs w:val="24"/>
          <w:rtl/>
          <w:lang w:bidi="he-IL"/>
        </w:rPr>
        <w:t>ה עלי הוכרחתי לקבל אותה כירושלמי ואני מתייחס לתושבות שיש לי כדבר רגיל משום שהוטלה עליי בירושלים</w:t>
      </w:r>
      <w:r>
        <w:rPr>
          <w:sz w:val="24"/>
          <w:szCs w:val="24"/>
          <w:rtl/>
        </w:rPr>
        <w:t>".</w:t>
      </w:r>
    </w:p>
    <w:p w14:paraId="00000075" w14:textId="77777777" w:rsidR="003F1F90" w:rsidRDefault="00676878">
      <w:pPr>
        <w:spacing w:line="360" w:lineRule="auto"/>
        <w:jc w:val="both"/>
        <w:rPr>
          <w:sz w:val="24"/>
          <w:szCs w:val="24"/>
        </w:rPr>
      </w:pPr>
      <w:r>
        <w:rPr>
          <w:sz w:val="24"/>
          <w:szCs w:val="24"/>
          <w:rtl/>
          <w:lang w:bidi="he-IL"/>
        </w:rPr>
        <w:t>אמין</w:t>
      </w:r>
      <w:r>
        <w:rPr>
          <w:sz w:val="24"/>
          <w:szCs w:val="24"/>
          <w:rtl/>
        </w:rPr>
        <w:t>: "</w:t>
      </w:r>
      <w:r>
        <w:rPr>
          <w:sz w:val="24"/>
          <w:szCs w:val="24"/>
          <w:rtl/>
          <w:lang w:bidi="he-IL"/>
        </w:rPr>
        <w:t>אני מסרב לבקש ולקבל את האזרחות</w:t>
      </w:r>
      <w:r>
        <w:rPr>
          <w:sz w:val="24"/>
          <w:szCs w:val="24"/>
          <w:rtl/>
        </w:rPr>
        <w:t xml:space="preserve">. </w:t>
      </w:r>
      <w:r>
        <w:rPr>
          <w:sz w:val="24"/>
          <w:szCs w:val="24"/>
          <w:rtl/>
          <w:lang w:bidi="he-IL"/>
        </w:rPr>
        <w:t>ותעודת התושב קבע שיש לי היא הוטלה עליי בכוח ולא בקשתי אותה אני מוכרח לקבל אותה כדי להוכיח את קיומי באדמה זאת</w:t>
      </w:r>
      <w:r>
        <w:rPr>
          <w:sz w:val="24"/>
          <w:szCs w:val="24"/>
          <w:rtl/>
        </w:rPr>
        <w:t xml:space="preserve">. </w:t>
      </w:r>
      <w:r>
        <w:rPr>
          <w:sz w:val="24"/>
          <w:szCs w:val="24"/>
          <w:rtl/>
          <w:lang w:bidi="he-IL"/>
        </w:rPr>
        <w:t xml:space="preserve">אבל לגבי </w:t>
      </w:r>
      <w:r>
        <w:rPr>
          <w:sz w:val="24"/>
          <w:szCs w:val="24"/>
          <w:rtl/>
          <w:lang w:bidi="he-IL"/>
        </w:rPr>
        <w:t>האזרחות אם יהיה מצב שאנו מוכרחים לקבל אותה כדי להישאר בארץ מולדתנו אני אקבל אותה כדי להישאר בירושלים וכדי להגן על האופי הפלסטיני בירושלים ועל הלאום והזהות הפלסטינית</w:t>
      </w:r>
      <w:r>
        <w:rPr>
          <w:sz w:val="24"/>
          <w:szCs w:val="24"/>
          <w:rtl/>
        </w:rPr>
        <w:t xml:space="preserve">... </w:t>
      </w:r>
      <w:r>
        <w:rPr>
          <w:sz w:val="24"/>
          <w:szCs w:val="24"/>
          <w:rtl/>
          <w:lang w:bidi="he-IL"/>
        </w:rPr>
        <w:t>ברגע הסכמתי לאזרחות אני נותן לגיטימציה למדינת הכיבוש הזאת ואני בוחר לעבור תהליך קשה במשר</w:t>
      </w:r>
      <w:r>
        <w:rPr>
          <w:sz w:val="24"/>
          <w:szCs w:val="24"/>
          <w:rtl/>
          <w:lang w:bidi="he-IL"/>
        </w:rPr>
        <w:t>ד הפנים ובחיי יום יום ולא אקבל את האזרחות</w:t>
      </w:r>
      <w:r>
        <w:rPr>
          <w:sz w:val="24"/>
          <w:szCs w:val="24"/>
          <w:rtl/>
        </w:rPr>
        <w:t>"</w:t>
      </w:r>
    </w:p>
    <w:p w14:paraId="00000076" w14:textId="77777777" w:rsidR="003F1F90" w:rsidRDefault="00676878">
      <w:pPr>
        <w:spacing w:line="360" w:lineRule="auto"/>
        <w:jc w:val="both"/>
        <w:rPr>
          <w:sz w:val="24"/>
          <w:szCs w:val="24"/>
        </w:rPr>
      </w:pPr>
      <w:r>
        <w:rPr>
          <w:sz w:val="24"/>
          <w:szCs w:val="24"/>
          <w:rtl/>
          <w:lang w:bidi="he-IL"/>
        </w:rPr>
        <w:t>ח</w:t>
      </w:r>
      <w:r>
        <w:rPr>
          <w:sz w:val="24"/>
          <w:szCs w:val="24"/>
          <w:rtl/>
        </w:rPr>
        <w:t>'</w:t>
      </w:r>
      <w:r>
        <w:rPr>
          <w:sz w:val="24"/>
          <w:szCs w:val="24"/>
          <w:rtl/>
          <w:lang w:bidi="he-IL"/>
        </w:rPr>
        <w:t>ורי</w:t>
      </w:r>
      <w:r>
        <w:rPr>
          <w:sz w:val="24"/>
          <w:szCs w:val="24"/>
          <w:rtl/>
        </w:rPr>
        <w:t>: "</w:t>
      </w:r>
      <w:r>
        <w:rPr>
          <w:sz w:val="24"/>
          <w:szCs w:val="24"/>
          <w:rtl/>
          <w:lang w:bidi="he-IL"/>
        </w:rPr>
        <w:t>אני פלסטיני נוצרי ולא ישראלי</w:t>
      </w:r>
      <w:r>
        <w:rPr>
          <w:sz w:val="24"/>
          <w:szCs w:val="24"/>
          <w:rtl/>
        </w:rPr>
        <w:t xml:space="preserve">. </w:t>
      </w:r>
      <w:r>
        <w:rPr>
          <w:sz w:val="24"/>
          <w:szCs w:val="24"/>
          <w:rtl/>
          <w:lang w:bidi="he-IL"/>
        </w:rPr>
        <w:t>נכון שקבלת האזרחות פוגעת בלאום שלנו אבל אין בידנו דבר אחר הוכרחנו לזה</w:t>
      </w:r>
      <w:r>
        <w:rPr>
          <w:sz w:val="24"/>
          <w:szCs w:val="24"/>
          <w:rtl/>
        </w:rPr>
        <w:t xml:space="preserve">. </w:t>
      </w:r>
      <w:r>
        <w:rPr>
          <w:sz w:val="24"/>
          <w:szCs w:val="24"/>
          <w:rtl/>
          <w:lang w:bidi="he-IL"/>
        </w:rPr>
        <w:t>נולדנו בירושלים ואין לנו לאן ללכת אין לנו מדינה פלסטינית בירושלים כדי לקבל את האזרחות הפלסטינית</w:t>
      </w:r>
      <w:r>
        <w:rPr>
          <w:sz w:val="24"/>
          <w:szCs w:val="24"/>
          <w:rtl/>
        </w:rPr>
        <w:t xml:space="preserve">. </w:t>
      </w:r>
      <w:r>
        <w:rPr>
          <w:sz w:val="24"/>
          <w:szCs w:val="24"/>
          <w:rtl/>
          <w:lang w:bidi="he-IL"/>
        </w:rPr>
        <w:t xml:space="preserve">נולדנו </w:t>
      </w:r>
      <w:r>
        <w:rPr>
          <w:sz w:val="24"/>
          <w:szCs w:val="24"/>
          <w:rtl/>
          <w:lang w:bidi="he-IL"/>
        </w:rPr>
        <w:t>בירושלים ונשארים בה</w:t>
      </w:r>
      <w:r>
        <w:rPr>
          <w:sz w:val="24"/>
          <w:szCs w:val="24"/>
          <w:rtl/>
        </w:rPr>
        <w:t xml:space="preserve">. </w:t>
      </w:r>
      <w:r>
        <w:rPr>
          <w:sz w:val="24"/>
          <w:szCs w:val="24"/>
          <w:rtl/>
          <w:lang w:bidi="he-IL"/>
        </w:rPr>
        <w:t>אם האזרחות הוכרחה עלנו אנו יכולים גם לראות את הנושא מזווית אחרת ולא פוגעת בזהותנו משום שדבר זה הוטל עלינו ולא בקשנו אותו</w:t>
      </w:r>
      <w:r>
        <w:rPr>
          <w:sz w:val="24"/>
          <w:szCs w:val="24"/>
          <w:rtl/>
        </w:rPr>
        <w:t xml:space="preserve">. </w:t>
      </w:r>
      <w:r>
        <w:rPr>
          <w:sz w:val="24"/>
          <w:szCs w:val="24"/>
          <w:rtl/>
          <w:lang w:bidi="he-IL"/>
        </w:rPr>
        <w:t>אנחנו והפלסטינים בגדה המערבית עם אחד אבל השונה הוא במשטר עצמו</w:t>
      </w:r>
      <w:r>
        <w:rPr>
          <w:sz w:val="24"/>
          <w:szCs w:val="24"/>
          <w:rtl/>
        </w:rPr>
        <w:t>".</w:t>
      </w:r>
    </w:p>
    <w:p w14:paraId="00000077" w14:textId="77777777" w:rsidR="003F1F90" w:rsidRDefault="00676878">
      <w:pPr>
        <w:spacing w:line="360" w:lineRule="auto"/>
        <w:jc w:val="both"/>
        <w:rPr>
          <w:sz w:val="24"/>
          <w:szCs w:val="24"/>
        </w:rPr>
      </w:pPr>
      <w:r>
        <w:rPr>
          <w:sz w:val="24"/>
          <w:szCs w:val="24"/>
          <w:rtl/>
          <w:lang w:bidi="he-IL"/>
        </w:rPr>
        <w:t>עימאד</w:t>
      </w:r>
      <w:r>
        <w:rPr>
          <w:sz w:val="24"/>
          <w:szCs w:val="24"/>
          <w:rtl/>
        </w:rPr>
        <w:t>: "</w:t>
      </w:r>
      <w:r>
        <w:rPr>
          <w:sz w:val="24"/>
          <w:szCs w:val="24"/>
          <w:rtl/>
          <w:lang w:bidi="he-IL"/>
        </w:rPr>
        <w:t xml:space="preserve">לגבי האזרחות </w:t>
      </w:r>
      <w:r>
        <w:rPr>
          <w:sz w:val="24"/>
          <w:szCs w:val="24"/>
          <w:rtl/>
        </w:rPr>
        <w:t>(</w:t>
      </w:r>
      <w:r>
        <w:rPr>
          <w:sz w:val="24"/>
          <w:szCs w:val="24"/>
          <w:rtl/>
          <w:lang w:bidi="he-IL"/>
        </w:rPr>
        <w:t>הכוונה לתושב קבע</w:t>
      </w:r>
      <w:r>
        <w:rPr>
          <w:sz w:val="24"/>
          <w:szCs w:val="24"/>
          <w:rtl/>
        </w:rPr>
        <w:t xml:space="preserve">) </w:t>
      </w:r>
      <w:r>
        <w:rPr>
          <w:sz w:val="24"/>
          <w:szCs w:val="24"/>
          <w:rtl/>
          <w:lang w:bidi="he-IL"/>
        </w:rPr>
        <w:t>היא הוטלה</w:t>
      </w:r>
      <w:r>
        <w:rPr>
          <w:sz w:val="24"/>
          <w:szCs w:val="24"/>
          <w:rtl/>
          <w:lang w:bidi="he-IL"/>
        </w:rPr>
        <w:t xml:space="preserve"> עלינו כירושלמים</w:t>
      </w:r>
      <w:r>
        <w:rPr>
          <w:sz w:val="24"/>
          <w:szCs w:val="24"/>
          <w:rtl/>
        </w:rPr>
        <w:t xml:space="preserve">. </w:t>
      </w:r>
      <w:r>
        <w:rPr>
          <w:sz w:val="24"/>
          <w:szCs w:val="24"/>
          <w:rtl/>
          <w:lang w:bidi="he-IL"/>
        </w:rPr>
        <w:t>אני מסכים לקבלת האזרחות הישראלית  להוכיח את קיומי בירושלים אבל אם יש לבקשה מניעים פוליטיים אני מסרב</w:t>
      </w:r>
      <w:r>
        <w:rPr>
          <w:sz w:val="24"/>
          <w:szCs w:val="24"/>
          <w:rtl/>
        </w:rPr>
        <w:t xml:space="preserve">. </w:t>
      </w:r>
      <w:r>
        <w:rPr>
          <w:sz w:val="24"/>
          <w:szCs w:val="24"/>
          <w:rtl/>
          <w:lang w:bidi="he-IL"/>
        </w:rPr>
        <w:t xml:space="preserve">בירושלים אנו חיים במצב שונה שלטון שונה ממה שהיה לפני </w:t>
      </w:r>
      <w:r>
        <w:rPr>
          <w:sz w:val="24"/>
          <w:szCs w:val="24"/>
          <w:rtl/>
        </w:rPr>
        <w:t>1967 .</w:t>
      </w:r>
      <w:r>
        <w:rPr>
          <w:sz w:val="24"/>
          <w:szCs w:val="24"/>
          <w:rtl/>
          <w:lang w:bidi="he-IL"/>
        </w:rPr>
        <w:t>שלטון הכיבוש עצב את ירושלים המזרחית מבחינה תרבותית חברתית ופוליטית</w:t>
      </w:r>
      <w:r>
        <w:rPr>
          <w:sz w:val="24"/>
          <w:szCs w:val="24"/>
          <w:rtl/>
        </w:rPr>
        <w:t>".</w:t>
      </w:r>
    </w:p>
    <w:p w14:paraId="00000078" w14:textId="77777777" w:rsidR="003F1F90" w:rsidRDefault="00676878">
      <w:pPr>
        <w:spacing w:line="360" w:lineRule="auto"/>
        <w:jc w:val="both"/>
        <w:rPr>
          <w:sz w:val="24"/>
          <w:szCs w:val="24"/>
        </w:rPr>
      </w:pPr>
      <w:r>
        <w:rPr>
          <w:sz w:val="24"/>
          <w:szCs w:val="24"/>
          <w:rtl/>
          <w:lang w:bidi="he-IL"/>
        </w:rPr>
        <w:t>סאבח</w:t>
      </w:r>
      <w:r>
        <w:rPr>
          <w:sz w:val="24"/>
          <w:szCs w:val="24"/>
          <w:rtl/>
        </w:rPr>
        <w:t>: "</w:t>
      </w:r>
      <w:r>
        <w:rPr>
          <w:sz w:val="24"/>
          <w:szCs w:val="24"/>
          <w:rtl/>
          <w:lang w:bidi="he-IL"/>
        </w:rPr>
        <w:t>אנ</w:t>
      </w:r>
      <w:r>
        <w:rPr>
          <w:sz w:val="24"/>
          <w:szCs w:val="24"/>
          <w:rtl/>
          <w:lang w:bidi="he-IL"/>
        </w:rPr>
        <w:t xml:space="preserve">י בעל תושב קבע שהוכפפה עליי אני לא בקשתי אותה אחרי המלחמה </w:t>
      </w:r>
      <w:r>
        <w:rPr>
          <w:sz w:val="24"/>
          <w:szCs w:val="24"/>
          <w:rtl/>
        </w:rPr>
        <w:t>1967 .</w:t>
      </w:r>
      <w:r>
        <w:rPr>
          <w:sz w:val="24"/>
          <w:szCs w:val="24"/>
          <w:rtl/>
          <w:lang w:bidi="he-IL"/>
        </w:rPr>
        <w:t>הוכרחנו לקבל אותה בגלל הכיבוש</w:t>
      </w:r>
      <w:r>
        <w:rPr>
          <w:sz w:val="24"/>
          <w:szCs w:val="24"/>
          <w:rtl/>
        </w:rPr>
        <w:t xml:space="preserve">. </w:t>
      </w:r>
      <w:r>
        <w:rPr>
          <w:sz w:val="24"/>
          <w:szCs w:val="24"/>
          <w:rtl/>
          <w:lang w:bidi="he-IL"/>
        </w:rPr>
        <w:t>אני גם מתנגד לקבלת האזרחות הישראלית משום שקבלה זו מוכיחה את שלטון הכיבוש בירושלים וקבלתי לאזרחות היא מעידה על הכרות במדינת הכיבוש</w:t>
      </w:r>
      <w:r>
        <w:rPr>
          <w:sz w:val="24"/>
          <w:szCs w:val="24"/>
          <w:rtl/>
        </w:rPr>
        <w:t xml:space="preserve">. </w:t>
      </w:r>
      <w:r>
        <w:rPr>
          <w:sz w:val="24"/>
          <w:szCs w:val="24"/>
          <w:rtl/>
          <w:lang w:bidi="he-IL"/>
        </w:rPr>
        <w:t xml:space="preserve">אני מסכים לקבל אותה אם יכריחו </w:t>
      </w:r>
      <w:r>
        <w:rPr>
          <w:sz w:val="24"/>
          <w:szCs w:val="24"/>
          <w:rtl/>
          <w:lang w:bidi="he-IL"/>
        </w:rPr>
        <w:t>אותי לקבלתה על תנאי להישאר בירושלים</w:t>
      </w:r>
      <w:r>
        <w:rPr>
          <w:sz w:val="24"/>
          <w:szCs w:val="24"/>
          <w:rtl/>
        </w:rPr>
        <w:t>....</w:t>
      </w:r>
      <w:r>
        <w:rPr>
          <w:sz w:val="24"/>
          <w:szCs w:val="24"/>
          <w:rtl/>
          <w:lang w:bidi="he-IL"/>
        </w:rPr>
        <w:t>אני פלסטיני חופשי במחשבות שלי ובדעות שלי</w:t>
      </w:r>
      <w:r>
        <w:rPr>
          <w:sz w:val="24"/>
          <w:szCs w:val="24"/>
          <w:rtl/>
        </w:rPr>
        <w:t xml:space="preserve">. </w:t>
      </w:r>
      <w:r>
        <w:rPr>
          <w:sz w:val="24"/>
          <w:szCs w:val="24"/>
          <w:rtl/>
          <w:lang w:bidi="he-IL"/>
        </w:rPr>
        <w:t>ובהתנהגותי ובתרבותי</w:t>
      </w:r>
      <w:r>
        <w:rPr>
          <w:sz w:val="24"/>
          <w:szCs w:val="24"/>
          <w:rtl/>
        </w:rPr>
        <w:t xml:space="preserve">. </w:t>
      </w:r>
      <w:r>
        <w:rPr>
          <w:sz w:val="24"/>
          <w:szCs w:val="24"/>
          <w:rtl/>
          <w:lang w:bidi="he-IL"/>
        </w:rPr>
        <w:t>הלאום הפלסטיני הוא זהותנו ואיך אני יכול להתנתק מזהותי ומהלאום שלי</w:t>
      </w:r>
      <w:r>
        <w:rPr>
          <w:sz w:val="24"/>
          <w:szCs w:val="24"/>
          <w:rtl/>
        </w:rPr>
        <w:t xml:space="preserve">. </w:t>
      </w:r>
      <w:r>
        <w:rPr>
          <w:sz w:val="24"/>
          <w:szCs w:val="24"/>
          <w:rtl/>
          <w:lang w:bidi="he-IL"/>
        </w:rPr>
        <w:t>למרות שאני חיי תחת שלטון ישראלי בכוח זאת לא אומרת שאני מכחיש את הלאום הפלסטיני</w:t>
      </w:r>
      <w:r>
        <w:rPr>
          <w:sz w:val="24"/>
          <w:szCs w:val="24"/>
          <w:rtl/>
        </w:rPr>
        <w:t xml:space="preserve">. </w:t>
      </w:r>
      <w:r>
        <w:rPr>
          <w:sz w:val="24"/>
          <w:szCs w:val="24"/>
          <w:rtl/>
          <w:lang w:bidi="he-IL"/>
        </w:rPr>
        <w:t>דרך אזר</w:t>
      </w:r>
      <w:r>
        <w:rPr>
          <w:sz w:val="24"/>
          <w:szCs w:val="24"/>
          <w:rtl/>
          <w:lang w:bidi="he-IL"/>
        </w:rPr>
        <w:t>חות זאת יש מטרה אני נשאר בירושלים עיר המולדת שלי</w:t>
      </w:r>
      <w:r>
        <w:rPr>
          <w:sz w:val="24"/>
          <w:szCs w:val="24"/>
          <w:rtl/>
        </w:rPr>
        <w:t xml:space="preserve">. </w:t>
      </w:r>
      <w:r>
        <w:rPr>
          <w:sz w:val="24"/>
          <w:szCs w:val="24"/>
          <w:rtl/>
          <w:lang w:bidi="he-IL"/>
        </w:rPr>
        <w:t>הסכמתי זאת לא סותרת ולא מתנגדת לזהותי הפלסטינית</w:t>
      </w:r>
      <w:r>
        <w:rPr>
          <w:sz w:val="24"/>
          <w:szCs w:val="24"/>
          <w:rtl/>
        </w:rPr>
        <w:t>".</w:t>
      </w:r>
    </w:p>
    <w:p w14:paraId="00000079" w14:textId="77777777" w:rsidR="003F1F90" w:rsidRDefault="00676878">
      <w:pPr>
        <w:spacing w:line="360" w:lineRule="auto"/>
        <w:jc w:val="both"/>
        <w:rPr>
          <w:sz w:val="24"/>
          <w:szCs w:val="24"/>
        </w:rPr>
      </w:pPr>
      <w:r>
        <w:rPr>
          <w:sz w:val="24"/>
          <w:szCs w:val="24"/>
          <w:rtl/>
          <w:lang w:bidi="he-IL"/>
        </w:rPr>
        <w:t>סאמי</w:t>
      </w:r>
      <w:r>
        <w:rPr>
          <w:sz w:val="24"/>
          <w:szCs w:val="24"/>
          <w:rtl/>
        </w:rPr>
        <w:t>: "</w:t>
      </w:r>
      <w:r>
        <w:rPr>
          <w:sz w:val="24"/>
          <w:szCs w:val="24"/>
          <w:rtl/>
          <w:lang w:bidi="he-IL"/>
        </w:rPr>
        <w:t>לגבי מצבנו בירושלים אנו קבלנו האזרחות בכוח בגלל המלחמה והכיבוש</w:t>
      </w:r>
      <w:r>
        <w:rPr>
          <w:sz w:val="24"/>
          <w:szCs w:val="24"/>
          <w:rtl/>
        </w:rPr>
        <w:t xml:space="preserve">. </w:t>
      </w:r>
      <w:r>
        <w:rPr>
          <w:sz w:val="24"/>
          <w:szCs w:val="24"/>
          <w:rtl/>
          <w:lang w:bidi="he-IL"/>
        </w:rPr>
        <w:t>לא בקשנו אותה</w:t>
      </w:r>
      <w:r>
        <w:rPr>
          <w:sz w:val="24"/>
          <w:szCs w:val="24"/>
          <w:rtl/>
        </w:rPr>
        <w:t xml:space="preserve">. </w:t>
      </w:r>
      <w:r>
        <w:rPr>
          <w:sz w:val="24"/>
          <w:szCs w:val="24"/>
          <w:rtl/>
          <w:lang w:bidi="he-IL"/>
        </w:rPr>
        <w:t>או עוזבים את מקום המולדת או מקבלים בשלטון הקיים</w:t>
      </w:r>
      <w:r>
        <w:rPr>
          <w:sz w:val="24"/>
          <w:szCs w:val="24"/>
          <w:rtl/>
        </w:rPr>
        <w:t xml:space="preserve">. </w:t>
      </w:r>
      <w:r>
        <w:rPr>
          <w:sz w:val="24"/>
          <w:szCs w:val="24"/>
          <w:rtl/>
          <w:lang w:bidi="he-IL"/>
        </w:rPr>
        <w:t>אני גאה שנשארנו בירוש</w:t>
      </w:r>
      <w:r>
        <w:rPr>
          <w:sz w:val="24"/>
          <w:szCs w:val="24"/>
          <w:rtl/>
          <w:lang w:bidi="he-IL"/>
        </w:rPr>
        <w:t>לים מקום המורשת שלי ושל משפחתי</w:t>
      </w:r>
      <w:r>
        <w:rPr>
          <w:sz w:val="24"/>
          <w:szCs w:val="24"/>
          <w:rtl/>
        </w:rPr>
        <w:t xml:space="preserve">... </w:t>
      </w:r>
      <w:r>
        <w:rPr>
          <w:sz w:val="24"/>
          <w:szCs w:val="24"/>
          <w:rtl/>
          <w:lang w:bidi="he-IL"/>
        </w:rPr>
        <w:t>אני בעל תושב קבע אם אסכים לקבל את האזרחות הישראלית כדי להישאר באדמה ולא לצאת ואם מסרב מסיבות פוליטיות</w:t>
      </w:r>
      <w:r>
        <w:rPr>
          <w:sz w:val="24"/>
          <w:szCs w:val="24"/>
          <w:rtl/>
        </w:rPr>
        <w:t xml:space="preserve">. </w:t>
      </w:r>
      <w:r>
        <w:rPr>
          <w:sz w:val="24"/>
          <w:szCs w:val="24"/>
          <w:rtl/>
          <w:lang w:bidi="he-IL"/>
        </w:rPr>
        <w:t>אם לקבלת האזרחות יש פן פוליטי שמשפיע עליי אז אני מסרב</w:t>
      </w:r>
      <w:r>
        <w:rPr>
          <w:sz w:val="24"/>
          <w:szCs w:val="24"/>
          <w:rtl/>
        </w:rPr>
        <w:t xml:space="preserve">. </w:t>
      </w:r>
      <w:r>
        <w:rPr>
          <w:sz w:val="24"/>
          <w:szCs w:val="24"/>
          <w:rtl/>
          <w:lang w:bidi="he-IL"/>
        </w:rPr>
        <w:t>אנו חיים במצב אי וודאות אף אחד לא יודע מה עתידה של ירושלים</w:t>
      </w:r>
      <w:r>
        <w:rPr>
          <w:sz w:val="24"/>
          <w:szCs w:val="24"/>
          <w:rtl/>
        </w:rPr>
        <w:t xml:space="preserve">. </w:t>
      </w:r>
      <w:r>
        <w:rPr>
          <w:sz w:val="24"/>
          <w:szCs w:val="24"/>
          <w:rtl/>
          <w:lang w:bidi="he-IL"/>
        </w:rPr>
        <w:t xml:space="preserve">האי </w:t>
      </w:r>
      <w:r>
        <w:rPr>
          <w:sz w:val="24"/>
          <w:szCs w:val="24"/>
          <w:rtl/>
          <w:lang w:bidi="he-IL"/>
        </w:rPr>
        <w:t>וודאות הזאת משפיעה עלי לרעה</w:t>
      </w:r>
      <w:r>
        <w:rPr>
          <w:sz w:val="24"/>
          <w:szCs w:val="24"/>
          <w:rtl/>
        </w:rPr>
        <w:t xml:space="preserve">. </w:t>
      </w:r>
      <w:r>
        <w:rPr>
          <w:sz w:val="24"/>
          <w:szCs w:val="24"/>
          <w:rtl/>
          <w:lang w:bidi="he-IL"/>
        </w:rPr>
        <w:t>לגבי הלאומיות הפלסטינית שלי אני ומשפחתי וכל העם הפלסטיני פלסטינים בדם במולדת שלנו למרות שאנו חיים תחת שלטון ישראלי שהוכפפה עלינו</w:t>
      </w:r>
      <w:r>
        <w:rPr>
          <w:sz w:val="24"/>
          <w:szCs w:val="24"/>
          <w:rtl/>
        </w:rPr>
        <w:t xml:space="preserve">. </w:t>
      </w:r>
      <w:r>
        <w:rPr>
          <w:sz w:val="24"/>
          <w:szCs w:val="24"/>
          <w:rtl/>
          <w:lang w:bidi="he-IL"/>
        </w:rPr>
        <w:t>את המנהגים שלי פלסטינים</w:t>
      </w:r>
      <w:r>
        <w:rPr>
          <w:sz w:val="24"/>
          <w:szCs w:val="24"/>
          <w:rtl/>
        </w:rPr>
        <w:t xml:space="preserve">, </w:t>
      </w:r>
      <w:r>
        <w:rPr>
          <w:sz w:val="24"/>
          <w:szCs w:val="24"/>
          <w:rtl/>
          <w:lang w:bidi="he-IL"/>
        </w:rPr>
        <w:t>החתונות שלנו על פי המורשת הפלסטינית</w:t>
      </w:r>
      <w:r>
        <w:rPr>
          <w:sz w:val="24"/>
          <w:szCs w:val="24"/>
          <w:rtl/>
        </w:rPr>
        <w:t xml:space="preserve">, </w:t>
      </w:r>
      <w:r>
        <w:rPr>
          <w:sz w:val="24"/>
          <w:szCs w:val="24"/>
          <w:rtl/>
          <w:lang w:bidi="he-IL"/>
        </w:rPr>
        <w:t>התרבות שלנו פלסטינית</w:t>
      </w:r>
      <w:r>
        <w:rPr>
          <w:sz w:val="24"/>
          <w:szCs w:val="24"/>
          <w:rtl/>
        </w:rPr>
        <w:t>".</w:t>
      </w:r>
    </w:p>
    <w:p w14:paraId="0000007A" w14:textId="77777777" w:rsidR="003F1F90" w:rsidRDefault="00676878">
      <w:pPr>
        <w:spacing w:line="360" w:lineRule="auto"/>
        <w:jc w:val="both"/>
        <w:rPr>
          <w:sz w:val="24"/>
          <w:szCs w:val="24"/>
          <w:u w:val="single"/>
        </w:rPr>
      </w:pPr>
      <w:r>
        <w:rPr>
          <w:sz w:val="24"/>
          <w:szCs w:val="24"/>
          <w:u w:val="single"/>
          <w:rtl/>
        </w:rPr>
        <w:t xml:space="preserve">5. </w:t>
      </w:r>
      <w:r>
        <w:rPr>
          <w:sz w:val="24"/>
          <w:szCs w:val="24"/>
          <w:u w:val="single"/>
          <w:rtl/>
          <w:lang w:bidi="he-IL"/>
        </w:rPr>
        <w:t>סיכום ומס</w:t>
      </w:r>
      <w:r>
        <w:rPr>
          <w:sz w:val="24"/>
          <w:szCs w:val="24"/>
          <w:u w:val="single"/>
          <w:rtl/>
          <w:lang w:bidi="he-IL"/>
        </w:rPr>
        <w:t xml:space="preserve">קנת </w:t>
      </w:r>
    </w:p>
    <w:p w14:paraId="0000007B" w14:textId="77777777" w:rsidR="003F1F90" w:rsidRDefault="00676878">
      <w:pPr>
        <w:spacing w:line="360" w:lineRule="auto"/>
        <w:jc w:val="both"/>
        <w:rPr>
          <w:sz w:val="24"/>
          <w:szCs w:val="24"/>
          <w:u w:val="single"/>
        </w:rPr>
      </w:pPr>
      <w:r>
        <w:rPr>
          <w:sz w:val="24"/>
          <w:szCs w:val="24"/>
          <w:rtl/>
          <w:lang w:bidi="he-IL"/>
        </w:rPr>
        <w:t>ראיונות העומק מראים כי ישנו מתח פנימי מובנה בין ההזדהות הלאומית הפלסטינית של תושבי ירושלים</w:t>
      </w:r>
      <w:r>
        <w:rPr>
          <w:sz w:val="24"/>
          <w:szCs w:val="24"/>
          <w:rtl/>
        </w:rPr>
        <w:t xml:space="preserve">, </w:t>
      </w:r>
      <w:r>
        <w:rPr>
          <w:sz w:val="24"/>
          <w:szCs w:val="24"/>
          <w:rtl/>
          <w:lang w:bidi="he-IL"/>
        </w:rPr>
        <w:t>לבין קבלת אזרחות ישראלית</w:t>
      </w:r>
      <w:r>
        <w:rPr>
          <w:sz w:val="24"/>
          <w:szCs w:val="24"/>
          <w:rtl/>
        </w:rPr>
        <w:t xml:space="preserve">. </w:t>
      </w:r>
    </w:p>
    <w:p w14:paraId="0000007C" w14:textId="77777777" w:rsidR="003F1F90" w:rsidRDefault="003F1F90">
      <w:pPr>
        <w:spacing w:line="360" w:lineRule="auto"/>
        <w:jc w:val="both"/>
        <w:rPr>
          <w:sz w:val="24"/>
          <w:szCs w:val="24"/>
          <w:u w:val="single"/>
        </w:rPr>
      </w:pPr>
    </w:p>
    <w:p w14:paraId="0000007D" w14:textId="77777777" w:rsidR="003F1F90" w:rsidRDefault="00676878">
      <w:pPr>
        <w:spacing w:line="360" w:lineRule="auto"/>
        <w:jc w:val="both"/>
        <w:rPr>
          <w:sz w:val="24"/>
          <w:szCs w:val="24"/>
        </w:rPr>
      </w:pPr>
      <w:r>
        <w:rPr>
          <w:sz w:val="24"/>
          <w:szCs w:val="24"/>
          <w:rtl/>
          <w:lang w:bidi="he-IL"/>
        </w:rPr>
        <w:t>רוב המרואיינים תופסים זהויות אלו כמתנגשות</w:t>
      </w:r>
      <w:r>
        <w:rPr>
          <w:sz w:val="24"/>
          <w:szCs w:val="24"/>
          <w:rtl/>
        </w:rPr>
        <w:t xml:space="preserve">. </w:t>
      </w:r>
      <w:r>
        <w:rPr>
          <w:sz w:val="24"/>
          <w:szCs w:val="24"/>
          <w:rtl/>
          <w:lang w:bidi="he-IL"/>
        </w:rPr>
        <w:t>בה בעת</w:t>
      </w:r>
      <w:r>
        <w:rPr>
          <w:sz w:val="24"/>
          <w:szCs w:val="24"/>
          <w:rtl/>
        </w:rPr>
        <w:t xml:space="preserve">, </w:t>
      </w:r>
      <w:r>
        <w:rPr>
          <w:sz w:val="24"/>
          <w:szCs w:val="24"/>
          <w:rtl/>
          <w:lang w:bidi="he-IL"/>
        </w:rPr>
        <w:t xml:space="preserve">המרואיינים </w:t>
      </w:r>
      <w:r>
        <w:rPr>
          <w:sz w:val="24"/>
          <w:szCs w:val="24"/>
          <w:rtl/>
        </w:rPr>
        <w:t xml:space="preserve">- </w:t>
      </w:r>
      <w:r>
        <w:rPr>
          <w:sz w:val="24"/>
          <w:szCs w:val="24"/>
          <w:rtl/>
          <w:lang w:bidi="he-IL"/>
        </w:rPr>
        <w:t xml:space="preserve">גם אלו שמעדיפים להישאר במעמד של תושבי קבע </w:t>
      </w:r>
      <w:r>
        <w:rPr>
          <w:sz w:val="24"/>
          <w:szCs w:val="24"/>
          <w:rtl/>
        </w:rPr>
        <w:t xml:space="preserve">- </w:t>
      </w:r>
      <w:r>
        <w:rPr>
          <w:sz w:val="24"/>
          <w:szCs w:val="24"/>
          <w:rtl/>
          <w:lang w:bidi="he-IL"/>
        </w:rPr>
        <w:t>מכירים ביתרונות הגשמיים</w:t>
      </w:r>
      <w:r>
        <w:rPr>
          <w:sz w:val="24"/>
          <w:szCs w:val="24"/>
          <w:rtl/>
          <w:lang w:bidi="he-IL"/>
        </w:rPr>
        <w:t xml:space="preserve"> הגלומים בקבלת אזרחות לרבות מעמדה הקבוע וחופש התנועה והמגורים שהיא מאפשרת</w:t>
      </w:r>
      <w:r>
        <w:rPr>
          <w:sz w:val="24"/>
          <w:szCs w:val="24"/>
          <w:rtl/>
        </w:rPr>
        <w:t xml:space="preserve">.  </w:t>
      </w:r>
      <w:r>
        <w:rPr>
          <w:sz w:val="24"/>
          <w:szCs w:val="24"/>
          <w:rtl/>
          <w:lang w:bidi="he-IL"/>
        </w:rPr>
        <w:t>מן הראיונות עולות אסטרטגיות של התמודדות עם מתח פנימי מובנה זה</w:t>
      </w:r>
      <w:r>
        <w:rPr>
          <w:sz w:val="24"/>
          <w:szCs w:val="24"/>
          <w:rtl/>
        </w:rPr>
        <w:t xml:space="preserve">. </w:t>
      </w:r>
      <w:r>
        <w:rPr>
          <w:sz w:val="24"/>
          <w:szCs w:val="24"/>
          <w:rtl/>
          <w:lang w:bidi="he-IL"/>
        </w:rPr>
        <w:t>במוקד האסטרטגיות הללו</w:t>
      </w:r>
      <w:r>
        <w:rPr>
          <w:sz w:val="24"/>
          <w:szCs w:val="24"/>
          <w:rtl/>
        </w:rPr>
        <w:t xml:space="preserve">: </w:t>
      </w:r>
      <w:r>
        <w:rPr>
          <w:sz w:val="24"/>
          <w:szCs w:val="24"/>
          <w:rtl/>
          <w:lang w:bidi="he-IL"/>
        </w:rPr>
        <w:t>ראיה מורכבת של מושג האזרחות</w:t>
      </w:r>
      <w:r>
        <w:rPr>
          <w:sz w:val="24"/>
          <w:szCs w:val="24"/>
          <w:rtl/>
        </w:rPr>
        <w:t xml:space="preserve">: </w:t>
      </w:r>
      <w:r>
        <w:rPr>
          <w:sz w:val="24"/>
          <w:szCs w:val="24"/>
          <w:rtl/>
          <w:lang w:bidi="he-IL"/>
        </w:rPr>
        <w:t xml:space="preserve">זו נועדה לצרכים </w:t>
      </w:r>
      <w:r>
        <w:rPr>
          <w:sz w:val="24"/>
          <w:szCs w:val="24"/>
          <w:rtl/>
        </w:rPr>
        <w:t>"</w:t>
      </w:r>
      <w:r>
        <w:rPr>
          <w:sz w:val="24"/>
          <w:szCs w:val="24"/>
          <w:rtl/>
          <w:lang w:bidi="he-IL"/>
        </w:rPr>
        <w:t>בירוקרטיים</w:t>
      </w:r>
      <w:r>
        <w:rPr>
          <w:sz w:val="24"/>
          <w:szCs w:val="24"/>
          <w:rtl/>
        </w:rPr>
        <w:t xml:space="preserve">", </w:t>
      </w:r>
      <w:r>
        <w:rPr>
          <w:sz w:val="24"/>
          <w:szCs w:val="24"/>
          <w:rtl/>
          <w:lang w:bidi="he-IL"/>
        </w:rPr>
        <w:t>אך אינה משקפת מוקד להזדהות לאומית</w:t>
      </w:r>
      <w:r>
        <w:rPr>
          <w:sz w:val="24"/>
          <w:szCs w:val="24"/>
          <w:rtl/>
        </w:rPr>
        <w:t xml:space="preserve">. </w:t>
      </w:r>
      <w:r>
        <w:rPr>
          <w:sz w:val="24"/>
          <w:szCs w:val="24"/>
          <w:rtl/>
          <w:lang w:bidi="he-IL"/>
        </w:rPr>
        <w:t>גישה דומה עולה גם ביחס לרשות הפלסטינית</w:t>
      </w:r>
      <w:r>
        <w:rPr>
          <w:sz w:val="24"/>
          <w:szCs w:val="24"/>
          <w:rtl/>
        </w:rPr>
        <w:t xml:space="preserve">. </w:t>
      </w:r>
      <w:r>
        <w:rPr>
          <w:sz w:val="24"/>
          <w:szCs w:val="24"/>
          <w:rtl/>
          <w:lang w:bidi="he-IL"/>
        </w:rPr>
        <w:t>המרואיינים מזהים עם הקולקטיב הפלסטיני</w:t>
      </w:r>
      <w:r>
        <w:rPr>
          <w:sz w:val="24"/>
          <w:szCs w:val="24"/>
          <w:rtl/>
        </w:rPr>
        <w:t xml:space="preserve">, </w:t>
      </w:r>
      <w:r>
        <w:rPr>
          <w:sz w:val="24"/>
          <w:szCs w:val="24"/>
          <w:rtl/>
          <w:lang w:bidi="he-IL"/>
        </w:rPr>
        <w:t>אך לא מזדהים עם היישות הפוליטית הפלסטינית של הרשות</w:t>
      </w:r>
      <w:r>
        <w:rPr>
          <w:sz w:val="24"/>
          <w:szCs w:val="24"/>
          <w:rtl/>
        </w:rPr>
        <w:t xml:space="preserve">. </w:t>
      </w:r>
      <w:r>
        <w:rPr>
          <w:sz w:val="24"/>
          <w:szCs w:val="24"/>
          <w:rtl/>
          <w:lang w:bidi="he-IL"/>
        </w:rPr>
        <w:t>זהו מודל זהות מעורב</w:t>
      </w:r>
      <w:r>
        <w:rPr>
          <w:sz w:val="24"/>
          <w:szCs w:val="24"/>
          <w:rtl/>
        </w:rPr>
        <w:t xml:space="preserve">. </w:t>
      </w:r>
      <w:r>
        <w:rPr>
          <w:sz w:val="24"/>
          <w:szCs w:val="24"/>
          <w:rtl/>
          <w:lang w:bidi="he-IL"/>
        </w:rPr>
        <w:t>מחד</w:t>
      </w:r>
      <w:r>
        <w:rPr>
          <w:sz w:val="24"/>
          <w:szCs w:val="24"/>
          <w:rtl/>
        </w:rPr>
        <w:t xml:space="preserve">, </w:t>
      </w:r>
      <w:r>
        <w:rPr>
          <w:sz w:val="24"/>
          <w:szCs w:val="24"/>
          <w:rtl/>
          <w:lang w:bidi="he-IL"/>
        </w:rPr>
        <w:t>המרואיינים תופסים את זהותם הפלסטינית כפירמורדיאלית</w:t>
      </w:r>
      <w:r>
        <w:rPr>
          <w:sz w:val="24"/>
          <w:szCs w:val="24"/>
          <w:rtl/>
        </w:rPr>
        <w:t xml:space="preserve">, </w:t>
      </w:r>
      <w:r>
        <w:rPr>
          <w:sz w:val="24"/>
          <w:szCs w:val="24"/>
          <w:rtl/>
          <w:lang w:bidi="he-IL"/>
        </w:rPr>
        <w:t>ולא משפעת מנסיבות פוליטיות של פיצול העם הפלסטינ</w:t>
      </w:r>
      <w:r>
        <w:rPr>
          <w:sz w:val="24"/>
          <w:szCs w:val="24"/>
          <w:rtl/>
          <w:lang w:bidi="he-IL"/>
        </w:rPr>
        <w:t>י בין יישויות פוליטיות שונות</w:t>
      </w:r>
      <w:r>
        <w:rPr>
          <w:sz w:val="24"/>
          <w:szCs w:val="24"/>
          <w:rtl/>
        </w:rPr>
        <w:t xml:space="preserve">. </w:t>
      </w:r>
      <w:r>
        <w:rPr>
          <w:sz w:val="24"/>
          <w:szCs w:val="24"/>
          <w:rtl/>
          <w:lang w:bidi="he-IL"/>
        </w:rPr>
        <w:t>מאידך</w:t>
      </w:r>
      <w:r>
        <w:rPr>
          <w:sz w:val="24"/>
          <w:szCs w:val="24"/>
          <w:rtl/>
        </w:rPr>
        <w:t xml:space="preserve">, </w:t>
      </w:r>
      <w:r>
        <w:rPr>
          <w:sz w:val="24"/>
          <w:szCs w:val="24"/>
          <w:rtl/>
          <w:lang w:bidi="he-IL"/>
        </w:rPr>
        <w:t>יש ממד פוסט</w:t>
      </w:r>
      <w:r>
        <w:rPr>
          <w:sz w:val="24"/>
          <w:szCs w:val="24"/>
          <w:rtl/>
        </w:rPr>
        <w:t>-</w:t>
      </w:r>
      <w:r>
        <w:rPr>
          <w:sz w:val="24"/>
          <w:szCs w:val="24"/>
          <w:rtl/>
          <w:lang w:bidi="he-IL"/>
        </w:rPr>
        <w:t>מודרני בזהות זו</w:t>
      </w:r>
      <w:r>
        <w:rPr>
          <w:sz w:val="24"/>
          <w:szCs w:val="24"/>
          <w:rtl/>
        </w:rPr>
        <w:t xml:space="preserve">, </w:t>
      </w:r>
      <w:r>
        <w:rPr>
          <w:sz w:val="24"/>
          <w:szCs w:val="24"/>
          <w:rtl/>
          <w:lang w:bidi="he-IL"/>
        </w:rPr>
        <w:t>היות שאדם אחד נושא מספר זהויות בהקשרים שונים</w:t>
      </w:r>
      <w:r>
        <w:rPr>
          <w:sz w:val="24"/>
          <w:szCs w:val="24"/>
          <w:rtl/>
        </w:rPr>
        <w:t xml:space="preserve">: </w:t>
      </w:r>
      <w:r>
        <w:rPr>
          <w:sz w:val="24"/>
          <w:szCs w:val="24"/>
          <w:rtl/>
          <w:lang w:bidi="he-IL"/>
        </w:rPr>
        <w:t>זהות רגשית</w:t>
      </w:r>
      <w:r>
        <w:rPr>
          <w:sz w:val="24"/>
          <w:szCs w:val="24"/>
          <w:rtl/>
        </w:rPr>
        <w:t>/</w:t>
      </w:r>
      <w:r>
        <w:rPr>
          <w:sz w:val="24"/>
          <w:szCs w:val="24"/>
          <w:rtl/>
          <w:lang w:bidi="he-IL"/>
        </w:rPr>
        <w:t xml:space="preserve">קולקטיבית לצד זהות </w:t>
      </w:r>
      <w:r>
        <w:rPr>
          <w:sz w:val="24"/>
          <w:szCs w:val="24"/>
          <w:rtl/>
        </w:rPr>
        <w:t>(</w:t>
      </w:r>
      <w:r>
        <w:rPr>
          <w:sz w:val="24"/>
          <w:szCs w:val="24"/>
          <w:rtl/>
          <w:lang w:bidi="he-IL"/>
        </w:rPr>
        <w:t>לעתים שתיים</w:t>
      </w:r>
      <w:r>
        <w:rPr>
          <w:sz w:val="24"/>
          <w:szCs w:val="24"/>
          <w:rtl/>
        </w:rPr>
        <w:t xml:space="preserve">) </w:t>
      </w:r>
      <w:r>
        <w:rPr>
          <w:sz w:val="24"/>
          <w:szCs w:val="24"/>
          <w:rtl/>
          <w:lang w:bidi="he-IL"/>
        </w:rPr>
        <w:t>המספקת צרכים גשמיים בלבד</w:t>
      </w:r>
      <w:r>
        <w:rPr>
          <w:sz w:val="24"/>
          <w:szCs w:val="24"/>
          <w:rtl/>
        </w:rPr>
        <w:t xml:space="preserve">. </w:t>
      </w:r>
    </w:p>
    <w:p w14:paraId="0000007E" w14:textId="77777777" w:rsidR="003F1F90" w:rsidRDefault="003F1F90">
      <w:pPr>
        <w:spacing w:line="360" w:lineRule="auto"/>
        <w:jc w:val="both"/>
        <w:rPr>
          <w:sz w:val="24"/>
          <w:szCs w:val="24"/>
          <w:u w:val="single"/>
        </w:rPr>
      </w:pPr>
    </w:p>
    <w:p w14:paraId="0000007F" w14:textId="77777777" w:rsidR="003F1F90" w:rsidRDefault="003F1F90">
      <w:pPr>
        <w:spacing w:line="360" w:lineRule="auto"/>
        <w:jc w:val="both"/>
        <w:rPr>
          <w:sz w:val="24"/>
          <w:szCs w:val="24"/>
          <w:u w:val="single"/>
        </w:rPr>
      </w:pPr>
    </w:p>
    <w:p w14:paraId="00000080" w14:textId="77777777" w:rsidR="003F1F90" w:rsidRDefault="003F1F90">
      <w:pPr>
        <w:spacing w:line="360" w:lineRule="auto"/>
        <w:jc w:val="both"/>
        <w:rPr>
          <w:sz w:val="24"/>
          <w:szCs w:val="24"/>
          <w:u w:val="single"/>
        </w:rPr>
      </w:pPr>
    </w:p>
    <w:p w14:paraId="00000081" w14:textId="77777777" w:rsidR="003F1F90" w:rsidRDefault="003F1F90">
      <w:pPr>
        <w:spacing w:line="360" w:lineRule="auto"/>
        <w:jc w:val="both"/>
        <w:rPr>
          <w:sz w:val="24"/>
          <w:szCs w:val="24"/>
        </w:rPr>
      </w:pPr>
    </w:p>
    <w:p w14:paraId="00000082" w14:textId="77777777" w:rsidR="003F1F90" w:rsidRDefault="00676878">
      <w:pPr>
        <w:spacing w:line="360" w:lineRule="auto"/>
        <w:jc w:val="both"/>
        <w:rPr>
          <w:sz w:val="24"/>
          <w:szCs w:val="24"/>
        </w:rPr>
      </w:pPr>
      <w:r>
        <w:rPr>
          <w:sz w:val="24"/>
          <w:szCs w:val="24"/>
          <w:highlight w:val="yellow"/>
        </w:rPr>
        <w:t xml:space="preserve"> </w:t>
      </w:r>
    </w:p>
    <w:p w14:paraId="00000083" w14:textId="77777777" w:rsidR="003F1F90" w:rsidRDefault="003F1F90">
      <w:pPr>
        <w:rPr>
          <w:sz w:val="24"/>
          <w:szCs w:val="24"/>
        </w:rPr>
      </w:pPr>
    </w:p>
    <w:p w14:paraId="00000084" w14:textId="77777777" w:rsidR="003F1F90" w:rsidRDefault="003F1F90">
      <w:pPr>
        <w:rPr>
          <w:sz w:val="24"/>
          <w:szCs w:val="24"/>
        </w:rPr>
      </w:pPr>
    </w:p>
    <w:p w14:paraId="00000085" w14:textId="77777777" w:rsidR="003F1F90" w:rsidRDefault="003F1F90">
      <w:pPr>
        <w:rPr>
          <w:sz w:val="24"/>
          <w:szCs w:val="24"/>
        </w:rPr>
      </w:pPr>
    </w:p>
    <w:p w14:paraId="00000086" w14:textId="77777777" w:rsidR="003F1F90" w:rsidRDefault="003F1F90">
      <w:pPr>
        <w:rPr>
          <w:sz w:val="24"/>
          <w:szCs w:val="24"/>
        </w:rPr>
      </w:pPr>
    </w:p>
    <w:p w14:paraId="00000087" w14:textId="77777777" w:rsidR="003F1F90" w:rsidRDefault="003F1F90">
      <w:pPr>
        <w:rPr>
          <w:sz w:val="24"/>
          <w:szCs w:val="24"/>
        </w:rPr>
      </w:pPr>
    </w:p>
    <w:p w14:paraId="00000088" w14:textId="77777777" w:rsidR="003F1F90" w:rsidRDefault="003F1F90">
      <w:pPr>
        <w:rPr>
          <w:sz w:val="24"/>
          <w:szCs w:val="24"/>
        </w:rPr>
      </w:pPr>
    </w:p>
    <w:p w14:paraId="00000089" w14:textId="77777777" w:rsidR="003F1F90" w:rsidRDefault="003F1F90">
      <w:pPr>
        <w:rPr>
          <w:sz w:val="24"/>
          <w:szCs w:val="24"/>
        </w:rPr>
      </w:pPr>
    </w:p>
    <w:p w14:paraId="0000008A" w14:textId="77777777" w:rsidR="003F1F90" w:rsidRDefault="003F1F90">
      <w:pPr>
        <w:rPr>
          <w:sz w:val="24"/>
          <w:szCs w:val="24"/>
        </w:rPr>
      </w:pPr>
    </w:p>
    <w:p w14:paraId="0000008B" w14:textId="77777777" w:rsidR="003F1F90" w:rsidRDefault="003F1F90">
      <w:pPr>
        <w:rPr>
          <w:sz w:val="24"/>
          <w:szCs w:val="24"/>
        </w:rPr>
      </w:pPr>
    </w:p>
    <w:p w14:paraId="0000008C" w14:textId="77777777" w:rsidR="003F1F90" w:rsidRDefault="003F1F90">
      <w:pPr>
        <w:rPr>
          <w:sz w:val="24"/>
          <w:szCs w:val="24"/>
        </w:rPr>
      </w:pPr>
    </w:p>
    <w:p w14:paraId="0000008D" w14:textId="77777777" w:rsidR="003F1F90" w:rsidRDefault="003F1F90">
      <w:pPr>
        <w:rPr>
          <w:sz w:val="24"/>
          <w:szCs w:val="24"/>
        </w:rPr>
      </w:pPr>
    </w:p>
    <w:p w14:paraId="0000008E" w14:textId="77777777" w:rsidR="003F1F90" w:rsidRDefault="003F1F90">
      <w:pPr>
        <w:rPr>
          <w:sz w:val="24"/>
          <w:szCs w:val="24"/>
        </w:rPr>
      </w:pPr>
    </w:p>
    <w:p w14:paraId="0000008F" w14:textId="77777777" w:rsidR="003F1F90" w:rsidRDefault="003F1F90">
      <w:pPr>
        <w:rPr>
          <w:sz w:val="24"/>
          <w:szCs w:val="24"/>
        </w:rPr>
      </w:pPr>
    </w:p>
    <w:p w14:paraId="00000090" w14:textId="77777777" w:rsidR="003F1F90" w:rsidRDefault="003F1F90">
      <w:pPr>
        <w:rPr>
          <w:sz w:val="24"/>
          <w:szCs w:val="24"/>
        </w:rPr>
      </w:pPr>
    </w:p>
    <w:p w14:paraId="00000091" w14:textId="77777777" w:rsidR="003F1F90" w:rsidRDefault="003F1F90">
      <w:pPr>
        <w:rPr>
          <w:sz w:val="24"/>
          <w:szCs w:val="24"/>
        </w:rPr>
      </w:pPr>
    </w:p>
    <w:p w14:paraId="00000092" w14:textId="77777777" w:rsidR="003F1F90" w:rsidRDefault="003F1F90">
      <w:pPr>
        <w:rPr>
          <w:sz w:val="24"/>
          <w:szCs w:val="24"/>
        </w:rPr>
      </w:pPr>
    </w:p>
    <w:p w14:paraId="00000093" w14:textId="77777777" w:rsidR="003F1F90" w:rsidRDefault="00676878">
      <w:pPr>
        <w:spacing w:line="360" w:lineRule="auto"/>
        <w:rPr>
          <w:sz w:val="24"/>
          <w:szCs w:val="24"/>
        </w:rPr>
      </w:pPr>
      <w:r>
        <w:rPr>
          <w:sz w:val="24"/>
          <w:szCs w:val="24"/>
          <w:rtl/>
          <w:lang w:bidi="he-IL"/>
        </w:rPr>
        <w:t>ביבליוגרפיה</w:t>
      </w:r>
      <w:r>
        <w:rPr>
          <w:sz w:val="24"/>
          <w:szCs w:val="24"/>
          <w:rtl/>
        </w:rPr>
        <w:t>:</w:t>
      </w:r>
    </w:p>
    <w:p w14:paraId="00000094" w14:textId="77777777" w:rsidR="003F1F90" w:rsidRDefault="00676878">
      <w:pPr>
        <w:numPr>
          <w:ilvl w:val="0"/>
          <w:numId w:val="2"/>
        </w:numPr>
        <w:pBdr>
          <w:top w:val="nil"/>
          <w:left w:val="nil"/>
          <w:bottom w:val="nil"/>
          <w:right w:val="nil"/>
          <w:between w:val="nil"/>
        </w:pBdr>
        <w:spacing w:after="0" w:line="360" w:lineRule="auto"/>
        <w:jc w:val="both"/>
        <w:rPr>
          <w:color w:val="000000"/>
          <w:sz w:val="24"/>
          <w:szCs w:val="24"/>
        </w:rPr>
      </w:pPr>
      <w:r>
        <w:rPr>
          <w:color w:val="000000"/>
          <w:sz w:val="24"/>
          <w:szCs w:val="24"/>
        </w:rPr>
        <w:t>Bar-Tal, D. (2007</w:t>
      </w:r>
      <w:r>
        <w:rPr>
          <w:i/>
          <w:color w:val="000000"/>
          <w:sz w:val="24"/>
          <w:szCs w:val="24"/>
        </w:rPr>
        <w:t>). Living with the conflict: Socio-psychological analysis of the IsraeliJewish society</w:t>
      </w:r>
      <w:r>
        <w:rPr>
          <w:color w:val="000000"/>
          <w:sz w:val="24"/>
          <w:szCs w:val="24"/>
        </w:rPr>
        <w:t>. Jerusalem: Carmel (in Hebrew).</w:t>
      </w:r>
    </w:p>
    <w:p w14:paraId="00000095" w14:textId="77777777" w:rsidR="003F1F90" w:rsidRDefault="00676878">
      <w:pPr>
        <w:numPr>
          <w:ilvl w:val="0"/>
          <w:numId w:val="2"/>
        </w:numPr>
        <w:pBdr>
          <w:top w:val="nil"/>
          <w:left w:val="nil"/>
          <w:bottom w:val="nil"/>
          <w:right w:val="nil"/>
          <w:between w:val="nil"/>
        </w:pBdr>
        <w:spacing w:after="0" w:line="360" w:lineRule="auto"/>
        <w:ind w:left="714" w:hanging="357"/>
        <w:jc w:val="both"/>
        <w:rPr>
          <w:color w:val="000000"/>
          <w:sz w:val="24"/>
          <w:szCs w:val="24"/>
        </w:rPr>
      </w:pPr>
      <w:r>
        <w:rPr>
          <w:color w:val="000000"/>
          <w:sz w:val="24"/>
          <w:szCs w:val="24"/>
        </w:rPr>
        <w:t>Brewer, M. &amp; Gardner, M. (1996</w:t>
      </w:r>
      <w:r>
        <w:rPr>
          <w:i/>
          <w:color w:val="000000"/>
          <w:sz w:val="24"/>
          <w:szCs w:val="24"/>
        </w:rPr>
        <w:t>). Who is thus "we"? Levels of collective identity and self representations.</w:t>
      </w:r>
      <w:r>
        <w:rPr>
          <w:color w:val="000000"/>
          <w:sz w:val="24"/>
          <w:szCs w:val="24"/>
        </w:rPr>
        <w:t xml:space="preserve"> Journal of Personality and Soc</w:t>
      </w:r>
      <w:r>
        <w:rPr>
          <w:color w:val="000000"/>
          <w:sz w:val="24"/>
          <w:szCs w:val="24"/>
        </w:rPr>
        <w:t>ial Psychology. 71, 83-93.</w:t>
      </w:r>
    </w:p>
    <w:p w14:paraId="00000096" w14:textId="77777777" w:rsidR="003F1F90" w:rsidRDefault="00676878">
      <w:pPr>
        <w:numPr>
          <w:ilvl w:val="0"/>
          <w:numId w:val="2"/>
        </w:numPr>
        <w:pBdr>
          <w:top w:val="nil"/>
          <w:left w:val="nil"/>
          <w:bottom w:val="nil"/>
          <w:right w:val="nil"/>
          <w:between w:val="nil"/>
        </w:pBdr>
        <w:spacing w:after="0" w:line="360" w:lineRule="auto"/>
        <w:ind w:left="714" w:hanging="357"/>
        <w:jc w:val="both"/>
        <w:rPr>
          <w:color w:val="000000"/>
          <w:sz w:val="24"/>
          <w:szCs w:val="24"/>
        </w:rPr>
      </w:pPr>
      <w:r>
        <w:rPr>
          <w:color w:val="000000"/>
          <w:sz w:val="24"/>
          <w:szCs w:val="24"/>
        </w:rPr>
        <w:t xml:space="preserve">Erikson, E. H. (1980). </w:t>
      </w:r>
      <w:r>
        <w:rPr>
          <w:i/>
          <w:color w:val="000000"/>
          <w:sz w:val="24"/>
          <w:szCs w:val="24"/>
        </w:rPr>
        <w:t>Identity and the life cycle.</w:t>
      </w:r>
      <w:r>
        <w:rPr>
          <w:color w:val="000000"/>
          <w:sz w:val="24"/>
          <w:szCs w:val="24"/>
        </w:rPr>
        <w:t xml:space="preserve"> New York: Norton.</w:t>
      </w:r>
    </w:p>
    <w:p w14:paraId="00000097" w14:textId="77777777" w:rsidR="003F1F90" w:rsidRDefault="00676878">
      <w:pPr>
        <w:numPr>
          <w:ilvl w:val="0"/>
          <w:numId w:val="2"/>
        </w:numPr>
        <w:pBdr>
          <w:top w:val="nil"/>
          <w:left w:val="nil"/>
          <w:bottom w:val="nil"/>
          <w:right w:val="nil"/>
          <w:between w:val="nil"/>
        </w:pBdr>
        <w:spacing w:after="0" w:line="360" w:lineRule="auto"/>
        <w:ind w:left="714" w:hanging="357"/>
        <w:jc w:val="both"/>
        <w:rPr>
          <w:color w:val="000000"/>
          <w:sz w:val="24"/>
          <w:szCs w:val="24"/>
        </w:rPr>
      </w:pPr>
      <w:r>
        <w:rPr>
          <w:color w:val="000000"/>
          <w:sz w:val="24"/>
          <w:szCs w:val="24"/>
        </w:rPr>
        <w:t xml:space="preserve">Klein, M. (2008). </w:t>
      </w:r>
      <w:r>
        <w:rPr>
          <w:i/>
          <w:color w:val="000000"/>
          <w:sz w:val="24"/>
          <w:szCs w:val="24"/>
        </w:rPr>
        <w:t>Jerusalem as an Israeli Problem—A Review of Forty Years of Israeli Rule over Arab Jerusalem</w:t>
      </w:r>
      <w:r>
        <w:rPr>
          <w:color w:val="000000"/>
          <w:sz w:val="24"/>
          <w:szCs w:val="24"/>
        </w:rPr>
        <w:t>. Israel Studies, 13(2), 54-72.</w:t>
      </w:r>
    </w:p>
    <w:p w14:paraId="00000098" w14:textId="77777777" w:rsidR="003F1F90" w:rsidRDefault="00676878">
      <w:pPr>
        <w:numPr>
          <w:ilvl w:val="0"/>
          <w:numId w:val="2"/>
        </w:numPr>
        <w:pBdr>
          <w:top w:val="nil"/>
          <w:left w:val="nil"/>
          <w:bottom w:val="nil"/>
          <w:right w:val="nil"/>
          <w:between w:val="nil"/>
        </w:pBdr>
        <w:spacing w:after="0" w:line="360" w:lineRule="auto"/>
        <w:ind w:left="714" w:hanging="357"/>
        <w:jc w:val="both"/>
        <w:rPr>
          <w:color w:val="000000"/>
          <w:sz w:val="24"/>
          <w:szCs w:val="24"/>
        </w:rPr>
      </w:pPr>
      <w:r>
        <w:rPr>
          <w:color w:val="000000"/>
          <w:sz w:val="24"/>
          <w:szCs w:val="24"/>
        </w:rPr>
        <w:t>Marcia, J.E. (1966</w:t>
      </w:r>
      <w:r>
        <w:rPr>
          <w:color w:val="000000"/>
          <w:sz w:val="24"/>
          <w:szCs w:val="24"/>
        </w:rPr>
        <w:t xml:space="preserve">). </w:t>
      </w:r>
      <w:r>
        <w:rPr>
          <w:i/>
          <w:color w:val="000000"/>
          <w:sz w:val="24"/>
          <w:szCs w:val="24"/>
        </w:rPr>
        <w:t>Development and validation of ego identity status</w:t>
      </w:r>
      <w:r>
        <w:rPr>
          <w:color w:val="000000"/>
          <w:sz w:val="24"/>
          <w:szCs w:val="24"/>
        </w:rPr>
        <w:t>. Journal of Personality and Social Psychology, 3, 551–558.</w:t>
      </w:r>
    </w:p>
    <w:p w14:paraId="00000099" w14:textId="77777777" w:rsidR="003F1F90" w:rsidRDefault="00676878">
      <w:pPr>
        <w:numPr>
          <w:ilvl w:val="0"/>
          <w:numId w:val="2"/>
        </w:numPr>
        <w:pBdr>
          <w:top w:val="nil"/>
          <w:left w:val="nil"/>
          <w:bottom w:val="nil"/>
          <w:right w:val="nil"/>
          <w:between w:val="nil"/>
        </w:pBdr>
        <w:spacing w:after="0" w:line="360" w:lineRule="auto"/>
        <w:ind w:left="714" w:hanging="357"/>
        <w:jc w:val="both"/>
        <w:rPr>
          <w:color w:val="000000"/>
          <w:sz w:val="24"/>
          <w:szCs w:val="24"/>
        </w:rPr>
      </w:pPr>
      <w:r>
        <w:rPr>
          <w:color w:val="000000"/>
          <w:sz w:val="24"/>
          <w:szCs w:val="24"/>
        </w:rPr>
        <w:t xml:space="preserve">Marcia, J.E. (1980). </w:t>
      </w:r>
      <w:r>
        <w:rPr>
          <w:i/>
          <w:color w:val="000000"/>
          <w:sz w:val="24"/>
          <w:szCs w:val="24"/>
        </w:rPr>
        <w:t>Identity in adolescence</w:t>
      </w:r>
      <w:r>
        <w:rPr>
          <w:color w:val="000000"/>
          <w:sz w:val="24"/>
          <w:szCs w:val="24"/>
        </w:rPr>
        <w:t>. In J. Adelson (Ed.), Handbook of Adolescent Psychology (pp. 159-187). New York: John Wiley.</w:t>
      </w:r>
    </w:p>
    <w:p w14:paraId="0000009A" w14:textId="77777777" w:rsidR="003F1F90" w:rsidRDefault="00676878">
      <w:pPr>
        <w:numPr>
          <w:ilvl w:val="0"/>
          <w:numId w:val="2"/>
        </w:numPr>
        <w:pBdr>
          <w:top w:val="nil"/>
          <w:left w:val="nil"/>
          <w:bottom w:val="nil"/>
          <w:right w:val="nil"/>
          <w:between w:val="nil"/>
        </w:pBdr>
        <w:spacing w:after="0" w:line="360" w:lineRule="auto"/>
        <w:ind w:left="714" w:hanging="357"/>
        <w:jc w:val="both"/>
        <w:rPr>
          <w:color w:val="000000"/>
          <w:sz w:val="24"/>
          <w:szCs w:val="24"/>
        </w:rPr>
      </w:pPr>
      <w:r>
        <w:rPr>
          <w:color w:val="000000"/>
          <w:sz w:val="24"/>
          <w:szCs w:val="24"/>
        </w:rPr>
        <w:t xml:space="preserve">Marcia, J.E. (1993). </w:t>
      </w:r>
      <w:r>
        <w:rPr>
          <w:i/>
          <w:color w:val="000000"/>
          <w:sz w:val="24"/>
          <w:szCs w:val="24"/>
        </w:rPr>
        <w:t>Ego Identity: Handbook for Psychosocial Research</w:t>
      </w:r>
      <w:r>
        <w:rPr>
          <w:color w:val="000000"/>
          <w:sz w:val="24"/>
          <w:szCs w:val="24"/>
        </w:rPr>
        <w:t xml:space="preserve"> (pp. 173-205). New York: Springer-Verlag</w:t>
      </w:r>
      <w:r>
        <w:rPr>
          <w:sz w:val="24"/>
          <w:szCs w:val="24"/>
        </w:rPr>
        <w:t>.</w:t>
      </w:r>
    </w:p>
    <w:p w14:paraId="0000009B" w14:textId="77777777" w:rsidR="003F1F90" w:rsidRDefault="00676878">
      <w:pPr>
        <w:numPr>
          <w:ilvl w:val="0"/>
          <w:numId w:val="2"/>
        </w:numPr>
        <w:pBdr>
          <w:top w:val="nil"/>
          <w:left w:val="nil"/>
          <w:bottom w:val="nil"/>
          <w:right w:val="nil"/>
          <w:between w:val="nil"/>
        </w:pBdr>
        <w:spacing w:after="0" w:line="360" w:lineRule="auto"/>
        <w:ind w:left="714" w:hanging="357"/>
        <w:jc w:val="both"/>
        <w:rPr>
          <w:color w:val="000000"/>
          <w:sz w:val="24"/>
          <w:szCs w:val="24"/>
        </w:rPr>
      </w:pPr>
      <w:r>
        <w:rPr>
          <w:color w:val="000000"/>
          <w:sz w:val="24"/>
          <w:szCs w:val="24"/>
        </w:rPr>
        <w:t xml:space="preserve">Sa'ar, A., &amp; Yahia-Younis, T. (2008). </w:t>
      </w:r>
      <w:r>
        <w:rPr>
          <w:i/>
          <w:color w:val="000000"/>
          <w:sz w:val="24"/>
          <w:szCs w:val="24"/>
        </w:rPr>
        <w:t>Masculinity in Crisis: The Case of Palestinians in Israel</w:t>
      </w:r>
      <w:r>
        <w:rPr>
          <w:color w:val="000000"/>
          <w:sz w:val="24"/>
          <w:szCs w:val="24"/>
        </w:rPr>
        <w:t>. British Journal of Middle Eastern Studies, 35(3</w:t>
      </w:r>
      <w:r>
        <w:rPr>
          <w:color w:val="000000"/>
          <w:sz w:val="24"/>
          <w:szCs w:val="24"/>
        </w:rPr>
        <w:t>), 305-323.</w:t>
      </w:r>
    </w:p>
    <w:p w14:paraId="0000009C" w14:textId="77777777" w:rsidR="003F1F90" w:rsidRDefault="00676878">
      <w:pPr>
        <w:numPr>
          <w:ilvl w:val="0"/>
          <w:numId w:val="2"/>
        </w:numPr>
        <w:pBdr>
          <w:top w:val="nil"/>
          <w:left w:val="nil"/>
          <w:bottom w:val="nil"/>
          <w:right w:val="nil"/>
          <w:between w:val="nil"/>
        </w:pBdr>
        <w:spacing w:after="0" w:line="360" w:lineRule="auto"/>
        <w:ind w:left="714" w:hanging="357"/>
        <w:jc w:val="both"/>
        <w:rPr>
          <w:color w:val="000000"/>
          <w:sz w:val="24"/>
          <w:szCs w:val="24"/>
        </w:rPr>
      </w:pPr>
      <w:r>
        <w:rPr>
          <w:color w:val="000000"/>
          <w:sz w:val="24"/>
          <w:szCs w:val="24"/>
        </w:rPr>
        <w:t>Smith, A. (2000</w:t>
      </w:r>
      <w:r>
        <w:rPr>
          <w:i/>
          <w:color w:val="000000"/>
          <w:sz w:val="24"/>
          <w:szCs w:val="24"/>
        </w:rPr>
        <w:t>). The nation in history - Historiographical Debates about Ethnicity and Nationalism</w:t>
      </w:r>
      <w:r>
        <w:rPr>
          <w:color w:val="000000"/>
          <w:sz w:val="24"/>
          <w:szCs w:val="24"/>
        </w:rPr>
        <w:t>. New England: Brandeis University Press .</w:t>
      </w:r>
    </w:p>
    <w:p w14:paraId="0000009D" w14:textId="77777777" w:rsidR="003F1F90" w:rsidRDefault="00676878">
      <w:pPr>
        <w:numPr>
          <w:ilvl w:val="0"/>
          <w:numId w:val="2"/>
        </w:numPr>
        <w:pBdr>
          <w:top w:val="nil"/>
          <w:left w:val="nil"/>
          <w:bottom w:val="nil"/>
          <w:right w:val="nil"/>
          <w:between w:val="nil"/>
        </w:pBdr>
        <w:spacing w:after="0" w:line="360" w:lineRule="auto"/>
        <w:ind w:left="714" w:hanging="357"/>
        <w:jc w:val="both"/>
        <w:rPr>
          <w:color w:val="000000"/>
          <w:sz w:val="24"/>
          <w:szCs w:val="24"/>
        </w:rPr>
      </w:pPr>
      <w:r>
        <w:rPr>
          <w:color w:val="000000"/>
          <w:sz w:val="24"/>
          <w:szCs w:val="24"/>
        </w:rPr>
        <w:t xml:space="preserve">Smith, A. (2004). </w:t>
      </w:r>
      <w:r>
        <w:rPr>
          <w:i/>
          <w:color w:val="000000"/>
          <w:sz w:val="24"/>
          <w:szCs w:val="24"/>
        </w:rPr>
        <w:t>Chosen Peoples: Sacred Sources of National Identity</w:t>
      </w:r>
      <w:r>
        <w:rPr>
          <w:color w:val="000000"/>
          <w:sz w:val="24"/>
          <w:szCs w:val="24"/>
        </w:rPr>
        <w:t>. Oxford : Oxford University Pres</w:t>
      </w:r>
      <w:r>
        <w:rPr>
          <w:color w:val="000000"/>
          <w:sz w:val="24"/>
          <w:szCs w:val="24"/>
        </w:rPr>
        <w:t>s.</w:t>
      </w:r>
    </w:p>
    <w:p w14:paraId="0000009E" w14:textId="77777777" w:rsidR="003F1F90" w:rsidRDefault="00676878">
      <w:pPr>
        <w:numPr>
          <w:ilvl w:val="0"/>
          <w:numId w:val="2"/>
        </w:numPr>
        <w:pBdr>
          <w:top w:val="nil"/>
          <w:left w:val="nil"/>
          <w:bottom w:val="nil"/>
          <w:right w:val="nil"/>
          <w:between w:val="nil"/>
        </w:pBdr>
        <w:spacing w:after="0" w:line="360" w:lineRule="auto"/>
        <w:ind w:left="714" w:hanging="357"/>
        <w:jc w:val="both"/>
        <w:rPr>
          <w:color w:val="000000"/>
          <w:sz w:val="24"/>
          <w:szCs w:val="24"/>
        </w:rPr>
      </w:pPr>
      <w:r>
        <w:rPr>
          <w:color w:val="000000"/>
          <w:sz w:val="24"/>
          <w:szCs w:val="24"/>
        </w:rPr>
        <w:t xml:space="preserve">Weingrod, A., &amp; Manna, A. (1998). </w:t>
      </w:r>
      <w:r>
        <w:rPr>
          <w:i/>
          <w:color w:val="000000"/>
          <w:sz w:val="24"/>
          <w:szCs w:val="24"/>
        </w:rPr>
        <w:t>Living along the Seam: Israeli Palestinians in Jerusalem.</w:t>
      </w:r>
      <w:r>
        <w:rPr>
          <w:color w:val="000000"/>
          <w:sz w:val="24"/>
          <w:szCs w:val="24"/>
        </w:rPr>
        <w:t xml:space="preserve"> International Journal of Middle East Studies, 30(3), 369-386.</w:t>
      </w:r>
    </w:p>
    <w:p w14:paraId="0000009F" w14:textId="77777777" w:rsidR="003F1F90" w:rsidRDefault="003F1F90">
      <w:pPr>
        <w:pBdr>
          <w:top w:val="nil"/>
          <w:left w:val="nil"/>
          <w:bottom w:val="nil"/>
          <w:right w:val="nil"/>
          <w:between w:val="nil"/>
        </w:pBdr>
        <w:spacing w:after="0" w:line="360" w:lineRule="auto"/>
        <w:jc w:val="both"/>
        <w:rPr>
          <w:sz w:val="24"/>
          <w:szCs w:val="24"/>
        </w:rPr>
      </w:pPr>
    </w:p>
    <w:p w14:paraId="000000A0" w14:textId="77777777" w:rsidR="003F1F90" w:rsidRDefault="003F1F90">
      <w:pPr>
        <w:pBdr>
          <w:top w:val="nil"/>
          <w:left w:val="nil"/>
          <w:bottom w:val="nil"/>
          <w:right w:val="nil"/>
          <w:between w:val="nil"/>
        </w:pBdr>
        <w:spacing w:after="0" w:line="360" w:lineRule="auto"/>
        <w:jc w:val="both"/>
        <w:rPr>
          <w:sz w:val="24"/>
          <w:szCs w:val="24"/>
        </w:rPr>
      </w:pPr>
    </w:p>
    <w:p w14:paraId="000000A1" w14:textId="77777777" w:rsidR="003F1F90" w:rsidRDefault="00676878">
      <w:pPr>
        <w:numPr>
          <w:ilvl w:val="0"/>
          <w:numId w:val="3"/>
        </w:numPr>
        <w:spacing w:after="0" w:line="360" w:lineRule="auto"/>
        <w:rPr>
          <w:sz w:val="24"/>
          <w:szCs w:val="24"/>
        </w:rPr>
      </w:pPr>
      <w:r>
        <w:rPr>
          <w:sz w:val="24"/>
          <w:szCs w:val="24"/>
          <w:rtl/>
          <w:lang w:bidi="he-IL"/>
        </w:rPr>
        <w:t xml:space="preserve"> אריאלי</w:t>
      </w:r>
      <w:r>
        <w:rPr>
          <w:sz w:val="24"/>
          <w:szCs w:val="24"/>
          <w:rtl/>
        </w:rPr>
        <w:t>,</w:t>
      </w:r>
      <w:r>
        <w:rPr>
          <w:sz w:val="24"/>
          <w:szCs w:val="24"/>
          <w:rtl/>
          <w:lang w:bidi="he-IL"/>
        </w:rPr>
        <w:t>ת</w:t>
      </w:r>
      <w:r>
        <w:rPr>
          <w:sz w:val="24"/>
          <w:szCs w:val="24"/>
          <w:rtl/>
        </w:rPr>
        <w:t xml:space="preserve">' </w:t>
      </w:r>
      <w:r>
        <w:rPr>
          <w:sz w:val="24"/>
          <w:szCs w:val="24"/>
          <w:rtl/>
          <w:lang w:bidi="he-IL"/>
        </w:rPr>
        <w:t>וכהן</w:t>
      </w:r>
      <w:r>
        <w:rPr>
          <w:sz w:val="24"/>
          <w:szCs w:val="24"/>
          <w:rtl/>
        </w:rPr>
        <w:t>,</w:t>
      </w:r>
      <w:r>
        <w:rPr>
          <w:sz w:val="24"/>
          <w:szCs w:val="24"/>
          <w:rtl/>
          <w:lang w:bidi="he-IL"/>
        </w:rPr>
        <w:t>נ</w:t>
      </w:r>
      <w:r>
        <w:rPr>
          <w:sz w:val="24"/>
          <w:szCs w:val="24"/>
          <w:rtl/>
        </w:rPr>
        <w:t xml:space="preserve">'.(2013). </w:t>
      </w:r>
      <w:r>
        <w:rPr>
          <w:sz w:val="24"/>
          <w:szCs w:val="24"/>
          <w:rtl/>
          <w:lang w:bidi="he-IL"/>
        </w:rPr>
        <w:t>פוליטיקה</w:t>
      </w:r>
      <w:r>
        <w:rPr>
          <w:sz w:val="24"/>
          <w:szCs w:val="24"/>
          <w:rtl/>
        </w:rPr>
        <w:t>-</w:t>
      </w:r>
      <w:r>
        <w:rPr>
          <w:sz w:val="24"/>
          <w:szCs w:val="24"/>
          <w:rtl/>
          <w:lang w:bidi="he-IL"/>
        </w:rPr>
        <w:t>סביב קונפליקט כשדה מחקר</w:t>
      </w:r>
      <w:r>
        <w:rPr>
          <w:sz w:val="24"/>
          <w:szCs w:val="24"/>
          <w:rtl/>
        </w:rPr>
        <w:t xml:space="preserve">: </w:t>
      </w:r>
      <w:r>
        <w:rPr>
          <w:sz w:val="24"/>
          <w:szCs w:val="24"/>
          <w:rtl/>
          <w:lang w:bidi="he-IL"/>
        </w:rPr>
        <w:t>אתגרים ומדגם כדור השלג</w:t>
      </w:r>
      <w:r>
        <w:rPr>
          <w:sz w:val="24"/>
          <w:szCs w:val="24"/>
          <w:rtl/>
        </w:rPr>
        <w:t xml:space="preserve">: </w:t>
      </w:r>
      <w:r>
        <w:rPr>
          <w:sz w:val="24"/>
          <w:szCs w:val="24"/>
          <w:rtl/>
          <w:lang w:bidi="he-IL"/>
        </w:rPr>
        <w:t>המכון ליחסים</w:t>
      </w:r>
      <w:r>
        <w:rPr>
          <w:sz w:val="24"/>
          <w:szCs w:val="24"/>
          <w:rtl/>
          <w:lang w:bidi="he-IL"/>
        </w:rPr>
        <w:t xml:space="preserve"> בינלאומיים ע</w:t>
      </w:r>
      <w:r>
        <w:rPr>
          <w:sz w:val="24"/>
          <w:szCs w:val="24"/>
          <w:rtl/>
        </w:rPr>
        <w:t>"</w:t>
      </w:r>
      <w:r>
        <w:rPr>
          <w:sz w:val="24"/>
          <w:szCs w:val="24"/>
          <w:rtl/>
          <w:lang w:bidi="he-IL"/>
        </w:rPr>
        <w:t>ש לאונרד דיוויס</w:t>
      </w:r>
      <w:r>
        <w:rPr>
          <w:sz w:val="24"/>
          <w:szCs w:val="24"/>
          <w:rtl/>
        </w:rPr>
        <w:t xml:space="preserve">. </w:t>
      </w:r>
    </w:p>
    <w:p w14:paraId="000000A2" w14:textId="77777777" w:rsidR="003F1F90" w:rsidRDefault="00676878">
      <w:pPr>
        <w:numPr>
          <w:ilvl w:val="0"/>
          <w:numId w:val="3"/>
        </w:numPr>
        <w:spacing w:after="160" w:line="360" w:lineRule="auto"/>
        <w:jc w:val="both"/>
        <w:rPr>
          <w:sz w:val="24"/>
          <w:szCs w:val="24"/>
        </w:rPr>
      </w:pPr>
      <w:hyperlink r:id="rId13">
        <w:r>
          <w:rPr>
            <w:sz w:val="24"/>
            <w:szCs w:val="24"/>
            <w:highlight w:val="white"/>
            <w:rtl/>
            <w:lang w:bidi="he-IL"/>
          </w:rPr>
          <w:t>הורודניצ</w:t>
        </w:r>
      </w:hyperlink>
      <w:hyperlink r:id="rId14">
        <w:r>
          <w:rPr>
            <w:sz w:val="24"/>
            <w:szCs w:val="24"/>
            <w:highlight w:val="white"/>
            <w:rtl/>
          </w:rPr>
          <w:t>'</w:t>
        </w:r>
      </w:hyperlink>
      <w:hyperlink r:id="rId15">
        <w:r>
          <w:rPr>
            <w:sz w:val="24"/>
            <w:szCs w:val="24"/>
            <w:highlight w:val="white"/>
            <w:rtl/>
            <w:lang w:bidi="he-IL"/>
          </w:rPr>
          <w:t>אנו</w:t>
        </w:r>
      </w:hyperlink>
      <w:r>
        <w:rPr>
          <w:sz w:val="24"/>
          <w:szCs w:val="24"/>
          <w:rtl/>
        </w:rPr>
        <w:t xml:space="preserve">, </w:t>
      </w:r>
      <w:r>
        <w:rPr>
          <w:sz w:val="24"/>
          <w:szCs w:val="24"/>
          <w:rtl/>
          <w:lang w:bidi="he-IL"/>
        </w:rPr>
        <w:t>מ</w:t>
      </w:r>
      <w:r>
        <w:rPr>
          <w:sz w:val="24"/>
          <w:szCs w:val="24"/>
          <w:rtl/>
        </w:rPr>
        <w:t xml:space="preserve">'.(2021). </w:t>
      </w:r>
      <w:r>
        <w:rPr>
          <w:sz w:val="24"/>
          <w:szCs w:val="24"/>
          <w:rtl/>
          <w:lang w:bidi="he-IL"/>
        </w:rPr>
        <w:t>זינוק זינוק בבקשות לקבלת אזרחות</w:t>
      </w:r>
      <w:r>
        <w:rPr>
          <w:sz w:val="24"/>
          <w:szCs w:val="24"/>
          <w:rtl/>
          <w:lang w:bidi="he-IL"/>
        </w:rPr>
        <w:t xml:space="preserve"> של תושבי מזרח ירושלים</w:t>
      </w:r>
      <w:r>
        <w:rPr>
          <w:sz w:val="24"/>
          <w:szCs w:val="24"/>
          <w:rtl/>
        </w:rPr>
        <w:t xml:space="preserve">, </w:t>
      </w:r>
      <w:r>
        <w:rPr>
          <w:sz w:val="24"/>
          <w:szCs w:val="24"/>
          <w:rtl/>
          <w:lang w:bidi="he-IL"/>
        </w:rPr>
        <w:t>ירידה במספר האישורים</w:t>
      </w:r>
      <w:r>
        <w:rPr>
          <w:sz w:val="24"/>
          <w:szCs w:val="24"/>
          <w:rtl/>
        </w:rPr>
        <w:t xml:space="preserve">, </w:t>
      </w:r>
      <w:r>
        <w:rPr>
          <w:sz w:val="24"/>
          <w:szCs w:val="24"/>
          <w:rtl/>
          <w:lang w:bidi="he-IL"/>
        </w:rPr>
        <w:t>וואלה</w:t>
      </w:r>
      <w:r>
        <w:rPr>
          <w:sz w:val="24"/>
          <w:szCs w:val="24"/>
          <w:rtl/>
        </w:rPr>
        <w:t xml:space="preserve">, 6 </w:t>
      </w:r>
      <w:r>
        <w:rPr>
          <w:sz w:val="24"/>
          <w:szCs w:val="24"/>
          <w:rtl/>
          <w:lang w:bidi="he-IL"/>
        </w:rPr>
        <w:t>ינואר</w:t>
      </w:r>
    </w:p>
    <w:p w14:paraId="000000A3" w14:textId="77777777" w:rsidR="003F1F90" w:rsidRDefault="00676878">
      <w:pPr>
        <w:numPr>
          <w:ilvl w:val="0"/>
          <w:numId w:val="3"/>
        </w:numPr>
        <w:spacing w:after="160" w:line="360" w:lineRule="auto"/>
        <w:jc w:val="both"/>
        <w:rPr>
          <w:sz w:val="24"/>
          <w:szCs w:val="24"/>
        </w:rPr>
      </w:pPr>
      <w:hyperlink r:id="rId16">
        <w:r>
          <w:rPr>
            <w:sz w:val="24"/>
            <w:szCs w:val="24"/>
            <w:highlight w:val="white"/>
            <w:rtl/>
            <w:lang w:bidi="he-IL"/>
          </w:rPr>
          <w:t>הורודניצ</w:t>
        </w:r>
      </w:hyperlink>
      <w:hyperlink r:id="rId17">
        <w:r>
          <w:rPr>
            <w:sz w:val="24"/>
            <w:szCs w:val="24"/>
            <w:highlight w:val="white"/>
            <w:rtl/>
          </w:rPr>
          <w:t>'</w:t>
        </w:r>
      </w:hyperlink>
      <w:hyperlink r:id="rId18">
        <w:r>
          <w:rPr>
            <w:sz w:val="24"/>
            <w:szCs w:val="24"/>
            <w:highlight w:val="white"/>
            <w:rtl/>
            <w:lang w:bidi="he-IL"/>
          </w:rPr>
          <w:t>אנו</w:t>
        </w:r>
      </w:hyperlink>
      <w:r>
        <w:rPr>
          <w:sz w:val="24"/>
          <w:szCs w:val="24"/>
          <w:rtl/>
        </w:rPr>
        <w:t xml:space="preserve">, </w:t>
      </w:r>
      <w:r>
        <w:rPr>
          <w:sz w:val="24"/>
          <w:szCs w:val="24"/>
          <w:rtl/>
          <w:lang w:bidi="he-IL"/>
        </w:rPr>
        <w:t>מ</w:t>
      </w:r>
      <w:r>
        <w:rPr>
          <w:sz w:val="24"/>
          <w:szCs w:val="24"/>
          <w:rtl/>
        </w:rPr>
        <w:t xml:space="preserve">'. (2021) </w:t>
      </w:r>
      <w:r>
        <w:rPr>
          <w:sz w:val="24"/>
          <w:szCs w:val="24"/>
          <w:rtl/>
          <w:lang w:bidi="he-IL"/>
        </w:rPr>
        <w:t>בי</w:t>
      </w:r>
      <w:r>
        <w:rPr>
          <w:sz w:val="24"/>
          <w:szCs w:val="24"/>
          <w:rtl/>
          <w:lang w:bidi="he-IL"/>
        </w:rPr>
        <w:t>המ</w:t>
      </w:r>
      <w:r>
        <w:rPr>
          <w:sz w:val="24"/>
          <w:szCs w:val="24"/>
          <w:rtl/>
        </w:rPr>
        <w:t>"</w:t>
      </w:r>
      <w:r>
        <w:rPr>
          <w:sz w:val="24"/>
          <w:szCs w:val="24"/>
          <w:rtl/>
          <w:lang w:bidi="he-IL"/>
        </w:rPr>
        <w:t>ש הורה לבחון מחדש בקשת אזרחות של תושבת מזרח ירושלים</w:t>
      </w:r>
      <w:r>
        <w:rPr>
          <w:sz w:val="24"/>
          <w:szCs w:val="24"/>
          <w:rtl/>
        </w:rPr>
        <w:t>: "</w:t>
      </w:r>
      <w:r>
        <w:rPr>
          <w:sz w:val="24"/>
          <w:szCs w:val="24"/>
          <w:rtl/>
          <w:lang w:bidi="he-IL"/>
        </w:rPr>
        <w:t>הליך פגום</w:t>
      </w:r>
      <w:r>
        <w:rPr>
          <w:sz w:val="24"/>
          <w:szCs w:val="24"/>
          <w:rtl/>
        </w:rPr>
        <w:t xml:space="preserve">", </w:t>
      </w:r>
      <w:r>
        <w:rPr>
          <w:sz w:val="24"/>
          <w:szCs w:val="24"/>
          <w:rtl/>
          <w:lang w:bidi="he-IL"/>
        </w:rPr>
        <w:t>וואלה</w:t>
      </w:r>
      <w:r>
        <w:rPr>
          <w:sz w:val="24"/>
          <w:szCs w:val="24"/>
          <w:rtl/>
        </w:rPr>
        <w:t xml:space="preserve">, 21 </w:t>
      </w:r>
      <w:r>
        <w:rPr>
          <w:sz w:val="24"/>
          <w:szCs w:val="24"/>
          <w:rtl/>
          <w:lang w:bidi="he-IL"/>
        </w:rPr>
        <w:t xml:space="preserve">ינואר </w:t>
      </w:r>
    </w:p>
    <w:p w14:paraId="000000A4" w14:textId="77777777" w:rsidR="003F1F90" w:rsidRDefault="003F1F90">
      <w:pPr>
        <w:numPr>
          <w:ilvl w:val="0"/>
          <w:numId w:val="3"/>
        </w:numPr>
        <w:spacing w:after="160" w:line="360" w:lineRule="auto"/>
        <w:jc w:val="both"/>
        <w:rPr>
          <w:sz w:val="24"/>
          <w:szCs w:val="24"/>
        </w:rPr>
      </w:pPr>
    </w:p>
    <w:p w14:paraId="000000A5" w14:textId="77777777" w:rsidR="003F1F90" w:rsidRDefault="00676878">
      <w:pPr>
        <w:numPr>
          <w:ilvl w:val="0"/>
          <w:numId w:val="3"/>
        </w:numPr>
        <w:pBdr>
          <w:top w:val="nil"/>
          <w:left w:val="nil"/>
          <w:bottom w:val="nil"/>
          <w:right w:val="nil"/>
          <w:between w:val="nil"/>
        </w:pBdr>
        <w:spacing w:after="0" w:line="360" w:lineRule="auto"/>
        <w:jc w:val="both"/>
        <w:rPr>
          <w:sz w:val="24"/>
          <w:szCs w:val="24"/>
        </w:rPr>
      </w:pPr>
      <w:r>
        <w:rPr>
          <w:sz w:val="24"/>
          <w:szCs w:val="24"/>
          <w:rtl/>
          <w:lang w:bidi="he-IL"/>
        </w:rPr>
        <w:t>להרס</w:t>
      </w:r>
      <w:r>
        <w:rPr>
          <w:sz w:val="24"/>
          <w:szCs w:val="24"/>
          <w:rtl/>
        </w:rPr>
        <w:t xml:space="preserve">, </w:t>
      </w:r>
      <w:r>
        <w:rPr>
          <w:sz w:val="24"/>
          <w:szCs w:val="24"/>
          <w:rtl/>
          <w:lang w:bidi="he-IL"/>
        </w:rPr>
        <w:t>ל</w:t>
      </w:r>
      <w:r>
        <w:rPr>
          <w:sz w:val="24"/>
          <w:szCs w:val="24"/>
          <w:rtl/>
        </w:rPr>
        <w:t xml:space="preserve">'. (2013). </w:t>
      </w:r>
      <w:r>
        <w:rPr>
          <w:sz w:val="24"/>
          <w:szCs w:val="24"/>
          <w:rtl/>
          <w:lang w:bidi="he-IL"/>
        </w:rPr>
        <w:t>משא ומתן על ירושלים עיון בתהליכי המשא ומתן הישראלי</w:t>
      </w:r>
      <w:r>
        <w:rPr>
          <w:sz w:val="24"/>
          <w:szCs w:val="24"/>
          <w:rtl/>
        </w:rPr>
        <w:t>-</w:t>
      </w:r>
      <w:r>
        <w:rPr>
          <w:sz w:val="24"/>
          <w:szCs w:val="24"/>
          <w:rtl/>
          <w:lang w:bidi="he-IL"/>
        </w:rPr>
        <w:t xml:space="preserve">פלסטיני בסוגיית ירושלים </w:t>
      </w:r>
      <w:r>
        <w:rPr>
          <w:sz w:val="24"/>
          <w:szCs w:val="24"/>
          <w:rtl/>
        </w:rPr>
        <w:t xml:space="preserve">1993-2011, </w:t>
      </w:r>
      <w:r>
        <w:rPr>
          <w:sz w:val="24"/>
          <w:szCs w:val="24"/>
          <w:rtl/>
          <w:lang w:bidi="he-IL"/>
        </w:rPr>
        <w:t>מכון ירושלים לחקר ישראל</w:t>
      </w:r>
    </w:p>
    <w:p w14:paraId="000000A6" w14:textId="77777777" w:rsidR="003F1F90" w:rsidRDefault="00676878">
      <w:pPr>
        <w:numPr>
          <w:ilvl w:val="0"/>
          <w:numId w:val="3"/>
        </w:numPr>
        <w:pBdr>
          <w:top w:val="nil"/>
          <w:left w:val="nil"/>
          <w:bottom w:val="nil"/>
          <w:right w:val="nil"/>
          <w:between w:val="nil"/>
        </w:pBdr>
        <w:spacing w:after="0" w:line="360" w:lineRule="auto"/>
        <w:jc w:val="both"/>
        <w:rPr>
          <w:sz w:val="24"/>
          <w:szCs w:val="24"/>
        </w:rPr>
      </w:pPr>
      <w:r>
        <w:rPr>
          <w:sz w:val="24"/>
          <w:szCs w:val="24"/>
          <w:rtl/>
          <w:lang w:bidi="he-IL"/>
        </w:rPr>
        <w:t>עמירב</w:t>
      </w:r>
      <w:r>
        <w:rPr>
          <w:sz w:val="24"/>
          <w:szCs w:val="24"/>
          <w:rtl/>
        </w:rPr>
        <w:t xml:space="preserve">, </w:t>
      </w:r>
      <w:r>
        <w:rPr>
          <w:sz w:val="24"/>
          <w:szCs w:val="24"/>
          <w:rtl/>
          <w:lang w:bidi="he-IL"/>
        </w:rPr>
        <w:t>מ</w:t>
      </w:r>
      <w:r>
        <w:rPr>
          <w:sz w:val="24"/>
          <w:szCs w:val="24"/>
          <w:rtl/>
        </w:rPr>
        <w:t xml:space="preserve">'. )2007( . </w:t>
      </w:r>
      <w:r>
        <w:rPr>
          <w:i/>
          <w:sz w:val="24"/>
          <w:szCs w:val="24"/>
          <w:rtl/>
          <w:lang w:bidi="he-IL"/>
        </w:rPr>
        <w:t>סינדרום ירושלים כך קר</w:t>
      </w:r>
      <w:r>
        <w:rPr>
          <w:i/>
          <w:sz w:val="24"/>
          <w:szCs w:val="24"/>
          <w:rtl/>
          <w:lang w:bidi="he-IL"/>
        </w:rPr>
        <w:t xml:space="preserve">סה המדיניות לאיחוד ירושלים </w:t>
      </w:r>
      <w:r>
        <w:rPr>
          <w:i/>
          <w:sz w:val="24"/>
          <w:szCs w:val="24"/>
          <w:rtl/>
        </w:rPr>
        <w:t>2007-1967</w:t>
      </w:r>
      <w:r>
        <w:rPr>
          <w:sz w:val="24"/>
          <w:szCs w:val="24"/>
          <w:rtl/>
        </w:rPr>
        <w:t xml:space="preserve"> .</w:t>
      </w:r>
      <w:r>
        <w:rPr>
          <w:sz w:val="24"/>
          <w:szCs w:val="24"/>
          <w:rtl/>
          <w:lang w:bidi="he-IL"/>
        </w:rPr>
        <w:t>תל אביב</w:t>
      </w:r>
      <w:r>
        <w:rPr>
          <w:sz w:val="24"/>
          <w:szCs w:val="24"/>
          <w:rtl/>
        </w:rPr>
        <w:t xml:space="preserve">: </w:t>
      </w:r>
      <w:r>
        <w:rPr>
          <w:sz w:val="24"/>
          <w:szCs w:val="24"/>
          <w:rtl/>
          <w:lang w:bidi="he-IL"/>
        </w:rPr>
        <w:t>כרמל</w:t>
      </w:r>
      <w:r>
        <w:rPr>
          <w:sz w:val="24"/>
          <w:szCs w:val="24"/>
          <w:rtl/>
        </w:rPr>
        <w:t>.</w:t>
      </w:r>
    </w:p>
    <w:p w14:paraId="000000A7" w14:textId="77777777" w:rsidR="003F1F90" w:rsidRDefault="00676878">
      <w:pPr>
        <w:numPr>
          <w:ilvl w:val="0"/>
          <w:numId w:val="3"/>
        </w:numPr>
        <w:pBdr>
          <w:top w:val="nil"/>
          <w:left w:val="nil"/>
          <w:bottom w:val="nil"/>
          <w:right w:val="nil"/>
          <w:between w:val="nil"/>
        </w:pBdr>
        <w:spacing w:after="0" w:line="360" w:lineRule="auto"/>
        <w:jc w:val="both"/>
        <w:rPr>
          <w:sz w:val="24"/>
          <w:szCs w:val="24"/>
        </w:rPr>
      </w:pPr>
      <w:r>
        <w:rPr>
          <w:sz w:val="24"/>
          <w:szCs w:val="24"/>
          <w:rtl/>
          <w:lang w:bidi="he-IL"/>
        </w:rPr>
        <w:t>רמון</w:t>
      </w:r>
      <w:r>
        <w:rPr>
          <w:sz w:val="24"/>
          <w:szCs w:val="24"/>
          <w:rtl/>
        </w:rPr>
        <w:t xml:space="preserve">, </w:t>
      </w:r>
      <w:r>
        <w:rPr>
          <w:sz w:val="24"/>
          <w:szCs w:val="24"/>
          <w:rtl/>
          <w:lang w:bidi="he-IL"/>
        </w:rPr>
        <w:t>א</w:t>
      </w:r>
      <w:r>
        <w:rPr>
          <w:sz w:val="24"/>
          <w:szCs w:val="24"/>
          <w:rtl/>
        </w:rPr>
        <w:t>'. )2017(.</w:t>
      </w:r>
      <w:r>
        <w:rPr>
          <w:i/>
          <w:sz w:val="24"/>
          <w:szCs w:val="24"/>
          <w:rtl/>
          <w:lang w:bidi="he-IL"/>
        </w:rPr>
        <w:t xml:space="preserve"> תושבים</w:t>
      </w:r>
      <w:r>
        <w:rPr>
          <w:i/>
          <w:sz w:val="24"/>
          <w:szCs w:val="24"/>
          <w:rtl/>
        </w:rPr>
        <w:t xml:space="preserve">, </w:t>
      </w:r>
      <w:r>
        <w:rPr>
          <w:i/>
          <w:sz w:val="24"/>
          <w:szCs w:val="24"/>
          <w:rtl/>
          <w:lang w:bidi="he-IL"/>
        </w:rPr>
        <w:t>לא אזרחים ישראל וערביי מזרח</w:t>
      </w:r>
      <w:r>
        <w:rPr>
          <w:i/>
          <w:sz w:val="24"/>
          <w:szCs w:val="24"/>
          <w:rtl/>
        </w:rPr>
        <w:t>-</w:t>
      </w:r>
      <w:r>
        <w:rPr>
          <w:i/>
          <w:sz w:val="24"/>
          <w:szCs w:val="24"/>
          <w:rtl/>
          <w:lang w:bidi="he-IL"/>
        </w:rPr>
        <w:t>ירושלים</w:t>
      </w:r>
      <w:r>
        <w:rPr>
          <w:i/>
          <w:sz w:val="24"/>
          <w:szCs w:val="24"/>
          <w:rtl/>
        </w:rPr>
        <w:t xml:space="preserve">, </w:t>
      </w:r>
      <w:r>
        <w:rPr>
          <w:sz w:val="24"/>
          <w:szCs w:val="24"/>
          <w:rtl/>
        </w:rPr>
        <w:t>1967-2017 .</w:t>
      </w:r>
      <w:r>
        <w:rPr>
          <w:sz w:val="24"/>
          <w:szCs w:val="24"/>
          <w:rtl/>
          <w:lang w:bidi="he-IL"/>
        </w:rPr>
        <w:t>ירושלים</w:t>
      </w:r>
      <w:r>
        <w:rPr>
          <w:sz w:val="24"/>
          <w:szCs w:val="24"/>
          <w:rtl/>
        </w:rPr>
        <w:t xml:space="preserve">: </w:t>
      </w:r>
      <w:r>
        <w:rPr>
          <w:sz w:val="24"/>
          <w:szCs w:val="24"/>
          <w:rtl/>
          <w:lang w:bidi="he-IL"/>
        </w:rPr>
        <w:t>יד בן צבי</w:t>
      </w:r>
      <w:r>
        <w:rPr>
          <w:sz w:val="24"/>
          <w:szCs w:val="24"/>
          <w:rtl/>
        </w:rPr>
        <w:t>.</w:t>
      </w:r>
    </w:p>
    <w:p w14:paraId="000000A8" w14:textId="77777777" w:rsidR="003F1F90" w:rsidRDefault="00676878">
      <w:pPr>
        <w:numPr>
          <w:ilvl w:val="0"/>
          <w:numId w:val="3"/>
        </w:numPr>
        <w:pBdr>
          <w:top w:val="nil"/>
          <w:left w:val="nil"/>
          <w:bottom w:val="nil"/>
          <w:right w:val="nil"/>
          <w:between w:val="nil"/>
        </w:pBdr>
        <w:spacing w:after="0" w:line="360" w:lineRule="auto"/>
        <w:jc w:val="both"/>
        <w:rPr>
          <w:sz w:val="24"/>
          <w:szCs w:val="24"/>
        </w:rPr>
      </w:pPr>
      <w:r>
        <w:rPr>
          <w:sz w:val="24"/>
          <w:szCs w:val="24"/>
          <w:rtl/>
          <w:lang w:bidi="he-IL"/>
        </w:rPr>
        <w:t>אנדרסון</w:t>
      </w:r>
      <w:r>
        <w:rPr>
          <w:sz w:val="24"/>
          <w:szCs w:val="24"/>
          <w:rtl/>
        </w:rPr>
        <w:t xml:space="preserve">, </w:t>
      </w:r>
      <w:r>
        <w:rPr>
          <w:sz w:val="24"/>
          <w:szCs w:val="24"/>
          <w:rtl/>
          <w:lang w:bidi="he-IL"/>
        </w:rPr>
        <w:t>ב</w:t>
      </w:r>
      <w:r>
        <w:rPr>
          <w:sz w:val="24"/>
          <w:szCs w:val="24"/>
          <w:rtl/>
        </w:rPr>
        <w:t xml:space="preserve">', (1999). </w:t>
      </w:r>
      <w:r>
        <w:rPr>
          <w:i/>
          <w:sz w:val="24"/>
          <w:szCs w:val="24"/>
          <w:rtl/>
          <w:lang w:bidi="he-IL"/>
        </w:rPr>
        <w:t>קהילות מדומיינות</w:t>
      </w:r>
      <w:r>
        <w:rPr>
          <w:i/>
          <w:sz w:val="24"/>
          <w:szCs w:val="24"/>
          <w:rtl/>
        </w:rPr>
        <w:t>.</w:t>
      </w:r>
      <w:r>
        <w:rPr>
          <w:sz w:val="24"/>
          <w:szCs w:val="24"/>
          <w:rtl/>
          <w:lang w:bidi="he-IL"/>
        </w:rPr>
        <w:t xml:space="preserve"> תל</w:t>
      </w:r>
      <w:r>
        <w:rPr>
          <w:sz w:val="24"/>
          <w:szCs w:val="24"/>
          <w:rtl/>
        </w:rPr>
        <w:t>-</w:t>
      </w:r>
      <w:r>
        <w:rPr>
          <w:sz w:val="24"/>
          <w:szCs w:val="24"/>
          <w:rtl/>
          <w:lang w:bidi="he-IL"/>
        </w:rPr>
        <w:t>אביב</w:t>
      </w:r>
      <w:r>
        <w:rPr>
          <w:sz w:val="24"/>
          <w:szCs w:val="24"/>
          <w:rtl/>
        </w:rPr>
        <w:t xml:space="preserve">: </w:t>
      </w:r>
      <w:r>
        <w:rPr>
          <w:sz w:val="24"/>
          <w:szCs w:val="24"/>
          <w:rtl/>
          <w:lang w:bidi="he-IL"/>
        </w:rPr>
        <w:t>האוניברסיטה הפתוחה</w:t>
      </w:r>
      <w:r>
        <w:rPr>
          <w:sz w:val="24"/>
          <w:szCs w:val="24"/>
          <w:rtl/>
        </w:rPr>
        <w:t>.</w:t>
      </w:r>
    </w:p>
    <w:p w14:paraId="000000A9" w14:textId="77777777" w:rsidR="003F1F90" w:rsidRDefault="00676878">
      <w:pPr>
        <w:numPr>
          <w:ilvl w:val="0"/>
          <w:numId w:val="3"/>
        </w:numPr>
        <w:pBdr>
          <w:top w:val="nil"/>
          <w:left w:val="nil"/>
          <w:bottom w:val="nil"/>
          <w:right w:val="nil"/>
          <w:between w:val="nil"/>
        </w:pBdr>
        <w:spacing w:after="0" w:line="360" w:lineRule="auto"/>
        <w:jc w:val="both"/>
        <w:rPr>
          <w:sz w:val="24"/>
          <w:szCs w:val="24"/>
        </w:rPr>
      </w:pPr>
      <w:r>
        <w:rPr>
          <w:sz w:val="24"/>
          <w:szCs w:val="24"/>
          <w:rtl/>
          <w:lang w:bidi="he-IL"/>
        </w:rPr>
        <w:t>בן</w:t>
      </w:r>
      <w:r>
        <w:rPr>
          <w:sz w:val="24"/>
          <w:szCs w:val="24"/>
          <w:rtl/>
        </w:rPr>
        <w:t>-</w:t>
      </w:r>
      <w:r>
        <w:rPr>
          <w:sz w:val="24"/>
          <w:szCs w:val="24"/>
          <w:rtl/>
          <w:lang w:bidi="he-IL"/>
        </w:rPr>
        <w:t>פורת</w:t>
      </w:r>
      <w:r>
        <w:rPr>
          <w:sz w:val="24"/>
          <w:szCs w:val="24"/>
          <w:rtl/>
        </w:rPr>
        <w:t xml:space="preserve">, </w:t>
      </w:r>
      <w:r>
        <w:rPr>
          <w:sz w:val="24"/>
          <w:szCs w:val="24"/>
          <w:rtl/>
          <w:lang w:bidi="he-IL"/>
        </w:rPr>
        <w:t>א</w:t>
      </w:r>
      <w:r>
        <w:rPr>
          <w:sz w:val="24"/>
          <w:szCs w:val="24"/>
          <w:rtl/>
        </w:rPr>
        <w:t xml:space="preserve">', (2003). </w:t>
      </w:r>
      <w:r>
        <w:rPr>
          <w:i/>
          <w:sz w:val="24"/>
          <w:szCs w:val="24"/>
          <w:rtl/>
          <w:lang w:bidi="he-IL"/>
        </w:rPr>
        <w:t>כדורגל ולאומיות</w:t>
      </w:r>
      <w:r>
        <w:rPr>
          <w:i/>
          <w:sz w:val="24"/>
          <w:szCs w:val="24"/>
          <w:rtl/>
        </w:rPr>
        <w:t>.</w:t>
      </w:r>
      <w:r>
        <w:rPr>
          <w:sz w:val="24"/>
          <w:szCs w:val="24"/>
          <w:rtl/>
          <w:lang w:bidi="he-IL"/>
        </w:rPr>
        <w:t xml:space="preserve"> תל</w:t>
      </w:r>
      <w:r>
        <w:rPr>
          <w:sz w:val="24"/>
          <w:szCs w:val="24"/>
          <w:rtl/>
        </w:rPr>
        <w:t>-</w:t>
      </w:r>
      <w:r>
        <w:rPr>
          <w:sz w:val="24"/>
          <w:szCs w:val="24"/>
          <w:rtl/>
          <w:lang w:bidi="he-IL"/>
        </w:rPr>
        <w:t>אביב</w:t>
      </w:r>
      <w:r>
        <w:rPr>
          <w:sz w:val="24"/>
          <w:szCs w:val="24"/>
          <w:rtl/>
        </w:rPr>
        <w:t xml:space="preserve">: </w:t>
      </w:r>
      <w:r>
        <w:rPr>
          <w:sz w:val="24"/>
          <w:szCs w:val="24"/>
          <w:rtl/>
          <w:lang w:bidi="he-IL"/>
        </w:rPr>
        <w:t>הוצאת ריסלינג</w:t>
      </w:r>
      <w:r>
        <w:rPr>
          <w:sz w:val="24"/>
          <w:szCs w:val="24"/>
          <w:rtl/>
        </w:rPr>
        <w:t>.</w:t>
      </w:r>
    </w:p>
    <w:p w14:paraId="000000AA" w14:textId="77777777" w:rsidR="003F1F90" w:rsidRDefault="00676878">
      <w:pPr>
        <w:numPr>
          <w:ilvl w:val="0"/>
          <w:numId w:val="3"/>
        </w:numPr>
        <w:pBdr>
          <w:top w:val="nil"/>
          <w:left w:val="nil"/>
          <w:bottom w:val="nil"/>
          <w:right w:val="nil"/>
          <w:between w:val="nil"/>
        </w:pBdr>
        <w:spacing w:after="0" w:line="360" w:lineRule="auto"/>
        <w:jc w:val="both"/>
        <w:rPr>
          <w:sz w:val="24"/>
          <w:szCs w:val="24"/>
        </w:rPr>
      </w:pPr>
      <w:r>
        <w:rPr>
          <w:sz w:val="24"/>
          <w:szCs w:val="24"/>
          <w:rtl/>
          <w:lang w:bidi="he-IL"/>
        </w:rPr>
        <w:t>כהן</w:t>
      </w:r>
      <w:r>
        <w:rPr>
          <w:sz w:val="24"/>
          <w:szCs w:val="24"/>
          <w:rtl/>
        </w:rPr>
        <w:t xml:space="preserve">, </w:t>
      </w:r>
      <w:r>
        <w:rPr>
          <w:sz w:val="24"/>
          <w:szCs w:val="24"/>
          <w:rtl/>
          <w:lang w:bidi="he-IL"/>
        </w:rPr>
        <w:t>א</w:t>
      </w:r>
      <w:r>
        <w:rPr>
          <w:sz w:val="24"/>
          <w:szCs w:val="24"/>
          <w:rtl/>
        </w:rPr>
        <w:t xml:space="preserve">', (2006). </w:t>
      </w:r>
      <w:r>
        <w:rPr>
          <w:i/>
          <w:sz w:val="24"/>
          <w:szCs w:val="24"/>
          <w:rtl/>
          <w:lang w:bidi="he-IL"/>
        </w:rPr>
        <w:t>יהודים לא</w:t>
      </w:r>
      <w:r>
        <w:rPr>
          <w:i/>
          <w:sz w:val="24"/>
          <w:szCs w:val="24"/>
          <w:rtl/>
        </w:rPr>
        <w:t>-</w:t>
      </w:r>
      <w:r>
        <w:rPr>
          <w:i/>
          <w:sz w:val="24"/>
          <w:szCs w:val="24"/>
          <w:rtl/>
          <w:lang w:bidi="he-IL"/>
        </w:rPr>
        <w:t>יהודים</w:t>
      </w:r>
      <w:r>
        <w:rPr>
          <w:i/>
          <w:sz w:val="24"/>
          <w:szCs w:val="24"/>
          <w:rtl/>
        </w:rPr>
        <w:t xml:space="preserve">. </w:t>
      </w:r>
      <w:r>
        <w:rPr>
          <w:i/>
          <w:sz w:val="24"/>
          <w:szCs w:val="24"/>
          <w:rtl/>
          <w:lang w:bidi="he-IL"/>
        </w:rPr>
        <w:t>זהות יהודית ישראלית ואתגר הרחבת הלאום היהודי</w:t>
      </w:r>
      <w:r>
        <w:rPr>
          <w:i/>
          <w:sz w:val="24"/>
          <w:szCs w:val="24"/>
          <w:rtl/>
        </w:rPr>
        <w:t>.</w:t>
      </w:r>
      <w:r>
        <w:rPr>
          <w:sz w:val="24"/>
          <w:szCs w:val="24"/>
          <w:rtl/>
          <w:lang w:bidi="he-IL"/>
        </w:rPr>
        <w:t xml:space="preserve"> ירושלים</w:t>
      </w:r>
      <w:r>
        <w:rPr>
          <w:sz w:val="24"/>
          <w:szCs w:val="24"/>
          <w:rtl/>
        </w:rPr>
        <w:t xml:space="preserve">: </w:t>
      </w:r>
      <w:r>
        <w:rPr>
          <w:sz w:val="24"/>
          <w:szCs w:val="24"/>
          <w:rtl/>
          <w:lang w:bidi="he-IL"/>
        </w:rPr>
        <w:t>מכון שלום הרטמן</w:t>
      </w:r>
      <w:r>
        <w:rPr>
          <w:sz w:val="24"/>
          <w:szCs w:val="24"/>
          <w:rtl/>
        </w:rPr>
        <w:t xml:space="preserve">, </w:t>
      </w:r>
      <w:r>
        <w:rPr>
          <w:sz w:val="24"/>
          <w:szCs w:val="24"/>
          <w:rtl/>
          <w:lang w:bidi="he-IL"/>
        </w:rPr>
        <w:t>הפקולטה למשפטים</w:t>
      </w:r>
      <w:r>
        <w:rPr>
          <w:sz w:val="24"/>
          <w:szCs w:val="24"/>
          <w:rtl/>
        </w:rPr>
        <w:t xml:space="preserve">, </w:t>
      </w:r>
      <w:r>
        <w:rPr>
          <w:sz w:val="24"/>
          <w:szCs w:val="24"/>
          <w:rtl/>
          <w:lang w:bidi="he-IL"/>
        </w:rPr>
        <w:t>אוניברסיטת בר אילן וכתר</w:t>
      </w:r>
      <w:r>
        <w:rPr>
          <w:sz w:val="24"/>
          <w:szCs w:val="24"/>
          <w:rtl/>
        </w:rPr>
        <w:t>.</w:t>
      </w:r>
    </w:p>
    <w:p w14:paraId="000000AB" w14:textId="77777777" w:rsidR="003F1F90" w:rsidRDefault="00676878">
      <w:pPr>
        <w:numPr>
          <w:ilvl w:val="0"/>
          <w:numId w:val="3"/>
        </w:numPr>
        <w:pBdr>
          <w:top w:val="nil"/>
          <w:left w:val="nil"/>
          <w:bottom w:val="nil"/>
          <w:right w:val="nil"/>
          <w:between w:val="nil"/>
        </w:pBdr>
        <w:spacing w:after="0" w:line="360" w:lineRule="auto"/>
        <w:jc w:val="both"/>
        <w:rPr>
          <w:sz w:val="24"/>
          <w:szCs w:val="24"/>
        </w:rPr>
      </w:pPr>
      <w:r>
        <w:rPr>
          <w:sz w:val="24"/>
          <w:szCs w:val="24"/>
          <w:rtl/>
          <w:lang w:bidi="he-IL"/>
        </w:rPr>
        <w:t xml:space="preserve">הלשכה המרכזית לסטטיסטיקה </w:t>
      </w:r>
      <w:r>
        <w:rPr>
          <w:sz w:val="24"/>
          <w:szCs w:val="24"/>
          <w:rtl/>
        </w:rPr>
        <w:t xml:space="preserve">(2021), </w:t>
      </w:r>
      <w:r>
        <w:rPr>
          <w:sz w:val="24"/>
          <w:szCs w:val="24"/>
          <w:rtl/>
          <w:lang w:bidi="he-IL"/>
        </w:rPr>
        <w:t xml:space="preserve">לקט נתונים לרגל יום ירושלים </w:t>
      </w:r>
    </w:p>
    <w:p w14:paraId="000000AC" w14:textId="77777777" w:rsidR="003F1F90" w:rsidRDefault="00676878">
      <w:pPr>
        <w:numPr>
          <w:ilvl w:val="0"/>
          <w:numId w:val="3"/>
        </w:numPr>
        <w:pBdr>
          <w:top w:val="nil"/>
          <w:left w:val="nil"/>
          <w:bottom w:val="nil"/>
          <w:right w:val="nil"/>
          <w:between w:val="nil"/>
        </w:pBdr>
        <w:spacing w:after="0" w:line="360" w:lineRule="auto"/>
        <w:jc w:val="both"/>
        <w:rPr>
          <w:sz w:val="24"/>
          <w:szCs w:val="24"/>
        </w:rPr>
      </w:pPr>
      <w:r>
        <w:rPr>
          <w:sz w:val="24"/>
          <w:szCs w:val="24"/>
          <w:rtl/>
          <w:lang w:bidi="he-IL"/>
        </w:rPr>
        <w:t>סמית</w:t>
      </w:r>
      <w:r>
        <w:rPr>
          <w:sz w:val="24"/>
          <w:szCs w:val="24"/>
          <w:rtl/>
        </w:rPr>
        <w:t xml:space="preserve">, </w:t>
      </w:r>
      <w:r>
        <w:rPr>
          <w:sz w:val="24"/>
          <w:szCs w:val="24"/>
          <w:rtl/>
          <w:lang w:bidi="he-IL"/>
        </w:rPr>
        <w:t>א</w:t>
      </w:r>
      <w:r>
        <w:rPr>
          <w:sz w:val="24"/>
          <w:szCs w:val="24"/>
          <w:rtl/>
        </w:rPr>
        <w:t xml:space="preserve">'. (2002). </w:t>
      </w:r>
      <w:r>
        <w:rPr>
          <w:i/>
          <w:sz w:val="24"/>
          <w:szCs w:val="24"/>
          <w:rtl/>
          <w:lang w:bidi="he-IL"/>
        </w:rPr>
        <w:t xml:space="preserve">האומה </w:t>
      </w:r>
      <w:r>
        <w:rPr>
          <w:i/>
          <w:sz w:val="24"/>
          <w:szCs w:val="24"/>
          <w:rtl/>
          <w:lang w:bidi="he-IL"/>
        </w:rPr>
        <w:t>בהיסטוריה</w:t>
      </w:r>
      <w:r>
        <w:rPr>
          <w:sz w:val="24"/>
          <w:szCs w:val="24"/>
          <w:rtl/>
        </w:rPr>
        <w:t xml:space="preserve">. </w:t>
      </w:r>
      <w:r>
        <w:rPr>
          <w:sz w:val="24"/>
          <w:szCs w:val="24"/>
          <w:rtl/>
          <w:lang w:bidi="he-IL"/>
        </w:rPr>
        <w:t>ירושלים</w:t>
      </w:r>
      <w:r>
        <w:rPr>
          <w:sz w:val="24"/>
          <w:szCs w:val="24"/>
          <w:rtl/>
        </w:rPr>
        <w:t xml:space="preserve">: </w:t>
      </w:r>
      <w:r>
        <w:rPr>
          <w:sz w:val="24"/>
          <w:szCs w:val="24"/>
          <w:rtl/>
          <w:lang w:bidi="he-IL"/>
        </w:rPr>
        <w:t>מרכז שזר</w:t>
      </w:r>
    </w:p>
    <w:p w14:paraId="000000AD" w14:textId="77777777" w:rsidR="003F1F90" w:rsidRDefault="00676878">
      <w:pPr>
        <w:numPr>
          <w:ilvl w:val="0"/>
          <w:numId w:val="3"/>
        </w:numPr>
        <w:pBdr>
          <w:top w:val="nil"/>
          <w:left w:val="nil"/>
          <w:bottom w:val="nil"/>
          <w:right w:val="nil"/>
          <w:between w:val="nil"/>
        </w:pBdr>
        <w:spacing w:after="0" w:line="360" w:lineRule="auto"/>
        <w:jc w:val="both"/>
        <w:rPr>
          <w:sz w:val="24"/>
          <w:szCs w:val="24"/>
        </w:rPr>
      </w:pPr>
      <w:r>
        <w:rPr>
          <w:sz w:val="24"/>
          <w:szCs w:val="24"/>
          <w:rtl/>
          <w:lang w:bidi="he-IL"/>
        </w:rPr>
        <w:t>קורח מ</w:t>
      </w:r>
      <w:r>
        <w:rPr>
          <w:sz w:val="24"/>
          <w:szCs w:val="24"/>
          <w:rtl/>
        </w:rPr>
        <w:t xml:space="preserve">', </w:t>
      </w:r>
      <w:r>
        <w:rPr>
          <w:sz w:val="24"/>
          <w:szCs w:val="24"/>
          <w:rtl/>
          <w:lang w:bidi="he-IL"/>
        </w:rPr>
        <w:t>וחושן מ</w:t>
      </w:r>
      <w:r>
        <w:rPr>
          <w:sz w:val="24"/>
          <w:szCs w:val="24"/>
          <w:rtl/>
        </w:rPr>
        <w:t xml:space="preserve">'. (2020) </w:t>
      </w:r>
      <w:r>
        <w:rPr>
          <w:sz w:val="24"/>
          <w:szCs w:val="24"/>
          <w:rtl/>
          <w:lang w:bidi="he-IL"/>
        </w:rPr>
        <w:t>על נתוניך ירושלים</w:t>
      </w:r>
      <w:r>
        <w:rPr>
          <w:sz w:val="24"/>
          <w:szCs w:val="24"/>
          <w:rtl/>
        </w:rPr>
        <w:t xml:space="preserve">: </w:t>
      </w:r>
      <w:r>
        <w:rPr>
          <w:sz w:val="24"/>
          <w:szCs w:val="24"/>
          <w:rtl/>
          <w:lang w:bidi="he-IL"/>
        </w:rPr>
        <w:t>מצב קיים ומגמות לשינוי</w:t>
      </w:r>
    </w:p>
    <w:p w14:paraId="000000AE" w14:textId="77777777" w:rsidR="003F1F90" w:rsidRDefault="00676878">
      <w:pPr>
        <w:numPr>
          <w:ilvl w:val="0"/>
          <w:numId w:val="3"/>
        </w:numPr>
        <w:pBdr>
          <w:top w:val="nil"/>
          <w:left w:val="nil"/>
          <w:bottom w:val="nil"/>
          <w:right w:val="nil"/>
          <w:between w:val="nil"/>
        </w:pBdr>
        <w:spacing w:after="0" w:line="360" w:lineRule="auto"/>
        <w:jc w:val="both"/>
        <w:rPr>
          <w:sz w:val="24"/>
          <w:szCs w:val="24"/>
        </w:rPr>
      </w:pPr>
      <w:r>
        <w:rPr>
          <w:sz w:val="24"/>
          <w:szCs w:val="24"/>
          <w:rtl/>
          <w:lang w:bidi="he-IL"/>
        </w:rPr>
        <w:t>רמון</w:t>
      </w:r>
      <w:r>
        <w:rPr>
          <w:sz w:val="24"/>
          <w:szCs w:val="24"/>
          <w:rtl/>
        </w:rPr>
        <w:t xml:space="preserve">, </w:t>
      </w:r>
      <w:r>
        <w:rPr>
          <w:sz w:val="24"/>
          <w:szCs w:val="24"/>
          <w:rtl/>
          <w:lang w:bidi="he-IL"/>
        </w:rPr>
        <w:t>א</w:t>
      </w:r>
      <w:r>
        <w:rPr>
          <w:sz w:val="24"/>
          <w:szCs w:val="24"/>
          <w:rtl/>
        </w:rPr>
        <w:t xml:space="preserve">'. (2017). </w:t>
      </w:r>
      <w:r>
        <w:rPr>
          <w:i/>
          <w:sz w:val="24"/>
          <w:szCs w:val="24"/>
          <w:rtl/>
          <w:lang w:bidi="he-IL"/>
        </w:rPr>
        <w:t>תושבים</w:t>
      </w:r>
      <w:r>
        <w:rPr>
          <w:i/>
          <w:sz w:val="24"/>
          <w:szCs w:val="24"/>
          <w:rtl/>
        </w:rPr>
        <w:t xml:space="preserve">, </w:t>
      </w:r>
      <w:r>
        <w:rPr>
          <w:i/>
          <w:sz w:val="24"/>
          <w:szCs w:val="24"/>
          <w:rtl/>
          <w:lang w:bidi="he-IL"/>
        </w:rPr>
        <w:t>לא אזרחים ישראל וערביי מזרח</w:t>
      </w:r>
      <w:r>
        <w:rPr>
          <w:i/>
          <w:sz w:val="24"/>
          <w:szCs w:val="24"/>
          <w:rtl/>
        </w:rPr>
        <w:t>-</w:t>
      </w:r>
      <w:r>
        <w:rPr>
          <w:i/>
          <w:sz w:val="24"/>
          <w:szCs w:val="24"/>
          <w:rtl/>
          <w:lang w:bidi="he-IL"/>
        </w:rPr>
        <w:t>ירושלים</w:t>
      </w:r>
      <w:r>
        <w:rPr>
          <w:i/>
          <w:sz w:val="24"/>
          <w:szCs w:val="24"/>
          <w:rtl/>
        </w:rPr>
        <w:t xml:space="preserve">, 1967-2017 </w:t>
      </w:r>
      <w:r>
        <w:rPr>
          <w:sz w:val="24"/>
          <w:szCs w:val="24"/>
          <w:rtl/>
        </w:rPr>
        <w:t>.</w:t>
      </w:r>
      <w:r>
        <w:rPr>
          <w:sz w:val="24"/>
          <w:szCs w:val="24"/>
          <w:rtl/>
          <w:lang w:bidi="he-IL"/>
        </w:rPr>
        <w:t>ירושלים</w:t>
      </w:r>
      <w:r>
        <w:rPr>
          <w:sz w:val="24"/>
          <w:szCs w:val="24"/>
          <w:rtl/>
        </w:rPr>
        <w:t xml:space="preserve">: </w:t>
      </w:r>
      <w:r>
        <w:rPr>
          <w:sz w:val="24"/>
          <w:szCs w:val="24"/>
          <w:rtl/>
          <w:lang w:bidi="he-IL"/>
        </w:rPr>
        <w:t>יד בן צבי</w:t>
      </w:r>
    </w:p>
    <w:p w14:paraId="000000AF" w14:textId="77777777" w:rsidR="003F1F90" w:rsidRDefault="00676878">
      <w:pPr>
        <w:numPr>
          <w:ilvl w:val="0"/>
          <w:numId w:val="3"/>
        </w:numPr>
        <w:pBdr>
          <w:top w:val="nil"/>
          <w:left w:val="nil"/>
          <w:bottom w:val="nil"/>
          <w:right w:val="nil"/>
          <w:between w:val="nil"/>
        </w:pBdr>
        <w:spacing w:after="0" w:line="360" w:lineRule="auto"/>
        <w:jc w:val="both"/>
        <w:rPr>
          <w:sz w:val="24"/>
          <w:szCs w:val="24"/>
        </w:rPr>
      </w:pPr>
      <w:r>
        <w:rPr>
          <w:sz w:val="24"/>
          <w:szCs w:val="24"/>
          <w:rtl/>
          <w:lang w:bidi="he-IL"/>
        </w:rPr>
        <w:t>ססר</w:t>
      </w:r>
      <w:r>
        <w:rPr>
          <w:sz w:val="24"/>
          <w:szCs w:val="24"/>
          <w:rtl/>
        </w:rPr>
        <w:t>,</w:t>
      </w:r>
      <w:r>
        <w:rPr>
          <w:sz w:val="24"/>
          <w:szCs w:val="24"/>
          <w:rtl/>
          <w:lang w:bidi="he-IL"/>
        </w:rPr>
        <w:t>א</w:t>
      </w:r>
      <w:r>
        <w:rPr>
          <w:sz w:val="24"/>
          <w:szCs w:val="24"/>
          <w:rtl/>
        </w:rPr>
        <w:t xml:space="preserve">'.(2014). </w:t>
      </w:r>
      <w:r>
        <w:rPr>
          <w:i/>
          <w:sz w:val="24"/>
          <w:szCs w:val="24"/>
          <w:rtl/>
          <w:lang w:bidi="he-IL"/>
        </w:rPr>
        <w:t>לאומיות</w:t>
      </w:r>
      <w:r>
        <w:rPr>
          <w:i/>
          <w:sz w:val="24"/>
          <w:szCs w:val="24"/>
          <w:rtl/>
        </w:rPr>
        <w:t xml:space="preserve">, </w:t>
      </w:r>
      <w:r>
        <w:rPr>
          <w:i/>
          <w:sz w:val="24"/>
          <w:szCs w:val="24"/>
          <w:rtl/>
          <w:lang w:bidi="he-IL"/>
        </w:rPr>
        <w:t>זהות ופוליטיקה</w:t>
      </w:r>
      <w:r>
        <w:rPr>
          <w:sz w:val="24"/>
          <w:szCs w:val="24"/>
          <w:rtl/>
        </w:rPr>
        <w:t xml:space="preserve">- </w:t>
      </w:r>
      <w:r>
        <w:rPr>
          <w:sz w:val="24"/>
          <w:szCs w:val="24"/>
          <w:rtl/>
          <w:lang w:bidi="he-IL"/>
        </w:rPr>
        <w:t>ישראל והמזרח התיכון</w:t>
      </w:r>
      <w:r>
        <w:rPr>
          <w:sz w:val="24"/>
          <w:szCs w:val="24"/>
          <w:rtl/>
        </w:rPr>
        <w:t xml:space="preserve">: </w:t>
      </w:r>
      <w:r>
        <w:rPr>
          <w:sz w:val="24"/>
          <w:szCs w:val="24"/>
          <w:rtl/>
          <w:lang w:bidi="he-IL"/>
        </w:rPr>
        <w:t>מחקרי</w:t>
      </w:r>
      <w:r>
        <w:rPr>
          <w:sz w:val="24"/>
          <w:szCs w:val="24"/>
          <w:rtl/>
          <w:lang w:bidi="he-IL"/>
        </w:rPr>
        <w:t>ם לכבודו של פרופ</w:t>
      </w:r>
      <w:r>
        <w:rPr>
          <w:sz w:val="24"/>
          <w:szCs w:val="24"/>
          <w:rtl/>
        </w:rPr>
        <w:t xml:space="preserve">' </w:t>
      </w:r>
      <w:r>
        <w:rPr>
          <w:sz w:val="24"/>
          <w:szCs w:val="24"/>
          <w:rtl/>
          <w:lang w:bidi="he-IL"/>
        </w:rPr>
        <w:t>אשר ססר</w:t>
      </w:r>
      <w:r>
        <w:rPr>
          <w:sz w:val="24"/>
          <w:szCs w:val="24"/>
          <w:rtl/>
        </w:rPr>
        <w:t xml:space="preserve">\ </w:t>
      </w:r>
      <w:r>
        <w:rPr>
          <w:sz w:val="24"/>
          <w:szCs w:val="24"/>
          <w:rtl/>
          <w:lang w:bidi="he-IL"/>
        </w:rPr>
        <w:t>עורכים</w:t>
      </w:r>
      <w:r>
        <w:rPr>
          <w:sz w:val="24"/>
          <w:szCs w:val="24"/>
          <w:rtl/>
        </w:rPr>
        <w:t xml:space="preserve">: </w:t>
      </w:r>
      <w:r>
        <w:rPr>
          <w:sz w:val="24"/>
          <w:szCs w:val="24"/>
          <w:rtl/>
          <w:lang w:bidi="he-IL"/>
        </w:rPr>
        <w:t>מאיר ליטבק</w:t>
      </w:r>
      <w:r>
        <w:rPr>
          <w:sz w:val="24"/>
          <w:szCs w:val="24"/>
          <w:rtl/>
        </w:rPr>
        <w:t xml:space="preserve">, </w:t>
      </w:r>
      <w:r>
        <w:rPr>
          <w:sz w:val="24"/>
          <w:szCs w:val="24"/>
          <w:rtl/>
          <w:lang w:bidi="he-IL"/>
        </w:rPr>
        <w:t>ברוס מדי ויצמן</w:t>
      </w:r>
      <w:r>
        <w:rPr>
          <w:sz w:val="24"/>
          <w:szCs w:val="24"/>
          <w:rtl/>
        </w:rPr>
        <w:t xml:space="preserve">. </w:t>
      </w:r>
      <w:r>
        <w:rPr>
          <w:sz w:val="24"/>
          <w:szCs w:val="24"/>
          <w:rtl/>
          <w:lang w:bidi="he-IL"/>
        </w:rPr>
        <w:t>רמת אביב</w:t>
      </w:r>
      <w:r>
        <w:rPr>
          <w:sz w:val="24"/>
          <w:szCs w:val="24"/>
          <w:rtl/>
        </w:rPr>
        <w:t xml:space="preserve">: </w:t>
      </w:r>
      <w:r>
        <w:rPr>
          <w:sz w:val="24"/>
          <w:szCs w:val="24"/>
          <w:rtl/>
          <w:lang w:bidi="he-IL"/>
        </w:rPr>
        <w:t>מרכז משה דיין ללימודי המזרח התיכון ואפריקה</w:t>
      </w:r>
      <w:r>
        <w:rPr>
          <w:sz w:val="24"/>
          <w:szCs w:val="24"/>
          <w:rtl/>
        </w:rPr>
        <w:t xml:space="preserve">, </w:t>
      </w:r>
      <w:r>
        <w:rPr>
          <w:sz w:val="24"/>
          <w:szCs w:val="24"/>
          <w:rtl/>
          <w:lang w:bidi="he-IL"/>
        </w:rPr>
        <w:t>אוניברסיטת תל אביב</w:t>
      </w:r>
      <w:r>
        <w:rPr>
          <w:sz w:val="24"/>
          <w:szCs w:val="24"/>
          <w:rtl/>
        </w:rPr>
        <w:t>.</w:t>
      </w:r>
    </w:p>
    <w:p w14:paraId="000000B0" w14:textId="77777777" w:rsidR="003F1F90" w:rsidRDefault="00676878">
      <w:pPr>
        <w:numPr>
          <w:ilvl w:val="0"/>
          <w:numId w:val="3"/>
        </w:numPr>
        <w:pBdr>
          <w:top w:val="nil"/>
          <w:left w:val="nil"/>
          <w:bottom w:val="nil"/>
          <w:right w:val="nil"/>
          <w:between w:val="nil"/>
        </w:pBdr>
        <w:spacing w:after="0" w:line="360" w:lineRule="auto"/>
        <w:jc w:val="both"/>
        <w:rPr>
          <w:sz w:val="24"/>
          <w:szCs w:val="24"/>
        </w:rPr>
      </w:pPr>
      <w:r>
        <w:rPr>
          <w:sz w:val="24"/>
          <w:szCs w:val="24"/>
          <w:rtl/>
          <w:lang w:bidi="he-IL"/>
        </w:rPr>
        <w:t>הלפרין</w:t>
      </w:r>
      <w:r>
        <w:rPr>
          <w:sz w:val="24"/>
          <w:szCs w:val="24"/>
          <w:rtl/>
        </w:rPr>
        <w:t>,</w:t>
      </w:r>
      <w:r>
        <w:rPr>
          <w:sz w:val="24"/>
          <w:szCs w:val="24"/>
          <w:rtl/>
          <w:lang w:bidi="he-IL"/>
        </w:rPr>
        <w:t>ע</w:t>
      </w:r>
      <w:r>
        <w:rPr>
          <w:sz w:val="24"/>
          <w:szCs w:val="24"/>
          <w:rtl/>
        </w:rPr>
        <w:t>'.</w:t>
      </w:r>
      <w:r>
        <w:rPr>
          <w:sz w:val="24"/>
          <w:szCs w:val="24"/>
          <w:rtl/>
          <w:lang w:bidi="he-IL"/>
        </w:rPr>
        <w:t>אורן</w:t>
      </w:r>
      <w:r>
        <w:rPr>
          <w:sz w:val="24"/>
          <w:szCs w:val="24"/>
          <w:rtl/>
        </w:rPr>
        <w:t>,</w:t>
      </w:r>
      <w:r>
        <w:rPr>
          <w:sz w:val="24"/>
          <w:szCs w:val="24"/>
          <w:rtl/>
          <w:lang w:bidi="he-IL"/>
        </w:rPr>
        <w:t>נ</w:t>
      </w:r>
      <w:r>
        <w:rPr>
          <w:sz w:val="24"/>
          <w:szCs w:val="24"/>
          <w:rtl/>
        </w:rPr>
        <w:t xml:space="preserve">'. </w:t>
      </w:r>
      <w:r>
        <w:rPr>
          <w:sz w:val="24"/>
          <w:szCs w:val="24"/>
          <w:rtl/>
          <w:lang w:bidi="he-IL"/>
        </w:rPr>
        <w:t>בר</w:t>
      </w:r>
      <w:r>
        <w:rPr>
          <w:sz w:val="24"/>
          <w:szCs w:val="24"/>
          <w:rtl/>
        </w:rPr>
        <w:t>-</w:t>
      </w:r>
      <w:r>
        <w:rPr>
          <w:sz w:val="24"/>
          <w:szCs w:val="24"/>
          <w:rtl/>
          <w:lang w:bidi="he-IL"/>
        </w:rPr>
        <w:t>טל</w:t>
      </w:r>
      <w:r>
        <w:rPr>
          <w:sz w:val="24"/>
          <w:szCs w:val="24"/>
          <w:rtl/>
        </w:rPr>
        <w:t xml:space="preserve">, </w:t>
      </w:r>
      <w:r>
        <w:rPr>
          <w:sz w:val="24"/>
          <w:szCs w:val="24"/>
          <w:rtl/>
          <w:lang w:bidi="he-IL"/>
        </w:rPr>
        <w:t>ד</w:t>
      </w:r>
      <w:r>
        <w:rPr>
          <w:sz w:val="24"/>
          <w:szCs w:val="24"/>
          <w:rtl/>
        </w:rPr>
        <w:t xml:space="preserve">'.(2010). </w:t>
      </w:r>
      <w:r>
        <w:rPr>
          <w:sz w:val="24"/>
          <w:szCs w:val="24"/>
          <w:rtl/>
          <w:lang w:bidi="he-IL"/>
        </w:rPr>
        <w:t>חסמים לשלום בסכסוך הישראלי</w:t>
      </w:r>
      <w:r>
        <w:rPr>
          <w:sz w:val="24"/>
          <w:szCs w:val="24"/>
          <w:rtl/>
        </w:rPr>
        <w:t>-</w:t>
      </w:r>
      <w:r>
        <w:rPr>
          <w:sz w:val="24"/>
          <w:szCs w:val="24"/>
          <w:rtl/>
          <w:lang w:bidi="he-IL"/>
        </w:rPr>
        <w:t>פלסטיני</w:t>
      </w:r>
      <w:r>
        <w:rPr>
          <w:sz w:val="24"/>
          <w:szCs w:val="24"/>
          <w:rtl/>
        </w:rPr>
        <w:t xml:space="preserve">. </w:t>
      </w:r>
      <w:r>
        <w:rPr>
          <w:sz w:val="24"/>
          <w:szCs w:val="24"/>
          <w:rtl/>
          <w:lang w:bidi="he-IL"/>
        </w:rPr>
        <w:t>עורך</w:t>
      </w:r>
      <w:r>
        <w:rPr>
          <w:sz w:val="24"/>
          <w:szCs w:val="24"/>
          <w:rtl/>
        </w:rPr>
        <w:t xml:space="preserve">: </w:t>
      </w:r>
      <w:r>
        <w:rPr>
          <w:sz w:val="24"/>
          <w:szCs w:val="24"/>
          <w:rtl/>
          <w:lang w:bidi="he-IL"/>
        </w:rPr>
        <w:t>בר</w:t>
      </w:r>
      <w:r>
        <w:rPr>
          <w:sz w:val="24"/>
          <w:szCs w:val="24"/>
          <w:rtl/>
        </w:rPr>
        <w:t>-</w:t>
      </w:r>
      <w:r>
        <w:rPr>
          <w:sz w:val="24"/>
          <w:szCs w:val="24"/>
          <w:rtl/>
          <w:lang w:bidi="he-IL"/>
        </w:rPr>
        <w:t>סימון</w:t>
      </w:r>
      <w:r>
        <w:rPr>
          <w:sz w:val="24"/>
          <w:szCs w:val="24"/>
          <w:rtl/>
        </w:rPr>
        <w:t xml:space="preserve">, </w:t>
      </w:r>
      <w:r>
        <w:rPr>
          <w:sz w:val="24"/>
          <w:szCs w:val="24"/>
          <w:rtl/>
          <w:lang w:bidi="he-IL"/>
        </w:rPr>
        <w:t>י</w:t>
      </w:r>
      <w:r>
        <w:rPr>
          <w:sz w:val="24"/>
          <w:szCs w:val="24"/>
          <w:rtl/>
        </w:rPr>
        <w:t xml:space="preserve">'. (2010). </w:t>
      </w:r>
      <w:r>
        <w:rPr>
          <w:sz w:val="24"/>
          <w:szCs w:val="24"/>
          <w:rtl/>
          <w:lang w:bidi="he-IL"/>
        </w:rPr>
        <w:t>בתוך</w:t>
      </w:r>
      <w:r>
        <w:rPr>
          <w:sz w:val="24"/>
          <w:szCs w:val="24"/>
          <w:rtl/>
        </w:rPr>
        <w:t xml:space="preserve">: </w:t>
      </w:r>
      <w:r>
        <w:rPr>
          <w:sz w:val="24"/>
          <w:szCs w:val="24"/>
          <w:rtl/>
          <w:lang w:bidi="he-IL"/>
        </w:rPr>
        <w:t>חסמים סוציו</w:t>
      </w:r>
      <w:r>
        <w:rPr>
          <w:sz w:val="24"/>
          <w:szCs w:val="24"/>
          <w:rtl/>
        </w:rPr>
        <w:t>-</w:t>
      </w:r>
      <w:r>
        <w:rPr>
          <w:sz w:val="24"/>
          <w:szCs w:val="24"/>
          <w:rtl/>
          <w:lang w:bidi="he-IL"/>
        </w:rPr>
        <w:t>פסיכולוגים בפתרון הסכסוך הישראלי</w:t>
      </w:r>
      <w:r>
        <w:rPr>
          <w:sz w:val="24"/>
          <w:szCs w:val="24"/>
          <w:rtl/>
        </w:rPr>
        <w:t>-</w:t>
      </w:r>
      <w:r>
        <w:rPr>
          <w:sz w:val="24"/>
          <w:szCs w:val="24"/>
          <w:rtl/>
          <w:lang w:bidi="he-IL"/>
        </w:rPr>
        <w:t>פלסטיני</w:t>
      </w:r>
      <w:r>
        <w:rPr>
          <w:sz w:val="24"/>
          <w:szCs w:val="24"/>
          <w:rtl/>
        </w:rPr>
        <w:t xml:space="preserve">: </w:t>
      </w:r>
      <w:r>
        <w:rPr>
          <w:sz w:val="24"/>
          <w:szCs w:val="24"/>
          <w:rtl/>
          <w:lang w:bidi="he-IL"/>
        </w:rPr>
        <w:t>מבט אל החברה היהודית</w:t>
      </w:r>
      <w:r>
        <w:rPr>
          <w:sz w:val="24"/>
          <w:szCs w:val="24"/>
          <w:rtl/>
        </w:rPr>
        <w:t>-</w:t>
      </w:r>
      <w:r>
        <w:rPr>
          <w:sz w:val="24"/>
          <w:szCs w:val="24"/>
          <w:rtl/>
          <w:lang w:bidi="he-IL"/>
        </w:rPr>
        <w:t xml:space="preserve">ישראלית </w:t>
      </w:r>
      <w:r>
        <w:rPr>
          <w:sz w:val="24"/>
          <w:szCs w:val="24"/>
          <w:rtl/>
        </w:rPr>
        <w:t>(</w:t>
      </w:r>
      <w:r>
        <w:rPr>
          <w:sz w:val="24"/>
          <w:szCs w:val="24"/>
          <w:rtl/>
          <w:lang w:bidi="he-IL"/>
        </w:rPr>
        <w:t>עמ</w:t>
      </w:r>
      <w:r>
        <w:rPr>
          <w:sz w:val="24"/>
          <w:szCs w:val="24"/>
          <w:rtl/>
        </w:rPr>
        <w:t xml:space="preserve">' 27-40). </w:t>
      </w:r>
      <w:r>
        <w:rPr>
          <w:sz w:val="24"/>
          <w:szCs w:val="24"/>
          <w:rtl/>
          <w:lang w:bidi="he-IL"/>
        </w:rPr>
        <w:t>ירושלים</w:t>
      </w:r>
      <w:r>
        <w:rPr>
          <w:sz w:val="24"/>
          <w:szCs w:val="24"/>
          <w:rtl/>
        </w:rPr>
        <w:t xml:space="preserve">: </w:t>
      </w:r>
      <w:r>
        <w:rPr>
          <w:sz w:val="24"/>
          <w:szCs w:val="24"/>
          <w:rtl/>
          <w:lang w:bidi="he-IL"/>
        </w:rPr>
        <w:t>מכון ירושלים לחקר ישראל</w:t>
      </w:r>
      <w:r>
        <w:rPr>
          <w:sz w:val="24"/>
          <w:szCs w:val="24"/>
          <w:rtl/>
        </w:rPr>
        <w:t>.</w:t>
      </w:r>
    </w:p>
    <w:p w14:paraId="000000B1" w14:textId="77777777" w:rsidR="003F1F90" w:rsidRDefault="00676878">
      <w:pPr>
        <w:pBdr>
          <w:top w:val="nil"/>
          <w:left w:val="nil"/>
          <w:bottom w:val="nil"/>
          <w:right w:val="nil"/>
          <w:between w:val="nil"/>
        </w:pBdr>
        <w:spacing w:after="0" w:line="360" w:lineRule="auto"/>
        <w:ind w:left="720"/>
        <w:rPr>
          <w:sz w:val="24"/>
          <w:szCs w:val="24"/>
        </w:rPr>
      </w:pPr>
      <w:r>
        <w:rPr>
          <w:sz w:val="24"/>
          <w:szCs w:val="24"/>
        </w:rPr>
        <w:t>-</w:t>
      </w:r>
    </w:p>
    <w:p w14:paraId="000000B2" w14:textId="77777777" w:rsidR="003F1F90" w:rsidRDefault="00676878">
      <w:pPr>
        <w:pBdr>
          <w:top w:val="nil"/>
          <w:left w:val="nil"/>
          <w:bottom w:val="nil"/>
          <w:right w:val="nil"/>
          <w:between w:val="nil"/>
        </w:pBdr>
        <w:spacing w:after="0" w:line="360" w:lineRule="auto"/>
        <w:ind w:left="720"/>
        <w:rPr>
          <w:sz w:val="24"/>
          <w:szCs w:val="24"/>
        </w:rPr>
      </w:pPr>
      <w:r>
        <w:rPr>
          <w:sz w:val="24"/>
          <w:szCs w:val="24"/>
          <w:rtl/>
        </w:rPr>
        <w:t xml:space="preserve">- </w:t>
      </w:r>
      <w:r>
        <w:rPr>
          <w:sz w:val="24"/>
          <w:szCs w:val="24"/>
          <w:rtl/>
          <w:lang w:bidi="he-IL"/>
        </w:rPr>
        <w:t>סמוחה</w:t>
      </w:r>
      <w:r>
        <w:rPr>
          <w:sz w:val="24"/>
          <w:szCs w:val="24"/>
          <w:rtl/>
        </w:rPr>
        <w:t>,</w:t>
      </w:r>
      <w:r>
        <w:rPr>
          <w:sz w:val="24"/>
          <w:szCs w:val="24"/>
          <w:rtl/>
          <w:lang w:bidi="he-IL"/>
        </w:rPr>
        <w:t>ס</w:t>
      </w:r>
      <w:r>
        <w:rPr>
          <w:sz w:val="24"/>
          <w:szCs w:val="24"/>
          <w:rtl/>
        </w:rPr>
        <w:t xml:space="preserve">'.(2000). </w:t>
      </w:r>
      <w:r>
        <w:rPr>
          <w:sz w:val="24"/>
          <w:szCs w:val="24"/>
          <w:rtl/>
          <w:lang w:bidi="he-IL"/>
        </w:rPr>
        <w:t>סוציולוגיה ישראלית</w:t>
      </w:r>
      <w:r>
        <w:rPr>
          <w:sz w:val="24"/>
          <w:szCs w:val="24"/>
          <w:rtl/>
        </w:rPr>
        <w:t xml:space="preserve">: </w:t>
      </w:r>
      <w:r>
        <w:rPr>
          <w:sz w:val="24"/>
          <w:szCs w:val="24"/>
          <w:rtl/>
          <w:lang w:bidi="he-IL"/>
        </w:rPr>
        <w:t>המשטר של מדינת</w:t>
      </w:r>
      <w:r>
        <w:rPr>
          <w:sz w:val="24"/>
          <w:szCs w:val="24"/>
          <w:rtl/>
        </w:rPr>
        <w:t>-</w:t>
      </w:r>
      <w:r>
        <w:rPr>
          <w:sz w:val="24"/>
          <w:szCs w:val="24"/>
          <w:rtl/>
          <w:lang w:bidi="he-IL"/>
        </w:rPr>
        <w:t>ישראל</w:t>
      </w:r>
      <w:r>
        <w:rPr>
          <w:sz w:val="24"/>
          <w:szCs w:val="24"/>
          <w:rtl/>
        </w:rPr>
        <w:t xml:space="preserve">: </w:t>
      </w:r>
      <w:r>
        <w:rPr>
          <w:sz w:val="24"/>
          <w:szCs w:val="24"/>
          <w:rtl/>
          <w:lang w:bidi="he-IL"/>
        </w:rPr>
        <w:t>דמוקרטיה אזרחית אי</w:t>
      </w:r>
      <w:r>
        <w:rPr>
          <w:sz w:val="24"/>
          <w:szCs w:val="24"/>
          <w:rtl/>
        </w:rPr>
        <w:t>-</w:t>
      </w:r>
      <w:r>
        <w:rPr>
          <w:sz w:val="24"/>
          <w:szCs w:val="24"/>
          <w:rtl/>
          <w:lang w:bidi="he-IL"/>
        </w:rPr>
        <w:t>דמוקרטיה או דמוקרטיה אתנית</w:t>
      </w:r>
      <w:r>
        <w:rPr>
          <w:sz w:val="24"/>
          <w:szCs w:val="24"/>
          <w:rtl/>
        </w:rPr>
        <w:t xml:space="preserve">: </w:t>
      </w:r>
      <w:r>
        <w:rPr>
          <w:sz w:val="24"/>
          <w:szCs w:val="24"/>
          <w:rtl/>
          <w:lang w:bidi="he-IL"/>
        </w:rPr>
        <w:t>אוניברסיטת תל</w:t>
      </w:r>
      <w:r>
        <w:rPr>
          <w:sz w:val="24"/>
          <w:szCs w:val="24"/>
          <w:rtl/>
        </w:rPr>
        <w:t>-</w:t>
      </w:r>
      <w:r>
        <w:rPr>
          <w:sz w:val="24"/>
          <w:szCs w:val="24"/>
          <w:rtl/>
          <w:lang w:bidi="he-IL"/>
        </w:rPr>
        <w:t>אביב</w:t>
      </w:r>
      <w:r>
        <w:rPr>
          <w:sz w:val="24"/>
          <w:szCs w:val="24"/>
          <w:rtl/>
        </w:rPr>
        <w:t xml:space="preserve">. </w:t>
      </w:r>
    </w:p>
    <w:p w14:paraId="000000B3" w14:textId="77777777" w:rsidR="003F1F90" w:rsidRDefault="00676878">
      <w:pPr>
        <w:pBdr>
          <w:top w:val="nil"/>
          <w:left w:val="nil"/>
          <w:bottom w:val="nil"/>
          <w:right w:val="nil"/>
          <w:between w:val="nil"/>
        </w:pBdr>
        <w:spacing w:after="0" w:line="360" w:lineRule="auto"/>
        <w:ind w:firstLine="720"/>
        <w:rPr>
          <w:sz w:val="24"/>
          <w:szCs w:val="24"/>
        </w:rPr>
      </w:pPr>
      <w:r>
        <w:rPr>
          <w:sz w:val="24"/>
          <w:szCs w:val="24"/>
          <w:rtl/>
        </w:rPr>
        <w:t xml:space="preserve">- </w:t>
      </w:r>
      <w:r>
        <w:rPr>
          <w:sz w:val="24"/>
          <w:szCs w:val="24"/>
          <w:rtl/>
          <w:lang w:bidi="he-IL"/>
        </w:rPr>
        <w:t>שנהב</w:t>
      </w:r>
      <w:r>
        <w:rPr>
          <w:sz w:val="24"/>
          <w:szCs w:val="24"/>
          <w:rtl/>
        </w:rPr>
        <w:t>,</w:t>
      </w:r>
      <w:r>
        <w:rPr>
          <w:sz w:val="24"/>
          <w:szCs w:val="24"/>
          <w:rtl/>
          <w:lang w:bidi="he-IL"/>
        </w:rPr>
        <w:t xml:space="preserve"> י</w:t>
      </w:r>
      <w:r>
        <w:rPr>
          <w:sz w:val="24"/>
          <w:szCs w:val="24"/>
          <w:rtl/>
        </w:rPr>
        <w:t xml:space="preserve">' (2001). </w:t>
      </w:r>
      <w:r>
        <w:rPr>
          <w:sz w:val="24"/>
          <w:szCs w:val="24"/>
          <w:rtl/>
          <w:lang w:bidi="he-IL"/>
        </w:rPr>
        <w:t>פתח דבר</w:t>
      </w:r>
      <w:r>
        <w:rPr>
          <w:sz w:val="24"/>
          <w:szCs w:val="24"/>
          <w:rtl/>
        </w:rPr>
        <w:t xml:space="preserve">: </w:t>
      </w:r>
      <w:r>
        <w:rPr>
          <w:sz w:val="24"/>
          <w:szCs w:val="24"/>
          <w:rtl/>
          <w:lang w:bidi="he-IL"/>
        </w:rPr>
        <w:t>זהות בחברה פוסט</w:t>
      </w:r>
      <w:r>
        <w:rPr>
          <w:sz w:val="24"/>
          <w:szCs w:val="24"/>
          <w:rtl/>
        </w:rPr>
        <w:t>-</w:t>
      </w:r>
      <w:r>
        <w:rPr>
          <w:sz w:val="24"/>
          <w:szCs w:val="24"/>
          <w:rtl/>
          <w:lang w:bidi="he-IL"/>
        </w:rPr>
        <w:t>לאומית</w:t>
      </w:r>
      <w:r>
        <w:rPr>
          <w:sz w:val="24"/>
          <w:szCs w:val="24"/>
          <w:rtl/>
        </w:rPr>
        <w:t xml:space="preserve">. </w:t>
      </w:r>
      <w:r>
        <w:rPr>
          <w:sz w:val="24"/>
          <w:szCs w:val="24"/>
          <w:rtl/>
          <w:lang w:bidi="he-IL"/>
        </w:rPr>
        <w:t xml:space="preserve">תיאוריה וביקורת </w:t>
      </w:r>
      <w:r>
        <w:rPr>
          <w:sz w:val="24"/>
          <w:szCs w:val="24"/>
          <w:rtl/>
        </w:rPr>
        <w:t>19: 5-15.</w:t>
      </w:r>
    </w:p>
    <w:p w14:paraId="000000B4" w14:textId="77777777" w:rsidR="003F1F90" w:rsidRDefault="003F1F90">
      <w:pPr>
        <w:pBdr>
          <w:top w:val="nil"/>
          <w:left w:val="nil"/>
          <w:bottom w:val="nil"/>
          <w:right w:val="nil"/>
          <w:between w:val="nil"/>
        </w:pBdr>
        <w:spacing w:after="0" w:line="360" w:lineRule="auto"/>
        <w:rPr>
          <w:sz w:val="24"/>
          <w:szCs w:val="24"/>
        </w:rPr>
      </w:pPr>
    </w:p>
    <w:p w14:paraId="000000B5" w14:textId="77777777" w:rsidR="003F1F90" w:rsidRDefault="003F1F90">
      <w:pPr>
        <w:pBdr>
          <w:top w:val="nil"/>
          <w:left w:val="nil"/>
          <w:bottom w:val="nil"/>
          <w:right w:val="nil"/>
          <w:between w:val="nil"/>
        </w:pBdr>
        <w:spacing w:after="0" w:line="360" w:lineRule="auto"/>
        <w:jc w:val="both"/>
        <w:rPr>
          <w:sz w:val="24"/>
          <w:szCs w:val="24"/>
        </w:rPr>
      </w:pPr>
    </w:p>
    <w:p w14:paraId="000000B6" w14:textId="77777777" w:rsidR="003F1F90" w:rsidRDefault="003F1F90">
      <w:pPr>
        <w:pBdr>
          <w:top w:val="nil"/>
          <w:left w:val="nil"/>
          <w:bottom w:val="nil"/>
          <w:right w:val="nil"/>
          <w:between w:val="nil"/>
        </w:pBdr>
        <w:spacing w:after="0" w:line="360" w:lineRule="auto"/>
        <w:jc w:val="right"/>
        <w:rPr>
          <w:sz w:val="24"/>
          <w:szCs w:val="24"/>
        </w:rPr>
      </w:pPr>
    </w:p>
    <w:p w14:paraId="000000B7" w14:textId="77777777" w:rsidR="003F1F90" w:rsidRDefault="003F1F90">
      <w:pPr>
        <w:spacing w:line="360" w:lineRule="auto"/>
        <w:jc w:val="both"/>
        <w:rPr>
          <w:sz w:val="24"/>
          <w:szCs w:val="24"/>
        </w:rPr>
      </w:pPr>
    </w:p>
    <w:sectPr w:rsidR="003F1F90">
      <w:footerReference w:type="default" r:id="rId19"/>
      <w:footerReference w:type="first" r:id="rId20"/>
      <w:pgSz w:w="11906" w:h="16838"/>
      <w:pgMar w:top="1440" w:right="1800" w:bottom="1440" w:left="180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0FB8B" w14:textId="77777777" w:rsidR="00676878" w:rsidRDefault="00676878">
      <w:pPr>
        <w:spacing w:after="0" w:line="240" w:lineRule="auto"/>
      </w:pPr>
      <w:r>
        <w:separator/>
      </w:r>
    </w:p>
  </w:endnote>
  <w:endnote w:type="continuationSeparator" w:id="0">
    <w:p w14:paraId="16A2C927" w14:textId="77777777" w:rsidR="00676878" w:rsidRDefault="00676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auto"/>
    <w:pitch w:val="default"/>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A" w14:textId="5B1AFE49" w:rsidR="003F1F90" w:rsidRDefault="0067687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786D46">
      <w:rPr>
        <w:color w:val="000000"/>
      </w:rPr>
      <w:fldChar w:fldCharType="separate"/>
    </w:r>
    <w:r w:rsidR="00786D46">
      <w:rPr>
        <w:noProof/>
        <w:color w:val="000000"/>
        <w:rtl/>
      </w:rPr>
      <w:t>2</w:t>
    </w:r>
    <w:r>
      <w:rPr>
        <w:color w:val="000000"/>
      </w:rPr>
      <w:fldChar w:fldCharType="end"/>
    </w:r>
  </w:p>
  <w:p w14:paraId="000000BB" w14:textId="77777777" w:rsidR="003F1F90" w:rsidRDefault="003F1F9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8" w14:textId="3DA92BDD" w:rsidR="003F1F90" w:rsidRDefault="0067687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786D46">
      <w:rPr>
        <w:color w:val="000000"/>
      </w:rPr>
      <w:fldChar w:fldCharType="separate"/>
    </w:r>
    <w:r>
      <w:rPr>
        <w:noProof/>
        <w:color w:val="000000"/>
        <w:rtl/>
      </w:rPr>
      <w:t>1</w:t>
    </w:r>
    <w:r>
      <w:rPr>
        <w:color w:val="000000"/>
      </w:rPr>
      <w:fldChar w:fldCharType="end"/>
    </w:r>
  </w:p>
  <w:p w14:paraId="000000B9" w14:textId="77777777" w:rsidR="003F1F90" w:rsidRDefault="003F1F9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1C4E2" w14:textId="77777777" w:rsidR="00676878" w:rsidRDefault="00676878">
      <w:pPr>
        <w:spacing w:after="0" w:line="240" w:lineRule="auto"/>
      </w:pPr>
      <w:r>
        <w:separator/>
      </w:r>
    </w:p>
  </w:footnote>
  <w:footnote w:type="continuationSeparator" w:id="0">
    <w:p w14:paraId="06240DDB" w14:textId="77777777" w:rsidR="00676878" w:rsidRDefault="00676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D1ACD"/>
    <w:multiLevelType w:val="multilevel"/>
    <w:tmpl w:val="B1BE60A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C754B4"/>
    <w:multiLevelType w:val="multilevel"/>
    <w:tmpl w:val="A8EE2B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AF70C25"/>
    <w:multiLevelType w:val="multilevel"/>
    <w:tmpl w:val="4B52E1C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F90"/>
    <w:rsid w:val="003F1F90"/>
    <w:rsid w:val="00676878"/>
    <w:rsid w:val="00786D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2C82C5-B39D-42E1-AC92-5A5C465E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41E"/>
  </w:style>
  <w:style w:type="paragraph" w:styleId="1">
    <w:name w:val="heading 1"/>
    <w:basedOn w:val="a"/>
    <w:next w:val="a"/>
    <w:link w:val="10"/>
    <w:uiPriority w:val="9"/>
    <w:qFormat/>
    <w:rsid w:val="00E5541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E5541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E5541E"/>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E5541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5541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5541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5541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5541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E5541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E5541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table" w:customStyle="1" w:styleId="TableNormal0">
    <w:name w:val="Table Normal"/>
    <w:tblPr>
      <w:tblCellMar>
        <w:top w:w="0" w:type="dxa"/>
        <w:left w:w="0" w:type="dxa"/>
        <w:bottom w:w="0" w:type="dxa"/>
        <w:right w:w="0" w:type="dxa"/>
      </w:tblCellMar>
    </w:tblPr>
  </w:style>
  <w:style w:type="paragraph" w:styleId="a5">
    <w:name w:val="footer"/>
    <w:basedOn w:val="a"/>
    <w:link w:val="a6"/>
    <w:uiPriority w:val="99"/>
    <w:unhideWhenUsed/>
    <w:rsid w:val="0059781B"/>
    <w:pPr>
      <w:tabs>
        <w:tab w:val="center" w:pos="4680"/>
        <w:tab w:val="right" w:pos="9360"/>
      </w:tabs>
      <w:spacing w:after="0" w:line="240" w:lineRule="auto"/>
    </w:pPr>
  </w:style>
  <w:style w:type="character" w:customStyle="1" w:styleId="a6">
    <w:name w:val="כותרת תחתונה תו"/>
    <w:basedOn w:val="a0"/>
    <w:link w:val="a5"/>
    <w:uiPriority w:val="99"/>
    <w:rsid w:val="0059781B"/>
  </w:style>
  <w:style w:type="paragraph" w:styleId="a7">
    <w:name w:val="List Paragraph"/>
    <w:basedOn w:val="a"/>
    <w:uiPriority w:val="34"/>
    <w:qFormat/>
    <w:rsid w:val="00E5541E"/>
    <w:pPr>
      <w:ind w:left="720"/>
      <w:contextualSpacing/>
    </w:pPr>
  </w:style>
  <w:style w:type="character" w:customStyle="1" w:styleId="10">
    <w:name w:val="כותרת 1 תו"/>
    <w:basedOn w:val="a0"/>
    <w:link w:val="1"/>
    <w:uiPriority w:val="9"/>
    <w:rsid w:val="00E5541E"/>
    <w:rPr>
      <w:rFonts w:asciiTheme="majorHAnsi" w:eastAsiaTheme="majorEastAsia" w:hAnsiTheme="majorHAnsi" w:cstheme="majorBidi"/>
      <w:b/>
      <w:bCs/>
      <w:color w:val="2E74B5" w:themeColor="accent1" w:themeShade="BF"/>
      <w:sz w:val="28"/>
      <w:szCs w:val="28"/>
    </w:rPr>
  </w:style>
  <w:style w:type="character" w:customStyle="1" w:styleId="20">
    <w:name w:val="כותרת 2 תו"/>
    <w:basedOn w:val="a0"/>
    <w:link w:val="2"/>
    <w:uiPriority w:val="9"/>
    <w:semiHidden/>
    <w:rsid w:val="00E5541E"/>
    <w:rPr>
      <w:rFonts w:asciiTheme="majorHAnsi" w:eastAsiaTheme="majorEastAsia" w:hAnsiTheme="majorHAnsi" w:cstheme="majorBidi"/>
      <w:b/>
      <w:bCs/>
      <w:color w:val="5B9BD5" w:themeColor="accent1"/>
      <w:sz w:val="26"/>
      <w:szCs w:val="26"/>
    </w:rPr>
  </w:style>
  <w:style w:type="character" w:customStyle="1" w:styleId="30">
    <w:name w:val="כותרת 3 תו"/>
    <w:basedOn w:val="a0"/>
    <w:link w:val="3"/>
    <w:uiPriority w:val="9"/>
    <w:semiHidden/>
    <w:rsid w:val="00E5541E"/>
    <w:rPr>
      <w:rFonts w:asciiTheme="majorHAnsi" w:eastAsiaTheme="majorEastAsia" w:hAnsiTheme="majorHAnsi" w:cstheme="majorBidi"/>
      <w:b/>
      <w:bCs/>
      <w:color w:val="5B9BD5" w:themeColor="accent1"/>
    </w:rPr>
  </w:style>
  <w:style w:type="character" w:customStyle="1" w:styleId="40">
    <w:name w:val="כותרת 4 תו"/>
    <w:basedOn w:val="a0"/>
    <w:link w:val="4"/>
    <w:uiPriority w:val="9"/>
    <w:semiHidden/>
    <w:rsid w:val="00E5541E"/>
    <w:rPr>
      <w:rFonts w:asciiTheme="majorHAnsi" w:eastAsiaTheme="majorEastAsia" w:hAnsiTheme="majorHAnsi" w:cstheme="majorBidi"/>
      <w:b/>
      <w:bCs/>
      <w:i/>
      <w:iCs/>
      <w:color w:val="5B9BD5" w:themeColor="accent1"/>
    </w:rPr>
  </w:style>
  <w:style w:type="character" w:customStyle="1" w:styleId="50">
    <w:name w:val="כותרת 5 תו"/>
    <w:basedOn w:val="a0"/>
    <w:link w:val="5"/>
    <w:uiPriority w:val="9"/>
    <w:semiHidden/>
    <w:rsid w:val="00E5541E"/>
    <w:rPr>
      <w:rFonts w:asciiTheme="majorHAnsi" w:eastAsiaTheme="majorEastAsia" w:hAnsiTheme="majorHAnsi" w:cstheme="majorBidi"/>
      <w:color w:val="1F4D78" w:themeColor="accent1" w:themeShade="7F"/>
    </w:rPr>
  </w:style>
  <w:style w:type="character" w:customStyle="1" w:styleId="60">
    <w:name w:val="כותרת 6 תו"/>
    <w:basedOn w:val="a0"/>
    <w:link w:val="6"/>
    <w:uiPriority w:val="9"/>
    <w:semiHidden/>
    <w:rsid w:val="00E5541E"/>
    <w:rPr>
      <w:rFonts w:asciiTheme="majorHAnsi" w:eastAsiaTheme="majorEastAsia" w:hAnsiTheme="majorHAnsi" w:cstheme="majorBidi"/>
      <w:i/>
      <w:iCs/>
      <w:color w:val="1F4D78" w:themeColor="accent1" w:themeShade="7F"/>
    </w:rPr>
  </w:style>
  <w:style w:type="character" w:customStyle="1" w:styleId="70">
    <w:name w:val="כותרת 7 תו"/>
    <w:basedOn w:val="a0"/>
    <w:link w:val="7"/>
    <w:uiPriority w:val="9"/>
    <w:semiHidden/>
    <w:rsid w:val="00E5541E"/>
    <w:rPr>
      <w:rFonts w:asciiTheme="majorHAnsi" w:eastAsiaTheme="majorEastAsia" w:hAnsiTheme="majorHAnsi" w:cstheme="majorBidi"/>
      <w:i/>
      <w:iCs/>
      <w:color w:val="404040" w:themeColor="text1" w:themeTint="BF"/>
    </w:rPr>
  </w:style>
  <w:style w:type="character" w:customStyle="1" w:styleId="80">
    <w:name w:val="כותרת 8 תו"/>
    <w:basedOn w:val="a0"/>
    <w:link w:val="8"/>
    <w:uiPriority w:val="9"/>
    <w:semiHidden/>
    <w:rsid w:val="00E5541E"/>
    <w:rPr>
      <w:rFonts w:asciiTheme="majorHAnsi" w:eastAsiaTheme="majorEastAsia" w:hAnsiTheme="majorHAnsi" w:cstheme="majorBidi"/>
      <w:color w:val="5B9BD5" w:themeColor="accent1"/>
      <w:sz w:val="20"/>
      <w:szCs w:val="20"/>
    </w:rPr>
  </w:style>
  <w:style w:type="character" w:customStyle="1" w:styleId="90">
    <w:name w:val="כותרת 9 תו"/>
    <w:basedOn w:val="a0"/>
    <w:link w:val="9"/>
    <w:uiPriority w:val="9"/>
    <w:semiHidden/>
    <w:rsid w:val="00E5541E"/>
    <w:rPr>
      <w:rFonts w:asciiTheme="majorHAnsi" w:eastAsiaTheme="majorEastAsia" w:hAnsiTheme="majorHAnsi" w:cstheme="majorBidi"/>
      <w:i/>
      <w:iCs/>
      <w:color w:val="404040" w:themeColor="text1" w:themeTint="BF"/>
      <w:sz w:val="20"/>
      <w:szCs w:val="20"/>
    </w:rPr>
  </w:style>
  <w:style w:type="paragraph" w:styleId="a8">
    <w:name w:val="caption"/>
    <w:basedOn w:val="a"/>
    <w:next w:val="a"/>
    <w:uiPriority w:val="35"/>
    <w:semiHidden/>
    <w:unhideWhenUsed/>
    <w:qFormat/>
    <w:rsid w:val="00E5541E"/>
    <w:pPr>
      <w:spacing w:line="240" w:lineRule="auto"/>
    </w:pPr>
    <w:rPr>
      <w:b/>
      <w:bCs/>
      <w:color w:val="5B9BD5" w:themeColor="accent1"/>
      <w:sz w:val="18"/>
      <w:szCs w:val="18"/>
    </w:rPr>
  </w:style>
  <w:style w:type="character" w:customStyle="1" w:styleId="a4">
    <w:name w:val="כותרת טקסט תו"/>
    <w:basedOn w:val="a0"/>
    <w:link w:val="a3"/>
    <w:uiPriority w:val="10"/>
    <w:rsid w:val="00E5541E"/>
    <w:rPr>
      <w:rFonts w:asciiTheme="majorHAnsi" w:eastAsiaTheme="majorEastAsia" w:hAnsiTheme="majorHAnsi" w:cstheme="majorBidi"/>
      <w:color w:val="323E4F" w:themeColor="text2" w:themeShade="BF"/>
      <w:spacing w:val="5"/>
      <w:kern w:val="28"/>
      <w:sz w:val="52"/>
      <w:szCs w:val="52"/>
    </w:rPr>
  </w:style>
  <w:style w:type="paragraph" w:styleId="a9">
    <w:name w:val="Subtitle"/>
    <w:basedOn w:val="a"/>
    <w:next w:val="a"/>
    <w:link w:val="aa"/>
    <w:rPr>
      <w:i/>
      <w:color w:val="5B9BD5"/>
      <w:sz w:val="24"/>
      <w:szCs w:val="24"/>
    </w:rPr>
  </w:style>
  <w:style w:type="character" w:customStyle="1" w:styleId="aa">
    <w:name w:val="כותרת משנה תו"/>
    <w:basedOn w:val="a0"/>
    <w:link w:val="a9"/>
    <w:uiPriority w:val="11"/>
    <w:rsid w:val="00E5541E"/>
    <w:rPr>
      <w:rFonts w:asciiTheme="majorHAnsi" w:eastAsiaTheme="majorEastAsia" w:hAnsiTheme="majorHAnsi" w:cstheme="majorBidi"/>
      <w:i/>
      <w:iCs/>
      <w:color w:val="5B9BD5" w:themeColor="accent1"/>
      <w:spacing w:val="15"/>
      <w:sz w:val="24"/>
      <w:szCs w:val="24"/>
    </w:rPr>
  </w:style>
  <w:style w:type="character" w:styleId="ab">
    <w:name w:val="Strong"/>
    <w:basedOn w:val="a0"/>
    <w:uiPriority w:val="22"/>
    <w:qFormat/>
    <w:rsid w:val="00E5541E"/>
    <w:rPr>
      <w:b/>
      <w:bCs/>
    </w:rPr>
  </w:style>
  <w:style w:type="character" w:styleId="ac">
    <w:name w:val="Emphasis"/>
    <w:basedOn w:val="a0"/>
    <w:uiPriority w:val="20"/>
    <w:qFormat/>
    <w:rsid w:val="00E5541E"/>
    <w:rPr>
      <w:i/>
      <w:iCs/>
    </w:rPr>
  </w:style>
  <w:style w:type="paragraph" w:styleId="ad">
    <w:name w:val="No Spacing"/>
    <w:uiPriority w:val="1"/>
    <w:qFormat/>
    <w:rsid w:val="00E5541E"/>
    <w:pPr>
      <w:spacing w:after="0" w:line="240" w:lineRule="auto"/>
    </w:pPr>
  </w:style>
  <w:style w:type="paragraph" w:styleId="ae">
    <w:name w:val="Quote"/>
    <w:basedOn w:val="a"/>
    <w:next w:val="a"/>
    <w:link w:val="af"/>
    <w:uiPriority w:val="29"/>
    <w:qFormat/>
    <w:rsid w:val="00E5541E"/>
    <w:rPr>
      <w:i/>
      <w:iCs/>
      <w:color w:val="000000" w:themeColor="text1"/>
    </w:rPr>
  </w:style>
  <w:style w:type="character" w:customStyle="1" w:styleId="af">
    <w:name w:val="ציטוט תו"/>
    <w:basedOn w:val="a0"/>
    <w:link w:val="ae"/>
    <w:uiPriority w:val="29"/>
    <w:rsid w:val="00E5541E"/>
    <w:rPr>
      <w:i/>
      <w:iCs/>
      <w:color w:val="000000" w:themeColor="text1"/>
    </w:rPr>
  </w:style>
  <w:style w:type="paragraph" w:styleId="af0">
    <w:name w:val="Intense Quote"/>
    <w:basedOn w:val="a"/>
    <w:next w:val="a"/>
    <w:link w:val="af1"/>
    <w:uiPriority w:val="30"/>
    <w:qFormat/>
    <w:rsid w:val="00E5541E"/>
    <w:pPr>
      <w:pBdr>
        <w:bottom w:val="single" w:sz="4" w:space="4" w:color="5B9BD5" w:themeColor="accent1"/>
      </w:pBdr>
      <w:spacing w:before="200" w:after="280"/>
      <w:ind w:left="936" w:right="936"/>
    </w:pPr>
    <w:rPr>
      <w:b/>
      <w:bCs/>
      <w:i/>
      <w:iCs/>
      <w:color w:val="5B9BD5" w:themeColor="accent1"/>
    </w:rPr>
  </w:style>
  <w:style w:type="character" w:customStyle="1" w:styleId="af1">
    <w:name w:val="ציטוט חזק תו"/>
    <w:basedOn w:val="a0"/>
    <w:link w:val="af0"/>
    <w:uiPriority w:val="30"/>
    <w:rsid w:val="00E5541E"/>
    <w:rPr>
      <w:b/>
      <w:bCs/>
      <w:i/>
      <w:iCs/>
      <w:color w:val="5B9BD5" w:themeColor="accent1"/>
    </w:rPr>
  </w:style>
  <w:style w:type="character" w:styleId="af2">
    <w:name w:val="Subtle Emphasis"/>
    <w:basedOn w:val="a0"/>
    <w:uiPriority w:val="19"/>
    <w:qFormat/>
    <w:rsid w:val="00E5541E"/>
    <w:rPr>
      <w:i/>
      <w:iCs/>
      <w:color w:val="808080" w:themeColor="text1" w:themeTint="7F"/>
    </w:rPr>
  </w:style>
  <w:style w:type="character" w:styleId="af3">
    <w:name w:val="Intense Emphasis"/>
    <w:basedOn w:val="a0"/>
    <w:uiPriority w:val="21"/>
    <w:qFormat/>
    <w:rsid w:val="00E5541E"/>
    <w:rPr>
      <w:b/>
      <w:bCs/>
      <w:i/>
      <w:iCs/>
      <w:color w:val="5B9BD5" w:themeColor="accent1"/>
    </w:rPr>
  </w:style>
  <w:style w:type="character" w:styleId="af4">
    <w:name w:val="Subtle Reference"/>
    <w:basedOn w:val="a0"/>
    <w:uiPriority w:val="31"/>
    <w:qFormat/>
    <w:rsid w:val="00E5541E"/>
    <w:rPr>
      <w:smallCaps/>
      <w:color w:val="ED7D31" w:themeColor="accent2"/>
      <w:u w:val="single"/>
    </w:rPr>
  </w:style>
  <w:style w:type="character" w:styleId="af5">
    <w:name w:val="Intense Reference"/>
    <w:basedOn w:val="a0"/>
    <w:uiPriority w:val="32"/>
    <w:qFormat/>
    <w:rsid w:val="00E5541E"/>
    <w:rPr>
      <w:b/>
      <w:bCs/>
      <w:smallCaps/>
      <w:color w:val="ED7D31" w:themeColor="accent2"/>
      <w:spacing w:val="5"/>
      <w:u w:val="single"/>
    </w:rPr>
  </w:style>
  <w:style w:type="character" w:styleId="af6">
    <w:name w:val="Book Title"/>
    <w:basedOn w:val="a0"/>
    <w:uiPriority w:val="33"/>
    <w:qFormat/>
    <w:rsid w:val="00E5541E"/>
    <w:rPr>
      <w:b/>
      <w:bCs/>
      <w:smallCaps/>
      <w:spacing w:val="5"/>
    </w:rPr>
  </w:style>
  <w:style w:type="paragraph" w:styleId="af7">
    <w:name w:val="TOC Heading"/>
    <w:basedOn w:val="1"/>
    <w:next w:val="a"/>
    <w:uiPriority w:val="39"/>
    <w:semiHidden/>
    <w:unhideWhenUsed/>
    <w:qFormat/>
    <w:rsid w:val="00E5541E"/>
    <w:pPr>
      <w:outlineLvl w:val="9"/>
    </w:pPr>
  </w:style>
  <w:style w:type="paragraph" w:styleId="af8">
    <w:name w:val="header"/>
    <w:basedOn w:val="a"/>
    <w:link w:val="af9"/>
    <w:uiPriority w:val="99"/>
    <w:unhideWhenUsed/>
    <w:rsid w:val="004222E1"/>
    <w:pPr>
      <w:tabs>
        <w:tab w:val="center" w:pos="4680"/>
        <w:tab w:val="right" w:pos="9360"/>
      </w:tabs>
      <w:spacing w:after="0" w:line="240" w:lineRule="auto"/>
    </w:pPr>
  </w:style>
  <w:style w:type="character" w:customStyle="1" w:styleId="af9">
    <w:name w:val="כותרת עליונה תו"/>
    <w:basedOn w:val="a0"/>
    <w:link w:val="af8"/>
    <w:uiPriority w:val="99"/>
    <w:rsid w:val="00422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news.walla.co.il/writer/1180" TargetMode="External"/><Relationship Id="rId13" Type="http://schemas.openxmlformats.org/officeDocument/2006/relationships/hyperlink" Target="https://news.walla.co.il/writer/1180" TargetMode="External"/><Relationship Id="rId18" Type="http://schemas.openxmlformats.org/officeDocument/2006/relationships/hyperlink" Target="https://news.walla.co.il/writer/118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ews.walla.co.il/writer/1180" TargetMode="External"/><Relationship Id="rId17" Type="http://schemas.openxmlformats.org/officeDocument/2006/relationships/hyperlink" Target="https://news.walla.co.il/writer/1180" TargetMode="External"/><Relationship Id="rId2" Type="http://schemas.openxmlformats.org/officeDocument/2006/relationships/numbering" Target="numbering.xml"/><Relationship Id="rId16" Type="http://schemas.openxmlformats.org/officeDocument/2006/relationships/hyperlink" Target="https://news.walla.co.il/writer/118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walla.co.il/writer/1180" TargetMode="External"/><Relationship Id="rId5" Type="http://schemas.openxmlformats.org/officeDocument/2006/relationships/webSettings" Target="webSettings.xml"/><Relationship Id="rId15" Type="http://schemas.openxmlformats.org/officeDocument/2006/relationships/hyperlink" Target="https://news.walla.co.il/writer/1180" TargetMode="External"/><Relationship Id="rId10" Type="http://schemas.openxmlformats.org/officeDocument/2006/relationships/hyperlink" Target="https://news.walla.co.il/writer/118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ews.walla.co.il/writer/1180" TargetMode="External"/><Relationship Id="rId14" Type="http://schemas.openxmlformats.org/officeDocument/2006/relationships/hyperlink" Target="https://news.walla.co.il/writer/1180" TargetMode="External"/><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cRZn5m+OKC6Hs7l4DAi8Q2Y89Q==">AMUW2mXHel6NONPbTG/VNJS9SnOjhWvfBJT5ofilSBLCR48B3+LiU2EUqr4AYBPUThNNOgepBoC1O0d31YBiXvZAcoQSR7wHFL5Mm5ZUsB9smDtZPDZFyx7JzN2QhyWRbicXfdkZj8DS564tNrb5iYnRf+RmENDFBTDjBLrNqb5lw1YQ4GlV0CBWltVcEhEvUXEaapqT7Ilj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6233</Words>
  <Characters>35531</Characters>
  <Application>Microsoft Office Word</Application>
  <DocSecurity>0</DocSecurity>
  <Lines>296</Lines>
  <Paragraphs>83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2021-12-20T09:03:00Z</dcterms:created>
  <dcterms:modified xsi:type="dcterms:W3CDTF">2021-12-20T09:03:00Z</dcterms:modified>
</cp:coreProperties>
</file>