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3860B" w14:textId="77777777" w:rsidR="008B20FF" w:rsidRDefault="008B20FF" w:rsidP="00630280">
      <w:pPr>
        <w:jc w:val="center"/>
        <w:rPr>
          <w:rFonts w:ascii="Arial" w:hAnsi="Arial" w:cs="Arial"/>
          <w:b/>
          <w:sz w:val="32"/>
          <w:szCs w:val="32"/>
        </w:rPr>
      </w:pPr>
    </w:p>
    <w:p w14:paraId="3ABA570C" w14:textId="77777777" w:rsidR="008B20FF" w:rsidRDefault="008B20FF" w:rsidP="00630280">
      <w:pPr>
        <w:jc w:val="center"/>
        <w:rPr>
          <w:rFonts w:ascii="Arial" w:hAnsi="Arial" w:cs="Arial"/>
          <w:b/>
          <w:sz w:val="32"/>
          <w:szCs w:val="32"/>
        </w:rPr>
      </w:pPr>
    </w:p>
    <w:p w14:paraId="19AA355D" w14:textId="77777777" w:rsidR="008B20FF" w:rsidRDefault="008B20FF" w:rsidP="00630280">
      <w:pPr>
        <w:jc w:val="center"/>
        <w:rPr>
          <w:rFonts w:ascii="Arial" w:hAnsi="Arial" w:cs="Arial"/>
          <w:b/>
          <w:sz w:val="32"/>
          <w:szCs w:val="32"/>
        </w:rPr>
      </w:pPr>
    </w:p>
    <w:p w14:paraId="31CDE7A2" w14:textId="77777777" w:rsidR="00630280" w:rsidRPr="004A11A8" w:rsidRDefault="00630280" w:rsidP="00630280">
      <w:pPr>
        <w:jc w:val="center"/>
        <w:rPr>
          <w:rFonts w:ascii="Arial" w:hAnsi="Arial" w:cs="Arial"/>
          <w:b/>
          <w:sz w:val="32"/>
          <w:szCs w:val="32"/>
          <w:lang w:val="en-US"/>
        </w:rPr>
      </w:pPr>
      <w:r w:rsidRPr="00C71C58">
        <w:rPr>
          <w:rFonts w:ascii="Arial" w:hAnsi="Arial" w:cs="Arial"/>
          <w:b/>
          <w:sz w:val="32"/>
          <w:szCs w:val="32"/>
          <w:lang w:val="en-US"/>
        </w:rPr>
        <w:t>Productivity of sheep in different climatic zones</w:t>
      </w:r>
    </w:p>
    <w:p w14:paraId="433C0A31" w14:textId="77777777" w:rsidR="00C71C58" w:rsidRPr="004A11A8" w:rsidRDefault="00C71C58" w:rsidP="00630280">
      <w:pPr>
        <w:jc w:val="center"/>
        <w:rPr>
          <w:rFonts w:ascii="Arial" w:hAnsi="Arial" w:cs="Arial"/>
          <w:b/>
          <w:sz w:val="32"/>
          <w:szCs w:val="32"/>
          <w:lang w:val="en-US"/>
        </w:rPr>
      </w:pPr>
    </w:p>
    <w:p w14:paraId="1E05420B" w14:textId="77777777" w:rsidR="00446F99" w:rsidRDefault="00446F99" w:rsidP="00446F99">
      <w:pPr>
        <w:spacing w:line="240" w:lineRule="auto"/>
        <w:jc w:val="both"/>
        <w:rPr>
          <w:sz w:val="20"/>
          <w:szCs w:val="20"/>
          <w:vertAlign w:val="superscript"/>
          <w:lang w:val="en-US"/>
        </w:rPr>
      </w:pPr>
      <w:proofErr w:type="spellStart"/>
      <w:r w:rsidRPr="002C44BB">
        <w:rPr>
          <w:i/>
          <w:sz w:val="20"/>
          <w:szCs w:val="20"/>
          <w:lang w:val="en-US"/>
        </w:rPr>
        <w:t>Amantur</w:t>
      </w:r>
      <w:proofErr w:type="spellEnd"/>
      <w:r w:rsidRPr="002C44BB">
        <w:rPr>
          <w:sz w:val="20"/>
          <w:szCs w:val="20"/>
          <w:lang w:val="en-US"/>
        </w:rPr>
        <w:t xml:space="preserve"> Bekturov</w:t>
      </w:r>
      <w:r w:rsidRPr="002C44BB">
        <w:rPr>
          <w:sz w:val="20"/>
          <w:szCs w:val="20"/>
          <w:vertAlign w:val="superscript"/>
          <w:lang w:val="en-US"/>
        </w:rPr>
        <w:t>1</w:t>
      </w:r>
      <w:r w:rsidRPr="002C44BB">
        <w:rPr>
          <w:sz w:val="20"/>
          <w:szCs w:val="20"/>
          <w:lang w:val="en-US"/>
        </w:rPr>
        <w:t xml:space="preserve">, </w:t>
      </w:r>
      <w:proofErr w:type="spellStart"/>
      <w:r w:rsidRPr="002C44BB">
        <w:rPr>
          <w:i/>
          <w:sz w:val="20"/>
          <w:szCs w:val="20"/>
          <w:lang w:val="en-US"/>
        </w:rPr>
        <w:t>Tyrgoot</w:t>
      </w:r>
      <w:proofErr w:type="spellEnd"/>
      <w:r w:rsidRPr="002C44BB">
        <w:rPr>
          <w:i/>
          <w:sz w:val="20"/>
          <w:szCs w:val="20"/>
          <w:lang w:val="en-US"/>
        </w:rPr>
        <w:t xml:space="preserve"> </w:t>
      </w:r>
      <w:r w:rsidRPr="002C44BB">
        <w:rPr>
          <w:sz w:val="20"/>
          <w:szCs w:val="20"/>
          <w:lang w:val="en-US"/>
        </w:rPr>
        <w:t>Chortonbaev</w:t>
      </w:r>
      <w:r w:rsidRPr="002C44BB">
        <w:rPr>
          <w:sz w:val="20"/>
          <w:szCs w:val="20"/>
          <w:vertAlign w:val="superscript"/>
          <w:lang w:val="en-US"/>
        </w:rPr>
        <w:t>1</w:t>
      </w:r>
      <w:r w:rsidRPr="00884D43">
        <w:rPr>
          <w:sz w:val="20"/>
          <w:szCs w:val="20"/>
          <w:vertAlign w:val="superscript"/>
          <w:lang w:val="en-US"/>
        </w:rPr>
        <w:t xml:space="preserve"> </w:t>
      </w:r>
      <w:proofErr w:type="spellStart"/>
      <w:r w:rsidRPr="00A85264">
        <w:rPr>
          <w:lang w:val="en-US"/>
        </w:rPr>
        <w:t>Uran</w:t>
      </w:r>
      <w:proofErr w:type="spellEnd"/>
      <w:r w:rsidRPr="00A85264">
        <w:rPr>
          <w:lang w:val="en-US"/>
        </w:rPr>
        <w:t xml:space="preserve"> </w:t>
      </w:r>
      <w:r w:rsidRPr="00A85264">
        <w:rPr>
          <w:i/>
          <w:sz w:val="20"/>
          <w:szCs w:val="20"/>
          <w:lang w:val="en-US"/>
        </w:rPr>
        <w:t>Shergaziev</w:t>
      </w:r>
      <w:r w:rsidRPr="002C44BB">
        <w:rPr>
          <w:sz w:val="20"/>
          <w:szCs w:val="20"/>
          <w:vertAlign w:val="superscript"/>
          <w:lang w:val="en-US"/>
        </w:rPr>
        <w:t>1</w:t>
      </w:r>
      <w:r w:rsidRPr="00135AC0">
        <w:rPr>
          <w:i/>
          <w:sz w:val="20"/>
          <w:szCs w:val="20"/>
          <w:lang w:val="en-US"/>
        </w:rPr>
        <w:t>,</w:t>
      </w:r>
      <w:r w:rsidRPr="00A85264">
        <w:rPr>
          <w:i/>
          <w:sz w:val="20"/>
          <w:szCs w:val="20"/>
          <w:lang w:val="en-US"/>
        </w:rPr>
        <w:t xml:space="preserve"> </w:t>
      </w:r>
      <w:proofErr w:type="spellStart"/>
      <w:r w:rsidRPr="00724CFB">
        <w:rPr>
          <w:i/>
          <w:sz w:val="20"/>
          <w:szCs w:val="20"/>
          <w:lang w:val="en-US"/>
        </w:rPr>
        <w:t>Chinara</w:t>
      </w:r>
      <w:proofErr w:type="spellEnd"/>
      <w:r w:rsidRPr="00724CFB">
        <w:rPr>
          <w:i/>
          <w:sz w:val="20"/>
          <w:szCs w:val="20"/>
          <w:lang w:val="en-US"/>
        </w:rPr>
        <w:t xml:space="preserve"> </w:t>
      </w:r>
      <w:r w:rsidRPr="00724CFB">
        <w:rPr>
          <w:sz w:val="20"/>
          <w:szCs w:val="20"/>
          <w:lang w:val="en-US"/>
        </w:rPr>
        <w:t>Kadyrova</w:t>
      </w:r>
      <w:r w:rsidRPr="002C44BB">
        <w:rPr>
          <w:sz w:val="20"/>
          <w:szCs w:val="20"/>
          <w:vertAlign w:val="superscript"/>
          <w:lang w:val="en-US"/>
        </w:rPr>
        <w:t>1</w:t>
      </w:r>
      <w:r>
        <w:rPr>
          <w:sz w:val="20"/>
          <w:szCs w:val="20"/>
          <w:lang w:val="en-US"/>
        </w:rPr>
        <w:t xml:space="preserve"> and </w:t>
      </w:r>
      <w:r w:rsidRPr="002C44BB">
        <w:rPr>
          <w:i/>
          <w:sz w:val="20"/>
          <w:szCs w:val="20"/>
          <w:lang w:val="en-US"/>
        </w:rPr>
        <w:t xml:space="preserve">Samir </w:t>
      </w:r>
      <w:r w:rsidRPr="002C44BB">
        <w:rPr>
          <w:sz w:val="20"/>
          <w:szCs w:val="20"/>
          <w:lang w:val="en-US"/>
        </w:rPr>
        <w:t>Osmonaliev</w:t>
      </w:r>
      <w:r w:rsidRPr="002C44BB">
        <w:rPr>
          <w:sz w:val="20"/>
          <w:szCs w:val="20"/>
          <w:vertAlign w:val="superscript"/>
          <w:lang w:val="en-US"/>
        </w:rPr>
        <w:t>2</w:t>
      </w:r>
    </w:p>
    <w:p w14:paraId="4AC36288" w14:textId="77777777" w:rsidR="00446F99" w:rsidRPr="00454B52" w:rsidRDefault="00446F99" w:rsidP="00446F99">
      <w:pPr>
        <w:spacing w:line="240" w:lineRule="auto"/>
        <w:jc w:val="both"/>
        <w:rPr>
          <w:sz w:val="20"/>
          <w:szCs w:val="20"/>
          <w:vertAlign w:val="superscript"/>
          <w:lang w:val="en-US"/>
        </w:rPr>
      </w:pPr>
    </w:p>
    <w:p w14:paraId="44A7E0A2" w14:textId="77777777" w:rsidR="00446F99" w:rsidRPr="002C44BB" w:rsidRDefault="00446F99" w:rsidP="00446F99">
      <w:pPr>
        <w:pStyle w:val="NoSpacing"/>
        <w:rPr>
          <w:rFonts w:cs="Times New Roman"/>
          <w:sz w:val="18"/>
          <w:szCs w:val="18"/>
          <w:lang w:val="en-US"/>
        </w:rPr>
      </w:pPr>
      <w:r w:rsidRPr="002C44BB">
        <w:rPr>
          <w:rFonts w:cs="Times New Roman"/>
          <w:sz w:val="18"/>
          <w:szCs w:val="18"/>
          <w:vertAlign w:val="superscript"/>
          <w:lang w:val="en-US"/>
        </w:rPr>
        <w:t>1</w:t>
      </w:r>
      <w:r w:rsidRPr="002C44BB">
        <w:rPr>
          <w:rFonts w:cs="Times New Roman"/>
          <w:sz w:val="18"/>
          <w:szCs w:val="18"/>
          <w:lang w:val="en-US"/>
        </w:rPr>
        <w:t>Kyrgyz National Agrarian University</w:t>
      </w:r>
      <w:r w:rsidRPr="00FF557E">
        <w:rPr>
          <w:rFonts w:cs="Times New Roman"/>
          <w:sz w:val="18"/>
          <w:szCs w:val="18"/>
          <w:lang w:val="en-US"/>
        </w:rPr>
        <w:t xml:space="preserve"> </w:t>
      </w:r>
      <w:r>
        <w:rPr>
          <w:rFonts w:cs="Times New Roman"/>
          <w:sz w:val="18"/>
          <w:szCs w:val="18"/>
          <w:lang w:val="en-US"/>
        </w:rPr>
        <w:t>named after K.I. Scriabin</w:t>
      </w:r>
      <w:r w:rsidRPr="002C44BB">
        <w:rPr>
          <w:rFonts w:cs="Times New Roman"/>
          <w:sz w:val="18"/>
          <w:szCs w:val="18"/>
          <w:lang w:val="en-US"/>
        </w:rPr>
        <w:t xml:space="preserve">, </w:t>
      </w:r>
      <w:r w:rsidRPr="00FF557E">
        <w:rPr>
          <w:rFonts w:cs="Times New Roman"/>
          <w:sz w:val="18"/>
          <w:szCs w:val="18"/>
          <w:lang w:val="en-US"/>
        </w:rPr>
        <w:t xml:space="preserve">720005, </w:t>
      </w:r>
      <w:r w:rsidRPr="002C44BB">
        <w:rPr>
          <w:rFonts w:cs="Times New Roman"/>
          <w:sz w:val="18"/>
          <w:szCs w:val="18"/>
          <w:lang w:val="en-US"/>
        </w:rPr>
        <w:t xml:space="preserve">Bishkek, </w:t>
      </w:r>
      <w:r>
        <w:rPr>
          <w:rFonts w:cs="Times New Roman"/>
          <w:sz w:val="18"/>
          <w:szCs w:val="18"/>
          <w:lang w:val="en-US"/>
        </w:rPr>
        <w:t xml:space="preserve">68 </w:t>
      </w:r>
      <w:proofErr w:type="spellStart"/>
      <w:r>
        <w:rPr>
          <w:rFonts w:cs="Times New Roman"/>
          <w:sz w:val="18"/>
          <w:szCs w:val="18"/>
          <w:lang w:val="en-US"/>
        </w:rPr>
        <w:t>Mederova</w:t>
      </w:r>
      <w:proofErr w:type="spellEnd"/>
      <w:r>
        <w:rPr>
          <w:rFonts w:cs="Times New Roman"/>
          <w:sz w:val="18"/>
          <w:szCs w:val="18"/>
          <w:lang w:val="en-US"/>
        </w:rPr>
        <w:t xml:space="preserve"> Street,</w:t>
      </w:r>
      <w:r w:rsidRPr="00FF557E">
        <w:rPr>
          <w:rFonts w:cs="Times New Roman"/>
          <w:sz w:val="18"/>
          <w:szCs w:val="18"/>
          <w:lang w:val="en-US"/>
        </w:rPr>
        <w:t xml:space="preserve"> </w:t>
      </w:r>
      <w:r w:rsidRPr="002C44BB">
        <w:rPr>
          <w:rFonts w:cs="Times New Roman"/>
          <w:sz w:val="18"/>
          <w:szCs w:val="18"/>
          <w:lang w:val="en-US"/>
        </w:rPr>
        <w:t>Kyrgyzstan</w:t>
      </w:r>
    </w:p>
    <w:p w14:paraId="77618FE6" w14:textId="77777777" w:rsidR="00446F99" w:rsidRPr="002C44BB" w:rsidRDefault="00446F99" w:rsidP="00446F99">
      <w:pPr>
        <w:spacing w:line="60" w:lineRule="atLeast"/>
        <w:jc w:val="both"/>
        <w:rPr>
          <w:lang w:val="en-US"/>
        </w:rPr>
      </w:pPr>
      <w:r w:rsidRPr="002C44BB">
        <w:rPr>
          <w:vertAlign w:val="superscript"/>
          <w:lang w:val="en-US"/>
        </w:rPr>
        <w:t>2</w:t>
      </w:r>
      <w:r w:rsidRPr="002C44BB">
        <w:rPr>
          <w:lang w:val="en-US"/>
        </w:rPr>
        <w:t>Kyrgyz Research Institute of Livestock, Bishkek, Kyrgyzstan</w:t>
      </w:r>
    </w:p>
    <w:p w14:paraId="406016D5" w14:textId="77777777" w:rsidR="00E41C32" w:rsidRPr="008B77B9" w:rsidRDefault="00E41C32" w:rsidP="00981B2D">
      <w:pPr>
        <w:spacing w:line="60" w:lineRule="atLeast"/>
        <w:jc w:val="both"/>
        <w:rPr>
          <w:rFonts w:ascii="Arial" w:hAnsi="Arial" w:cs="Arial"/>
          <w:lang w:val="en-US"/>
        </w:rPr>
      </w:pPr>
    </w:p>
    <w:p w14:paraId="4158C5B1" w14:textId="2D3CAF0E" w:rsidR="00553833" w:rsidRPr="003109AA" w:rsidRDefault="00553833" w:rsidP="00981B2D">
      <w:pPr>
        <w:spacing w:line="60" w:lineRule="atLeast"/>
        <w:jc w:val="both"/>
        <w:rPr>
          <w:rFonts w:ascii="Arial" w:hAnsi="Arial" w:cs="Arial"/>
          <w:lang w:val="en-US"/>
        </w:rPr>
      </w:pPr>
    </w:p>
    <w:p w14:paraId="05A4E8C0" w14:textId="77777777" w:rsidR="00B16675" w:rsidRPr="002E6916" w:rsidRDefault="00DA738D" w:rsidP="007D40EF">
      <w:pPr>
        <w:spacing w:line="60" w:lineRule="atLeast"/>
        <w:ind w:left="851" w:right="992"/>
        <w:jc w:val="both"/>
        <w:rPr>
          <w:lang w:val="en-US"/>
        </w:rPr>
      </w:pPr>
      <w:r w:rsidRPr="002E6916">
        <w:rPr>
          <w:rFonts w:ascii="Arial" w:hAnsi="Arial" w:cs="Arial"/>
          <w:b/>
          <w:sz w:val="24"/>
          <w:szCs w:val="24"/>
          <w:lang w:val="en-US"/>
        </w:rPr>
        <w:t>Abstract</w:t>
      </w:r>
      <w:r w:rsidR="00C55EBD" w:rsidRPr="002E6916">
        <w:rPr>
          <w:rFonts w:ascii="Arial" w:hAnsi="Arial" w:cs="Arial"/>
          <w:b/>
          <w:sz w:val="24"/>
          <w:szCs w:val="24"/>
          <w:lang w:val="en-US"/>
        </w:rPr>
        <w:t>.</w:t>
      </w:r>
      <w:r w:rsidR="00C55EBD" w:rsidRPr="003D460B">
        <w:rPr>
          <w:rFonts w:ascii="Arial" w:hAnsi="Arial" w:cs="Arial"/>
          <w:b/>
          <w:lang w:val="en-US"/>
        </w:rPr>
        <w:t xml:space="preserve"> </w:t>
      </w:r>
      <w:r w:rsidR="00B16675" w:rsidRPr="002E6916">
        <w:rPr>
          <w:lang w:val="en-US"/>
        </w:rPr>
        <w:t xml:space="preserve">The problem of global climate change on the planet requires the most effective use of the bioclimate in order to develop a production technology that meets the natural potential. This study is aimed at studying the impact of climate zones on sheep productivity in order to identify resources for wool and lamb production. The </w:t>
      </w:r>
      <w:r w:rsidR="00ED5CB5" w:rsidRPr="002E6916">
        <w:rPr>
          <w:lang w:val="en-US"/>
        </w:rPr>
        <w:t>research was conducted on fine</w:t>
      </w:r>
      <w:r w:rsidR="00B16675" w:rsidRPr="002E6916">
        <w:rPr>
          <w:lang w:val="en-US"/>
        </w:rPr>
        <w:t xml:space="preserve"> wooled sheep</w:t>
      </w:r>
      <w:r w:rsidR="00ED5CB5" w:rsidRPr="002E6916">
        <w:rPr>
          <w:lang w:val="en-US"/>
        </w:rPr>
        <w:t>.</w:t>
      </w:r>
      <w:r w:rsidR="00B16675" w:rsidRPr="002E6916">
        <w:rPr>
          <w:lang w:val="en-US"/>
        </w:rPr>
        <w:t xml:space="preserve"> The study used analysis and methods of variation statistics of digital data</w:t>
      </w:r>
      <w:r w:rsidR="00ED5CB5" w:rsidRPr="002E6916">
        <w:rPr>
          <w:lang w:val="en-US"/>
        </w:rPr>
        <w:t>.</w:t>
      </w:r>
      <w:r w:rsidR="00B16675" w:rsidRPr="002E6916">
        <w:rPr>
          <w:lang w:val="en-US"/>
        </w:rPr>
        <w:t xml:space="preserve"> </w:t>
      </w:r>
      <w:r w:rsidR="00772200" w:rsidRPr="002E6916">
        <w:rPr>
          <w:lang w:val="en-US"/>
        </w:rPr>
        <w:t xml:space="preserve">The criterion for the reliability of the difference between the average indicators is calculated using the MS Excel 2000 software. </w:t>
      </w:r>
      <w:r w:rsidR="00B16675" w:rsidRPr="002E6916">
        <w:rPr>
          <w:lang w:val="en-US"/>
        </w:rPr>
        <w:t>We used exterior and ph</w:t>
      </w:r>
      <w:r w:rsidR="00DF253E" w:rsidRPr="002E6916">
        <w:rPr>
          <w:lang w:val="en-US"/>
        </w:rPr>
        <w:t>enotypic indicators, meat (live-</w:t>
      </w:r>
      <w:r w:rsidR="00B16675" w:rsidRPr="002E6916">
        <w:rPr>
          <w:lang w:val="en-US"/>
        </w:rPr>
        <w:t xml:space="preserve">weight) and wool (wool cut), productivity in 8056 heads of sheep in 13 herds of Issyk-Kul, 24 herds </w:t>
      </w:r>
      <w:r w:rsidR="00C23035" w:rsidRPr="002E6916">
        <w:rPr>
          <w:lang w:val="en-US"/>
        </w:rPr>
        <w:t xml:space="preserve">of Talas and 10 herds of South </w:t>
      </w:r>
      <w:proofErr w:type="spellStart"/>
      <w:r w:rsidR="00C23035" w:rsidRPr="002E6916">
        <w:rPr>
          <w:lang w:val="en-US"/>
        </w:rPr>
        <w:t>k</w:t>
      </w:r>
      <w:r w:rsidR="00B16675" w:rsidRPr="002E6916">
        <w:rPr>
          <w:lang w:val="en-US"/>
        </w:rPr>
        <w:t>yrgyz</w:t>
      </w:r>
      <w:proofErr w:type="spellEnd"/>
      <w:r w:rsidR="00B16675" w:rsidRPr="002E6916">
        <w:rPr>
          <w:lang w:val="en-US"/>
        </w:rPr>
        <w:t xml:space="preserve"> type of sheep for the period from 2012 to 2016. In terms of live weight (X±SX=58.20±</w:t>
      </w:r>
      <w:r w:rsidR="005D75A0" w:rsidRPr="002E6916">
        <w:rPr>
          <w:lang w:val="en-US"/>
        </w:rPr>
        <w:t>0.31; CV=4.98</w:t>
      </w:r>
      <w:r w:rsidR="00551D21" w:rsidRPr="002E6916">
        <w:rPr>
          <w:lang w:val="en-US"/>
        </w:rPr>
        <w:t>), Issyk-Kul ewes</w:t>
      </w:r>
      <w:r w:rsidR="00B16675" w:rsidRPr="002E6916">
        <w:rPr>
          <w:lang w:val="en-US"/>
        </w:rPr>
        <w:t xml:space="preserve"> outperform their counterparts from other climatic zones with a significant difference (P&lt;0.01; P&lt;0.05). The research results allow farmers and livestock breeders to make the best use of existing sheep adaptation strategies and take climate change into account when developing and implementing agricultural policies.</w:t>
      </w:r>
      <w:r w:rsidR="003D460B" w:rsidRPr="002E6916">
        <w:rPr>
          <w:lang w:val="en-US"/>
        </w:rPr>
        <w:t xml:space="preserve"> </w:t>
      </w:r>
    </w:p>
    <w:p w14:paraId="2281D23D" w14:textId="77777777" w:rsidR="005D75A0" w:rsidRPr="008B77B9" w:rsidRDefault="002D0116" w:rsidP="002D0116">
      <w:pPr>
        <w:tabs>
          <w:tab w:val="left" w:pos="4470"/>
        </w:tabs>
        <w:rPr>
          <w:lang w:val="en-US"/>
        </w:rPr>
      </w:pPr>
      <w:r>
        <w:rPr>
          <w:lang w:val="en-US"/>
        </w:rPr>
        <w:tab/>
      </w:r>
    </w:p>
    <w:p w14:paraId="696B2262" w14:textId="77777777" w:rsidR="00B64680" w:rsidRPr="00C52E4F" w:rsidRDefault="00B64680" w:rsidP="00B16675">
      <w:pPr>
        <w:rPr>
          <w:sz w:val="20"/>
          <w:szCs w:val="20"/>
          <w:lang w:val="en-US"/>
        </w:rPr>
      </w:pPr>
    </w:p>
    <w:p w14:paraId="4E12FA98" w14:textId="77777777" w:rsidR="00110810" w:rsidRPr="00F61EE6" w:rsidRDefault="00C52E4F" w:rsidP="009415FF">
      <w:pPr>
        <w:spacing w:line="240" w:lineRule="auto"/>
        <w:jc w:val="both"/>
        <w:rPr>
          <w:sz w:val="20"/>
          <w:szCs w:val="20"/>
          <w:lang w:val="en-US"/>
        </w:rPr>
      </w:pPr>
      <w:r w:rsidRPr="0085013C">
        <w:rPr>
          <w:rFonts w:ascii="Arial" w:hAnsi="Arial" w:cs="Arial"/>
          <w:b/>
          <w:sz w:val="24"/>
          <w:szCs w:val="24"/>
          <w:lang w:val="en-US"/>
        </w:rPr>
        <w:t>Introduction.</w:t>
      </w:r>
      <w:r w:rsidRPr="00C52E4F">
        <w:rPr>
          <w:b/>
          <w:sz w:val="20"/>
          <w:szCs w:val="20"/>
          <w:lang w:val="en-US"/>
        </w:rPr>
        <w:t xml:space="preserve"> </w:t>
      </w:r>
      <w:r w:rsidR="00110810" w:rsidRPr="00F61EE6">
        <w:rPr>
          <w:sz w:val="20"/>
          <w:szCs w:val="20"/>
          <w:lang w:val="en-US"/>
        </w:rPr>
        <w:t>Kyrgyzstan is a mountainous country. More than three-quarters of the territory is occupied by mountains and is located in the Wester</w:t>
      </w:r>
      <w:r w:rsidR="00FB3863" w:rsidRPr="00F61EE6">
        <w:rPr>
          <w:sz w:val="20"/>
          <w:szCs w:val="20"/>
          <w:lang w:val="en-US"/>
        </w:rPr>
        <w:t>n and Central parts of the Tien-</w:t>
      </w:r>
      <w:r w:rsidR="00110810" w:rsidRPr="00F61EE6">
        <w:rPr>
          <w:sz w:val="20"/>
          <w:szCs w:val="20"/>
          <w:lang w:val="en-US"/>
        </w:rPr>
        <w:t>Shan and Pamir-Alai mountain systems. The average height above sea level is 2750 m. more than half of its territory is located at altitudes from 1000 to 3000 meters. Therefore, about 83% of agricultural land is occupied by natural mountain pastures, and only 6.8 % of the total land area is used for cultivation of agricultural crops [1].</w:t>
      </w:r>
    </w:p>
    <w:p w14:paraId="49246FC3" w14:textId="6E932D5D" w:rsidR="00110810" w:rsidRPr="00CE20C2" w:rsidRDefault="00110810" w:rsidP="009415FF">
      <w:pPr>
        <w:spacing w:line="240" w:lineRule="auto"/>
        <w:ind w:firstLine="142"/>
        <w:jc w:val="both"/>
        <w:rPr>
          <w:sz w:val="20"/>
          <w:szCs w:val="20"/>
          <w:lang w:val="en-US"/>
        </w:rPr>
      </w:pPr>
      <w:r w:rsidRPr="00F61EE6">
        <w:rPr>
          <w:sz w:val="20"/>
          <w:szCs w:val="20"/>
          <w:lang w:val="en-US"/>
        </w:rPr>
        <w:t xml:space="preserve">The main areas of sheep farming are located within 35-55 degrees North latitude in Europe and Asia and between </w:t>
      </w:r>
      <w:r w:rsidR="00993879" w:rsidRPr="00F61EE6">
        <w:rPr>
          <w:sz w:val="20"/>
          <w:szCs w:val="20"/>
          <w:lang w:val="en-US"/>
        </w:rPr>
        <w:t>30- and 45-degrees</w:t>
      </w:r>
      <w:r w:rsidRPr="00F61EE6">
        <w:rPr>
          <w:sz w:val="20"/>
          <w:szCs w:val="20"/>
          <w:lang w:val="en-US"/>
        </w:rPr>
        <w:t xml:space="preserve"> South latitude in South Ame</w:t>
      </w:r>
      <w:r w:rsidR="003D460B" w:rsidRPr="00F61EE6">
        <w:rPr>
          <w:sz w:val="20"/>
          <w:szCs w:val="20"/>
          <w:lang w:val="en-US"/>
        </w:rPr>
        <w:t xml:space="preserve">rica, Australia and New </w:t>
      </w:r>
      <w:r w:rsidR="00993879" w:rsidRPr="00F61EE6">
        <w:rPr>
          <w:sz w:val="20"/>
          <w:szCs w:val="20"/>
          <w:lang w:val="en-US"/>
        </w:rPr>
        <w:t>Zealand</w:t>
      </w:r>
      <w:r w:rsidR="00993879">
        <w:rPr>
          <w:sz w:val="20"/>
          <w:szCs w:val="20"/>
          <w:lang w:val="en-US"/>
        </w:rPr>
        <w:t xml:space="preserve"> notes</w:t>
      </w:r>
      <w:r w:rsidR="008B77B9">
        <w:rPr>
          <w:sz w:val="20"/>
          <w:szCs w:val="20"/>
          <w:lang w:val="en-US"/>
        </w:rPr>
        <w:t xml:space="preserve"> S. T. Morris [2]. </w:t>
      </w:r>
      <w:r w:rsidRPr="00F61EE6">
        <w:rPr>
          <w:sz w:val="20"/>
          <w:szCs w:val="20"/>
          <w:lang w:val="en-US"/>
        </w:rPr>
        <w:t xml:space="preserve">Domesticated sheep (Ovis </w:t>
      </w:r>
      <w:proofErr w:type="spellStart"/>
      <w:r w:rsidRPr="00F61EE6">
        <w:rPr>
          <w:sz w:val="20"/>
          <w:szCs w:val="20"/>
          <w:lang w:val="en-US"/>
        </w:rPr>
        <w:t>aries</w:t>
      </w:r>
      <w:proofErr w:type="spellEnd"/>
      <w:r w:rsidRPr="00F61EE6">
        <w:rPr>
          <w:sz w:val="20"/>
          <w:szCs w:val="20"/>
          <w:lang w:val="en-US"/>
        </w:rPr>
        <w:t>) have a variety of genotypes that are adapted to a wide range of environments - from the tropics to extreme seasonal variations in high latitudes and from deserts to areas with high rainfall. This diversity of genotypes (numbering more than 2000 breeds) means that this species easily adapts to extreme envir</w:t>
      </w:r>
      <w:r w:rsidR="003D460B" w:rsidRPr="00F61EE6">
        <w:rPr>
          <w:sz w:val="20"/>
          <w:szCs w:val="20"/>
          <w:lang w:val="en-US"/>
        </w:rPr>
        <w:t>onmental / climate condi</w:t>
      </w:r>
      <w:r w:rsidR="008B77B9">
        <w:rPr>
          <w:sz w:val="20"/>
          <w:szCs w:val="20"/>
          <w:lang w:val="en-US"/>
        </w:rPr>
        <w:t>tions</w:t>
      </w:r>
      <w:r w:rsidR="003D460B" w:rsidRPr="00F61EE6">
        <w:rPr>
          <w:sz w:val="20"/>
          <w:szCs w:val="20"/>
          <w:lang w:val="en-US"/>
        </w:rPr>
        <w:t xml:space="preserve"> </w:t>
      </w:r>
      <w:r w:rsidRPr="00F61EE6">
        <w:rPr>
          <w:sz w:val="20"/>
          <w:szCs w:val="20"/>
          <w:lang w:val="en-US"/>
        </w:rPr>
        <w:t xml:space="preserve">says G. N. </w:t>
      </w:r>
      <w:proofErr w:type="spellStart"/>
      <w:r w:rsidRPr="00F61EE6">
        <w:rPr>
          <w:sz w:val="20"/>
          <w:szCs w:val="20"/>
          <w:lang w:val="en-US"/>
        </w:rPr>
        <w:t>Hinch</w:t>
      </w:r>
      <w:proofErr w:type="spellEnd"/>
      <w:r w:rsidRPr="00F61EE6">
        <w:rPr>
          <w:sz w:val="20"/>
          <w:szCs w:val="20"/>
          <w:lang w:val="en-US"/>
        </w:rPr>
        <w:t xml:space="preserve"> [3]. The same opinion is expressed by researchers D. Petit, I. </w:t>
      </w:r>
      <w:proofErr w:type="spellStart"/>
      <w:r w:rsidRPr="00F61EE6">
        <w:rPr>
          <w:sz w:val="20"/>
          <w:szCs w:val="20"/>
          <w:lang w:val="en-US"/>
        </w:rPr>
        <w:t>Bou</w:t>
      </w:r>
      <w:r w:rsidR="003D460B" w:rsidRPr="00F61EE6">
        <w:rPr>
          <w:sz w:val="20"/>
          <w:szCs w:val="20"/>
          <w:lang w:val="en-US"/>
        </w:rPr>
        <w:t>jenane</w:t>
      </w:r>
      <w:proofErr w:type="spellEnd"/>
      <w:r w:rsidR="003D460B" w:rsidRPr="00F61EE6">
        <w:rPr>
          <w:sz w:val="20"/>
          <w:szCs w:val="20"/>
          <w:lang w:val="en-US"/>
        </w:rPr>
        <w:t xml:space="preserve"> [4] and I. Hoffmann [5].</w:t>
      </w:r>
    </w:p>
    <w:p w14:paraId="15E05DD0" w14:textId="77777777" w:rsidR="00110810" w:rsidRPr="00F61EE6" w:rsidRDefault="00110810" w:rsidP="009415FF">
      <w:pPr>
        <w:spacing w:line="240" w:lineRule="auto"/>
        <w:ind w:firstLine="142"/>
        <w:jc w:val="both"/>
        <w:rPr>
          <w:sz w:val="20"/>
          <w:szCs w:val="20"/>
          <w:lang w:val="en-US"/>
        </w:rPr>
      </w:pPr>
      <w:r w:rsidRPr="00F61EE6">
        <w:rPr>
          <w:sz w:val="20"/>
          <w:szCs w:val="20"/>
          <w:lang w:val="en-US"/>
        </w:rPr>
        <w:t xml:space="preserve">The results show, </w:t>
      </w:r>
      <w:r w:rsidR="003D460B" w:rsidRPr="00F61EE6">
        <w:rPr>
          <w:sz w:val="20"/>
          <w:szCs w:val="20"/>
          <w:lang w:val="en-US"/>
        </w:rPr>
        <w:t xml:space="preserve">writes S. N. </w:t>
      </w:r>
      <w:proofErr w:type="spellStart"/>
      <w:r w:rsidR="003D460B" w:rsidRPr="00F61EE6">
        <w:rPr>
          <w:sz w:val="20"/>
          <w:szCs w:val="20"/>
          <w:lang w:val="en-US"/>
        </w:rPr>
        <w:t>Seo</w:t>
      </w:r>
      <w:proofErr w:type="spellEnd"/>
      <w:r w:rsidR="003D460B" w:rsidRPr="00F61EE6">
        <w:rPr>
          <w:sz w:val="20"/>
          <w:szCs w:val="20"/>
          <w:lang w:val="en-US"/>
        </w:rPr>
        <w:t xml:space="preserve"> and others [6]</w:t>
      </w:r>
      <w:r w:rsidRPr="00F61EE6">
        <w:rPr>
          <w:sz w:val="20"/>
          <w:szCs w:val="20"/>
          <w:lang w:val="en-US"/>
        </w:rPr>
        <w:t xml:space="preserve"> that climate variables are very significant determinants of the choice of primary species after controlling for soils, </w:t>
      </w:r>
      <w:r w:rsidRPr="00F61EE6">
        <w:rPr>
          <w:sz w:val="20"/>
          <w:szCs w:val="20"/>
          <w:lang w:val="en-US"/>
        </w:rPr>
        <w:lastRenderedPageBreak/>
        <w:t>geography, household characteristics, and fixed country effects. The effects of climate change will vary depending o</w:t>
      </w:r>
      <w:r w:rsidR="003D460B" w:rsidRPr="00F61EE6">
        <w:rPr>
          <w:sz w:val="20"/>
          <w:szCs w:val="20"/>
          <w:lang w:val="en-US"/>
        </w:rPr>
        <w:t xml:space="preserve">n species and climate </w:t>
      </w:r>
      <w:r w:rsidR="00F31C1B" w:rsidRPr="00F61EE6">
        <w:rPr>
          <w:sz w:val="20"/>
          <w:szCs w:val="20"/>
          <w:lang w:val="en-US"/>
        </w:rPr>
        <w:t>scenarios</w:t>
      </w:r>
      <w:r w:rsidR="00F31C1B" w:rsidRPr="00DD6C6C">
        <w:rPr>
          <w:sz w:val="20"/>
          <w:szCs w:val="20"/>
          <w:lang w:val="en-US"/>
        </w:rPr>
        <w:t>.</w:t>
      </w:r>
    </w:p>
    <w:p w14:paraId="5B7BC376" w14:textId="102E8E72" w:rsidR="00110810" w:rsidRPr="00F61EE6" w:rsidRDefault="00110810" w:rsidP="009415FF">
      <w:pPr>
        <w:spacing w:line="240" w:lineRule="auto"/>
        <w:ind w:firstLine="142"/>
        <w:jc w:val="both"/>
        <w:rPr>
          <w:sz w:val="20"/>
          <w:szCs w:val="20"/>
          <w:lang w:val="en-US"/>
        </w:rPr>
      </w:pPr>
      <w:r w:rsidRPr="00F61EE6">
        <w:rPr>
          <w:sz w:val="20"/>
          <w:szCs w:val="20"/>
          <w:lang w:val="en-US"/>
        </w:rPr>
        <w:t>Discussions on agriculture are continuing to find an acceptable approach to addressing the climate change challenges facing agriculture worldwide and to ensure that food prod</w:t>
      </w:r>
      <w:r w:rsidR="00F31C1B">
        <w:rPr>
          <w:sz w:val="20"/>
          <w:szCs w:val="20"/>
          <w:lang w:val="en-US"/>
        </w:rPr>
        <w:t>uction is not under threat [7</w:t>
      </w:r>
      <w:r w:rsidR="00F31C1B" w:rsidRPr="00F31C1B">
        <w:rPr>
          <w:sz w:val="20"/>
          <w:szCs w:val="20"/>
          <w:lang w:val="en-US"/>
        </w:rPr>
        <w:t>-</w:t>
      </w:r>
      <w:r w:rsidR="00377EBC">
        <w:rPr>
          <w:sz w:val="20"/>
          <w:szCs w:val="20"/>
          <w:lang w:val="en-US"/>
        </w:rPr>
        <w:t>9</w:t>
      </w:r>
      <w:r w:rsidRPr="00F61EE6">
        <w:rPr>
          <w:sz w:val="20"/>
          <w:szCs w:val="20"/>
          <w:lang w:val="en-US"/>
        </w:rPr>
        <w:t>].</w:t>
      </w:r>
      <w:r w:rsidR="008B77B9" w:rsidRPr="008B77B9">
        <w:rPr>
          <w:sz w:val="20"/>
          <w:szCs w:val="20"/>
          <w:lang w:val="en-US"/>
        </w:rPr>
        <w:t xml:space="preserve">  </w:t>
      </w:r>
      <w:r w:rsidRPr="00F61EE6">
        <w:rPr>
          <w:sz w:val="20"/>
          <w:szCs w:val="20"/>
          <w:lang w:val="en-US"/>
        </w:rPr>
        <w:t>Globally and in an unstable climate, the agricultural sector will need to feed more people without impairing the ecosystem services that production depends on [1</w:t>
      </w:r>
      <w:r w:rsidR="00377EBC">
        <w:rPr>
          <w:sz w:val="20"/>
          <w:szCs w:val="20"/>
          <w:lang w:val="en-US"/>
        </w:rPr>
        <w:t>0</w:t>
      </w:r>
      <w:r w:rsidRPr="00F61EE6">
        <w:rPr>
          <w:sz w:val="20"/>
          <w:szCs w:val="20"/>
          <w:lang w:val="en-US"/>
        </w:rPr>
        <w:t>].</w:t>
      </w:r>
    </w:p>
    <w:p w14:paraId="360669F9" w14:textId="2E0ECE4B" w:rsidR="00110810" w:rsidRPr="00F61EE6" w:rsidRDefault="00110810" w:rsidP="009415FF">
      <w:pPr>
        <w:spacing w:line="240" w:lineRule="auto"/>
        <w:ind w:firstLine="142"/>
        <w:jc w:val="both"/>
        <w:rPr>
          <w:sz w:val="20"/>
          <w:szCs w:val="20"/>
          <w:lang w:val="en-US"/>
        </w:rPr>
      </w:pPr>
      <w:r w:rsidRPr="00F61EE6">
        <w:rPr>
          <w:sz w:val="20"/>
          <w:szCs w:val="20"/>
          <w:lang w:val="en-US"/>
        </w:rPr>
        <w:t>Therefore, the relevance of our research lies in the fact that we are studying for the first time the productive qualities of the Kyrgyz mountain Merino breed in the highlands of Kyrgyzstan.</w:t>
      </w:r>
      <w:r w:rsidR="00377EBC">
        <w:rPr>
          <w:sz w:val="20"/>
          <w:szCs w:val="20"/>
          <w:lang w:val="en-US"/>
        </w:rPr>
        <w:t xml:space="preserve"> </w:t>
      </w:r>
      <w:proofErr w:type="spellStart"/>
      <w:r w:rsidR="00E20C16" w:rsidRPr="00E20C16">
        <w:rPr>
          <w:sz w:val="20"/>
          <w:szCs w:val="20"/>
          <w:lang w:val="en-US"/>
        </w:rPr>
        <w:t>M.Budolfson</w:t>
      </w:r>
      <w:proofErr w:type="spellEnd"/>
      <w:r w:rsidR="00E20C16" w:rsidRPr="00E20C16">
        <w:rPr>
          <w:sz w:val="20"/>
          <w:szCs w:val="20"/>
          <w:lang w:val="en-US"/>
        </w:rPr>
        <w:t xml:space="preserve">, T. McPherson, and D. Plunkett [11] argue that animals matter for climate change and that climate change matters for animals. </w:t>
      </w:r>
      <w:r w:rsidR="00377EBC" w:rsidRPr="00377EBC">
        <w:rPr>
          <w:sz w:val="20"/>
          <w:szCs w:val="20"/>
          <w:lang w:val="en-US"/>
        </w:rPr>
        <w:t>Food and nutritional security in a changing climate depends on our ability to adapt livestock systems to climate change</w:t>
      </w:r>
      <w:r w:rsidR="00377EBC">
        <w:rPr>
          <w:sz w:val="20"/>
          <w:szCs w:val="20"/>
          <w:lang w:val="en-US"/>
        </w:rPr>
        <w:t xml:space="preserve"> </w:t>
      </w:r>
      <w:r w:rsidR="00377EBC" w:rsidRPr="00F61EE6">
        <w:rPr>
          <w:sz w:val="20"/>
          <w:szCs w:val="20"/>
          <w:lang w:val="en-US"/>
        </w:rPr>
        <w:t>[1</w:t>
      </w:r>
      <w:r w:rsidR="00E20C16" w:rsidRPr="00E20C16">
        <w:rPr>
          <w:sz w:val="20"/>
          <w:szCs w:val="20"/>
          <w:lang w:val="en-US"/>
        </w:rPr>
        <w:t>2</w:t>
      </w:r>
      <w:r w:rsidR="00377EBC" w:rsidRPr="00F61EE6">
        <w:rPr>
          <w:sz w:val="20"/>
          <w:szCs w:val="20"/>
          <w:lang w:val="en-US"/>
        </w:rPr>
        <w:t>].</w:t>
      </w:r>
    </w:p>
    <w:p w14:paraId="2F1C42B6" w14:textId="0AEA1B95" w:rsidR="00110810" w:rsidRPr="00F61EE6" w:rsidRDefault="00110810" w:rsidP="009415FF">
      <w:pPr>
        <w:spacing w:line="240" w:lineRule="auto"/>
        <w:ind w:firstLine="142"/>
        <w:jc w:val="both"/>
        <w:rPr>
          <w:sz w:val="20"/>
          <w:szCs w:val="20"/>
          <w:lang w:val="en-US"/>
        </w:rPr>
      </w:pPr>
      <w:r w:rsidRPr="00F61EE6">
        <w:rPr>
          <w:sz w:val="20"/>
          <w:szCs w:val="20"/>
          <w:lang w:val="en-US"/>
        </w:rPr>
        <w:t>Sheep breeding is a traditional and leading industry in Kyrgyzstan. Sheep are bred in all regions and there are mixed systems of keeping. Natural and climatic conditions contribute to the development of sheep breeding and the production of cheap, environmentally friendly products.</w:t>
      </w:r>
      <w:r w:rsidR="00377EBC">
        <w:rPr>
          <w:sz w:val="20"/>
          <w:szCs w:val="20"/>
          <w:lang w:val="en-US"/>
        </w:rPr>
        <w:t xml:space="preserve"> </w:t>
      </w:r>
    </w:p>
    <w:p w14:paraId="6A37FE01" w14:textId="77777777" w:rsidR="00B64680" w:rsidRPr="00F61EE6" w:rsidRDefault="00110810" w:rsidP="009415FF">
      <w:pPr>
        <w:spacing w:line="240" w:lineRule="auto"/>
        <w:ind w:firstLine="142"/>
        <w:jc w:val="both"/>
        <w:rPr>
          <w:sz w:val="20"/>
          <w:szCs w:val="20"/>
          <w:lang w:val="en-US"/>
        </w:rPr>
      </w:pPr>
      <w:r w:rsidRPr="00F61EE6">
        <w:rPr>
          <w:sz w:val="20"/>
          <w:szCs w:val="20"/>
          <w:lang w:val="en-US"/>
        </w:rPr>
        <w:t>The main goal of our research was an adaptive approach to sheep breeding in high-altitude conditions that could effectively use the climate conditions and meet the natural potential.</w:t>
      </w:r>
    </w:p>
    <w:p w14:paraId="01186DEB" w14:textId="77777777" w:rsidR="0011110F" w:rsidRPr="00F61EE6" w:rsidRDefault="0011110F" w:rsidP="00C56200">
      <w:pPr>
        <w:spacing w:line="240" w:lineRule="auto"/>
        <w:jc w:val="both"/>
        <w:rPr>
          <w:sz w:val="20"/>
          <w:szCs w:val="20"/>
          <w:lang w:val="en-US"/>
        </w:rPr>
      </w:pPr>
      <w:r w:rsidRPr="002E6916">
        <w:rPr>
          <w:rFonts w:ascii="Arial" w:hAnsi="Arial" w:cs="Arial"/>
          <w:b/>
          <w:sz w:val="24"/>
          <w:szCs w:val="24"/>
          <w:lang w:val="en-US"/>
        </w:rPr>
        <w:t>P</w:t>
      </w:r>
      <w:r w:rsidR="00C52E4F" w:rsidRPr="002E6916">
        <w:rPr>
          <w:rFonts w:ascii="Arial" w:hAnsi="Arial" w:cs="Arial"/>
          <w:b/>
          <w:sz w:val="24"/>
          <w:szCs w:val="24"/>
          <w:lang w:val="en-US"/>
        </w:rPr>
        <w:t>lace of research and methods.</w:t>
      </w:r>
      <w:r w:rsidR="00C52E4F" w:rsidRPr="00F61EE6">
        <w:rPr>
          <w:b/>
          <w:sz w:val="20"/>
          <w:szCs w:val="20"/>
          <w:lang w:val="en-US"/>
        </w:rPr>
        <w:t xml:space="preserve"> </w:t>
      </w:r>
      <w:r w:rsidRPr="00F61EE6">
        <w:rPr>
          <w:sz w:val="20"/>
          <w:szCs w:val="20"/>
          <w:lang w:val="en-US"/>
        </w:rPr>
        <w:t>The study was conducted on the basis of three state breeding plants located in different climatic zones.</w:t>
      </w:r>
    </w:p>
    <w:p w14:paraId="213D8606" w14:textId="4C27B159" w:rsidR="0011110F" w:rsidRPr="00F61EE6" w:rsidRDefault="0011110F" w:rsidP="00C56200">
      <w:pPr>
        <w:spacing w:line="240" w:lineRule="auto"/>
        <w:ind w:firstLine="142"/>
        <w:jc w:val="both"/>
        <w:rPr>
          <w:sz w:val="20"/>
          <w:szCs w:val="20"/>
          <w:lang w:val="en-US"/>
        </w:rPr>
      </w:pPr>
      <w:r w:rsidRPr="00F61EE6">
        <w:rPr>
          <w:sz w:val="20"/>
          <w:szCs w:val="20"/>
          <w:lang w:val="en-US"/>
        </w:rPr>
        <w:t xml:space="preserve">The state breeding </w:t>
      </w:r>
      <w:r w:rsidR="00C23035" w:rsidRPr="00F61EE6">
        <w:rPr>
          <w:sz w:val="20"/>
          <w:szCs w:val="20"/>
          <w:lang w:val="en-US"/>
        </w:rPr>
        <w:t xml:space="preserve">plant named after M. N. </w:t>
      </w:r>
      <w:proofErr w:type="spellStart"/>
      <w:r w:rsidR="00C23035" w:rsidRPr="00F61EE6">
        <w:rPr>
          <w:sz w:val="20"/>
          <w:szCs w:val="20"/>
          <w:lang w:val="en-US"/>
        </w:rPr>
        <w:t>Lushihina</w:t>
      </w:r>
      <w:proofErr w:type="spellEnd"/>
      <w:r w:rsidRPr="00F61EE6">
        <w:rPr>
          <w:sz w:val="20"/>
          <w:szCs w:val="20"/>
          <w:lang w:val="en-US"/>
        </w:rPr>
        <w:t xml:space="preserve"> is located in the North-Western part of Kyrgyzstan, in the Talas valley. In the North-West, the valley widens and borders with semi-deserts and deserts of the </w:t>
      </w:r>
      <w:proofErr w:type="spellStart"/>
      <w:r w:rsidRPr="00F61EE6">
        <w:rPr>
          <w:sz w:val="20"/>
          <w:szCs w:val="20"/>
          <w:lang w:val="en-US"/>
        </w:rPr>
        <w:t>Turan</w:t>
      </w:r>
      <w:proofErr w:type="spellEnd"/>
      <w:r w:rsidRPr="00F61EE6">
        <w:rPr>
          <w:sz w:val="20"/>
          <w:szCs w:val="20"/>
          <w:lang w:val="en-US"/>
        </w:rPr>
        <w:t xml:space="preserve"> lowland. The climate of the Talas region is dry and continental. The average temperature in July is 15-25°C, in January -6...-14°C. The duration of the frost-free period is 157-163 days. The average annual precipitation is 300-400 mm and increases from West to East, from the foot of the mountains up the slope. Summers are dry, and permanent snow cover is formed on the plain in December, and in the foothills in November [1</w:t>
      </w:r>
      <w:r w:rsidR="00A61F3C" w:rsidRPr="00A61F3C">
        <w:rPr>
          <w:sz w:val="20"/>
          <w:szCs w:val="20"/>
          <w:lang w:val="en-US"/>
        </w:rPr>
        <w:t>2</w:t>
      </w:r>
      <w:r w:rsidRPr="00F61EE6">
        <w:rPr>
          <w:sz w:val="20"/>
          <w:szCs w:val="20"/>
          <w:lang w:val="en-US"/>
        </w:rPr>
        <w:t>].</w:t>
      </w:r>
    </w:p>
    <w:p w14:paraId="504B49C1" w14:textId="7ED2CF8D" w:rsidR="0011110F" w:rsidRPr="00F61EE6" w:rsidRDefault="0011110F" w:rsidP="00C56200">
      <w:pPr>
        <w:spacing w:line="240" w:lineRule="auto"/>
        <w:ind w:firstLine="142"/>
        <w:jc w:val="both"/>
        <w:rPr>
          <w:sz w:val="20"/>
          <w:szCs w:val="20"/>
          <w:lang w:val="en-US"/>
        </w:rPr>
      </w:pPr>
      <w:r w:rsidRPr="00F61EE6">
        <w:rPr>
          <w:sz w:val="20"/>
          <w:szCs w:val="20"/>
          <w:lang w:val="en-US"/>
        </w:rPr>
        <w:t>State breeding plant “</w:t>
      </w:r>
      <w:proofErr w:type="spellStart"/>
      <w:r w:rsidRPr="00F61EE6">
        <w:rPr>
          <w:sz w:val="20"/>
          <w:szCs w:val="20"/>
          <w:lang w:val="en-US"/>
        </w:rPr>
        <w:t>Orgochor</w:t>
      </w:r>
      <w:proofErr w:type="spellEnd"/>
      <w:r w:rsidRPr="00F61EE6">
        <w:rPr>
          <w:sz w:val="20"/>
          <w:szCs w:val="20"/>
          <w:lang w:val="en-US"/>
        </w:rPr>
        <w:t xml:space="preserve"> " is located in the Eastern part of the country of the Issyk-Kul valley. In the southern part, high-altitude plains stretch at an altitude of more than 3000 meters above sea level. The climate of the Issyk-Kul valley is determined by the isolation of the valley and the presence of a large ice-free lake. The lake makes t</w:t>
      </w:r>
      <w:r w:rsidR="00112E53" w:rsidRPr="00F61EE6">
        <w:rPr>
          <w:sz w:val="20"/>
          <w:szCs w:val="20"/>
          <w:lang w:val="en-US"/>
        </w:rPr>
        <w:t>he climate of the valley milder,</w:t>
      </w:r>
      <w:r w:rsidRPr="00F61EE6">
        <w:rPr>
          <w:sz w:val="20"/>
          <w:szCs w:val="20"/>
          <w:lang w:val="en-US"/>
        </w:rPr>
        <w:t xml:space="preserve"> there is no sweltering heat in summer and severe frosts in winter. The average temperature in July is about 18°C, in January -2...-4°C. The average annual precipitation in the East of the valley is about 600 mm, in the West - only 115 mm. The main amount of precipitation falls in the summer. On the slopes of the ridges surrounding the basin, climatic conditions are subject to vertical zoning: with increasing altitude, the temperature decreases and precipitation increases. It has a sharply continental climate. The average annual temperature is 3-7°C, and precipitation is 200-300 mm [1</w:t>
      </w:r>
      <w:r w:rsidR="00A61F3C" w:rsidRPr="00A61F3C">
        <w:rPr>
          <w:sz w:val="20"/>
          <w:szCs w:val="20"/>
          <w:lang w:val="en-US"/>
        </w:rPr>
        <w:t>3</w:t>
      </w:r>
      <w:r w:rsidRPr="00F61EE6">
        <w:rPr>
          <w:sz w:val="20"/>
          <w:szCs w:val="20"/>
          <w:lang w:val="en-US"/>
        </w:rPr>
        <w:t>].</w:t>
      </w:r>
    </w:p>
    <w:p w14:paraId="73595195" w14:textId="2B5C9267" w:rsidR="0011110F" w:rsidRPr="00F61EE6" w:rsidRDefault="0011110F" w:rsidP="00C56200">
      <w:pPr>
        <w:spacing w:line="240" w:lineRule="auto"/>
        <w:ind w:firstLine="142"/>
        <w:jc w:val="both"/>
        <w:rPr>
          <w:sz w:val="20"/>
          <w:szCs w:val="20"/>
          <w:lang w:val="en-US"/>
        </w:rPr>
      </w:pPr>
      <w:r w:rsidRPr="00F61EE6">
        <w:rPr>
          <w:sz w:val="20"/>
          <w:szCs w:val="20"/>
          <w:lang w:val="en-US"/>
        </w:rPr>
        <w:t>The sta</w:t>
      </w:r>
      <w:r w:rsidR="00EE6AA7" w:rsidRPr="00F61EE6">
        <w:rPr>
          <w:sz w:val="20"/>
          <w:szCs w:val="20"/>
          <w:lang w:val="en-US"/>
        </w:rPr>
        <w:t>te breeding plant “Katta-</w:t>
      </w:r>
      <w:proofErr w:type="spellStart"/>
      <w:r w:rsidR="00EE6AA7" w:rsidRPr="00F61EE6">
        <w:rPr>
          <w:sz w:val="20"/>
          <w:szCs w:val="20"/>
          <w:lang w:val="en-US"/>
        </w:rPr>
        <w:t>Taldyk</w:t>
      </w:r>
      <w:proofErr w:type="spellEnd"/>
      <w:r w:rsidRPr="00F61EE6">
        <w:rPr>
          <w:sz w:val="20"/>
          <w:szCs w:val="20"/>
          <w:lang w:val="en-US"/>
        </w:rPr>
        <w:t xml:space="preserve">" is located in the southern part of the country. A significant part of the region is covered by the Pamir-Alai and Western Tien Shan mountains. Altitude variations range from 500 m in the North to 7000 m in the South. In General, the region has a continental climate. At an altitude of 600-1100 m, the climate is </w:t>
      </w:r>
      <w:r w:rsidR="008B77B9" w:rsidRPr="00F61EE6">
        <w:rPr>
          <w:sz w:val="20"/>
          <w:szCs w:val="20"/>
          <w:lang w:val="en-US"/>
        </w:rPr>
        <w:t>warm</w:t>
      </w:r>
      <w:r w:rsidR="008B77B9">
        <w:rPr>
          <w:sz w:val="20"/>
          <w:szCs w:val="20"/>
          <w:lang w:val="en-US"/>
        </w:rPr>
        <w:t xml:space="preserve"> </w:t>
      </w:r>
      <w:r w:rsidR="008B77B9" w:rsidRPr="00F61EE6">
        <w:rPr>
          <w:sz w:val="20"/>
          <w:szCs w:val="20"/>
          <w:lang w:val="en-US"/>
        </w:rPr>
        <w:t>and</w:t>
      </w:r>
      <w:r w:rsidR="008B77B9" w:rsidRPr="008B77B9">
        <w:rPr>
          <w:sz w:val="20"/>
          <w:szCs w:val="20"/>
          <w:lang w:val="en-US"/>
        </w:rPr>
        <w:t xml:space="preserve"> </w:t>
      </w:r>
      <w:r w:rsidR="008B77B9" w:rsidRPr="00F61EE6">
        <w:rPr>
          <w:sz w:val="20"/>
          <w:szCs w:val="20"/>
          <w:lang w:val="en-US"/>
        </w:rPr>
        <w:t>semi</w:t>
      </w:r>
      <w:r w:rsidRPr="00F61EE6">
        <w:rPr>
          <w:sz w:val="20"/>
          <w:szCs w:val="20"/>
          <w:lang w:val="en-US"/>
        </w:rPr>
        <w:t xml:space="preserve">-desert. </w:t>
      </w:r>
      <w:r w:rsidR="008B77B9" w:rsidRPr="008B77B9">
        <w:rPr>
          <w:sz w:val="20"/>
          <w:szCs w:val="20"/>
          <w:lang w:val="en-US"/>
        </w:rPr>
        <w:t xml:space="preserve"> </w:t>
      </w:r>
      <w:r w:rsidRPr="00F61EE6">
        <w:rPr>
          <w:sz w:val="20"/>
          <w:szCs w:val="20"/>
          <w:lang w:val="en-US"/>
        </w:rPr>
        <w:t>Winter is moderately warm - the average temperature in January is -3 - +4°C, and short. Summer is hot and dry - the average</w:t>
      </w:r>
      <w:r w:rsidR="00EE6AA7" w:rsidRPr="00F61EE6">
        <w:rPr>
          <w:sz w:val="20"/>
          <w:szCs w:val="20"/>
          <w:lang w:val="en-US"/>
        </w:rPr>
        <w:t xml:space="preserve"> temperature in July is 24-25°C</w:t>
      </w:r>
      <w:r w:rsidRPr="00F61EE6">
        <w:rPr>
          <w:sz w:val="20"/>
          <w:szCs w:val="20"/>
          <w:lang w:val="en-US"/>
        </w:rPr>
        <w:t>. The vegetation of the region is also subject to the altitude zone [1</w:t>
      </w:r>
      <w:r w:rsidR="00A61F3C" w:rsidRPr="006D1005">
        <w:rPr>
          <w:sz w:val="20"/>
          <w:szCs w:val="20"/>
          <w:lang w:val="en-US"/>
        </w:rPr>
        <w:t>4</w:t>
      </w:r>
      <w:r w:rsidRPr="00F61EE6">
        <w:rPr>
          <w:sz w:val="20"/>
          <w:szCs w:val="20"/>
          <w:lang w:val="en-US"/>
        </w:rPr>
        <w:t>].</w:t>
      </w:r>
    </w:p>
    <w:p w14:paraId="449BA8D4" w14:textId="77777777" w:rsidR="0011110F" w:rsidRPr="00F61EE6" w:rsidRDefault="000A5CB1" w:rsidP="00C56200">
      <w:pPr>
        <w:spacing w:line="240" w:lineRule="auto"/>
        <w:ind w:firstLine="142"/>
        <w:jc w:val="both"/>
        <w:rPr>
          <w:sz w:val="20"/>
          <w:szCs w:val="20"/>
          <w:lang w:val="en-US"/>
        </w:rPr>
      </w:pPr>
      <w:r w:rsidRPr="00F61EE6">
        <w:rPr>
          <w:sz w:val="20"/>
          <w:szCs w:val="20"/>
          <w:lang w:val="en-US"/>
        </w:rPr>
        <w:t>Sheep of fine wool breed - Kyrgyz mountain merino served as research material</w:t>
      </w:r>
      <w:r w:rsidR="0011110F" w:rsidRPr="00F61EE6">
        <w:rPr>
          <w:sz w:val="20"/>
          <w:szCs w:val="20"/>
          <w:lang w:val="en-US"/>
        </w:rPr>
        <w:t xml:space="preserve">. The conditions for feeding and keeping sheep in all three zonal types were normal, adapted in the herds of state breeding plants throughout the entire period of our research. The </w:t>
      </w:r>
      <w:r w:rsidR="0011110F" w:rsidRPr="00F61EE6">
        <w:rPr>
          <w:sz w:val="20"/>
          <w:szCs w:val="20"/>
          <w:lang w:val="en-US"/>
        </w:rPr>
        <w:lastRenderedPageBreak/>
        <w:t xml:space="preserve">indicators of meat and wool productivity were used for 8056 sheep heads in 13 herds of Issyk-Kul, 24 herds </w:t>
      </w:r>
      <w:r w:rsidRPr="00F61EE6">
        <w:rPr>
          <w:sz w:val="20"/>
          <w:szCs w:val="20"/>
          <w:lang w:val="en-US"/>
        </w:rPr>
        <w:t xml:space="preserve">of Talas and 10 herds of South </w:t>
      </w:r>
      <w:proofErr w:type="spellStart"/>
      <w:r w:rsidRPr="00F61EE6">
        <w:rPr>
          <w:sz w:val="20"/>
          <w:szCs w:val="20"/>
          <w:lang w:val="en-US"/>
        </w:rPr>
        <w:t>k</w:t>
      </w:r>
      <w:r w:rsidR="0011110F" w:rsidRPr="00F61EE6">
        <w:rPr>
          <w:sz w:val="20"/>
          <w:szCs w:val="20"/>
          <w:lang w:val="en-US"/>
        </w:rPr>
        <w:t>yrgyz</w:t>
      </w:r>
      <w:proofErr w:type="spellEnd"/>
      <w:r w:rsidR="0011110F" w:rsidRPr="00F61EE6">
        <w:rPr>
          <w:sz w:val="20"/>
          <w:szCs w:val="20"/>
          <w:lang w:val="en-US"/>
        </w:rPr>
        <w:t xml:space="preserve"> sheep type for the period from 2012 to 2016.</w:t>
      </w:r>
    </w:p>
    <w:p w14:paraId="22A8B5D8" w14:textId="77777777" w:rsidR="0011110F" w:rsidRPr="00F61EE6" w:rsidRDefault="00EE6AA7" w:rsidP="00C56200">
      <w:pPr>
        <w:spacing w:line="240" w:lineRule="auto"/>
        <w:ind w:firstLine="142"/>
        <w:jc w:val="both"/>
        <w:rPr>
          <w:sz w:val="20"/>
          <w:szCs w:val="20"/>
          <w:lang w:val="en-US"/>
        </w:rPr>
      </w:pPr>
      <w:r w:rsidRPr="00F61EE6">
        <w:rPr>
          <w:sz w:val="20"/>
          <w:szCs w:val="20"/>
          <w:lang w:val="en-US"/>
        </w:rPr>
        <w:t xml:space="preserve">The study used zootechnical methods and techniques. </w:t>
      </w:r>
      <w:r w:rsidR="0011110F" w:rsidRPr="00F61EE6">
        <w:rPr>
          <w:sz w:val="20"/>
          <w:szCs w:val="20"/>
          <w:lang w:val="en-US"/>
        </w:rPr>
        <w:t>Typical animals that meet the requirements for productivity indicators of zonal types were selected for the study groups. To assess the variation statistics method and determine the relationship between climate zones, 20 heads of main rams and repair rams,</w:t>
      </w:r>
      <w:r w:rsidR="000A5CB1" w:rsidRPr="00F61EE6">
        <w:rPr>
          <w:sz w:val="20"/>
          <w:szCs w:val="20"/>
          <w:lang w:val="en-US"/>
        </w:rPr>
        <w:t xml:space="preserve"> and 30 heads of Queens and young ewes</w:t>
      </w:r>
      <w:r w:rsidR="0011110F" w:rsidRPr="00F61EE6">
        <w:rPr>
          <w:sz w:val="20"/>
          <w:szCs w:val="20"/>
          <w:lang w:val="en-US"/>
        </w:rPr>
        <w:t xml:space="preserve"> during the spring assessment, body mass and measurements were measured.</w:t>
      </w:r>
    </w:p>
    <w:p w14:paraId="3D54D75E" w14:textId="6BF15415" w:rsidR="0011110F" w:rsidRPr="00F61EE6" w:rsidRDefault="0011110F" w:rsidP="00C56200">
      <w:pPr>
        <w:spacing w:line="240" w:lineRule="auto"/>
        <w:ind w:firstLine="142"/>
        <w:jc w:val="both"/>
        <w:rPr>
          <w:sz w:val="20"/>
          <w:szCs w:val="20"/>
          <w:lang w:val="en-US"/>
        </w:rPr>
      </w:pPr>
      <w:r w:rsidRPr="00F61EE6">
        <w:rPr>
          <w:sz w:val="20"/>
          <w:szCs w:val="20"/>
          <w:lang w:val="en-US"/>
        </w:rPr>
        <w:t>Assessment was carried out according to the instructions for sheep of fine-wool breeds [</w:t>
      </w:r>
      <w:r w:rsidR="003374FD" w:rsidRPr="00F61EE6">
        <w:rPr>
          <w:sz w:val="20"/>
          <w:szCs w:val="20"/>
          <w:lang w:val="en-US"/>
        </w:rPr>
        <w:t>1</w:t>
      </w:r>
      <w:r w:rsidR="006D1005" w:rsidRPr="006D1005">
        <w:rPr>
          <w:sz w:val="20"/>
          <w:szCs w:val="20"/>
          <w:lang w:val="en-US"/>
        </w:rPr>
        <w:t>5</w:t>
      </w:r>
      <w:r w:rsidRPr="00F61EE6">
        <w:rPr>
          <w:sz w:val="20"/>
          <w:szCs w:val="20"/>
          <w:lang w:val="en-US"/>
        </w:rPr>
        <w:t xml:space="preserve">]. </w:t>
      </w:r>
      <w:r w:rsidR="003A0BD2" w:rsidRPr="00F61EE6">
        <w:rPr>
          <w:sz w:val="20"/>
          <w:szCs w:val="20"/>
          <w:lang w:val="en-US"/>
        </w:rPr>
        <w:t>The</w:t>
      </w:r>
      <w:r w:rsidRPr="00F61EE6">
        <w:rPr>
          <w:sz w:val="20"/>
          <w:szCs w:val="20"/>
          <w:lang w:val="en-US"/>
        </w:rPr>
        <w:t xml:space="preserve"> Physical, mechanical and technological properties of wool were </w:t>
      </w:r>
      <w:r w:rsidR="00F31C1B" w:rsidRPr="00F61EE6">
        <w:rPr>
          <w:sz w:val="20"/>
          <w:szCs w:val="20"/>
          <w:lang w:val="en-US"/>
        </w:rPr>
        <w:t>studied during assessment according to GOST 17514</w:t>
      </w:r>
      <w:r w:rsidR="003374FD" w:rsidRPr="00F61EE6">
        <w:rPr>
          <w:sz w:val="20"/>
          <w:szCs w:val="20"/>
          <w:lang w:val="en-US"/>
        </w:rPr>
        <w:t>-93 [1</w:t>
      </w:r>
      <w:r w:rsidR="006D1005" w:rsidRPr="006D1005">
        <w:rPr>
          <w:sz w:val="20"/>
          <w:szCs w:val="20"/>
          <w:lang w:val="en-US"/>
        </w:rPr>
        <w:t>6</w:t>
      </w:r>
      <w:r w:rsidR="00EE6AA7" w:rsidRPr="00F61EE6">
        <w:rPr>
          <w:sz w:val="20"/>
          <w:szCs w:val="20"/>
          <w:lang w:val="en-US"/>
        </w:rPr>
        <w:t>]</w:t>
      </w:r>
      <w:r w:rsidR="00F31C1B" w:rsidRPr="00F61EE6">
        <w:rPr>
          <w:sz w:val="20"/>
          <w:szCs w:val="20"/>
          <w:lang w:val="en-US"/>
        </w:rPr>
        <w:t>, GOST</w:t>
      </w:r>
      <w:r w:rsidR="00EE6AA7" w:rsidRPr="00F61EE6">
        <w:rPr>
          <w:sz w:val="20"/>
          <w:szCs w:val="20"/>
          <w:lang w:val="en-US"/>
        </w:rPr>
        <w:t xml:space="preserve"> 28491-90 [1</w:t>
      </w:r>
      <w:r w:rsidR="006D1005" w:rsidRPr="006D1005">
        <w:rPr>
          <w:sz w:val="20"/>
          <w:szCs w:val="20"/>
          <w:lang w:val="en-US"/>
        </w:rPr>
        <w:t>7</w:t>
      </w:r>
      <w:r w:rsidRPr="00F61EE6">
        <w:rPr>
          <w:sz w:val="20"/>
          <w:szCs w:val="20"/>
          <w:lang w:val="en-US"/>
        </w:rPr>
        <w:t>].</w:t>
      </w:r>
    </w:p>
    <w:p w14:paraId="7AD6F7F4" w14:textId="77777777" w:rsidR="0011110F" w:rsidRPr="00F61EE6" w:rsidRDefault="0011110F" w:rsidP="00C56200">
      <w:pPr>
        <w:spacing w:line="240" w:lineRule="auto"/>
        <w:ind w:firstLine="142"/>
        <w:jc w:val="both"/>
        <w:rPr>
          <w:sz w:val="20"/>
          <w:szCs w:val="20"/>
          <w:lang w:val="en-US"/>
        </w:rPr>
      </w:pPr>
      <w:r w:rsidRPr="00F61EE6">
        <w:rPr>
          <w:sz w:val="20"/>
          <w:szCs w:val="20"/>
          <w:lang w:val="en-US"/>
        </w:rPr>
        <w:t>Live body weight was studied by weighing on a scale with an accuracy of 500 g. The data obtained were compared with the body weight depending on the sex and age of the sheep.</w:t>
      </w:r>
    </w:p>
    <w:p w14:paraId="23F33E6F" w14:textId="69A3092E" w:rsidR="0011110F" w:rsidRPr="00F61EE6" w:rsidRDefault="0011110F" w:rsidP="00C56200">
      <w:pPr>
        <w:spacing w:line="240" w:lineRule="auto"/>
        <w:ind w:firstLine="142"/>
        <w:jc w:val="both"/>
        <w:rPr>
          <w:sz w:val="20"/>
          <w:szCs w:val="20"/>
          <w:lang w:val="en-US"/>
        </w:rPr>
      </w:pPr>
      <w:r w:rsidRPr="00F61EE6">
        <w:rPr>
          <w:sz w:val="20"/>
          <w:szCs w:val="20"/>
          <w:lang w:val="en-US"/>
        </w:rPr>
        <w:t xml:space="preserve">The physique of animals was studied on the basis of taking measurements of the trunk. Animals from each sex and age group were selected typical, taking into account six main body </w:t>
      </w:r>
      <w:r w:rsidR="00F31C1B" w:rsidRPr="00F61EE6">
        <w:rPr>
          <w:sz w:val="20"/>
          <w:szCs w:val="20"/>
          <w:lang w:val="en-US"/>
        </w:rPr>
        <w:t>measurements-heights</w:t>
      </w:r>
      <w:r w:rsidRPr="00F61EE6">
        <w:rPr>
          <w:sz w:val="20"/>
          <w:szCs w:val="20"/>
          <w:lang w:val="en-US"/>
        </w:rPr>
        <w:t xml:space="preserve"> at the withers, oblique length of the body, chest width, chest depth, chest girth behind the shoulder blades and pastern girth. The body measurements of sheep were used to calculate body composition indices, such as long-legged, stretched, thoracic, dow</w:t>
      </w:r>
      <w:r w:rsidR="003374FD" w:rsidRPr="00F61EE6">
        <w:rPr>
          <w:sz w:val="20"/>
          <w:szCs w:val="20"/>
          <w:lang w:val="en-US"/>
        </w:rPr>
        <w:t>ned, massive, and bony, in % [1</w:t>
      </w:r>
      <w:r w:rsidR="006D1005" w:rsidRPr="006D1005">
        <w:rPr>
          <w:sz w:val="20"/>
          <w:szCs w:val="20"/>
          <w:lang w:val="en-US"/>
        </w:rPr>
        <w:t>8</w:t>
      </w:r>
      <w:r w:rsidRPr="00F61EE6">
        <w:rPr>
          <w:sz w:val="20"/>
          <w:szCs w:val="20"/>
          <w:lang w:val="en-US"/>
        </w:rPr>
        <w:t>].</w:t>
      </w:r>
    </w:p>
    <w:p w14:paraId="45AEE64A" w14:textId="77777777" w:rsidR="0011110F" w:rsidRPr="00F61EE6" w:rsidRDefault="0011110F" w:rsidP="00C56200">
      <w:pPr>
        <w:spacing w:line="240" w:lineRule="auto"/>
        <w:ind w:firstLine="142"/>
        <w:jc w:val="both"/>
        <w:rPr>
          <w:sz w:val="20"/>
          <w:szCs w:val="20"/>
          <w:lang w:val="en-US"/>
        </w:rPr>
      </w:pPr>
      <w:r w:rsidRPr="00F61EE6">
        <w:rPr>
          <w:sz w:val="20"/>
          <w:szCs w:val="20"/>
          <w:lang w:val="en-US"/>
        </w:rPr>
        <w:t>Wool samples were taken before shearing from the area of the side (behind the shoulder blade) during assessment and in period of shearing during classification of wool to determine the yield of pure fiber. To take samples of wool, we used a stencil mesh with round cells. During the shearing period, wool shearing was taken into account individually.</w:t>
      </w:r>
    </w:p>
    <w:p w14:paraId="61C5870A" w14:textId="77777777" w:rsidR="0011110F" w:rsidRPr="00F61EE6" w:rsidRDefault="0011110F" w:rsidP="00C56200">
      <w:pPr>
        <w:spacing w:line="240" w:lineRule="auto"/>
        <w:ind w:firstLine="142"/>
        <w:jc w:val="both"/>
        <w:rPr>
          <w:sz w:val="20"/>
          <w:szCs w:val="20"/>
          <w:lang w:val="en-US"/>
        </w:rPr>
      </w:pPr>
      <w:r w:rsidRPr="00F61EE6">
        <w:rPr>
          <w:sz w:val="20"/>
          <w:szCs w:val="20"/>
          <w:lang w:val="en-US"/>
        </w:rPr>
        <w:t>The main parameters of wool quality, such as tone and length and their biometric constants, were carried out on the Australian device "OFDA-2000". The yield of pure wool was determined for each animal using a hydraulic device GPOSH-2M.</w:t>
      </w:r>
    </w:p>
    <w:p w14:paraId="71DA6285" w14:textId="68ACC16A" w:rsidR="00135FCD" w:rsidRPr="00F61EE6" w:rsidRDefault="0011110F" w:rsidP="00C56200">
      <w:pPr>
        <w:spacing w:line="240" w:lineRule="auto"/>
        <w:ind w:firstLine="142"/>
        <w:jc w:val="both"/>
        <w:rPr>
          <w:sz w:val="20"/>
          <w:szCs w:val="20"/>
          <w:lang w:val="en-US"/>
        </w:rPr>
      </w:pPr>
      <w:r w:rsidRPr="00F61EE6">
        <w:rPr>
          <w:sz w:val="20"/>
          <w:szCs w:val="20"/>
          <w:lang w:val="en-US"/>
        </w:rPr>
        <w:t>The results of the study were processed by methods of variational statistics [1</w:t>
      </w:r>
      <w:r w:rsidR="006D1005" w:rsidRPr="006D1005">
        <w:rPr>
          <w:sz w:val="20"/>
          <w:szCs w:val="20"/>
          <w:lang w:val="en-US"/>
        </w:rPr>
        <w:t>9</w:t>
      </w:r>
      <w:r w:rsidRPr="00F61EE6">
        <w:rPr>
          <w:sz w:val="20"/>
          <w:szCs w:val="20"/>
          <w:lang w:val="en-US"/>
        </w:rPr>
        <w:t>], with the calculation of criteria for the reliability of the difference between the average indicators using MS Excel 2000 software.</w:t>
      </w:r>
    </w:p>
    <w:p w14:paraId="62028AFD" w14:textId="3C70424F" w:rsidR="00D46DA0" w:rsidRPr="00A24DC3" w:rsidRDefault="00D46DA0" w:rsidP="008B77B9">
      <w:pPr>
        <w:spacing w:line="240" w:lineRule="auto"/>
        <w:jc w:val="both"/>
        <w:rPr>
          <w:sz w:val="20"/>
          <w:szCs w:val="20"/>
          <w:lang w:val="en-US"/>
        </w:rPr>
      </w:pPr>
      <w:r w:rsidRPr="002E6916">
        <w:rPr>
          <w:rFonts w:ascii="Arial" w:hAnsi="Arial" w:cs="Arial"/>
          <w:b/>
          <w:sz w:val="24"/>
          <w:szCs w:val="24"/>
          <w:lang w:val="en-US"/>
        </w:rPr>
        <w:t>R</w:t>
      </w:r>
      <w:r w:rsidR="00C52E4F" w:rsidRPr="002E6916">
        <w:rPr>
          <w:rFonts w:ascii="Arial" w:hAnsi="Arial" w:cs="Arial"/>
          <w:b/>
          <w:sz w:val="24"/>
          <w:szCs w:val="24"/>
          <w:lang w:val="en-US"/>
        </w:rPr>
        <w:t>esults and discussions.</w:t>
      </w:r>
      <w:r w:rsidR="00C52E4F" w:rsidRPr="00F61EE6">
        <w:rPr>
          <w:b/>
          <w:sz w:val="20"/>
          <w:szCs w:val="20"/>
          <w:lang w:val="en-US"/>
        </w:rPr>
        <w:t xml:space="preserve">  </w:t>
      </w:r>
      <w:r w:rsidRPr="00F61EE6">
        <w:rPr>
          <w:sz w:val="20"/>
          <w:szCs w:val="20"/>
          <w:lang w:val="en-US"/>
        </w:rPr>
        <w:t>Adaptation of breeds occurs in accordance with their natural histo</w:t>
      </w:r>
      <w:r w:rsidR="00A00599" w:rsidRPr="00F61EE6">
        <w:rPr>
          <w:sz w:val="20"/>
          <w:szCs w:val="20"/>
          <w:lang w:val="en-US"/>
        </w:rPr>
        <w:t>ry of territorial settlement [</w:t>
      </w:r>
      <w:r w:rsidR="006D1005" w:rsidRPr="006D1005">
        <w:rPr>
          <w:sz w:val="20"/>
          <w:szCs w:val="20"/>
          <w:lang w:val="en-US"/>
        </w:rPr>
        <w:t>20</w:t>
      </w:r>
      <w:r w:rsidRPr="00F61EE6">
        <w:rPr>
          <w:sz w:val="20"/>
          <w:szCs w:val="20"/>
          <w:lang w:val="en-US"/>
        </w:rPr>
        <w:t xml:space="preserve">]. Depending on the territorial settlement of the Kyrgyz </w:t>
      </w:r>
      <w:r w:rsidR="000A5CB1" w:rsidRPr="00F61EE6">
        <w:rPr>
          <w:sz w:val="20"/>
          <w:szCs w:val="20"/>
          <w:lang w:val="en-US"/>
        </w:rPr>
        <w:t>mountain m</w:t>
      </w:r>
      <w:r w:rsidRPr="00F61EE6">
        <w:rPr>
          <w:sz w:val="20"/>
          <w:szCs w:val="20"/>
          <w:lang w:val="en-US"/>
        </w:rPr>
        <w:t>erino breed, we have identified three zonal types of shee</w:t>
      </w:r>
      <w:r w:rsidR="000A5CB1" w:rsidRPr="00F61EE6">
        <w:rPr>
          <w:sz w:val="20"/>
          <w:szCs w:val="20"/>
          <w:lang w:val="en-US"/>
        </w:rPr>
        <w:t xml:space="preserve">p – Talas, Issyk-Kul and South </w:t>
      </w:r>
      <w:proofErr w:type="spellStart"/>
      <w:r w:rsidR="000A5CB1" w:rsidRPr="00F61EE6">
        <w:rPr>
          <w:sz w:val="20"/>
          <w:szCs w:val="20"/>
          <w:lang w:val="en-US"/>
        </w:rPr>
        <w:t>k</w:t>
      </w:r>
      <w:r w:rsidRPr="00F61EE6">
        <w:rPr>
          <w:sz w:val="20"/>
          <w:szCs w:val="20"/>
          <w:lang w:val="en-US"/>
        </w:rPr>
        <w:t>yrgyz</w:t>
      </w:r>
      <w:proofErr w:type="spellEnd"/>
      <w:r w:rsidRPr="00F61EE6">
        <w:rPr>
          <w:sz w:val="20"/>
          <w:szCs w:val="20"/>
          <w:lang w:val="en-US"/>
        </w:rPr>
        <w:t>.</w:t>
      </w:r>
      <w:r w:rsidR="00A24DC3" w:rsidRPr="00A24DC3">
        <w:rPr>
          <w:sz w:val="20"/>
          <w:szCs w:val="20"/>
          <w:lang w:val="en-US"/>
        </w:rPr>
        <w:t xml:space="preserve"> </w:t>
      </w:r>
    </w:p>
    <w:p w14:paraId="169B03B9" w14:textId="77777777" w:rsidR="00B61C6F" w:rsidRPr="004A11A8" w:rsidRDefault="00B61C6F" w:rsidP="00C56200">
      <w:pPr>
        <w:spacing w:line="240" w:lineRule="auto"/>
        <w:ind w:firstLine="142"/>
        <w:jc w:val="both"/>
        <w:rPr>
          <w:sz w:val="20"/>
          <w:szCs w:val="20"/>
          <w:lang w:val="en-US"/>
        </w:rPr>
      </w:pPr>
      <w:r w:rsidRPr="00F61EE6">
        <w:rPr>
          <w:sz w:val="20"/>
          <w:szCs w:val="20"/>
          <w:lang w:val="en-US"/>
        </w:rPr>
        <w:t xml:space="preserve">Sheep of different zonal types differ in body weight. </w:t>
      </w:r>
      <w:r w:rsidR="00A24DC3" w:rsidRPr="00A24DC3">
        <w:rPr>
          <w:rFonts w:eastAsia="Times New Roman"/>
          <w:sz w:val="20"/>
          <w:szCs w:val="20"/>
          <w:lang w:val="en-US" w:eastAsia="ru-RU"/>
        </w:rPr>
        <w:t>Ewes</w:t>
      </w:r>
      <w:r w:rsidRPr="00F61EE6">
        <w:rPr>
          <w:sz w:val="20"/>
          <w:szCs w:val="20"/>
          <w:lang w:val="en-US"/>
        </w:rPr>
        <w:t xml:space="preserve"> of the Issyk-Kul type are superior to their counterparts from other climatic zones (Table 1). South </w:t>
      </w:r>
      <w:proofErr w:type="spellStart"/>
      <w:r w:rsidRPr="00F61EE6">
        <w:rPr>
          <w:sz w:val="20"/>
          <w:szCs w:val="20"/>
          <w:lang w:val="en-US"/>
        </w:rPr>
        <w:t>kyrgyz</w:t>
      </w:r>
      <w:proofErr w:type="spellEnd"/>
      <w:r w:rsidRPr="00F61EE6">
        <w:rPr>
          <w:sz w:val="20"/>
          <w:szCs w:val="20"/>
          <w:lang w:val="en-US"/>
        </w:rPr>
        <w:t xml:space="preserve"> ewes are 2.15 kg or 3.8% lower in body weight, with a high significant difference of P&lt;0.01, with a small difference of C</w:t>
      </w:r>
      <w:r w:rsidRPr="004B3311">
        <w:rPr>
          <w:sz w:val="20"/>
          <w:szCs w:val="20"/>
          <w:vertAlign w:val="subscript"/>
          <w:lang w:val="en-US"/>
        </w:rPr>
        <w:t>V</w:t>
      </w:r>
      <w:r w:rsidRPr="00F61EE6">
        <w:rPr>
          <w:sz w:val="20"/>
          <w:szCs w:val="20"/>
          <w:lang w:val="en-US"/>
        </w:rPr>
        <w:t>=0.2</w:t>
      </w:r>
      <w:r w:rsidR="00A24DC3">
        <w:rPr>
          <w:sz w:val="20"/>
          <w:szCs w:val="20"/>
          <w:lang w:val="en-US"/>
        </w:rPr>
        <w:t>3. At the same time, Talas-type</w:t>
      </w:r>
      <w:r w:rsidRPr="00F61EE6">
        <w:rPr>
          <w:sz w:val="20"/>
          <w:szCs w:val="20"/>
          <w:lang w:val="en-US"/>
        </w:rPr>
        <w:t xml:space="preserve"> </w:t>
      </w:r>
      <w:r w:rsidR="00A24DC3" w:rsidRPr="00F61EE6">
        <w:rPr>
          <w:sz w:val="20"/>
          <w:szCs w:val="20"/>
          <w:lang w:val="en-US"/>
        </w:rPr>
        <w:t xml:space="preserve">ewes </w:t>
      </w:r>
      <w:r w:rsidRPr="00F61EE6">
        <w:rPr>
          <w:sz w:val="20"/>
          <w:szCs w:val="20"/>
          <w:lang w:val="en-US"/>
        </w:rPr>
        <w:t xml:space="preserve">are inferior by 0.85 kg, or 1.5% with an unreliable difference (P&gt;0.05). The difference between the Talas and South </w:t>
      </w:r>
      <w:proofErr w:type="spellStart"/>
      <w:r w:rsidRPr="00F61EE6">
        <w:rPr>
          <w:sz w:val="20"/>
          <w:szCs w:val="20"/>
          <w:lang w:val="en-US"/>
        </w:rPr>
        <w:t>kyrgyz</w:t>
      </w:r>
      <w:proofErr w:type="spellEnd"/>
      <w:r w:rsidRPr="00F61EE6">
        <w:rPr>
          <w:sz w:val="20"/>
          <w:szCs w:val="20"/>
          <w:lang w:val="en-US"/>
        </w:rPr>
        <w:t xml:space="preserve"> types is 1.3 kg, or 2.3% (P&lt;0.05) and here there is a big difference in the coefficient of variation (C</w:t>
      </w:r>
      <w:r w:rsidRPr="004B3311">
        <w:rPr>
          <w:sz w:val="20"/>
          <w:szCs w:val="20"/>
          <w:vertAlign w:val="subscript"/>
          <w:lang w:val="en-US"/>
        </w:rPr>
        <w:t>V</w:t>
      </w:r>
      <w:r w:rsidRPr="00F61EE6">
        <w:rPr>
          <w:sz w:val="20"/>
          <w:szCs w:val="20"/>
          <w:lang w:val="en-US"/>
        </w:rPr>
        <w:t>=1.5) between them.</w:t>
      </w:r>
    </w:p>
    <w:p w14:paraId="53EA94B1" w14:textId="77777777" w:rsidR="00F61EE6" w:rsidRPr="004A11A8" w:rsidRDefault="00F61EE6" w:rsidP="00F61EE6">
      <w:pPr>
        <w:ind w:firstLine="567"/>
        <w:jc w:val="both"/>
        <w:rPr>
          <w:rFonts w:ascii="Arial" w:hAnsi="Arial" w:cs="Arial"/>
          <w:sz w:val="20"/>
          <w:szCs w:val="20"/>
          <w:lang w:val="en-US"/>
        </w:rPr>
      </w:pPr>
    </w:p>
    <w:p w14:paraId="695724E3" w14:textId="77777777" w:rsidR="000A5CB1" w:rsidRPr="002C44BB" w:rsidRDefault="000A5CB1" w:rsidP="00B61C6F">
      <w:pPr>
        <w:spacing w:line="360" w:lineRule="auto"/>
        <w:jc w:val="center"/>
        <w:rPr>
          <w:rFonts w:eastAsia="Times New Roman"/>
          <w:lang w:val="en-US" w:eastAsia="ru-RU"/>
        </w:rPr>
      </w:pPr>
      <w:r w:rsidRPr="002C44BB">
        <w:rPr>
          <w:rFonts w:eastAsia="Times New Roman"/>
          <w:b/>
          <w:lang w:val="en-US" w:eastAsia="ru-RU"/>
        </w:rPr>
        <w:t>Table 1</w:t>
      </w:r>
      <w:r w:rsidR="00F61EE6" w:rsidRPr="002C44BB">
        <w:rPr>
          <w:rFonts w:eastAsia="Times New Roman"/>
          <w:b/>
          <w:lang w:val="en-US" w:eastAsia="ru-RU"/>
        </w:rPr>
        <w:t>.</w:t>
      </w:r>
      <w:r w:rsidR="001E6C17" w:rsidRPr="002C44BB">
        <w:rPr>
          <w:rFonts w:eastAsia="Times New Roman"/>
          <w:lang w:val="en-US" w:eastAsia="ru-RU"/>
        </w:rPr>
        <w:t xml:space="preserve"> </w:t>
      </w:r>
      <w:r w:rsidRPr="002C44BB">
        <w:rPr>
          <w:rFonts w:eastAsia="Times New Roman"/>
          <w:lang w:val="en-US" w:eastAsia="ru-RU"/>
        </w:rPr>
        <w:t xml:space="preserve"> Live weight of sheep from different climatic zones, kg</w:t>
      </w:r>
    </w:p>
    <w:tbl>
      <w:tblPr>
        <w:tblW w:w="5000" w:type="pct"/>
        <w:tblCellMar>
          <w:left w:w="0" w:type="dxa"/>
          <w:right w:w="0" w:type="dxa"/>
        </w:tblCellMar>
        <w:tblLook w:val="0000" w:firstRow="0" w:lastRow="0" w:firstColumn="0" w:lastColumn="0" w:noHBand="0" w:noVBand="0"/>
      </w:tblPr>
      <w:tblGrid>
        <w:gridCol w:w="2157"/>
        <w:gridCol w:w="971"/>
        <w:gridCol w:w="2588"/>
        <w:gridCol w:w="1665"/>
      </w:tblGrid>
      <w:tr w:rsidR="000A5CB1" w:rsidRPr="008E20B1" w14:paraId="0836514F" w14:textId="77777777" w:rsidTr="00235D18">
        <w:trPr>
          <w:trHeight w:val="454"/>
        </w:trPr>
        <w:tc>
          <w:tcPr>
            <w:tcW w:w="1461" w:type="pct"/>
            <w:tcBorders>
              <w:top w:val="single" w:sz="4" w:space="0" w:color="auto"/>
              <w:left w:val="single" w:sz="4" w:space="0" w:color="auto"/>
              <w:bottom w:val="single" w:sz="4" w:space="0" w:color="auto"/>
              <w:right w:val="single" w:sz="4" w:space="0" w:color="auto"/>
            </w:tcBorders>
            <w:shd w:val="clear" w:color="auto" w:fill="FFFFFF"/>
            <w:vAlign w:val="center"/>
          </w:tcPr>
          <w:p w14:paraId="4F2F0975" w14:textId="77777777" w:rsidR="000A5CB1" w:rsidRPr="002C44BB" w:rsidRDefault="000A5CB1" w:rsidP="00235D18">
            <w:pPr>
              <w:spacing w:line="240" w:lineRule="auto"/>
              <w:jc w:val="center"/>
              <w:rPr>
                <w:rFonts w:eastAsia="Times New Roman"/>
                <w:sz w:val="20"/>
                <w:szCs w:val="20"/>
                <w:lang w:eastAsia="ru-RU"/>
              </w:rPr>
            </w:pPr>
            <w:r w:rsidRPr="002C44BB">
              <w:rPr>
                <w:rFonts w:eastAsia="Times New Roman"/>
                <w:sz w:val="20"/>
                <w:szCs w:val="20"/>
                <w:lang w:eastAsia="ru-RU"/>
              </w:rPr>
              <w:t>Zonal types of ewes</w:t>
            </w: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5A8AA40B" w14:textId="77777777" w:rsidR="000A5CB1" w:rsidRPr="002C44BB" w:rsidRDefault="000A5CB1" w:rsidP="00235D18">
            <w:pPr>
              <w:spacing w:line="240" w:lineRule="auto"/>
              <w:jc w:val="center"/>
              <w:rPr>
                <w:rFonts w:eastAsia="Times New Roman"/>
                <w:sz w:val="20"/>
                <w:szCs w:val="20"/>
                <w:lang w:eastAsia="ru-RU"/>
              </w:rPr>
            </w:pPr>
            <w:r w:rsidRPr="002C44BB">
              <w:rPr>
                <w:rFonts w:eastAsia="Times New Roman"/>
                <w:sz w:val="20"/>
                <w:szCs w:val="20"/>
                <w:lang w:val="en-US" w:eastAsia="ru-RU"/>
              </w:rPr>
              <w:t>n</w:t>
            </w:r>
          </w:p>
        </w:tc>
        <w:tc>
          <w:tcPr>
            <w:tcW w:w="1753" w:type="pct"/>
            <w:tcBorders>
              <w:top w:val="single" w:sz="4" w:space="0" w:color="auto"/>
              <w:left w:val="single" w:sz="4" w:space="0" w:color="auto"/>
              <w:bottom w:val="single" w:sz="4" w:space="0" w:color="auto"/>
              <w:right w:val="single" w:sz="4" w:space="0" w:color="auto"/>
            </w:tcBorders>
            <w:shd w:val="clear" w:color="auto" w:fill="FFFFFF"/>
            <w:vAlign w:val="center"/>
          </w:tcPr>
          <w:p w14:paraId="13C43255" w14:textId="77777777" w:rsidR="000A5CB1" w:rsidRPr="002C44BB" w:rsidRDefault="000A5CB1" w:rsidP="00235D18">
            <w:pPr>
              <w:spacing w:line="240" w:lineRule="auto"/>
              <w:jc w:val="center"/>
              <w:rPr>
                <w:rFonts w:eastAsia="Times New Roman"/>
                <w:sz w:val="20"/>
                <w:szCs w:val="20"/>
                <w:lang w:val="en-US" w:eastAsia="ru-RU"/>
              </w:rPr>
            </w:pPr>
            <w:r w:rsidRPr="002C44BB">
              <w:rPr>
                <w:rFonts w:eastAsia="Arial Unicode MS"/>
                <w:color w:val="000000"/>
                <w:sz w:val="20"/>
                <w:szCs w:val="20"/>
                <w:lang w:eastAsia="ru-RU"/>
              </w:rPr>
              <w:t>Х±</w:t>
            </w:r>
            <w:r w:rsidRPr="002C44BB">
              <w:rPr>
                <w:rFonts w:eastAsia="Arial Unicode MS"/>
                <w:color w:val="000000"/>
                <w:sz w:val="20"/>
                <w:szCs w:val="20"/>
                <w:lang w:val="en-US" w:eastAsia="ru-RU"/>
              </w:rPr>
              <w:t>S</w:t>
            </w:r>
            <w:r w:rsidRPr="002C44BB">
              <w:rPr>
                <w:rFonts w:eastAsia="Arial Unicode MS"/>
                <w:color w:val="000000"/>
                <w:sz w:val="20"/>
                <w:szCs w:val="20"/>
                <w:vertAlign w:val="subscript"/>
                <w:lang w:val="en-US" w:eastAsia="ru-RU"/>
              </w:rPr>
              <w:t>X</w:t>
            </w:r>
          </w:p>
        </w:tc>
        <w:tc>
          <w:tcPr>
            <w:tcW w:w="1128" w:type="pct"/>
            <w:tcBorders>
              <w:top w:val="single" w:sz="4" w:space="0" w:color="auto"/>
              <w:left w:val="single" w:sz="4" w:space="0" w:color="auto"/>
              <w:bottom w:val="single" w:sz="4" w:space="0" w:color="auto"/>
              <w:right w:val="single" w:sz="4" w:space="0" w:color="auto"/>
            </w:tcBorders>
            <w:shd w:val="clear" w:color="auto" w:fill="FFFFFF"/>
            <w:vAlign w:val="center"/>
          </w:tcPr>
          <w:p w14:paraId="68CBB5C7" w14:textId="77777777" w:rsidR="000A5CB1" w:rsidRPr="002C44BB" w:rsidRDefault="000A5CB1" w:rsidP="00235D18">
            <w:pPr>
              <w:spacing w:line="240" w:lineRule="auto"/>
              <w:jc w:val="center"/>
              <w:rPr>
                <w:rFonts w:eastAsia="Times New Roman"/>
                <w:sz w:val="20"/>
                <w:szCs w:val="20"/>
                <w:lang w:val="en-US" w:eastAsia="ru-RU"/>
              </w:rPr>
            </w:pPr>
            <w:r w:rsidRPr="002C44BB">
              <w:rPr>
                <w:rFonts w:eastAsia="Times New Roman"/>
                <w:sz w:val="20"/>
                <w:szCs w:val="20"/>
                <w:lang w:eastAsia="ru-RU"/>
              </w:rPr>
              <w:t>Coefficient</w:t>
            </w:r>
            <w:r w:rsidR="00B61C6F" w:rsidRPr="002C44BB">
              <w:rPr>
                <w:rFonts w:eastAsia="Times New Roman"/>
                <w:sz w:val="20"/>
                <w:szCs w:val="20"/>
                <w:lang w:val="en-US" w:eastAsia="ru-RU"/>
              </w:rPr>
              <w:t>,</w:t>
            </w:r>
            <w:r w:rsidRPr="002C44BB">
              <w:rPr>
                <w:rFonts w:eastAsia="Times New Roman"/>
                <w:sz w:val="20"/>
                <w:szCs w:val="20"/>
                <w:lang w:val="en-US" w:eastAsia="ru-RU"/>
              </w:rPr>
              <w:t xml:space="preserve"> </w:t>
            </w:r>
          </w:p>
          <w:p w14:paraId="6A097765" w14:textId="77777777" w:rsidR="000A5CB1" w:rsidRPr="002C44BB" w:rsidRDefault="000A5CB1" w:rsidP="00235D18">
            <w:pPr>
              <w:spacing w:line="240" w:lineRule="auto"/>
              <w:jc w:val="center"/>
              <w:rPr>
                <w:rFonts w:eastAsia="Times New Roman"/>
                <w:sz w:val="20"/>
                <w:szCs w:val="20"/>
                <w:vertAlign w:val="subscript"/>
                <w:lang w:val="en-US" w:eastAsia="ru-RU"/>
              </w:rPr>
            </w:pPr>
            <w:r w:rsidRPr="002C44BB">
              <w:rPr>
                <w:rFonts w:eastAsia="Times New Roman"/>
                <w:sz w:val="20"/>
                <w:szCs w:val="20"/>
                <w:lang w:val="en-US" w:eastAsia="ru-RU"/>
              </w:rPr>
              <w:t>C</w:t>
            </w:r>
            <w:r w:rsidRPr="002C44BB">
              <w:rPr>
                <w:rFonts w:eastAsia="Times New Roman"/>
                <w:sz w:val="20"/>
                <w:szCs w:val="20"/>
                <w:vertAlign w:val="subscript"/>
                <w:lang w:val="en-US" w:eastAsia="ru-RU"/>
              </w:rPr>
              <w:t>V</w:t>
            </w:r>
          </w:p>
        </w:tc>
      </w:tr>
      <w:tr w:rsidR="000A5CB1" w:rsidRPr="008E20B1" w14:paraId="582F25CD" w14:textId="77777777" w:rsidTr="007D40EF">
        <w:trPr>
          <w:trHeight w:val="227"/>
        </w:trPr>
        <w:tc>
          <w:tcPr>
            <w:tcW w:w="1461" w:type="pct"/>
            <w:tcBorders>
              <w:top w:val="single" w:sz="4" w:space="0" w:color="auto"/>
              <w:left w:val="single" w:sz="4" w:space="0" w:color="auto"/>
              <w:bottom w:val="single" w:sz="4" w:space="0" w:color="auto"/>
              <w:right w:val="single" w:sz="4" w:space="0" w:color="auto"/>
            </w:tcBorders>
            <w:shd w:val="clear" w:color="auto" w:fill="FFFFFF"/>
            <w:vAlign w:val="center"/>
          </w:tcPr>
          <w:p w14:paraId="26DA0198" w14:textId="77777777" w:rsidR="000A5CB1" w:rsidRPr="002C44BB" w:rsidRDefault="000A5CB1" w:rsidP="00235D18">
            <w:pPr>
              <w:spacing w:line="240" w:lineRule="auto"/>
              <w:rPr>
                <w:rFonts w:eastAsia="Times New Roman"/>
                <w:sz w:val="20"/>
                <w:szCs w:val="20"/>
                <w:lang w:val="en-US" w:eastAsia="ru-RU"/>
              </w:rPr>
            </w:pPr>
            <w:r w:rsidRPr="002C44BB">
              <w:rPr>
                <w:rFonts w:eastAsia="Times New Roman"/>
                <w:sz w:val="20"/>
                <w:szCs w:val="20"/>
                <w:lang w:val="en-US" w:eastAsia="ru-RU"/>
              </w:rPr>
              <w:t>Talas</w:t>
            </w: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147BD90C" w14:textId="77777777" w:rsidR="000A5CB1" w:rsidRPr="002C44BB" w:rsidRDefault="000A5CB1" w:rsidP="00235D18">
            <w:pPr>
              <w:spacing w:line="317" w:lineRule="exact"/>
              <w:ind w:right="20"/>
              <w:jc w:val="center"/>
              <w:rPr>
                <w:rFonts w:eastAsia="Arial Unicode MS"/>
                <w:sz w:val="20"/>
                <w:szCs w:val="20"/>
                <w:lang w:eastAsia="ru-RU"/>
              </w:rPr>
            </w:pPr>
            <w:r w:rsidRPr="002C44BB">
              <w:rPr>
                <w:rFonts w:eastAsia="Arial Unicode MS"/>
                <w:sz w:val="20"/>
                <w:szCs w:val="20"/>
                <w:lang w:eastAsia="ru-RU"/>
              </w:rPr>
              <w:t>30</w:t>
            </w:r>
          </w:p>
        </w:tc>
        <w:tc>
          <w:tcPr>
            <w:tcW w:w="1753" w:type="pct"/>
            <w:tcBorders>
              <w:top w:val="single" w:sz="4" w:space="0" w:color="auto"/>
              <w:left w:val="single" w:sz="4" w:space="0" w:color="auto"/>
              <w:bottom w:val="single" w:sz="4" w:space="0" w:color="auto"/>
              <w:right w:val="single" w:sz="4" w:space="0" w:color="auto"/>
            </w:tcBorders>
            <w:shd w:val="clear" w:color="auto" w:fill="FFFFFF"/>
            <w:vAlign w:val="center"/>
          </w:tcPr>
          <w:p w14:paraId="6E425701" w14:textId="77777777" w:rsidR="000A5CB1" w:rsidRPr="002C44BB" w:rsidRDefault="00F31C1B" w:rsidP="00235D18">
            <w:pPr>
              <w:spacing w:line="240" w:lineRule="auto"/>
              <w:jc w:val="center"/>
              <w:rPr>
                <w:rFonts w:eastAsia="Times New Roman"/>
                <w:sz w:val="20"/>
                <w:szCs w:val="20"/>
                <w:lang w:val="ky-KG" w:eastAsia="ru-RU"/>
              </w:rPr>
            </w:pPr>
            <w:r>
              <w:rPr>
                <w:rFonts w:eastAsia="Times New Roman"/>
                <w:sz w:val="20"/>
                <w:szCs w:val="20"/>
                <w:lang w:eastAsia="ru-RU"/>
              </w:rPr>
              <w:t>57.</w:t>
            </w:r>
            <w:r w:rsidR="000A5CB1" w:rsidRPr="002C44BB">
              <w:rPr>
                <w:rFonts w:eastAsia="Times New Roman"/>
                <w:sz w:val="20"/>
                <w:szCs w:val="20"/>
                <w:lang w:val="ky-KG" w:eastAsia="ru-RU"/>
              </w:rPr>
              <w:t>35</w:t>
            </w:r>
            <w:r w:rsidR="000A5CB1" w:rsidRPr="002C44BB">
              <w:rPr>
                <w:rFonts w:eastAsia="Times New Roman"/>
                <w:sz w:val="20"/>
                <w:szCs w:val="20"/>
                <w:lang w:eastAsia="ru-RU"/>
              </w:rPr>
              <w:t>±0,3</w:t>
            </w:r>
            <w:r w:rsidR="000A5CB1" w:rsidRPr="002C44BB">
              <w:rPr>
                <w:rFonts w:eastAsia="Times New Roman"/>
                <w:sz w:val="20"/>
                <w:szCs w:val="20"/>
                <w:lang w:val="ky-KG" w:eastAsia="ru-RU"/>
              </w:rPr>
              <w:t>4</w:t>
            </w:r>
          </w:p>
        </w:tc>
        <w:tc>
          <w:tcPr>
            <w:tcW w:w="1128" w:type="pct"/>
            <w:tcBorders>
              <w:top w:val="single" w:sz="4" w:space="0" w:color="auto"/>
              <w:left w:val="single" w:sz="4" w:space="0" w:color="auto"/>
              <w:bottom w:val="single" w:sz="4" w:space="0" w:color="auto"/>
              <w:right w:val="single" w:sz="4" w:space="0" w:color="auto"/>
            </w:tcBorders>
            <w:shd w:val="clear" w:color="auto" w:fill="FFFFFF"/>
            <w:vAlign w:val="center"/>
          </w:tcPr>
          <w:p w14:paraId="0210C3AB" w14:textId="77777777" w:rsidR="000A5CB1" w:rsidRPr="002C44BB" w:rsidRDefault="00F31C1B" w:rsidP="00235D18">
            <w:pPr>
              <w:spacing w:line="240" w:lineRule="auto"/>
              <w:jc w:val="center"/>
              <w:rPr>
                <w:rFonts w:eastAsia="Times New Roman"/>
                <w:sz w:val="20"/>
                <w:szCs w:val="20"/>
                <w:lang w:val="ky-KG" w:eastAsia="ru-RU"/>
              </w:rPr>
            </w:pPr>
            <w:r>
              <w:rPr>
                <w:rFonts w:eastAsia="Times New Roman"/>
                <w:sz w:val="20"/>
                <w:szCs w:val="20"/>
                <w:lang w:val="ky-KG" w:eastAsia="ru-RU"/>
              </w:rPr>
              <w:t>3.</w:t>
            </w:r>
            <w:r w:rsidR="000A5CB1" w:rsidRPr="002C44BB">
              <w:rPr>
                <w:rFonts w:eastAsia="Times New Roman"/>
                <w:sz w:val="20"/>
                <w:szCs w:val="20"/>
                <w:lang w:val="ky-KG" w:eastAsia="ru-RU"/>
              </w:rPr>
              <w:t>25</w:t>
            </w:r>
          </w:p>
        </w:tc>
      </w:tr>
      <w:tr w:rsidR="000A5CB1" w:rsidRPr="008E20B1" w14:paraId="4C4034E3" w14:textId="77777777" w:rsidTr="007D40EF">
        <w:trPr>
          <w:trHeight w:val="227"/>
        </w:trPr>
        <w:tc>
          <w:tcPr>
            <w:tcW w:w="1461" w:type="pct"/>
            <w:tcBorders>
              <w:top w:val="single" w:sz="4" w:space="0" w:color="auto"/>
              <w:left w:val="single" w:sz="4" w:space="0" w:color="auto"/>
              <w:bottom w:val="single" w:sz="4" w:space="0" w:color="auto"/>
              <w:right w:val="single" w:sz="4" w:space="0" w:color="auto"/>
            </w:tcBorders>
            <w:shd w:val="clear" w:color="auto" w:fill="FFFFFF"/>
            <w:vAlign w:val="center"/>
          </w:tcPr>
          <w:p w14:paraId="23CA0989" w14:textId="77777777" w:rsidR="000A5CB1" w:rsidRPr="002C44BB" w:rsidRDefault="000A5CB1" w:rsidP="00235D18">
            <w:pPr>
              <w:spacing w:line="240" w:lineRule="auto"/>
              <w:rPr>
                <w:rFonts w:eastAsia="Times New Roman"/>
                <w:sz w:val="20"/>
                <w:szCs w:val="20"/>
                <w:lang w:val="en-US" w:eastAsia="ru-RU"/>
              </w:rPr>
            </w:pPr>
            <w:r w:rsidRPr="002C44BB">
              <w:rPr>
                <w:rFonts w:eastAsia="Times New Roman"/>
                <w:sz w:val="20"/>
                <w:szCs w:val="20"/>
                <w:lang w:val="en-US" w:eastAsia="ru-RU"/>
              </w:rPr>
              <w:t>Issyk-Kul</w:t>
            </w: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18DC9202" w14:textId="77777777" w:rsidR="000A5CB1" w:rsidRPr="002C44BB" w:rsidRDefault="000A5CB1" w:rsidP="00235D18">
            <w:pPr>
              <w:spacing w:line="317" w:lineRule="exact"/>
              <w:ind w:right="20"/>
              <w:jc w:val="center"/>
              <w:rPr>
                <w:rFonts w:eastAsia="Arial Unicode MS"/>
                <w:sz w:val="20"/>
                <w:szCs w:val="20"/>
                <w:lang w:eastAsia="ru-RU"/>
              </w:rPr>
            </w:pPr>
            <w:r w:rsidRPr="002C44BB">
              <w:rPr>
                <w:rFonts w:eastAsia="Arial Unicode MS"/>
                <w:sz w:val="20"/>
                <w:szCs w:val="20"/>
                <w:lang w:eastAsia="ru-RU"/>
              </w:rPr>
              <w:t>30</w:t>
            </w:r>
          </w:p>
        </w:tc>
        <w:tc>
          <w:tcPr>
            <w:tcW w:w="1753" w:type="pct"/>
            <w:tcBorders>
              <w:top w:val="single" w:sz="4" w:space="0" w:color="auto"/>
              <w:left w:val="single" w:sz="4" w:space="0" w:color="auto"/>
              <w:bottom w:val="single" w:sz="4" w:space="0" w:color="auto"/>
              <w:right w:val="single" w:sz="4" w:space="0" w:color="auto"/>
            </w:tcBorders>
            <w:shd w:val="clear" w:color="auto" w:fill="FFFFFF"/>
            <w:vAlign w:val="center"/>
          </w:tcPr>
          <w:p w14:paraId="60DA03E8" w14:textId="77777777" w:rsidR="000A5CB1" w:rsidRPr="002C44BB" w:rsidRDefault="00F31C1B" w:rsidP="00235D18">
            <w:pPr>
              <w:spacing w:line="240" w:lineRule="auto"/>
              <w:jc w:val="center"/>
              <w:rPr>
                <w:rFonts w:eastAsia="Times New Roman"/>
                <w:sz w:val="20"/>
                <w:szCs w:val="20"/>
                <w:lang w:val="ky-KG" w:eastAsia="ru-RU"/>
              </w:rPr>
            </w:pPr>
            <w:r>
              <w:rPr>
                <w:rFonts w:eastAsia="Times New Roman"/>
                <w:sz w:val="20"/>
                <w:szCs w:val="20"/>
                <w:lang w:eastAsia="ru-RU"/>
              </w:rPr>
              <w:t>58.</w:t>
            </w:r>
            <w:r w:rsidR="000A5CB1" w:rsidRPr="002C44BB">
              <w:rPr>
                <w:rFonts w:eastAsia="Times New Roman"/>
                <w:sz w:val="20"/>
                <w:szCs w:val="20"/>
                <w:lang w:eastAsia="ru-RU"/>
              </w:rPr>
              <w:t>2</w:t>
            </w:r>
            <w:r w:rsidR="000A5CB1" w:rsidRPr="002C44BB">
              <w:rPr>
                <w:rFonts w:eastAsia="Times New Roman"/>
                <w:sz w:val="20"/>
                <w:szCs w:val="20"/>
                <w:lang w:val="ky-KG" w:eastAsia="ru-RU"/>
              </w:rPr>
              <w:t>0</w:t>
            </w:r>
            <w:r w:rsidR="000A5CB1" w:rsidRPr="002C44BB">
              <w:rPr>
                <w:rFonts w:eastAsia="Times New Roman"/>
                <w:sz w:val="20"/>
                <w:szCs w:val="20"/>
                <w:lang w:eastAsia="ru-RU"/>
              </w:rPr>
              <w:t>±0,3</w:t>
            </w:r>
            <w:r w:rsidR="000A5CB1" w:rsidRPr="002C44BB">
              <w:rPr>
                <w:rFonts w:eastAsia="Times New Roman"/>
                <w:sz w:val="20"/>
                <w:szCs w:val="20"/>
                <w:lang w:val="ky-KG" w:eastAsia="ru-RU"/>
              </w:rPr>
              <w:t>1</w:t>
            </w:r>
          </w:p>
        </w:tc>
        <w:tc>
          <w:tcPr>
            <w:tcW w:w="1128" w:type="pct"/>
            <w:tcBorders>
              <w:top w:val="single" w:sz="4" w:space="0" w:color="auto"/>
              <w:left w:val="single" w:sz="4" w:space="0" w:color="auto"/>
              <w:bottom w:val="single" w:sz="4" w:space="0" w:color="auto"/>
              <w:right w:val="single" w:sz="4" w:space="0" w:color="auto"/>
            </w:tcBorders>
            <w:shd w:val="clear" w:color="auto" w:fill="FFFFFF"/>
            <w:vAlign w:val="center"/>
          </w:tcPr>
          <w:p w14:paraId="26D4C96D" w14:textId="77777777" w:rsidR="000A5CB1" w:rsidRPr="002C44BB" w:rsidRDefault="00F31C1B" w:rsidP="00235D18">
            <w:pPr>
              <w:spacing w:line="240" w:lineRule="auto"/>
              <w:jc w:val="center"/>
              <w:rPr>
                <w:rFonts w:eastAsia="Times New Roman"/>
                <w:sz w:val="20"/>
                <w:szCs w:val="20"/>
                <w:lang w:val="ky-KG" w:eastAsia="ru-RU"/>
              </w:rPr>
            </w:pPr>
            <w:r>
              <w:rPr>
                <w:rFonts w:eastAsia="Times New Roman"/>
                <w:sz w:val="20"/>
                <w:szCs w:val="20"/>
                <w:lang w:val="ky-KG" w:eastAsia="ru-RU"/>
              </w:rPr>
              <w:t>4.</w:t>
            </w:r>
            <w:r w:rsidR="000A5CB1" w:rsidRPr="002C44BB">
              <w:rPr>
                <w:rFonts w:eastAsia="Times New Roman"/>
                <w:sz w:val="20"/>
                <w:szCs w:val="20"/>
                <w:lang w:val="ky-KG" w:eastAsia="ru-RU"/>
              </w:rPr>
              <w:t>98</w:t>
            </w:r>
          </w:p>
        </w:tc>
      </w:tr>
      <w:tr w:rsidR="000A5CB1" w:rsidRPr="008E20B1" w14:paraId="61D46082" w14:textId="77777777" w:rsidTr="007D40EF">
        <w:trPr>
          <w:trHeight w:val="227"/>
        </w:trPr>
        <w:tc>
          <w:tcPr>
            <w:tcW w:w="1461" w:type="pct"/>
            <w:tcBorders>
              <w:top w:val="single" w:sz="4" w:space="0" w:color="auto"/>
              <w:left w:val="single" w:sz="4" w:space="0" w:color="auto"/>
              <w:bottom w:val="single" w:sz="4" w:space="0" w:color="auto"/>
              <w:right w:val="single" w:sz="4" w:space="0" w:color="auto"/>
            </w:tcBorders>
            <w:shd w:val="clear" w:color="auto" w:fill="FFFFFF"/>
            <w:vAlign w:val="center"/>
          </w:tcPr>
          <w:p w14:paraId="5639BD95" w14:textId="77777777" w:rsidR="000A5CB1" w:rsidRPr="002C44BB" w:rsidRDefault="000A5CB1" w:rsidP="00235D18">
            <w:pPr>
              <w:spacing w:line="240" w:lineRule="auto"/>
              <w:rPr>
                <w:rFonts w:eastAsia="Times New Roman"/>
                <w:sz w:val="20"/>
                <w:szCs w:val="20"/>
                <w:lang w:val="en-US" w:eastAsia="ru-RU"/>
              </w:rPr>
            </w:pPr>
            <w:r w:rsidRPr="002C44BB">
              <w:rPr>
                <w:rFonts w:eastAsia="Times New Roman"/>
                <w:sz w:val="20"/>
                <w:szCs w:val="20"/>
                <w:lang w:val="en-US" w:eastAsia="ru-RU"/>
              </w:rPr>
              <w:t>South Kyrgyz</w:t>
            </w: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002AE429" w14:textId="77777777" w:rsidR="000A5CB1" w:rsidRPr="002C44BB" w:rsidRDefault="000A5CB1" w:rsidP="00235D18">
            <w:pPr>
              <w:spacing w:line="317" w:lineRule="exact"/>
              <w:ind w:right="20"/>
              <w:jc w:val="center"/>
              <w:rPr>
                <w:rFonts w:eastAsia="Arial Unicode MS"/>
                <w:sz w:val="20"/>
                <w:szCs w:val="20"/>
                <w:lang w:eastAsia="ru-RU"/>
              </w:rPr>
            </w:pPr>
            <w:r w:rsidRPr="002C44BB">
              <w:rPr>
                <w:rFonts w:eastAsia="Arial Unicode MS"/>
                <w:sz w:val="20"/>
                <w:szCs w:val="20"/>
                <w:lang w:eastAsia="ru-RU"/>
              </w:rPr>
              <w:t>30</w:t>
            </w:r>
          </w:p>
        </w:tc>
        <w:tc>
          <w:tcPr>
            <w:tcW w:w="1753" w:type="pct"/>
            <w:tcBorders>
              <w:top w:val="single" w:sz="4" w:space="0" w:color="auto"/>
              <w:left w:val="single" w:sz="4" w:space="0" w:color="auto"/>
              <w:bottom w:val="single" w:sz="4" w:space="0" w:color="auto"/>
              <w:right w:val="single" w:sz="4" w:space="0" w:color="auto"/>
            </w:tcBorders>
            <w:shd w:val="clear" w:color="auto" w:fill="FFFFFF"/>
            <w:vAlign w:val="center"/>
          </w:tcPr>
          <w:p w14:paraId="087FA302" w14:textId="77777777" w:rsidR="000A5CB1" w:rsidRPr="002C44BB" w:rsidRDefault="00F31C1B" w:rsidP="00235D18">
            <w:pPr>
              <w:spacing w:line="240" w:lineRule="auto"/>
              <w:jc w:val="center"/>
              <w:rPr>
                <w:rFonts w:eastAsia="Times New Roman"/>
                <w:sz w:val="20"/>
                <w:szCs w:val="20"/>
                <w:lang w:val="ky-KG" w:eastAsia="ru-RU"/>
              </w:rPr>
            </w:pPr>
            <w:r>
              <w:rPr>
                <w:rFonts w:eastAsia="Times New Roman"/>
                <w:sz w:val="20"/>
                <w:szCs w:val="20"/>
                <w:lang w:eastAsia="ru-RU"/>
              </w:rPr>
              <w:t>56.</w:t>
            </w:r>
            <w:r w:rsidR="000A5CB1" w:rsidRPr="002C44BB">
              <w:rPr>
                <w:rFonts w:eastAsia="Times New Roman"/>
                <w:sz w:val="20"/>
                <w:szCs w:val="20"/>
                <w:lang w:eastAsia="ru-RU"/>
              </w:rPr>
              <w:t>05±0,4</w:t>
            </w:r>
            <w:r w:rsidR="000A5CB1" w:rsidRPr="002C44BB">
              <w:rPr>
                <w:rFonts w:eastAsia="Times New Roman"/>
                <w:sz w:val="20"/>
                <w:szCs w:val="20"/>
                <w:lang w:val="ky-KG" w:eastAsia="ru-RU"/>
              </w:rPr>
              <w:t>9</w:t>
            </w:r>
          </w:p>
        </w:tc>
        <w:tc>
          <w:tcPr>
            <w:tcW w:w="1128" w:type="pct"/>
            <w:tcBorders>
              <w:top w:val="single" w:sz="4" w:space="0" w:color="auto"/>
              <w:left w:val="single" w:sz="4" w:space="0" w:color="auto"/>
              <w:bottom w:val="single" w:sz="4" w:space="0" w:color="auto"/>
              <w:right w:val="single" w:sz="4" w:space="0" w:color="auto"/>
            </w:tcBorders>
            <w:shd w:val="clear" w:color="auto" w:fill="FFFFFF"/>
            <w:vAlign w:val="center"/>
          </w:tcPr>
          <w:p w14:paraId="239D3A5A" w14:textId="77777777" w:rsidR="000A5CB1" w:rsidRPr="002C44BB" w:rsidRDefault="00F31C1B" w:rsidP="00235D18">
            <w:pPr>
              <w:spacing w:line="240" w:lineRule="auto"/>
              <w:jc w:val="center"/>
              <w:rPr>
                <w:rFonts w:eastAsia="Times New Roman"/>
                <w:sz w:val="20"/>
                <w:szCs w:val="20"/>
                <w:lang w:val="ky-KG" w:eastAsia="ru-RU"/>
              </w:rPr>
            </w:pPr>
            <w:r>
              <w:rPr>
                <w:rFonts w:eastAsia="Times New Roman"/>
                <w:sz w:val="20"/>
                <w:szCs w:val="20"/>
                <w:lang w:val="ky-KG" w:eastAsia="ru-RU"/>
              </w:rPr>
              <w:t>4.</w:t>
            </w:r>
            <w:r w:rsidR="000A5CB1" w:rsidRPr="002C44BB">
              <w:rPr>
                <w:rFonts w:eastAsia="Times New Roman"/>
                <w:sz w:val="20"/>
                <w:szCs w:val="20"/>
                <w:lang w:val="ky-KG" w:eastAsia="ru-RU"/>
              </w:rPr>
              <w:t>75</w:t>
            </w:r>
          </w:p>
        </w:tc>
      </w:tr>
    </w:tbl>
    <w:p w14:paraId="2B87334E" w14:textId="77777777" w:rsidR="000A5CB1" w:rsidRPr="00D46DA0" w:rsidRDefault="000A5CB1" w:rsidP="00D46DA0">
      <w:pPr>
        <w:rPr>
          <w:sz w:val="24"/>
          <w:lang w:val="en-US"/>
        </w:rPr>
      </w:pPr>
    </w:p>
    <w:p w14:paraId="7CC811D9" w14:textId="77777777" w:rsidR="00D46DA0" w:rsidRPr="001E6C17" w:rsidRDefault="00D46DA0" w:rsidP="004527BF">
      <w:pPr>
        <w:spacing w:line="240" w:lineRule="auto"/>
        <w:ind w:firstLine="142"/>
        <w:jc w:val="both"/>
        <w:rPr>
          <w:sz w:val="20"/>
          <w:szCs w:val="20"/>
          <w:lang w:val="en-US"/>
        </w:rPr>
      </w:pPr>
      <w:r w:rsidRPr="001E6C17">
        <w:rPr>
          <w:sz w:val="20"/>
          <w:szCs w:val="20"/>
          <w:lang w:val="en-US"/>
        </w:rPr>
        <w:lastRenderedPageBreak/>
        <w:t>For comparative characteristics of the exterior and constitutional qualities of ewes of different zonal types, we</w:t>
      </w:r>
      <w:r w:rsidR="000A5CB1" w:rsidRPr="001E6C17">
        <w:rPr>
          <w:sz w:val="20"/>
          <w:szCs w:val="20"/>
          <w:lang w:val="en-US"/>
        </w:rPr>
        <w:t xml:space="preserve"> compar</w:t>
      </w:r>
      <w:r w:rsidR="00A24DC3">
        <w:rPr>
          <w:sz w:val="20"/>
          <w:szCs w:val="20"/>
          <w:lang w:val="en-US"/>
        </w:rPr>
        <w:t>ed them with Australian merino ewes</w:t>
      </w:r>
      <w:r w:rsidRPr="001E6C17">
        <w:rPr>
          <w:sz w:val="20"/>
          <w:szCs w:val="20"/>
          <w:lang w:val="en-US"/>
        </w:rPr>
        <w:t xml:space="preserve">, which are shown in </w:t>
      </w:r>
      <w:r w:rsidR="00736573" w:rsidRPr="001E6C17">
        <w:rPr>
          <w:sz w:val="20"/>
          <w:szCs w:val="20"/>
          <w:lang w:val="en-US"/>
        </w:rPr>
        <w:t>figure</w:t>
      </w:r>
      <w:r w:rsidRPr="001E6C17">
        <w:rPr>
          <w:sz w:val="20"/>
          <w:szCs w:val="20"/>
          <w:lang w:val="en-US"/>
        </w:rPr>
        <w:t xml:space="preserve"> 1.</w:t>
      </w:r>
      <w:r w:rsidR="00A00599" w:rsidRPr="001E6C17">
        <w:rPr>
          <w:sz w:val="20"/>
          <w:szCs w:val="20"/>
          <w:lang w:val="en-US"/>
        </w:rPr>
        <w:t xml:space="preserve"> F</w:t>
      </w:r>
      <w:r w:rsidRPr="001E6C17">
        <w:rPr>
          <w:sz w:val="20"/>
          <w:szCs w:val="20"/>
          <w:lang w:val="en-US"/>
        </w:rPr>
        <w:t>or example, Issyk-Kul ewes are 0.20 cm or 0.3% higher (P&gt;0.05) than Talas and 0.42 cm or 0.6% higher (P&gt;0.05) than South Kyrgyz type. The difference between the Talas and South Kyrgyz zonal types is 0.22 cm, or 0.3% (P&gt;0.05). The maximum</w:t>
      </w:r>
      <w:r w:rsidR="00826852" w:rsidRPr="001E6C17">
        <w:rPr>
          <w:sz w:val="20"/>
          <w:szCs w:val="20"/>
          <w:lang w:val="en-US"/>
        </w:rPr>
        <w:t xml:space="preserve"> difference between Australian merino q</w:t>
      </w:r>
      <w:r w:rsidRPr="001E6C17">
        <w:rPr>
          <w:sz w:val="20"/>
          <w:szCs w:val="20"/>
          <w:lang w:val="en-US"/>
        </w:rPr>
        <w:t xml:space="preserve">ueens and </w:t>
      </w:r>
      <w:r w:rsidR="00826852" w:rsidRPr="001E6C17">
        <w:rPr>
          <w:sz w:val="20"/>
          <w:szCs w:val="20"/>
          <w:lang w:val="en-US"/>
        </w:rPr>
        <w:t>zonal types of Kyrgyz mountain m</w:t>
      </w:r>
      <w:r w:rsidRPr="001E6C17">
        <w:rPr>
          <w:sz w:val="20"/>
          <w:szCs w:val="20"/>
          <w:lang w:val="en-US"/>
        </w:rPr>
        <w:t>erino is 1.69 cm, or 2</w:t>
      </w:r>
      <w:r w:rsidR="00826852" w:rsidRPr="001E6C17">
        <w:rPr>
          <w:sz w:val="20"/>
          <w:szCs w:val="20"/>
          <w:lang w:val="en-US"/>
        </w:rPr>
        <w:t xml:space="preserve">.5% (this is between the South </w:t>
      </w:r>
      <w:proofErr w:type="spellStart"/>
      <w:r w:rsidR="00826852" w:rsidRPr="001E6C17">
        <w:rPr>
          <w:sz w:val="20"/>
          <w:szCs w:val="20"/>
          <w:lang w:val="en-US"/>
        </w:rPr>
        <w:t>k</w:t>
      </w:r>
      <w:r w:rsidRPr="001E6C17">
        <w:rPr>
          <w:sz w:val="20"/>
          <w:szCs w:val="20"/>
          <w:lang w:val="en-US"/>
        </w:rPr>
        <w:t>yrgyz</w:t>
      </w:r>
      <w:proofErr w:type="spellEnd"/>
      <w:r w:rsidRPr="001E6C17">
        <w:rPr>
          <w:sz w:val="20"/>
          <w:szCs w:val="20"/>
          <w:lang w:val="en-US"/>
        </w:rPr>
        <w:t xml:space="preserve"> type), and the minimum difference is 1.27 cm, or 1.8% between the Talas type.</w:t>
      </w:r>
    </w:p>
    <w:p w14:paraId="22619BDC" w14:textId="77777777" w:rsidR="00826852" w:rsidRPr="001E6C17" w:rsidRDefault="00D46DA0" w:rsidP="004527BF">
      <w:pPr>
        <w:spacing w:line="240" w:lineRule="auto"/>
        <w:ind w:firstLine="142"/>
        <w:jc w:val="both"/>
        <w:rPr>
          <w:sz w:val="20"/>
          <w:szCs w:val="20"/>
          <w:lang w:val="en-US"/>
        </w:rPr>
      </w:pPr>
      <w:r w:rsidRPr="001E6C17">
        <w:rPr>
          <w:sz w:val="20"/>
          <w:szCs w:val="20"/>
          <w:lang w:val="en-US"/>
        </w:rPr>
        <w:t>In term</w:t>
      </w:r>
      <w:r w:rsidR="00826852" w:rsidRPr="001E6C17">
        <w:rPr>
          <w:sz w:val="20"/>
          <w:szCs w:val="20"/>
          <w:lang w:val="en-US"/>
        </w:rPr>
        <w:t>s of oblique body length among q</w:t>
      </w:r>
      <w:r w:rsidRPr="001E6C17">
        <w:rPr>
          <w:sz w:val="20"/>
          <w:szCs w:val="20"/>
          <w:lang w:val="en-US"/>
        </w:rPr>
        <w:t>ueens, the minimum and maximum dif</w:t>
      </w:r>
      <w:r w:rsidR="00826852" w:rsidRPr="001E6C17">
        <w:rPr>
          <w:sz w:val="20"/>
          <w:szCs w:val="20"/>
          <w:lang w:val="en-US"/>
        </w:rPr>
        <w:t>ference compared to Australian merino q</w:t>
      </w:r>
      <w:r w:rsidRPr="001E6C17">
        <w:rPr>
          <w:sz w:val="20"/>
          <w:szCs w:val="20"/>
          <w:lang w:val="en-US"/>
        </w:rPr>
        <w:t>ueens and between zonal types was 5.70 and 6.43 cm, or 8.2 and 9.4 percent.</w:t>
      </w:r>
    </w:p>
    <w:p w14:paraId="15A4FB4D" w14:textId="77777777" w:rsidR="000E2410" w:rsidRPr="001E6C17" w:rsidRDefault="000E2410" w:rsidP="004527BF">
      <w:pPr>
        <w:spacing w:line="240" w:lineRule="auto"/>
        <w:ind w:firstLine="142"/>
        <w:jc w:val="both"/>
        <w:rPr>
          <w:sz w:val="20"/>
          <w:szCs w:val="20"/>
          <w:lang w:val="en-US"/>
        </w:rPr>
      </w:pPr>
      <w:r w:rsidRPr="001E6C17">
        <w:rPr>
          <w:sz w:val="20"/>
          <w:szCs w:val="20"/>
          <w:lang w:val="en-US"/>
        </w:rPr>
        <w:t xml:space="preserve">The chest depth trend continues. Thus, by 3.16 cm, or 9.4% (P&lt;0.001) and by 1.96 cm, or 5.8% (P&lt;0.001), there was a difference between the Issyk-Kul and Talas types over the South </w:t>
      </w:r>
      <w:proofErr w:type="spellStart"/>
      <w:r w:rsidRPr="001E6C17">
        <w:rPr>
          <w:sz w:val="20"/>
          <w:szCs w:val="20"/>
          <w:lang w:val="en-US"/>
        </w:rPr>
        <w:t>kyrgyz</w:t>
      </w:r>
      <w:proofErr w:type="spellEnd"/>
      <w:r w:rsidRPr="001E6C17">
        <w:rPr>
          <w:sz w:val="20"/>
          <w:szCs w:val="20"/>
          <w:lang w:val="en-US"/>
        </w:rPr>
        <w:t xml:space="preserve"> type. The difference between the Issyk-Kul and Talas types was 1.20 cm, or 3.4% with a significant difference (P&lt;0.05). It should be noted that the chest depth shows a tendency of superiority of two types of Kyrgyz mountain merino breed over Australian merinos, except for the South </w:t>
      </w:r>
      <w:proofErr w:type="spellStart"/>
      <w:r w:rsidRPr="001E6C17">
        <w:rPr>
          <w:sz w:val="20"/>
          <w:szCs w:val="20"/>
          <w:lang w:val="en-US"/>
        </w:rPr>
        <w:t>kyrgyz</w:t>
      </w:r>
      <w:proofErr w:type="spellEnd"/>
      <w:r w:rsidRPr="001E6C17">
        <w:rPr>
          <w:sz w:val="20"/>
          <w:szCs w:val="20"/>
          <w:lang w:val="en-US"/>
        </w:rPr>
        <w:t xml:space="preserve"> type. This difference is 0.63 and 1.83 cm, respectively, or 1.8 and 5.2%. This is probably due to the fact that Kyrgyz mountain merino sheep are adapted to high-altitude conditions where more oxygen is required.</w:t>
      </w:r>
    </w:p>
    <w:p w14:paraId="75496B2C" w14:textId="77777777" w:rsidR="00826852" w:rsidRPr="00C52E4F" w:rsidRDefault="000E2410" w:rsidP="004527BF">
      <w:pPr>
        <w:spacing w:line="240" w:lineRule="auto"/>
        <w:ind w:firstLine="142"/>
        <w:rPr>
          <w:sz w:val="20"/>
          <w:szCs w:val="20"/>
          <w:lang w:val="en-US"/>
        </w:rPr>
      </w:pPr>
      <w:r w:rsidRPr="001E6C17">
        <w:rPr>
          <w:sz w:val="20"/>
          <w:szCs w:val="20"/>
          <w:lang w:val="en-US"/>
        </w:rPr>
        <w:t>Thus, our research shows that the exterior zonal types of the Kyrgyz mountain merino breed have well-developed latitudinal measurements, with an average height of and sufficiently developed limbs.</w:t>
      </w:r>
    </w:p>
    <w:p w14:paraId="1CA16BA6" w14:textId="77777777" w:rsidR="00793BD5" w:rsidRPr="00793BD5" w:rsidRDefault="00793BD5" w:rsidP="009415FF">
      <w:pPr>
        <w:ind w:firstLine="142"/>
        <w:rPr>
          <w:sz w:val="20"/>
          <w:szCs w:val="20"/>
        </w:rPr>
      </w:pPr>
      <w:r>
        <w:rPr>
          <w:rFonts w:ascii="Arial" w:hAnsi="Arial" w:cs="Arial"/>
          <w:noProof/>
          <w:lang w:eastAsia="ru-RU"/>
        </w:rPr>
        <w:drawing>
          <wp:inline distT="0" distB="0" distL="0" distR="0" wp14:anchorId="506DBB0B" wp14:editId="1CAD7BBA">
            <wp:extent cx="4500438" cy="2512612"/>
            <wp:effectExtent l="0" t="0" r="0" b="0"/>
            <wp:docPr id="2" name="Рисунок 2" descr="C:\Users\Admin\Downloads\12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12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2227" cy="2513611"/>
                    </a:xfrm>
                    <a:prstGeom prst="rect">
                      <a:avLst/>
                    </a:prstGeom>
                    <a:noFill/>
                    <a:ln>
                      <a:noFill/>
                    </a:ln>
                  </pic:spPr>
                </pic:pic>
              </a:graphicData>
            </a:graphic>
          </wp:inline>
        </w:drawing>
      </w:r>
    </w:p>
    <w:p w14:paraId="77AB9219" w14:textId="77777777" w:rsidR="00826852" w:rsidRPr="001E6C17" w:rsidRDefault="00736573" w:rsidP="009415FF">
      <w:pPr>
        <w:spacing w:line="240" w:lineRule="auto"/>
        <w:rPr>
          <w:lang w:val="en-US"/>
        </w:rPr>
      </w:pPr>
      <w:r w:rsidRPr="00377E36">
        <w:rPr>
          <w:b/>
          <w:lang w:val="en-US"/>
        </w:rPr>
        <w:t>Figure 1.</w:t>
      </w:r>
      <w:r w:rsidRPr="001E6C17">
        <w:rPr>
          <w:lang w:val="en-US"/>
        </w:rPr>
        <w:t xml:space="preserve"> Exterior profile of zone-type ewes</w:t>
      </w:r>
    </w:p>
    <w:p w14:paraId="0C10BE46" w14:textId="77777777" w:rsidR="000E2410" w:rsidRPr="00826852" w:rsidRDefault="000E2410" w:rsidP="009415FF">
      <w:pPr>
        <w:spacing w:line="240" w:lineRule="auto"/>
        <w:rPr>
          <w:sz w:val="24"/>
          <w:lang w:val="en-US"/>
        </w:rPr>
      </w:pPr>
    </w:p>
    <w:p w14:paraId="79603A33" w14:textId="77777777" w:rsidR="00D46DA0" w:rsidRPr="001E6C17" w:rsidRDefault="00D46DA0" w:rsidP="009415FF">
      <w:pPr>
        <w:spacing w:line="240" w:lineRule="auto"/>
        <w:ind w:firstLine="142"/>
        <w:jc w:val="both"/>
        <w:rPr>
          <w:sz w:val="20"/>
          <w:szCs w:val="20"/>
          <w:lang w:val="en-US"/>
        </w:rPr>
      </w:pPr>
      <w:r w:rsidRPr="001E6C17">
        <w:rPr>
          <w:sz w:val="20"/>
          <w:szCs w:val="20"/>
          <w:lang w:val="en-US"/>
        </w:rPr>
        <w:t>The noted phenotypic differences in zonal types create a certain hetero</w:t>
      </w:r>
      <w:r w:rsidR="00826852" w:rsidRPr="001E6C17">
        <w:rPr>
          <w:sz w:val="20"/>
          <w:szCs w:val="20"/>
          <w:lang w:val="en-US"/>
        </w:rPr>
        <w:t>geneity of the Kyrgyz mountain m</w:t>
      </w:r>
      <w:r w:rsidRPr="001E6C17">
        <w:rPr>
          <w:sz w:val="20"/>
          <w:szCs w:val="20"/>
          <w:lang w:val="en-US"/>
        </w:rPr>
        <w:t>erino breed and allow maintaining good animal vitality. Considering also that phenotypic traits are determined by heredity, i.e. genotype, therefore they are directly or indirectly related to biochemical processes and metabolism, and therefore-with productivity.</w:t>
      </w:r>
    </w:p>
    <w:p w14:paraId="7BA5AE42" w14:textId="77777777" w:rsidR="00D46DA0" w:rsidRPr="001E6C17" w:rsidRDefault="00D46DA0" w:rsidP="004527BF">
      <w:pPr>
        <w:spacing w:line="240" w:lineRule="auto"/>
        <w:ind w:firstLine="142"/>
        <w:rPr>
          <w:sz w:val="20"/>
          <w:szCs w:val="20"/>
          <w:lang w:val="en-US"/>
        </w:rPr>
      </w:pPr>
      <w:r w:rsidRPr="001E6C17">
        <w:rPr>
          <w:sz w:val="20"/>
          <w:szCs w:val="20"/>
          <w:lang w:val="en-US"/>
        </w:rPr>
        <w:t>The wool productivity of zonal types is quite high and meets the requi</w:t>
      </w:r>
      <w:r w:rsidR="00826852" w:rsidRPr="001E6C17">
        <w:rPr>
          <w:sz w:val="20"/>
          <w:szCs w:val="20"/>
          <w:lang w:val="en-US"/>
        </w:rPr>
        <w:t>rements of the Kyrgyz mountain m</w:t>
      </w:r>
      <w:r w:rsidRPr="001E6C17">
        <w:rPr>
          <w:sz w:val="20"/>
          <w:szCs w:val="20"/>
          <w:lang w:val="en-US"/>
        </w:rPr>
        <w:t>erino breed standard.</w:t>
      </w:r>
    </w:p>
    <w:p w14:paraId="1E1B245F" w14:textId="77777777" w:rsidR="00D46DA0" w:rsidRPr="001E6C17" w:rsidRDefault="00D46DA0" w:rsidP="004527BF">
      <w:pPr>
        <w:spacing w:line="240" w:lineRule="auto"/>
        <w:ind w:firstLine="142"/>
        <w:jc w:val="both"/>
        <w:rPr>
          <w:sz w:val="20"/>
          <w:szCs w:val="20"/>
          <w:lang w:val="en-US"/>
        </w:rPr>
      </w:pPr>
      <w:r w:rsidRPr="001E6C17">
        <w:rPr>
          <w:sz w:val="20"/>
          <w:szCs w:val="20"/>
          <w:lang w:val="en-US"/>
        </w:rPr>
        <w:t>It is known that the cut of pure wool is an important indicator that characterizes the true value of wool productivity of sheep. We found that the yield of pure fiber (60.0%) of the Talas type is inferior to other zonal types. Thus, the difference between the Issyk-K</w:t>
      </w:r>
      <w:r w:rsidR="00826852" w:rsidRPr="001E6C17">
        <w:rPr>
          <w:sz w:val="20"/>
          <w:szCs w:val="20"/>
          <w:lang w:val="en-US"/>
        </w:rPr>
        <w:t xml:space="preserve">ul type </w:t>
      </w:r>
      <w:r w:rsidR="00826852" w:rsidRPr="001E6C17">
        <w:rPr>
          <w:sz w:val="20"/>
          <w:szCs w:val="20"/>
          <w:lang w:val="en-US"/>
        </w:rPr>
        <w:lastRenderedPageBreak/>
        <w:t xml:space="preserve">was 4.1% and the South </w:t>
      </w:r>
      <w:proofErr w:type="spellStart"/>
      <w:r w:rsidR="00826852" w:rsidRPr="001E6C17">
        <w:rPr>
          <w:sz w:val="20"/>
          <w:szCs w:val="20"/>
          <w:lang w:val="en-US"/>
        </w:rPr>
        <w:t>k</w:t>
      </w:r>
      <w:r w:rsidRPr="001E6C17">
        <w:rPr>
          <w:sz w:val="20"/>
          <w:szCs w:val="20"/>
          <w:lang w:val="en-US"/>
        </w:rPr>
        <w:t>yrgyz</w:t>
      </w:r>
      <w:proofErr w:type="spellEnd"/>
      <w:r w:rsidRPr="001E6C17">
        <w:rPr>
          <w:sz w:val="20"/>
          <w:szCs w:val="20"/>
          <w:lang w:val="en-US"/>
        </w:rPr>
        <w:t xml:space="preserve"> type-3.8%. These fluctuations seem to be due to the clogging of wool, and not to the individual characteristics of sheep of the Talas type. This is evidenced by the indicators of the physical mass of washed fiber, where there is no significant difference between the Talas and Issyk-Kul types, but </w:t>
      </w:r>
      <w:r w:rsidR="00826852" w:rsidRPr="001E6C17">
        <w:rPr>
          <w:sz w:val="20"/>
          <w:szCs w:val="20"/>
          <w:lang w:val="en-US"/>
        </w:rPr>
        <w:t xml:space="preserve">they are superior to the South </w:t>
      </w:r>
      <w:proofErr w:type="spellStart"/>
      <w:r w:rsidR="00826852" w:rsidRPr="001E6C17">
        <w:rPr>
          <w:sz w:val="20"/>
          <w:szCs w:val="20"/>
          <w:lang w:val="en-US"/>
        </w:rPr>
        <w:t>k</w:t>
      </w:r>
      <w:r w:rsidRPr="001E6C17">
        <w:rPr>
          <w:sz w:val="20"/>
          <w:szCs w:val="20"/>
          <w:lang w:val="en-US"/>
        </w:rPr>
        <w:t>yrgyz</w:t>
      </w:r>
      <w:proofErr w:type="spellEnd"/>
      <w:r w:rsidRPr="001E6C17">
        <w:rPr>
          <w:sz w:val="20"/>
          <w:szCs w:val="20"/>
          <w:lang w:val="en-US"/>
        </w:rPr>
        <w:t xml:space="preserve"> type, respectively, by 0.27 kg, or 10.6% , and by 0.4 </w:t>
      </w:r>
      <w:proofErr w:type="spellStart"/>
      <w:r w:rsidRPr="001E6C17">
        <w:rPr>
          <w:sz w:val="20"/>
          <w:szCs w:val="20"/>
          <w:lang w:val="en-US"/>
        </w:rPr>
        <w:t>kg,or</w:t>
      </w:r>
      <w:proofErr w:type="spellEnd"/>
      <w:r w:rsidRPr="001E6C17">
        <w:rPr>
          <w:sz w:val="20"/>
          <w:szCs w:val="20"/>
          <w:lang w:val="en-US"/>
        </w:rPr>
        <w:t xml:space="preserve"> 15.7% with an unreliable difference (P&gt;0.05).</w:t>
      </w:r>
    </w:p>
    <w:p w14:paraId="124F16DF" w14:textId="367A4FA0" w:rsidR="00D46DA0" w:rsidRPr="001E6C17" w:rsidRDefault="00D46DA0" w:rsidP="004527BF">
      <w:pPr>
        <w:spacing w:line="240" w:lineRule="auto"/>
        <w:ind w:firstLine="142"/>
        <w:jc w:val="both"/>
        <w:rPr>
          <w:sz w:val="20"/>
          <w:szCs w:val="20"/>
          <w:lang w:val="en-US"/>
        </w:rPr>
      </w:pPr>
      <w:r w:rsidRPr="001E6C17">
        <w:rPr>
          <w:sz w:val="20"/>
          <w:szCs w:val="20"/>
          <w:lang w:val="en-US"/>
        </w:rPr>
        <w:t>The Issyk-Kul type has a high yield of pure fiber-64.1%. This can be explained by the fact that during the period of transformation of the Kyrgyz fine-wool breed, mainly Australian sheep of the "strong" type wer</w:t>
      </w:r>
      <w:r w:rsidR="00826852" w:rsidRPr="001E6C17">
        <w:rPr>
          <w:sz w:val="20"/>
          <w:szCs w:val="20"/>
          <w:lang w:val="en-US"/>
        </w:rPr>
        <w:t xml:space="preserve">e selected for crossing the queens of the </w:t>
      </w:r>
      <w:proofErr w:type="spellStart"/>
      <w:r w:rsidR="00826852" w:rsidRPr="001E6C17">
        <w:rPr>
          <w:sz w:val="20"/>
          <w:szCs w:val="20"/>
          <w:lang w:val="en-US"/>
        </w:rPr>
        <w:t>Orgochor</w:t>
      </w:r>
      <w:proofErr w:type="spellEnd"/>
      <w:r w:rsidRPr="001E6C17">
        <w:rPr>
          <w:sz w:val="20"/>
          <w:szCs w:val="20"/>
          <w:lang w:val="en-US"/>
        </w:rPr>
        <w:t>. On this occas</w:t>
      </w:r>
      <w:r w:rsidR="006D512B" w:rsidRPr="001E6C17">
        <w:rPr>
          <w:sz w:val="20"/>
          <w:szCs w:val="20"/>
          <w:lang w:val="en-US"/>
        </w:rPr>
        <w:t xml:space="preserve">ion, academician V. A. </w:t>
      </w:r>
      <w:proofErr w:type="spellStart"/>
      <w:r w:rsidR="006D512B" w:rsidRPr="001E6C17">
        <w:rPr>
          <w:sz w:val="20"/>
          <w:szCs w:val="20"/>
          <w:lang w:val="en-US"/>
        </w:rPr>
        <w:t>Moroz</w:t>
      </w:r>
      <w:proofErr w:type="spellEnd"/>
      <w:r w:rsidR="006D512B" w:rsidRPr="001E6C17">
        <w:rPr>
          <w:sz w:val="20"/>
          <w:szCs w:val="20"/>
          <w:lang w:val="en-US"/>
        </w:rPr>
        <w:t xml:space="preserve"> [2</w:t>
      </w:r>
      <w:r w:rsidR="006D1005" w:rsidRPr="006D1005">
        <w:rPr>
          <w:sz w:val="20"/>
          <w:szCs w:val="20"/>
          <w:lang w:val="en-US"/>
        </w:rPr>
        <w:t>1</w:t>
      </w:r>
      <w:r w:rsidRPr="001E6C17">
        <w:rPr>
          <w:sz w:val="20"/>
          <w:szCs w:val="20"/>
          <w:lang w:val="en-US"/>
        </w:rPr>
        <w:t xml:space="preserve">] in his </w:t>
      </w:r>
      <w:r w:rsidR="007B5D1C" w:rsidRPr="001E6C17">
        <w:rPr>
          <w:sz w:val="20"/>
          <w:szCs w:val="20"/>
          <w:lang w:val="en-US"/>
        </w:rPr>
        <w:t>article</w:t>
      </w:r>
      <w:r w:rsidRPr="001E6C17">
        <w:rPr>
          <w:sz w:val="20"/>
          <w:szCs w:val="20"/>
          <w:lang w:val="en-US"/>
        </w:rPr>
        <w:t xml:space="preserve"> writes that in Australia there are four distinct main types of Merino sheep. At the same time, there is a clear superiority of sheep in the "strong" type in the yield of washed fiber, which was achieved due to the fact that these sheep are larger and give a longer wool fiber than other types. This is n</w:t>
      </w:r>
      <w:r w:rsidR="006D512B" w:rsidRPr="001E6C17">
        <w:rPr>
          <w:sz w:val="20"/>
          <w:szCs w:val="20"/>
          <w:lang w:val="en-US"/>
        </w:rPr>
        <w:t xml:space="preserve">oted by S. I. </w:t>
      </w:r>
      <w:proofErr w:type="spellStart"/>
      <w:r w:rsidR="006D512B" w:rsidRPr="001E6C17">
        <w:rPr>
          <w:sz w:val="20"/>
          <w:szCs w:val="20"/>
          <w:lang w:val="en-US"/>
        </w:rPr>
        <w:t>Biltuev</w:t>
      </w:r>
      <w:proofErr w:type="spellEnd"/>
      <w:r w:rsidR="006D512B" w:rsidRPr="001E6C17">
        <w:rPr>
          <w:sz w:val="20"/>
          <w:szCs w:val="20"/>
          <w:lang w:val="en-US"/>
        </w:rPr>
        <w:t xml:space="preserve"> et al. [2</w:t>
      </w:r>
      <w:r w:rsidR="006D1005" w:rsidRPr="006D1005">
        <w:rPr>
          <w:sz w:val="20"/>
          <w:szCs w:val="20"/>
          <w:lang w:val="en-US"/>
        </w:rPr>
        <w:t>2</w:t>
      </w:r>
      <w:r w:rsidRPr="001E6C17">
        <w:rPr>
          <w:sz w:val="20"/>
          <w:szCs w:val="20"/>
          <w:lang w:val="en-US"/>
        </w:rPr>
        <w:t>], that animal lines with the blood of Australian Merino type "strong" are characterized by high shearing and output of washed wool, longer length and thickness of wool fibers.</w:t>
      </w:r>
    </w:p>
    <w:p w14:paraId="7F2D31FD" w14:textId="72ACBE7C" w:rsidR="00D46DA0" w:rsidRPr="001E6C17" w:rsidRDefault="00DA738D" w:rsidP="004527BF">
      <w:pPr>
        <w:spacing w:line="240" w:lineRule="auto"/>
        <w:ind w:firstLine="142"/>
        <w:jc w:val="both"/>
        <w:rPr>
          <w:sz w:val="20"/>
          <w:szCs w:val="20"/>
          <w:lang w:val="en-US"/>
        </w:rPr>
      </w:pPr>
      <w:r w:rsidRPr="001E6C17">
        <w:rPr>
          <w:sz w:val="20"/>
          <w:szCs w:val="20"/>
          <w:lang w:val="en-US"/>
        </w:rPr>
        <w:t xml:space="preserve">However, South </w:t>
      </w:r>
      <w:proofErr w:type="spellStart"/>
      <w:r w:rsidRPr="001E6C17">
        <w:rPr>
          <w:sz w:val="20"/>
          <w:szCs w:val="20"/>
          <w:lang w:val="en-US"/>
        </w:rPr>
        <w:t>k</w:t>
      </w:r>
      <w:r w:rsidR="00D46DA0" w:rsidRPr="001E6C17">
        <w:rPr>
          <w:sz w:val="20"/>
          <w:szCs w:val="20"/>
          <w:lang w:val="en-US"/>
        </w:rPr>
        <w:t>yrgyz</w:t>
      </w:r>
      <w:proofErr w:type="spellEnd"/>
      <w:r w:rsidR="00D46DA0" w:rsidRPr="001E6C17">
        <w:rPr>
          <w:sz w:val="20"/>
          <w:szCs w:val="20"/>
          <w:lang w:val="en-US"/>
        </w:rPr>
        <w:t xml:space="preserve"> sheep have a slightly low shearing rate in pure fiber</w:t>
      </w:r>
      <w:r w:rsidR="006D512B" w:rsidRPr="001E6C17">
        <w:rPr>
          <w:sz w:val="20"/>
          <w:szCs w:val="20"/>
          <w:lang w:val="en-US"/>
        </w:rPr>
        <w:t xml:space="preserve"> </w:t>
      </w:r>
      <w:r w:rsidR="006D512B" w:rsidRPr="001E6C17">
        <w:rPr>
          <w:sz w:val="20"/>
          <w:szCs w:val="20"/>
          <w:lang w:val="ky-KG"/>
        </w:rPr>
        <w:t>[2</w:t>
      </w:r>
      <w:r w:rsidR="006D1005" w:rsidRPr="006D1005">
        <w:rPr>
          <w:sz w:val="20"/>
          <w:szCs w:val="20"/>
          <w:lang w:val="en-US"/>
        </w:rPr>
        <w:t>3</w:t>
      </w:r>
      <w:r w:rsidR="006D512B" w:rsidRPr="001E6C17">
        <w:rPr>
          <w:sz w:val="20"/>
          <w:szCs w:val="20"/>
          <w:lang w:val="ky-KG"/>
        </w:rPr>
        <w:t>]</w:t>
      </w:r>
      <w:r w:rsidR="00D46DA0" w:rsidRPr="001E6C17">
        <w:rPr>
          <w:sz w:val="20"/>
          <w:szCs w:val="20"/>
          <w:lang w:val="en-US"/>
        </w:rPr>
        <w:t>. Apparently, this is due, in addition to heredity, and even with the density of wool, which is confirmed by our research. Only 74.1% of</w:t>
      </w:r>
      <w:r w:rsidRPr="001E6C17">
        <w:rPr>
          <w:sz w:val="20"/>
          <w:szCs w:val="20"/>
          <w:lang w:val="en-US"/>
        </w:rPr>
        <w:t xml:space="preserve"> the wool mass of the South </w:t>
      </w:r>
      <w:proofErr w:type="spellStart"/>
      <w:r w:rsidRPr="001E6C17">
        <w:rPr>
          <w:sz w:val="20"/>
          <w:szCs w:val="20"/>
          <w:lang w:val="en-US"/>
        </w:rPr>
        <w:t>k</w:t>
      </w:r>
      <w:r w:rsidR="00D46DA0" w:rsidRPr="001E6C17">
        <w:rPr>
          <w:sz w:val="20"/>
          <w:szCs w:val="20"/>
          <w:lang w:val="en-US"/>
        </w:rPr>
        <w:t>yrgyz</w:t>
      </w:r>
      <w:proofErr w:type="spellEnd"/>
      <w:r w:rsidR="00D46DA0" w:rsidRPr="001E6C17">
        <w:rPr>
          <w:sz w:val="20"/>
          <w:szCs w:val="20"/>
          <w:lang w:val="en-US"/>
        </w:rPr>
        <w:t xml:space="preserve"> type is of satisfactory quality,</w:t>
      </w:r>
      <w:r w:rsidR="005D75A0" w:rsidRPr="001E6C17">
        <w:rPr>
          <w:sz w:val="20"/>
          <w:szCs w:val="20"/>
          <w:lang w:val="en-US"/>
        </w:rPr>
        <w:t xml:space="preserve"> </w:t>
      </w:r>
      <w:r w:rsidR="00D46DA0" w:rsidRPr="001E6C17">
        <w:rPr>
          <w:sz w:val="20"/>
          <w:szCs w:val="20"/>
          <w:lang w:val="en-US"/>
        </w:rPr>
        <w:t>and 84.8% a</w:t>
      </w:r>
      <w:r w:rsidR="005D75A0" w:rsidRPr="001E6C17">
        <w:rPr>
          <w:sz w:val="20"/>
          <w:szCs w:val="20"/>
          <w:lang w:val="en-US"/>
        </w:rPr>
        <w:t>nd 85.1% of the Talas and Issyk–</w:t>
      </w:r>
      <w:r w:rsidR="00D46DA0" w:rsidRPr="001E6C17">
        <w:rPr>
          <w:sz w:val="20"/>
          <w:szCs w:val="20"/>
          <w:lang w:val="en-US"/>
        </w:rPr>
        <w:t>Kul types, respectively.</w:t>
      </w:r>
    </w:p>
    <w:p w14:paraId="03E3B3F8" w14:textId="77777777" w:rsidR="00C23035" w:rsidRPr="001E6C17" w:rsidRDefault="00C23035" w:rsidP="004527BF">
      <w:pPr>
        <w:spacing w:line="240" w:lineRule="auto"/>
        <w:jc w:val="both"/>
        <w:rPr>
          <w:sz w:val="20"/>
          <w:szCs w:val="20"/>
          <w:lang w:val="en-US"/>
        </w:rPr>
      </w:pPr>
      <w:r w:rsidRPr="002E6916">
        <w:rPr>
          <w:rFonts w:ascii="Arial" w:hAnsi="Arial" w:cs="Arial"/>
          <w:b/>
          <w:sz w:val="24"/>
          <w:szCs w:val="24"/>
          <w:lang w:val="en-US"/>
        </w:rPr>
        <w:t>C</w:t>
      </w:r>
      <w:r w:rsidR="00C52E4F" w:rsidRPr="002E6916">
        <w:rPr>
          <w:rFonts w:ascii="Arial" w:hAnsi="Arial" w:cs="Arial"/>
          <w:b/>
          <w:sz w:val="24"/>
          <w:szCs w:val="24"/>
          <w:lang w:val="en-US"/>
        </w:rPr>
        <w:t>onclusion.</w:t>
      </w:r>
      <w:r w:rsidR="00C52E4F" w:rsidRPr="001E6C17">
        <w:rPr>
          <w:b/>
          <w:sz w:val="20"/>
          <w:szCs w:val="20"/>
          <w:lang w:val="en-US"/>
        </w:rPr>
        <w:t xml:space="preserve"> </w:t>
      </w:r>
      <w:r w:rsidR="00C52E4F" w:rsidRPr="001E6C17">
        <w:rPr>
          <w:sz w:val="20"/>
          <w:szCs w:val="20"/>
          <w:lang w:val="en-US"/>
        </w:rPr>
        <w:t xml:space="preserve"> </w:t>
      </w:r>
      <w:r w:rsidRPr="001E6C17">
        <w:rPr>
          <w:sz w:val="20"/>
          <w:szCs w:val="20"/>
          <w:lang w:val="en-US"/>
        </w:rPr>
        <w:t>The results of the study revealed the resources for obtaining high-quality wool and lamb from sheep in high-altitude conditions, taking into account the climatic conditions of Kyrgyzstan. Based on the conducted research, three pure - bred zonal types of the Kyrgyz moun</w:t>
      </w:r>
      <w:r w:rsidR="00DA738D" w:rsidRPr="001E6C17">
        <w:rPr>
          <w:sz w:val="20"/>
          <w:szCs w:val="20"/>
          <w:lang w:val="en-US"/>
        </w:rPr>
        <w:t>tain m</w:t>
      </w:r>
      <w:r w:rsidRPr="001E6C17">
        <w:rPr>
          <w:sz w:val="20"/>
          <w:szCs w:val="20"/>
          <w:lang w:val="en-US"/>
        </w:rPr>
        <w:t>erino breed were identified</w:t>
      </w:r>
      <w:r w:rsidR="005D75A0" w:rsidRPr="001E6C17">
        <w:rPr>
          <w:sz w:val="20"/>
          <w:szCs w:val="20"/>
          <w:lang w:val="en-US"/>
        </w:rPr>
        <w:t xml:space="preserve"> </w:t>
      </w:r>
      <w:r w:rsidRPr="001E6C17">
        <w:rPr>
          <w:sz w:val="20"/>
          <w:szCs w:val="20"/>
          <w:lang w:val="en-US"/>
        </w:rPr>
        <w:t>-</w:t>
      </w:r>
      <w:r w:rsidR="005D75A0" w:rsidRPr="001E6C17">
        <w:rPr>
          <w:sz w:val="20"/>
          <w:szCs w:val="20"/>
          <w:lang w:val="en-US"/>
        </w:rPr>
        <w:t xml:space="preserve"> </w:t>
      </w:r>
      <w:r w:rsidRPr="001E6C17">
        <w:rPr>
          <w:sz w:val="20"/>
          <w:szCs w:val="20"/>
          <w:lang w:val="en-US"/>
        </w:rPr>
        <w:t>Talas</w:t>
      </w:r>
      <w:r w:rsidR="005D75A0" w:rsidRPr="001E6C17">
        <w:rPr>
          <w:sz w:val="20"/>
          <w:szCs w:val="20"/>
          <w:lang w:val="en-US"/>
        </w:rPr>
        <w:t xml:space="preserve"> </w:t>
      </w:r>
      <w:r w:rsidRPr="001E6C17">
        <w:rPr>
          <w:sz w:val="20"/>
          <w:szCs w:val="20"/>
          <w:lang w:val="en-US"/>
        </w:rPr>
        <w:t>(North-Western), Issyk-</w:t>
      </w:r>
      <w:r w:rsidR="00DA738D" w:rsidRPr="001E6C17">
        <w:rPr>
          <w:sz w:val="20"/>
          <w:szCs w:val="20"/>
          <w:lang w:val="en-US"/>
        </w:rPr>
        <w:t>Kul</w:t>
      </w:r>
      <w:r w:rsidR="005D75A0" w:rsidRPr="001E6C17">
        <w:rPr>
          <w:sz w:val="20"/>
          <w:szCs w:val="20"/>
          <w:lang w:val="en-US"/>
        </w:rPr>
        <w:t xml:space="preserve"> </w:t>
      </w:r>
      <w:r w:rsidR="00DA738D" w:rsidRPr="001E6C17">
        <w:rPr>
          <w:sz w:val="20"/>
          <w:szCs w:val="20"/>
          <w:lang w:val="en-US"/>
        </w:rPr>
        <w:t xml:space="preserve">(Eastern) and South </w:t>
      </w:r>
      <w:proofErr w:type="spellStart"/>
      <w:r w:rsidR="00DA738D" w:rsidRPr="001E6C17">
        <w:rPr>
          <w:sz w:val="20"/>
          <w:szCs w:val="20"/>
          <w:lang w:val="en-US"/>
        </w:rPr>
        <w:t>kyrgyz</w:t>
      </w:r>
      <w:proofErr w:type="spellEnd"/>
      <w:r w:rsidR="00DA738D" w:rsidRPr="001E6C17">
        <w:rPr>
          <w:sz w:val="20"/>
          <w:szCs w:val="20"/>
          <w:lang w:val="en-US"/>
        </w:rPr>
        <w:t xml:space="preserve"> (S</w:t>
      </w:r>
      <w:r w:rsidRPr="001E6C17">
        <w:rPr>
          <w:sz w:val="20"/>
          <w:szCs w:val="20"/>
          <w:lang w:val="en-US"/>
        </w:rPr>
        <w:t>outhern)</w:t>
      </w:r>
    </w:p>
    <w:p w14:paraId="517BEAB6" w14:textId="77777777" w:rsidR="00C23035" w:rsidRPr="001E6C17" w:rsidRDefault="00C23035" w:rsidP="004527BF">
      <w:pPr>
        <w:spacing w:line="240" w:lineRule="auto"/>
        <w:ind w:firstLine="142"/>
        <w:jc w:val="both"/>
        <w:rPr>
          <w:sz w:val="20"/>
          <w:szCs w:val="20"/>
          <w:lang w:val="en-US"/>
        </w:rPr>
      </w:pPr>
      <w:r w:rsidRPr="001E6C17">
        <w:rPr>
          <w:sz w:val="20"/>
          <w:szCs w:val="20"/>
          <w:lang w:val="en-US"/>
        </w:rPr>
        <w:t xml:space="preserve">Studies have shown that in the conditions of the Issyk-Kul zone, the advantage in breeding is with a large mass of sheep-58.20 kg. </w:t>
      </w:r>
      <w:r w:rsidR="007B5D1C" w:rsidRPr="001E6C17">
        <w:rPr>
          <w:sz w:val="20"/>
          <w:szCs w:val="20"/>
          <w:lang w:val="en-US"/>
        </w:rPr>
        <w:t>An animal of the southern zone occupies</w:t>
      </w:r>
      <w:r w:rsidRPr="001E6C17">
        <w:rPr>
          <w:sz w:val="20"/>
          <w:szCs w:val="20"/>
          <w:lang w:val="en-US"/>
        </w:rPr>
        <w:t xml:space="preserve"> an intermediate position between animals breeding plants </w:t>
      </w:r>
      <w:proofErr w:type="spellStart"/>
      <w:r w:rsidRPr="001E6C17">
        <w:rPr>
          <w:sz w:val="20"/>
          <w:szCs w:val="20"/>
          <w:lang w:val="en-US"/>
        </w:rPr>
        <w:t>Lushihina</w:t>
      </w:r>
      <w:proofErr w:type="spellEnd"/>
      <w:r w:rsidRPr="001E6C17">
        <w:rPr>
          <w:sz w:val="20"/>
          <w:szCs w:val="20"/>
          <w:lang w:val="en-US"/>
        </w:rPr>
        <w:t xml:space="preserve"> and "</w:t>
      </w:r>
      <w:proofErr w:type="spellStart"/>
      <w:r w:rsidRPr="001E6C17">
        <w:rPr>
          <w:sz w:val="20"/>
          <w:szCs w:val="20"/>
          <w:lang w:val="en-US"/>
        </w:rPr>
        <w:t>Orgochor</w:t>
      </w:r>
      <w:proofErr w:type="spellEnd"/>
      <w:r w:rsidRPr="001E6C17">
        <w:rPr>
          <w:sz w:val="20"/>
          <w:szCs w:val="20"/>
          <w:lang w:val="en-US"/>
        </w:rPr>
        <w:t>".</w:t>
      </w:r>
    </w:p>
    <w:p w14:paraId="19E83C1C" w14:textId="77777777" w:rsidR="00C23035" w:rsidRPr="001E6C17" w:rsidRDefault="00C23035" w:rsidP="004527BF">
      <w:pPr>
        <w:spacing w:line="240" w:lineRule="auto"/>
        <w:ind w:firstLine="142"/>
        <w:jc w:val="both"/>
        <w:rPr>
          <w:sz w:val="20"/>
          <w:szCs w:val="20"/>
          <w:lang w:val="en-US"/>
        </w:rPr>
      </w:pPr>
      <w:r w:rsidRPr="001E6C17">
        <w:rPr>
          <w:sz w:val="20"/>
          <w:szCs w:val="20"/>
          <w:lang w:val="en-US"/>
        </w:rPr>
        <w:t>It was found that according to the requirements of the standard, the wool productivity of purebred zonal types for the minimum productivity indicators of breeding sheep of meat-wool breeds and the requirements for purebred zona</w:t>
      </w:r>
      <w:r w:rsidR="00DA738D" w:rsidRPr="001E6C17">
        <w:rPr>
          <w:sz w:val="20"/>
          <w:szCs w:val="20"/>
          <w:lang w:val="en-US"/>
        </w:rPr>
        <w:t>l types of the Kyrgyz mountain m</w:t>
      </w:r>
      <w:r w:rsidRPr="001E6C17">
        <w:rPr>
          <w:sz w:val="20"/>
          <w:szCs w:val="20"/>
          <w:lang w:val="en-US"/>
        </w:rPr>
        <w:t>erino breed exceeds by 17.4-20.0 percent.</w:t>
      </w:r>
    </w:p>
    <w:p w14:paraId="7D56B88A" w14:textId="77777777" w:rsidR="00C23035" w:rsidRDefault="00C23035" w:rsidP="004527BF">
      <w:pPr>
        <w:spacing w:line="240" w:lineRule="auto"/>
        <w:ind w:firstLine="142"/>
        <w:jc w:val="both"/>
        <w:rPr>
          <w:sz w:val="20"/>
          <w:szCs w:val="20"/>
          <w:lang w:val="en-US"/>
        </w:rPr>
      </w:pPr>
      <w:r w:rsidRPr="001E6C17">
        <w:rPr>
          <w:sz w:val="20"/>
          <w:szCs w:val="20"/>
          <w:lang w:val="en-US"/>
        </w:rPr>
        <w:t>The research results will help practicing farmers and livestock breeders learn how to best use existing sheep adaptation strategies and take climate change into account when developing the best management strategies in the sheep industry.</w:t>
      </w:r>
    </w:p>
    <w:p w14:paraId="02F27315" w14:textId="77777777" w:rsidR="00AF3986" w:rsidRDefault="00AF3986" w:rsidP="004527BF">
      <w:pPr>
        <w:spacing w:line="240" w:lineRule="auto"/>
        <w:ind w:firstLine="142"/>
        <w:jc w:val="both"/>
        <w:rPr>
          <w:sz w:val="20"/>
          <w:szCs w:val="20"/>
          <w:lang w:val="en-US"/>
        </w:rPr>
      </w:pPr>
    </w:p>
    <w:p w14:paraId="2A35A44D" w14:textId="77777777" w:rsidR="00AF3986" w:rsidRPr="00AF3986" w:rsidRDefault="00AF3986" w:rsidP="00AF3986">
      <w:pPr>
        <w:rPr>
          <w:lang w:val="en-US"/>
        </w:rPr>
      </w:pPr>
      <w:r w:rsidRPr="002E6916">
        <w:rPr>
          <w:rFonts w:ascii="Arial" w:hAnsi="Arial" w:cs="Arial"/>
          <w:b/>
          <w:sz w:val="24"/>
          <w:szCs w:val="24"/>
          <w:lang w:val="en-US"/>
        </w:rPr>
        <w:t>Keyword.</w:t>
      </w:r>
      <w:r w:rsidRPr="00C52E4F">
        <w:rPr>
          <w:lang w:val="en-US"/>
        </w:rPr>
        <w:t xml:space="preserve">   </w:t>
      </w:r>
      <w:r w:rsidR="007C646C" w:rsidRPr="0039546B">
        <w:rPr>
          <w:sz w:val="20"/>
          <w:szCs w:val="20"/>
          <w:lang w:val="en-US"/>
        </w:rPr>
        <w:t>Ecology;</w:t>
      </w:r>
      <w:r w:rsidRPr="002E6916">
        <w:rPr>
          <w:sz w:val="20"/>
          <w:szCs w:val="20"/>
          <w:lang w:val="en-US"/>
        </w:rPr>
        <w:t xml:space="preserve"> Climate; Adaptability; Live weight; Exterior; Merino wool</w:t>
      </w:r>
      <w:r w:rsidRPr="00981B2D">
        <w:rPr>
          <w:lang w:val="en-US"/>
        </w:rPr>
        <w:t xml:space="preserve"> </w:t>
      </w:r>
    </w:p>
    <w:p w14:paraId="66ECF63D" w14:textId="77777777" w:rsidR="00D861D1" w:rsidRPr="001E6C17" w:rsidRDefault="00D861D1" w:rsidP="00F93D62">
      <w:pPr>
        <w:spacing w:line="240" w:lineRule="auto"/>
        <w:ind w:firstLine="142"/>
        <w:rPr>
          <w:sz w:val="20"/>
          <w:szCs w:val="20"/>
          <w:lang w:val="en-US"/>
        </w:rPr>
      </w:pPr>
    </w:p>
    <w:p w14:paraId="2BAF71F4" w14:textId="77777777" w:rsidR="00D861D1" w:rsidRPr="002E6916" w:rsidRDefault="00D861D1" w:rsidP="00F93D62">
      <w:pPr>
        <w:spacing w:line="240" w:lineRule="auto"/>
        <w:rPr>
          <w:rFonts w:ascii="Arial" w:hAnsi="Arial" w:cs="Arial"/>
          <w:b/>
          <w:sz w:val="24"/>
          <w:szCs w:val="24"/>
          <w:lang w:val="en-US"/>
        </w:rPr>
      </w:pPr>
      <w:r w:rsidRPr="002E6916">
        <w:rPr>
          <w:rFonts w:ascii="Arial" w:hAnsi="Arial" w:cs="Arial"/>
          <w:b/>
          <w:sz w:val="24"/>
          <w:szCs w:val="24"/>
          <w:lang w:val="en-US"/>
        </w:rPr>
        <w:t>References</w:t>
      </w:r>
    </w:p>
    <w:p w14:paraId="04B377C9" w14:textId="77777777" w:rsidR="00D861D1" w:rsidRPr="00F93D62" w:rsidRDefault="00D861D1" w:rsidP="00F93D62">
      <w:pPr>
        <w:spacing w:line="240" w:lineRule="auto"/>
        <w:rPr>
          <w:sz w:val="20"/>
          <w:szCs w:val="20"/>
          <w:lang w:val="en-US"/>
        </w:rPr>
      </w:pPr>
    </w:p>
    <w:p w14:paraId="7406FAD6" w14:textId="352BC3F5" w:rsidR="00D861D1" w:rsidRPr="009415FF" w:rsidRDefault="00182CB2" w:rsidP="00377EBC">
      <w:pPr>
        <w:pStyle w:val="NoSpacing"/>
        <w:numPr>
          <w:ilvl w:val="0"/>
          <w:numId w:val="3"/>
        </w:numPr>
        <w:jc w:val="both"/>
        <w:rPr>
          <w:rFonts w:cs="Times New Roman"/>
          <w:sz w:val="20"/>
          <w:szCs w:val="20"/>
          <w:lang w:val="ky-KG"/>
        </w:rPr>
      </w:pPr>
      <w:r w:rsidRPr="00182CB2">
        <w:rPr>
          <w:rFonts w:cs="Times New Roman"/>
          <w:i/>
          <w:iCs/>
          <w:sz w:val="20"/>
          <w:szCs w:val="20"/>
          <w:lang w:val="ky-KG"/>
        </w:rPr>
        <w:t>History of Kyrgyzstan</w:t>
      </w:r>
      <w:r w:rsidRPr="009415FF">
        <w:rPr>
          <w:rFonts w:cs="Times New Roman"/>
          <w:sz w:val="20"/>
          <w:szCs w:val="20"/>
          <w:lang w:val="ky-KG"/>
        </w:rPr>
        <w:t xml:space="preserve">  </w:t>
      </w:r>
      <w:hyperlink r:id="rId9" w:history="1">
        <w:r w:rsidR="00D861D1" w:rsidRPr="009415FF">
          <w:rPr>
            <w:rStyle w:val="Hyperlink"/>
            <w:rFonts w:cs="Times New Roman"/>
            <w:sz w:val="20"/>
            <w:szCs w:val="20"/>
            <w:lang w:val="ky-KG"/>
          </w:rPr>
          <w:t>http://www.allkyrgyzstan.com/kyrgyzstan/history.htm</w:t>
        </w:r>
      </w:hyperlink>
      <w:r w:rsidR="00D861D1" w:rsidRPr="009415FF">
        <w:rPr>
          <w:rStyle w:val="Hyperlink"/>
          <w:rFonts w:cs="Times New Roman"/>
          <w:sz w:val="20"/>
          <w:szCs w:val="20"/>
          <w:lang w:val="ky-KG"/>
        </w:rPr>
        <w:t>,</w:t>
      </w:r>
      <w:r w:rsidR="00F93D62">
        <w:rPr>
          <w:rStyle w:val="Hyperlink"/>
          <w:rFonts w:cs="Times New Roman"/>
          <w:sz w:val="20"/>
          <w:szCs w:val="20"/>
          <w:lang w:val="en-US"/>
        </w:rPr>
        <w:t xml:space="preserve"> </w:t>
      </w:r>
    </w:p>
    <w:p w14:paraId="4AD1D303" w14:textId="780A9A3C" w:rsidR="00D861D1" w:rsidRPr="009415FF" w:rsidRDefault="00182CB2" w:rsidP="00377EBC">
      <w:pPr>
        <w:pStyle w:val="NoSpacing"/>
        <w:numPr>
          <w:ilvl w:val="0"/>
          <w:numId w:val="3"/>
        </w:numPr>
        <w:jc w:val="both"/>
        <w:rPr>
          <w:rFonts w:cs="Times New Roman"/>
          <w:sz w:val="20"/>
          <w:szCs w:val="20"/>
          <w:lang w:val="ky-KG"/>
        </w:rPr>
      </w:pPr>
      <w:r w:rsidRPr="00182CB2">
        <w:rPr>
          <w:rFonts w:cs="Times New Roman"/>
          <w:iCs/>
          <w:sz w:val="20"/>
          <w:szCs w:val="20"/>
          <w:lang w:val="ky-KG"/>
        </w:rPr>
        <w:t>Morris, S.T.</w:t>
      </w:r>
      <w:r w:rsidRPr="00182CB2">
        <w:rPr>
          <w:rFonts w:cs="Times New Roman"/>
          <w:i/>
          <w:sz w:val="20"/>
          <w:szCs w:val="20"/>
          <w:lang w:val="ky-KG"/>
        </w:rPr>
        <w:t xml:space="preserve"> </w:t>
      </w:r>
      <w:r w:rsidR="00D861D1" w:rsidRPr="009415FF">
        <w:rPr>
          <w:rFonts w:cs="Times New Roman"/>
          <w:i/>
          <w:sz w:val="20"/>
          <w:szCs w:val="20"/>
          <w:lang w:val="ky-KG"/>
        </w:rPr>
        <w:t>Advances in Sheep Welfare,</w:t>
      </w:r>
      <w:r w:rsidR="004226C8">
        <w:rPr>
          <w:rFonts w:cs="Times New Roman"/>
          <w:i/>
          <w:sz w:val="20"/>
          <w:szCs w:val="20"/>
          <w:lang w:val="ky-KG"/>
        </w:rPr>
        <w:t xml:space="preserve"> </w:t>
      </w:r>
      <w:r w:rsidR="00D861D1" w:rsidRPr="009415FF">
        <w:rPr>
          <w:rFonts w:cs="Times New Roman"/>
          <w:i/>
          <w:sz w:val="20"/>
          <w:szCs w:val="20"/>
          <w:lang w:val="ky-KG"/>
        </w:rPr>
        <w:t xml:space="preserve">Overview of sheep production systems </w:t>
      </w:r>
      <w:r w:rsidR="00D861D1" w:rsidRPr="009415FF">
        <w:rPr>
          <w:rFonts w:cs="Times New Roman"/>
          <w:sz w:val="20"/>
          <w:szCs w:val="20"/>
          <w:lang w:val="ky-KG"/>
        </w:rPr>
        <w:t>P.19-35 (2017)</w:t>
      </w:r>
      <w:r w:rsidR="00396E51">
        <w:rPr>
          <w:rFonts w:cs="Times New Roman"/>
          <w:sz w:val="20"/>
          <w:szCs w:val="20"/>
          <w:lang w:val="ky-KG"/>
        </w:rPr>
        <w:t xml:space="preserve"> </w:t>
      </w:r>
      <w:hyperlink r:id="rId10" w:history="1">
        <w:r w:rsidR="00396E51" w:rsidRPr="00913E83">
          <w:rPr>
            <w:rStyle w:val="Hyperlink"/>
            <w:rFonts w:cs="Times New Roman"/>
            <w:sz w:val="20"/>
            <w:szCs w:val="20"/>
            <w:lang w:val="ky-KG"/>
          </w:rPr>
          <w:t>https://doi.org/10.1016/B978-0-08-100718-1.00002-9</w:t>
        </w:r>
      </w:hyperlink>
      <w:r w:rsidR="00396E51">
        <w:rPr>
          <w:rFonts w:cs="Times New Roman"/>
          <w:sz w:val="20"/>
          <w:szCs w:val="20"/>
          <w:lang w:val="ky-KG"/>
        </w:rPr>
        <w:t xml:space="preserve"> </w:t>
      </w:r>
    </w:p>
    <w:p w14:paraId="6E98E9E3" w14:textId="07FA11D2" w:rsidR="00D861D1" w:rsidRDefault="00182CB2" w:rsidP="00377EBC">
      <w:pPr>
        <w:pStyle w:val="NoSpacing"/>
        <w:numPr>
          <w:ilvl w:val="0"/>
          <w:numId w:val="3"/>
        </w:numPr>
        <w:jc w:val="both"/>
        <w:rPr>
          <w:rFonts w:cs="Times New Roman"/>
          <w:sz w:val="20"/>
          <w:szCs w:val="20"/>
          <w:lang w:val="ky-KG"/>
        </w:rPr>
      </w:pPr>
      <w:r w:rsidRPr="00182CB2">
        <w:rPr>
          <w:rFonts w:cs="Times New Roman"/>
          <w:sz w:val="20"/>
          <w:szCs w:val="20"/>
          <w:lang w:val="ky-KG"/>
        </w:rPr>
        <w:t xml:space="preserve">Hinch, G.N. </w:t>
      </w:r>
      <w:r w:rsidR="00D861D1" w:rsidRPr="009415FF">
        <w:rPr>
          <w:rFonts w:cs="Times New Roman"/>
          <w:sz w:val="20"/>
          <w:szCs w:val="20"/>
          <w:lang w:val="ky-KG"/>
        </w:rPr>
        <w:t xml:space="preserve"> </w:t>
      </w:r>
      <w:r w:rsidR="00D861D1" w:rsidRPr="009415FF">
        <w:rPr>
          <w:rFonts w:cs="Times New Roman"/>
          <w:i/>
          <w:sz w:val="20"/>
          <w:szCs w:val="20"/>
          <w:lang w:val="ky-KG"/>
        </w:rPr>
        <w:t>Advances in Sheep Welfare, Herd and Flock Welfare, Understanding the natural behaviour of she</w:t>
      </w:r>
      <w:r w:rsidR="00D861D1" w:rsidRPr="009415FF">
        <w:rPr>
          <w:rFonts w:cs="Times New Roman"/>
          <w:i/>
          <w:sz w:val="20"/>
          <w:szCs w:val="20"/>
          <w:lang w:val="en-US"/>
        </w:rPr>
        <w:t>ep</w:t>
      </w:r>
      <w:r w:rsidR="00D861D1" w:rsidRPr="009415FF">
        <w:rPr>
          <w:rFonts w:cs="Times New Roman"/>
          <w:i/>
          <w:sz w:val="20"/>
          <w:szCs w:val="20"/>
          <w:lang w:val="ky-KG"/>
        </w:rPr>
        <w:t xml:space="preserve">, </w:t>
      </w:r>
      <w:r w:rsidR="00D861D1" w:rsidRPr="009415FF">
        <w:rPr>
          <w:rFonts w:cs="Times New Roman"/>
          <w:sz w:val="20"/>
          <w:szCs w:val="20"/>
          <w:lang w:val="ky-KG"/>
        </w:rPr>
        <w:t>P.1-15 (2017)</w:t>
      </w:r>
      <w:r w:rsidR="00396E51">
        <w:rPr>
          <w:rFonts w:cs="Times New Roman"/>
          <w:sz w:val="20"/>
          <w:szCs w:val="20"/>
          <w:lang w:val="ky-KG"/>
        </w:rPr>
        <w:t xml:space="preserve"> </w:t>
      </w:r>
      <w:hyperlink r:id="rId11" w:history="1">
        <w:r w:rsidR="00396E51" w:rsidRPr="00913E83">
          <w:rPr>
            <w:rStyle w:val="Hyperlink"/>
            <w:rFonts w:cs="Times New Roman"/>
            <w:sz w:val="20"/>
            <w:szCs w:val="20"/>
            <w:lang w:val="ky-KG"/>
          </w:rPr>
          <w:t>https://doi.org/10.1016/B978-0-08-100718-1.00001-7</w:t>
        </w:r>
      </w:hyperlink>
      <w:r w:rsidR="00396E51">
        <w:rPr>
          <w:rFonts w:cs="Times New Roman"/>
          <w:sz w:val="20"/>
          <w:szCs w:val="20"/>
          <w:lang w:val="ky-KG"/>
        </w:rPr>
        <w:t xml:space="preserve">  </w:t>
      </w:r>
    </w:p>
    <w:p w14:paraId="5F7FD0AF" w14:textId="77777777" w:rsidR="00182CB2" w:rsidRPr="00182CB2" w:rsidRDefault="00182CB2" w:rsidP="00182CB2">
      <w:pPr>
        <w:pStyle w:val="NoSpacing"/>
        <w:numPr>
          <w:ilvl w:val="0"/>
          <w:numId w:val="3"/>
        </w:numPr>
        <w:jc w:val="both"/>
        <w:rPr>
          <w:rFonts w:cs="Times New Roman"/>
          <w:sz w:val="20"/>
          <w:szCs w:val="20"/>
          <w:lang w:val="ky-KG"/>
        </w:rPr>
      </w:pPr>
      <w:bookmarkStart w:id="0" w:name="_Hlk89962265"/>
      <w:bookmarkStart w:id="1" w:name="_Hlk89962318"/>
      <w:r w:rsidRPr="00182CB2">
        <w:rPr>
          <w:rFonts w:cs="Times New Roman"/>
          <w:sz w:val="20"/>
          <w:szCs w:val="20"/>
          <w:lang w:val="ky-KG"/>
        </w:rPr>
        <w:t xml:space="preserve">Petit, D., Boujenane, I.  </w:t>
      </w:r>
      <w:bookmarkEnd w:id="0"/>
      <w:r w:rsidRPr="00182CB2">
        <w:rPr>
          <w:rFonts w:cs="Times New Roman"/>
          <w:i/>
          <w:iCs/>
          <w:sz w:val="20"/>
          <w:szCs w:val="20"/>
          <w:lang w:val="ky-KG"/>
        </w:rPr>
        <w:t>Importance of determining the climatic domains of sheep breeds, Animal, Volume 12, Issue 7, 2018, P. 1501-1507,</w:t>
      </w:r>
      <w:r w:rsidRPr="00182CB2">
        <w:rPr>
          <w:rFonts w:cs="Times New Roman"/>
          <w:sz w:val="20"/>
          <w:szCs w:val="20"/>
          <w:lang w:val="ky-KG"/>
        </w:rPr>
        <w:t xml:space="preserve"> </w:t>
      </w:r>
      <w:hyperlink r:id="rId12" w:history="1">
        <w:r w:rsidRPr="00182CB2">
          <w:rPr>
            <w:rStyle w:val="Hyperlink"/>
            <w:rFonts w:cs="Times New Roman"/>
            <w:sz w:val="20"/>
            <w:szCs w:val="20"/>
            <w:lang w:val="ky-KG"/>
          </w:rPr>
          <w:t>https://doi.org/10.1017/S1751731117002944</w:t>
        </w:r>
      </w:hyperlink>
      <w:r w:rsidRPr="00182CB2">
        <w:rPr>
          <w:rFonts w:cs="Times New Roman"/>
          <w:sz w:val="20"/>
          <w:szCs w:val="20"/>
          <w:lang w:val="ky-KG"/>
        </w:rPr>
        <w:t xml:space="preserve">. </w:t>
      </w:r>
    </w:p>
    <w:bookmarkEnd w:id="1"/>
    <w:p w14:paraId="03B95B65" w14:textId="06F82A0E" w:rsidR="00D861D1" w:rsidRPr="009415FF" w:rsidRDefault="00182CB2" w:rsidP="00377EBC">
      <w:pPr>
        <w:pStyle w:val="NoSpacing"/>
        <w:numPr>
          <w:ilvl w:val="0"/>
          <w:numId w:val="3"/>
        </w:numPr>
        <w:jc w:val="both"/>
        <w:rPr>
          <w:rFonts w:cs="Times New Roman"/>
          <w:sz w:val="20"/>
          <w:szCs w:val="20"/>
          <w:lang w:val="ky-KG"/>
        </w:rPr>
      </w:pPr>
      <w:r w:rsidRPr="00182CB2">
        <w:rPr>
          <w:rFonts w:cs="Times New Roman"/>
          <w:sz w:val="20"/>
          <w:szCs w:val="20"/>
          <w:lang w:val="en-US"/>
        </w:rPr>
        <w:lastRenderedPageBreak/>
        <w:t xml:space="preserve">Hoffmann, I. </w:t>
      </w:r>
      <w:r w:rsidR="00D861D1" w:rsidRPr="00182CB2">
        <w:rPr>
          <w:rFonts w:cs="Times New Roman"/>
          <w:i/>
          <w:iCs/>
          <w:sz w:val="20"/>
          <w:szCs w:val="20"/>
          <w:lang w:val="en-US"/>
        </w:rPr>
        <w:t>A</w:t>
      </w:r>
      <w:r w:rsidR="00D861D1" w:rsidRPr="00182CB2">
        <w:rPr>
          <w:rFonts w:cs="Times New Roman"/>
          <w:i/>
          <w:iCs/>
          <w:sz w:val="20"/>
          <w:szCs w:val="20"/>
          <w:lang w:val="ky-KG"/>
        </w:rPr>
        <w:t>nimal,</w:t>
      </w:r>
      <w:r w:rsidR="00981B2D">
        <w:rPr>
          <w:rFonts w:cs="Times New Roman"/>
          <w:i/>
          <w:sz w:val="20"/>
          <w:szCs w:val="20"/>
          <w:lang w:val="ky-KG"/>
        </w:rPr>
        <w:t xml:space="preserve"> </w:t>
      </w:r>
      <w:r w:rsidR="00D861D1" w:rsidRPr="009415FF">
        <w:rPr>
          <w:rFonts w:cs="Times New Roman"/>
          <w:i/>
          <w:sz w:val="20"/>
          <w:szCs w:val="20"/>
          <w:lang w:val="ky-KG"/>
        </w:rPr>
        <w:t xml:space="preserve">Adaptation to climate change – exploring the potential of locally adapted breeds, </w:t>
      </w:r>
      <w:r w:rsidR="00D861D1" w:rsidRPr="009415FF">
        <w:rPr>
          <w:rFonts w:cs="Times New Roman"/>
          <w:b/>
          <w:sz w:val="20"/>
          <w:szCs w:val="20"/>
          <w:lang w:val="ky-KG"/>
        </w:rPr>
        <w:t xml:space="preserve">V. 12, I. 7, </w:t>
      </w:r>
      <w:r w:rsidR="00D861D1" w:rsidRPr="009415FF">
        <w:rPr>
          <w:rFonts w:cs="Times New Roman"/>
          <w:sz w:val="20"/>
          <w:szCs w:val="20"/>
          <w:lang w:val="ky-KG"/>
        </w:rPr>
        <w:t>(2018)</w:t>
      </w:r>
      <w:r>
        <w:rPr>
          <w:rFonts w:cs="Times New Roman"/>
          <w:sz w:val="20"/>
          <w:szCs w:val="20"/>
          <w:lang w:val="en-US"/>
        </w:rPr>
        <w:t xml:space="preserve"> </w:t>
      </w:r>
    </w:p>
    <w:p w14:paraId="78F3F426" w14:textId="23F431D0" w:rsidR="00D861D1" w:rsidRPr="009415FF" w:rsidRDefault="00EF492B" w:rsidP="00377EBC">
      <w:pPr>
        <w:pStyle w:val="NoSpacing"/>
        <w:numPr>
          <w:ilvl w:val="0"/>
          <w:numId w:val="3"/>
        </w:numPr>
        <w:jc w:val="both"/>
        <w:rPr>
          <w:rFonts w:cs="Times New Roman"/>
          <w:sz w:val="20"/>
          <w:szCs w:val="20"/>
          <w:lang w:val="ky-KG"/>
        </w:rPr>
      </w:pPr>
      <w:r w:rsidRPr="00EF492B">
        <w:rPr>
          <w:rFonts w:cs="Times New Roman"/>
          <w:sz w:val="20"/>
          <w:szCs w:val="20"/>
          <w:lang w:val="ky-KG"/>
        </w:rPr>
        <w:t xml:space="preserve">Seo, S.N., McCarl, B.A., </w:t>
      </w:r>
      <w:r w:rsidR="00D861D1" w:rsidRPr="009415FF">
        <w:rPr>
          <w:rFonts w:cs="Times New Roman"/>
          <w:sz w:val="20"/>
          <w:szCs w:val="20"/>
          <w:lang w:val="ky-KG"/>
        </w:rPr>
        <w:t xml:space="preserve">S.N. Seo, B.A. McCarl, R. Mendelsohn, </w:t>
      </w:r>
      <w:r w:rsidR="00D861D1" w:rsidRPr="009415FF">
        <w:rPr>
          <w:rFonts w:cs="Times New Roman"/>
          <w:i/>
          <w:sz w:val="20"/>
          <w:szCs w:val="20"/>
          <w:lang w:val="ky-KG"/>
        </w:rPr>
        <w:t xml:space="preserve">Ecological Economics, From beef cattle to sheep under global warming? An analysis of adaptation by livestock species choice in South America, </w:t>
      </w:r>
      <w:r w:rsidR="009415FF">
        <w:rPr>
          <w:rFonts w:cs="Times New Roman"/>
          <w:b/>
          <w:sz w:val="20"/>
          <w:szCs w:val="20"/>
          <w:lang w:val="ky-KG"/>
        </w:rPr>
        <w:t>V. 69, I</w:t>
      </w:r>
      <w:r w:rsidR="00D861D1" w:rsidRPr="009415FF">
        <w:rPr>
          <w:rFonts w:cs="Times New Roman"/>
          <w:b/>
          <w:sz w:val="20"/>
          <w:szCs w:val="20"/>
          <w:lang w:val="ky-KG"/>
        </w:rPr>
        <w:t xml:space="preserve">. 12, </w:t>
      </w:r>
      <w:r w:rsidR="00D861D1" w:rsidRPr="009415FF">
        <w:rPr>
          <w:rFonts w:cs="Times New Roman"/>
          <w:sz w:val="20"/>
          <w:szCs w:val="20"/>
          <w:lang w:val="ky-KG"/>
        </w:rPr>
        <w:t>P. 2486-2494 (2010)</w:t>
      </w:r>
      <w:r w:rsidR="00396E51">
        <w:rPr>
          <w:rFonts w:cs="Times New Roman"/>
          <w:sz w:val="20"/>
          <w:szCs w:val="20"/>
          <w:lang w:val="ky-KG"/>
        </w:rPr>
        <w:t xml:space="preserve"> </w:t>
      </w:r>
      <w:hyperlink r:id="rId13" w:history="1">
        <w:r w:rsidR="00396E51" w:rsidRPr="00913E83">
          <w:rPr>
            <w:rStyle w:val="Hyperlink"/>
            <w:rFonts w:cs="Times New Roman"/>
            <w:sz w:val="20"/>
            <w:szCs w:val="20"/>
            <w:lang w:val="ky-KG"/>
          </w:rPr>
          <w:t>https://doi.org/10.1016/j.ecolecon.2010.07.025</w:t>
        </w:r>
      </w:hyperlink>
      <w:r w:rsidR="00396E51">
        <w:rPr>
          <w:rFonts w:cs="Times New Roman"/>
          <w:sz w:val="20"/>
          <w:szCs w:val="20"/>
          <w:lang w:val="ky-KG"/>
        </w:rPr>
        <w:t xml:space="preserve"> </w:t>
      </w:r>
    </w:p>
    <w:p w14:paraId="41EA5A6E" w14:textId="31DF93CF" w:rsidR="00D861D1" w:rsidRPr="009415FF" w:rsidRDefault="00EF492B" w:rsidP="00377EBC">
      <w:pPr>
        <w:pStyle w:val="NoSpacing"/>
        <w:numPr>
          <w:ilvl w:val="0"/>
          <w:numId w:val="3"/>
        </w:numPr>
        <w:jc w:val="both"/>
        <w:rPr>
          <w:rFonts w:cs="Times New Roman"/>
          <w:sz w:val="20"/>
          <w:szCs w:val="20"/>
          <w:lang w:val="ky-KG"/>
        </w:rPr>
      </w:pPr>
      <w:r w:rsidRPr="00EF492B">
        <w:rPr>
          <w:rFonts w:cs="Times New Roman"/>
          <w:sz w:val="20"/>
          <w:szCs w:val="20"/>
          <w:lang w:val="ky-KG"/>
        </w:rPr>
        <w:t xml:space="preserve">Muldowney, J., Mounsey, J., Kinsella, L. </w:t>
      </w:r>
      <w:r w:rsidR="00D861D1" w:rsidRPr="00EF492B">
        <w:rPr>
          <w:rFonts w:cs="Times New Roman"/>
          <w:i/>
          <w:iCs/>
          <w:sz w:val="20"/>
          <w:szCs w:val="20"/>
          <w:lang w:val="en-US"/>
        </w:rPr>
        <w:t>A</w:t>
      </w:r>
      <w:r w:rsidR="00D861D1" w:rsidRPr="00EF492B">
        <w:rPr>
          <w:rFonts w:cs="Times New Roman"/>
          <w:i/>
          <w:iCs/>
          <w:sz w:val="20"/>
          <w:szCs w:val="20"/>
          <w:lang w:val="ky-KG"/>
        </w:rPr>
        <w:t>nimal,</w:t>
      </w:r>
      <w:r w:rsidR="004226C8">
        <w:rPr>
          <w:rFonts w:cs="Times New Roman"/>
          <w:sz w:val="20"/>
          <w:szCs w:val="20"/>
          <w:lang w:val="ky-KG"/>
        </w:rPr>
        <w:t xml:space="preserve"> </w:t>
      </w:r>
      <w:r w:rsidR="00D861D1" w:rsidRPr="009415FF">
        <w:rPr>
          <w:rFonts w:cs="Times New Roman"/>
          <w:i/>
          <w:sz w:val="20"/>
          <w:szCs w:val="20"/>
          <w:lang w:val="ky-KG"/>
        </w:rPr>
        <w:t xml:space="preserve">Agriculture in the climate change negotiations; ensuring that food production is not threatened, </w:t>
      </w:r>
      <w:r w:rsidR="00D861D1" w:rsidRPr="009415FF">
        <w:rPr>
          <w:rFonts w:cs="Times New Roman"/>
          <w:b/>
          <w:sz w:val="20"/>
          <w:szCs w:val="20"/>
          <w:lang w:val="ky-KG"/>
        </w:rPr>
        <w:t xml:space="preserve">V. 7 I. s2, </w:t>
      </w:r>
      <w:r w:rsidR="00D861D1" w:rsidRPr="009415FF">
        <w:rPr>
          <w:rFonts w:cs="Times New Roman"/>
          <w:sz w:val="20"/>
          <w:szCs w:val="20"/>
          <w:lang w:val="ky-KG"/>
        </w:rPr>
        <w:t>pp. 206-211 (2013)</w:t>
      </w:r>
      <w:r>
        <w:rPr>
          <w:rFonts w:cs="Times New Roman"/>
          <w:sz w:val="20"/>
          <w:szCs w:val="20"/>
          <w:lang w:val="en-US"/>
        </w:rPr>
        <w:t xml:space="preserve"> </w:t>
      </w:r>
      <w:hyperlink r:id="rId14" w:history="1">
        <w:r w:rsidRPr="00CD11F7">
          <w:rPr>
            <w:rStyle w:val="Hyperlink"/>
            <w:rFonts w:cs="Times New Roman"/>
            <w:sz w:val="20"/>
            <w:szCs w:val="20"/>
            <w:lang w:val="en-US"/>
          </w:rPr>
          <w:t>https://doi.org/10.1017/S175173111300089X</w:t>
        </w:r>
      </w:hyperlink>
      <w:r>
        <w:rPr>
          <w:rFonts w:cs="Times New Roman"/>
          <w:sz w:val="20"/>
          <w:szCs w:val="20"/>
          <w:lang w:val="en-US"/>
        </w:rPr>
        <w:t xml:space="preserve"> </w:t>
      </w:r>
    </w:p>
    <w:p w14:paraId="569BF4EB" w14:textId="37C999CC" w:rsidR="00D861D1" w:rsidRPr="009415FF" w:rsidRDefault="00EF492B" w:rsidP="00377EBC">
      <w:pPr>
        <w:pStyle w:val="NoSpacing"/>
        <w:numPr>
          <w:ilvl w:val="0"/>
          <w:numId w:val="3"/>
        </w:numPr>
        <w:jc w:val="both"/>
        <w:rPr>
          <w:rFonts w:cs="Times New Roman"/>
          <w:sz w:val="20"/>
          <w:szCs w:val="20"/>
          <w:lang w:val="ky-KG"/>
        </w:rPr>
      </w:pPr>
      <w:r w:rsidRPr="00EF492B">
        <w:rPr>
          <w:rFonts w:cs="Times New Roman"/>
          <w:sz w:val="20"/>
          <w:szCs w:val="20"/>
          <w:lang w:val="en-US"/>
        </w:rPr>
        <w:t xml:space="preserve">Henry, B.K., Eckard, R.J., </w:t>
      </w:r>
      <w:proofErr w:type="spellStart"/>
      <w:r w:rsidRPr="00EF492B">
        <w:rPr>
          <w:rFonts w:cs="Times New Roman"/>
          <w:sz w:val="20"/>
          <w:szCs w:val="20"/>
          <w:lang w:val="en-US"/>
        </w:rPr>
        <w:t>Beauchemin</w:t>
      </w:r>
      <w:proofErr w:type="spellEnd"/>
      <w:r w:rsidRPr="00EF492B">
        <w:rPr>
          <w:rFonts w:cs="Times New Roman"/>
          <w:sz w:val="20"/>
          <w:szCs w:val="20"/>
          <w:lang w:val="en-US"/>
        </w:rPr>
        <w:t xml:space="preserve">, K.A. </w:t>
      </w:r>
      <w:r w:rsidR="00D861D1" w:rsidRPr="00EF492B">
        <w:rPr>
          <w:rFonts w:cs="Times New Roman"/>
          <w:i/>
          <w:iCs/>
          <w:sz w:val="20"/>
          <w:szCs w:val="20"/>
          <w:lang w:val="en-US"/>
        </w:rPr>
        <w:t>A</w:t>
      </w:r>
      <w:r w:rsidR="00D861D1" w:rsidRPr="00EF492B">
        <w:rPr>
          <w:rFonts w:cs="Times New Roman"/>
          <w:i/>
          <w:iCs/>
          <w:sz w:val="20"/>
          <w:szCs w:val="20"/>
          <w:lang w:val="ky-KG"/>
        </w:rPr>
        <w:t>nimal,</w:t>
      </w:r>
      <w:r w:rsidR="00812841">
        <w:rPr>
          <w:rFonts w:cs="Times New Roman"/>
          <w:sz w:val="20"/>
          <w:szCs w:val="20"/>
          <w:lang w:val="ky-KG"/>
        </w:rPr>
        <w:t xml:space="preserve"> </w:t>
      </w:r>
      <w:r w:rsidR="00D861D1" w:rsidRPr="009415FF">
        <w:rPr>
          <w:rFonts w:cs="Times New Roman"/>
          <w:i/>
          <w:sz w:val="20"/>
          <w:szCs w:val="20"/>
          <w:lang w:val="ky-KG"/>
        </w:rPr>
        <w:t xml:space="preserve">Adaptation of ruminant livestock production systems to climate changes, </w:t>
      </w:r>
      <w:r w:rsidR="00D861D1" w:rsidRPr="009415FF">
        <w:rPr>
          <w:rFonts w:cs="Times New Roman"/>
          <w:b/>
          <w:sz w:val="20"/>
          <w:szCs w:val="20"/>
          <w:lang w:val="ky-KG"/>
        </w:rPr>
        <w:t xml:space="preserve">V. 12, I. s2, </w:t>
      </w:r>
      <w:r w:rsidR="00D861D1" w:rsidRPr="009415FF">
        <w:rPr>
          <w:rFonts w:cs="Times New Roman"/>
          <w:sz w:val="20"/>
          <w:szCs w:val="20"/>
          <w:lang w:val="ky-KG"/>
        </w:rPr>
        <w:t>pp. s445-s456 (2018)</w:t>
      </w:r>
      <w:r>
        <w:rPr>
          <w:rFonts w:cs="Times New Roman"/>
          <w:sz w:val="20"/>
          <w:szCs w:val="20"/>
          <w:lang w:val="en-US"/>
        </w:rPr>
        <w:t xml:space="preserve"> </w:t>
      </w:r>
      <w:hyperlink r:id="rId15" w:history="1">
        <w:r w:rsidRPr="00CD11F7">
          <w:rPr>
            <w:rStyle w:val="Hyperlink"/>
            <w:rFonts w:cs="Times New Roman"/>
            <w:sz w:val="20"/>
            <w:szCs w:val="20"/>
            <w:lang w:val="en-US"/>
          </w:rPr>
          <w:t>https://doi.org/10.1017/S1751731118001301</w:t>
        </w:r>
      </w:hyperlink>
      <w:r>
        <w:rPr>
          <w:rFonts w:cs="Times New Roman"/>
          <w:sz w:val="20"/>
          <w:szCs w:val="20"/>
          <w:lang w:val="en-US"/>
        </w:rPr>
        <w:t xml:space="preserve"> </w:t>
      </w:r>
    </w:p>
    <w:p w14:paraId="380FB5BC" w14:textId="2CF42734" w:rsidR="00D861D1" w:rsidRPr="009415FF" w:rsidRDefault="00EF492B" w:rsidP="00377EBC">
      <w:pPr>
        <w:pStyle w:val="NoSpacing"/>
        <w:numPr>
          <w:ilvl w:val="0"/>
          <w:numId w:val="3"/>
        </w:numPr>
        <w:jc w:val="both"/>
        <w:rPr>
          <w:rFonts w:cs="Times New Roman"/>
          <w:sz w:val="20"/>
          <w:szCs w:val="20"/>
          <w:lang w:val="ky-KG"/>
        </w:rPr>
      </w:pPr>
      <w:r w:rsidRPr="00EF492B">
        <w:rPr>
          <w:rFonts w:cs="Times New Roman"/>
          <w:iCs/>
          <w:sz w:val="20"/>
          <w:szCs w:val="20"/>
          <w:lang w:val="ky-KG"/>
        </w:rPr>
        <w:t>Concu, G.B., Atzeni, G., Meleddu, M., Vannini, M.</w:t>
      </w:r>
      <w:r w:rsidRPr="00EF492B">
        <w:rPr>
          <w:rFonts w:cs="Times New Roman"/>
          <w:i/>
          <w:sz w:val="20"/>
          <w:szCs w:val="20"/>
          <w:lang w:val="ky-KG"/>
        </w:rPr>
        <w:t xml:space="preserve"> </w:t>
      </w:r>
      <w:r w:rsidR="00D861D1" w:rsidRPr="009415FF">
        <w:rPr>
          <w:rFonts w:cs="Times New Roman"/>
          <w:i/>
          <w:sz w:val="20"/>
          <w:szCs w:val="20"/>
          <w:lang w:val="ky-KG"/>
        </w:rPr>
        <w:t xml:space="preserve">Environmental Science &amp; Policy, Policy design for climate change mitigation and adaptation in sheep farming: Insights from a study of the knowledge transfer chain, </w:t>
      </w:r>
      <w:r w:rsidR="00D861D1" w:rsidRPr="009415FF">
        <w:rPr>
          <w:rFonts w:cs="Times New Roman"/>
          <w:b/>
          <w:sz w:val="20"/>
          <w:szCs w:val="20"/>
          <w:lang w:val="ky-KG"/>
        </w:rPr>
        <w:t xml:space="preserve">V. 107, </w:t>
      </w:r>
      <w:r w:rsidR="00D861D1" w:rsidRPr="009415FF">
        <w:rPr>
          <w:rFonts w:cs="Times New Roman"/>
          <w:sz w:val="20"/>
          <w:szCs w:val="20"/>
          <w:lang w:val="ky-KG"/>
        </w:rPr>
        <w:t>P. 99-113 (2020)</w:t>
      </w:r>
      <w:r>
        <w:rPr>
          <w:rFonts w:cs="Times New Roman"/>
          <w:sz w:val="20"/>
          <w:szCs w:val="20"/>
          <w:lang w:val="en-US"/>
        </w:rPr>
        <w:t xml:space="preserve"> </w:t>
      </w:r>
      <w:hyperlink r:id="rId16" w:history="1">
        <w:r w:rsidRPr="00CD11F7">
          <w:rPr>
            <w:rStyle w:val="Hyperlink"/>
            <w:rFonts w:cs="Times New Roman"/>
            <w:sz w:val="20"/>
            <w:szCs w:val="20"/>
            <w:lang w:val="en-US"/>
          </w:rPr>
          <w:t>https://doi.org/10.1016/j.envsci.2020.02.014</w:t>
        </w:r>
      </w:hyperlink>
      <w:r>
        <w:rPr>
          <w:rFonts w:cs="Times New Roman"/>
          <w:sz w:val="20"/>
          <w:szCs w:val="20"/>
          <w:lang w:val="en-US"/>
        </w:rPr>
        <w:t xml:space="preserve"> </w:t>
      </w:r>
    </w:p>
    <w:p w14:paraId="4843081D" w14:textId="090CE299" w:rsidR="00377EBC" w:rsidRPr="00E20C16" w:rsidRDefault="00EF492B" w:rsidP="00377EBC">
      <w:pPr>
        <w:pStyle w:val="NoSpacing"/>
        <w:numPr>
          <w:ilvl w:val="0"/>
          <w:numId w:val="3"/>
        </w:numPr>
        <w:jc w:val="both"/>
        <w:rPr>
          <w:rFonts w:cs="Times New Roman"/>
          <w:sz w:val="20"/>
          <w:szCs w:val="20"/>
          <w:lang w:val="ky-KG"/>
        </w:rPr>
      </w:pPr>
      <w:r w:rsidRPr="00EF492B">
        <w:rPr>
          <w:rFonts w:cs="Times New Roman"/>
          <w:sz w:val="20"/>
          <w:szCs w:val="20"/>
          <w:lang w:val="ky-KG"/>
        </w:rPr>
        <w:t xml:space="preserve">Sherrena, K., Fischer, J., Fazey, I. </w:t>
      </w:r>
      <w:r w:rsidR="00D861D1" w:rsidRPr="009415FF">
        <w:rPr>
          <w:rFonts w:cs="Times New Roman"/>
          <w:i/>
          <w:sz w:val="20"/>
          <w:szCs w:val="20"/>
          <w:lang w:val="ky-KG"/>
        </w:rPr>
        <w:t xml:space="preserve">Agricultural Systems, Managing the grazing landscape: Insights for agricultural adaptation from a mid-drought photo-elicitation study in the Australian sheep-wheat belt, </w:t>
      </w:r>
      <w:r w:rsidR="00D861D1" w:rsidRPr="009415FF">
        <w:rPr>
          <w:rFonts w:cs="Times New Roman"/>
          <w:b/>
          <w:sz w:val="20"/>
          <w:szCs w:val="20"/>
          <w:lang w:val="ky-KG"/>
        </w:rPr>
        <w:t xml:space="preserve">V. 106, I. 1, </w:t>
      </w:r>
      <w:r w:rsidR="00D861D1" w:rsidRPr="009415FF">
        <w:rPr>
          <w:rFonts w:cs="Times New Roman"/>
          <w:sz w:val="20"/>
          <w:szCs w:val="20"/>
          <w:lang w:val="ky-KG"/>
        </w:rPr>
        <w:t>P. 72-83 (2012)</w:t>
      </w:r>
      <w:r>
        <w:rPr>
          <w:rFonts w:cs="Times New Roman"/>
          <w:sz w:val="20"/>
          <w:szCs w:val="20"/>
          <w:lang w:val="en-US"/>
        </w:rPr>
        <w:t xml:space="preserve"> </w:t>
      </w:r>
      <w:hyperlink r:id="rId17" w:history="1">
        <w:r w:rsidRPr="00CD11F7">
          <w:rPr>
            <w:rStyle w:val="Hyperlink"/>
            <w:rFonts w:cs="Times New Roman"/>
            <w:sz w:val="20"/>
            <w:szCs w:val="20"/>
            <w:lang w:val="en-US"/>
          </w:rPr>
          <w:t>https://doi.org/10.1016/j.agsy.2011.11.001</w:t>
        </w:r>
      </w:hyperlink>
      <w:r>
        <w:rPr>
          <w:rFonts w:cs="Times New Roman"/>
          <w:sz w:val="20"/>
          <w:szCs w:val="20"/>
          <w:lang w:val="en-US"/>
        </w:rPr>
        <w:t xml:space="preserve"> </w:t>
      </w:r>
    </w:p>
    <w:p w14:paraId="4E5DC8C5" w14:textId="7BBD2153" w:rsidR="00E20C16" w:rsidRDefault="00E20C16" w:rsidP="00377EBC">
      <w:pPr>
        <w:pStyle w:val="NoSpacing"/>
        <w:numPr>
          <w:ilvl w:val="0"/>
          <w:numId w:val="3"/>
        </w:numPr>
        <w:jc w:val="both"/>
        <w:rPr>
          <w:rFonts w:cs="Times New Roman"/>
          <w:sz w:val="20"/>
          <w:szCs w:val="20"/>
          <w:lang w:val="ky-KG"/>
        </w:rPr>
      </w:pPr>
      <w:r w:rsidRPr="00E20C16">
        <w:rPr>
          <w:rFonts w:cs="Times New Roman"/>
          <w:sz w:val="20"/>
          <w:szCs w:val="20"/>
          <w:lang w:val="ky-KG"/>
        </w:rPr>
        <w:t xml:space="preserve">Budolfson, M., McPherson, T., and Plunkett, D. </w:t>
      </w:r>
      <w:r w:rsidRPr="00E20C16">
        <w:rPr>
          <w:rFonts w:cs="Times New Roman"/>
          <w:i/>
          <w:iCs/>
          <w:sz w:val="20"/>
          <w:szCs w:val="20"/>
          <w:lang w:val="ky-KG"/>
        </w:rPr>
        <w:t>Philosophy and Climate Change, Print ISBN-13: 9780198796282, Published to Oxford Scholarship Online: April 2021</w:t>
      </w:r>
      <w:r w:rsidRPr="00E20C16">
        <w:rPr>
          <w:rFonts w:cs="Times New Roman"/>
          <w:sz w:val="20"/>
          <w:szCs w:val="20"/>
          <w:lang w:val="ky-KG"/>
        </w:rPr>
        <w:t xml:space="preserve">  </w:t>
      </w:r>
      <w:hyperlink r:id="rId18" w:history="1">
        <w:r w:rsidRPr="007D6F42">
          <w:rPr>
            <w:rStyle w:val="Hyperlink"/>
            <w:rFonts w:cs="Times New Roman"/>
            <w:sz w:val="20"/>
            <w:szCs w:val="20"/>
            <w:lang w:val="ky-KG"/>
          </w:rPr>
          <w:t>http://dx.doi.org/10.1093/oso/9780198796282.003.0003</w:t>
        </w:r>
      </w:hyperlink>
      <w:r>
        <w:rPr>
          <w:rFonts w:cs="Times New Roman"/>
          <w:sz w:val="20"/>
          <w:szCs w:val="20"/>
          <w:lang w:val="ky-KG"/>
        </w:rPr>
        <w:t xml:space="preserve"> </w:t>
      </w:r>
    </w:p>
    <w:p w14:paraId="73A20656" w14:textId="4A1FCA9B" w:rsidR="00182CB2" w:rsidRPr="009415FF" w:rsidRDefault="00182CB2" w:rsidP="00377EBC">
      <w:pPr>
        <w:pStyle w:val="NoSpacing"/>
        <w:numPr>
          <w:ilvl w:val="0"/>
          <w:numId w:val="3"/>
        </w:numPr>
        <w:jc w:val="both"/>
        <w:rPr>
          <w:rFonts w:cs="Times New Roman"/>
          <w:sz w:val="20"/>
          <w:szCs w:val="20"/>
          <w:lang w:val="ky-KG"/>
        </w:rPr>
      </w:pPr>
      <w:r w:rsidRPr="00182CB2">
        <w:rPr>
          <w:rFonts w:cs="Times New Roman"/>
          <w:sz w:val="20"/>
          <w:szCs w:val="20"/>
          <w:lang w:val="ky-KG"/>
        </w:rPr>
        <w:t>Pankaj, P.K., Guddanti, N., Kuma, R.N., Pushpanjali, P</w:t>
      </w:r>
      <w:r w:rsidRPr="00182CB2">
        <w:rPr>
          <w:rFonts w:cs="Times New Roman"/>
          <w:i/>
          <w:iCs/>
          <w:sz w:val="20"/>
          <w:szCs w:val="20"/>
          <w:lang w:val="ky-KG"/>
        </w:rPr>
        <w:t>. Climate Resilient Animal Husbandry, Publisher: ICAR-Central Research Institute for Dryland Agriculture, Santoshnagar, Hyderabad &amp; National Institute of Agricultural Extension Management (MANAGE), Hyderabad, India ISBN: 978-93-91668-18-1, September 2021,</w:t>
      </w:r>
      <w:r w:rsidRPr="00182CB2">
        <w:rPr>
          <w:rFonts w:cs="Times New Roman"/>
          <w:sz w:val="20"/>
          <w:szCs w:val="20"/>
          <w:lang w:val="ky-KG"/>
        </w:rPr>
        <w:t xml:space="preserve"> </w:t>
      </w:r>
      <w:hyperlink r:id="rId19" w:history="1">
        <w:r w:rsidRPr="00677F07">
          <w:rPr>
            <w:rStyle w:val="Hyperlink"/>
            <w:rFonts w:cs="Times New Roman"/>
            <w:sz w:val="20"/>
            <w:szCs w:val="20"/>
            <w:lang w:val="ky-KG"/>
          </w:rPr>
          <w:t>https://www.researchgate.net/publication/354831118_Climate_Resilient_Animal_Husbandry</w:t>
        </w:r>
      </w:hyperlink>
      <w:r>
        <w:rPr>
          <w:rFonts w:cs="Times New Roman"/>
          <w:sz w:val="20"/>
          <w:szCs w:val="20"/>
          <w:lang w:val="en-US"/>
        </w:rPr>
        <w:t xml:space="preserve"> </w:t>
      </w:r>
    </w:p>
    <w:p w14:paraId="38299782" w14:textId="2B7694A0" w:rsidR="00D861D1" w:rsidRPr="009415FF" w:rsidRDefault="00395469" w:rsidP="00377EBC">
      <w:pPr>
        <w:pStyle w:val="NoSpacing"/>
        <w:numPr>
          <w:ilvl w:val="0"/>
          <w:numId w:val="3"/>
        </w:numPr>
        <w:jc w:val="both"/>
        <w:rPr>
          <w:rFonts w:cs="Times New Roman"/>
          <w:sz w:val="20"/>
          <w:szCs w:val="20"/>
          <w:lang w:val="ky-KG"/>
        </w:rPr>
      </w:pPr>
      <w:hyperlink r:id="rId20" w:history="1">
        <w:r w:rsidR="00EF492B" w:rsidRPr="00CD11F7">
          <w:rPr>
            <w:rStyle w:val="Hyperlink"/>
            <w:rFonts w:cs="Times New Roman"/>
            <w:sz w:val="20"/>
            <w:szCs w:val="20"/>
            <w:lang w:val="ky-KG"/>
          </w:rPr>
          <w:t>https://www.open.kg/about-kyrgyzstan/territory-geography-and-administrative-division/talas-region/94-talasskaya-oblast.html</w:t>
        </w:r>
      </w:hyperlink>
    </w:p>
    <w:p w14:paraId="2EA62713" w14:textId="54648E74" w:rsidR="00D861D1" w:rsidRPr="009415FF" w:rsidRDefault="00395469" w:rsidP="00377EBC">
      <w:pPr>
        <w:pStyle w:val="NoSpacing"/>
        <w:numPr>
          <w:ilvl w:val="0"/>
          <w:numId w:val="3"/>
        </w:numPr>
        <w:jc w:val="both"/>
        <w:rPr>
          <w:rFonts w:cs="Times New Roman"/>
          <w:sz w:val="20"/>
          <w:szCs w:val="20"/>
          <w:lang w:val="ky-KG"/>
        </w:rPr>
      </w:pPr>
      <w:hyperlink r:id="rId21" w:history="1">
        <w:r w:rsidR="00D861D1" w:rsidRPr="009415FF">
          <w:rPr>
            <w:rStyle w:val="Hyperlink"/>
            <w:rFonts w:cs="Times New Roman"/>
            <w:sz w:val="20"/>
            <w:szCs w:val="20"/>
            <w:lang w:val="ky-KG"/>
          </w:rPr>
          <w:t>https://www.open.kg/about-kyrgyzstan/territory-geography-and-administrative-division/issyk-kul-region/37-issyk-kulskaya-oblast.html</w:t>
        </w:r>
      </w:hyperlink>
    </w:p>
    <w:p w14:paraId="3735DD5E" w14:textId="77F06F65" w:rsidR="00D861D1" w:rsidRPr="00377EBC" w:rsidRDefault="00395469" w:rsidP="00377EBC">
      <w:pPr>
        <w:pStyle w:val="ListParagraph"/>
        <w:numPr>
          <w:ilvl w:val="0"/>
          <w:numId w:val="3"/>
        </w:numPr>
        <w:spacing w:line="240" w:lineRule="auto"/>
        <w:jc w:val="both"/>
        <w:rPr>
          <w:sz w:val="20"/>
          <w:szCs w:val="20"/>
          <w:lang w:val="ky-KG"/>
        </w:rPr>
      </w:pPr>
      <w:hyperlink r:id="rId22" w:history="1">
        <w:r w:rsidR="00D861D1" w:rsidRPr="00377EBC">
          <w:rPr>
            <w:rStyle w:val="Hyperlink"/>
            <w:sz w:val="20"/>
            <w:szCs w:val="20"/>
            <w:lang w:val="ky-KG"/>
          </w:rPr>
          <w:t>https://www.open.kg/about-kyrgyzstan/territory-geography-and-administrative-division/osh/49-oshskaya-oblast.html</w:t>
        </w:r>
      </w:hyperlink>
    </w:p>
    <w:p w14:paraId="287A3458" w14:textId="3B0F421E" w:rsidR="00587B10" w:rsidRPr="00377EBC" w:rsidRDefault="00D861D1" w:rsidP="00377EBC">
      <w:pPr>
        <w:pStyle w:val="ListParagraph"/>
        <w:numPr>
          <w:ilvl w:val="0"/>
          <w:numId w:val="3"/>
        </w:numPr>
        <w:spacing w:line="240" w:lineRule="auto"/>
        <w:jc w:val="both"/>
        <w:rPr>
          <w:sz w:val="20"/>
          <w:szCs w:val="20"/>
          <w:lang w:val="en-US"/>
        </w:rPr>
      </w:pPr>
      <w:proofErr w:type="spellStart"/>
      <w:r w:rsidRPr="00377EBC">
        <w:rPr>
          <w:sz w:val="20"/>
          <w:szCs w:val="20"/>
          <w:lang w:val="en-US"/>
        </w:rPr>
        <w:t>Amirkhanov</w:t>
      </w:r>
      <w:proofErr w:type="spellEnd"/>
      <w:r w:rsidR="00EF492B">
        <w:rPr>
          <w:sz w:val="20"/>
          <w:szCs w:val="20"/>
          <w:lang w:val="en-US"/>
        </w:rPr>
        <w:t>.</w:t>
      </w:r>
      <w:r w:rsidR="00EF492B" w:rsidRPr="00EF492B">
        <w:rPr>
          <w:sz w:val="20"/>
          <w:szCs w:val="20"/>
          <w:lang w:val="en-US"/>
        </w:rPr>
        <w:t xml:space="preserve"> </w:t>
      </w:r>
      <w:r w:rsidR="00EF492B" w:rsidRPr="00377EBC">
        <w:rPr>
          <w:sz w:val="20"/>
          <w:szCs w:val="20"/>
          <w:lang w:val="en-US"/>
        </w:rPr>
        <w:t>X.A.</w:t>
      </w:r>
      <w:r w:rsidR="00587B10" w:rsidRPr="00377EBC">
        <w:rPr>
          <w:sz w:val="20"/>
          <w:szCs w:val="20"/>
          <w:lang w:val="en-US"/>
        </w:rPr>
        <w:t xml:space="preserve"> </w:t>
      </w:r>
      <w:r w:rsidR="00587B10" w:rsidRPr="00377EBC">
        <w:rPr>
          <w:i/>
          <w:sz w:val="20"/>
          <w:szCs w:val="20"/>
          <w:lang w:val="en-US"/>
        </w:rPr>
        <w:t>Production and practical edition, T</w:t>
      </w:r>
      <w:r w:rsidRPr="00377EBC">
        <w:rPr>
          <w:i/>
          <w:sz w:val="20"/>
          <w:szCs w:val="20"/>
          <w:lang w:val="en-US"/>
        </w:rPr>
        <w:t xml:space="preserve">he Procedure and conditions for conducting </w:t>
      </w:r>
      <w:proofErr w:type="spellStart"/>
      <w:r w:rsidRPr="00377EBC">
        <w:rPr>
          <w:i/>
          <w:sz w:val="20"/>
          <w:szCs w:val="20"/>
          <w:lang w:val="en-US"/>
        </w:rPr>
        <w:t>bonitation</w:t>
      </w:r>
      <w:proofErr w:type="spellEnd"/>
      <w:r w:rsidRPr="00377EBC">
        <w:rPr>
          <w:i/>
          <w:sz w:val="20"/>
          <w:szCs w:val="20"/>
          <w:lang w:val="en-US"/>
        </w:rPr>
        <w:t xml:space="preserve"> of breeding sheep of fine-wool breeds, semi-fine-wool breeds and breeds of meat productivity</w:t>
      </w:r>
      <w:r w:rsidRPr="00377EBC">
        <w:rPr>
          <w:sz w:val="20"/>
          <w:szCs w:val="20"/>
          <w:lang w:val="en-US"/>
        </w:rPr>
        <w:t xml:space="preserve"> </w:t>
      </w:r>
      <w:r w:rsidR="00587B10" w:rsidRPr="00377EBC">
        <w:rPr>
          <w:sz w:val="20"/>
          <w:szCs w:val="20"/>
          <w:lang w:val="en-US"/>
        </w:rPr>
        <w:t>60 p. (2013)</w:t>
      </w:r>
      <w:r w:rsidR="00405CA5" w:rsidRPr="00405CA5">
        <w:rPr>
          <w:sz w:val="20"/>
          <w:szCs w:val="20"/>
          <w:lang w:val="en-US"/>
        </w:rPr>
        <w:t xml:space="preserve"> </w:t>
      </w:r>
      <w:hyperlink r:id="rId23" w:history="1">
        <w:r w:rsidR="00405CA5" w:rsidRPr="00CD11F7">
          <w:rPr>
            <w:rStyle w:val="Hyperlink"/>
            <w:sz w:val="20"/>
            <w:szCs w:val="20"/>
            <w:lang w:val="en-US"/>
          </w:rPr>
          <w:t>https://www.twirpx.com/file/2362919/</w:t>
        </w:r>
      </w:hyperlink>
      <w:r w:rsidR="00405CA5" w:rsidRPr="00405CA5">
        <w:rPr>
          <w:sz w:val="20"/>
          <w:szCs w:val="20"/>
          <w:lang w:val="en-US"/>
        </w:rPr>
        <w:t xml:space="preserve"> </w:t>
      </w:r>
    </w:p>
    <w:p w14:paraId="7336DB99" w14:textId="1B436B0F" w:rsidR="002A2B3D" w:rsidRPr="00377EBC" w:rsidRDefault="002A2B3D" w:rsidP="00405CA5">
      <w:pPr>
        <w:pStyle w:val="ListParagraph"/>
        <w:numPr>
          <w:ilvl w:val="0"/>
          <w:numId w:val="3"/>
        </w:numPr>
        <w:spacing w:line="240" w:lineRule="auto"/>
        <w:jc w:val="both"/>
        <w:rPr>
          <w:sz w:val="20"/>
          <w:szCs w:val="20"/>
          <w:lang w:val="en-US"/>
        </w:rPr>
      </w:pPr>
      <w:r w:rsidRPr="00377EBC">
        <w:rPr>
          <w:sz w:val="20"/>
          <w:szCs w:val="20"/>
          <w:lang w:val="en-US"/>
        </w:rPr>
        <w:t xml:space="preserve">GOST 17514-93, </w:t>
      </w:r>
      <w:r w:rsidRPr="00377EBC">
        <w:rPr>
          <w:i/>
          <w:sz w:val="20"/>
          <w:szCs w:val="20"/>
          <w:lang w:val="en-US"/>
        </w:rPr>
        <w:t xml:space="preserve">Natural wool. Methods of determination of the fineness, Standards publishing house, </w:t>
      </w:r>
      <w:r w:rsidRPr="00377EBC">
        <w:rPr>
          <w:sz w:val="20"/>
          <w:szCs w:val="20"/>
          <w:lang w:val="en-US"/>
        </w:rPr>
        <w:t>16 p. (1999)</w:t>
      </w:r>
      <w:r w:rsidR="00405CA5" w:rsidRPr="00405CA5">
        <w:rPr>
          <w:sz w:val="20"/>
          <w:szCs w:val="20"/>
          <w:lang w:val="en-US"/>
        </w:rPr>
        <w:t xml:space="preserve"> </w:t>
      </w:r>
      <w:hyperlink r:id="rId24" w:history="1">
        <w:r w:rsidR="00405CA5" w:rsidRPr="00CD11F7">
          <w:rPr>
            <w:rStyle w:val="Hyperlink"/>
            <w:sz w:val="20"/>
            <w:szCs w:val="20"/>
            <w:lang w:val="en-US"/>
          </w:rPr>
          <w:t>https://files.stroyinf.ru/Data/279/27924.pdf</w:t>
        </w:r>
      </w:hyperlink>
      <w:r w:rsidR="00405CA5" w:rsidRPr="00405CA5">
        <w:rPr>
          <w:sz w:val="20"/>
          <w:szCs w:val="20"/>
          <w:lang w:val="en-US"/>
        </w:rPr>
        <w:t xml:space="preserve"> </w:t>
      </w:r>
    </w:p>
    <w:p w14:paraId="1A936F4D" w14:textId="4B64DD55" w:rsidR="003374FD" w:rsidRPr="00377EBC" w:rsidRDefault="003374FD" w:rsidP="00405CA5">
      <w:pPr>
        <w:pStyle w:val="ListParagraph"/>
        <w:numPr>
          <w:ilvl w:val="0"/>
          <w:numId w:val="3"/>
        </w:numPr>
        <w:spacing w:line="240" w:lineRule="auto"/>
        <w:rPr>
          <w:i/>
          <w:sz w:val="20"/>
          <w:szCs w:val="20"/>
          <w:lang w:val="en-US"/>
        </w:rPr>
      </w:pPr>
      <w:r w:rsidRPr="00377EBC">
        <w:rPr>
          <w:sz w:val="20"/>
          <w:szCs w:val="20"/>
          <w:lang w:val="en-US"/>
        </w:rPr>
        <w:t xml:space="preserve">GOST 28491-90, </w:t>
      </w:r>
      <w:r w:rsidRPr="00377EBC">
        <w:rPr>
          <w:i/>
          <w:sz w:val="20"/>
          <w:szCs w:val="20"/>
          <w:lang w:val="en-US"/>
        </w:rPr>
        <w:t xml:space="preserve">Wool of sheep unwashed with the separation of parts of the rune. Technical conditions, </w:t>
      </w:r>
      <w:r w:rsidRPr="00377EBC">
        <w:rPr>
          <w:sz w:val="20"/>
          <w:szCs w:val="20"/>
          <w:lang w:val="en-US"/>
        </w:rPr>
        <w:t>16 p. (2006)</w:t>
      </w:r>
      <w:r w:rsidR="00405CA5">
        <w:rPr>
          <w:sz w:val="20"/>
          <w:szCs w:val="20"/>
        </w:rPr>
        <w:t xml:space="preserve"> </w:t>
      </w:r>
      <w:hyperlink r:id="rId25" w:history="1">
        <w:r w:rsidR="00405CA5" w:rsidRPr="00CD11F7">
          <w:rPr>
            <w:rStyle w:val="Hyperlink"/>
            <w:sz w:val="20"/>
            <w:szCs w:val="20"/>
          </w:rPr>
          <w:t>https://files.stroyinf.ru/Index2/1/4294826/4294826285.htm</w:t>
        </w:r>
      </w:hyperlink>
      <w:r w:rsidR="00405CA5">
        <w:rPr>
          <w:sz w:val="20"/>
          <w:szCs w:val="20"/>
        </w:rPr>
        <w:t xml:space="preserve"> </w:t>
      </w:r>
    </w:p>
    <w:p w14:paraId="2521940C" w14:textId="3286A1EF" w:rsidR="009424FA" w:rsidRPr="00377EBC" w:rsidRDefault="009424FA" w:rsidP="00377EBC">
      <w:pPr>
        <w:pStyle w:val="ListParagraph"/>
        <w:numPr>
          <w:ilvl w:val="0"/>
          <w:numId w:val="3"/>
        </w:numPr>
        <w:spacing w:line="240" w:lineRule="auto"/>
        <w:jc w:val="both"/>
        <w:rPr>
          <w:sz w:val="20"/>
          <w:szCs w:val="20"/>
          <w:lang w:val="en-US"/>
        </w:rPr>
      </w:pPr>
      <w:r w:rsidRPr="00377EBC">
        <w:rPr>
          <w:sz w:val="20"/>
          <w:szCs w:val="20"/>
          <w:lang w:val="en-US"/>
        </w:rPr>
        <w:t xml:space="preserve">N.I. </w:t>
      </w:r>
      <w:proofErr w:type="spellStart"/>
      <w:r w:rsidRPr="00377EBC">
        <w:rPr>
          <w:sz w:val="20"/>
          <w:szCs w:val="20"/>
          <w:lang w:val="en-US"/>
        </w:rPr>
        <w:t>Kulikova</w:t>
      </w:r>
      <w:proofErr w:type="spellEnd"/>
      <w:r w:rsidRPr="00377EBC">
        <w:rPr>
          <w:sz w:val="20"/>
          <w:szCs w:val="20"/>
          <w:lang w:val="en-US"/>
        </w:rPr>
        <w:t xml:space="preserve">, </w:t>
      </w:r>
      <w:r w:rsidRPr="00377EBC">
        <w:rPr>
          <w:i/>
          <w:sz w:val="20"/>
          <w:szCs w:val="20"/>
          <w:lang w:val="en-US"/>
        </w:rPr>
        <w:t xml:space="preserve">Sheep and goats: </w:t>
      </w:r>
      <w:proofErr w:type="spellStart"/>
      <w:r w:rsidRPr="00377EBC">
        <w:rPr>
          <w:i/>
          <w:sz w:val="20"/>
          <w:szCs w:val="20"/>
          <w:lang w:val="en-US"/>
        </w:rPr>
        <w:t>studies.method</w:t>
      </w:r>
      <w:proofErr w:type="spellEnd"/>
      <w:r w:rsidRPr="00377EBC">
        <w:rPr>
          <w:sz w:val="20"/>
          <w:szCs w:val="20"/>
          <w:lang w:val="en-US"/>
        </w:rPr>
        <w:t>,  193 P. (2017)</w:t>
      </w:r>
      <w:r w:rsidR="00405CA5" w:rsidRPr="00405CA5">
        <w:rPr>
          <w:sz w:val="20"/>
          <w:szCs w:val="20"/>
          <w:lang w:val="en-US"/>
        </w:rPr>
        <w:t xml:space="preserve"> </w:t>
      </w:r>
      <w:hyperlink r:id="rId26" w:history="1">
        <w:r w:rsidR="00405CA5" w:rsidRPr="00CD11F7">
          <w:rPr>
            <w:rStyle w:val="Hyperlink"/>
            <w:sz w:val="20"/>
            <w:szCs w:val="20"/>
            <w:lang w:val="en-US"/>
          </w:rPr>
          <w:t>https://www.twirpx.com/file/2480293</w:t>
        </w:r>
      </w:hyperlink>
      <w:r w:rsidR="00405CA5" w:rsidRPr="00405CA5">
        <w:rPr>
          <w:sz w:val="20"/>
          <w:szCs w:val="20"/>
          <w:lang w:val="en-US"/>
        </w:rPr>
        <w:t xml:space="preserve"> </w:t>
      </w:r>
    </w:p>
    <w:p w14:paraId="1439573F" w14:textId="57A75632" w:rsidR="00F21D75" w:rsidRPr="00377EBC" w:rsidRDefault="00F21D75" w:rsidP="00377EBC">
      <w:pPr>
        <w:pStyle w:val="ListParagraph"/>
        <w:numPr>
          <w:ilvl w:val="0"/>
          <w:numId w:val="3"/>
        </w:numPr>
        <w:spacing w:line="240" w:lineRule="auto"/>
        <w:jc w:val="both"/>
        <w:rPr>
          <w:sz w:val="20"/>
          <w:szCs w:val="20"/>
          <w:lang w:val="en-US"/>
        </w:rPr>
      </w:pPr>
      <w:proofErr w:type="spellStart"/>
      <w:r w:rsidRPr="00377EBC">
        <w:rPr>
          <w:sz w:val="20"/>
          <w:szCs w:val="20"/>
          <w:lang w:val="en-US"/>
        </w:rPr>
        <w:t>Merkur'eva</w:t>
      </w:r>
      <w:proofErr w:type="spellEnd"/>
      <w:r w:rsidRPr="00377EBC">
        <w:rPr>
          <w:sz w:val="20"/>
          <w:szCs w:val="20"/>
          <w:lang w:val="en-US"/>
        </w:rPr>
        <w:t xml:space="preserve">, </w:t>
      </w:r>
      <w:r w:rsidR="00A61F3C" w:rsidRPr="00377EBC">
        <w:rPr>
          <w:sz w:val="20"/>
          <w:szCs w:val="20"/>
          <w:lang w:val="en-US"/>
        </w:rPr>
        <w:t xml:space="preserve">E.K. </w:t>
      </w:r>
      <w:r w:rsidRPr="00377EBC">
        <w:rPr>
          <w:i/>
          <w:sz w:val="20"/>
          <w:szCs w:val="20"/>
          <w:lang w:val="en-US"/>
        </w:rPr>
        <w:t xml:space="preserve">Biometrics in breeding and genetics of farm animals, </w:t>
      </w:r>
      <w:r w:rsidRPr="00377EBC">
        <w:rPr>
          <w:sz w:val="20"/>
          <w:szCs w:val="20"/>
          <w:lang w:val="en-US"/>
        </w:rPr>
        <w:t>424 p. (1970)</w:t>
      </w:r>
      <w:r w:rsidR="00405CA5" w:rsidRPr="00405CA5">
        <w:rPr>
          <w:sz w:val="20"/>
          <w:szCs w:val="20"/>
          <w:lang w:val="en-US"/>
        </w:rPr>
        <w:t xml:space="preserve"> </w:t>
      </w:r>
      <w:hyperlink r:id="rId27" w:history="1">
        <w:r w:rsidR="00405CA5" w:rsidRPr="00CD11F7">
          <w:rPr>
            <w:rStyle w:val="Hyperlink"/>
            <w:sz w:val="20"/>
            <w:szCs w:val="20"/>
            <w:lang w:val="en-US"/>
          </w:rPr>
          <w:t>https://www.ozon.ru/product/biometriya-v-selektsii-i-genetike-selskohozyaystvennyh-zhivotnyh-155281167/?sh=HN09HrIO</w:t>
        </w:r>
      </w:hyperlink>
      <w:r w:rsidR="00405CA5" w:rsidRPr="00405CA5">
        <w:rPr>
          <w:sz w:val="20"/>
          <w:szCs w:val="20"/>
          <w:lang w:val="en-US"/>
        </w:rPr>
        <w:t xml:space="preserve"> </w:t>
      </w:r>
    </w:p>
    <w:p w14:paraId="76D4B8EA" w14:textId="472242C6" w:rsidR="00BA0F20" w:rsidRPr="00182CB2" w:rsidRDefault="00BA0F20" w:rsidP="00182CB2">
      <w:pPr>
        <w:pStyle w:val="ListParagraph"/>
        <w:numPr>
          <w:ilvl w:val="0"/>
          <w:numId w:val="3"/>
        </w:numPr>
        <w:spacing w:line="240" w:lineRule="auto"/>
        <w:jc w:val="both"/>
        <w:rPr>
          <w:sz w:val="20"/>
          <w:szCs w:val="20"/>
          <w:lang w:val="en-US"/>
        </w:rPr>
      </w:pPr>
      <w:r w:rsidRPr="00182CB2">
        <w:rPr>
          <w:sz w:val="20"/>
          <w:szCs w:val="20"/>
          <w:lang w:val="en-US"/>
        </w:rPr>
        <w:lastRenderedPageBreak/>
        <w:t>McManus,</w:t>
      </w:r>
      <w:r w:rsidR="00A61F3C" w:rsidRPr="00A61F3C">
        <w:rPr>
          <w:sz w:val="20"/>
          <w:szCs w:val="20"/>
          <w:lang w:val="en-US"/>
        </w:rPr>
        <w:t xml:space="preserve"> </w:t>
      </w:r>
      <w:r w:rsidR="00A61F3C" w:rsidRPr="00182CB2">
        <w:rPr>
          <w:sz w:val="20"/>
          <w:szCs w:val="20"/>
          <w:lang w:val="en-US"/>
        </w:rPr>
        <w:t>C.</w:t>
      </w:r>
      <w:r w:rsidR="00A61F3C" w:rsidRPr="00A61F3C">
        <w:rPr>
          <w:sz w:val="20"/>
          <w:szCs w:val="20"/>
          <w:lang w:val="en-US"/>
        </w:rPr>
        <w:t xml:space="preserve">, </w:t>
      </w:r>
      <w:proofErr w:type="spellStart"/>
      <w:r w:rsidRPr="00182CB2">
        <w:rPr>
          <w:sz w:val="20"/>
          <w:szCs w:val="20"/>
          <w:lang w:val="en-US"/>
        </w:rPr>
        <w:t>Dallago</w:t>
      </w:r>
      <w:proofErr w:type="spellEnd"/>
      <w:r w:rsidRPr="00182CB2">
        <w:rPr>
          <w:sz w:val="20"/>
          <w:szCs w:val="20"/>
          <w:lang w:val="en-US"/>
        </w:rPr>
        <w:t xml:space="preserve">, </w:t>
      </w:r>
      <w:r w:rsidR="00A61F3C" w:rsidRPr="00182CB2">
        <w:rPr>
          <w:sz w:val="20"/>
          <w:szCs w:val="20"/>
          <w:lang w:val="en-US"/>
        </w:rPr>
        <w:t>B.S.</w:t>
      </w:r>
      <w:r w:rsidR="00A61F3C" w:rsidRPr="00A61F3C">
        <w:rPr>
          <w:sz w:val="20"/>
          <w:szCs w:val="20"/>
          <w:lang w:val="en-US"/>
        </w:rPr>
        <w:t>,</w:t>
      </w:r>
      <w:r w:rsidR="00A61F3C" w:rsidRPr="00182CB2">
        <w:rPr>
          <w:sz w:val="20"/>
          <w:szCs w:val="20"/>
          <w:lang w:val="en-US"/>
        </w:rPr>
        <w:t xml:space="preserve"> </w:t>
      </w:r>
      <w:proofErr w:type="spellStart"/>
      <w:r w:rsidRPr="00182CB2">
        <w:rPr>
          <w:sz w:val="20"/>
          <w:szCs w:val="20"/>
          <w:lang w:val="en-US"/>
        </w:rPr>
        <w:t>Lehugeur</w:t>
      </w:r>
      <w:proofErr w:type="spellEnd"/>
      <w:r w:rsidRPr="00182CB2">
        <w:rPr>
          <w:sz w:val="20"/>
          <w:szCs w:val="20"/>
          <w:lang w:val="en-US"/>
        </w:rPr>
        <w:t xml:space="preserve">, </w:t>
      </w:r>
      <w:r w:rsidR="00A61F3C" w:rsidRPr="00182CB2">
        <w:rPr>
          <w:sz w:val="20"/>
          <w:szCs w:val="20"/>
          <w:lang w:val="en-US"/>
        </w:rPr>
        <w:t>C.</w:t>
      </w:r>
      <w:r w:rsidR="00A61F3C" w:rsidRPr="00A61F3C">
        <w:rPr>
          <w:sz w:val="20"/>
          <w:szCs w:val="20"/>
          <w:lang w:val="en-US"/>
        </w:rPr>
        <w:t xml:space="preserve">, </w:t>
      </w:r>
      <w:r w:rsidRPr="00182CB2">
        <w:rPr>
          <w:sz w:val="20"/>
          <w:szCs w:val="20"/>
          <w:lang w:val="en-US"/>
        </w:rPr>
        <w:t xml:space="preserve">Ribeiro, </w:t>
      </w:r>
      <w:r w:rsidR="00A61F3C" w:rsidRPr="00182CB2">
        <w:rPr>
          <w:sz w:val="20"/>
          <w:szCs w:val="20"/>
          <w:lang w:val="en-US"/>
        </w:rPr>
        <w:t>L.A.</w:t>
      </w:r>
      <w:r w:rsidR="00A61F3C" w:rsidRPr="00A61F3C">
        <w:rPr>
          <w:sz w:val="20"/>
          <w:szCs w:val="20"/>
          <w:lang w:val="en-US"/>
        </w:rPr>
        <w:t>,</w:t>
      </w:r>
      <w:r w:rsidR="00A61F3C" w:rsidRPr="00182CB2">
        <w:rPr>
          <w:sz w:val="20"/>
          <w:szCs w:val="20"/>
          <w:lang w:val="en-US"/>
        </w:rPr>
        <w:t xml:space="preserve"> </w:t>
      </w:r>
      <w:proofErr w:type="spellStart"/>
      <w:r w:rsidRPr="00182CB2">
        <w:rPr>
          <w:sz w:val="20"/>
          <w:szCs w:val="20"/>
          <w:lang w:val="en-US"/>
        </w:rPr>
        <w:t>Hermuche</w:t>
      </w:r>
      <w:proofErr w:type="spellEnd"/>
      <w:r w:rsidRPr="00182CB2">
        <w:rPr>
          <w:sz w:val="20"/>
          <w:szCs w:val="20"/>
          <w:lang w:val="en-US"/>
        </w:rPr>
        <w:t xml:space="preserve">, </w:t>
      </w:r>
      <w:r w:rsidR="00A61F3C" w:rsidRPr="00182CB2">
        <w:rPr>
          <w:sz w:val="20"/>
          <w:szCs w:val="20"/>
          <w:lang w:val="en-US"/>
        </w:rPr>
        <w:t>P.</w:t>
      </w:r>
      <w:r w:rsidR="00A61F3C" w:rsidRPr="00A61F3C">
        <w:rPr>
          <w:sz w:val="20"/>
          <w:szCs w:val="20"/>
          <w:lang w:val="en-US"/>
        </w:rPr>
        <w:t xml:space="preserve">, </w:t>
      </w:r>
      <w:proofErr w:type="spellStart"/>
      <w:r w:rsidRPr="00182CB2">
        <w:rPr>
          <w:sz w:val="20"/>
          <w:szCs w:val="20"/>
          <w:lang w:val="en-US"/>
        </w:rPr>
        <w:t>Guimarães</w:t>
      </w:r>
      <w:proofErr w:type="spellEnd"/>
      <w:r w:rsidRPr="00182CB2">
        <w:rPr>
          <w:sz w:val="20"/>
          <w:szCs w:val="20"/>
          <w:lang w:val="en-US"/>
        </w:rPr>
        <w:t xml:space="preserve">, </w:t>
      </w:r>
      <w:r w:rsidR="00A61F3C" w:rsidRPr="00182CB2">
        <w:rPr>
          <w:sz w:val="20"/>
          <w:szCs w:val="20"/>
          <w:lang w:val="en-US"/>
        </w:rPr>
        <w:t>R.F.</w:t>
      </w:r>
      <w:r w:rsidR="00A61F3C" w:rsidRPr="00A61F3C">
        <w:rPr>
          <w:sz w:val="20"/>
          <w:szCs w:val="20"/>
          <w:lang w:val="en-US"/>
        </w:rPr>
        <w:t>,</w:t>
      </w:r>
      <w:r w:rsidR="00A61F3C" w:rsidRPr="00182CB2">
        <w:rPr>
          <w:sz w:val="20"/>
          <w:szCs w:val="20"/>
          <w:lang w:val="en-US"/>
        </w:rPr>
        <w:t xml:space="preserve"> </w:t>
      </w:r>
      <w:r w:rsidRPr="00182CB2">
        <w:rPr>
          <w:sz w:val="20"/>
          <w:szCs w:val="20"/>
          <w:lang w:val="en-US"/>
        </w:rPr>
        <w:t xml:space="preserve">Júnior, </w:t>
      </w:r>
      <w:r w:rsidR="00A61F3C" w:rsidRPr="00182CB2">
        <w:rPr>
          <w:sz w:val="20"/>
          <w:szCs w:val="20"/>
          <w:lang w:val="en-US"/>
        </w:rPr>
        <w:t>O.A.</w:t>
      </w:r>
      <w:r w:rsidR="00A61F3C" w:rsidRPr="00A61F3C">
        <w:rPr>
          <w:sz w:val="20"/>
          <w:szCs w:val="20"/>
          <w:lang w:val="en-US"/>
        </w:rPr>
        <w:t>,</w:t>
      </w:r>
      <w:r w:rsidR="00A61F3C" w:rsidRPr="00182CB2">
        <w:rPr>
          <w:sz w:val="20"/>
          <w:szCs w:val="20"/>
          <w:lang w:val="en-US"/>
        </w:rPr>
        <w:t xml:space="preserve"> </w:t>
      </w:r>
      <w:r w:rsidRPr="00182CB2">
        <w:rPr>
          <w:sz w:val="20"/>
          <w:szCs w:val="20"/>
          <w:lang w:val="en-US"/>
        </w:rPr>
        <w:t xml:space="preserve">Paiva, </w:t>
      </w:r>
      <w:r w:rsidR="00A61F3C" w:rsidRPr="00182CB2">
        <w:rPr>
          <w:sz w:val="20"/>
          <w:szCs w:val="20"/>
          <w:lang w:val="en-US"/>
        </w:rPr>
        <w:t xml:space="preserve">S.R. </w:t>
      </w:r>
      <w:r w:rsidRPr="00182CB2">
        <w:rPr>
          <w:i/>
          <w:sz w:val="20"/>
          <w:szCs w:val="20"/>
          <w:lang w:val="en-US"/>
        </w:rPr>
        <w:t xml:space="preserve">Small Ruminant Research, Patterns of heat tolerance in different sheep breeds in Brazil, </w:t>
      </w:r>
      <w:r w:rsidR="00736573" w:rsidRPr="00182CB2">
        <w:rPr>
          <w:b/>
          <w:sz w:val="20"/>
          <w:szCs w:val="20"/>
          <w:lang w:val="en-US"/>
        </w:rPr>
        <w:t xml:space="preserve">V. 144, </w:t>
      </w:r>
      <w:r w:rsidR="00736573" w:rsidRPr="00182CB2">
        <w:rPr>
          <w:sz w:val="20"/>
          <w:szCs w:val="20"/>
          <w:lang w:val="en-US"/>
        </w:rPr>
        <w:t>P. 290-299 (2016)</w:t>
      </w:r>
      <w:r w:rsidR="00396E51" w:rsidRPr="00182CB2">
        <w:rPr>
          <w:sz w:val="20"/>
          <w:szCs w:val="20"/>
          <w:lang w:val="en-US"/>
        </w:rPr>
        <w:t xml:space="preserve"> </w:t>
      </w:r>
      <w:hyperlink r:id="rId28" w:history="1">
        <w:r w:rsidR="00396E51" w:rsidRPr="00182CB2">
          <w:rPr>
            <w:rStyle w:val="Hyperlink"/>
            <w:sz w:val="20"/>
            <w:szCs w:val="20"/>
            <w:lang w:val="en-US"/>
          </w:rPr>
          <w:t>https://doi.org/10.1016/j.smallrumres.2016.10.004</w:t>
        </w:r>
      </w:hyperlink>
      <w:r w:rsidR="00396E51" w:rsidRPr="00182CB2">
        <w:rPr>
          <w:sz w:val="20"/>
          <w:szCs w:val="20"/>
          <w:lang w:val="en-US"/>
        </w:rPr>
        <w:t xml:space="preserve"> </w:t>
      </w:r>
    </w:p>
    <w:p w14:paraId="3FE1E34C" w14:textId="5C5EC169" w:rsidR="00BA0F20" w:rsidRPr="00182CB2" w:rsidRDefault="006D512B" w:rsidP="00182CB2">
      <w:pPr>
        <w:pStyle w:val="ListParagraph"/>
        <w:numPr>
          <w:ilvl w:val="0"/>
          <w:numId w:val="3"/>
        </w:numPr>
        <w:spacing w:line="240" w:lineRule="auto"/>
        <w:jc w:val="both"/>
        <w:rPr>
          <w:sz w:val="20"/>
          <w:szCs w:val="20"/>
          <w:lang w:val="en-US"/>
        </w:rPr>
      </w:pPr>
      <w:r w:rsidRPr="00182CB2">
        <w:rPr>
          <w:sz w:val="20"/>
          <w:szCs w:val="20"/>
          <w:lang w:val="en-US"/>
        </w:rPr>
        <w:t xml:space="preserve">V. A. </w:t>
      </w:r>
      <w:proofErr w:type="spellStart"/>
      <w:r w:rsidRPr="00182CB2">
        <w:rPr>
          <w:sz w:val="20"/>
          <w:szCs w:val="20"/>
          <w:lang w:val="en-US"/>
        </w:rPr>
        <w:t>Moroz</w:t>
      </w:r>
      <w:proofErr w:type="spellEnd"/>
      <w:r w:rsidRPr="00182CB2">
        <w:rPr>
          <w:sz w:val="20"/>
          <w:szCs w:val="20"/>
          <w:lang w:val="en-US"/>
        </w:rPr>
        <w:t xml:space="preserve">, I. S. </w:t>
      </w:r>
      <w:proofErr w:type="spellStart"/>
      <w:r w:rsidRPr="00182CB2">
        <w:rPr>
          <w:sz w:val="20"/>
          <w:szCs w:val="20"/>
          <w:lang w:val="en-US"/>
        </w:rPr>
        <w:t>Ismailov</w:t>
      </w:r>
      <w:proofErr w:type="spellEnd"/>
      <w:r w:rsidRPr="00182CB2">
        <w:rPr>
          <w:sz w:val="20"/>
          <w:szCs w:val="20"/>
          <w:lang w:val="en-US"/>
        </w:rPr>
        <w:t xml:space="preserve">, </w:t>
      </w:r>
      <w:r w:rsidRPr="00182CB2">
        <w:rPr>
          <w:i/>
          <w:sz w:val="20"/>
          <w:szCs w:val="20"/>
          <w:lang w:val="en-US"/>
        </w:rPr>
        <w:t xml:space="preserve">Bulletin of the Stavropol agro-industrial complex, On the issue of breeding sheep of the Grozny breed, </w:t>
      </w:r>
      <w:r w:rsidRPr="00182CB2">
        <w:rPr>
          <w:b/>
          <w:sz w:val="20"/>
          <w:szCs w:val="20"/>
          <w:lang w:val="en-US"/>
        </w:rPr>
        <w:t xml:space="preserve">№ 2, </w:t>
      </w:r>
      <w:r w:rsidRPr="00182CB2">
        <w:rPr>
          <w:sz w:val="20"/>
          <w:szCs w:val="20"/>
          <w:lang w:val="en-US"/>
        </w:rPr>
        <w:t>Pp. 72-75 (2013)</w:t>
      </w:r>
      <w:r w:rsidR="00C1153A" w:rsidRPr="00C1153A">
        <w:rPr>
          <w:sz w:val="20"/>
          <w:szCs w:val="20"/>
          <w:lang w:val="en-US"/>
        </w:rPr>
        <w:t xml:space="preserve"> </w:t>
      </w:r>
      <w:hyperlink r:id="rId29" w:history="1">
        <w:r w:rsidR="00C1153A" w:rsidRPr="00CD11F7">
          <w:rPr>
            <w:rStyle w:val="Hyperlink"/>
            <w:sz w:val="20"/>
            <w:szCs w:val="20"/>
            <w:lang w:val="en-US"/>
          </w:rPr>
          <w:t>https://www.elibrary.ru/download/elibrary_20182259_64285867.pdf</w:t>
        </w:r>
      </w:hyperlink>
      <w:r w:rsidR="00C1153A" w:rsidRPr="00C1153A">
        <w:rPr>
          <w:sz w:val="20"/>
          <w:szCs w:val="20"/>
          <w:lang w:val="en-US"/>
        </w:rPr>
        <w:t xml:space="preserve"> </w:t>
      </w:r>
    </w:p>
    <w:p w14:paraId="551A9AE4" w14:textId="7972710C" w:rsidR="0049610E" w:rsidRPr="00C1153A" w:rsidRDefault="006D512B" w:rsidP="00C1153A">
      <w:pPr>
        <w:pStyle w:val="ListParagraph"/>
        <w:numPr>
          <w:ilvl w:val="0"/>
          <w:numId w:val="3"/>
        </w:numPr>
        <w:rPr>
          <w:color w:val="000000"/>
          <w:sz w:val="20"/>
          <w:szCs w:val="20"/>
          <w:lang w:val="en-US"/>
        </w:rPr>
      </w:pPr>
      <w:r w:rsidRPr="00C1153A">
        <w:rPr>
          <w:sz w:val="20"/>
          <w:szCs w:val="20"/>
          <w:lang w:val="en-US"/>
        </w:rPr>
        <w:t xml:space="preserve">S. I. </w:t>
      </w:r>
      <w:proofErr w:type="spellStart"/>
      <w:r w:rsidRPr="00C1153A">
        <w:rPr>
          <w:sz w:val="20"/>
          <w:szCs w:val="20"/>
          <w:lang w:val="en-US"/>
        </w:rPr>
        <w:t>Biltuev</w:t>
      </w:r>
      <w:proofErr w:type="spellEnd"/>
      <w:r w:rsidRPr="00C1153A">
        <w:rPr>
          <w:sz w:val="20"/>
          <w:szCs w:val="20"/>
          <w:lang w:val="en-US"/>
        </w:rPr>
        <w:t xml:space="preserve">, G. M. </w:t>
      </w:r>
      <w:proofErr w:type="spellStart"/>
      <w:r w:rsidRPr="00C1153A">
        <w:rPr>
          <w:sz w:val="20"/>
          <w:szCs w:val="20"/>
          <w:lang w:val="en-US"/>
        </w:rPr>
        <w:t>Zhilyakova</w:t>
      </w:r>
      <w:proofErr w:type="spellEnd"/>
      <w:r w:rsidRPr="00C1153A">
        <w:rPr>
          <w:sz w:val="20"/>
          <w:szCs w:val="20"/>
          <w:lang w:val="en-US"/>
        </w:rPr>
        <w:t xml:space="preserve">, V. V. </w:t>
      </w:r>
      <w:proofErr w:type="spellStart"/>
      <w:r w:rsidRPr="00C1153A">
        <w:rPr>
          <w:sz w:val="20"/>
          <w:szCs w:val="20"/>
          <w:lang w:val="en-US"/>
        </w:rPr>
        <w:t>Tsyrenova</w:t>
      </w:r>
      <w:proofErr w:type="spellEnd"/>
      <w:r w:rsidRPr="00C1153A">
        <w:rPr>
          <w:sz w:val="20"/>
          <w:szCs w:val="20"/>
          <w:lang w:val="en-US"/>
        </w:rPr>
        <w:t xml:space="preserve">, </w:t>
      </w:r>
      <w:r w:rsidR="00A61F3C" w:rsidRPr="00A61F3C">
        <w:rPr>
          <w:i/>
          <w:iCs/>
          <w:sz w:val="20"/>
          <w:szCs w:val="20"/>
          <w:lang w:val="en-US"/>
        </w:rPr>
        <w:t>On the fineness of wool in fine-wool sheep in the conditions of Transbaikalia</w:t>
      </w:r>
      <w:r w:rsidRPr="00C1153A">
        <w:rPr>
          <w:i/>
          <w:sz w:val="20"/>
          <w:szCs w:val="20"/>
          <w:lang w:val="en-US"/>
        </w:rPr>
        <w:t xml:space="preserve">, </w:t>
      </w:r>
      <w:r w:rsidRPr="00C1153A">
        <w:rPr>
          <w:b/>
          <w:sz w:val="20"/>
          <w:szCs w:val="20"/>
          <w:lang w:val="en-US"/>
        </w:rPr>
        <w:t xml:space="preserve">№ 3, </w:t>
      </w:r>
      <w:r w:rsidRPr="00C1153A">
        <w:rPr>
          <w:color w:val="000000"/>
          <w:sz w:val="20"/>
          <w:szCs w:val="20"/>
          <w:lang w:val="en-US"/>
        </w:rPr>
        <w:t>Pp. 56-59 (2016)</w:t>
      </w:r>
      <w:r w:rsidR="00C1153A" w:rsidRPr="00C1153A">
        <w:rPr>
          <w:color w:val="000000"/>
          <w:sz w:val="20"/>
          <w:szCs w:val="20"/>
          <w:lang w:val="en-US"/>
        </w:rPr>
        <w:t xml:space="preserve"> </w:t>
      </w:r>
      <w:hyperlink r:id="rId30" w:history="1">
        <w:r w:rsidR="00C1153A" w:rsidRPr="00CD11F7">
          <w:rPr>
            <w:rStyle w:val="Hyperlink"/>
            <w:sz w:val="20"/>
            <w:szCs w:val="20"/>
            <w:lang w:val="en-US"/>
          </w:rPr>
          <w:t>https://www.elibrary.ru/download/elibrary_26902019_34305550.pdf</w:t>
        </w:r>
      </w:hyperlink>
      <w:r w:rsidR="00C1153A" w:rsidRPr="00C1153A">
        <w:rPr>
          <w:color w:val="000000"/>
          <w:sz w:val="20"/>
          <w:szCs w:val="20"/>
          <w:lang w:val="en-US"/>
        </w:rPr>
        <w:t xml:space="preserve"> </w:t>
      </w:r>
    </w:p>
    <w:p w14:paraId="78B4F025" w14:textId="50A2A403" w:rsidR="006D512B" w:rsidRPr="00182CB2" w:rsidRDefault="006D512B" w:rsidP="00182CB2">
      <w:pPr>
        <w:pStyle w:val="ListParagraph"/>
        <w:numPr>
          <w:ilvl w:val="0"/>
          <w:numId w:val="3"/>
        </w:numPr>
        <w:spacing w:line="240" w:lineRule="auto"/>
        <w:jc w:val="both"/>
        <w:rPr>
          <w:i/>
          <w:sz w:val="20"/>
          <w:szCs w:val="20"/>
          <w:lang w:val="en-US"/>
        </w:rPr>
      </w:pPr>
      <w:r w:rsidRPr="00182CB2">
        <w:rPr>
          <w:color w:val="000000"/>
          <w:sz w:val="20"/>
          <w:szCs w:val="20"/>
          <w:lang w:val="en-US"/>
        </w:rPr>
        <w:t xml:space="preserve">A.B. </w:t>
      </w:r>
      <w:proofErr w:type="spellStart"/>
      <w:r w:rsidRPr="00182CB2">
        <w:rPr>
          <w:color w:val="000000"/>
          <w:sz w:val="20"/>
          <w:szCs w:val="20"/>
          <w:lang w:val="en-US"/>
        </w:rPr>
        <w:t>Bekturov</w:t>
      </w:r>
      <w:proofErr w:type="spellEnd"/>
      <w:r w:rsidRPr="00182CB2">
        <w:rPr>
          <w:color w:val="000000"/>
          <w:sz w:val="20"/>
          <w:szCs w:val="20"/>
          <w:lang w:val="en-US"/>
        </w:rPr>
        <w:t xml:space="preserve">, T.J. </w:t>
      </w:r>
      <w:proofErr w:type="spellStart"/>
      <w:r w:rsidRPr="00182CB2">
        <w:rPr>
          <w:color w:val="000000"/>
          <w:sz w:val="20"/>
          <w:szCs w:val="20"/>
          <w:lang w:val="en-US"/>
        </w:rPr>
        <w:t>Shortanbaev</w:t>
      </w:r>
      <w:proofErr w:type="spellEnd"/>
      <w:r w:rsidRPr="00182CB2">
        <w:rPr>
          <w:color w:val="000000"/>
          <w:sz w:val="20"/>
          <w:szCs w:val="20"/>
          <w:lang w:val="en-US"/>
        </w:rPr>
        <w:t xml:space="preserve">, D.V. </w:t>
      </w:r>
      <w:proofErr w:type="spellStart"/>
      <w:r w:rsidRPr="00182CB2">
        <w:rPr>
          <w:color w:val="000000"/>
          <w:sz w:val="20"/>
          <w:szCs w:val="20"/>
          <w:lang w:val="en-US"/>
        </w:rPr>
        <w:t>Chebotaev</w:t>
      </w:r>
      <w:proofErr w:type="spellEnd"/>
      <w:r w:rsidRPr="00182CB2">
        <w:rPr>
          <w:color w:val="000000"/>
          <w:sz w:val="20"/>
          <w:szCs w:val="20"/>
          <w:lang w:val="en-US"/>
        </w:rPr>
        <w:t xml:space="preserve">, </w:t>
      </w:r>
      <w:r w:rsidRPr="00182CB2">
        <w:rPr>
          <w:i/>
          <w:color w:val="000000"/>
          <w:sz w:val="20"/>
          <w:szCs w:val="20"/>
          <w:lang w:val="en-US"/>
        </w:rPr>
        <w:t xml:space="preserve">The Herald of Kyrgyz national agrarian University named after K.I. Scriabin, </w:t>
      </w:r>
      <w:r w:rsidR="00DD52E0" w:rsidRPr="00182CB2">
        <w:rPr>
          <w:i/>
          <w:color w:val="000000"/>
          <w:sz w:val="20"/>
          <w:szCs w:val="20"/>
          <w:lang w:val="en-US"/>
        </w:rPr>
        <w:t xml:space="preserve">Adaptive productivity of the southern type breed of sheep Kyrgyz mountain Merino, </w:t>
      </w:r>
      <w:r w:rsidR="0069548C" w:rsidRPr="00182CB2">
        <w:rPr>
          <w:b/>
          <w:sz w:val="20"/>
          <w:szCs w:val="20"/>
          <w:lang w:val="en-US"/>
        </w:rPr>
        <w:t xml:space="preserve">№ 1(42), </w:t>
      </w:r>
      <w:r w:rsidR="0069548C" w:rsidRPr="00182CB2">
        <w:rPr>
          <w:sz w:val="20"/>
          <w:szCs w:val="20"/>
          <w:lang w:val="en-US"/>
        </w:rPr>
        <w:t>Pp. 55-57 (2017)</w:t>
      </w:r>
      <w:r w:rsidR="00A61F3C" w:rsidRPr="00A61F3C">
        <w:rPr>
          <w:sz w:val="20"/>
          <w:szCs w:val="20"/>
          <w:lang w:val="en-US"/>
        </w:rPr>
        <w:t xml:space="preserve"> </w:t>
      </w:r>
      <w:hyperlink r:id="rId31" w:history="1">
        <w:r w:rsidR="00A61F3C" w:rsidRPr="00CD11F7">
          <w:rPr>
            <w:rStyle w:val="Hyperlink"/>
            <w:sz w:val="20"/>
            <w:szCs w:val="20"/>
            <w:lang w:val="en-US"/>
          </w:rPr>
          <w:t>https://www.elibrary.ru/download/elibrary_28961345_29048592.pdf</w:t>
        </w:r>
      </w:hyperlink>
      <w:r w:rsidR="00A61F3C" w:rsidRPr="00A61F3C">
        <w:rPr>
          <w:sz w:val="20"/>
          <w:szCs w:val="20"/>
          <w:lang w:val="en-US"/>
        </w:rPr>
        <w:t xml:space="preserve"> </w:t>
      </w:r>
    </w:p>
    <w:sectPr w:rsidR="006D512B" w:rsidRPr="00182CB2" w:rsidSect="00732C8C">
      <w:pgSz w:w="9639" w:h="14175" w:code="9"/>
      <w:pgMar w:top="1361"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0F9D6" w14:textId="77777777" w:rsidR="00395469" w:rsidRDefault="00395469" w:rsidP="00C23035">
      <w:pPr>
        <w:spacing w:line="240" w:lineRule="auto"/>
      </w:pPr>
      <w:r>
        <w:separator/>
      </w:r>
    </w:p>
  </w:endnote>
  <w:endnote w:type="continuationSeparator" w:id="0">
    <w:p w14:paraId="1EDE42F5" w14:textId="77777777" w:rsidR="00395469" w:rsidRDefault="00395469" w:rsidP="00C230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4AC07" w14:textId="77777777" w:rsidR="00395469" w:rsidRDefault="00395469" w:rsidP="00C23035">
      <w:pPr>
        <w:spacing w:line="240" w:lineRule="auto"/>
      </w:pPr>
      <w:r>
        <w:separator/>
      </w:r>
    </w:p>
  </w:footnote>
  <w:footnote w:type="continuationSeparator" w:id="0">
    <w:p w14:paraId="05F31707" w14:textId="77777777" w:rsidR="00395469" w:rsidRDefault="00395469" w:rsidP="00C2303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E42D87"/>
    <w:multiLevelType w:val="hybridMultilevel"/>
    <w:tmpl w:val="9DCE76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466088"/>
    <w:multiLevelType w:val="hybridMultilevel"/>
    <w:tmpl w:val="E042F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0E4084"/>
    <w:multiLevelType w:val="hybridMultilevel"/>
    <w:tmpl w:val="D36C8D4E"/>
    <w:lvl w:ilvl="0" w:tplc="4EF0A91A">
      <w:start w:val="18"/>
      <w:numFmt w:val="bullet"/>
      <w:lvlText w:val=""/>
      <w:lvlJc w:val="left"/>
      <w:pPr>
        <w:ind w:left="720" w:hanging="360"/>
      </w:pPr>
      <w:rPr>
        <w:rFonts w:ascii="Symbol" w:eastAsiaTheme="minorHAnsi" w:hAnsi="Symbol" w:cs="Arial" w:hint="default"/>
        <w:b/>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C4864C1"/>
    <w:multiLevelType w:val="hybridMultilevel"/>
    <w:tmpl w:val="FEEAF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6675"/>
    <w:rsid w:val="00003287"/>
    <w:rsid w:val="000A5CB1"/>
    <w:rsid w:val="000C01A7"/>
    <w:rsid w:val="000E2410"/>
    <w:rsid w:val="00110810"/>
    <w:rsid w:val="0011110F"/>
    <w:rsid w:val="00112E53"/>
    <w:rsid w:val="00135FCD"/>
    <w:rsid w:val="001643A8"/>
    <w:rsid w:val="00175B44"/>
    <w:rsid w:val="00182CB2"/>
    <w:rsid w:val="001E6C17"/>
    <w:rsid w:val="002177F7"/>
    <w:rsid w:val="00272AAE"/>
    <w:rsid w:val="0028148E"/>
    <w:rsid w:val="002856F0"/>
    <w:rsid w:val="002A2B3D"/>
    <w:rsid w:val="002A6F54"/>
    <w:rsid w:val="002C44BB"/>
    <w:rsid w:val="002D0116"/>
    <w:rsid w:val="002E6916"/>
    <w:rsid w:val="003109AA"/>
    <w:rsid w:val="00333BE9"/>
    <w:rsid w:val="003374FD"/>
    <w:rsid w:val="00371D75"/>
    <w:rsid w:val="00377E36"/>
    <w:rsid w:val="00377EBC"/>
    <w:rsid w:val="00395469"/>
    <w:rsid w:val="0039546B"/>
    <w:rsid w:val="00396E51"/>
    <w:rsid w:val="003A0BD2"/>
    <w:rsid w:val="003C3DF1"/>
    <w:rsid w:val="003C5A95"/>
    <w:rsid w:val="003D460B"/>
    <w:rsid w:val="00405CA5"/>
    <w:rsid w:val="004226C8"/>
    <w:rsid w:val="0044529D"/>
    <w:rsid w:val="00446F99"/>
    <w:rsid w:val="004527BF"/>
    <w:rsid w:val="00454B52"/>
    <w:rsid w:val="004608D4"/>
    <w:rsid w:val="0047716E"/>
    <w:rsid w:val="004926DE"/>
    <w:rsid w:val="0049610E"/>
    <w:rsid w:val="004A11A8"/>
    <w:rsid w:val="004B02B9"/>
    <w:rsid w:val="004B3311"/>
    <w:rsid w:val="004F38A6"/>
    <w:rsid w:val="00510A8D"/>
    <w:rsid w:val="00551D21"/>
    <w:rsid w:val="00553833"/>
    <w:rsid w:val="005746C0"/>
    <w:rsid w:val="00587B10"/>
    <w:rsid w:val="005D75A0"/>
    <w:rsid w:val="0060489D"/>
    <w:rsid w:val="00625D27"/>
    <w:rsid w:val="00630280"/>
    <w:rsid w:val="0069548C"/>
    <w:rsid w:val="00697E41"/>
    <w:rsid w:val="006C79CA"/>
    <w:rsid w:val="006D1005"/>
    <w:rsid w:val="006D512B"/>
    <w:rsid w:val="006F5138"/>
    <w:rsid w:val="00732C8C"/>
    <w:rsid w:val="00736573"/>
    <w:rsid w:val="00767A89"/>
    <w:rsid w:val="00772200"/>
    <w:rsid w:val="00791A86"/>
    <w:rsid w:val="00793BD5"/>
    <w:rsid w:val="007B5D1C"/>
    <w:rsid w:val="007C646C"/>
    <w:rsid w:val="007D40EF"/>
    <w:rsid w:val="00812841"/>
    <w:rsid w:val="00826852"/>
    <w:rsid w:val="00833E45"/>
    <w:rsid w:val="00847797"/>
    <w:rsid w:val="0085013C"/>
    <w:rsid w:val="008611AF"/>
    <w:rsid w:val="00871FF1"/>
    <w:rsid w:val="00884D43"/>
    <w:rsid w:val="008B20FF"/>
    <w:rsid w:val="008B77B9"/>
    <w:rsid w:val="008C69C7"/>
    <w:rsid w:val="008D6260"/>
    <w:rsid w:val="00904A9E"/>
    <w:rsid w:val="0092050A"/>
    <w:rsid w:val="009415FF"/>
    <w:rsid w:val="009424FA"/>
    <w:rsid w:val="00971737"/>
    <w:rsid w:val="00981B2D"/>
    <w:rsid w:val="00993879"/>
    <w:rsid w:val="009B405B"/>
    <w:rsid w:val="009C74E2"/>
    <w:rsid w:val="009F77DA"/>
    <w:rsid w:val="00A00599"/>
    <w:rsid w:val="00A24DC3"/>
    <w:rsid w:val="00A569E8"/>
    <w:rsid w:val="00A61F3C"/>
    <w:rsid w:val="00AB4371"/>
    <w:rsid w:val="00AB69C7"/>
    <w:rsid w:val="00AF3986"/>
    <w:rsid w:val="00B03F85"/>
    <w:rsid w:val="00B16675"/>
    <w:rsid w:val="00B5118E"/>
    <w:rsid w:val="00B53D7B"/>
    <w:rsid w:val="00B61C6F"/>
    <w:rsid w:val="00B64104"/>
    <w:rsid w:val="00B64680"/>
    <w:rsid w:val="00BA0F20"/>
    <w:rsid w:val="00BC20C2"/>
    <w:rsid w:val="00C1153A"/>
    <w:rsid w:val="00C23035"/>
    <w:rsid w:val="00C23400"/>
    <w:rsid w:val="00C52E4F"/>
    <w:rsid w:val="00C55EBD"/>
    <w:rsid w:val="00C56200"/>
    <w:rsid w:val="00C71C58"/>
    <w:rsid w:val="00C76FF2"/>
    <w:rsid w:val="00CE20C2"/>
    <w:rsid w:val="00D272E7"/>
    <w:rsid w:val="00D36762"/>
    <w:rsid w:val="00D37E20"/>
    <w:rsid w:val="00D46DA0"/>
    <w:rsid w:val="00D5599C"/>
    <w:rsid w:val="00D6627A"/>
    <w:rsid w:val="00D76B04"/>
    <w:rsid w:val="00D861D1"/>
    <w:rsid w:val="00D92938"/>
    <w:rsid w:val="00DA52BC"/>
    <w:rsid w:val="00DA738D"/>
    <w:rsid w:val="00DD020D"/>
    <w:rsid w:val="00DD52E0"/>
    <w:rsid w:val="00DD6C6C"/>
    <w:rsid w:val="00DF253E"/>
    <w:rsid w:val="00E1311D"/>
    <w:rsid w:val="00E20C16"/>
    <w:rsid w:val="00E27CEF"/>
    <w:rsid w:val="00E41C32"/>
    <w:rsid w:val="00E54D90"/>
    <w:rsid w:val="00E8761A"/>
    <w:rsid w:val="00ED5CB5"/>
    <w:rsid w:val="00EE6AA7"/>
    <w:rsid w:val="00EF144A"/>
    <w:rsid w:val="00EF1CDB"/>
    <w:rsid w:val="00EF492B"/>
    <w:rsid w:val="00F21D75"/>
    <w:rsid w:val="00F31C1B"/>
    <w:rsid w:val="00F61EE6"/>
    <w:rsid w:val="00F93D62"/>
    <w:rsid w:val="00FA0BB0"/>
    <w:rsid w:val="00FA4049"/>
    <w:rsid w:val="00FA4E64"/>
    <w:rsid w:val="00FB3863"/>
    <w:rsid w:val="00FF5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64F54"/>
  <w15:docId w15:val="{110AB93C-21FA-4092-B11B-56FBCABF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18"/>
        <w:szCs w:val="18"/>
        <w:lang w:val="ru-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7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3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rsid w:val="00333BE9"/>
    <w:rPr>
      <w:rFonts w:ascii="Courier New" w:eastAsia="Times New Roman" w:hAnsi="Courier New" w:cs="Courier New"/>
      <w:sz w:val="20"/>
      <w:szCs w:val="20"/>
      <w:lang w:eastAsia="ru-RU"/>
    </w:rPr>
  </w:style>
  <w:style w:type="paragraph" w:styleId="FootnoteText">
    <w:name w:val="footnote text"/>
    <w:basedOn w:val="Normal"/>
    <w:link w:val="FootnoteTextChar"/>
    <w:uiPriority w:val="99"/>
    <w:semiHidden/>
    <w:unhideWhenUsed/>
    <w:rsid w:val="00C23035"/>
    <w:pPr>
      <w:spacing w:line="240" w:lineRule="auto"/>
    </w:pPr>
    <w:rPr>
      <w:sz w:val="20"/>
      <w:szCs w:val="20"/>
    </w:rPr>
  </w:style>
  <w:style w:type="character" w:customStyle="1" w:styleId="FootnoteTextChar">
    <w:name w:val="Footnote Text Char"/>
    <w:basedOn w:val="DefaultParagraphFont"/>
    <w:link w:val="FootnoteText"/>
    <w:uiPriority w:val="99"/>
    <w:semiHidden/>
    <w:rsid w:val="00C23035"/>
    <w:rPr>
      <w:sz w:val="20"/>
      <w:szCs w:val="20"/>
    </w:rPr>
  </w:style>
  <w:style w:type="character" w:styleId="FootnoteReference">
    <w:name w:val="footnote reference"/>
    <w:basedOn w:val="DefaultParagraphFont"/>
    <w:uiPriority w:val="99"/>
    <w:semiHidden/>
    <w:unhideWhenUsed/>
    <w:rsid w:val="00C23035"/>
    <w:rPr>
      <w:vertAlign w:val="superscript"/>
    </w:rPr>
  </w:style>
  <w:style w:type="paragraph" w:styleId="BalloonText">
    <w:name w:val="Balloon Text"/>
    <w:basedOn w:val="Normal"/>
    <w:link w:val="BalloonTextChar"/>
    <w:uiPriority w:val="99"/>
    <w:semiHidden/>
    <w:unhideWhenUsed/>
    <w:rsid w:val="000A5C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CB1"/>
    <w:rPr>
      <w:rFonts w:ascii="Tahoma" w:hAnsi="Tahoma" w:cs="Tahoma"/>
      <w:sz w:val="16"/>
      <w:szCs w:val="16"/>
    </w:rPr>
  </w:style>
  <w:style w:type="paragraph" w:styleId="NoSpacing">
    <w:name w:val="No Spacing"/>
    <w:uiPriority w:val="1"/>
    <w:qFormat/>
    <w:rsid w:val="00826852"/>
    <w:pPr>
      <w:spacing w:line="240" w:lineRule="auto"/>
    </w:pPr>
    <w:rPr>
      <w:rFonts w:cstheme="minorBidi"/>
      <w:sz w:val="24"/>
      <w:szCs w:val="22"/>
    </w:rPr>
  </w:style>
  <w:style w:type="character" w:styleId="Hyperlink">
    <w:name w:val="Hyperlink"/>
    <w:basedOn w:val="DefaultParagraphFont"/>
    <w:uiPriority w:val="99"/>
    <w:unhideWhenUsed/>
    <w:rsid w:val="00D861D1"/>
    <w:rPr>
      <w:color w:val="0000FF" w:themeColor="hyperlink"/>
      <w:u w:val="single"/>
    </w:rPr>
  </w:style>
  <w:style w:type="character" w:styleId="UnresolvedMention">
    <w:name w:val="Unresolved Mention"/>
    <w:basedOn w:val="DefaultParagraphFont"/>
    <w:uiPriority w:val="99"/>
    <w:semiHidden/>
    <w:unhideWhenUsed/>
    <w:rsid w:val="00396E51"/>
    <w:rPr>
      <w:color w:val="605E5C"/>
      <w:shd w:val="clear" w:color="auto" w:fill="E1DFDD"/>
    </w:rPr>
  </w:style>
  <w:style w:type="paragraph" w:styleId="ListParagraph">
    <w:name w:val="List Paragraph"/>
    <w:basedOn w:val="Normal"/>
    <w:uiPriority w:val="34"/>
    <w:qFormat/>
    <w:rsid w:val="00377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998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j.ecolecon.2010.07.025" TargetMode="External"/><Relationship Id="rId18" Type="http://schemas.openxmlformats.org/officeDocument/2006/relationships/hyperlink" Target="http://dx.doi.org/10.1093/oso/9780198796282.003.0003" TargetMode="External"/><Relationship Id="rId26" Type="http://schemas.openxmlformats.org/officeDocument/2006/relationships/hyperlink" Target="https://www.twirpx.com/file/2480293" TargetMode="External"/><Relationship Id="rId3" Type="http://schemas.openxmlformats.org/officeDocument/2006/relationships/styles" Target="styles.xml"/><Relationship Id="rId21" Type="http://schemas.openxmlformats.org/officeDocument/2006/relationships/hyperlink" Target="https://www.open.kg/about-kyrgyzstan/territory-geography-and-administrative-division/issyk-kul-region/37-issyk-kulskaya-oblast.html" TargetMode="External"/><Relationship Id="rId7" Type="http://schemas.openxmlformats.org/officeDocument/2006/relationships/endnotes" Target="endnotes.xml"/><Relationship Id="rId12" Type="http://schemas.openxmlformats.org/officeDocument/2006/relationships/hyperlink" Target="https://doi.org/10.1017/S1751731117002944" TargetMode="External"/><Relationship Id="rId17" Type="http://schemas.openxmlformats.org/officeDocument/2006/relationships/hyperlink" Target="https://doi.org/10.1016/j.agsy.2011.11.001" TargetMode="External"/><Relationship Id="rId25" Type="http://schemas.openxmlformats.org/officeDocument/2006/relationships/hyperlink" Target="https://files.stroyinf.ru/Index2/1/4294826/4294826285.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6/j.envsci.2020.02.014" TargetMode="External"/><Relationship Id="rId20" Type="http://schemas.openxmlformats.org/officeDocument/2006/relationships/hyperlink" Target="https://www.open.kg/about-kyrgyzstan/territory-geography-and-administrative-division/talas-region/94-talasskaya-oblast.html" TargetMode="External"/><Relationship Id="rId29" Type="http://schemas.openxmlformats.org/officeDocument/2006/relationships/hyperlink" Target="https://www.elibrary.ru/download/elibrary_20182259_6428586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B978-0-08-100718-1.00001-7" TargetMode="External"/><Relationship Id="rId24" Type="http://schemas.openxmlformats.org/officeDocument/2006/relationships/hyperlink" Target="https://files.stroyinf.ru/Data/279/27924.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7/S1751731118001301" TargetMode="External"/><Relationship Id="rId23" Type="http://schemas.openxmlformats.org/officeDocument/2006/relationships/hyperlink" Target="https://www.twirpx.com/file/2362919/" TargetMode="External"/><Relationship Id="rId28" Type="http://schemas.openxmlformats.org/officeDocument/2006/relationships/hyperlink" Target="https://doi.org/10.1016/j.smallrumres.2016.10.004" TargetMode="External"/><Relationship Id="rId10" Type="http://schemas.openxmlformats.org/officeDocument/2006/relationships/hyperlink" Target="https://doi.org/10.1016/B978-0-08-100718-1.00002-9" TargetMode="External"/><Relationship Id="rId19" Type="http://schemas.openxmlformats.org/officeDocument/2006/relationships/hyperlink" Target="https://www.researchgate.net/publication/354831118_Climate_Resilient_Animal_Husbandry" TargetMode="External"/><Relationship Id="rId31" Type="http://schemas.openxmlformats.org/officeDocument/2006/relationships/hyperlink" Target="https://www.elibrary.ru/download/elibrary_28961345_29048592.pdf" TargetMode="External"/><Relationship Id="rId4" Type="http://schemas.openxmlformats.org/officeDocument/2006/relationships/settings" Target="settings.xml"/><Relationship Id="rId9" Type="http://schemas.openxmlformats.org/officeDocument/2006/relationships/hyperlink" Target="http://www.allkyrgyzstan.com/kyrgyzstan/history.htm" TargetMode="External"/><Relationship Id="rId14" Type="http://schemas.openxmlformats.org/officeDocument/2006/relationships/hyperlink" Target="https://doi.org/10.1017/S175173111300089X" TargetMode="External"/><Relationship Id="rId22" Type="http://schemas.openxmlformats.org/officeDocument/2006/relationships/hyperlink" Target="https://www.open.kg/about-kyrgyzstan/territory-geography-and-administrative-division/osh/49-oshskaya-oblast.html" TargetMode="External"/><Relationship Id="rId27" Type="http://schemas.openxmlformats.org/officeDocument/2006/relationships/hyperlink" Target="https://www.ozon.ru/product/biometriya-v-selektsii-i-genetike-selskohozyaystvennyh-zhivotnyh-155281167/?sh=HN09HrIO" TargetMode="External"/><Relationship Id="rId30" Type="http://schemas.openxmlformats.org/officeDocument/2006/relationships/hyperlink" Target="https://www.elibrary.ru/download/elibrary_26902019_3430555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5B03E-D33B-4B61-B26F-9B2B8D1EB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7</Pages>
  <Words>3361</Words>
  <Characters>19160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Julian Peat</cp:lastModifiedBy>
  <cp:revision>23</cp:revision>
  <cp:lastPrinted>2020-11-19T04:26:00Z</cp:lastPrinted>
  <dcterms:created xsi:type="dcterms:W3CDTF">2020-11-19T07:14:00Z</dcterms:created>
  <dcterms:modified xsi:type="dcterms:W3CDTF">2021-12-28T23:51:00Z</dcterms:modified>
</cp:coreProperties>
</file>