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FAA6" w14:textId="1EFC87DC" w:rsidR="008C7F86" w:rsidRPr="005678A9" w:rsidRDefault="008C7F86" w:rsidP="008C7F86">
      <w:pPr>
        <w:bidi w:val="0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p w14:paraId="7B4E3F3B" w14:textId="7FB6302C" w:rsidR="005678A9" w:rsidRPr="005678A9" w:rsidRDefault="008C7F86" w:rsidP="008C7F86">
      <w:pPr>
        <w:bidi w:val="0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5678A9">
        <w:rPr>
          <w:rFonts w:asciiTheme="majorBidi" w:hAnsiTheme="majorBidi" w:cstheme="majorBidi"/>
          <w:sz w:val="36"/>
          <w:szCs w:val="36"/>
        </w:rPr>
        <w:t xml:space="preserve">Securitization </w:t>
      </w:r>
      <w:r w:rsidR="006933CE">
        <w:rPr>
          <w:rFonts w:asciiTheme="majorBidi" w:hAnsiTheme="majorBidi" w:cstheme="majorBidi"/>
          <w:sz w:val="36"/>
          <w:szCs w:val="36"/>
        </w:rPr>
        <w:t xml:space="preserve">- </w:t>
      </w:r>
      <w:r w:rsidRPr="005678A9">
        <w:rPr>
          <w:rFonts w:asciiTheme="majorBidi" w:hAnsiTheme="majorBidi" w:cstheme="majorBidi"/>
          <w:sz w:val="36"/>
          <w:szCs w:val="36"/>
        </w:rPr>
        <w:t xml:space="preserve">From a Problem to a Remedy: </w:t>
      </w:r>
    </w:p>
    <w:p w14:paraId="58F4BF63" w14:textId="3BBA7604" w:rsidR="008C7F86" w:rsidRPr="005678A9" w:rsidRDefault="008C7F86" w:rsidP="005678A9">
      <w:pPr>
        <w:bidi w:val="0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5678A9">
        <w:rPr>
          <w:rFonts w:asciiTheme="majorBidi" w:hAnsiTheme="majorBidi" w:cstheme="majorBidi"/>
          <w:sz w:val="36"/>
          <w:szCs w:val="36"/>
        </w:rPr>
        <w:t>Toward a Public Securitization Market in Israel</w:t>
      </w:r>
    </w:p>
    <w:p w14:paraId="1DBCB3D7" w14:textId="197D799E" w:rsidR="008C7F86" w:rsidRPr="005678A9" w:rsidRDefault="008C7F86" w:rsidP="008C7F86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DAF507A" w14:textId="79AD2675" w:rsidR="008C7F86" w:rsidRPr="005678A9" w:rsidRDefault="008C7F86" w:rsidP="008C7F86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5678A9">
        <w:rPr>
          <w:rFonts w:asciiTheme="majorBidi" w:hAnsiTheme="majorBidi" w:cstheme="majorBidi"/>
          <w:sz w:val="28"/>
          <w:szCs w:val="28"/>
        </w:rPr>
        <w:t>Dov Solomon and Ido Baum</w:t>
      </w:r>
    </w:p>
    <w:p w14:paraId="758F6612" w14:textId="194BC6F7" w:rsidR="008C7F86" w:rsidRPr="005678A9" w:rsidRDefault="008C7F86" w:rsidP="008C7F86">
      <w:pPr>
        <w:rPr>
          <w:rFonts w:asciiTheme="majorBidi" w:hAnsiTheme="majorBidi" w:cstheme="majorBidi"/>
          <w:rtl/>
        </w:rPr>
      </w:pPr>
    </w:p>
    <w:p w14:paraId="568F3826" w14:textId="4C8D73A5" w:rsidR="00345B32" w:rsidRPr="005678A9" w:rsidRDefault="005678A9" w:rsidP="0081604D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T</w:t>
      </w:r>
      <w:r w:rsidR="008C7F86" w:rsidRPr="005678A9">
        <w:rPr>
          <w:rFonts w:asciiTheme="majorBidi" w:hAnsiTheme="majorBidi" w:cstheme="majorBidi"/>
          <w:sz w:val="24"/>
          <w:szCs w:val="24"/>
        </w:rPr>
        <w:t>he COVID-19 pandemic created a global financial crisis with lasting implications.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 A </w:t>
      </w:r>
      <w:r w:rsidR="00055E19">
        <w:rPr>
          <w:rFonts w:asciiTheme="majorBidi" w:hAnsiTheme="majorBidi" w:cstheme="majorBidi"/>
          <w:sz w:val="24"/>
          <w:szCs w:val="24"/>
        </w:rPr>
        <w:t xml:space="preserve">major 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characteristic of this crisis is the credit crunch that affected many </w:t>
      </w:r>
      <w:r>
        <w:rPr>
          <w:rFonts w:asciiTheme="majorBidi" w:hAnsiTheme="majorBidi" w:cstheme="majorBidi"/>
          <w:sz w:val="24"/>
          <w:szCs w:val="24"/>
        </w:rPr>
        <w:t xml:space="preserve">businesses, stemming from the </w:t>
      </w:r>
      <w:r w:rsidR="00077CFA" w:rsidRPr="005678A9">
        <w:rPr>
          <w:rFonts w:asciiTheme="majorBidi" w:hAnsiTheme="majorBidi" w:cstheme="majorBidi"/>
          <w:sz w:val="24"/>
          <w:szCs w:val="24"/>
        </w:rPr>
        <w:t>closures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077CFA" w:rsidRPr="005678A9">
        <w:rPr>
          <w:rFonts w:asciiTheme="majorBidi" w:hAnsiTheme="majorBidi" w:cstheme="majorBidi"/>
          <w:sz w:val="24"/>
          <w:szCs w:val="24"/>
        </w:rPr>
        <w:t>limitations on movement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as well as changes in consumer trends and tastes. </w:t>
      </w:r>
      <w:r w:rsidR="0081604D">
        <w:rPr>
          <w:rFonts w:asciiTheme="majorBidi" w:hAnsiTheme="majorBidi" w:cstheme="majorBidi"/>
          <w:sz w:val="24"/>
          <w:szCs w:val="24"/>
        </w:rPr>
        <w:t>S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mall and </w:t>
      </w:r>
      <w:r w:rsidR="009D2752" w:rsidRPr="005678A9">
        <w:rPr>
          <w:rFonts w:asciiTheme="majorBidi" w:hAnsiTheme="majorBidi" w:cstheme="majorBidi"/>
          <w:sz w:val="24"/>
          <w:szCs w:val="24"/>
        </w:rPr>
        <w:t>medium</w:t>
      </w:r>
      <w:r w:rsidR="009D2752">
        <w:rPr>
          <w:rFonts w:asciiTheme="majorBidi" w:hAnsiTheme="majorBidi" w:cstheme="majorBidi"/>
          <w:sz w:val="24"/>
          <w:szCs w:val="24"/>
        </w:rPr>
        <w:t>-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sized </w:t>
      </w:r>
      <w:r w:rsidR="006E3AAD" w:rsidRPr="007E63FC">
        <w:rPr>
          <w:rFonts w:ascii="Times New Roman" w:hAnsi="Times New Roman" w:cs="Times New Roman"/>
          <w:sz w:val="24"/>
          <w:szCs w:val="24"/>
        </w:rPr>
        <w:t>enterprises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 (SMEs)</w:t>
      </w:r>
      <w:r w:rsidR="00345B32" w:rsidRPr="005678A9">
        <w:rPr>
          <w:rFonts w:asciiTheme="majorBidi" w:hAnsiTheme="majorBidi" w:cstheme="majorBidi"/>
          <w:sz w:val="24"/>
          <w:szCs w:val="24"/>
        </w:rPr>
        <w:t xml:space="preserve">, 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the backbone of the </w:t>
      </w:r>
      <w:r>
        <w:rPr>
          <w:rFonts w:asciiTheme="majorBidi" w:hAnsiTheme="majorBidi" w:cstheme="majorBidi"/>
          <w:sz w:val="24"/>
          <w:szCs w:val="24"/>
        </w:rPr>
        <w:t xml:space="preserve">global </w:t>
      </w:r>
      <w:r w:rsidR="00077CFA" w:rsidRPr="005678A9">
        <w:rPr>
          <w:rFonts w:asciiTheme="majorBidi" w:hAnsiTheme="majorBidi" w:cstheme="majorBidi"/>
          <w:sz w:val="24"/>
          <w:szCs w:val="24"/>
        </w:rPr>
        <w:t>economy</w:t>
      </w:r>
      <w:r w:rsidR="00345B32" w:rsidRPr="005678A9">
        <w:rPr>
          <w:rFonts w:asciiTheme="majorBidi" w:hAnsiTheme="majorBidi" w:cstheme="majorBidi"/>
          <w:sz w:val="24"/>
          <w:szCs w:val="24"/>
        </w:rPr>
        <w:t xml:space="preserve">, suffered the </w:t>
      </w:r>
      <w:r>
        <w:rPr>
          <w:rFonts w:asciiTheme="majorBidi" w:hAnsiTheme="majorBidi" w:cstheme="majorBidi"/>
          <w:sz w:val="24"/>
          <w:szCs w:val="24"/>
        </w:rPr>
        <w:t xml:space="preserve">strongest </w:t>
      </w:r>
      <w:r w:rsidR="00077CFA" w:rsidRPr="005678A9">
        <w:rPr>
          <w:rFonts w:asciiTheme="majorBidi" w:hAnsiTheme="majorBidi" w:cstheme="majorBidi"/>
          <w:sz w:val="24"/>
          <w:szCs w:val="24"/>
        </w:rPr>
        <w:t>blow.</w:t>
      </w:r>
      <w:r w:rsidR="00345B32" w:rsidRPr="005678A9">
        <w:rPr>
          <w:rFonts w:asciiTheme="majorBidi" w:hAnsiTheme="majorBidi" w:cstheme="majorBidi"/>
          <w:sz w:val="24"/>
          <w:szCs w:val="24"/>
        </w:rPr>
        <w:t xml:space="preserve"> SMEs</w:t>
      </w:r>
      <w:r w:rsidR="00C404AA">
        <w:rPr>
          <w:rFonts w:asciiTheme="majorBidi" w:hAnsiTheme="majorBidi" w:cstheme="majorBidi"/>
          <w:sz w:val="24"/>
          <w:szCs w:val="24"/>
        </w:rPr>
        <w:t>,</w:t>
      </w:r>
      <w:r w:rsidR="00345B32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="00C404AA">
        <w:rPr>
          <w:rFonts w:asciiTheme="majorBidi" w:hAnsiTheme="majorBidi" w:cstheme="majorBidi"/>
          <w:sz w:val="24"/>
          <w:szCs w:val="24"/>
        </w:rPr>
        <w:t xml:space="preserve">which </w:t>
      </w:r>
      <w:r w:rsidR="00345B32" w:rsidRPr="005678A9">
        <w:rPr>
          <w:rFonts w:asciiTheme="majorBidi" w:hAnsiTheme="majorBidi" w:cstheme="majorBidi"/>
          <w:sz w:val="24"/>
          <w:szCs w:val="24"/>
        </w:rPr>
        <w:t>typically have weaker access to diversified sources of credit</w:t>
      </w:r>
      <w:r w:rsidR="009D2752">
        <w:rPr>
          <w:rFonts w:asciiTheme="majorBidi" w:hAnsiTheme="majorBidi" w:cstheme="majorBidi"/>
          <w:sz w:val="24"/>
          <w:szCs w:val="24"/>
        </w:rPr>
        <w:t xml:space="preserve"> than </w:t>
      </w:r>
      <w:r w:rsidR="009D2752" w:rsidRPr="005678A9">
        <w:rPr>
          <w:rFonts w:asciiTheme="majorBidi" w:hAnsiTheme="majorBidi" w:cstheme="majorBidi"/>
          <w:sz w:val="24"/>
          <w:szCs w:val="24"/>
        </w:rPr>
        <w:t>larger businesses</w:t>
      </w:r>
      <w:r w:rsidR="00C404AA">
        <w:rPr>
          <w:rFonts w:asciiTheme="majorBidi" w:hAnsiTheme="majorBidi" w:cstheme="majorBidi"/>
          <w:sz w:val="24"/>
          <w:szCs w:val="24"/>
        </w:rPr>
        <w:t>,</w:t>
      </w:r>
      <w:r w:rsidR="00C404AA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="00345B32" w:rsidRPr="005678A9">
        <w:rPr>
          <w:rFonts w:asciiTheme="majorBidi" w:hAnsiTheme="majorBidi" w:cstheme="majorBidi"/>
          <w:sz w:val="24"/>
          <w:szCs w:val="24"/>
        </w:rPr>
        <w:t>were hit more severely</w:t>
      </w:r>
      <w:r w:rsidR="00A76722">
        <w:rPr>
          <w:rFonts w:asciiTheme="majorBidi" w:hAnsiTheme="majorBidi" w:cstheme="majorBidi"/>
          <w:sz w:val="24"/>
          <w:szCs w:val="24"/>
        </w:rPr>
        <w:t xml:space="preserve"> during the pandemic</w:t>
      </w:r>
      <w:r w:rsidR="00E0199B">
        <w:rPr>
          <w:rFonts w:asciiTheme="majorBidi" w:hAnsiTheme="majorBidi" w:cstheme="majorBidi"/>
          <w:sz w:val="24"/>
          <w:szCs w:val="24"/>
        </w:rPr>
        <w:t>, and consequently</w:t>
      </w:r>
      <w:r w:rsidR="00467432">
        <w:rPr>
          <w:rFonts w:asciiTheme="majorBidi" w:hAnsiTheme="majorBidi" w:cstheme="majorBidi"/>
          <w:sz w:val="24"/>
          <w:szCs w:val="24"/>
        </w:rPr>
        <w:t>,</w:t>
      </w:r>
      <w:r w:rsidR="00E0199B">
        <w:rPr>
          <w:rFonts w:asciiTheme="majorBidi" w:hAnsiTheme="majorBidi" w:cstheme="majorBidi"/>
          <w:sz w:val="24"/>
          <w:szCs w:val="24"/>
        </w:rPr>
        <w:t xml:space="preserve"> the </w:t>
      </w:r>
      <w:r w:rsidR="00345B32" w:rsidRPr="005678A9">
        <w:rPr>
          <w:rFonts w:asciiTheme="majorBidi" w:hAnsiTheme="majorBidi" w:cstheme="majorBidi"/>
          <w:sz w:val="24"/>
          <w:szCs w:val="24"/>
        </w:rPr>
        <w:t>inequality in the market for commercial credit</w:t>
      </w:r>
      <w:r w:rsidR="001B1F89">
        <w:rPr>
          <w:rFonts w:asciiTheme="majorBidi" w:hAnsiTheme="majorBidi" w:cstheme="majorBidi"/>
          <w:sz w:val="24"/>
          <w:szCs w:val="24"/>
        </w:rPr>
        <w:t xml:space="preserve"> has </w:t>
      </w:r>
      <w:r w:rsidR="00190FB4" w:rsidRPr="00190FB4">
        <w:rPr>
          <w:rFonts w:asciiTheme="majorBidi" w:hAnsiTheme="majorBidi" w:cstheme="majorBidi"/>
          <w:sz w:val="24"/>
          <w:szCs w:val="24"/>
        </w:rPr>
        <w:t>increased</w:t>
      </w:r>
      <w:r w:rsidR="00345B32" w:rsidRPr="005678A9">
        <w:rPr>
          <w:rFonts w:asciiTheme="majorBidi" w:hAnsiTheme="majorBidi" w:cstheme="majorBidi"/>
          <w:sz w:val="24"/>
          <w:szCs w:val="24"/>
        </w:rPr>
        <w:t>.</w:t>
      </w:r>
    </w:p>
    <w:p w14:paraId="1222F74D" w14:textId="77777777" w:rsidR="00E4792D" w:rsidRDefault="00345B32" w:rsidP="00E4792D">
      <w:pPr>
        <w:bidi w:val="0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5678A9">
        <w:rPr>
          <w:rFonts w:asciiTheme="majorBidi" w:hAnsiTheme="majorBidi" w:cstheme="majorBidi"/>
          <w:sz w:val="24"/>
          <w:szCs w:val="24"/>
        </w:rPr>
        <w:t xml:space="preserve">Securitization is a sophisticated financial </w:t>
      </w:r>
      <w:r w:rsidR="0018146B">
        <w:rPr>
          <w:rFonts w:asciiTheme="majorBidi" w:hAnsiTheme="majorBidi" w:cstheme="majorBidi"/>
          <w:sz w:val="24"/>
          <w:szCs w:val="24"/>
        </w:rPr>
        <w:t>tool</w:t>
      </w:r>
      <w:r w:rsidR="0018146B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Pr="005678A9">
        <w:rPr>
          <w:rFonts w:asciiTheme="majorBidi" w:hAnsiTheme="majorBidi" w:cstheme="majorBidi"/>
          <w:sz w:val="24"/>
          <w:szCs w:val="24"/>
        </w:rPr>
        <w:t>that allows to expand and diversify the sources of credit for businesses.</w:t>
      </w:r>
      <w:r w:rsidR="00134203" w:rsidRPr="005678A9">
        <w:rPr>
          <w:rFonts w:asciiTheme="majorBidi" w:hAnsiTheme="majorBidi" w:cstheme="majorBidi"/>
          <w:sz w:val="24"/>
          <w:szCs w:val="24"/>
        </w:rPr>
        <w:t xml:space="preserve"> The regulatory and public debate concerning the establishment of a securitization market in Israel </w:t>
      </w:r>
      <w:r w:rsidR="007C18F6">
        <w:rPr>
          <w:rFonts w:asciiTheme="majorBidi" w:hAnsiTheme="majorBidi" w:cstheme="majorBidi"/>
          <w:sz w:val="24"/>
          <w:szCs w:val="24"/>
        </w:rPr>
        <w:t xml:space="preserve">has </w:t>
      </w:r>
      <w:r w:rsidR="00134203" w:rsidRPr="005678A9">
        <w:rPr>
          <w:rFonts w:asciiTheme="majorBidi" w:hAnsiTheme="majorBidi" w:cstheme="majorBidi"/>
          <w:sz w:val="24"/>
          <w:szCs w:val="24"/>
        </w:rPr>
        <w:t>been going on for more than two decades</w:t>
      </w:r>
      <w:r w:rsidR="007C18F6">
        <w:rPr>
          <w:rFonts w:asciiTheme="majorBidi" w:hAnsiTheme="majorBidi" w:cstheme="majorBidi"/>
          <w:sz w:val="24"/>
          <w:szCs w:val="24"/>
        </w:rPr>
        <w:t xml:space="preserve"> and suffered a temporary chilling effect caused by </w:t>
      </w:r>
      <w:proofErr w:type="spellStart"/>
      <w:r w:rsidR="007C18F6">
        <w:rPr>
          <w:rFonts w:asciiTheme="majorBidi" w:hAnsiTheme="majorBidi" w:cstheme="majorBidi"/>
          <w:sz w:val="24"/>
          <w:szCs w:val="24"/>
        </w:rPr>
        <w:t>turmoils</w:t>
      </w:r>
      <w:proofErr w:type="spellEnd"/>
      <w:r w:rsidR="007C18F6">
        <w:rPr>
          <w:rFonts w:asciiTheme="majorBidi" w:hAnsiTheme="majorBidi" w:cstheme="majorBidi"/>
          <w:sz w:val="24"/>
          <w:szCs w:val="24"/>
        </w:rPr>
        <w:t xml:space="preserve"> in </w:t>
      </w:r>
      <w:r w:rsidR="00134203" w:rsidRPr="005678A9">
        <w:rPr>
          <w:rFonts w:asciiTheme="majorBidi" w:hAnsiTheme="majorBidi" w:cstheme="majorBidi"/>
          <w:sz w:val="24"/>
          <w:szCs w:val="24"/>
        </w:rPr>
        <w:t>global financial markets</w:t>
      </w:r>
      <w:r w:rsidR="007C18F6">
        <w:rPr>
          <w:rFonts w:asciiTheme="majorBidi" w:hAnsiTheme="majorBidi" w:cstheme="majorBidi"/>
          <w:sz w:val="24"/>
          <w:szCs w:val="24"/>
        </w:rPr>
        <w:t xml:space="preserve">. The main reason for the stagnation of the </w:t>
      </w:r>
      <w:r w:rsidR="00134203" w:rsidRPr="005678A9">
        <w:rPr>
          <w:rFonts w:asciiTheme="majorBidi" w:hAnsiTheme="majorBidi" w:cstheme="majorBidi"/>
          <w:sz w:val="24"/>
          <w:szCs w:val="24"/>
        </w:rPr>
        <w:t>initiative to establish</w:t>
      </w:r>
      <w:r w:rsidR="007C18F6">
        <w:rPr>
          <w:rFonts w:asciiTheme="majorBidi" w:hAnsiTheme="majorBidi" w:cstheme="majorBidi"/>
          <w:sz w:val="24"/>
          <w:szCs w:val="24"/>
        </w:rPr>
        <w:t xml:space="preserve"> </w:t>
      </w:r>
      <w:r w:rsidR="00517BE9" w:rsidRPr="005678A9">
        <w:rPr>
          <w:rFonts w:asciiTheme="majorBidi" w:hAnsiTheme="majorBidi" w:cstheme="majorBidi"/>
          <w:sz w:val="24"/>
          <w:szCs w:val="24"/>
        </w:rPr>
        <w:t xml:space="preserve">a </w:t>
      </w:r>
      <w:r w:rsidR="00134203" w:rsidRPr="005678A9">
        <w:rPr>
          <w:rFonts w:asciiTheme="majorBidi" w:hAnsiTheme="majorBidi" w:cstheme="majorBidi"/>
          <w:sz w:val="24"/>
          <w:szCs w:val="24"/>
        </w:rPr>
        <w:t>securitization market</w:t>
      </w:r>
      <w:r w:rsidR="00517BE9" w:rsidRPr="005678A9">
        <w:rPr>
          <w:rFonts w:asciiTheme="majorBidi" w:hAnsiTheme="majorBidi" w:cstheme="majorBidi"/>
          <w:sz w:val="24"/>
          <w:szCs w:val="24"/>
        </w:rPr>
        <w:t xml:space="preserve"> in Israel</w:t>
      </w:r>
      <w:r w:rsidR="007C18F6">
        <w:rPr>
          <w:rFonts w:asciiTheme="majorBidi" w:hAnsiTheme="majorBidi" w:cstheme="majorBidi"/>
          <w:sz w:val="24"/>
          <w:szCs w:val="24"/>
        </w:rPr>
        <w:t xml:space="preserve"> </w:t>
      </w:r>
      <w:r w:rsidR="00517BE9" w:rsidRPr="005678A9">
        <w:rPr>
          <w:rFonts w:asciiTheme="majorBidi" w:hAnsiTheme="majorBidi" w:cstheme="majorBidi"/>
          <w:sz w:val="24"/>
          <w:szCs w:val="24"/>
        </w:rPr>
        <w:t xml:space="preserve">was the need to draw lessons from accumulated </w:t>
      </w:r>
      <w:r w:rsidR="00F32909">
        <w:rPr>
          <w:rFonts w:asciiTheme="majorBidi" w:hAnsiTheme="majorBidi" w:cstheme="majorBidi"/>
          <w:sz w:val="24"/>
          <w:szCs w:val="24"/>
        </w:rPr>
        <w:t xml:space="preserve">global </w:t>
      </w:r>
      <w:r w:rsidR="00B43EF6">
        <w:rPr>
          <w:rFonts w:asciiTheme="majorBidi" w:hAnsiTheme="majorBidi" w:cstheme="majorBidi"/>
          <w:sz w:val="24"/>
          <w:szCs w:val="24"/>
        </w:rPr>
        <w:t>experience</w:t>
      </w:r>
      <w:r w:rsidR="00517BE9" w:rsidRPr="005678A9">
        <w:rPr>
          <w:rFonts w:asciiTheme="majorBidi" w:hAnsiTheme="majorBidi" w:cstheme="majorBidi"/>
          <w:sz w:val="24"/>
          <w:szCs w:val="24"/>
        </w:rPr>
        <w:t>.</w:t>
      </w:r>
      <w:r w:rsidR="00B106A3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="00F32909">
        <w:rPr>
          <w:rFonts w:asciiTheme="majorBidi" w:hAnsiTheme="majorBidi" w:cstheme="majorBidi"/>
          <w:sz w:val="24"/>
          <w:szCs w:val="24"/>
        </w:rPr>
        <w:t>S</w:t>
      </w:r>
      <w:r w:rsidR="00F32909" w:rsidRPr="005678A9">
        <w:rPr>
          <w:rFonts w:asciiTheme="majorBidi" w:hAnsiTheme="majorBidi" w:cstheme="majorBidi"/>
          <w:sz w:val="24"/>
          <w:szCs w:val="24"/>
        </w:rPr>
        <w:t xml:space="preserve">ecuritization </w:t>
      </w:r>
      <w:r w:rsidR="00B43EF6">
        <w:rPr>
          <w:rFonts w:asciiTheme="majorBidi" w:hAnsiTheme="majorBidi" w:cstheme="majorBidi"/>
          <w:sz w:val="24"/>
          <w:szCs w:val="24"/>
        </w:rPr>
        <w:t xml:space="preserve">became negatively associated and even synonymous with </w:t>
      </w:r>
      <w:r w:rsidR="00B43EF6" w:rsidRPr="005678A9">
        <w:rPr>
          <w:rFonts w:asciiTheme="majorBidi" w:hAnsiTheme="majorBidi" w:cstheme="majorBidi"/>
          <w:sz w:val="24"/>
          <w:szCs w:val="24"/>
        </w:rPr>
        <w:t>the 2008 financial crisis, known as “the Subprime Crisis”</w:t>
      </w:r>
      <w:r w:rsidR="00B43EF6">
        <w:rPr>
          <w:rFonts w:asciiTheme="majorBidi" w:hAnsiTheme="majorBidi" w:cstheme="majorBidi"/>
          <w:sz w:val="24"/>
          <w:szCs w:val="24"/>
        </w:rPr>
        <w:t>.</w:t>
      </w:r>
      <w:r w:rsidR="00A34508" w:rsidRPr="00A34508">
        <w:t xml:space="preserve"> </w:t>
      </w:r>
      <w:r w:rsidR="00B42B3D" w:rsidRPr="00B42B3D">
        <w:rPr>
          <w:rFonts w:asciiTheme="majorBidi" w:hAnsiTheme="majorBidi" w:cstheme="majorBidi"/>
          <w:sz w:val="24"/>
          <w:szCs w:val="24"/>
        </w:rPr>
        <w:t>Although lessons from the crisis have been learned and implemented by regulators around the world,</w:t>
      </w:r>
      <w:r w:rsidR="00B42B3D">
        <w:rPr>
          <w:rFonts w:asciiTheme="majorBidi" w:hAnsiTheme="majorBidi" w:cstheme="majorBidi"/>
          <w:sz w:val="24"/>
          <w:szCs w:val="24"/>
        </w:rPr>
        <w:t xml:space="preserve"> </w:t>
      </w:r>
      <w:r w:rsidR="00B47854" w:rsidRPr="005678A9">
        <w:rPr>
          <w:rFonts w:asciiTheme="majorBidi" w:hAnsiTheme="majorBidi" w:cstheme="majorBidi"/>
          <w:sz w:val="24"/>
          <w:szCs w:val="24"/>
        </w:rPr>
        <w:t xml:space="preserve">the establishment of an Israeli securitization market is lagging and current proposals </w:t>
      </w:r>
      <w:r w:rsidR="00B47854">
        <w:rPr>
          <w:rFonts w:asciiTheme="majorBidi" w:hAnsiTheme="majorBidi" w:cstheme="majorBidi"/>
          <w:sz w:val="24"/>
          <w:szCs w:val="24"/>
        </w:rPr>
        <w:t xml:space="preserve">are </w:t>
      </w:r>
      <w:r w:rsidR="00B47854" w:rsidRPr="005678A9">
        <w:rPr>
          <w:rFonts w:asciiTheme="majorBidi" w:hAnsiTheme="majorBidi" w:cstheme="majorBidi"/>
          <w:sz w:val="24"/>
          <w:szCs w:val="24"/>
        </w:rPr>
        <w:t>overcautious.</w:t>
      </w:r>
      <w:r w:rsidR="00B47854">
        <w:rPr>
          <w:rFonts w:asciiTheme="majorBidi" w:hAnsiTheme="majorBidi" w:cstheme="majorBidi"/>
          <w:sz w:val="24"/>
          <w:szCs w:val="24"/>
        </w:rPr>
        <w:t xml:space="preserve"> </w:t>
      </w:r>
    </w:p>
    <w:p w14:paraId="6C777018" w14:textId="460A3F16" w:rsidR="003862D9" w:rsidRPr="005678A9" w:rsidRDefault="008658B5" w:rsidP="00E4792D">
      <w:pPr>
        <w:bidi w:val="0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5678A9">
        <w:rPr>
          <w:rFonts w:asciiTheme="majorBidi" w:hAnsiTheme="majorBidi" w:cstheme="majorBidi"/>
          <w:sz w:val="24"/>
          <w:szCs w:val="24"/>
        </w:rPr>
        <w:t xml:space="preserve">This article </w:t>
      </w:r>
      <w:r w:rsidR="00B43EF6">
        <w:rPr>
          <w:rFonts w:asciiTheme="majorBidi" w:hAnsiTheme="majorBidi" w:cstheme="majorBidi"/>
          <w:sz w:val="24"/>
          <w:szCs w:val="24"/>
        </w:rPr>
        <w:t xml:space="preserve">adds to the discussion by assessing the coverage of securitization in the Israeli financial press. 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The article analyzes the sentiment of the financial press from 2008 </w:t>
      </w:r>
      <w:r w:rsidR="003862D9">
        <w:rPr>
          <w:rFonts w:asciiTheme="majorBidi" w:hAnsiTheme="majorBidi" w:cstheme="majorBidi"/>
          <w:sz w:val="24"/>
          <w:szCs w:val="24"/>
        </w:rPr>
        <w:t xml:space="preserve">to 2020 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and finds a sea change in the public sentiment, from a negative to a positive approach to securitization. To the extent that policymakers refrained from promoting securitization because they were </w:t>
      </w:r>
      <w:r w:rsidR="003862D9">
        <w:rPr>
          <w:rFonts w:asciiTheme="majorBidi" w:hAnsiTheme="majorBidi" w:cstheme="majorBidi"/>
          <w:sz w:val="24"/>
          <w:szCs w:val="24"/>
        </w:rPr>
        <w:t>deterred by a potential public backlash</w:t>
      </w:r>
      <w:r w:rsidR="00B32BDE" w:rsidRPr="005678A9">
        <w:rPr>
          <w:rFonts w:asciiTheme="majorBidi" w:hAnsiTheme="majorBidi" w:cstheme="majorBidi"/>
          <w:sz w:val="24"/>
          <w:szCs w:val="24"/>
        </w:rPr>
        <w:t>, the findings allay this concern. Given this empirical finding and the benefits of securitization</w:t>
      </w:r>
      <w:r w:rsidR="003862D9">
        <w:rPr>
          <w:rFonts w:asciiTheme="majorBidi" w:hAnsiTheme="majorBidi" w:cstheme="majorBidi"/>
          <w:sz w:val="24"/>
          <w:szCs w:val="24"/>
        </w:rPr>
        <w:t xml:space="preserve">, this 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article examines the 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main </w:t>
      </w:r>
      <w:r w:rsidR="003862D9">
        <w:rPr>
          <w:rFonts w:asciiTheme="majorBidi" w:hAnsiTheme="majorBidi" w:cstheme="majorBidi"/>
          <w:sz w:val="24"/>
          <w:szCs w:val="24"/>
        </w:rPr>
        <w:t xml:space="preserve">current 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proposal to regulate a securitization market in Israel. </w:t>
      </w:r>
      <w:r w:rsidR="003862D9">
        <w:rPr>
          <w:rFonts w:asciiTheme="majorBidi" w:hAnsiTheme="majorBidi" w:cstheme="majorBidi"/>
          <w:sz w:val="24"/>
          <w:szCs w:val="24"/>
        </w:rPr>
        <w:t xml:space="preserve">The analysis of this proposal 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suggests that </w:t>
      </w:r>
      <w:r w:rsidR="003862D9">
        <w:rPr>
          <w:rFonts w:asciiTheme="majorBidi" w:hAnsiTheme="majorBidi" w:cstheme="majorBidi"/>
          <w:sz w:val="24"/>
          <w:szCs w:val="24"/>
        </w:rPr>
        <w:t xml:space="preserve">it </w:t>
      </w:r>
      <w:r w:rsidR="00B32BDE" w:rsidRPr="005678A9">
        <w:rPr>
          <w:rFonts w:asciiTheme="majorBidi" w:hAnsiTheme="majorBidi" w:cstheme="majorBidi"/>
          <w:sz w:val="24"/>
          <w:szCs w:val="24"/>
        </w:rPr>
        <w:t>should be broadened</w:t>
      </w:r>
      <w:r w:rsidR="003862D9">
        <w:rPr>
          <w:rFonts w:asciiTheme="majorBidi" w:hAnsiTheme="majorBidi" w:cstheme="majorBidi"/>
          <w:sz w:val="24"/>
          <w:szCs w:val="24"/>
        </w:rPr>
        <w:t>,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to 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enrich and diversify the sources of credit 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available </w:t>
      </w:r>
      <w:r w:rsidR="003862D9">
        <w:rPr>
          <w:rFonts w:asciiTheme="majorBidi" w:hAnsiTheme="majorBidi" w:cstheme="majorBidi"/>
          <w:sz w:val="24"/>
          <w:szCs w:val="24"/>
        </w:rPr>
        <w:t xml:space="preserve">to </w:t>
      </w:r>
      <w:r w:rsidR="00B32BDE" w:rsidRPr="005678A9">
        <w:rPr>
          <w:rFonts w:asciiTheme="majorBidi" w:hAnsiTheme="majorBidi" w:cstheme="majorBidi"/>
          <w:sz w:val="24"/>
          <w:szCs w:val="24"/>
        </w:rPr>
        <w:t>SM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Es facing 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the 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financial implications of the </w:t>
      </w:r>
      <w:r w:rsidR="00B32BDE" w:rsidRPr="005678A9">
        <w:rPr>
          <w:rFonts w:asciiTheme="majorBidi" w:hAnsiTheme="majorBidi" w:cstheme="majorBidi"/>
          <w:sz w:val="24"/>
          <w:szCs w:val="24"/>
        </w:rPr>
        <w:t>COVID-19 pandemic.</w:t>
      </w:r>
    </w:p>
    <w:sectPr w:rsidR="003862D9" w:rsidRPr="00567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E9"/>
    <w:rsid w:val="00055E19"/>
    <w:rsid w:val="000732FE"/>
    <w:rsid w:val="00077CFA"/>
    <w:rsid w:val="00087CD7"/>
    <w:rsid w:val="00134203"/>
    <w:rsid w:val="0018146B"/>
    <w:rsid w:val="00190FB4"/>
    <w:rsid w:val="001B1F89"/>
    <w:rsid w:val="001D54AA"/>
    <w:rsid w:val="00227628"/>
    <w:rsid w:val="00345B32"/>
    <w:rsid w:val="003862D9"/>
    <w:rsid w:val="003C2E7D"/>
    <w:rsid w:val="0041722C"/>
    <w:rsid w:val="00467432"/>
    <w:rsid w:val="004B244A"/>
    <w:rsid w:val="00513D7C"/>
    <w:rsid w:val="00517BE9"/>
    <w:rsid w:val="005470EE"/>
    <w:rsid w:val="005678A9"/>
    <w:rsid w:val="006933CE"/>
    <w:rsid w:val="006E3AAD"/>
    <w:rsid w:val="007C18F6"/>
    <w:rsid w:val="007C5C62"/>
    <w:rsid w:val="00807028"/>
    <w:rsid w:val="0081604D"/>
    <w:rsid w:val="00831FE9"/>
    <w:rsid w:val="008658B5"/>
    <w:rsid w:val="008C7F86"/>
    <w:rsid w:val="008E7533"/>
    <w:rsid w:val="009D2752"/>
    <w:rsid w:val="009F7659"/>
    <w:rsid w:val="00A17B52"/>
    <w:rsid w:val="00A34508"/>
    <w:rsid w:val="00A76722"/>
    <w:rsid w:val="00B106A3"/>
    <w:rsid w:val="00B32BDE"/>
    <w:rsid w:val="00B42B3D"/>
    <w:rsid w:val="00B43EF6"/>
    <w:rsid w:val="00B47854"/>
    <w:rsid w:val="00BF61E3"/>
    <w:rsid w:val="00C404AA"/>
    <w:rsid w:val="00D57BAC"/>
    <w:rsid w:val="00E0199B"/>
    <w:rsid w:val="00E172BD"/>
    <w:rsid w:val="00E4792D"/>
    <w:rsid w:val="00E85ADB"/>
    <w:rsid w:val="00EA3D0F"/>
    <w:rsid w:val="00EA6D3E"/>
    <w:rsid w:val="00F32909"/>
    <w:rsid w:val="00F945E8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4017"/>
  <w15:chartTrackingRefBased/>
  <w15:docId w15:val="{A6210105-28AE-4E48-9B6B-631F8D3D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F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הזחה"/>
    <w:basedOn w:val="Normal"/>
    <w:link w:val="a0"/>
    <w:uiPriority w:val="99"/>
    <w:rsid w:val="008C7F86"/>
    <w:pPr>
      <w:spacing w:after="360" w:line="480" w:lineRule="exact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0">
    <w:name w:val="הזחה תו"/>
    <w:link w:val="a"/>
    <w:uiPriority w:val="99"/>
    <w:rsid w:val="008C7F8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5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52"/>
    <w:rPr>
      <w:rFonts w:ascii="Tahoma" w:hAnsi="Tahoma" w:cs="Tahoma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07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1987</Characters>
  <Application>Microsoft Office Word</Application>
  <DocSecurity>0</DocSecurity>
  <Lines>110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 Baum</dc:creator>
  <cp:keywords/>
  <dc:description/>
  <cp:lastModifiedBy>Susan</cp:lastModifiedBy>
  <cp:revision>2</cp:revision>
  <dcterms:created xsi:type="dcterms:W3CDTF">2021-12-30T09:35:00Z</dcterms:created>
  <dcterms:modified xsi:type="dcterms:W3CDTF">2021-12-30T09:35:00Z</dcterms:modified>
</cp:coreProperties>
</file>