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2508" w14:textId="2734EE0D" w:rsidR="00364EDC" w:rsidRPr="00FF111D" w:rsidRDefault="00990DB3" w:rsidP="008B3A3A">
      <w:pPr>
        <w:bidi/>
        <w:spacing w:after="120" w:line="360" w:lineRule="auto"/>
        <w:ind w:firstLine="170"/>
        <w:jc w:val="center"/>
        <w:rPr>
          <w:rFonts w:asciiTheme="majorBidi" w:eastAsia="Times New Roman" w:hAnsiTheme="majorBidi" w:cstheme="majorBidi"/>
          <w:sz w:val="24"/>
          <w:szCs w:val="24"/>
        </w:rPr>
      </w:pPr>
      <w:r w:rsidRPr="00FF111D">
        <w:rPr>
          <w:rFonts w:asciiTheme="majorBidi" w:eastAsia="Times New Roman" w:hAnsiTheme="majorBidi" w:cstheme="majorBidi"/>
          <w:b/>
          <w:bCs/>
          <w:sz w:val="24"/>
          <w:szCs w:val="24"/>
        </w:rPr>
        <w:softHyphen/>
      </w:r>
      <w:r w:rsidR="00364EDC" w:rsidRPr="00FF111D">
        <w:rPr>
          <w:rFonts w:asciiTheme="majorBidi" w:eastAsia="Times New Roman" w:hAnsiTheme="majorBidi" w:cstheme="majorBidi"/>
          <w:b/>
          <w:bCs/>
          <w:sz w:val="24"/>
          <w:szCs w:val="24"/>
        </w:rPr>
        <w:t>Cooperation and Internationa</w:t>
      </w:r>
      <w:r w:rsidRPr="00FF111D">
        <w:rPr>
          <w:rFonts w:asciiTheme="majorBidi" w:eastAsia="Times New Roman" w:hAnsiTheme="majorBidi" w:cstheme="majorBidi"/>
          <w:b/>
          <w:bCs/>
          <w:sz w:val="24"/>
          <w:szCs w:val="24"/>
        </w:rPr>
        <w:softHyphen/>
      </w:r>
      <w:r w:rsidRPr="00FF111D">
        <w:rPr>
          <w:rFonts w:asciiTheme="majorBidi" w:eastAsia="Times New Roman" w:hAnsiTheme="majorBidi" w:cstheme="majorBidi"/>
          <w:b/>
          <w:bCs/>
          <w:sz w:val="24"/>
          <w:szCs w:val="24"/>
        </w:rPr>
        <w:softHyphen/>
      </w:r>
      <w:r w:rsidRPr="00FF111D">
        <w:rPr>
          <w:rFonts w:asciiTheme="majorBidi" w:eastAsia="Times New Roman" w:hAnsiTheme="majorBidi" w:cstheme="majorBidi"/>
          <w:b/>
          <w:bCs/>
          <w:sz w:val="24"/>
          <w:szCs w:val="24"/>
        </w:rPr>
        <w:softHyphen/>
      </w:r>
      <w:r w:rsidR="00364EDC" w:rsidRPr="00FF111D">
        <w:rPr>
          <w:rFonts w:asciiTheme="majorBidi" w:eastAsia="Times New Roman" w:hAnsiTheme="majorBidi" w:cstheme="majorBidi"/>
          <w:b/>
          <w:bCs/>
          <w:sz w:val="24"/>
          <w:szCs w:val="24"/>
        </w:rPr>
        <w:t xml:space="preserve">lism: The American Jewish Zionist Leadership and International Organizations in the First Half of the </w:t>
      </w:r>
      <w:r w:rsidR="00F26420" w:rsidRPr="00FF111D">
        <w:rPr>
          <w:rFonts w:asciiTheme="majorBidi" w:eastAsia="Times New Roman" w:hAnsiTheme="majorBidi" w:cstheme="majorBidi"/>
          <w:b/>
          <w:bCs/>
          <w:sz w:val="24"/>
          <w:szCs w:val="24"/>
        </w:rPr>
        <w:t>Twentieth</w:t>
      </w:r>
      <w:r w:rsidR="00364EDC" w:rsidRPr="00FF111D">
        <w:rPr>
          <w:rFonts w:asciiTheme="majorBidi" w:eastAsia="Times New Roman" w:hAnsiTheme="majorBidi" w:cstheme="majorBidi"/>
          <w:b/>
          <w:bCs/>
          <w:sz w:val="24"/>
          <w:szCs w:val="24"/>
        </w:rPr>
        <w:t xml:space="preserve"> Century</w:t>
      </w:r>
      <w:r w:rsidR="00A117A3" w:rsidRPr="00FF111D">
        <w:rPr>
          <w:rFonts w:asciiTheme="majorBidi" w:eastAsia="Times New Roman" w:hAnsiTheme="majorBidi" w:cstheme="majorBidi"/>
          <w:b/>
          <w:bCs/>
          <w:sz w:val="24"/>
          <w:szCs w:val="24"/>
        </w:rPr>
        <w:t>:</w:t>
      </w:r>
      <w:r w:rsidR="00364EDC" w:rsidRPr="00FF111D">
        <w:rPr>
          <w:rFonts w:asciiTheme="majorBidi" w:eastAsia="Times New Roman" w:hAnsiTheme="majorBidi" w:cstheme="majorBidi"/>
          <w:b/>
          <w:bCs/>
          <w:sz w:val="24"/>
          <w:szCs w:val="24"/>
        </w:rPr>
        <w:t xml:space="preserve"> Abba Hillel Silver as a Case</w:t>
      </w:r>
      <w:r w:rsidR="001A38B8" w:rsidRPr="00FF111D">
        <w:rPr>
          <w:rFonts w:asciiTheme="majorBidi" w:eastAsia="Times New Roman" w:hAnsiTheme="majorBidi" w:cstheme="majorBidi"/>
          <w:b/>
          <w:bCs/>
          <w:sz w:val="24"/>
          <w:szCs w:val="24"/>
        </w:rPr>
        <w:t xml:space="preserve"> </w:t>
      </w:r>
      <w:r w:rsidR="008B3A3A">
        <w:rPr>
          <w:rFonts w:asciiTheme="majorBidi" w:eastAsia="Times New Roman" w:hAnsiTheme="majorBidi" w:cstheme="majorBidi"/>
          <w:b/>
          <w:bCs/>
          <w:sz w:val="24"/>
          <w:szCs w:val="24"/>
        </w:rPr>
        <w:t>Test</w:t>
      </w:r>
      <w:r w:rsidR="00364EDC" w:rsidRPr="00FF111D">
        <w:rPr>
          <w:rFonts w:asciiTheme="majorBidi" w:eastAsia="Times New Roman" w:hAnsiTheme="majorBidi" w:cstheme="majorBidi"/>
          <w:sz w:val="24"/>
          <w:szCs w:val="24"/>
          <w:rtl/>
        </w:rPr>
        <w:t xml:space="preserve">  </w:t>
      </w:r>
    </w:p>
    <w:p w14:paraId="40C538BA" w14:textId="77777777" w:rsidR="00364EDC" w:rsidRPr="00FF111D" w:rsidRDefault="00364EDC" w:rsidP="008B3A3A">
      <w:pPr>
        <w:spacing w:after="120" w:line="360" w:lineRule="auto"/>
        <w:ind w:firstLine="170"/>
        <w:rPr>
          <w:rFonts w:asciiTheme="majorBidi" w:hAnsiTheme="majorBidi" w:cstheme="majorBidi"/>
          <w:b/>
          <w:bCs/>
          <w:sz w:val="24"/>
          <w:szCs w:val="24"/>
          <w:u w:val="single"/>
        </w:rPr>
      </w:pPr>
    </w:p>
    <w:p w14:paraId="405C4F1B" w14:textId="2C89E28E" w:rsidR="00D90DBA" w:rsidRPr="00FF111D" w:rsidRDefault="003C5610" w:rsidP="008B3A3A">
      <w:pPr>
        <w:spacing w:after="120" w:line="360" w:lineRule="auto"/>
        <w:ind w:firstLine="170"/>
        <w:rPr>
          <w:rFonts w:asciiTheme="majorBidi" w:hAnsiTheme="majorBidi" w:cstheme="majorBidi"/>
          <w:b/>
          <w:bCs/>
          <w:sz w:val="24"/>
          <w:szCs w:val="24"/>
        </w:rPr>
      </w:pPr>
      <w:r w:rsidRPr="00FF111D">
        <w:rPr>
          <w:rFonts w:asciiTheme="majorBidi" w:hAnsiTheme="majorBidi" w:cstheme="majorBidi"/>
          <w:b/>
          <w:bCs/>
          <w:sz w:val="24"/>
          <w:szCs w:val="24"/>
        </w:rPr>
        <w:t>Introduction</w:t>
      </w:r>
    </w:p>
    <w:p w14:paraId="30539FB1" w14:textId="6F8EF8F1" w:rsidR="003C5610" w:rsidRPr="00FF111D" w:rsidRDefault="007770FD"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In 1939</w:t>
      </w:r>
      <w:r w:rsidR="009556CB" w:rsidRPr="00FF111D">
        <w:rPr>
          <w:rFonts w:asciiTheme="majorBidi" w:hAnsiTheme="majorBidi" w:cstheme="majorBidi"/>
          <w:sz w:val="24"/>
          <w:szCs w:val="24"/>
        </w:rPr>
        <w:t>,</w:t>
      </w:r>
      <w:r w:rsidRPr="00FF111D">
        <w:rPr>
          <w:rFonts w:asciiTheme="majorBidi" w:hAnsiTheme="majorBidi" w:cstheme="majorBidi"/>
          <w:sz w:val="24"/>
          <w:szCs w:val="24"/>
        </w:rPr>
        <w:t xml:space="preserve"> </w:t>
      </w:r>
      <w:r w:rsidR="002212A2" w:rsidRPr="00FF111D">
        <w:rPr>
          <w:rFonts w:asciiTheme="majorBidi" w:hAnsiTheme="majorBidi" w:cstheme="majorBidi"/>
          <w:sz w:val="24"/>
          <w:szCs w:val="24"/>
        </w:rPr>
        <w:t xml:space="preserve">Abba Hillel Silver, </w:t>
      </w:r>
      <w:r w:rsidR="001A38B8" w:rsidRPr="00FF111D">
        <w:rPr>
          <w:rFonts w:asciiTheme="majorBidi" w:hAnsiTheme="majorBidi" w:cstheme="majorBidi"/>
          <w:sz w:val="24"/>
          <w:szCs w:val="24"/>
        </w:rPr>
        <w:t>the Reform rabbi</w:t>
      </w:r>
      <w:r w:rsidR="00B45FFB" w:rsidRPr="00FF111D">
        <w:rPr>
          <w:rFonts w:asciiTheme="majorBidi" w:hAnsiTheme="majorBidi" w:cstheme="majorBidi"/>
          <w:sz w:val="24"/>
          <w:szCs w:val="24"/>
        </w:rPr>
        <w:t xml:space="preserve"> </w:t>
      </w:r>
      <w:r w:rsidR="00AA34E9" w:rsidRPr="00FF111D">
        <w:rPr>
          <w:rFonts w:asciiTheme="majorBidi" w:hAnsiTheme="majorBidi" w:cstheme="majorBidi"/>
          <w:sz w:val="24"/>
          <w:szCs w:val="24"/>
        </w:rPr>
        <w:t>and one</w:t>
      </w:r>
      <w:r w:rsidR="007078C0" w:rsidRPr="00FF111D">
        <w:rPr>
          <w:rFonts w:asciiTheme="majorBidi" w:hAnsiTheme="majorBidi" w:cstheme="majorBidi"/>
          <w:sz w:val="24"/>
          <w:szCs w:val="24"/>
        </w:rPr>
        <w:t xml:space="preserve"> of the</w:t>
      </w:r>
      <w:r w:rsidR="00AA34E9" w:rsidRPr="00FF111D">
        <w:rPr>
          <w:rFonts w:asciiTheme="majorBidi" w:hAnsiTheme="majorBidi" w:cstheme="majorBidi"/>
          <w:sz w:val="24"/>
          <w:szCs w:val="24"/>
        </w:rPr>
        <w:t xml:space="preserve"> most important American </w:t>
      </w:r>
      <w:r w:rsidR="00B45FFB" w:rsidRPr="00FF111D">
        <w:rPr>
          <w:rFonts w:asciiTheme="majorBidi" w:hAnsiTheme="majorBidi" w:cstheme="majorBidi"/>
          <w:sz w:val="24"/>
          <w:szCs w:val="24"/>
        </w:rPr>
        <w:t>Zionist leader</w:t>
      </w:r>
      <w:r w:rsidR="00594800" w:rsidRPr="00FF111D">
        <w:rPr>
          <w:rFonts w:asciiTheme="majorBidi" w:hAnsiTheme="majorBidi" w:cstheme="majorBidi"/>
          <w:sz w:val="24"/>
          <w:szCs w:val="24"/>
        </w:rPr>
        <w:t>s,</w:t>
      </w:r>
      <w:r w:rsidR="001A38B8" w:rsidRPr="00FF111D">
        <w:rPr>
          <w:rFonts w:asciiTheme="majorBidi" w:hAnsiTheme="majorBidi" w:cstheme="majorBidi"/>
          <w:sz w:val="24"/>
          <w:szCs w:val="24"/>
        </w:rPr>
        <w:t xml:space="preserve"> </w:t>
      </w:r>
      <w:r w:rsidR="009556CB" w:rsidRPr="00FF111D">
        <w:rPr>
          <w:rFonts w:asciiTheme="majorBidi" w:hAnsiTheme="majorBidi" w:cstheme="majorBidi"/>
          <w:sz w:val="24"/>
          <w:szCs w:val="24"/>
        </w:rPr>
        <w:t>delivered a speech at the</w:t>
      </w:r>
      <w:r w:rsidRPr="00FF111D">
        <w:rPr>
          <w:rFonts w:asciiTheme="majorBidi" w:hAnsiTheme="majorBidi" w:cstheme="majorBidi"/>
          <w:sz w:val="24"/>
          <w:szCs w:val="24"/>
        </w:rPr>
        <w:t xml:space="preserve"> annual convention of the Central Conference of American Rabbis</w:t>
      </w:r>
      <w:r w:rsidR="00B45FFB" w:rsidRPr="00FF111D">
        <w:rPr>
          <w:rFonts w:asciiTheme="majorBidi" w:hAnsiTheme="majorBidi" w:cstheme="majorBidi"/>
          <w:sz w:val="24"/>
          <w:szCs w:val="24"/>
        </w:rPr>
        <w:t>.</w:t>
      </w:r>
      <w:r w:rsidR="00AA34E9" w:rsidRPr="00FF111D">
        <w:rPr>
          <w:rFonts w:asciiTheme="majorBidi" w:hAnsiTheme="majorBidi" w:cstheme="majorBidi"/>
          <w:sz w:val="24"/>
          <w:szCs w:val="24"/>
        </w:rPr>
        <w:t xml:space="preserve"> The speech titled: </w:t>
      </w:r>
      <w:r w:rsidRPr="00FF111D">
        <w:rPr>
          <w:rFonts w:asciiTheme="majorBidi" w:hAnsiTheme="majorBidi" w:cstheme="majorBidi"/>
          <w:i/>
          <w:iCs/>
          <w:sz w:val="24"/>
          <w:szCs w:val="24"/>
        </w:rPr>
        <w:t xml:space="preserve">The World Crisis and Jewish </w:t>
      </w:r>
      <w:r w:rsidR="003D2E3C" w:rsidRPr="00FF111D">
        <w:rPr>
          <w:rFonts w:asciiTheme="majorBidi" w:hAnsiTheme="majorBidi" w:cstheme="majorBidi"/>
          <w:i/>
          <w:iCs/>
          <w:sz w:val="24"/>
          <w:szCs w:val="24"/>
        </w:rPr>
        <w:t>Survival</w:t>
      </w:r>
      <w:r w:rsidR="003D2E3C" w:rsidRPr="00FF111D">
        <w:rPr>
          <w:rFonts w:asciiTheme="majorBidi" w:hAnsiTheme="majorBidi" w:cstheme="majorBidi"/>
          <w:sz w:val="24"/>
          <w:szCs w:val="24"/>
        </w:rPr>
        <w:t xml:space="preserve"> and</w:t>
      </w:r>
      <w:r w:rsidR="001A38B8" w:rsidRPr="00FF111D">
        <w:rPr>
          <w:rFonts w:asciiTheme="majorBidi" w:hAnsiTheme="majorBidi" w:cstheme="majorBidi"/>
          <w:sz w:val="24"/>
          <w:szCs w:val="24"/>
        </w:rPr>
        <w:t xml:space="preserve"> </w:t>
      </w:r>
      <w:r w:rsidR="00B82E9C" w:rsidRPr="00FF111D">
        <w:rPr>
          <w:rFonts w:asciiTheme="majorBidi" w:hAnsiTheme="majorBidi" w:cstheme="majorBidi"/>
          <w:sz w:val="24"/>
          <w:szCs w:val="24"/>
        </w:rPr>
        <w:t>was devoted</w:t>
      </w:r>
      <w:r w:rsidRPr="00FF111D">
        <w:rPr>
          <w:rFonts w:asciiTheme="majorBidi" w:hAnsiTheme="majorBidi" w:cstheme="majorBidi"/>
          <w:sz w:val="24"/>
          <w:szCs w:val="24"/>
        </w:rPr>
        <w:t xml:space="preserve"> </w:t>
      </w:r>
      <w:r w:rsidR="00C9798D" w:rsidRPr="00FF111D">
        <w:rPr>
          <w:rFonts w:asciiTheme="majorBidi" w:hAnsiTheme="majorBidi" w:cstheme="majorBidi"/>
          <w:sz w:val="24"/>
          <w:szCs w:val="24"/>
        </w:rPr>
        <w:t xml:space="preserve">mainly </w:t>
      </w:r>
      <w:r w:rsidRPr="00FF111D">
        <w:rPr>
          <w:rFonts w:asciiTheme="majorBidi" w:hAnsiTheme="majorBidi" w:cstheme="majorBidi"/>
          <w:sz w:val="24"/>
          <w:szCs w:val="24"/>
        </w:rPr>
        <w:t xml:space="preserve">to a description and analysis of the </w:t>
      </w:r>
      <w:r w:rsidR="009556CB" w:rsidRPr="00FF111D">
        <w:rPr>
          <w:rFonts w:asciiTheme="majorBidi" w:hAnsiTheme="majorBidi" w:cstheme="majorBidi"/>
          <w:sz w:val="24"/>
          <w:szCs w:val="24"/>
        </w:rPr>
        <w:t xml:space="preserve">turbulent </w:t>
      </w:r>
      <w:r w:rsidRPr="00FF111D">
        <w:rPr>
          <w:rFonts w:asciiTheme="majorBidi" w:hAnsiTheme="majorBidi" w:cstheme="majorBidi"/>
          <w:sz w:val="24"/>
          <w:szCs w:val="24"/>
        </w:rPr>
        <w:t xml:space="preserve">political and social </w:t>
      </w:r>
      <w:r w:rsidR="001A38B8" w:rsidRPr="00FF111D">
        <w:rPr>
          <w:rFonts w:asciiTheme="majorBidi" w:hAnsiTheme="majorBidi" w:cstheme="majorBidi"/>
          <w:sz w:val="24"/>
          <w:szCs w:val="24"/>
        </w:rPr>
        <w:t xml:space="preserve">condition </w:t>
      </w:r>
      <w:r w:rsidR="005C5E10" w:rsidRPr="00FF111D">
        <w:rPr>
          <w:rFonts w:asciiTheme="majorBidi" w:hAnsiTheme="majorBidi" w:cstheme="majorBidi"/>
          <w:sz w:val="24"/>
          <w:szCs w:val="24"/>
        </w:rPr>
        <w:t>of</w:t>
      </w:r>
      <w:r w:rsidRPr="00FF111D">
        <w:rPr>
          <w:rFonts w:asciiTheme="majorBidi" w:hAnsiTheme="majorBidi" w:cstheme="majorBidi"/>
          <w:sz w:val="24"/>
          <w:szCs w:val="24"/>
        </w:rPr>
        <w:t xml:space="preserve"> the world </w:t>
      </w:r>
      <w:r w:rsidR="005C5E10" w:rsidRPr="00FF111D">
        <w:rPr>
          <w:rFonts w:asciiTheme="majorBidi" w:hAnsiTheme="majorBidi" w:cstheme="majorBidi"/>
          <w:sz w:val="24"/>
          <w:szCs w:val="24"/>
        </w:rPr>
        <w:t xml:space="preserve">in </w:t>
      </w:r>
      <w:r w:rsidRPr="00FF111D">
        <w:rPr>
          <w:rFonts w:asciiTheme="majorBidi" w:hAnsiTheme="majorBidi" w:cstheme="majorBidi"/>
          <w:sz w:val="24"/>
          <w:szCs w:val="24"/>
        </w:rPr>
        <w:t xml:space="preserve">1939. </w:t>
      </w:r>
      <w:r w:rsidR="007A2E33" w:rsidRPr="00FF111D">
        <w:rPr>
          <w:rFonts w:asciiTheme="majorBidi" w:hAnsiTheme="majorBidi" w:cstheme="majorBidi"/>
          <w:sz w:val="24"/>
          <w:szCs w:val="24"/>
        </w:rPr>
        <w:t>Silver regretted</w:t>
      </w:r>
      <w:r w:rsidR="00FD7B6F" w:rsidRPr="00FF111D">
        <w:rPr>
          <w:rFonts w:asciiTheme="majorBidi" w:hAnsiTheme="majorBidi" w:cstheme="majorBidi"/>
          <w:sz w:val="24"/>
          <w:szCs w:val="24"/>
        </w:rPr>
        <w:t xml:space="preserve"> that</w:t>
      </w:r>
      <w:r w:rsidR="006156CF" w:rsidRPr="00FF111D">
        <w:rPr>
          <w:rFonts w:asciiTheme="majorBidi" w:hAnsiTheme="majorBidi" w:cstheme="majorBidi"/>
          <w:sz w:val="24"/>
          <w:szCs w:val="24"/>
        </w:rPr>
        <w:t xml:space="preserve"> “the</w:t>
      </w:r>
      <w:r w:rsidRPr="00FF111D">
        <w:rPr>
          <w:rFonts w:asciiTheme="majorBidi" w:hAnsiTheme="majorBidi" w:cstheme="majorBidi"/>
          <w:sz w:val="24"/>
          <w:szCs w:val="24"/>
        </w:rPr>
        <w:t xml:space="preserve"> brave experiment which was made at the end of the World War, and which was to be mankind</w:t>
      </w:r>
      <w:r w:rsidR="00A7590C" w:rsidRPr="00FF111D">
        <w:rPr>
          <w:rFonts w:asciiTheme="majorBidi" w:hAnsiTheme="majorBidi" w:cstheme="majorBidi"/>
          <w:sz w:val="24"/>
          <w:szCs w:val="24"/>
        </w:rPr>
        <w:t>’</w:t>
      </w:r>
      <w:r w:rsidRPr="00FF111D">
        <w:rPr>
          <w:rFonts w:asciiTheme="majorBidi" w:hAnsiTheme="majorBidi" w:cstheme="majorBidi"/>
          <w:sz w:val="24"/>
          <w:szCs w:val="24"/>
        </w:rPr>
        <w:t>s atonement for the war, to organize the nations of the earth for peace, has been wrecked and defiled. The vision of a world un</w:t>
      </w:r>
      <w:r w:rsidR="005C5E10" w:rsidRPr="00FF111D">
        <w:rPr>
          <w:rFonts w:asciiTheme="majorBidi" w:hAnsiTheme="majorBidi" w:cstheme="majorBidi"/>
          <w:sz w:val="24"/>
          <w:szCs w:val="24"/>
        </w:rPr>
        <w:t>i</w:t>
      </w:r>
      <w:r w:rsidRPr="00FF111D">
        <w:rPr>
          <w:rFonts w:asciiTheme="majorBidi" w:hAnsiTheme="majorBidi" w:cstheme="majorBidi"/>
          <w:sz w:val="24"/>
          <w:szCs w:val="24"/>
        </w:rPr>
        <w:t>ted and made secure in law, in which the weak as well the strong nations would be free to live their independent and unmolested lives, has vanished. In place of collective security and international cooperation has come again an almost complete political bouleversement. One hears again the old feral snarl of conquest and invasion. The old and dangerous devices of power balancing and regional military pacts have been revived.…</w:t>
      </w:r>
      <w:r w:rsidR="000411E4" w:rsidRPr="00FF111D">
        <w:rPr>
          <w:rFonts w:asciiTheme="majorBidi" w:hAnsiTheme="majorBidi" w:cstheme="majorBidi"/>
          <w:sz w:val="24"/>
          <w:szCs w:val="24"/>
        </w:rPr>
        <w:t>I</w:t>
      </w:r>
      <w:r w:rsidRPr="00FF111D">
        <w:rPr>
          <w:rFonts w:asciiTheme="majorBidi" w:hAnsiTheme="majorBidi" w:cstheme="majorBidi"/>
          <w:sz w:val="24"/>
          <w:szCs w:val="24"/>
        </w:rPr>
        <w:t>nternational morality seems to be nonexistent. A brazen political opportunism contemptuously violates the rights of peoples and the sanctities of covenants and treaties and employs all forms of intrigue deception and terrorization. Gangsterism is the new norm in international affairs</w:t>
      </w:r>
      <w:r w:rsidR="00D15EAB" w:rsidRPr="00FF111D">
        <w:rPr>
          <w:rFonts w:asciiTheme="majorBidi" w:hAnsiTheme="majorBidi" w:cstheme="majorBidi"/>
          <w:sz w:val="24"/>
          <w:szCs w:val="24"/>
        </w:rPr>
        <w:t>.”</w:t>
      </w:r>
      <w:r w:rsidRPr="00FF111D">
        <w:rPr>
          <w:rStyle w:val="a5"/>
          <w:rFonts w:asciiTheme="majorBidi" w:hAnsiTheme="majorBidi" w:cstheme="majorBidi"/>
          <w:sz w:val="24"/>
          <w:szCs w:val="24"/>
        </w:rPr>
        <w:footnoteReference w:id="1"/>
      </w:r>
    </w:p>
    <w:p w14:paraId="37EE469E" w14:textId="78B98128" w:rsidR="002212A2" w:rsidRPr="00FF111D" w:rsidRDefault="007770FD"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In his speech Silver </w:t>
      </w:r>
      <w:r w:rsidR="002212A2" w:rsidRPr="00FF111D">
        <w:rPr>
          <w:rFonts w:asciiTheme="majorBidi" w:hAnsiTheme="majorBidi" w:cstheme="majorBidi"/>
          <w:sz w:val="24"/>
          <w:szCs w:val="24"/>
        </w:rPr>
        <w:t xml:space="preserve">lamented </w:t>
      </w:r>
      <w:r w:rsidRPr="00FF111D">
        <w:rPr>
          <w:rFonts w:asciiTheme="majorBidi" w:hAnsiTheme="majorBidi" w:cstheme="majorBidi"/>
          <w:sz w:val="24"/>
          <w:szCs w:val="24"/>
        </w:rPr>
        <w:t xml:space="preserve">the collapse of the </w:t>
      </w:r>
      <w:r w:rsidR="009556CB" w:rsidRPr="00FF111D">
        <w:rPr>
          <w:rFonts w:asciiTheme="majorBidi" w:hAnsiTheme="majorBidi" w:cstheme="majorBidi"/>
          <w:sz w:val="24"/>
          <w:szCs w:val="24"/>
        </w:rPr>
        <w:t xml:space="preserve">system of </w:t>
      </w:r>
      <w:r w:rsidRPr="00FF111D">
        <w:rPr>
          <w:rFonts w:asciiTheme="majorBidi" w:hAnsiTheme="majorBidi" w:cstheme="majorBidi"/>
          <w:sz w:val="24"/>
          <w:szCs w:val="24"/>
        </w:rPr>
        <w:t>international</w:t>
      </w:r>
      <w:r w:rsidR="009556CB" w:rsidRPr="00FF111D">
        <w:rPr>
          <w:rFonts w:asciiTheme="majorBidi" w:hAnsiTheme="majorBidi" w:cstheme="majorBidi"/>
          <w:sz w:val="24"/>
          <w:szCs w:val="24"/>
        </w:rPr>
        <w:t xml:space="preserve"> treaties</w:t>
      </w:r>
      <w:r w:rsidRPr="00FF111D">
        <w:rPr>
          <w:rFonts w:asciiTheme="majorBidi" w:hAnsiTheme="majorBidi" w:cstheme="majorBidi"/>
          <w:sz w:val="24"/>
          <w:szCs w:val="24"/>
        </w:rPr>
        <w:t xml:space="preserve"> and </w:t>
      </w:r>
      <w:r w:rsidR="004F64DF" w:rsidRPr="00FF111D">
        <w:rPr>
          <w:rFonts w:asciiTheme="majorBidi" w:hAnsiTheme="majorBidi" w:cstheme="majorBidi"/>
          <w:sz w:val="24"/>
          <w:szCs w:val="24"/>
        </w:rPr>
        <w:t>alliances</w:t>
      </w:r>
      <w:r w:rsidRPr="00FF111D">
        <w:rPr>
          <w:rFonts w:asciiTheme="majorBidi" w:hAnsiTheme="majorBidi" w:cstheme="majorBidi"/>
          <w:sz w:val="24"/>
          <w:szCs w:val="24"/>
        </w:rPr>
        <w:t xml:space="preserve"> that </w:t>
      </w:r>
      <w:r w:rsidR="009556CB" w:rsidRPr="00FF111D">
        <w:rPr>
          <w:rFonts w:asciiTheme="majorBidi" w:hAnsiTheme="majorBidi" w:cstheme="majorBidi"/>
          <w:sz w:val="24"/>
          <w:szCs w:val="24"/>
        </w:rPr>
        <w:t xml:space="preserve">were </w:t>
      </w:r>
      <w:r w:rsidR="004A5E32" w:rsidRPr="00FF111D">
        <w:rPr>
          <w:rFonts w:asciiTheme="majorBidi" w:hAnsiTheme="majorBidi" w:cstheme="majorBidi"/>
          <w:sz w:val="24"/>
          <w:szCs w:val="24"/>
        </w:rPr>
        <w:t>consolidated</w:t>
      </w:r>
      <w:r w:rsidR="009556CB" w:rsidRPr="00FF111D">
        <w:rPr>
          <w:rFonts w:asciiTheme="majorBidi" w:hAnsiTheme="majorBidi" w:cstheme="majorBidi"/>
          <w:sz w:val="24"/>
          <w:szCs w:val="24"/>
        </w:rPr>
        <w:t xml:space="preserve"> in the aftermath of </w:t>
      </w:r>
      <w:r w:rsidR="004F64DF" w:rsidRPr="00FF111D">
        <w:rPr>
          <w:rFonts w:asciiTheme="majorBidi" w:hAnsiTheme="majorBidi" w:cstheme="majorBidi"/>
          <w:sz w:val="24"/>
          <w:szCs w:val="24"/>
        </w:rPr>
        <w:t xml:space="preserve">the First </w:t>
      </w:r>
      <w:r w:rsidR="009556CB" w:rsidRPr="00FF111D">
        <w:rPr>
          <w:rFonts w:asciiTheme="majorBidi" w:hAnsiTheme="majorBidi" w:cstheme="majorBidi"/>
          <w:sz w:val="24"/>
          <w:szCs w:val="24"/>
        </w:rPr>
        <w:t>World War.</w:t>
      </w:r>
      <w:r w:rsidR="00F81A26" w:rsidRPr="00FF111D">
        <w:rPr>
          <w:rFonts w:asciiTheme="majorBidi" w:hAnsiTheme="majorBidi" w:cstheme="majorBidi"/>
          <w:sz w:val="24"/>
          <w:szCs w:val="24"/>
        </w:rPr>
        <w:t xml:space="preserve"> </w:t>
      </w:r>
      <w:r w:rsidR="004F64DF" w:rsidRPr="00FF111D">
        <w:rPr>
          <w:rFonts w:asciiTheme="majorBidi" w:hAnsiTheme="majorBidi" w:cstheme="majorBidi"/>
          <w:sz w:val="24"/>
          <w:szCs w:val="24"/>
        </w:rPr>
        <w:t xml:space="preserve">He </w:t>
      </w:r>
      <w:r w:rsidR="00183D83" w:rsidRPr="00FF111D">
        <w:rPr>
          <w:rFonts w:asciiTheme="majorBidi" w:hAnsiTheme="majorBidi" w:cstheme="majorBidi"/>
          <w:sz w:val="24"/>
          <w:szCs w:val="24"/>
        </w:rPr>
        <w:t xml:space="preserve">believed </w:t>
      </w:r>
      <w:r w:rsidR="008D7F52" w:rsidRPr="00FF111D">
        <w:rPr>
          <w:rFonts w:asciiTheme="majorBidi" w:hAnsiTheme="majorBidi" w:cstheme="majorBidi"/>
          <w:sz w:val="24"/>
          <w:szCs w:val="24"/>
        </w:rPr>
        <w:t>cooperation agreements</w:t>
      </w:r>
      <w:r w:rsidR="00F81A26" w:rsidRPr="00FF111D">
        <w:rPr>
          <w:rFonts w:asciiTheme="majorBidi" w:hAnsiTheme="majorBidi" w:cstheme="majorBidi"/>
          <w:sz w:val="24"/>
          <w:szCs w:val="24"/>
        </w:rPr>
        <w:t xml:space="preserve"> between </w:t>
      </w:r>
      <w:r w:rsidR="00FD7B6F" w:rsidRPr="00FF111D">
        <w:rPr>
          <w:rFonts w:asciiTheme="majorBidi" w:hAnsiTheme="majorBidi" w:cstheme="majorBidi"/>
          <w:sz w:val="24"/>
          <w:szCs w:val="24"/>
        </w:rPr>
        <w:t xml:space="preserve">nations </w:t>
      </w:r>
      <w:r w:rsidR="00F81A26" w:rsidRPr="00FF111D">
        <w:rPr>
          <w:rFonts w:asciiTheme="majorBidi" w:hAnsiTheme="majorBidi" w:cstheme="majorBidi"/>
          <w:sz w:val="24"/>
          <w:szCs w:val="24"/>
        </w:rPr>
        <w:t>and</w:t>
      </w:r>
      <w:r w:rsidR="008D7F52" w:rsidRPr="00FF111D">
        <w:rPr>
          <w:rFonts w:asciiTheme="majorBidi" w:hAnsiTheme="majorBidi" w:cstheme="majorBidi"/>
          <w:sz w:val="24"/>
          <w:szCs w:val="24"/>
        </w:rPr>
        <w:t xml:space="preserve"> the </w:t>
      </w:r>
      <w:r w:rsidR="00FD7B6F" w:rsidRPr="00FF111D">
        <w:rPr>
          <w:rFonts w:asciiTheme="majorBidi" w:hAnsiTheme="majorBidi" w:cstheme="majorBidi"/>
          <w:sz w:val="24"/>
          <w:szCs w:val="24"/>
        </w:rPr>
        <w:t xml:space="preserve">operation </w:t>
      </w:r>
      <w:r w:rsidR="008D7F52" w:rsidRPr="00FF111D">
        <w:rPr>
          <w:rFonts w:asciiTheme="majorBidi" w:hAnsiTheme="majorBidi" w:cstheme="majorBidi"/>
          <w:sz w:val="24"/>
          <w:szCs w:val="24"/>
        </w:rPr>
        <w:t>of</w:t>
      </w:r>
      <w:r w:rsidR="004A5E32" w:rsidRPr="00FF111D">
        <w:rPr>
          <w:rFonts w:asciiTheme="majorBidi" w:hAnsiTheme="majorBidi" w:cstheme="majorBidi"/>
          <w:sz w:val="24"/>
          <w:szCs w:val="24"/>
        </w:rPr>
        <w:t xml:space="preserve"> </w:t>
      </w:r>
      <w:r w:rsidR="009556CB" w:rsidRPr="00FF111D">
        <w:rPr>
          <w:rFonts w:asciiTheme="majorBidi" w:hAnsiTheme="majorBidi" w:cstheme="majorBidi"/>
          <w:sz w:val="24"/>
          <w:szCs w:val="24"/>
        </w:rPr>
        <w:t>robust</w:t>
      </w:r>
      <w:r w:rsidR="00F81A26" w:rsidRPr="00FF111D">
        <w:rPr>
          <w:rFonts w:asciiTheme="majorBidi" w:hAnsiTheme="majorBidi" w:cstheme="majorBidi"/>
          <w:sz w:val="24"/>
          <w:szCs w:val="24"/>
        </w:rPr>
        <w:t xml:space="preserve"> and authoritative inte</w:t>
      </w:r>
      <w:r w:rsidR="004A5E32" w:rsidRPr="00FF111D">
        <w:rPr>
          <w:rFonts w:asciiTheme="majorBidi" w:hAnsiTheme="majorBidi" w:cstheme="majorBidi"/>
          <w:sz w:val="24"/>
          <w:szCs w:val="24"/>
        </w:rPr>
        <w:t xml:space="preserve">rnational </w:t>
      </w:r>
      <w:r w:rsidR="00FD7B6F" w:rsidRPr="00FF111D">
        <w:rPr>
          <w:rFonts w:asciiTheme="majorBidi" w:hAnsiTheme="majorBidi" w:cstheme="majorBidi"/>
          <w:sz w:val="24"/>
          <w:szCs w:val="24"/>
        </w:rPr>
        <w:t>bodies</w:t>
      </w:r>
      <w:r w:rsidR="004A5E32" w:rsidRPr="00FF111D">
        <w:rPr>
          <w:rFonts w:asciiTheme="majorBidi" w:hAnsiTheme="majorBidi" w:cstheme="majorBidi"/>
          <w:sz w:val="24"/>
          <w:szCs w:val="24"/>
        </w:rPr>
        <w:t xml:space="preserve"> </w:t>
      </w:r>
      <w:r w:rsidR="00EC2386" w:rsidRPr="00FF111D">
        <w:rPr>
          <w:rFonts w:asciiTheme="majorBidi" w:hAnsiTheme="majorBidi" w:cstheme="majorBidi"/>
          <w:sz w:val="24"/>
          <w:szCs w:val="24"/>
        </w:rPr>
        <w:t>to be</w:t>
      </w:r>
      <w:r w:rsidR="004F64DF" w:rsidRPr="00FF111D">
        <w:rPr>
          <w:rFonts w:asciiTheme="majorBidi" w:hAnsiTheme="majorBidi" w:cstheme="majorBidi"/>
          <w:sz w:val="24"/>
          <w:szCs w:val="24"/>
        </w:rPr>
        <w:t xml:space="preserve"> </w:t>
      </w:r>
      <w:r w:rsidR="00FD7B6F" w:rsidRPr="00FF111D">
        <w:rPr>
          <w:rFonts w:asciiTheme="majorBidi" w:hAnsiTheme="majorBidi" w:cstheme="majorBidi"/>
          <w:sz w:val="24"/>
          <w:szCs w:val="24"/>
        </w:rPr>
        <w:t xml:space="preserve">the </w:t>
      </w:r>
      <w:r w:rsidR="00183D83" w:rsidRPr="00FF111D">
        <w:rPr>
          <w:rFonts w:asciiTheme="majorBidi" w:hAnsiTheme="majorBidi" w:cstheme="majorBidi"/>
          <w:sz w:val="24"/>
          <w:szCs w:val="24"/>
        </w:rPr>
        <w:t xml:space="preserve">preconditions </w:t>
      </w:r>
      <w:r w:rsidR="00FD7B6F" w:rsidRPr="00FF111D">
        <w:rPr>
          <w:rFonts w:asciiTheme="majorBidi" w:hAnsiTheme="majorBidi" w:cstheme="majorBidi"/>
          <w:sz w:val="24"/>
          <w:szCs w:val="24"/>
        </w:rPr>
        <w:t xml:space="preserve">essential </w:t>
      </w:r>
      <w:r w:rsidR="00183D83" w:rsidRPr="00FF111D">
        <w:rPr>
          <w:rFonts w:asciiTheme="majorBidi" w:hAnsiTheme="majorBidi" w:cstheme="majorBidi"/>
          <w:sz w:val="24"/>
          <w:szCs w:val="24"/>
        </w:rPr>
        <w:t>for counteracting</w:t>
      </w:r>
      <w:r w:rsidR="004F64DF" w:rsidRPr="00FF111D">
        <w:rPr>
          <w:rFonts w:asciiTheme="majorBidi" w:hAnsiTheme="majorBidi" w:cstheme="majorBidi"/>
          <w:sz w:val="24"/>
          <w:szCs w:val="24"/>
        </w:rPr>
        <w:t xml:space="preserve"> the</w:t>
      </w:r>
      <w:r w:rsidR="009556CB" w:rsidRPr="00FF111D">
        <w:rPr>
          <w:rFonts w:asciiTheme="majorBidi" w:hAnsiTheme="majorBidi" w:cstheme="majorBidi"/>
          <w:sz w:val="24"/>
          <w:szCs w:val="24"/>
        </w:rPr>
        <w:t xml:space="preserve"> </w:t>
      </w:r>
      <w:r w:rsidR="00D032BE" w:rsidRPr="00FF111D">
        <w:rPr>
          <w:rFonts w:asciiTheme="majorBidi" w:hAnsiTheme="majorBidi" w:cstheme="majorBidi"/>
          <w:sz w:val="24"/>
          <w:szCs w:val="24"/>
        </w:rPr>
        <w:t xml:space="preserve">growing threat </w:t>
      </w:r>
      <w:r w:rsidR="009556CB" w:rsidRPr="00FF111D">
        <w:rPr>
          <w:rFonts w:asciiTheme="majorBidi" w:hAnsiTheme="majorBidi" w:cstheme="majorBidi"/>
          <w:sz w:val="24"/>
          <w:szCs w:val="24"/>
        </w:rPr>
        <w:t>of</w:t>
      </w:r>
      <w:r w:rsidR="00F81A26" w:rsidRPr="00FF111D">
        <w:rPr>
          <w:rFonts w:asciiTheme="majorBidi" w:hAnsiTheme="majorBidi" w:cstheme="majorBidi"/>
          <w:sz w:val="24"/>
          <w:szCs w:val="24"/>
        </w:rPr>
        <w:t xml:space="preserve"> destructive political forces that espouse nationalist ideologies. In Silver’s opinion, the collapse of this system </w:t>
      </w:r>
      <w:r w:rsidR="000C28F2" w:rsidRPr="00FF111D">
        <w:rPr>
          <w:rFonts w:asciiTheme="majorBidi" w:hAnsiTheme="majorBidi" w:cstheme="majorBidi"/>
          <w:sz w:val="24"/>
          <w:szCs w:val="24"/>
        </w:rPr>
        <w:t>played a decisive role in t</w:t>
      </w:r>
      <w:r w:rsidR="00F81A26" w:rsidRPr="00FF111D">
        <w:rPr>
          <w:rFonts w:asciiTheme="majorBidi" w:hAnsiTheme="majorBidi" w:cstheme="majorBidi"/>
          <w:sz w:val="24"/>
          <w:szCs w:val="24"/>
        </w:rPr>
        <w:t xml:space="preserve">he </w:t>
      </w:r>
      <w:r w:rsidR="00D032BE" w:rsidRPr="00FF111D">
        <w:rPr>
          <w:rFonts w:asciiTheme="majorBidi" w:hAnsiTheme="majorBidi" w:cstheme="majorBidi"/>
          <w:sz w:val="24"/>
          <w:szCs w:val="24"/>
        </w:rPr>
        <w:t xml:space="preserve">unfolding </w:t>
      </w:r>
      <w:r w:rsidR="00F81A26" w:rsidRPr="00FF111D">
        <w:rPr>
          <w:rFonts w:asciiTheme="majorBidi" w:hAnsiTheme="majorBidi" w:cstheme="majorBidi"/>
          <w:sz w:val="24"/>
          <w:szCs w:val="24"/>
        </w:rPr>
        <w:t>of the dramatic global crisis and the outbreak of World War</w:t>
      </w:r>
      <w:r w:rsidR="000C28F2" w:rsidRPr="00FF111D">
        <w:rPr>
          <w:rFonts w:asciiTheme="majorBidi" w:hAnsiTheme="majorBidi" w:cstheme="majorBidi"/>
          <w:sz w:val="24"/>
          <w:szCs w:val="24"/>
        </w:rPr>
        <w:t xml:space="preserve"> II</w:t>
      </w:r>
      <w:r w:rsidR="00F81A26" w:rsidRPr="00FF111D">
        <w:rPr>
          <w:rFonts w:asciiTheme="majorBidi" w:hAnsiTheme="majorBidi" w:cstheme="majorBidi"/>
          <w:sz w:val="24"/>
          <w:szCs w:val="24"/>
        </w:rPr>
        <w:t xml:space="preserve"> in 1939. </w:t>
      </w:r>
    </w:p>
    <w:p w14:paraId="3EBAD7A6" w14:textId="0F1659A6" w:rsidR="00485B06" w:rsidRPr="00FF111D" w:rsidRDefault="00485B06" w:rsidP="008B3A3A">
      <w:pPr>
        <w:spacing w:line="360" w:lineRule="auto"/>
        <w:rPr>
          <w:rFonts w:asciiTheme="majorBidi" w:hAnsiTheme="majorBidi" w:cstheme="majorBidi"/>
          <w:sz w:val="24"/>
          <w:szCs w:val="24"/>
        </w:rPr>
      </w:pPr>
      <w:r w:rsidRPr="00FF111D">
        <w:rPr>
          <w:rFonts w:asciiTheme="majorBidi" w:hAnsiTheme="majorBidi" w:cstheme="majorBidi"/>
          <w:sz w:val="24"/>
          <w:szCs w:val="24"/>
        </w:rPr>
        <w:lastRenderedPageBreak/>
        <w:t>Silver’s words represent the tip of the iceberg in the ongoing support of American Zionist leaders during the second half of the twentieth century for a strong international network whose representative organizations in fact wield significant political power. This policy is best understood in the context of the unwavering support of Jewish intellectuals and activists worldwide and American Jews in particular for tighter international cooperation and for consolidating the international organizational structure following World War I and during the initial decades of the twentieth century.</w:t>
      </w:r>
      <w:r w:rsidRPr="00FF111D">
        <w:rPr>
          <w:rStyle w:val="a5"/>
          <w:rFonts w:asciiTheme="majorBidi" w:hAnsiTheme="majorBidi" w:cstheme="majorBidi"/>
          <w:sz w:val="24"/>
          <w:szCs w:val="24"/>
        </w:rPr>
        <w:footnoteReference w:id="2"/>
      </w:r>
    </w:p>
    <w:p w14:paraId="73C73324" w14:textId="5385EFB8" w:rsidR="00F056D3" w:rsidRPr="00FF111D" w:rsidRDefault="00485B06" w:rsidP="008B3A3A">
      <w:pPr>
        <w:spacing w:line="360" w:lineRule="auto"/>
        <w:rPr>
          <w:rFonts w:asciiTheme="majorBidi" w:hAnsiTheme="majorBidi" w:cstheme="majorBidi"/>
          <w:sz w:val="24"/>
          <w:szCs w:val="24"/>
        </w:rPr>
      </w:pPr>
      <w:r w:rsidRPr="00FF111D">
        <w:rPr>
          <w:rFonts w:asciiTheme="majorBidi" w:hAnsiTheme="majorBidi" w:cstheme="majorBidi"/>
          <w:sz w:val="24"/>
          <w:szCs w:val="24"/>
        </w:rPr>
        <w:t xml:space="preserve">In this article we discuss, through a comprehensive examination of the place assigned to the Jewish state in Silver’s worldview, the various ways in which Silver combined his worldview with the Zionist ideology and practice that led to the establishment of a Jewish state within the framework of the postwar political arrangements. </w:t>
      </w:r>
      <w:r w:rsidR="002212A2" w:rsidRPr="00FF111D">
        <w:rPr>
          <w:rFonts w:asciiTheme="majorBidi" w:hAnsiTheme="majorBidi" w:cstheme="majorBidi"/>
          <w:sz w:val="24"/>
          <w:szCs w:val="24"/>
        </w:rPr>
        <w:t xml:space="preserve">Our main argument is that </w:t>
      </w:r>
      <w:r w:rsidR="00F81A26" w:rsidRPr="00FF111D">
        <w:rPr>
          <w:rFonts w:asciiTheme="majorBidi" w:hAnsiTheme="majorBidi" w:cstheme="majorBidi"/>
          <w:sz w:val="24"/>
          <w:szCs w:val="24"/>
        </w:rPr>
        <w:t xml:space="preserve">Silver’s </w:t>
      </w:r>
      <w:r w:rsidR="002212A2" w:rsidRPr="00FF111D">
        <w:rPr>
          <w:rFonts w:asciiTheme="majorBidi" w:hAnsiTheme="majorBidi" w:cstheme="majorBidi"/>
          <w:sz w:val="24"/>
          <w:szCs w:val="24"/>
        </w:rPr>
        <w:t xml:space="preserve">saw no contradiction between this internationalist worldview and the establishment of a Jewish state. </w:t>
      </w:r>
    </w:p>
    <w:p w14:paraId="1BAE1647" w14:textId="580D4468" w:rsidR="00594800" w:rsidRPr="00FF111D" w:rsidRDefault="000A001E" w:rsidP="008B3A3A">
      <w:pPr>
        <w:spacing w:after="120" w:line="360" w:lineRule="auto"/>
        <w:rPr>
          <w:rFonts w:asciiTheme="majorBidi" w:hAnsiTheme="majorBidi" w:cstheme="majorBidi"/>
          <w:sz w:val="24"/>
          <w:szCs w:val="24"/>
          <w:rtl/>
        </w:rPr>
      </w:pPr>
      <w:r w:rsidRPr="00FF111D">
        <w:rPr>
          <w:rFonts w:asciiTheme="majorBidi" w:hAnsiTheme="majorBidi" w:cstheme="majorBidi"/>
          <w:sz w:val="24"/>
          <w:szCs w:val="24"/>
        </w:rPr>
        <w:t xml:space="preserve">American Zionist leaders’ support </w:t>
      </w:r>
      <w:r w:rsidR="0056509A" w:rsidRPr="00FF111D">
        <w:rPr>
          <w:rFonts w:asciiTheme="majorBidi" w:hAnsiTheme="majorBidi" w:cstheme="majorBidi"/>
          <w:sz w:val="24"/>
          <w:szCs w:val="24"/>
        </w:rPr>
        <w:t>for a strong international network</w:t>
      </w:r>
      <w:r w:rsidR="002B06BB" w:rsidRPr="00FF111D">
        <w:rPr>
          <w:rFonts w:asciiTheme="majorBidi" w:hAnsiTheme="majorBidi" w:cstheme="majorBidi"/>
          <w:sz w:val="24"/>
          <w:szCs w:val="24"/>
        </w:rPr>
        <w:t>,</w:t>
      </w:r>
      <w:r w:rsidR="0056509A" w:rsidRPr="00FF111D">
        <w:rPr>
          <w:rFonts w:asciiTheme="majorBidi" w:hAnsiTheme="majorBidi" w:cstheme="majorBidi"/>
          <w:sz w:val="24"/>
          <w:szCs w:val="24"/>
        </w:rPr>
        <w:t xml:space="preserve"> whose representative organizations in fact wield significant political power</w:t>
      </w:r>
      <w:r w:rsidR="002B06BB" w:rsidRPr="00FF111D">
        <w:rPr>
          <w:rFonts w:asciiTheme="majorBidi" w:hAnsiTheme="majorBidi" w:cstheme="majorBidi"/>
          <w:sz w:val="24"/>
          <w:szCs w:val="24"/>
        </w:rPr>
        <w:t>,</w:t>
      </w:r>
      <w:r w:rsidR="0056509A" w:rsidRPr="00FF111D">
        <w:rPr>
          <w:rFonts w:asciiTheme="majorBidi" w:hAnsiTheme="majorBidi" w:cstheme="majorBidi"/>
          <w:sz w:val="24"/>
          <w:szCs w:val="24"/>
        </w:rPr>
        <w:t xml:space="preserve"> </w:t>
      </w:r>
      <w:r w:rsidRPr="00FF111D">
        <w:rPr>
          <w:rFonts w:asciiTheme="majorBidi" w:hAnsiTheme="majorBidi" w:cstheme="majorBidi"/>
          <w:sz w:val="24"/>
          <w:szCs w:val="24"/>
        </w:rPr>
        <w:t>is especially significant given the singular position occupied by American Zionism and its leadership in the USA in the mid-twentieth century.</w:t>
      </w:r>
      <w:r w:rsidR="00CE7B63" w:rsidRPr="00FF111D">
        <w:rPr>
          <w:rFonts w:asciiTheme="majorBidi" w:hAnsiTheme="majorBidi" w:cstheme="majorBidi"/>
          <w:sz w:val="24"/>
          <w:szCs w:val="24"/>
        </w:rPr>
        <w:t xml:space="preserve"> </w:t>
      </w:r>
      <w:r w:rsidR="00CE7B63" w:rsidRPr="00FF111D">
        <w:rPr>
          <w:rFonts w:asciiTheme="majorBidi" w:hAnsiTheme="majorBidi" w:cstheme="majorBidi"/>
          <w:sz w:val="24"/>
          <w:szCs w:val="24"/>
        </w:rPr>
        <w:t>During the 1930s US Jews began to play an active role in the affairs of world Jewry and in the Zionist movement. in the wake of the USA’s growing stature on the international stage and its increased involvement in the Middle East. Upon examining the political developments that occurred in the Zionist, Palestinian, and international spheres, one finds that US Zionists were deeply involved in the historical transformations that took place from the late 1930s up until the founding of the state of Israel. During this period US Jews and members of the US Zionist movement in particular operated under the shadow of the Holocaust of European Jewry and in light of the opportunity to realize the goal of the Zionist movement, namely the establishment of a Jewish state in Palestine. These circumstances facilitated an extraordinary mobilization of the US Jewish community to the Zionist cause and offered the leaders of American Zionism an unprecedented opportunity to impact overall Zionist activity and to shape the complexion of the future Jewish state</w:t>
      </w:r>
      <w:r w:rsidR="009361D4" w:rsidRPr="00FF111D">
        <w:rPr>
          <w:rFonts w:asciiTheme="majorBidi" w:hAnsiTheme="majorBidi" w:cstheme="majorBidi"/>
          <w:sz w:val="24"/>
          <w:szCs w:val="24"/>
        </w:rPr>
        <w:t>.</w:t>
      </w:r>
      <w:r w:rsidR="00285A71" w:rsidRPr="00FF111D">
        <w:rPr>
          <w:rStyle w:val="a5"/>
          <w:rFonts w:asciiTheme="majorBidi" w:hAnsiTheme="majorBidi" w:cstheme="majorBidi"/>
          <w:sz w:val="24"/>
          <w:szCs w:val="24"/>
        </w:rPr>
        <w:footnoteReference w:id="3"/>
      </w:r>
      <w:r w:rsidR="0056509A" w:rsidRPr="00FF111D">
        <w:rPr>
          <w:rFonts w:asciiTheme="majorBidi" w:hAnsiTheme="majorBidi" w:cstheme="majorBidi"/>
          <w:sz w:val="24"/>
          <w:szCs w:val="24"/>
        </w:rPr>
        <w:t xml:space="preserve"> </w:t>
      </w:r>
    </w:p>
    <w:p w14:paraId="57A154B8" w14:textId="77777777" w:rsidR="00F056D3" w:rsidRPr="00FF111D" w:rsidRDefault="00F056D3" w:rsidP="008B3A3A">
      <w:pPr>
        <w:spacing w:line="360" w:lineRule="auto"/>
        <w:rPr>
          <w:rFonts w:asciiTheme="majorBidi" w:hAnsiTheme="majorBidi" w:cstheme="majorBidi"/>
          <w:sz w:val="24"/>
          <w:szCs w:val="24"/>
        </w:rPr>
      </w:pPr>
      <w:r w:rsidRPr="00FF111D">
        <w:rPr>
          <w:rFonts w:asciiTheme="majorBidi" w:hAnsiTheme="majorBidi" w:cstheme="majorBidi"/>
          <w:sz w:val="24"/>
          <w:szCs w:val="24"/>
        </w:rPr>
        <w:lastRenderedPageBreak/>
        <w:t>The significance of Silver’s and his allies’ support for the United Nations Organization and more broadly for the movements promoting cooperation between nations that transcends national boundaries, does not derive solely from the political clout wielded by Silver and his allies among American Jews during the 1940s and 1950s. It is intriguing that Silver, the most outspoken supporter in the US of the establishment of a Jewish state as part of the territorial arrangements put in place in the aftermath of World War II, saw no contradiction between this internationalist worldview and the establishment of a Jewish state. Silver envisaged that the future state would become part of an international system that would moderate nationalist elements and bolster international organizations.</w:t>
      </w:r>
    </w:p>
    <w:p w14:paraId="17E05EFA" w14:textId="35333232" w:rsidR="006156CF" w:rsidRPr="00FF111D" w:rsidRDefault="006156CF" w:rsidP="008B3A3A">
      <w:pPr>
        <w:keepNext/>
        <w:spacing w:after="120" w:line="360" w:lineRule="auto"/>
        <w:ind w:firstLine="170"/>
        <w:rPr>
          <w:rFonts w:asciiTheme="majorBidi" w:hAnsiTheme="majorBidi" w:cstheme="majorBidi"/>
          <w:b/>
          <w:bCs/>
          <w:sz w:val="24"/>
          <w:szCs w:val="24"/>
        </w:rPr>
      </w:pPr>
      <w:r w:rsidRPr="00FF111D">
        <w:rPr>
          <w:rFonts w:asciiTheme="majorBidi" w:hAnsiTheme="majorBidi" w:cstheme="majorBidi"/>
          <w:b/>
          <w:bCs/>
          <w:sz w:val="24"/>
          <w:szCs w:val="24"/>
        </w:rPr>
        <w:t xml:space="preserve">The United Nations, </w:t>
      </w:r>
      <w:r w:rsidR="00344408" w:rsidRPr="00FF111D">
        <w:rPr>
          <w:rFonts w:asciiTheme="majorBidi" w:hAnsiTheme="majorBidi" w:cstheme="majorBidi"/>
          <w:b/>
          <w:bCs/>
          <w:sz w:val="24"/>
          <w:szCs w:val="24"/>
        </w:rPr>
        <w:t xml:space="preserve">inter-bloc </w:t>
      </w:r>
      <w:r w:rsidRPr="00FF111D">
        <w:rPr>
          <w:rFonts w:asciiTheme="majorBidi" w:hAnsiTheme="majorBidi" w:cstheme="majorBidi"/>
          <w:b/>
          <w:bCs/>
          <w:sz w:val="24"/>
          <w:szCs w:val="24"/>
        </w:rPr>
        <w:t>détente and international cooperation</w:t>
      </w:r>
    </w:p>
    <w:p w14:paraId="15A86BDF" w14:textId="0F1F5A6C" w:rsidR="006156CF" w:rsidRPr="00FF111D" w:rsidRDefault="006156CF"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The United Nation’s main function in the </w:t>
      </w:r>
      <w:r w:rsidR="00D526DE" w:rsidRPr="00FF111D">
        <w:rPr>
          <w:rFonts w:asciiTheme="majorBidi" w:hAnsiTheme="majorBidi" w:cstheme="majorBidi"/>
          <w:sz w:val="24"/>
          <w:szCs w:val="24"/>
        </w:rPr>
        <w:t xml:space="preserve">postwar </w:t>
      </w:r>
      <w:r w:rsidRPr="00FF111D">
        <w:rPr>
          <w:rFonts w:asciiTheme="majorBidi" w:hAnsiTheme="majorBidi" w:cstheme="majorBidi"/>
          <w:sz w:val="24"/>
          <w:szCs w:val="24"/>
        </w:rPr>
        <w:t xml:space="preserve">world order was </w:t>
      </w:r>
      <w:r w:rsidR="00D526DE" w:rsidRPr="00FF111D">
        <w:rPr>
          <w:rFonts w:asciiTheme="majorBidi" w:hAnsiTheme="majorBidi" w:cstheme="majorBidi"/>
          <w:sz w:val="24"/>
          <w:szCs w:val="24"/>
        </w:rPr>
        <w:t>the focus</w:t>
      </w:r>
      <w:r w:rsidRPr="00FF111D">
        <w:rPr>
          <w:rFonts w:asciiTheme="majorBidi" w:hAnsiTheme="majorBidi" w:cstheme="majorBidi"/>
          <w:sz w:val="24"/>
          <w:szCs w:val="24"/>
        </w:rPr>
        <w:t xml:space="preserve"> of a sermon</w:t>
      </w:r>
      <w:r w:rsidR="00D526DE" w:rsidRPr="00FF111D">
        <w:rPr>
          <w:rFonts w:asciiTheme="majorBidi" w:hAnsiTheme="majorBidi" w:cstheme="majorBidi"/>
          <w:sz w:val="24"/>
          <w:szCs w:val="24"/>
        </w:rPr>
        <w:t xml:space="preserve"> delivered by Silver</w:t>
      </w:r>
      <w:r w:rsidRPr="00FF111D">
        <w:rPr>
          <w:rFonts w:asciiTheme="majorBidi" w:hAnsiTheme="majorBidi" w:cstheme="majorBidi"/>
          <w:sz w:val="24"/>
          <w:szCs w:val="24"/>
        </w:rPr>
        <w:t xml:space="preserve"> </w:t>
      </w:r>
      <w:r w:rsidR="00A1792F" w:rsidRPr="00FF111D">
        <w:rPr>
          <w:rFonts w:asciiTheme="majorBidi" w:hAnsiTheme="majorBidi" w:cstheme="majorBidi"/>
          <w:sz w:val="24"/>
          <w:szCs w:val="24"/>
        </w:rPr>
        <w:t xml:space="preserve">to </w:t>
      </w:r>
      <w:r w:rsidRPr="00FF111D">
        <w:rPr>
          <w:rFonts w:asciiTheme="majorBidi" w:hAnsiTheme="majorBidi" w:cstheme="majorBidi"/>
          <w:sz w:val="24"/>
          <w:szCs w:val="24"/>
        </w:rPr>
        <w:t xml:space="preserve">his </w:t>
      </w:r>
      <w:r w:rsidR="00344408" w:rsidRPr="00FF111D">
        <w:rPr>
          <w:rFonts w:asciiTheme="majorBidi" w:hAnsiTheme="majorBidi" w:cstheme="majorBidi"/>
          <w:sz w:val="24"/>
          <w:szCs w:val="24"/>
        </w:rPr>
        <w:t xml:space="preserve">Cleveland </w:t>
      </w:r>
      <w:r w:rsidR="00A1792F" w:rsidRPr="00FF111D">
        <w:rPr>
          <w:rFonts w:asciiTheme="majorBidi" w:hAnsiTheme="majorBidi" w:cstheme="majorBidi"/>
          <w:sz w:val="24"/>
          <w:szCs w:val="24"/>
        </w:rPr>
        <w:t>congregation</w:t>
      </w:r>
      <w:r w:rsidR="00627945" w:rsidRPr="00FF111D">
        <w:rPr>
          <w:rFonts w:asciiTheme="majorBidi" w:hAnsiTheme="majorBidi" w:cstheme="majorBidi"/>
          <w:sz w:val="24"/>
          <w:szCs w:val="24"/>
        </w:rPr>
        <w:t xml:space="preserve"> in 1945</w:t>
      </w:r>
      <w:r w:rsidR="00A1792F" w:rsidRPr="00FF111D">
        <w:rPr>
          <w:rFonts w:asciiTheme="majorBidi" w:hAnsiTheme="majorBidi" w:cstheme="majorBidi"/>
          <w:sz w:val="24"/>
          <w:szCs w:val="24"/>
        </w:rPr>
        <w:t>.</w:t>
      </w:r>
      <w:r w:rsidRPr="00FF111D">
        <w:rPr>
          <w:rFonts w:asciiTheme="majorBidi" w:hAnsiTheme="majorBidi" w:cstheme="majorBidi"/>
          <w:sz w:val="24"/>
          <w:szCs w:val="24"/>
        </w:rPr>
        <w:t xml:space="preserve"> </w:t>
      </w:r>
      <w:r w:rsidR="00A1792F" w:rsidRPr="00FF111D">
        <w:rPr>
          <w:rFonts w:asciiTheme="majorBidi" w:hAnsiTheme="majorBidi" w:cstheme="majorBidi"/>
          <w:sz w:val="24"/>
          <w:szCs w:val="24"/>
        </w:rPr>
        <w:t xml:space="preserve">In </w:t>
      </w:r>
      <w:r w:rsidR="00627945" w:rsidRPr="00FF111D">
        <w:rPr>
          <w:rFonts w:asciiTheme="majorBidi" w:hAnsiTheme="majorBidi" w:cstheme="majorBidi"/>
          <w:sz w:val="24"/>
          <w:szCs w:val="24"/>
        </w:rPr>
        <w:t xml:space="preserve">Silver's </w:t>
      </w:r>
      <w:r w:rsidR="00A1792F" w:rsidRPr="00FF111D">
        <w:rPr>
          <w:rFonts w:asciiTheme="majorBidi" w:hAnsiTheme="majorBidi" w:cstheme="majorBidi"/>
          <w:sz w:val="24"/>
          <w:szCs w:val="24"/>
        </w:rPr>
        <w:t>opinion</w:t>
      </w:r>
      <w:r w:rsidRPr="00FF111D">
        <w:rPr>
          <w:rFonts w:asciiTheme="majorBidi" w:hAnsiTheme="majorBidi" w:cstheme="majorBidi"/>
          <w:sz w:val="24"/>
          <w:szCs w:val="24"/>
        </w:rPr>
        <w:t xml:space="preserve">, the </w:t>
      </w:r>
      <w:r w:rsidR="00344408" w:rsidRPr="00FF111D">
        <w:rPr>
          <w:rFonts w:asciiTheme="majorBidi" w:hAnsiTheme="majorBidi" w:cstheme="majorBidi"/>
          <w:sz w:val="24"/>
          <w:szCs w:val="24"/>
        </w:rPr>
        <w:t>establishment</w:t>
      </w:r>
      <w:r w:rsidRPr="00FF111D">
        <w:rPr>
          <w:rFonts w:asciiTheme="majorBidi" w:hAnsiTheme="majorBidi" w:cstheme="majorBidi"/>
          <w:sz w:val="24"/>
          <w:szCs w:val="24"/>
        </w:rPr>
        <w:t xml:space="preserve"> of a strong </w:t>
      </w:r>
      <w:r w:rsidR="00627945" w:rsidRPr="00FF111D">
        <w:rPr>
          <w:rFonts w:asciiTheme="majorBidi" w:hAnsiTheme="majorBidi" w:cstheme="majorBidi"/>
          <w:sz w:val="24"/>
          <w:szCs w:val="24"/>
        </w:rPr>
        <w:t xml:space="preserve">international </w:t>
      </w:r>
      <w:r w:rsidRPr="00FF111D">
        <w:rPr>
          <w:rFonts w:asciiTheme="majorBidi" w:hAnsiTheme="majorBidi" w:cstheme="majorBidi"/>
          <w:sz w:val="24"/>
          <w:szCs w:val="24"/>
        </w:rPr>
        <w:t xml:space="preserve">organization was an essential condition </w:t>
      </w:r>
      <w:r w:rsidR="00344408" w:rsidRPr="00FF111D">
        <w:rPr>
          <w:rFonts w:asciiTheme="majorBidi" w:hAnsiTheme="majorBidi" w:cstheme="majorBidi"/>
          <w:sz w:val="24"/>
          <w:szCs w:val="24"/>
        </w:rPr>
        <w:t>for the achievement of</w:t>
      </w:r>
      <w:r w:rsidRPr="00FF111D">
        <w:rPr>
          <w:rFonts w:asciiTheme="majorBidi" w:hAnsiTheme="majorBidi" w:cstheme="majorBidi"/>
          <w:sz w:val="24"/>
          <w:szCs w:val="24"/>
        </w:rPr>
        <w:t xml:space="preserve"> </w:t>
      </w:r>
      <w:r w:rsidR="00446F29" w:rsidRPr="00FF111D">
        <w:rPr>
          <w:rFonts w:asciiTheme="majorBidi" w:hAnsiTheme="majorBidi" w:cstheme="majorBidi"/>
          <w:sz w:val="24"/>
          <w:szCs w:val="24"/>
        </w:rPr>
        <w:t xml:space="preserve">post-war </w:t>
      </w:r>
      <w:r w:rsidRPr="00FF111D">
        <w:rPr>
          <w:rFonts w:asciiTheme="majorBidi" w:hAnsiTheme="majorBidi" w:cstheme="majorBidi"/>
          <w:sz w:val="24"/>
          <w:szCs w:val="24"/>
        </w:rPr>
        <w:t>security, stability</w:t>
      </w:r>
      <w:r w:rsidR="00D15EAB" w:rsidRPr="00FF111D">
        <w:rPr>
          <w:rFonts w:asciiTheme="majorBidi" w:hAnsiTheme="majorBidi" w:cstheme="majorBidi"/>
          <w:sz w:val="24"/>
          <w:szCs w:val="24"/>
        </w:rPr>
        <w:t>,</w:t>
      </w:r>
      <w:r w:rsidRPr="00FF111D">
        <w:rPr>
          <w:rFonts w:asciiTheme="majorBidi" w:hAnsiTheme="majorBidi" w:cstheme="majorBidi"/>
          <w:sz w:val="24"/>
          <w:szCs w:val="24"/>
        </w:rPr>
        <w:t xml:space="preserve"> and </w:t>
      </w:r>
      <w:r w:rsidR="00344408" w:rsidRPr="00FF111D">
        <w:rPr>
          <w:rFonts w:asciiTheme="majorBidi" w:hAnsiTheme="majorBidi" w:cstheme="majorBidi"/>
          <w:sz w:val="24"/>
          <w:szCs w:val="24"/>
        </w:rPr>
        <w:t>global</w:t>
      </w:r>
      <w:r w:rsidRPr="00FF111D">
        <w:rPr>
          <w:rFonts w:asciiTheme="majorBidi" w:hAnsiTheme="majorBidi" w:cstheme="majorBidi"/>
          <w:sz w:val="24"/>
          <w:szCs w:val="24"/>
        </w:rPr>
        <w:t xml:space="preserve"> peace. </w:t>
      </w:r>
      <w:r w:rsidR="006C1CF5" w:rsidRPr="00FF111D">
        <w:rPr>
          <w:rFonts w:asciiTheme="majorBidi" w:hAnsiTheme="majorBidi" w:cstheme="majorBidi"/>
          <w:sz w:val="24"/>
          <w:szCs w:val="24"/>
        </w:rPr>
        <w:t xml:space="preserve">The United Nations would succeed in its mission only if it </w:t>
      </w:r>
      <w:r w:rsidR="00D15EAB" w:rsidRPr="00FF111D">
        <w:rPr>
          <w:rFonts w:asciiTheme="majorBidi" w:hAnsiTheme="majorBidi" w:cstheme="majorBidi"/>
          <w:sz w:val="24"/>
          <w:szCs w:val="24"/>
        </w:rPr>
        <w:t>could call upon</w:t>
      </w:r>
      <w:r w:rsidR="006C1CF5" w:rsidRPr="00FF111D">
        <w:rPr>
          <w:rFonts w:asciiTheme="majorBidi" w:hAnsiTheme="majorBidi" w:cstheme="majorBidi"/>
          <w:sz w:val="24"/>
          <w:szCs w:val="24"/>
        </w:rPr>
        <w:t xml:space="preserve"> an international military force and an international judicial system under its supervision. Silver did not shy away from the </w:t>
      </w:r>
      <w:r w:rsidR="00D15EAB" w:rsidRPr="00FF111D">
        <w:rPr>
          <w:rFonts w:asciiTheme="majorBidi" w:hAnsiTheme="majorBidi" w:cstheme="majorBidi"/>
          <w:sz w:val="24"/>
          <w:szCs w:val="24"/>
        </w:rPr>
        <w:t xml:space="preserve">potential pitfalls </w:t>
      </w:r>
      <w:r w:rsidR="006C1CF5" w:rsidRPr="00FF111D">
        <w:rPr>
          <w:rFonts w:asciiTheme="majorBidi" w:hAnsiTheme="majorBidi" w:cstheme="majorBidi"/>
          <w:sz w:val="24"/>
          <w:szCs w:val="24"/>
        </w:rPr>
        <w:t>in the operation of the United Nations</w:t>
      </w:r>
      <w:r w:rsidR="00D15EAB" w:rsidRPr="00FF111D">
        <w:rPr>
          <w:rFonts w:asciiTheme="majorBidi" w:hAnsiTheme="majorBidi" w:cstheme="majorBidi"/>
          <w:sz w:val="24"/>
          <w:szCs w:val="24"/>
        </w:rPr>
        <w:t>,</w:t>
      </w:r>
      <w:r w:rsidR="006C1CF5" w:rsidRPr="00FF111D">
        <w:rPr>
          <w:rFonts w:asciiTheme="majorBidi" w:hAnsiTheme="majorBidi" w:cstheme="majorBidi"/>
          <w:sz w:val="24"/>
          <w:szCs w:val="24"/>
        </w:rPr>
        <w:t xml:space="preserve"> and </w:t>
      </w:r>
      <w:r w:rsidR="004A5B6B" w:rsidRPr="00FF111D">
        <w:rPr>
          <w:rFonts w:asciiTheme="majorBidi" w:hAnsiTheme="majorBidi" w:cstheme="majorBidi"/>
          <w:sz w:val="24"/>
          <w:szCs w:val="24"/>
        </w:rPr>
        <w:t>strongly</w:t>
      </w:r>
      <w:r w:rsidR="006C1CF5" w:rsidRPr="00FF111D">
        <w:rPr>
          <w:rFonts w:asciiTheme="majorBidi" w:hAnsiTheme="majorBidi" w:cstheme="majorBidi"/>
          <w:sz w:val="24"/>
          <w:szCs w:val="24"/>
        </w:rPr>
        <w:t xml:space="preserve"> opposed the grant</w:t>
      </w:r>
      <w:r w:rsidR="00D15EAB" w:rsidRPr="00FF111D">
        <w:rPr>
          <w:rFonts w:asciiTheme="majorBidi" w:hAnsiTheme="majorBidi" w:cstheme="majorBidi"/>
          <w:sz w:val="24"/>
          <w:szCs w:val="24"/>
        </w:rPr>
        <w:t>ing of the right of</w:t>
      </w:r>
      <w:r w:rsidR="006C1CF5" w:rsidRPr="00FF111D">
        <w:rPr>
          <w:rFonts w:asciiTheme="majorBidi" w:hAnsiTheme="majorBidi" w:cstheme="majorBidi"/>
          <w:sz w:val="24"/>
          <w:szCs w:val="24"/>
        </w:rPr>
        <w:t xml:space="preserve"> veto to the </w:t>
      </w:r>
      <w:r w:rsidR="003B10E4" w:rsidRPr="00FF111D">
        <w:rPr>
          <w:rFonts w:asciiTheme="majorBidi" w:hAnsiTheme="majorBidi" w:cstheme="majorBidi"/>
          <w:sz w:val="24"/>
          <w:szCs w:val="24"/>
        </w:rPr>
        <w:t xml:space="preserve">great </w:t>
      </w:r>
      <w:r w:rsidR="006C1CF5" w:rsidRPr="00FF111D">
        <w:rPr>
          <w:rFonts w:asciiTheme="majorBidi" w:hAnsiTheme="majorBidi" w:cstheme="majorBidi"/>
          <w:sz w:val="24"/>
          <w:szCs w:val="24"/>
        </w:rPr>
        <w:t xml:space="preserve">powers in the Security Council. He believed that this would place them above international law, </w:t>
      </w:r>
      <w:r w:rsidR="00D15EAB" w:rsidRPr="00FF111D">
        <w:rPr>
          <w:rFonts w:asciiTheme="majorBidi" w:hAnsiTheme="majorBidi" w:cstheme="majorBidi"/>
          <w:sz w:val="24"/>
          <w:szCs w:val="24"/>
        </w:rPr>
        <w:t xml:space="preserve">grant </w:t>
      </w:r>
      <w:r w:rsidR="006C1CF5" w:rsidRPr="00FF111D">
        <w:rPr>
          <w:rFonts w:asciiTheme="majorBidi" w:hAnsiTheme="majorBidi" w:cstheme="majorBidi"/>
          <w:sz w:val="24"/>
          <w:szCs w:val="24"/>
        </w:rPr>
        <w:t>them excessive power</w:t>
      </w:r>
      <w:r w:rsidR="00D15EAB" w:rsidRPr="00FF111D">
        <w:rPr>
          <w:rFonts w:asciiTheme="majorBidi" w:hAnsiTheme="majorBidi" w:cstheme="majorBidi"/>
          <w:sz w:val="24"/>
          <w:szCs w:val="24"/>
        </w:rPr>
        <w:t>,</w:t>
      </w:r>
      <w:r w:rsidR="006C1CF5" w:rsidRPr="00FF111D">
        <w:rPr>
          <w:rFonts w:asciiTheme="majorBidi" w:hAnsiTheme="majorBidi" w:cstheme="majorBidi"/>
          <w:sz w:val="24"/>
          <w:szCs w:val="24"/>
        </w:rPr>
        <w:t xml:space="preserve"> and </w:t>
      </w:r>
      <w:r w:rsidR="00D15EAB" w:rsidRPr="00FF111D">
        <w:rPr>
          <w:rFonts w:asciiTheme="majorBidi" w:hAnsiTheme="majorBidi" w:cstheme="majorBidi"/>
          <w:sz w:val="24"/>
          <w:szCs w:val="24"/>
        </w:rPr>
        <w:t xml:space="preserve">jeopardize </w:t>
      </w:r>
      <w:r w:rsidR="006C1CF5" w:rsidRPr="00FF111D">
        <w:rPr>
          <w:rFonts w:asciiTheme="majorBidi" w:hAnsiTheme="majorBidi" w:cstheme="majorBidi"/>
          <w:sz w:val="24"/>
          <w:szCs w:val="24"/>
        </w:rPr>
        <w:t>the goals in whose name the United Nations was founded</w:t>
      </w:r>
      <w:r w:rsidR="005B3475" w:rsidRPr="00FF111D">
        <w:rPr>
          <w:rFonts w:asciiTheme="majorBidi" w:hAnsiTheme="majorBidi" w:cstheme="majorBidi"/>
          <w:sz w:val="24"/>
          <w:szCs w:val="24"/>
        </w:rPr>
        <w:t>.</w:t>
      </w:r>
      <w:r w:rsidR="005B3475" w:rsidRPr="00FF111D">
        <w:rPr>
          <w:rStyle w:val="a5"/>
          <w:rFonts w:asciiTheme="majorBidi" w:hAnsiTheme="majorBidi" w:cstheme="majorBidi"/>
          <w:sz w:val="24"/>
          <w:szCs w:val="24"/>
        </w:rPr>
        <w:footnoteReference w:id="4"/>
      </w:r>
    </w:p>
    <w:p w14:paraId="0BE333B9" w14:textId="281F8B80" w:rsidR="00C17E80" w:rsidRPr="00FF111D" w:rsidRDefault="0003491F"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Silver’s </w:t>
      </w:r>
      <w:r w:rsidR="000F2179" w:rsidRPr="00FF111D">
        <w:rPr>
          <w:rFonts w:asciiTheme="majorBidi" w:hAnsiTheme="majorBidi" w:cstheme="majorBidi"/>
          <w:sz w:val="24"/>
          <w:szCs w:val="24"/>
        </w:rPr>
        <w:t>stance</w:t>
      </w:r>
      <w:r w:rsidRPr="00FF111D">
        <w:rPr>
          <w:rFonts w:asciiTheme="majorBidi" w:hAnsiTheme="majorBidi" w:cstheme="majorBidi"/>
          <w:sz w:val="24"/>
          <w:szCs w:val="24"/>
        </w:rPr>
        <w:t xml:space="preserve"> on the UN’s central role in stabilizing international </w:t>
      </w:r>
      <w:r w:rsidR="00C35F95" w:rsidRPr="00FF111D">
        <w:rPr>
          <w:rFonts w:asciiTheme="majorBidi" w:hAnsiTheme="majorBidi" w:cstheme="majorBidi"/>
          <w:sz w:val="24"/>
          <w:szCs w:val="24"/>
        </w:rPr>
        <w:t xml:space="preserve">relations derived from </w:t>
      </w:r>
      <w:r w:rsidRPr="00FF111D">
        <w:rPr>
          <w:rFonts w:asciiTheme="majorBidi" w:hAnsiTheme="majorBidi" w:cstheme="majorBidi"/>
          <w:sz w:val="24"/>
          <w:szCs w:val="24"/>
        </w:rPr>
        <w:t xml:space="preserve">his overall opposition to the struggle between the two </w:t>
      </w:r>
      <w:r w:rsidR="00C35F95" w:rsidRPr="00FF111D">
        <w:rPr>
          <w:rFonts w:asciiTheme="majorBidi" w:hAnsiTheme="majorBidi" w:cstheme="majorBidi"/>
          <w:sz w:val="24"/>
          <w:szCs w:val="24"/>
        </w:rPr>
        <w:t xml:space="preserve">power </w:t>
      </w:r>
      <w:r w:rsidR="000F2179" w:rsidRPr="00FF111D">
        <w:rPr>
          <w:rFonts w:asciiTheme="majorBidi" w:hAnsiTheme="majorBidi" w:cstheme="majorBidi"/>
          <w:sz w:val="24"/>
          <w:szCs w:val="24"/>
        </w:rPr>
        <w:t>blocs</w:t>
      </w:r>
      <w:r w:rsidRPr="00FF111D">
        <w:rPr>
          <w:rFonts w:asciiTheme="majorBidi" w:hAnsiTheme="majorBidi" w:cstheme="majorBidi"/>
          <w:sz w:val="24"/>
          <w:szCs w:val="24"/>
        </w:rPr>
        <w:t xml:space="preserve"> and his </w:t>
      </w:r>
      <w:r w:rsidR="00C35F95" w:rsidRPr="00FF111D">
        <w:rPr>
          <w:rFonts w:asciiTheme="majorBidi" w:hAnsiTheme="majorBidi" w:cstheme="majorBidi"/>
          <w:sz w:val="24"/>
          <w:szCs w:val="24"/>
        </w:rPr>
        <w:t>desire to see</w:t>
      </w:r>
      <w:r w:rsidRPr="00FF111D">
        <w:rPr>
          <w:rFonts w:asciiTheme="majorBidi" w:hAnsiTheme="majorBidi" w:cstheme="majorBidi"/>
          <w:sz w:val="24"/>
          <w:szCs w:val="24"/>
        </w:rPr>
        <w:t xml:space="preserve"> </w:t>
      </w:r>
      <w:r w:rsidR="00C35F95" w:rsidRPr="00FF111D">
        <w:rPr>
          <w:rFonts w:asciiTheme="majorBidi" w:hAnsiTheme="majorBidi" w:cstheme="majorBidi"/>
          <w:sz w:val="24"/>
          <w:szCs w:val="24"/>
        </w:rPr>
        <w:t xml:space="preserve">more friendly </w:t>
      </w:r>
      <w:r w:rsidRPr="00FF111D">
        <w:rPr>
          <w:rFonts w:asciiTheme="majorBidi" w:hAnsiTheme="majorBidi" w:cstheme="majorBidi"/>
          <w:sz w:val="24"/>
          <w:szCs w:val="24"/>
        </w:rPr>
        <w:t xml:space="preserve">relations between the Soviet Union and the United States. This point of view was clearly embodied in his opposition to the Marshall Plan. Silver argued that the plan would </w:t>
      </w:r>
      <w:r w:rsidR="00C35F95" w:rsidRPr="00FF111D">
        <w:rPr>
          <w:rFonts w:asciiTheme="majorBidi" w:hAnsiTheme="majorBidi" w:cstheme="majorBidi"/>
          <w:sz w:val="24"/>
          <w:szCs w:val="24"/>
        </w:rPr>
        <w:t xml:space="preserve">merely </w:t>
      </w:r>
      <w:r w:rsidRPr="00FF111D">
        <w:rPr>
          <w:rFonts w:asciiTheme="majorBidi" w:hAnsiTheme="majorBidi" w:cstheme="majorBidi"/>
          <w:sz w:val="24"/>
          <w:szCs w:val="24"/>
        </w:rPr>
        <w:t xml:space="preserve">exacerbate political struggles in Europe and perpetuate the conflict between </w:t>
      </w:r>
      <w:r w:rsidR="009A6EF3" w:rsidRPr="00FF111D">
        <w:rPr>
          <w:rFonts w:asciiTheme="majorBidi" w:hAnsiTheme="majorBidi" w:cstheme="majorBidi"/>
          <w:sz w:val="24"/>
          <w:szCs w:val="24"/>
        </w:rPr>
        <w:t xml:space="preserve">Eastern </w:t>
      </w:r>
      <w:r w:rsidRPr="00FF111D">
        <w:rPr>
          <w:rFonts w:asciiTheme="majorBidi" w:hAnsiTheme="majorBidi" w:cstheme="majorBidi"/>
          <w:sz w:val="24"/>
          <w:szCs w:val="24"/>
        </w:rPr>
        <w:t xml:space="preserve">and </w:t>
      </w:r>
      <w:r w:rsidR="009A6EF3" w:rsidRPr="00FF111D">
        <w:rPr>
          <w:rFonts w:asciiTheme="majorBidi" w:hAnsiTheme="majorBidi" w:cstheme="majorBidi"/>
          <w:sz w:val="24"/>
          <w:szCs w:val="24"/>
        </w:rPr>
        <w:t xml:space="preserve">Western </w:t>
      </w:r>
      <w:r w:rsidRPr="00FF111D">
        <w:rPr>
          <w:rFonts w:asciiTheme="majorBidi" w:hAnsiTheme="majorBidi" w:cstheme="majorBidi"/>
          <w:sz w:val="24"/>
          <w:szCs w:val="24"/>
        </w:rPr>
        <w:t xml:space="preserve">Europe. He believed that Germany and not the Soviet Union presented the major threat to world peace and security. </w:t>
      </w:r>
      <w:r w:rsidR="009A6EF3" w:rsidRPr="00FF111D">
        <w:rPr>
          <w:rFonts w:asciiTheme="majorBidi" w:hAnsiTheme="majorBidi" w:cstheme="majorBidi"/>
          <w:sz w:val="24"/>
          <w:szCs w:val="24"/>
        </w:rPr>
        <w:t>Hence</w:t>
      </w:r>
      <w:r w:rsidR="00FC5BBF" w:rsidRPr="00FF111D">
        <w:rPr>
          <w:rFonts w:asciiTheme="majorBidi" w:hAnsiTheme="majorBidi" w:cstheme="majorBidi"/>
          <w:sz w:val="24"/>
          <w:szCs w:val="24"/>
        </w:rPr>
        <w:t>,</w:t>
      </w:r>
      <w:r w:rsidRPr="00FF111D">
        <w:rPr>
          <w:rFonts w:asciiTheme="majorBidi" w:hAnsiTheme="majorBidi" w:cstheme="majorBidi"/>
          <w:sz w:val="24"/>
          <w:szCs w:val="24"/>
        </w:rPr>
        <w:t xml:space="preserve"> he </w:t>
      </w:r>
      <w:r w:rsidR="009A6EF3" w:rsidRPr="00FF111D">
        <w:rPr>
          <w:rFonts w:asciiTheme="majorBidi" w:hAnsiTheme="majorBidi" w:cstheme="majorBidi"/>
          <w:sz w:val="24"/>
          <w:szCs w:val="24"/>
        </w:rPr>
        <w:t>opposed</w:t>
      </w:r>
      <w:r w:rsidRPr="00FF111D">
        <w:rPr>
          <w:rFonts w:asciiTheme="majorBidi" w:hAnsiTheme="majorBidi" w:cstheme="majorBidi"/>
          <w:sz w:val="24"/>
          <w:szCs w:val="24"/>
        </w:rPr>
        <w:t xml:space="preserve"> the flow of American aid for the rehabilitation of Germany, claiming that the Marshall Plan had created unnecessary tension between the US</w:t>
      </w:r>
      <w:r w:rsidR="009A6EF3" w:rsidRPr="00FF111D">
        <w:rPr>
          <w:rFonts w:asciiTheme="majorBidi" w:hAnsiTheme="majorBidi" w:cstheme="majorBidi"/>
          <w:sz w:val="24"/>
          <w:szCs w:val="24"/>
        </w:rPr>
        <w:t>A</w:t>
      </w:r>
      <w:r w:rsidRPr="00FF111D">
        <w:rPr>
          <w:rFonts w:asciiTheme="majorBidi" w:hAnsiTheme="majorBidi" w:cstheme="majorBidi"/>
          <w:sz w:val="24"/>
          <w:szCs w:val="24"/>
        </w:rPr>
        <w:t xml:space="preserve"> and </w:t>
      </w:r>
      <w:r w:rsidRPr="00FF111D">
        <w:rPr>
          <w:rFonts w:asciiTheme="majorBidi" w:hAnsiTheme="majorBidi" w:cstheme="majorBidi"/>
          <w:sz w:val="24"/>
          <w:szCs w:val="24"/>
        </w:rPr>
        <w:lastRenderedPageBreak/>
        <w:t>the Soviet Union.</w:t>
      </w:r>
      <w:r w:rsidR="005B7396" w:rsidRPr="00FF111D">
        <w:rPr>
          <w:rFonts w:asciiTheme="majorBidi" w:hAnsiTheme="majorBidi" w:cstheme="majorBidi"/>
          <w:sz w:val="24"/>
          <w:szCs w:val="24"/>
        </w:rPr>
        <w:t xml:space="preserve"> </w:t>
      </w:r>
      <w:r w:rsidR="009F5F0C" w:rsidRPr="00FF111D">
        <w:rPr>
          <w:rFonts w:asciiTheme="majorBidi" w:hAnsiTheme="majorBidi" w:cstheme="majorBidi"/>
          <w:sz w:val="24"/>
          <w:szCs w:val="24"/>
        </w:rPr>
        <w:t xml:space="preserve">The solution, </w:t>
      </w:r>
      <w:r w:rsidR="009A6EF3" w:rsidRPr="00FF111D">
        <w:rPr>
          <w:rFonts w:asciiTheme="majorBidi" w:hAnsiTheme="majorBidi" w:cstheme="majorBidi"/>
          <w:sz w:val="24"/>
          <w:szCs w:val="24"/>
        </w:rPr>
        <w:t>he maintained</w:t>
      </w:r>
      <w:r w:rsidR="009F5F0C" w:rsidRPr="00FF111D">
        <w:rPr>
          <w:rFonts w:asciiTheme="majorBidi" w:hAnsiTheme="majorBidi" w:cstheme="majorBidi"/>
          <w:sz w:val="24"/>
          <w:szCs w:val="24"/>
        </w:rPr>
        <w:t>, did not lie in</w:t>
      </w:r>
      <w:r w:rsidR="008849E1" w:rsidRPr="00FF111D">
        <w:rPr>
          <w:rFonts w:asciiTheme="majorBidi" w:hAnsiTheme="majorBidi" w:cstheme="majorBidi"/>
          <w:sz w:val="24"/>
          <w:szCs w:val="24"/>
        </w:rPr>
        <w:t xml:space="preserve"> </w:t>
      </w:r>
      <w:r w:rsidR="009A6EF3" w:rsidRPr="00FF111D">
        <w:rPr>
          <w:rFonts w:asciiTheme="majorBidi" w:hAnsiTheme="majorBidi" w:cstheme="majorBidi"/>
          <w:sz w:val="24"/>
          <w:szCs w:val="24"/>
        </w:rPr>
        <w:t xml:space="preserve">escalating </w:t>
      </w:r>
      <w:r w:rsidR="009F5F0C" w:rsidRPr="00FF111D">
        <w:rPr>
          <w:rFonts w:asciiTheme="majorBidi" w:hAnsiTheme="majorBidi" w:cstheme="majorBidi"/>
          <w:sz w:val="24"/>
          <w:szCs w:val="24"/>
        </w:rPr>
        <w:t xml:space="preserve">the conflict with the Soviet Union through the Marshall Plan, but </w:t>
      </w:r>
      <w:r w:rsidR="009A6EF3" w:rsidRPr="00FF111D">
        <w:rPr>
          <w:rFonts w:asciiTheme="majorBidi" w:hAnsiTheme="majorBidi" w:cstheme="majorBidi"/>
          <w:sz w:val="24"/>
          <w:szCs w:val="24"/>
        </w:rPr>
        <w:t xml:space="preserve">rather </w:t>
      </w:r>
      <w:r w:rsidR="009F5F0C" w:rsidRPr="00FF111D">
        <w:rPr>
          <w:rFonts w:asciiTheme="majorBidi" w:hAnsiTheme="majorBidi" w:cstheme="majorBidi"/>
          <w:sz w:val="24"/>
          <w:szCs w:val="24"/>
        </w:rPr>
        <w:t xml:space="preserve">in </w:t>
      </w:r>
      <w:r w:rsidR="008849E1" w:rsidRPr="00FF111D">
        <w:rPr>
          <w:rFonts w:asciiTheme="majorBidi" w:hAnsiTheme="majorBidi" w:cstheme="majorBidi"/>
          <w:sz w:val="24"/>
          <w:szCs w:val="24"/>
        </w:rPr>
        <w:t>initiating a</w:t>
      </w:r>
      <w:r w:rsidR="009F5F0C" w:rsidRPr="00FF111D">
        <w:rPr>
          <w:rFonts w:asciiTheme="majorBidi" w:hAnsiTheme="majorBidi" w:cstheme="majorBidi"/>
          <w:sz w:val="24"/>
          <w:szCs w:val="24"/>
        </w:rPr>
        <w:t xml:space="preserve"> dialogue between the leaders of the US and the Soviet </w:t>
      </w:r>
      <w:r w:rsidR="000F2179" w:rsidRPr="00FF111D">
        <w:rPr>
          <w:rFonts w:asciiTheme="majorBidi" w:hAnsiTheme="majorBidi" w:cstheme="majorBidi"/>
          <w:sz w:val="24"/>
          <w:szCs w:val="24"/>
        </w:rPr>
        <w:t xml:space="preserve">Union </w:t>
      </w:r>
      <w:r w:rsidR="009F5F0C" w:rsidRPr="00FF111D">
        <w:rPr>
          <w:rFonts w:asciiTheme="majorBidi" w:hAnsiTheme="majorBidi" w:cstheme="majorBidi"/>
          <w:sz w:val="24"/>
          <w:szCs w:val="24"/>
        </w:rPr>
        <w:t>and the immediate scheduling of a summit meeting between Stalin and Truman.</w:t>
      </w:r>
      <w:r w:rsidR="005B7396" w:rsidRPr="00FF111D">
        <w:rPr>
          <w:rStyle w:val="a5"/>
          <w:rFonts w:asciiTheme="majorBidi" w:hAnsiTheme="majorBidi" w:cstheme="majorBidi"/>
          <w:sz w:val="24"/>
          <w:szCs w:val="24"/>
        </w:rPr>
        <w:footnoteReference w:id="5"/>
      </w:r>
      <w:r w:rsidR="001B19F3" w:rsidRPr="00FF111D">
        <w:rPr>
          <w:rFonts w:asciiTheme="majorBidi" w:hAnsiTheme="majorBidi" w:cstheme="majorBidi"/>
          <w:sz w:val="24"/>
          <w:szCs w:val="24"/>
        </w:rPr>
        <w:t xml:space="preserve"> </w:t>
      </w:r>
      <w:r w:rsidR="000F2179" w:rsidRPr="00FF111D">
        <w:rPr>
          <w:rFonts w:asciiTheme="majorBidi" w:hAnsiTheme="majorBidi" w:cstheme="majorBidi"/>
          <w:sz w:val="24"/>
          <w:szCs w:val="24"/>
        </w:rPr>
        <w:t xml:space="preserve">Silver emphasized that </w:t>
      </w:r>
      <w:r w:rsidR="001C41AC" w:rsidRPr="00FF111D">
        <w:rPr>
          <w:rFonts w:asciiTheme="majorBidi" w:hAnsiTheme="majorBidi" w:cstheme="majorBidi"/>
          <w:sz w:val="24"/>
          <w:szCs w:val="24"/>
        </w:rPr>
        <w:t xml:space="preserve">all of </w:t>
      </w:r>
      <w:r w:rsidR="000F2179" w:rsidRPr="00FF111D">
        <w:rPr>
          <w:rFonts w:asciiTheme="majorBidi" w:hAnsiTheme="majorBidi" w:cstheme="majorBidi"/>
          <w:sz w:val="24"/>
          <w:szCs w:val="24"/>
        </w:rPr>
        <w:t xml:space="preserve">Europe should be regarded as a single economic entity and </w:t>
      </w:r>
      <w:r w:rsidR="001C41AC" w:rsidRPr="00FF111D">
        <w:rPr>
          <w:rFonts w:asciiTheme="majorBidi" w:hAnsiTheme="majorBidi" w:cstheme="majorBidi"/>
          <w:sz w:val="24"/>
          <w:szCs w:val="24"/>
        </w:rPr>
        <w:t xml:space="preserve">that </w:t>
      </w:r>
      <w:r w:rsidR="000F2179" w:rsidRPr="00FF111D">
        <w:rPr>
          <w:rFonts w:asciiTheme="majorBidi" w:hAnsiTheme="majorBidi" w:cstheme="majorBidi"/>
          <w:sz w:val="24"/>
          <w:szCs w:val="24"/>
        </w:rPr>
        <w:t xml:space="preserve">in order to build a stable and healthy economy all </w:t>
      </w:r>
      <w:r w:rsidR="001C41AC" w:rsidRPr="00FF111D">
        <w:rPr>
          <w:rFonts w:asciiTheme="majorBidi" w:hAnsiTheme="majorBidi" w:cstheme="majorBidi"/>
          <w:sz w:val="24"/>
          <w:szCs w:val="24"/>
        </w:rPr>
        <w:t xml:space="preserve">its constituent nations </w:t>
      </w:r>
      <w:r w:rsidR="006D13AE" w:rsidRPr="00FF111D">
        <w:rPr>
          <w:rFonts w:asciiTheme="majorBidi" w:hAnsiTheme="majorBidi" w:cstheme="majorBidi"/>
          <w:sz w:val="24"/>
          <w:szCs w:val="24"/>
        </w:rPr>
        <w:t xml:space="preserve">should </w:t>
      </w:r>
      <w:r w:rsidR="001C41AC" w:rsidRPr="00FF111D">
        <w:rPr>
          <w:rFonts w:asciiTheme="majorBidi" w:hAnsiTheme="majorBidi" w:cstheme="majorBidi"/>
          <w:sz w:val="24"/>
          <w:szCs w:val="24"/>
        </w:rPr>
        <w:t>be allowed to trade freely with one another</w:t>
      </w:r>
      <w:r w:rsidR="000F2179" w:rsidRPr="00FF111D">
        <w:rPr>
          <w:rFonts w:asciiTheme="majorBidi" w:hAnsiTheme="majorBidi" w:cstheme="majorBidi"/>
          <w:sz w:val="24"/>
          <w:szCs w:val="24"/>
        </w:rPr>
        <w:t>.</w:t>
      </w:r>
      <w:r w:rsidR="00A228C9" w:rsidRPr="00FF111D">
        <w:rPr>
          <w:rFonts w:asciiTheme="majorBidi" w:hAnsiTheme="majorBidi" w:cstheme="majorBidi"/>
          <w:sz w:val="24"/>
          <w:szCs w:val="24"/>
        </w:rPr>
        <w:t xml:space="preserve"> </w:t>
      </w:r>
      <w:r w:rsidR="005748ED" w:rsidRPr="00FF111D">
        <w:rPr>
          <w:rFonts w:asciiTheme="majorBidi" w:hAnsiTheme="majorBidi" w:cstheme="majorBidi"/>
          <w:sz w:val="24"/>
          <w:szCs w:val="24"/>
        </w:rPr>
        <w:t xml:space="preserve">Separating </w:t>
      </w:r>
      <w:r w:rsidR="00952E54" w:rsidRPr="00FF111D">
        <w:rPr>
          <w:rFonts w:asciiTheme="majorBidi" w:hAnsiTheme="majorBidi" w:cstheme="majorBidi"/>
          <w:sz w:val="24"/>
          <w:szCs w:val="24"/>
        </w:rPr>
        <w:t xml:space="preserve">Eastern </w:t>
      </w:r>
      <w:r w:rsidR="005748ED" w:rsidRPr="00FF111D">
        <w:rPr>
          <w:rFonts w:asciiTheme="majorBidi" w:hAnsiTheme="majorBidi" w:cstheme="majorBidi"/>
          <w:sz w:val="24"/>
          <w:szCs w:val="24"/>
        </w:rPr>
        <w:t xml:space="preserve">European states from the </w:t>
      </w:r>
      <w:r w:rsidR="006D13AE" w:rsidRPr="00FF111D">
        <w:rPr>
          <w:rFonts w:asciiTheme="majorBidi" w:hAnsiTheme="majorBidi" w:cstheme="majorBidi"/>
          <w:sz w:val="24"/>
          <w:szCs w:val="24"/>
        </w:rPr>
        <w:t xml:space="preserve">West </w:t>
      </w:r>
      <w:r w:rsidR="005748ED" w:rsidRPr="00FF111D">
        <w:rPr>
          <w:rFonts w:asciiTheme="majorBidi" w:hAnsiTheme="majorBidi" w:cstheme="majorBidi"/>
          <w:sz w:val="24"/>
          <w:szCs w:val="24"/>
        </w:rPr>
        <w:t xml:space="preserve">and removing them from the circle of economically developing </w:t>
      </w:r>
      <w:r w:rsidR="00952E54" w:rsidRPr="00FF111D">
        <w:rPr>
          <w:rFonts w:asciiTheme="majorBidi" w:hAnsiTheme="majorBidi" w:cstheme="majorBidi"/>
          <w:sz w:val="24"/>
          <w:szCs w:val="24"/>
        </w:rPr>
        <w:t xml:space="preserve">nations </w:t>
      </w:r>
      <w:r w:rsidR="005748ED" w:rsidRPr="00FF111D">
        <w:rPr>
          <w:rFonts w:asciiTheme="majorBidi" w:hAnsiTheme="majorBidi" w:cstheme="majorBidi"/>
          <w:sz w:val="24"/>
          <w:szCs w:val="24"/>
        </w:rPr>
        <w:t xml:space="preserve">could negatively impact the standard of living in these countries and </w:t>
      </w:r>
      <w:r w:rsidR="00E93F78" w:rsidRPr="00FF111D">
        <w:rPr>
          <w:rFonts w:asciiTheme="majorBidi" w:hAnsiTheme="majorBidi" w:cstheme="majorBidi"/>
          <w:sz w:val="24"/>
          <w:szCs w:val="24"/>
        </w:rPr>
        <w:t xml:space="preserve">generate </w:t>
      </w:r>
      <w:r w:rsidR="005748ED" w:rsidRPr="00FF111D">
        <w:rPr>
          <w:rFonts w:asciiTheme="majorBidi" w:hAnsiTheme="majorBidi" w:cstheme="majorBidi"/>
          <w:sz w:val="24"/>
          <w:szCs w:val="24"/>
        </w:rPr>
        <w:t xml:space="preserve">political unrest that </w:t>
      </w:r>
      <w:r w:rsidR="00FC5BBF" w:rsidRPr="00FF111D">
        <w:rPr>
          <w:rFonts w:asciiTheme="majorBidi" w:hAnsiTheme="majorBidi" w:cstheme="majorBidi"/>
          <w:sz w:val="24"/>
          <w:szCs w:val="24"/>
        </w:rPr>
        <w:t xml:space="preserve">in the future could lead to a war </w:t>
      </w:r>
      <w:r w:rsidR="005748ED" w:rsidRPr="00FF111D">
        <w:rPr>
          <w:rFonts w:asciiTheme="majorBidi" w:hAnsiTheme="majorBidi" w:cstheme="majorBidi"/>
          <w:sz w:val="24"/>
          <w:szCs w:val="24"/>
        </w:rPr>
        <w:t xml:space="preserve">initiated by countries </w:t>
      </w:r>
      <w:r w:rsidR="00E93F78" w:rsidRPr="00FF111D">
        <w:rPr>
          <w:rFonts w:asciiTheme="majorBidi" w:hAnsiTheme="majorBidi" w:cstheme="majorBidi"/>
          <w:sz w:val="24"/>
          <w:szCs w:val="24"/>
        </w:rPr>
        <w:t xml:space="preserve">that had </w:t>
      </w:r>
      <w:r w:rsidR="005748ED" w:rsidRPr="00FF111D">
        <w:rPr>
          <w:rFonts w:asciiTheme="majorBidi" w:hAnsiTheme="majorBidi" w:cstheme="majorBidi"/>
          <w:sz w:val="24"/>
          <w:szCs w:val="24"/>
        </w:rPr>
        <w:t xml:space="preserve">nothing to lose. Silver advocated </w:t>
      </w:r>
      <w:r w:rsidR="00E93F78" w:rsidRPr="00FF111D">
        <w:rPr>
          <w:rFonts w:asciiTheme="majorBidi" w:hAnsiTheme="majorBidi" w:cstheme="majorBidi"/>
          <w:sz w:val="24"/>
          <w:szCs w:val="24"/>
        </w:rPr>
        <w:t xml:space="preserve">a policy of stepping up </w:t>
      </w:r>
      <w:r w:rsidR="005748ED" w:rsidRPr="00FF111D">
        <w:rPr>
          <w:rFonts w:asciiTheme="majorBidi" w:hAnsiTheme="majorBidi" w:cstheme="majorBidi"/>
          <w:sz w:val="24"/>
          <w:szCs w:val="24"/>
        </w:rPr>
        <w:t xml:space="preserve">diplomatic efforts </w:t>
      </w:r>
      <w:r w:rsidR="00E93F78" w:rsidRPr="00FF111D">
        <w:rPr>
          <w:rFonts w:asciiTheme="majorBidi" w:hAnsiTheme="majorBidi" w:cstheme="majorBidi"/>
          <w:sz w:val="24"/>
          <w:szCs w:val="24"/>
        </w:rPr>
        <w:t>to initiate</w:t>
      </w:r>
      <w:r w:rsidR="005748ED" w:rsidRPr="00FF111D">
        <w:rPr>
          <w:rFonts w:asciiTheme="majorBidi" w:hAnsiTheme="majorBidi" w:cstheme="majorBidi"/>
          <w:sz w:val="24"/>
          <w:szCs w:val="24"/>
        </w:rPr>
        <w:t xml:space="preserve"> dialogue between the US and the Soviet Union and suggested that the leaders of the two countries meet prior to the implementation of the Marshall Plan. Silver reiterated his belief that the two </w:t>
      </w:r>
      <w:r w:rsidR="00E93F78" w:rsidRPr="00FF111D">
        <w:rPr>
          <w:rFonts w:asciiTheme="majorBidi" w:hAnsiTheme="majorBidi" w:cstheme="majorBidi"/>
          <w:sz w:val="24"/>
          <w:szCs w:val="24"/>
        </w:rPr>
        <w:t xml:space="preserve">major </w:t>
      </w:r>
      <w:r w:rsidR="005748ED" w:rsidRPr="00FF111D">
        <w:rPr>
          <w:rFonts w:asciiTheme="majorBidi" w:hAnsiTheme="majorBidi" w:cstheme="majorBidi"/>
          <w:sz w:val="24"/>
          <w:szCs w:val="24"/>
        </w:rPr>
        <w:t xml:space="preserve">powers </w:t>
      </w:r>
      <w:r w:rsidR="00837013" w:rsidRPr="00FF111D">
        <w:rPr>
          <w:rFonts w:asciiTheme="majorBidi" w:hAnsiTheme="majorBidi" w:cstheme="majorBidi"/>
          <w:sz w:val="24"/>
          <w:szCs w:val="24"/>
        </w:rPr>
        <w:t>could come</w:t>
      </w:r>
      <w:r w:rsidR="00E93F78" w:rsidRPr="00FF111D">
        <w:rPr>
          <w:rFonts w:asciiTheme="majorBidi" w:hAnsiTheme="majorBidi" w:cstheme="majorBidi"/>
          <w:sz w:val="24"/>
          <w:szCs w:val="24"/>
        </w:rPr>
        <w:t xml:space="preserve"> to an understanding</w:t>
      </w:r>
      <w:r w:rsidR="005748ED" w:rsidRPr="00FF111D">
        <w:rPr>
          <w:rFonts w:asciiTheme="majorBidi" w:hAnsiTheme="majorBidi" w:cstheme="majorBidi"/>
          <w:sz w:val="24"/>
          <w:szCs w:val="24"/>
        </w:rPr>
        <w:t xml:space="preserve"> and that the </w:t>
      </w:r>
      <w:r w:rsidR="00E93F78" w:rsidRPr="00FF111D">
        <w:rPr>
          <w:rFonts w:asciiTheme="majorBidi" w:hAnsiTheme="majorBidi" w:cstheme="majorBidi"/>
          <w:sz w:val="24"/>
          <w:szCs w:val="24"/>
        </w:rPr>
        <w:t xml:space="preserve">US </w:t>
      </w:r>
      <w:r w:rsidR="005748ED" w:rsidRPr="00FF111D">
        <w:rPr>
          <w:rFonts w:asciiTheme="majorBidi" w:hAnsiTheme="majorBidi" w:cstheme="majorBidi"/>
          <w:sz w:val="24"/>
          <w:szCs w:val="24"/>
        </w:rPr>
        <w:t xml:space="preserve">administration had </w:t>
      </w:r>
      <w:r w:rsidR="00E93F78" w:rsidRPr="00FF111D">
        <w:rPr>
          <w:rFonts w:asciiTheme="majorBidi" w:hAnsiTheme="majorBidi" w:cstheme="majorBidi"/>
          <w:sz w:val="24"/>
          <w:szCs w:val="24"/>
        </w:rPr>
        <w:t xml:space="preserve">invested </w:t>
      </w:r>
      <w:r w:rsidR="005748ED" w:rsidRPr="00FF111D">
        <w:rPr>
          <w:rFonts w:asciiTheme="majorBidi" w:hAnsiTheme="majorBidi" w:cstheme="majorBidi"/>
          <w:sz w:val="24"/>
          <w:szCs w:val="24"/>
        </w:rPr>
        <w:t>insufficient diplomatic effort to reach this objective.</w:t>
      </w:r>
      <w:r w:rsidR="002035A4" w:rsidRPr="00FF111D">
        <w:rPr>
          <w:rFonts w:asciiTheme="majorBidi" w:hAnsiTheme="majorBidi" w:cstheme="majorBidi"/>
          <w:sz w:val="24"/>
          <w:szCs w:val="24"/>
        </w:rPr>
        <w:t xml:space="preserve"> Silver took note of the Soviet Union’s refusal to participate in the plan but argued that this stemmed from the Soviets’ opposition to the Truman Doctrine and that a change in US policy would facilitate cooperation with Eastern European countries.</w:t>
      </w:r>
      <w:r w:rsidR="00960456" w:rsidRPr="00FF111D">
        <w:rPr>
          <w:rFonts w:asciiTheme="majorBidi" w:hAnsiTheme="majorBidi" w:cstheme="majorBidi"/>
          <w:sz w:val="24"/>
          <w:szCs w:val="24"/>
        </w:rPr>
        <w:t xml:space="preserve"> Silver maintained that mediation between the US and the Soviet Union was feasible through the agency of the </w:t>
      </w:r>
      <w:r w:rsidR="00AC24E6" w:rsidRPr="00FF111D">
        <w:rPr>
          <w:rFonts w:asciiTheme="majorBidi" w:hAnsiTheme="majorBidi" w:cstheme="majorBidi"/>
          <w:sz w:val="24"/>
          <w:szCs w:val="24"/>
        </w:rPr>
        <w:t>UN and</w:t>
      </w:r>
      <w:r w:rsidR="00960456" w:rsidRPr="00FF111D">
        <w:rPr>
          <w:rFonts w:asciiTheme="majorBidi" w:hAnsiTheme="majorBidi" w:cstheme="majorBidi"/>
          <w:sz w:val="24"/>
          <w:szCs w:val="24"/>
        </w:rPr>
        <w:t xml:space="preserve"> asserted that many economists and politicians shared his view that it was possible to forge a cooperative relationship between two countries with radically different economic and social systems.</w:t>
      </w:r>
      <w:r w:rsidR="002035A4" w:rsidRPr="00FF111D">
        <w:rPr>
          <w:rFonts w:asciiTheme="majorBidi" w:hAnsiTheme="majorBidi" w:cstheme="majorBidi"/>
          <w:sz w:val="24"/>
          <w:szCs w:val="24"/>
        </w:rPr>
        <w:t xml:space="preserve"> </w:t>
      </w:r>
      <w:r w:rsidR="00A228C9" w:rsidRPr="00FF111D">
        <w:rPr>
          <w:rStyle w:val="a5"/>
          <w:rFonts w:asciiTheme="majorBidi" w:hAnsiTheme="majorBidi" w:cstheme="majorBidi"/>
          <w:sz w:val="24"/>
          <w:szCs w:val="24"/>
        </w:rPr>
        <w:footnoteReference w:id="6"/>
      </w:r>
      <w:r w:rsidR="006E67E6" w:rsidRPr="00FF111D">
        <w:rPr>
          <w:rFonts w:asciiTheme="majorBidi" w:hAnsiTheme="majorBidi" w:cstheme="majorBidi"/>
          <w:sz w:val="24"/>
          <w:szCs w:val="24"/>
        </w:rPr>
        <w:t xml:space="preserve"> </w:t>
      </w:r>
    </w:p>
    <w:p w14:paraId="50AFA2B6" w14:textId="78CAC052" w:rsidR="00F1392F" w:rsidRPr="00FF111D" w:rsidRDefault="00402BF7"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Silver’s opposition to the Marshall Plan are </w:t>
      </w:r>
      <w:r w:rsidR="00BE16F6" w:rsidRPr="00FF111D">
        <w:rPr>
          <w:rFonts w:asciiTheme="majorBidi" w:hAnsiTheme="majorBidi" w:cstheme="majorBidi"/>
          <w:sz w:val="24"/>
          <w:szCs w:val="24"/>
        </w:rPr>
        <w:t xml:space="preserve">only </w:t>
      </w:r>
      <w:r w:rsidR="00BF79D5" w:rsidRPr="00FF111D">
        <w:rPr>
          <w:rFonts w:asciiTheme="majorBidi" w:hAnsiTheme="majorBidi" w:cstheme="majorBidi"/>
          <w:sz w:val="24"/>
          <w:szCs w:val="24"/>
        </w:rPr>
        <w:t xml:space="preserve">one </w:t>
      </w:r>
      <w:r w:rsidR="00586F10" w:rsidRPr="00FF111D">
        <w:rPr>
          <w:rFonts w:asciiTheme="majorBidi" w:hAnsiTheme="majorBidi" w:cstheme="majorBidi"/>
          <w:sz w:val="24"/>
          <w:szCs w:val="24"/>
        </w:rPr>
        <w:t xml:space="preserve">of a </w:t>
      </w:r>
      <w:r w:rsidR="002956CB" w:rsidRPr="00FF111D">
        <w:rPr>
          <w:rFonts w:asciiTheme="majorBidi" w:hAnsiTheme="majorBidi" w:cstheme="majorBidi"/>
          <w:sz w:val="24"/>
          <w:szCs w:val="24"/>
        </w:rPr>
        <w:t>multitude</w:t>
      </w:r>
      <w:r w:rsidRPr="00FF111D">
        <w:rPr>
          <w:rFonts w:asciiTheme="majorBidi" w:hAnsiTheme="majorBidi" w:cstheme="majorBidi"/>
          <w:sz w:val="24"/>
          <w:szCs w:val="24"/>
        </w:rPr>
        <w:t xml:space="preserve"> of topics that he tackled in the sermons and speeches that he delivered during his tenure as rabbi in Cleveland</w:t>
      </w:r>
      <w:r w:rsidR="002055EA" w:rsidRPr="00FF111D">
        <w:rPr>
          <w:rFonts w:asciiTheme="majorBidi" w:hAnsiTheme="majorBidi" w:cstheme="majorBidi"/>
          <w:sz w:val="24"/>
          <w:szCs w:val="24"/>
        </w:rPr>
        <w:t>,</w:t>
      </w:r>
      <w:r w:rsidRPr="00FF111D">
        <w:rPr>
          <w:rFonts w:asciiTheme="majorBidi" w:hAnsiTheme="majorBidi" w:cstheme="majorBidi"/>
          <w:sz w:val="24"/>
          <w:szCs w:val="24"/>
        </w:rPr>
        <w:t xml:space="preserve"> </w:t>
      </w:r>
      <w:r w:rsidR="002055EA" w:rsidRPr="00FF111D">
        <w:rPr>
          <w:rFonts w:asciiTheme="majorBidi" w:hAnsiTheme="majorBidi" w:cstheme="majorBidi"/>
          <w:sz w:val="24"/>
          <w:szCs w:val="24"/>
        </w:rPr>
        <w:t xml:space="preserve">in </w:t>
      </w:r>
      <w:r w:rsidRPr="00FF111D">
        <w:rPr>
          <w:rFonts w:asciiTheme="majorBidi" w:hAnsiTheme="majorBidi" w:cstheme="majorBidi"/>
          <w:sz w:val="24"/>
          <w:szCs w:val="24"/>
        </w:rPr>
        <w:t xml:space="preserve">which </w:t>
      </w:r>
      <w:r w:rsidR="002055EA" w:rsidRPr="00FF111D">
        <w:rPr>
          <w:rFonts w:asciiTheme="majorBidi" w:hAnsiTheme="majorBidi" w:cstheme="majorBidi"/>
          <w:sz w:val="24"/>
          <w:szCs w:val="24"/>
        </w:rPr>
        <w:t>he delved into</w:t>
      </w:r>
      <w:r w:rsidRPr="00FF111D">
        <w:rPr>
          <w:rFonts w:asciiTheme="majorBidi" w:hAnsiTheme="majorBidi" w:cstheme="majorBidi"/>
          <w:sz w:val="24"/>
          <w:szCs w:val="24"/>
        </w:rPr>
        <w:t xml:space="preserve"> the fundamental problems of </w:t>
      </w:r>
      <w:r w:rsidR="002055EA" w:rsidRPr="00FF111D">
        <w:rPr>
          <w:rFonts w:asciiTheme="majorBidi" w:hAnsiTheme="majorBidi" w:cstheme="majorBidi"/>
          <w:sz w:val="24"/>
          <w:szCs w:val="24"/>
        </w:rPr>
        <w:t xml:space="preserve">US </w:t>
      </w:r>
      <w:r w:rsidRPr="00FF111D">
        <w:rPr>
          <w:rFonts w:asciiTheme="majorBidi" w:hAnsiTheme="majorBidi" w:cstheme="majorBidi"/>
          <w:sz w:val="24"/>
          <w:szCs w:val="24"/>
        </w:rPr>
        <w:t xml:space="preserve">foreign policy and the </w:t>
      </w:r>
      <w:r w:rsidR="002055EA" w:rsidRPr="00FF111D">
        <w:rPr>
          <w:rFonts w:asciiTheme="majorBidi" w:hAnsiTheme="majorBidi" w:cstheme="majorBidi"/>
          <w:sz w:val="24"/>
          <w:szCs w:val="24"/>
        </w:rPr>
        <w:t xml:space="preserve">US </w:t>
      </w:r>
      <w:r w:rsidRPr="00FF111D">
        <w:rPr>
          <w:rFonts w:asciiTheme="majorBidi" w:hAnsiTheme="majorBidi" w:cstheme="majorBidi"/>
          <w:sz w:val="24"/>
          <w:szCs w:val="24"/>
        </w:rPr>
        <w:t xml:space="preserve">political system. The same underlying ideas can be found in all his sermons, beginning with his 1945 </w:t>
      </w:r>
      <w:r w:rsidR="00C4045E" w:rsidRPr="00FF111D">
        <w:rPr>
          <w:rFonts w:asciiTheme="majorBidi" w:hAnsiTheme="majorBidi" w:cstheme="majorBidi"/>
          <w:sz w:val="24"/>
          <w:szCs w:val="24"/>
        </w:rPr>
        <w:t xml:space="preserve">address </w:t>
      </w:r>
      <w:r w:rsidRPr="00FF111D">
        <w:rPr>
          <w:rFonts w:asciiTheme="majorBidi" w:hAnsiTheme="majorBidi" w:cstheme="majorBidi"/>
          <w:sz w:val="24"/>
          <w:szCs w:val="24"/>
        </w:rPr>
        <w:t>about the San Francisco Conference and right up until the impressions of his visit to the Soviet Union in 1961. Silver consistently expressed support for American involvement in post</w:t>
      </w:r>
      <w:r w:rsidR="00313949" w:rsidRPr="00FF111D">
        <w:rPr>
          <w:rFonts w:asciiTheme="majorBidi" w:hAnsiTheme="majorBidi" w:cstheme="majorBidi"/>
          <w:sz w:val="24"/>
          <w:szCs w:val="24"/>
        </w:rPr>
        <w:t>-</w:t>
      </w:r>
      <w:r w:rsidRPr="00FF111D">
        <w:rPr>
          <w:rFonts w:asciiTheme="majorBidi" w:hAnsiTheme="majorBidi" w:cstheme="majorBidi"/>
          <w:sz w:val="24"/>
          <w:szCs w:val="24"/>
        </w:rPr>
        <w:t xml:space="preserve">Second World </w:t>
      </w:r>
      <w:r w:rsidRPr="00FF111D">
        <w:rPr>
          <w:rFonts w:asciiTheme="majorBidi" w:hAnsiTheme="majorBidi" w:cstheme="majorBidi"/>
          <w:sz w:val="24"/>
          <w:szCs w:val="24"/>
        </w:rPr>
        <w:lastRenderedPageBreak/>
        <w:t>War international agreements, which was based on his recognition of the need for compromise between the Soviet Union and the US and on the battle against McCarthyism in the US.</w:t>
      </w:r>
      <w:r w:rsidR="0048186E" w:rsidRPr="00FF111D">
        <w:rPr>
          <w:rStyle w:val="a5"/>
          <w:rFonts w:asciiTheme="majorBidi" w:hAnsiTheme="majorBidi" w:cstheme="majorBidi"/>
          <w:sz w:val="24"/>
          <w:szCs w:val="24"/>
        </w:rPr>
        <w:footnoteReference w:id="7"/>
      </w:r>
      <w:r w:rsidR="0048186E" w:rsidRPr="00FF111D">
        <w:rPr>
          <w:rFonts w:asciiTheme="majorBidi" w:hAnsiTheme="majorBidi" w:cstheme="majorBidi"/>
          <w:sz w:val="24"/>
          <w:szCs w:val="24"/>
        </w:rPr>
        <w:t xml:space="preserve"> </w:t>
      </w:r>
    </w:p>
    <w:p w14:paraId="7D01FCBA" w14:textId="080E1492" w:rsidR="0010527F" w:rsidRPr="00FF111D" w:rsidRDefault="00C16997"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The nature of </w:t>
      </w:r>
      <w:r w:rsidR="003576C1" w:rsidRPr="00FF111D">
        <w:rPr>
          <w:rFonts w:asciiTheme="majorBidi" w:hAnsiTheme="majorBidi" w:cstheme="majorBidi"/>
          <w:sz w:val="24"/>
          <w:szCs w:val="24"/>
        </w:rPr>
        <w:t xml:space="preserve">Silver’s </w:t>
      </w:r>
      <w:r w:rsidRPr="00FF111D">
        <w:rPr>
          <w:rFonts w:asciiTheme="majorBidi" w:hAnsiTheme="majorBidi" w:cstheme="majorBidi"/>
          <w:sz w:val="24"/>
          <w:szCs w:val="24"/>
        </w:rPr>
        <w:t xml:space="preserve">public </w:t>
      </w:r>
      <w:r w:rsidR="002348AB" w:rsidRPr="00FF111D">
        <w:rPr>
          <w:rFonts w:asciiTheme="majorBidi" w:hAnsiTheme="majorBidi" w:cstheme="majorBidi"/>
          <w:sz w:val="24"/>
          <w:szCs w:val="24"/>
        </w:rPr>
        <w:t>advocacy</w:t>
      </w:r>
      <w:r w:rsidR="00FC3195" w:rsidRPr="00FF111D">
        <w:rPr>
          <w:rFonts w:asciiTheme="majorBidi" w:hAnsiTheme="majorBidi" w:cstheme="majorBidi"/>
          <w:sz w:val="24"/>
          <w:szCs w:val="24"/>
        </w:rPr>
        <w:t xml:space="preserve"> </w:t>
      </w:r>
      <w:r w:rsidRPr="00FF111D">
        <w:rPr>
          <w:rFonts w:asciiTheme="majorBidi" w:hAnsiTheme="majorBidi" w:cstheme="majorBidi"/>
          <w:sz w:val="24"/>
          <w:szCs w:val="24"/>
        </w:rPr>
        <w:t>on international issues is clearly illustrated by his op</w:t>
      </w:r>
      <w:r w:rsidR="003576C1" w:rsidRPr="00FF111D">
        <w:rPr>
          <w:rFonts w:asciiTheme="majorBidi" w:hAnsiTheme="majorBidi" w:cstheme="majorBidi"/>
          <w:sz w:val="24"/>
          <w:szCs w:val="24"/>
        </w:rPr>
        <w:t>position to the Korean War</w:t>
      </w:r>
      <w:r w:rsidRPr="00FF111D">
        <w:rPr>
          <w:rFonts w:asciiTheme="majorBidi" w:hAnsiTheme="majorBidi" w:cstheme="majorBidi"/>
          <w:sz w:val="24"/>
          <w:szCs w:val="24"/>
        </w:rPr>
        <w:t>.</w:t>
      </w:r>
      <w:r w:rsidR="003576C1" w:rsidRPr="00FF111D">
        <w:rPr>
          <w:rFonts w:asciiTheme="majorBidi" w:hAnsiTheme="majorBidi" w:cstheme="majorBidi"/>
          <w:sz w:val="24"/>
          <w:szCs w:val="24"/>
        </w:rPr>
        <w:t xml:space="preserve"> Silver considered this issue to be of the greatest importance</w:t>
      </w:r>
      <w:r w:rsidR="002348AB" w:rsidRPr="00FF111D">
        <w:rPr>
          <w:rFonts w:asciiTheme="majorBidi" w:hAnsiTheme="majorBidi" w:cstheme="majorBidi"/>
          <w:sz w:val="24"/>
          <w:szCs w:val="24"/>
        </w:rPr>
        <w:t>.</w:t>
      </w:r>
      <w:r w:rsidR="003576C1" w:rsidRPr="00FF111D">
        <w:rPr>
          <w:rFonts w:asciiTheme="majorBidi" w:hAnsiTheme="majorBidi" w:cstheme="majorBidi"/>
          <w:sz w:val="24"/>
          <w:szCs w:val="24"/>
        </w:rPr>
        <w:t xml:space="preserve"> </w:t>
      </w:r>
      <w:r w:rsidR="002348AB" w:rsidRPr="00FF111D">
        <w:rPr>
          <w:rFonts w:asciiTheme="majorBidi" w:hAnsiTheme="majorBidi" w:cstheme="majorBidi"/>
          <w:sz w:val="24"/>
          <w:szCs w:val="24"/>
        </w:rPr>
        <w:t xml:space="preserve">Not </w:t>
      </w:r>
      <w:r w:rsidRPr="00FF111D">
        <w:rPr>
          <w:rFonts w:asciiTheme="majorBidi" w:hAnsiTheme="majorBidi" w:cstheme="majorBidi"/>
          <w:sz w:val="24"/>
          <w:szCs w:val="24"/>
        </w:rPr>
        <w:t xml:space="preserve">content merely </w:t>
      </w:r>
      <w:r w:rsidR="002348AB" w:rsidRPr="00FF111D">
        <w:rPr>
          <w:rFonts w:asciiTheme="majorBidi" w:hAnsiTheme="majorBidi" w:cstheme="majorBidi"/>
          <w:sz w:val="24"/>
          <w:szCs w:val="24"/>
        </w:rPr>
        <w:t xml:space="preserve">to voice </w:t>
      </w:r>
      <w:r w:rsidRPr="00FF111D">
        <w:rPr>
          <w:rFonts w:asciiTheme="majorBidi" w:hAnsiTheme="majorBidi" w:cstheme="majorBidi"/>
          <w:sz w:val="24"/>
          <w:szCs w:val="24"/>
        </w:rPr>
        <w:t xml:space="preserve">his opinion </w:t>
      </w:r>
      <w:r w:rsidR="003576C1" w:rsidRPr="00FF111D">
        <w:rPr>
          <w:rFonts w:asciiTheme="majorBidi" w:hAnsiTheme="majorBidi" w:cstheme="majorBidi"/>
          <w:sz w:val="24"/>
          <w:szCs w:val="24"/>
        </w:rPr>
        <w:t>in his Sunday sermons, he distributed his lecture entitled “A Letter to President Truman” in the form of a</w:t>
      </w:r>
      <w:r w:rsidR="002348AB" w:rsidRPr="00FF111D">
        <w:rPr>
          <w:rFonts w:asciiTheme="majorBidi" w:hAnsiTheme="majorBidi" w:cstheme="majorBidi"/>
          <w:sz w:val="24"/>
          <w:szCs w:val="24"/>
        </w:rPr>
        <w:t>n</w:t>
      </w:r>
      <w:r w:rsidR="003576C1" w:rsidRPr="00FF111D">
        <w:rPr>
          <w:rFonts w:asciiTheme="majorBidi" w:hAnsiTheme="majorBidi" w:cstheme="majorBidi"/>
          <w:sz w:val="24"/>
          <w:szCs w:val="24"/>
        </w:rPr>
        <w:t xml:space="preserve"> </w:t>
      </w:r>
      <w:r w:rsidR="002348AB" w:rsidRPr="00FF111D">
        <w:rPr>
          <w:rFonts w:asciiTheme="majorBidi" w:hAnsiTheme="majorBidi" w:cstheme="majorBidi"/>
          <w:sz w:val="24"/>
          <w:szCs w:val="24"/>
        </w:rPr>
        <w:t xml:space="preserve">open </w:t>
      </w:r>
      <w:r w:rsidR="003576C1" w:rsidRPr="00FF111D">
        <w:rPr>
          <w:rFonts w:asciiTheme="majorBidi" w:hAnsiTheme="majorBidi" w:cstheme="majorBidi"/>
          <w:sz w:val="24"/>
          <w:szCs w:val="24"/>
        </w:rPr>
        <w:t xml:space="preserve">letter </w:t>
      </w:r>
      <w:r w:rsidR="002348AB" w:rsidRPr="00FF111D">
        <w:rPr>
          <w:rFonts w:asciiTheme="majorBidi" w:hAnsiTheme="majorBidi" w:cstheme="majorBidi"/>
          <w:sz w:val="24"/>
          <w:szCs w:val="24"/>
        </w:rPr>
        <w:t xml:space="preserve">that </w:t>
      </w:r>
      <w:r w:rsidR="003576C1" w:rsidRPr="00FF111D">
        <w:rPr>
          <w:rFonts w:asciiTheme="majorBidi" w:hAnsiTheme="majorBidi" w:cstheme="majorBidi"/>
          <w:sz w:val="24"/>
          <w:szCs w:val="24"/>
        </w:rPr>
        <w:t xml:space="preserve">was published in the general and the Jewish press and sent to rabbis and Jewish community leaders throughout the US. In this letter Silver </w:t>
      </w:r>
      <w:r w:rsidR="002B4ABA" w:rsidRPr="00FF111D">
        <w:rPr>
          <w:rFonts w:asciiTheme="majorBidi" w:hAnsiTheme="majorBidi" w:cstheme="majorBidi"/>
          <w:sz w:val="24"/>
          <w:szCs w:val="24"/>
        </w:rPr>
        <w:t xml:space="preserve">explains </w:t>
      </w:r>
      <w:r w:rsidR="003576C1" w:rsidRPr="00FF111D">
        <w:rPr>
          <w:rFonts w:asciiTheme="majorBidi" w:hAnsiTheme="majorBidi" w:cstheme="majorBidi"/>
          <w:sz w:val="24"/>
          <w:szCs w:val="24"/>
        </w:rPr>
        <w:t xml:space="preserve">that his opposition to the Korean War </w:t>
      </w:r>
      <w:r w:rsidRPr="00FF111D">
        <w:rPr>
          <w:rFonts w:asciiTheme="majorBidi" w:hAnsiTheme="majorBidi" w:cstheme="majorBidi"/>
          <w:sz w:val="24"/>
          <w:szCs w:val="24"/>
        </w:rPr>
        <w:t xml:space="preserve">was based on </w:t>
      </w:r>
      <w:r w:rsidR="00170CFA" w:rsidRPr="00FF111D">
        <w:rPr>
          <w:rFonts w:asciiTheme="majorBidi" w:hAnsiTheme="majorBidi" w:cstheme="majorBidi"/>
          <w:sz w:val="24"/>
          <w:szCs w:val="24"/>
        </w:rPr>
        <w:t>both</w:t>
      </w:r>
      <w:r w:rsidR="003576C1" w:rsidRPr="00FF111D">
        <w:rPr>
          <w:rFonts w:asciiTheme="majorBidi" w:hAnsiTheme="majorBidi" w:cstheme="majorBidi"/>
          <w:sz w:val="24"/>
          <w:szCs w:val="24"/>
        </w:rPr>
        <w:t xml:space="preserve"> legal and substantive considerations. His objection on legal grounds rested on the fact that the US had gone to war without prior approval of C</w:t>
      </w:r>
      <w:r w:rsidR="00586F10" w:rsidRPr="00FF111D">
        <w:rPr>
          <w:rFonts w:asciiTheme="majorBidi" w:hAnsiTheme="majorBidi" w:cstheme="majorBidi"/>
          <w:sz w:val="24"/>
          <w:szCs w:val="24"/>
        </w:rPr>
        <w:t>ongress and the United Nations</w:t>
      </w:r>
      <w:r w:rsidR="00170CFA" w:rsidRPr="00FF111D">
        <w:rPr>
          <w:rFonts w:asciiTheme="majorBidi" w:hAnsiTheme="majorBidi" w:cstheme="majorBidi"/>
          <w:sz w:val="24"/>
          <w:szCs w:val="24"/>
        </w:rPr>
        <w:t>,</w:t>
      </w:r>
      <w:r w:rsidR="00586F10" w:rsidRPr="00FF111D">
        <w:rPr>
          <w:rFonts w:asciiTheme="majorBidi" w:hAnsiTheme="majorBidi" w:cstheme="majorBidi"/>
          <w:sz w:val="24"/>
          <w:szCs w:val="24"/>
        </w:rPr>
        <w:t xml:space="preserve"> </w:t>
      </w:r>
      <w:r w:rsidR="003576C1" w:rsidRPr="00FF111D">
        <w:rPr>
          <w:rFonts w:asciiTheme="majorBidi" w:hAnsiTheme="majorBidi" w:cstheme="majorBidi"/>
          <w:sz w:val="24"/>
          <w:szCs w:val="24"/>
        </w:rPr>
        <w:t xml:space="preserve">whose retroactive approval </w:t>
      </w:r>
      <w:r w:rsidRPr="00FF111D">
        <w:rPr>
          <w:rFonts w:asciiTheme="majorBidi" w:hAnsiTheme="majorBidi" w:cstheme="majorBidi"/>
          <w:sz w:val="24"/>
          <w:szCs w:val="24"/>
        </w:rPr>
        <w:t xml:space="preserve">was damaging to the </w:t>
      </w:r>
      <w:r w:rsidR="00170CFA" w:rsidRPr="00FF111D">
        <w:rPr>
          <w:rFonts w:asciiTheme="majorBidi" w:hAnsiTheme="majorBidi" w:cstheme="majorBidi"/>
          <w:sz w:val="24"/>
          <w:szCs w:val="24"/>
        </w:rPr>
        <w:t xml:space="preserve">organization </w:t>
      </w:r>
      <w:r w:rsidRPr="00FF111D">
        <w:rPr>
          <w:rFonts w:asciiTheme="majorBidi" w:hAnsiTheme="majorBidi" w:cstheme="majorBidi"/>
          <w:sz w:val="24"/>
          <w:szCs w:val="24"/>
        </w:rPr>
        <w:t xml:space="preserve">and </w:t>
      </w:r>
      <w:r w:rsidR="00702377" w:rsidRPr="00FF111D">
        <w:rPr>
          <w:rFonts w:asciiTheme="majorBidi" w:hAnsiTheme="majorBidi" w:cstheme="majorBidi"/>
          <w:sz w:val="24"/>
          <w:szCs w:val="24"/>
        </w:rPr>
        <w:t xml:space="preserve">had </w:t>
      </w:r>
      <w:r w:rsidRPr="00FF111D">
        <w:rPr>
          <w:rFonts w:asciiTheme="majorBidi" w:hAnsiTheme="majorBidi" w:cstheme="majorBidi"/>
          <w:sz w:val="24"/>
          <w:szCs w:val="24"/>
        </w:rPr>
        <w:t>weakened its standing</w:t>
      </w:r>
      <w:r w:rsidR="003576C1" w:rsidRPr="00FF111D">
        <w:rPr>
          <w:rFonts w:asciiTheme="majorBidi" w:hAnsiTheme="majorBidi" w:cstheme="majorBidi"/>
          <w:sz w:val="24"/>
          <w:szCs w:val="24"/>
        </w:rPr>
        <w:t xml:space="preserve">. </w:t>
      </w:r>
      <w:r w:rsidR="00CC17E0" w:rsidRPr="00FF111D">
        <w:rPr>
          <w:rFonts w:asciiTheme="majorBidi" w:hAnsiTheme="majorBidi" w:cstheme="majorBidi"/>
          <w:sz w:val="24"/>
          <w:szCs w:val="24"/>
        </w:rPr>
        <w:t>From a substantive point of view, Silver argued that there w</w:t>
      </w:r>
      <w:r w:rsidR="00586F10" w:rsidRPr="00FF111D">
        <w:rPr>
          <w:rFonts w:asciiTheme="majorBidi" w:hAnsiTheme="majorBidi" w:cstheme="majorBidi"/>
          <w:sz w:val="24"/>
          <w:szCs w:val="24"/>
        </w:rPr>
        <w:t>as</w:t>
      </w:r>
      <w:r w:rsidR="00CC17E0" w:rsidRPr="00FF111D">
        <w:rPr>
          <w:rFonts w:asciiTheme="majorBidi" w:hAnsiTheme="majorBidi" w:cstheme="majorBidi"/>
          <w:sz w:val="24"/>
          <w:szCs w:val="24"/>
        </w:rPr>
        <w:t xml:space="preserve"> no strategic </w:t>
      </w:r>
      <w:r w:rsidR="00586F10" w:rsidRPr="00FF111D">
        <w:rPr>
          <w:rFonts w:asciiTheme="majorBidi" w:hAnsiTheme="majorBidi" w:cstheme="majorBidi"/>
          <w:sz w:val="24"/>
          <w:szCs w:val="24"/>
        </w:rPr>
        <w:t>justification</w:t>
      </w:r>
      <w:r w:rsidR="00CC17E0" w:rsidRPr="00FF111D">
        <w:rPr>
          <w:rFonts w:asciiTheme="majorBidi" w:hAnsiTheme="majorBidi" w:cstheme="majorBidi"/>
          <w:sz w:val="24"/>
          <w:szCs w:val="24"/>
        </w:rPr>
        <w:t xml:space="preserve"> for the war and </w:t>
      </w:r>
      <w:r w:rsidR="00170CFA" w:rsidRPr="00FF111D">
        <w:rPr>
          <w:rFonts w:asciiTheme="majorBidi" w:hAnsiTheme="majorBidi" w:cstheme="majorBidi"/>
          <w:sz w:val="24"/>
          <w:szCs w:val="24"/>
        </w:rPr>
        <w:t xml:space="preserve">that by </w:t>
      </w:r>
      <w:r w:rsidR="00CC17E0" w:rsidRPr="00FF111D">
        <w:rPr>
          <w:rFonts w:asciiTheme="majorBidi" w:hAnsiTheme="majorBidi" w:cstheme="majorBidi"/>
          <w:sz w:val="24"/>
          <w:szCs w:val="24"/>
        </w:rPr>
        <w:t>fight</w:t>
      </w:r>
      <w:r w:rsidR="00170CFA" w:rsidRPr="00FF111D">
        <w:rPr>
          <w:rFonts w:asciiTheme="majorBidi" w:hAnsiTheme="majorBidi" w:cstheme="majorBidi"/>
          <w:sz w:val="24"/>
          <w:szCs w:val="24"/>
        </w:rPr>
        <w:t xml:space="preserve">ing in </w:t>
      </w:r>
      <w:r w:rsidR="00CC17E0" w:rsidRPr="00FF111D">
        <w:rPr>
          <w:rFonts w:asciiTheme="majorBidi" w:hAnsiTheme="majorBidi" w:cstheme="majorBidi"/>
          <w:sz w:val="24"/>
          <w:szCs w:val="24"/>
        </w:rPr>
        <w:t xml:space="preserve">Korea </w:t>
      </w:r>
      <w:r w:rsidR="00702377" w:rsidRPr="00FF111D">
        <w:rPr>
          <w:rFonts w:asciiTheme="majorBidi" w:hAnsiTheme="majorBidi" w:cstheme="majorBidi"/>
          <w:sz w:val="24"/>
          <w:szCs w:val="24"/>
        </w:rPr>
        <w:t>Truman sought</w:t>
      </w:r>
      <w:r w:rsidR="00CC17E0" w:rsidRPr="00FF111D">
        <w:rPr>
          <w:rFonts w:asciiTheme="majorBidi" w:hAnsiTheme="majorBidi" w:cstheme="majorBidi"/>
          <w:sz w:val="24"/>
          <w:szCs w:val="24"/>
        </w:rPr>
        <w:t xml:space="preserve"> to prove that the Democratic administration was </w:t>
      </w:r>
      <w:r w:rsidRPr="00FF111D">
        <w:rPr>
          <w:rFonts w:asciiTheme="majorBidi" w:hAnsiTheme="majorBidi" w:cstheme="majorBidi"/>
          <w:sz w:val="24"/>
          <w:szCs w:val="24"/>
        </w:rPr>
        <w:t>actively opposing</w:t>
      </w:r>
      <w:r w:rsidR="00CC17E0" w:rsidRPr="00FF111D">
        <w:rPr>
          <w:rFonts w:asciiTheme="majorBidi" w:hAnsiTheme="majorBidi" w:cstheme="majorBidi"/>
          <w:sz w:val="24"/>
          <w:szCs w:val="24"/>
        </w:rPr>
        <w:t xml:space="preserve"> communism </w:t>
      </w:r>
      <w:r w:rsidR="00702377" w:rsidRPr="00FF111D">
        <w:rPr>
          <w:rFonts w:asciiTheme="majorBidi" w:hAnsiTheme="majorBidi" w:cstheme="majorBidi"/>
          <w:sz w:val="24"/>
          <w:szCs w:val="24"/>
        </w:rPr>
        <w:t>in</w:t>
      </w:r>
      <w:r w:rsidR="00CC17E0" w:rsidRPr="00FF111D">
        <w:rPr>
          <w:rFonts w:asciiTheme="majorBidi" w:hAnsiTheme="majorBidi" w:cstheme="majorBidi"/>
          <w:sz w:val="24"/>
          <w:szCs w:val="24"/>
        </w:rPr>
        <w:t xml:space="preserve"> response to Republican propaganda. </w:t>
      </w:r>
      <w:r w:rsidR="005E5AD2" w:rsidRPr="00FF111D">
        <w:rPr>
          <w:rFonts w:asciiTheme="majorBidi" w:hAnsiTheme="majorBidi" w:cstheme="majorBidi"/>
          <w:sz w:val="24"/>
          <w:szCs w:val="24"/>
        </w:rPr>
        <w:t>For Silver</w:t>
      </w:r>
      <w:r w:rsidR="00E50998" w:rsidRPr="00FF111D">
        <w:rPr>
          <w:rFonts w:asciiTheme="majorBidi" w:hAnsiTheme="majorBidi" w:cstheme="majorBidi"/>
          <w:sz w:val="24"/>
          <w:szCs w:val="24"/>
        </w:rPr>
        <w:t xml:space="preserve">, the Korean War </w:t>
      </w:r>
      <w:r w:rsidR="005E5AD2" w:rsidRPr="00FF111D">
        <w:rPr>
          <w:rFonts w:asciiTheme="majorBidi" w:hAnsiTheme="majorBidi" w:cstheme="majorBidi"/>
          <w:sz w:val="24"/>
          <w:szCs w:val="24"/>
        </w:rPr>
        <w:t>symbolized</w:t>
      </w:r>
      <w:r w:rsidR="00E50998" w:rsidRPr="00FF111D">
        <w:rPr>
          <w:rFonts w:asciiTheme="majorBidi" w:hAnsiTheme="majorBidi" w:cstheme="majorBidi"/>
          <w:sz w:val="24"/>
          <w:szCs w:val="24"/>
        </w:rPr>
        <w:t xml:space="preserve"> the failure of the Truman Doctrine. The decision to oppose communism everywhere</w:t>
      </w:r>
      <w:r w:rsidR="00702377" w:rsidRPr="00FF111D">
        <w:rPr>
          <w:rFonts w:asciiTheme="majorBidi" w:hAnsiTheme="majorBidi" w:cstheme="majorBidi"/>
          <w:sz w:val="24"/>
          <w:szCs w:val="24"/>
        </w:rPr>
        <w:t>, he argued,</w:t>
      </w:r>
      <w:r w:rsidR="00E50998" w:rsidRPr="00FF111D">
        <w:rPr>
          <w:rFonts w:asciiTheme="majorBidi" w:hAnsiTheme="majorBidi" w:cstheme="majorBidi"/>
          <w:sz w:val="24"/>
          <w:szCs w:val="24"/>
        </w:rPr>
        <w:t xml:space="preserve"> </w:t>
      </w:r>
      <w:r w:rsidR="00702377" w:rsidRPr="00FF111D">
        <w:rPr>
          <w:rFonts w:asciiTheme="majorBidi" w:hAnsiTheme="majorBidi" w:cstheme="majorBidi"/>
          <w:sz w:val="24"/>
          <w:szCs w:val="24"/>
        </w:rPr>
        <w:t xml:space="preserve">was </w:t>
      </w:r>
      <w:r w:rsidR="00E50998" w:rsidRPr="00FF111D">
        <w:rPr>
          <w:rFonts w:asciiTheme="majorBidi" w:hAnsiTheme="majorBidi" w:cstheme="majorBidi"/>
          <w:sz w:val="24"/>
          <w:szCs w:val="24"/>
        </w:rPr>
        <w:t xml:space="preserve">a policy that the US </w:t>
      </w:r>
      <w:r w:rsidR="00702377" w:rsidRPr="00FF111D">
        <w:rPr>
          <w:rFonts w:asciiTheme="majorBidi" w:hAnsiTheme="majorBidi" w:cstheme="majorBidi"/>
          <w:sz w:val="24"/>
          <w:szCs w:val="24"/>
        </w:rPr>
        <w:t>could not</w:t>
      </w:r>
      <w:r w:rsidR="00E50998" w:rsidRPr="00FF111D">
        <w:rPr>
          <w:rFonts w:asciiTheme="majorBidi" w:hAnsiTheme="majorBidi" w:cstheme="majorBidi"/>
          <w:sz w:val="24"/>
          <w:szCs w:val="24"/>
        </w:rPr>
        <w:t xml:space="preserve"> implement, and </w:t>
      </w:r>
      <w:r w:rsidR="00702377" w:rsidRPr="00FF111D">
        <w:rPr>
          <w:rFonts w:asciiTheme="majorBidi" w:hAnsiTheme="majorBidi" w:cstheme="majorBidi"/>
          <w:sz w:val="24"/>
          <w:szCs w:val="24"/>
        </w:rPr>
        <w:t>furthermore, to prosecute</w:t>
      </w:r>
      <w:r w:rsidR="00E50998" w:rsidRPr="00FF111D">
        <w:rPr>
          <w:rFonts w:asciiTheme="majorBidi" w:hAnsiTheme="majorBidi" w:cstheme="majorBidi"/>
          <w:sz w:val="24"/>
          <w:szCs w:val="24"/>
        </w:rPr>
        <w:t xml:space="preserve"> this war </w:t>
      </w:r>
      <w:r w:rsidR="00E50998" w:rsidRPr="00FF111D">
        <w:rPr>
          <w:rFonts w:asciiTheme="majorBidi" w:hAnsiTheme="majorBidi" w:cstheme="majorBidi"/>
          <w:sz w:val="24"/>
          <w:szCs w:val="24"/>
        </w:rPr>
        <w:lastRenderedPageBreak/>
        <w:t xml:space="preserve">the US </w:t>
      </w:r>
      <w:r w:rsidR="00702377" w:rsidRPr="00FF111D">
        <w:rPr>
          <w:rFonts w:asciiTheme="majorBidi" w:hAnsiTheme="majorBidi" w:cstheme="majorBidi"/>
          <w:sz w:val="24"/>
          <w:szCs w:val="24"/>
        </w:rPr>
        <w:t xml:space="preserve">had forged </w:t>
      </w:r>
      <w:r w:rsidR="00E50998" w:rsidRPr="00FF111D">
        <w:rPr>
          <w:rFonts w:asciiTheme="majorBidi" w:hAnsiTheme="majorBidi" w:cstheme="majorBidi"/>
          <w:sz w:val="24"/>
          <w:szCs w:val="24"/>
        </w:rPr>
        <w:t xml:space="preserve">ties with fascist and dictatorial regimes. This policy </w:t>
      </w:r>
      <w:r w:rsidR="00702377" w:rsidRPr="00FF111D">
        <w:rPr>
          <w:rFonts w:asciiTheme="majorBidi" w:hAnsiTheme="majorBidi" w:cstheme="majorBidi"/>
          <w:sz w:val="24"/>
          <w:szCs w:val="24"/>
        </w:rPr>
        <w:t xml:space="preserve">constituted </w:t>
      </w:r>
      <w:r w:rsidR="00E50998" w:rsidRPr="00FF111D">
        <w:rPr>
          <w:rFonts w:asciiTheme="majorBidi" w:hAnsiTheme="majorBidi" w:cstheme="majorBidi"/>
          <w:sz w:val="24"/>
          <w:szCs w:val="24"/>
        </w:rPr>
        <w:t xml:space="preserve">a greater threat to peace in the US and around the world than communism. Silver </w:t>
      </w:r>
      <w:r w:rsidR="00CF4230" w:rsidRPr="00FF111D">
        <w:rPr>
          <w:rFonts w:asciiTheme="majorBidi" w:hAnsiTheme="majorBidi" w:cstheme="majorBidi"/>
          <w:sz w:val="24"/>
          <w:szCs w:val="24"/>
        </w:rPr>
        <w:t>freely aired</w:t>
      </w:r>
      <w:r w:rsidR="00E50998" w:rsidRPr="00FF111D">
        <w:rPr>
          <w:rFonts w:asciiTheme="majorBidi" w:hAnsiTheme="majorBidi" w:cstheme="majorBidi"/>
          <w:sz w:val="24"/>
          <w:szCs w:val="24"/>
        </w:rPr>
        <w:t xml:space="preserve"> his view that the US should recognize the communist regime in China and abstain from showing support for the regime of Jiang Jieshi. </w:t>
      </w:r>
      <w:r w:rsidR="00CF4230" w:rsidRPr="00FF111D">
        <w:rPr>
          <w:rFonts w:asciiTheme="majorBidi" w:hAnsiTheme="majorBidi" w:cstheme="majorBidi"/>
          <w:sz w:val="24"/>
          <w:szCs w:val="24"/>
        </w:rPr>
        <w:t xml:space="preserve">He dubbed those </w:t>
      </w:r>
      <w:r w:rsidR="00E50998" w:rsidRPr="00FF111D">
        <w:rPr>
          <w:rFonts w:asciiTheme="majorBidi" w:hAnsiTheme="majorBidi" w:cstheme="majorBidi"/>
          <w:sz w:val="24"/>
          <w:szCs w:val="24"/>
        </w:rPr>
        <w:t>who advocate</w:t>
      </w:r>
      <w:r w:rsidR="00313949" w:rsidRPr="00FF111D">
        <w:rPr>
          <w:rFonts w:asciiTheme="majorBidi" w:hAnsiTheme="majorBidi" w:cstheme="majorBidi"/>
          <w:sz w:val="24"/>
          <w:szCs w:val="24"/>
        </w:rPr>
        <w:t>d</w:t>
      </w:r>
      <w:r w:rsidR="00E50998" w:rsidRPr="00FF111D">
        <w:rPr>
          <w:rFonts w:asciiTheme="majorBidi" w:hAnsiTheme="majorBidi" w:cstheme="majorBidi"/>
          <w:sz w:val="24"/>
          <w:szCs w:val="24"/>
        </w:rPr>
        <w:t xml:space="preserve"> a hardline policy toward communism and the Soviet Union in particular dogmatic, boastful</w:t>
      </w:r>
      <w:r w:rsidR="00CF4230" w:rsidRPr="00FF111D">
        <w:rPr>
          <w:rFonts w:asciiTheme="majorBidi" w:hAnsiTheme="majorBidi" w:cstheme="majorBidi"/>
          <w:sz w:val="24"/>
          <w:szCs w:val="24"/>
        </w:rPr>
        <w:t>,</w:t>
      </w:r>
      <w:r w:rsidR="00E50998" w:rsidRPr="00FF111D">
        <w:rPr>
          <w:rFonts w:asciiTheme="majorBidi" w:hAnsiTheme="majorBidi" w:cstheme="majorBidi"/>
          <w:sz w:val="24"/>
          <w:szCs w:val="24"/>
        </w:rPr>
        <w:t xml:space="preserve"> and warmongering</w:t>
      </w:r>
      <w:r w:rsidR="00CF4230" w:rsidRPr="00FF111D">
        <w:rPr>
          <w:rFonts w:asciiTheme="majorBidi" w:hAnsiTheme="majorBidi" w:cstheme="majorBidi"/>
          <w:sz w:val="24"/>
          <w:szCs w:val="24"/>
        </w:rPr>
        <w:t>,</w:t>
      </w:r>
      <w:r w:rsidR="00E50998" w:rsidRPr="00FF111D">
        <w:rPr>
          <w:rFonts w:asciiTheme="majorBidi" w:hAnsiTheme="majorBidi" w:cstheme="majorBidi"/>
          <w:sz w:val="24"/>
          <w:szCs w:val="24"/>
        </w:rPr>
        <w:t xml:space="preserve"> </w:t>
      </w:r>
      <w:r w:rsidR="00CF4230" w:rsidRPr="00FF111D">
        <w:rPr>
          <w:rFonts w:asciiTheme="majorBidi" w:hAnsiTheme="majorBidi" w:cstheme="majorBidi"/>
          <w:sz w:val="24"/>
          <w:szCs w:val="24"/>
        </w:rPr>
        <w:t xml:space="preserve">claiming </w:t>
      </w:r>
      <w:r w:rsidR="00E50998" w:rsidRPr="00FF111D">
        <w:rPr>
          <w:rFonts w:asciiTheme="majorBidi" w:hAnsiTheme="majorBidi" w:cstheme="majorBidi"/>
          <w:sz w:val="24"/>
          <w:szCs w:val="24"/>
        </w:rPr>
        <w:t xml:space="preserve">that their eagerness to push the US into war was motivated </w:t>
      </w:r>
      <w:r w:rsidR="00CF4230" w:rsidRPr="00FF111D">
        <w:rPr>
          <w:rFonts w:asciiTheme="majorBidi" w:hAnsiTheme="majorBidi" w:cstheme="majorBidi"/>
          <w:sz w:val="24"/>
          <w:szCs w:val="24"/>
        </w:rPr>
        <w:t xml:space="preserve">not </w:t>
      </w:r>
      <w:r w:rsidR="00E50998" w:rsidRPr="00FF111D">
        <w:rPr>
          <w:rFonts w:asciiTheme="majorBidi" w:hAnsiTheme="majorBidi" w:cstheme="majorBidi"/>
          <w:sz w:val="24"/>
          <w:szCs w:val="24"/>
        </w:rPr>
        <w:t xml:space="preserve">by patriotism but </w:t>
      </w:r>
      <w:r w:rsidR="00D868CB" w:rsidRPr="00FF111D">
        <w:rPr>
          <w:rFonts w:asciiTheme="majorBidi" w:hAnsiTheme="majorBidi" w:cstheme="majorBidi"/>
          <w:sz w:val="24"/>
          <w:szCs w:val="24"/>
        </w:rPr>
        <w:t xml:space="preserve">rather </w:t>
      </w:r>
      <w:r w:rsidR="00E50998" w:rsidRPr="00FF111D">
        <w:rPr>
          <w:rFonts w:asciiTheme="majorBidi" w:hAnsiTheme="majorBidi" w:cstheme="majorBidi"/>
          <w:sz w:val="24"/>
          <w:szCs w:val="24"/>
        </w:rPr>
        <w:t>by self-interest and the desire to sabotage any possibility of a compromise. Contrary to them, Silver asserted his belief in the possibility of coexistence between the Soviet Union and the United States</w:t>
      </w:r>
      <w:r w:rsidR="00EC2640" w:rsidRPr="00FF111D">
        <w:rPr>
          <w:rFonts w:asciiTheme="majorBidi" w:hAnsiTheme="majorBidi" w:cstheme="majorBidi"/>
          <w:sz w:val="24"/>
          <w:szCs w:val="24"/>
        </w:rPr>
        <w:t xml:space="preserve"> and</w:t>
      </w:r>
      <w:r w:rsidR="00E50998" w:rsidRPr="00FF111D">
        <w:rPr>
          <w:rFonts w:asciiTheme="majorBidi" w:hAnsiTheme="majorBidi" w:cstheme="majorBidi"/>
          <w:sz w:val="24"/>
          <w:szCs w:val="24"/>
        </w:rPr>
        <w:t xml:space="preserve"> </w:t>
      </w:r>
      <w:r w:rsidR="00CF4230" w:rsidRPr="00FF111D">
        <w:rPr>
          <w:rFonts w:asciiTheme="majorBidi" w:hAnsiTheme="majorBidi" w:cstheme="majorBidi"/>
          <w:sz w:val="24"/>
          <w:szCs w:val="24"/>
        </w:rPr>
        <w:t xml:space="preserve">insisted that </w:t>
      </w:r>
      <w:r w:rsidR="00E50998" w:rsidRPr="00FF111D">
        <w:rPr>
          <w:rFonts w:asciiTheme="majorBidi" w:hAnsiTheme="majorBidi" w:cstheme="majorBidi"/>
          <w:sz w:val="24"/>
          <w:szCs w:val="24"/>
        </w:rPr>
        <w:t xml:space="preserve">although such a policy had become almost taboo in the US, reaching an agreement with the Soviets </w:t>
      </w:r>
      <w:r w:rsidR="00001B7D" w:rsidRPr="00FF111D">
        <w:rPr>
          <w:rFonts w:asciiTheme="majorBidi" w:hAnsiTheme="majorBidi" w:cstheme="majorBidi"/>
          <w:sz w:val="24"/>
          <w:szCs w:val="24"/>
        </w:rPr>
        <w:t>through</w:t>
      </w:r>
      <w:r w:rsidR="00E50998" w:rsidRPr="00FF111D">
        <w:rPr>
          <w:rFonts w:asciiTheme="majorBidi" w:hAnsiTheme="majorBidi" w:cstheme="majorBidi"/>
          <w:sz w:val="24"/>
          <w:szCs w:val="24"/>
        </w:rPr>
        <w:t xml:space="preserve"> negotiations based on compromise </w:t>
      </w:r>
      <w:r w:rsidR="00CF4230" w:rsidRPr="00FF111D">
        <w:rPr>
          <w:rFonts w:asciiTheme="majorBidi" w:hAnsiTheme="majorBidi" w:cstheme="majorBidi"/>
          <w:sz w:val="24"/>
          <w:szCs w:val="24"/>
        </w:rPr>
        <w:t xml:space="preserve">was </w:t>
      </w:r>
      <w:r w:rsidR="00E50998" w:rsidRPr="00FF111D">
        <w:rPr>
          <w:rFonts w:asciiTheme="majorBidi" w:hAnsiTheme="majorBidi" w:cstheme="majorBidi"/>
          <w:sz w:val="24"/>
          <w:szCs w:val="24"/>
        </w:rPr>
        <w:t>the only way to ensure world peace</w:t>
      </w:r>
      <w:r w:rsidR="002D7BF1" w:rsidRPr="00FF111D">
        <w:rPr>
          <w:rFonts w:asciiTheme="majorBidi" w:hAnsiTheme="majorBidi" w:cstheme="majorBidi"/>
          <w:sz w:val="24"/>
          <w:szCs w:val="24"/>
        </w:rPr>
        <w:t>.</w:t>
      </w:r>
      <w:r w:rsidR="002D7BF1" w:rsidRPr="00FF111D">
        <w:rPr>
          <w:rStyle w:val="a5"/>
          <w:rFonts w:asciiTheme="majorBidi" w:hAnsiTheme="majorBidi" w:cstheme="majorBidi"/>
          <w:sz w:val="24"/>
          <w:szCs w:val="24"/>
        </w:rPr>
        <w:footnoteReference w:id="8"/>
      </w:r>
    </w:p>
    <w:p w14:paraId="504958E4" w14:textId="31577180" w:rsidR="002D7BF1" w:rsidRPr="00FF111D" w:rsidRDefault="00001B7D"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Silver’s </w:t>
      </w:r>
      <w:r w:rsidR="005E5AD2" w:rsidRPr="00FF111D">
        <w:rPr>
          <w:rFonts w:asciiTheme="majorBidi" w:hAnsiTheme="majorBidi" w:cstheme="majorBidi"/>
          <w:sz w:val="24"/>
          <w:szCs w:val="24"/>
        </w:rPr>
        <w:t>wide</w:t>
      </w:r>
      <w:r w:rsidRPr="00FF111D">
        <w:rPr>
          <w:rFonts w:asciiTheme="majorBidi" w:hAnsiTheme="majorBidi" w:cstheme="majorBidi"/>
          <w:sz w:val="24"/>
          <w:szCs w:val="24"/>
        </w:rPr>
        <w:t>ly</w:t>
      </w:r>
      <w:r w:rsidR="005E5AD2" w:rsidRPr="00FF111D">
        <w:rPr>
          <w:rFonts w:asciiTheme="majorBidi" w:hAnsiTheme="majorBidi" w:cstheme="majorBidi"/>
          <w:sz w:val="24"/>
          <w:szCs w:val="24"/>
        </w:rPr>
        <w:t xml:space="preserve"> </w:t>
      </w:r>
      <w:r w:rsidRPr="00FF111D">
        <w:rPr>
          <w:rFonts w:asciiTheme="majorBidi" w:hAnsiTheme="majorBidi" w:cstheme="majorBidi"/>
          <w:sz w:val="24"/>
          <w:szCs w:val="24"/>
        </w:rPr>
        <w:t>distributed</w:t>
      </w:r>
      <w:r w:rsidR="005E5AD2" w:rsidRPr="00FF111D">
        <w:rPr>
          <w:rFonts w:asciiTheme="majorBidi" w:hAnsiTheme="majorBidi" w:cstheme="majorBidi"/>
          <w:sz w:val="24"/>
          <w:szCs w:val="24"/>
        </w:rPr>
        <w:t xml:space="preserve"> public letter to President Truman spurred a</w:t>
      </w:r>
      <w:r w:rsidR="008345E7" w:rsidRPr="00FF111D">
        <w:rPr>
          <w:rFonts w:asciiTheme="majorBidi" w:hAnsiTheme="majorBidi" w:cstheme="majorBidi"/>
          <w:sz w:val="24"/>
          <w:szCs w:val="24"/>
        </w:rPr>
        <w:t>n unprecedented</w:t>
      </w:r>
      <w:r w:rsidR="005E5AD2" w:rsidRPr="00FF111D">
        <w:rPr>
          <w:rFonts w:asciiTheme="majorBidi" w:hAnsiTheme="majorBidi" w:cstheme="majorBidi"/>
          <w:sz w:val="24"/>
          <w:szCs w:val="24"/>
        </w:rPr>
        <w:t xml:space="preserve"> wave of letters </w:t>
      </w:r>
      <w:r w:rsidR="00313949" w:rsidRPr="00FF111D">
        <w:rPr>
          <w:rFonts w:asciiTheme="majorBidi" w:hAnsiTheme="majorBidi" w:cstheme="majorBidi"/>
          <w:sz w:val="24"/>
          <w:szCs w:val="24"/>
        </w:rPr>
        <w:t xml:space="preserve">both </w:t>
      </w:r>
      <w:r w:rsidR="00E34D55" w:rsidRPr="00FF111D">
        <w:rPr>
          <w:rFonts w:asciiTheme="majorBidi" w:hAnsiTheme="majorBidi" w:cstheme="majorBidi"/>
          <w:sz w:val="24"/>
          <w:szCs w:val="24"/>
        </w:rPr>
        <w:t>support</w:t>
      </w:r>
      <w:r w:rsidR="008345E7" w:rsidRPr="00FF111D">
        <w:rPr>
          <w:rFonts w:asciiTheme="majorBidi" w:hAnsiTheme="majorBidi" w:cstheme="majorBidi"/>
          <w:sz w:val="24"/>
          <w:szCs w:val="24"/>
        </w:rPr>
        <w:t>ive</w:t>
      </w:r>
      <w:r w:rsidR="00E34D55" w:rsidRPr="00FF111D">
        <w:rPr>
          <w:rFonts w:asciiTheme="majorBidi" w:hAnsiTheme="majorBidi" w:cstheme="majorBidi"/>
          <w:sz w:val="24"/>
          <w:szCs w:val="24"/>
        </w:rPr>
        <w:t xml:space="preserve"> and </w:t>
      </w:r>
      <w:r w:rsidR="008345E7" w:rsidRPr="00FF111D">
        <w:rPr>
          <w:rFonts w:asciiTheme="majorBidi" w:hAnsiTheme="majorBidi" w:cstheme="majorBidi"/>
          <w:sz w:val="24"/>
          <w:szCs w:val="24"/>
        </w:rPr>
        <w:t xml:space="preserve">critical </w:t>
      </w:r>
      <w:r w:rsidR="005E5AD2" w:rsidRPr="00FF111D">
        <w:rPr>
          <w:rFonts w:asciiTheme="majorBidi" w:hAnsiTheme="majorBidi" w:cstheme="majorBidi"/>
          <w:sz w:val="24"/>
          <w:szCs w:val="24"/>
        </w:rPr>
        <w:t xml:space="preserve">from Zionist and Jewish activists. Critics attacked Silver for expressing his opinion on military and political matters in which he had no expertise and </w:t>
      </w:r>
      <w:r w:rsidR="008345E7" w:rsidRPr="00FF111D">
        <w:rPr>
          <w:rFonts w:asciiTheme="majorBidi" w:hAnsiTheme="majorBidi" w:cstheme="majorBidi"/>
          <w:sz w:val="24"/>
          <w:szCs w:val="24"/>
        </w:rPr>
        <w:t>complained about</w:t>
      </w:r>
      <w:r w:rsidR="005E5AD2" w:rsidRPr="00FF111D">
        <w:rPr>
          <w:rFonts w:asciiTheme="majorBidi" w:hAnsiTheme="majorBidi" w:cstheme="majorBidi"/>
          <w:sz w:val="24"/>
          <w:szCs w:val="24"/>
        </w:rPr>
        <w:t xml:space="preserve"> the discomfort his words had </w:t>
      </w:r>
      <w:r w:rsidR="008345E7" w:rsidRPr="00FF111D">
        <w:rPr>
          <w:rFonts w:asciiTheme="majorBidi" w:hAnsiTheme="majorBidi" w:cstheme="majorBidi"/>
          <w:sz w:val="24"/>
          <w:szCs w:val="24"/>
        </w:rPr>
        <w:t xml:space="preserve">engendered </w:t>
      </w:r>
      <w:r w:rsidR="00E34D55" w:rsidRPr="00FF111D">
        <w:rPr>
          <w:rFonts w:asciiTheme="majorBidi" w:hAnsiTheme="majorBidi" w:cstheme="majorBidi"/>
          <w:sz w:val="24"/>
          <w:szCs w:val="24"/>
        </w:rPr>
        <w:t>among</w:t>
      </w:r>
      <w:r w:rsidR="005E5AD2" w:rsidRPr="00FF111D">
        <w:rPr>
          <w:rFonts w:asciiTheme="majorBidi" w:hAnsiTheme="majorBidi" w:cstheme="majorBidi"/>
          <w:sz w:val="24"/>
          <w:szCs w:val="24"/>
        </w:rPr>
        <w:t xml:space="preserve"> their communities.</w:t>
      </w:r>
      <w:r w:rsidR="002D092A" w:rsidRPr="00FF111D">
        <w:rPr>
          <w:rStyle w:val="a5"/>
          <w:rFonts w:asciiTheme="majorBidi" w:hAnsiTheme="majorBidi" w:cstheme="majorBidi"/>
          <w:sz w:val="24"/>
          <w:szCs w:val="24"/>
        </w:rPr>
        <w:footnoteReference w:id="9"/>
      </w:r>
      <w:r w:rsidR="002D092A" w:rsidRPr="00FF111D">
        <w:rPr>
          <w:rFonts w:asciiTheme="majorBidi" w:hAnsiTheme="majorBidi" w:cstheme="majorBidi"/>
          <w:sz w:val="24"/>
          <w:szCs w:val="24"/>
        </w:rPr>
        <w:t xml:space="preserve"> </w:t>
      </w:r>
      <w:r w:rsidR="00186E05" w:rsidRPr="00FF111D">
        <w:rPr>
          <w:rFonts w:asciiTheme="majorBidi" w:hAnsiTheme="majorBidi" w:cstheme="majorBidi"/>
          <w:sz w:val="24"/>
          <w:szCs w:val="24"/>
        </w:rPr>
        <w:t xml:space="preserve">Supporters rallied to his side, endorsing his views and </w:t>
      </w:r>
      <w:r w:rsidR="002167A5" w:rsidRPr="00FF111D">
        <w:rPr>
          <w:rFonts w:asciiTheme="majorBidi" w:hAnsiTheme="majorBidi" w:cstheme="majorBidi"/>
          <w:sz w:val="24"/>
          <w:szCs w:val="24"/>
        </w:rPr>
        <w:t>arguing</w:t>
      </w:r>
      <w:r w:rsidR="00186E05" w:rsidRPr="00FF111D">
        <w:rPr>
          <w:rFonts w:asciiTheme="majorBidi" w:hAnsiTheme="majorBidi" w:cstheme="majorBidi"/>
          <w:sz w:val="24"/>
          <w:szCs w:val="24"/>
        </w:rPr>
        <w:t xml:space="preserve"> that </w:t>
      </w:r>
      <w:r w:rsidR="00313949" w:rsidRPr="00FF111D">
        <w:rPr>
          <w:rFonts w:asciiTheme="majorBidi" w:hAnsiTheme="majorBidi" w:cstheme="majorBidi"/>
          <w:sz w:val="24"/>
          <w:szCs w:val="24"/>
        </w:rPr>
        <w:t>expressing</w:t>
      </w:r>
      <w:r w:rsidR="00186E05" w:rsidRPr="00FF111D">
        <w:rPr>
          <w:rFonts w:asciiTheme="majorBidi" w:hAnsiTheme="majorBidi" w:cstheme="majorBidi"/>
          <w:sz w:val="24"/>
          <w:szCs w:val="24"/>
        </w:rPr>
        <w:t xml:space="preserve"> critical opinions </w:t>
      </w:r>
      <w:r w:rsidR="008345E7" w:rsidRPr="00FF111D">
        <w:rPr>
          <w:rFonts w:asciiTheme="majorBidi" w:hAnsiTheme="majorBidi" w:cstheme="majorBidi"/>
          <w:sz w:val="24"/>
          <w:szCs w:val="24"/>
        </w:rPr>
        <w:t xml:space="preserve">lay </w:t>
      </w:r>
      <w:r w:rsidR="00186E05" w:rsidRPr="00FF111D">
        <w:rPr>
          <w:rFonts w:asciiTheme="majorBidi" w:hAnsiTheme="majorBidi" w:cstheme="majorBidi"/>
          <w:sz w:val="24"/>
          <w:szCs w:val="24"/>
        </w:rPr>
        <w:t>at the heart of American democracy.</w:t>
      </w:r>
      <w:r w:rsidR="002D092A" w:rsidRPr="00FF111D">
        <w:rPr>
          <w:rStyle w:val="a5"/>
          <w:rFonts w:asciiTheme="majorBidi" w:hAnsiTheme="majorBidi" w:cstheme="majorBidi"/>
          <w:sz w:val="24"/>
          <w:szCs w:val="24"/>
        </w:rPr>
        <w:footnoteReference w:id="10"/>
      </w:r>
      <w:r w:rsidR="00EC36C2" w:rsidRPr="00FF111D">
        <w:rPr>
          <w:rFonts w:asciiTheme="majorBidi" w:hAnsiTheme="majorBidi" w:cstheme="majorBidi"/>
          <w:sz w:val="24"/>
          <w:szCs w:val="24"/>
        </w:rPr>
        <w:t xml:space="preserve"> </w:t>
      </w:r>
      <w:r w:rsidR="00883A27" w:rsidRPr="00FF111D">
        <w:rPr>
          <w:rFonts w:asciiTheme="majorBidi" w:hAnsiTheme="majorBidi" w:cstheme="majorBidi"/>
          <w:sz w:val="24"/>
          <w:szCs w:val="24"/>
        </w:rPr>
        <w:t xml:space="preserve">Notwithstanding the newspaper articles and the </w:t>
      </w:r>
      <w:r w:rsidR="008345E7" w:rsidRPr="00FF111D">
        <w:rPr>
          <w:rFonts w:asciiTheme="majorBidi" w:hAnsiTheme="majorBidi" w:cstheme="majorBidi"/>
          <w:sz w:val="24"/>
          <w:szCs w:val="24"/>
        </w:rPr>
        <w:t xml:space="preserve">flow </w:t>
      </w:r>
      <w:r w:rsidR="00275AF9" w:rsidRPr="00FF111D">
        <w:rPr>
          <w:rFonts w:asciiTheme="majorBidi" w:hAnsiTheme="majorBidi" w:cstheme="majorBidi"/>
          <w:sz w:val="24"/>
          <w:szCs w:val="24"/>
        </w:rPr>
        <w:t xml:space="preserve">of </w:t>
      </w:r>
      <w:r w:rsidR="00883A27" w:rsidRPr="00FF111D">
        <w:rPr>
          <w:rFonts w:asciiTheme="majorBidi" w:hAnsiTheme="majorBidi" w:cstheme="majorBidi"/>
          <w:sz w:val="24"/>
          <w:szCs w:val="24"/>
        </w:rPr>
        <w:t xml:space="preserve">letters, </w:t>
      </w:r>
      <w:r w:rsidR="008345E7" w:rsidRPr="00FF111D">
        <w:rPr>
          <w:rFonts w:asciiTheme="majorBidi" w:hAnsiTheme="majorBidi" w:cstheme="majorBidi"/>
          <w:sz w:val="24"/>
          <w:szCs w:val="24"/>
        </w:rPr>
        <w:t xml:space="preserve">one </w:t>
      </w:r>
      <w:r w:rsidR="00883A27" w:rsidRPr="00FF111D">
        <w:rPr>
          <w:rFonts w:asciiTheme="majorBidi" w:hAnsiTheme="majorBidi" w:cstheme="majorBidi"/>
          <w:sz w:val="24"/>
          <w:szCs w:val="24"/>
        </w:rPr>
        <w:t xml:space="preserve">could have been expected that Silver’s utterances </w:t>
      </w:r>
      <w:r w:rsidR="008345E7" w:rsidRPr="00FF111D">
        <w:rPr>
          <w:rFonts w:asciiTheme="majorBidi" w:hAnsiTheme="majorBidi" w:cstheme="majorBidi"/>
          <w:sz w:val="24"/>
          <w:szCs w:val="24"/>
        </w:rPr>
        <w:t xml:space="preserve">condemning </w:t>
      </w:r>
      <w:r w:rsidR="00883A27" w:rsidRPr="00FF111D">
        <w:rPr>
          <w:rFonts w:asciiTheme="majorBidi" w:hAnsiTheme="majorBidi" w:cstheme="majorBidi"/>
          <w:sz w:val="24"/>
          <w:szCs w:val="24"/>
        </w:rPr>
        <w:t xml:space="preserve">the Korean War and in favor of recognizing Communist China and reaching a compromise with the Soviet Union would reverberate more loudly, </w:t>
      </w:r>
      <w:r w:rsidR="00275AF9" w:rsidRPr="00FF111D">
        <w:rPr>
          <w:rFonts w:asciiTheme="majorBidi" w:hAnsiTheme="majorBidi" w:cstheme="majorBidi"/>
          <w:sz w:val="24"/>
          <w:szCs w:val="24"/>
        </w:rPr>
        <w:t xml:space="preserve">gain </w:t>
      </w:r>
      <w:r w:rsidR="00883A27" w:rsidRPr="00FF111D">
        <w:rPr>
          <w:rFonts w:asciiTheme="majorBidi" w:hAnsiTheme="majorBidi" w:cstheme="majorBidi"/>
          <w:sz w:val="24"/>
          <w:szCs w:val="24"/>
        </w:rPr>
        <w:t>wider media coverage</w:t>
      </w:r>
      <w:r w:rsidR="00275AF9" w:rsidRPr="00FF111D">
        <w:rPr>
          <w:rFonts w:asciiTheme="majorBidi" w:hAnsiTheme="majorBidi" w:cstheme="majorBidi"/>
          <w:sz w:val="24"/>
          <w:szCs w:val="24"/>
        </w:rPr>
        <w:t>,</w:t>
      </w:r>
      <w:r w:rsidR="00883A27" w:rsidRPr="00FF111D">
        <w:rPr>
          <w:rFonts w:asciiTheme="majorBidi" w:hAnsiTheme="majorBidi" w:cstheme="majorBidi"/>
          <w:sz w:val="24"/>
          <w:szCs w:val="24"/>
        </w:rPr>
        <w:t xml:space="preserve"> and draw more stringent criticism. The question marks surrounding the </w:t>
      </w:r>
      <w:r w:rsidR="00275AF9" w:rsidRPr="00FF111D">
        <w:rPr>
          <w:rFonts w:asciiTheme="majorBidi" w:hAnsiTheme="majorBidi" w:cstheme="majorBidi"/>
          <w:sz w:val="24"/>
          <w:szCs w:val="24"/>
        </w:rPr>
        <w:t xml:space="preserve">fairly </w:t>
      </w:r>
      <w:r w:rsidR="00883A27" w:rsidRPr="00FF111D">
        <w:rPr>
          <w:rFonts w:asciiTheme="majorBidi" w:hAnsiTheme="majorBidi" w:cstheme="majorBidi"/>
          <w:sz w:val="24"/>
          <w:szCs w:val="24"/>
        </w:rPr>
        <w:t xml:space="preserve">muted response to Silver’s political speeches hover over the episode of his public letter to Truman as </w:t>
      </w:r>
      <w:r w:rsidR="002A20FE" w:rsidRPr="00FF111D">
        <w:rPr>
          <w:rFonts w:asciiTheme="majorBidi" w:hAnsiTheme="majorBidi" w:cstheme="majorBidi"/>
          <w:sz w:val="24"/>
          <w:szCs w:val="24"/>
        </w:rPr>
        <w:t>well but</w:t>
      </w:r>
      <w:r w:rsidR="00883A27" w:rsidRPr="00FF111D">
        <w:rPr>
          <w:rFonts w:asciiTheme="majorBidi" w:hAnsiTheme="majorBidi" w:cstheme="majorBidi"/>
          <w:sz w:val="24"/>
          <w:szCs w:val="24"/>
        </w:rPr>
        <w:t xml:space="preserve"> are even more glaring with regard to other issues. Silver’s political statements provoked little response and appeared mainly in the </w:t>
      </w:r>
      <w:r w:rsidR="00275AF9" w:rsidRPr="00FF111D">
        <w:rPr>
          <w:rFonts w:asciiTheme="majorBidi" w:hAnsiTheme="majorBidi" w:cstheme="majorBidi"/>
          <w:sz w:val="24"/>
          <w:szCs w:val="24"/>
        </w:rPr>
        <w:t xml:space="preserve">local </w:t>
      </w:r>
      <w:r w:rsidR="00883A27" w:rsidRPr="00FF111D">
        <w:rPr>
          <w:rFonts w:asciiTheme="majorBidi" w:hAnsiTheme="majorBidi" w:cstheme="majorBidi"/>
          <w:sz w:val="24"/>
          <w:szCs w:val="24"/>
        </w:rPr>
        <w:t>Cleveland press</w:t>
      </w:r>
      <w:r w:rsidR="00275AF9" w:rsidRPr="00FF111D">
        <w:rPr>
          <w:rFonts w:asciiTheme="majorBidi" w:hAnsiTheme="majorBidi" w:cstheme="majorBidi"/>
          <w:sz w:val="24"/>
          <w:szCs w:val="24"/>
        </w:rPr>
        <w:t>,</w:t>
      </w:r>
      <w:r w:rsidR="00883A27" w:rsidRPr="00FF111D">
        <w:rPr>
          <w:rFonts w:asciiTheme="majorBidi" w:hAnsiTheme="majorBidi" w:cstheme="majorBidi"/>
          <w:sz w:val="24"/>
          <w:szCs w:val="24"/>
        </w:rPr>
        <w:t xml:space="preserve"> </w:t>
      </w:r>
      <w:r w:rsidR="00275AF9" w:rsidRPr="00FF111D">
        <w:rPr>
          <w:rFonts w:asciiTheme="majorBidi" w:hAnsiTheme="majorBidi" w:cstheme="majorBidi"/>
          <w:sz w:val="24"/>
          <w:szCs w:val="24"/>
        </w:rPr>
        <w:t>generally placed at random on</w:t>
      </w:r>
      <w:r w:rsidR="00883A27" w:rsidRPr="00FF111D">
        <w:rPr>
          <w:rFonts w:asciiTheme="majorBidi" w:hAnsiTheme="majorBidi" w:cstheme="majorBidi"/>
          <w:sz w:val="24"/>
          <w:szCs w:val="24"/>
        </w:rPr>
        <w:t xml:space="preserve"> the inside pages of the newspaper, without editorial comment. His </w:t>
      </w:r>
      <w:r w:rsidR="00275AF9" w:rsidRPr="00FF111D">
        <w:rPr>
          <w:rFonts w:asciiTheme="majorBidi" w:hAnsiTheme="majorBidi" w:cstheme="majorBidi"/>
          <w:sz w:val="24"/>
          <w:szCs w:val="24"/>
        </w:rPr>
        <w:t xml:space="preserve">advocacy </w:t>
      </w:r>
      <w:r w:rsidR="00750982" w:rsidRPr="00FF111D">
        <w:rPr>
          <w:rFonts w:asciiTheme="majorBidi" w:hAnsiTheme="majorBidi" w:cstheme="majorBidi"/>
          <w:sz w:val="24"/>
          <w:szCs w:val="24"/>
        </w:rPr>
        <w:t xml:space="preserve">focused </w:t>
      </w:r>
      <w:r w:rsidR="00275AF9" w:rsidRPr="00FF111D">
        <w:rPr>
          <w:rFonts w:asciiTheme="majorBidi" w:hAnsiTheme="majorBidi" w:cstheme="majorBidi"/>
          <w:sz w:val="24"/>
          <w:szCs w:val="24"/>
        </w:rPr>
        <w:t>o</w:t>
      </w:r>
      <w:r w:rsidR="00750982" w:rsidRPr="00FF111D">
        <w:rPr>
          <w:rFonts w:asciiTheme="majorBidi" w:hAnsiTheme="majorBidi" w:cstheme="majorBidi"/>
          <w:sz w:val="24"/>
          <w:szCs w:val="24"/>
        </w:rPr>
        <w:t>n</w:t>
      </w:r>
      <w:r w:rsidR="00883A27" w:rsidRPr="00FF111D">
        <w:rPr>
          <w:rFonts w:asciiTheme="majorBidi" w:hAnsiTheme="majorBidi" w:cstheme="majorBidi"/>
          <w:sz w:val="24"/>
          <w:szCs w:val="24"/>
        </w:rPr>
        <w:t xml:space="preserve"> increased Soviet involvement in the Middle East </w:t>
      </w:r>
      <w:r w:rsidR="00883A27" w:rsidRPr="00FF111D">
        <w:rPr>
          <w:rFonts w:asciiTheme="majorBidi" w:hAnsiTheme="majorBidi" w:cstheme="majorBidi"/>
          <w:sz w:val="24"/>
          <w:szCs w:val="24"/>
        </w:rPr>
        <w:lastRenderedPageBreak/>
        <w:t xml:space="preserve">and specifically </w:t>
      </w:r>
      <w:r w:rsidR="00275AF9" w:rsidRPr="00FF111D">
        <w:rPr>
          <w:rFonts w:asciiTheme="majorBidi" w:hAnsiTheme="majorBidi" w:cstheme="majorBidi"/>
          <w:sz w:val="24"/>
          <w:szCs w:val="24"/>
        </w:rPr>
        <w:t xml:space="preserve">on </w:t>
      </w:r>
      <w:r w:rsidR="00883A27" w:rsidRPr="00FF111D">
        <w:rPr>
          <w:rFonts w:asciiTheme="majorBidi" w:hAnsiTheme="majorBidi" w:cstheme="majorBidi"/>
          <w:sz w:val="24"/>
          <w:szCs w:val="24"/>
        </w:rPr>
        <w:t xml:space="preserve">matters concerning </w:t>
      </w:r>
      <w:r w:rsidR="00275AF9" w:rsidRPr="00FF111D">
        <w:rPr>
          <w:rFonts w:asciiTheme="majorBidi" w:hAnsiTheme="majorBidi" w:cstheme="majorBidi"/>
          <w:sz w:val="24"/>
          <w:szCs w:val="24"/>
        </w:rPr>
        <w:t>Palestine</w:t>
      </w:r>
      <w:r w:rsidR="00883A27" w:rsidRPr="00FF111D">
        <w:rPr>
          <w:rFonts w:asciiTheme="majorBidi" w:hAnsiTheme="majorBidi" w:cstheme="majorBidi"/>
          <w:sz w:val="24"/>
          <w:szCs w:val="24"/>
        </w:rPr>
        <w:t>, and his opposition to the Truman Doctrine</w:t>
      </w:r>
      <w:r w:rsidR="00E55D2A" w:rsidRPr="00FF111D">
        <w:rPr>
          <w:rFonts w:asciiTheme="majorBidi" w:hAnsiTheme="majorBidi" w:cstheme="majorBidi"/>
          <w:sz w:val="24"/>
          <w:szCs w:val="24"/>
        </w:rPr>
        <w:t>.</w:t>
      </w:r>
      <w:r w:rsidR="00883A27" w:rsidRPr="00FF111D">
        <w:rPr>
          <w:rFonts w:asciiTheme="majorBidi" w:hAnsiTheme="majorBidi" w:cstheme="majorBidi"/>
          <w:sz w:val="24"/>
          <w:szCs w:val="24"/>
        </w:rPr>
        <w:t xml:space="preserve"> Silver is quoted as calling for a change in America’s anti-communist policy</w:t>
      </w:r>
      <w:r w:rsidR="004F387D" w:rsidRPr="00FF111D">
        <w:rPr>
          <w:rFonts w:asciiTheme="majorBidi" w:hAnsiTheme="majorBidi" w:cstheme="majorBidi"/>
          <w:sz w:val="24"/>
          <w:szCs w:val="24"/>
        </w:rPr>
        <w:t>,</w:t>
      </w:r>
      <w:r w:rsidR="00883A27" w:rsidRPr="00FF111D">
        <w:rPr>
          <w:rFonts w:asciiTheme="majorBidi" w:hAnsiTheme="majorBidi" w:cstheme="majorBidi"/>
          <w:sz w:val="24"/>
          <w:szCs w:val="24"/>
        </w:rPr>
        <w:t xml:space="preserve"> which </w:t>
      </w:r>
      <w:r w:rsidR="004F387D" w:rsidRPr="00FF111D">
        <w:rPr>
          <w:rFonts w:asciiTheme="majorBidi" w:hAnsiTheme="majorBidi" w:cstheme="majorBidi"/>
          <w:sz w:val="24"/>
          <w:szCs w:val="24"/>
        </w:rPr>
        <w:t xml:space="preserve">aligned the USA alongside </w:t>
      </w:r>
      <w:r w:rsidR="00883A27" w:rsidRPr="00FF111D">
        <w:rPr>
          <w:rFonts w:asciiTheme="majorBidi" w:hAnsiTheme="majorBidi" w:cstheme="majorBidi"/>
          <w:sz w:val="24"/>
          <w:szCs w:val="24"/>
        </w:rPr>
        <w:t xml:space="preserve">the regimes of Franco in Spain and Peron in the Argentine. </w:t>
      </w:r>
      <w:r w:rsidR="00AF2129" w:rsidRPr="00FF111D">
        <w:rPr>
          <w:rFonts w:asciiTheme="majorBidi" w:hAnsiTheme="majorBidi" w:cstheme="majorBidi"/>
          <w:sz w:val="24"/>
          <w:szCs w:val="24"/>
        </w:rPr>
        <w:t xml:space="preserve">Similar </w:t>
      </w:r>
      <w:r w:rsidR="00883A27" w:rsidRPr="00FF111D">
        <w:rPr>
          <w:rFonts w:asciiTheme="majorBidi" w:hAnsiTheme="majorBidi" w:cstheme="majorBidi"/>
          <w:sz w:val="24"/>
          <w:szCs w:val="24"/>
        </w:rPr>
        <w:t xml:space="preserve">accounts </w:t>
      </w:r>
      <w:r w:rsidR="00AF2129" w:rsidRPr="00FF111D">
        <w:rPr>
          <w:rFonts w:asciiTheme="majorBidi" w:hAnsiTheme="majorBidi" w:cstheme="majorBidi"/>
          <w:sz w:val="24"/>
          <w:szCs w:val="24"/>
        </w:rPr>
        <w:t xml:space="preserve">appeared </w:t>
      </w:r>
      <w:r w:rsidR="00883A27" w:rsidRPr="00FF111D">
        <w:rPr>
          <w:rFonts w:asciiTheme="majorBidi" w:hAnsiTheme="majorBidi" w:cstheme="majorBidi"/>
          <w:sz w:val="24"/>
          <w:szCs w:val="24"/>
        </w:rPr>
        <w:t>of Silver’s support for an agreement between the Soviet Union and the US and his rejection of the anti-Soviet components of the Marshall Plan.</w:t>
      </w:r>
      <w:r w:rsidR="00290C0F" w:rsidRPr="00FF111D">
        <w:rPr>
          <w:rStyle w:val="a5"/>
          <w:rFonts w:asciiTheme="majorBidi" w:hAnsiTheme="majorBidi" w:cstheme="majorBidi"/>
          <w:sz w:val="24"/>
          <w:szCs w:val="24"/>
        </w:rPr>
        <w:footnoteReference w:id="11"/>
      </w:r>
    </w:p>
    <w:p w14:paraId="28E3FD45" w14:textId="3A4C668B" w:rsidR="004265E6" w:rsidRPr="00FF111D" w:rsidRDefault="00AF2129"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In</w:t>
      </w:r>
      <w:r w:rsidR="0038199D" w:rsidRPr="00FF111D">
        <w:rPr>
          <w:rFonts w:asciiTheme="majorBidi" w:hAnsiTheme="majorBidi" w:cstheme="majorBidi"/>
          <w:sz w:val="24"/>
          <w:szCs w:val="24"/>
        </w:rPr>
        <w:t xml:space="preserve"> the </w:t>
      </w:r>
      <w:r w:rsidRPr="00FF111D">
        <w:rPr>
          <w:rFonts w:asciiTheme="majorBidi" w:hAnsiTheme="majorBidi" w:cstheme="majorBidi"/>
          <w:sz w:val="24"/>
          <w:szCs w:val="24"/>
        </w:rPr>
        <w:t xml:space="preserve">late </w:t>
      </w:r>
      <w:r w:rsidR="0038199D" w:rsidRPr="00FF111D">
        <w:rPr>
          <w:rFonts w:asciiTheme="majorBidi" w:hAnsiTheme="majorBidi" w:cstheme="majorBidi"/>
          <w:sz w:val="24"/>
          <w:szCs w:val="24"/>
        </w:rPr>
        <w:t xml:space="preserve">1940s Silver campaigned tirelessly for the establishment of the Jewish state and rarely referred to international issues in his sermons. When he returned to these issues in 1950 the Jewish press in Cleveland and </w:t>
      </w:r>
      <w:r w:rsidRPr="00FF111D">
        <w:rPr>
          <w:rFonts w:asciiTheme="majorBidi" w:hAnsiTheme="majorBidi" w:cstheme="majorBidi"/>
          <w:sz w:val="24"/>
          <w:szCs w:val="24"/>
        </w:rPr>
        <w:t>elsewhere in</w:t>
      </w:r>
      <w:r w:rsidR="0038199D" w:rsidRPr="00FF111D">
        <w:rPr>
          <w:rFonts w:asciiTheme="majorBidi" w:hAnsiTheme="majorBidi" w:cstheme="majorBidi"/>
          <w:sz w:val="24"/>
          <w:szCs w:val="24"/>
        </w:rPr>
        <w:t xml:space="preserve"> America continued to </w:t>
      </w:r>
      <w:r w:rsidRPr="00FF111D">
        <w:rPr>
          <w:rFonts w:asciiTheme="majorBidi" w:hAnsiTheme="majorBidi" w:cstheme="majorBidi"/>
          <w:sz w:val="24"/>
          <w:szCs w:val="24"/>
        </w:rPr>
        <w:t xml:space="preserve">accord the sermons </w:t>
      </w:r>
      <w:r w:rsidR="0038199D" w:rsidRPr="00FF111D">
        <w:rPr>
          <w:rFonts w:asciiTheme="majorBidi" w:hAnsiTheme="majorBidi" w:cstheme="majorBidi"/>
          <w:sz w:val="24"/>
          <w:szCs w:val="24"/>
        </w:rPr>
        <w:t xml:space="preserve">the same limited coverage. The </w:t>
      </w:r>
      <w:r w:rsidRPr="00FF111D">
        <w:rPr>
          <w:rFonts w:asciiTheme="majorBidi" w:hAnsiTheme="majorBidi" w:cstheme="majorBidi"/>
          <w:sz w:val="24"/>
          <w:szCs w:val="24"/>
        </w:rPr>
        <w:t xml:space="preserve">reports </w:t>
      </w:r>
      <w:r w:rsidR="0038199D" w:rsidRPr="00FF111D">
        <w:rPr>
          <w:rFonts w:asciiTheme="majorBidi" w:hAnsiTheme="majorBidi" w:cstheme="majorBidi"/>
          <w:sz w:val="24"/>
          <w:szCs w:val="24"/>
        </w:rPr>
        <w:t xml:space="preserve">reflect the wide range of international and internal political topics that Silver </w:t>
      </w:r>
      <w:r w:rsidR="00FB6F8D" w:rsidRPr="00FF111D">
        <w:rPr>
          <w:rFonts w:asciiTheme="majorBidi" w:hAnsiTheme="majorBidi" w:cstheme="majorBidi"/>
          <w:sz w:val="24"/>
          <w:szCs w:val="24"/>
        </w:rPr>
        <w:t xml:space="preserve">addressed </w:t>
      </w:r>
      <w:r w:rsidR="0038199D" w:rsidRPr="00FF111D">
        <w:rPr>
          <w:rFonts w:asciiTheme="majorBidi" w:hAnsiTheme="majorBidi" w:cstheme="majorBidi"/>
          <w:sz w:val="24"/>
          <w:szCs w:val="24"/>
        </w:rPr>
        <w:t xml:space="preserve">in his speeches. </w:t>
      </w:r>
      <w:r w:rsidR="00FB6F8D" w:rsidRPr="00FF111D">
        <w:rPr>
          <w:rFonts w:asciiTheme="majorBidi" w:hAnsiTheme="majorBidi" w:cstheme="majorBidi"/>
          <w:sz w:val="24"/>
          <w:szCs w:val="24"/>
        </w:rPr>
        <w:t>Among these were</w:t>
      </w:r>
      <w:r w:rsidR="0038199D" w:rsidRPr="00FF111D">
        <w:rPr>
          <w:rFonts w:asciiTheme="majorBidi" w:hAnsiTheme="majorBidi" w:cstheme="majorBidi"/>
          <w:sz w:val="24"/>
          <w:szCs w:val="24"/>
        </w:rPr>
        <w:t xml:space="preserve"> the West’s culpability in the political crisis and the escalation of the Cold War</w:t>
      </w:r>
      <w:r w:rsidR="00FB6F8D" w:rsidRPr="00FF111D">
        <w:rPr>
          <w:rFonts w:asciiTheme="majorBidi" w:hAnsiTheme="majorBidi" w:cstheme="majorBidi"/>
          <w:sz w:val="24"/>
          <w:szCs w:val="24"/>
        </w:rPr>
        <w:t>,</w:t>
      </w:r>
      <w:r w:rsidR="0038199D" w:rsidRPr="00FF111D">
        <w:rPr>
          <w:rFonts w:asciiTheme="majorBidi" w:hAnsiTheme="majorBidi" w:cstheme="majorBidi"/>
          <w:sz w:val="24"/>
          <w:szCs w:val="24"/>
        </w:rPr>
        <w:t xml:space="preserve"> and the threat to world peace resulting from the </w:t>
      </w:r>
      <w:r w:rsidR="00FB6F8D" w:rsidRPr="00FF111D">
        <w:rPr>
          <w:rFonts w:asciiTheme="majorBidi" w:hAnsiTheme="majorBidi" w:cstheme="majorBidi"/>
          <w:sz w:val="24"/>
          <w:szCs w:val="24"/>
        </w:rPr>
        <w:t xml:space="preserve">escalation </w:t>
      </w:r>
      <w:r w:rsidR="0038199D" w:rsidRPr="00FF111D">
        <w:rPr>
          <w:rFonts w:asciiTheme="majorBidi" w:hAnsiTheme="majorBidi" w:cstheme="majorBidi"/>
          <w:sz w:val="24"/>
          <w:szCs w:val="24"/>
        </w:rPr>
        <w:t xml:space="preserve">of the conflict between the two blocs; opposition to the Korean War; criticism of the nuclear arms race </w:t>
      </w:r>
      <w:r w:rsidR="00FB6F8D" w:rsidRPr="00FF111D">
        <w:rPr>
          <w:rFonts w:asciiTheme="majorBidi" w:hAnsiTheme="majorBidi" w:cstheme="majorBidi"/>
          <w:sz w:val="24"/>
          <w:szCs w:val="24"/>
        </w:rPr>
        <w:t>at the expense of</w:t>
      </w:r>
      <w:r w:rsidR="0038199D" w:rsidRPr="00FF111D">
        <w:rPr>
          <w:rFonts w:asciiTheme="majorBidi" w:hAnsiTheme="majorBidi" w:cstheme="majorBidi"/>
          <w:sz w:val="24"/>
          <w:szCs w:val="24"/>
        </w:rPr>
        <w:t xml:space="preserve"> American aid to the developing countries; and the declaration that Washington’s international policy would lead the US and the rest of the world to catastrophe. The </w:t>
      </w:r>
      <w:r w:rsidR="005E73A0" w:rsidRPr="00FF111D">
        <w:rPr>
          <w:rFonts w:asciiTheme="majorBidi" w:hAnsiTheme="majorBidi" w:cstheme="majorBidi"/>
          <w:sz w:val="24"/>
          <w:szCs w:val="24"/>
        </w:rPr>
        <w:t xml:space="preserve">reports </w:t>
      </w:r>
      <w:r w:rsidR="0038199D" w:rsidRPr="00FF111D">
        <w:rPr>
          <w:rFonts w:asciiTheme="majorBidi" w:hAnsiTheme="majorBidi" w:cstheme="majorBidi"/>
          <w:sz w:val="24"/>
          <w:szCs w:val="24"/>
        </w:rPr>
        <w:t xml:space="preserve">also evince </w:t>
      </w:r>
      <w:r w:rsidR="005E73A0" w:rsidRPr="00FF111D">
        <w:rPr>
          <w:rFonts w:asciiTheme="majorBidi" w:hAnsiTheme="majorBidi" w:cstheme="majorBidi"/>
          <w:sz w:val="24"/>
          <w:szCs w:val="24"/>
        </w:rPr>
        <w:t xml:space="preserve">Silver’s </w:t>
      </w:r>
      <w:r w:rsidR="0038199D" w:rsidRPr="00FF111D">
        <w:rPr>
          <w:rFonts w:asciiTheme="majorBidi" w:hAnsiTheme="majorBidi" w:cstheme="majorBidi"/>
          <w:sz w:val="24"/>
          <w:szCs w:val="24"/>
        </w:rPr>
        <w:t xml:space="preserve">opposition to what he referred to as the history of anti-communism in America and mention his </w:t>
      </w:r>
      <w:r w:rsidR="00313949" w:rsidRPr="00FF111D">
        <w:rPr>
          <w:rFonts w:asciiTheme="majorBidi" w:hAnsiTheme="majorBidi" w:cstheme="majorBidi"/>
          <w:sz w:val="24"/>
          <w:szCs w:val="24"/>
        </w:rPr>
        <w:t>appeal</w:t>
      </w:r>
      <w:r w:rsidR="0038199D" w:rsidRPr="00FF111D">
        <w:rPr>
          <w:rFonts w:asciiTheme="majorBidi" w:hAnsiTheme="majorBidi" w:cstheme="majorBidi"/>
          <w:sz w:val="24"/>
          <w:szCs w:val="24"/>
        </w:rPr>
        <w:t xml:space="preserve"> to world leaders to act jointly </w:t>
      </w:r>
      <w:r w:rsidR="005E73A0" w:rsidRPr="00FF111D">
        <w:rPr>
          <w:rFonts w:asciiTheme="majorBidi" w:hAnsiTheme="majorBidi" w:cstheme="majorBidi"/>
          <w:sz w:val="24"/>
          <w:szCs w:val="24"/>
        </w:rPr>
        <w:t xml:space="preserve">to promote </w:t>
      </w:r>
      <w:r w:rsidR="0038199D" w:rsidRPr="00FF111D">
        <w:rPr>
          <w:rFonts w:asciiTheme="majorBidi" w:hAnsiTheme="majorBidi" w:cstheme="majorBidi"/>
          <w:sz w:val="24"/>
          <w:szCs w:val="24"/>
        </w:rPr>
        <w:t xml:space="preserve">world peace based on the recognition of coexistence between the US and communism. Other articles reported his vehement opposition to McCarthyism and his support for a summit between Eisenhower and Stalin. These articles provide evidence </w:t>
      </w:r>
      <w:r w:rsidR="005E73A0" w:rsidRPr="00FF111D">
        <w:rPr>
          <w:rFonts w:asciiTheme="majorBidi" w:hAnsiTheme="majorBidi" w:cstheme="majorBidi"/>
          <w:sz w:val="24"/>
          <w:szCs w:val="24"/>
        </w:rPr>
        <w:t xml:space="preserve">showing </w:t>
      </w:r>
      <w:r w:rsidR="0038199D" w:rsidRPr="00FF111D">
        <w:rPr>
          <w:rFonts w:asciiTheme="majorBidi" w:hAnsiTheme="majorBidi" w:cstheme="majorBidi"/>
          <w:sz w:val="24"/>
          <w:szCs w:val="24"/>
        </w:rPr>
        <w:t xml:space="preserve">that </w:t>
      </w:r>
      <w:r w:rsidR="005E73A0" w:rsidRPr="00FF111D">
        <w:rPr>
          <w:rFonts w:asciiTheme="majorBidi" w:hAnsiTheme="majorBidi" w:cstheme="majorBidi"/>
          <w:sz w:val="24"/>
          <w:szCs w:val="24"/>
        </w:rPr>
        <w:t xml:space="preserve">while </w:t>
      </w:r>
      <w:r w:rsidR="0038199D" w:rsidRPr="00FF111D">
        <w:rPr>
          <w:rFonts w:asciiTheme="majorBidi" w:hAnsiTheme="majorBidi" w:cstheme="majorBidi"/>
          <w:sz w:val="24"/>
          <w:szCs w:val="24"/>
        </w:rPr>
        <w:t xml:space="preserve">Silver did not turn a blind eye to the Soviet regime’s anti-Zionist and anti-Israel policies, he nevertheless advocated </w:t>
      </w:r>
      <w:r w:rsidR="00603A3F" w:rsidRPr="00FF111D">
        <w:rPr>
          <w:rFonts w:asciiTheme="majorBidi" w:hAnsiTheme="majorBidi" w:cstheme="majorBidi"/>
          <w:sz w:val="24"/>
          <w:szCs w:val="24"/>
        </w:rPr>
        <w:t>maintaining</w:t>
      </w:r>
      <w:r w:rsidR="0038199D" w:rsidRPr="00FF111D">
        <w:rPr>
          <w:rFonts w:asciiTheme="majorBidi" w:hAnsiTheme="majorBidi" w:cstheme="majorBidi"/>
          <w:sz w:val="24"/>
          <w:szCs w:val="24"/>
        </w:rPr>
        <w:t xml:space="preserve"> the channels of communication between Jewish organizations and the Soviet Union, explaining that its anti-Semitic policies were politically motivated and stemmed from Israel’s choice to ally itself with the West and with the US in particular. Other </w:t>
      </w:r>
      <w:r w:rsidR="00603A3F" w:rsidRPr="00FF111D">
        <w:rPr>
          <w:rFonts w:asciiTheme="majorBidi" w:hAnsiTheme="majorBidi" w:cstheme="majorBidi"/>
          <w:sz w:val="24"/>
          <w:szCs w:val="24"/>
        </w:rPr>
        <w:t xml:space="preserve">reports </w:t>
      </w:r>
      <w:r w:rsidR="00EC2386" w:rsidRPr="00FF111D">
        <w:rPr>
          <w:rFonts w:asciiTheme="majorBidi" w:hAnsiTheme="majorBidi" w:cstheme="majorBidi"/>
          <w:sz w:val="24"/>
          <w:szCs w:val="24"/>
        </w:rPr>
        <w:t>menti</w:t>
      </w:r>
      <w:r w:rsidR="0038199D" w:rsidRPr="00FF111D">
        <w:rPr>
          <w:rFonts w:asciiTheme="majorBidi" w:hAnsiTheme="majorBidi" w:cstheme="majorBidi"/>
          <w:sz w:val="24"/>
          <w:szCs w:val="24"/>
        </w:rPr>
        <w:t xml:space="preserve">on Silver’s </w:t>
      </w:r>
      <w:r w:rsidR="00603A3F" w:rsidRPr="00FF111D">
        <w:rPr>
          <w:rFonts w:asciiTheme="majorBidi" w:hAnsiTheme="majorBidi" w:cstheme="majorBidi"/>
          <w:sz w:val="24"/>
          <w:szCs w:val="24"/>
        </w:rPr>
        <w:t xml:space="preserve">call </w:t>
      </w:r>
      <w:r w:rsidR="0038199D" w:rsidRPr="00FF111D">
        <w:rPr>
          <w:rFonts w:asciiTheme="majorBidi" w:hAnsiTheme="majorBidi" w:cstheme="majorBidi"/>
          <w:sz w:val="24"/>
          <w:szCs w:val="24"/>
        </w:rPr>
        <w:t xml:space="preserve">for the termination of nuclear </w:t>
      </w:r>
      <w:r w:rsidR="00603A3F" w:rsidRPr="00FF111D">
        <w:rPr>
          <w:rFonts w:asciiTheme="majorBidi" w:hAnsiTheme="majorBidi" w:cstheme="majorBidi"/>
          <w:sz w:val="24"/>
          <w:szCs w:val="24"/>
        </w:rPr>
        <w:t xml:space="preserve">tests </w:t>
      </w:r>
      <w:r w:rsidR="0038199D" w:rsidRPr="00FF111D">
        <w:rPr>
          <w:rFonts w:asciiTheme="majorBidi" w:hAnsiTheme="majorBidi" w:cstheme="majorBidi"/>
          <w:sz w:val="24"/>
          <w:szCs w:val="24"/>
        </w:rPr>
        <w:t>and his view that Communist China</w:t>
      </w:r>
      <w:r w:rsidR="007D16C5" w:rsidRPr="00FF111D">
        <w:rPr>
          <w:rFonts w:asciiTheme="majorBidi" w:hAnsiTheme="majorBidi" w:cstheme="majorBidi"/>
          <w:sz w:val="24"/>
          <w:szCs w:val="24"/>
        </w:rPr>
        <w:t xml:space="preserve"> </w:t>
      </w:r>
      <w:r w:rsidR="00603A3F" w:rsidRPr="00FF111D">
        <w:rPr>
          <w:rFonts w:asciiTheme="majorBidi" w:hAnsiTheme="majorBidi" w:cstheme="majorBidi"/>
          <w:sz w:val="24"/>
          <w:szCs w:val="24"/>
        </w:rPr>
        <w:t xml:space="preserve">did </w:t>
      </w:r>
      <w:r w:rsidR="007D16C5" w:rsidRPr="00FF111D">
        <w:rPr>
          <w:rFonts w:asciiTheme="majorBidi" w:hAnsiTheme="majorBidi" w:cstheme="majorBidi"/>
          <w:sz w:val="24"/>
          <w:szCs w:val="24"/>
        </w:rPr>
        <w:t>not pose</w:t>
      </w:r>
      <w:r w:rsidR="0038199D" w:rsidRPr="00FF111D">
        <w:rPr>
          <w:rFonts w:asciiTheme="majorBidi" w:hAnsiTheme="majorBidi" w:cstheme="majorBidi"/>
          <w:sz w:val="24"/>
          <w:szCs w:val="24"/>
        </w:rPr>
        <w:t xml:space="preserve"> a threat to the US.</w:t>
      </w:r>
      <w:r w:rsidR="004265E6" w:rsidRPr="00FF111D">
        <w:rPr>
          <w:rStyle w:val="a5"/>
          <w:rFonts w:asciiTheme="majorBidi" w:hAnsiTheme="majorBidi" w:cstheme="majorBidi"/>
          <w:sz w:val="24"/>
          <w:szCs w:val="24"/>
        </w:rPr>
        <w:footnoteReference w:id="12"/>
      </w:r>
    </w:p>
    <w:p w14:paraId="4D77FCC2" w14:textId="2599D677" w:rsidR="00FA1304" w:rsidRPr="00FF111D" w:rsidRDefault="00BC1531" w:rsidP="008B3A3A">
      <w:pPr>
        <w:spacing w:after="120" w:line="360" w:lineRule="auto"/>
        <w:ind w:firstLine="170"/>
        <w:rPr>
          <w:rFonts w:asciiTheme="majorBidi" w:hAnsiTheme="majorBidi" w:cstheme="majorBidi"/>
          <w:sz w:val="24"/>
          <w:szCs w:val="24"/>
          <w:rtl/>
        </w:rPr>
      </w:pPr>
      <w:r w:rsidRPr="00FF111D">
        <w:rPr>
          <w:rFonts w:asciiTheme="majorBidi" w:hAnsiTheme="majorBidi" w:cstheme="majorBidi"/>
          <w:sz w:val="24"/>
          <w:szCs w:val="24"/>
        </w:rPr>
        <w:t xml:space="preserve">Accounts of Silver’s political views appeared in the left-wing press in America as well. </w:t>
      </w:r>
      <w:r w:rsidR="008F541C" w:rsidRPr="00FF111D">
        <w:rPr>
          <w:rFonts w:asciiTheme="majorBidi" w:hAnsiTheme="majorBidi" w:cstheme="majorBidi"/>
          <w:sz w:val="24"/>
          <w:szCs w:val="24"/>
        </w:rPr>
        <w:t xml:space="preserve">Some of his attention-grabbing </w:t>
      </w:r>
      <w:r w:rsidR="00313949" w:rsidRPr="00FF111D">
        <w:rPr>
          <w:rFonts w:asciiTheme="majorBidi" w:hAnsiTheme="majorBidi" w:cstheme="majorBidi"/>
          <w:sz w:val="24"/>
          <w:szCs w:val="24"/>
        </w:rPr>
        <w:t>statements</w:t>
      </w:r>
      <w:r w:rsidRPr="00FF111D">
        <w:rPr>
          <w:rFonts w:asciiTheme="majorBidi" w:hAnsiTheme="majorBidi" w:cstheme="majorBidi"/>
          <w:sz w:val="24"/>
          <w:szCs w:val="24"/>
        </w:rPr>
        <w:t xml:space="preserve"> made the headlines, </w:t>
      </w:r>
      <w:r w:rsidR="008F541C" w:rsidRPr="00FF111D">
        <w:rPr>
          <w:rFonts w:asciiTheme="majorBidi" w:hAnsiTheme="majorBidi" w:cstheme="majorBidi"/>
          <w:sz w:val="24"/>
          <w:szCs w:val="24"/>
        </w:rPr>
        <w:t xml:space="preserve">and the reports </w:t>
      </w:r>
      <w:r w:rsidRPr="00FF111D">
        <w:rPr>
          <w:rFonts w:asciiTheme="majorBidi" w:hAnsiTheme="majorBidi" w:cstheme="majorBidi"/>
          <w:sz w:val="24"/>
          <w:szCs w:val="24"/>
        </w:rPr>
        <w:t>highlight</w:t>
      </w:r>
      <w:r w:rsidR="008F541C" w:rsidRPr="00FF111D">
        <w:rPr>
          <w:rFonts w:asciiTheme="majorBidi" w:hAnsiTheme="majorBidi" w:cstheme="majorBidi"/>
          <w:sz w:val="24"/>
          <w:szCs w:val="24"/>
        </w:rPr>
        <w:t>ed</w:t>
      </w:r>
      <w:r w:rsidRPr="00FF111D">
        <w:rPr>
          <w:rFonts w:asciiTheme="majorBidi" w:hAnsiTheme="majorBidi" w:cstheme="majorBidi"/>
          <w:sz w:val="24"/>
          <w:szCs w:val="24"/>
        </w:rPr>
        <w:t xml:space="preserve"> different </w:t>
      </w:r>
      <w:r w:rsidRPr="00FF111D">
        <w:rPr>
          <w:rFonts w:asciiTheme="majorBidi" w:hAnsiTheme="majorBidi" w:cstheme="majorBidi"/>
          <w:sz w:val="24"/>
          <w:szCs w:val="24"/>
        </w:rPr>
        <w:lastRenderedPageBreak/>
        <w:t xml:space="preserve">aspects of his </w:t>
      </w:r>
      <w:r w:rsidR="008F541C" w:rsidRPr="00FF111D">
        <w:rPr>
          <w:rFonts w:asciiTheme="majorBidi" w:hAnsiTheme="majorBidi" w:cstheme="majorBidi"/>
          <w:sz w:val="24"/>
          <w:szCs w:val="24"/>
        </w:rPr>
        <w:t xml:space="preserve">calls </w:t>
      </w:r>
      <w:r w:rsidRPr="00FF111D">
        <w:rPr>
          <w:rFonts w:asciiTheme="majorBidi" w:hAnsiTheme="majorBidi" w:cstheme="majorBidi"/>
          <w:sz w:val="24"/>
          <w:szCs w:val="24"/>
        </w:rPr>
        <w:t>for thawing relations between the blocs and a rapprochement between the US</w:t>
      </w:r>
      <w:r w:rsidR="008F541C" w:rsidRPr="00FF111D">
        <w:rPr>
          <w:rFonts w:asciiTheme="majorBidi" w:hAnsiTheme="majorBidi" w:cstheme="majorBidi"/>
          <w:sz w:val="24"/>
          <w:szCs w:val="24"/>
        </w:rPr>
        <w:t>A</w:t>
      </w:r>
      <w:r w:rsidRPr="00FF111D">
        <w:rPr>
          <w:rFonts w:asciiTheme="majorBidi" w:hAnsiTheme="majorBidi" w:cstheme="majorBidi"/>
          <w:sz w:val="24"/>
          <w:szCs w:val="24"/>
        </w:rPr>
        <w:t xml:space="preserve"> and the Soviet Union. A particularly prominent headline appeared in the communist </w:t>
      </w:r>
      <w:r w:rsidR="00923844" w:rsidRPr="00FF111D">
        <w:rPr>
          <w:rFonts w:asciiTheme="majorBidi" w:hAnsiTheme="majorBidi" w:cstheme="majorBidi"/>
          <w:sz w:val="24"/>
          <w:szCs w:val="24"/>
        </w:rPr>
        <w:t xml:space="preserve">mouthpiece </w:t>
      </w:r>
      <w:r w:rsidRPr="00FF111D">
        <w:rPr>
          <w:rFonts w:asciiTheme="majorBidi" w:hAnsiTheme="majorBidi" w:cstheme="majorBidi"/>
          <w:i/>
          <w:iCs/>
          <w:sz w:val="24"/>
          <w:szCs w:val="24"/>
        </w:rPr>
        <w:t>The Daily Worker</w:t>
      </w:r>
      <w:r w:rsidRPr="00FF111D">
        <w:rPr>
          <w:rFonts w:asciiTheme="majorBidi" w:hAnsiTheme="majorBidi" w:cstheme="majorBidi"/>
          <w:sz w:val="24"/>
          <w:szCs w:val="24"/>
        </w:rPr>
        <w:t xml:space="preserve"> in winter 1950, where Silver’s accusation that Truman was dragging the US into war was splashed across the f</w:t>
      </w:r>
      <w:r w:rsidR="00241E51" w:rsidRPr="00FF111D">
        <w:rPr>
          <w:rFonts w:asciiTheme="majorBidi" w:hAnsiTheme="majorBidi" w:cstheme="majorBidi"/>
          <w:sz w:val="24"/>
          <w:szCs w:val="24"/>
        </w:rPr>
        <w:t>ront</w:t>
      </w:r>
      <w:r w:rsidRPr="00FF111D">
        <w:rPr>
          <w:rFonts w:asciiTheme="majorBidi" w:hAnsiTheme="majorBidi" w:cstheme="majorBidi"/>
          <w:sz w:val="24"/>
          <w:szCs w:val="24"/>
        </w:rPr>
        <w:t xml:space="preserve"> page.</w:t>
      </w:r>
      <w:r w:rsidR="00FA1304" w:rsidRPr="00FF111D">
        <w:rPr>
          <w:rStyle w:val="a5"/>
          <w:rFonts w:asciiTheme="majorBidi" w:hAnsiTheme="majorBidi" w:cstheme="majorBidi"/>
          <w:sz w:val="24"/>
          <w:szCs w:val="24"/>
        </w:rPr>
        <w:footnoteReference w:id="13"/>
      </w:r>
      <w:r w:rsidR="00B67A7A" w:rsidRPr="00FF111D">
        <w:rPr>
          <w:rFonts w:asciiTheme="majorBidi" w:hAnsiTheme="majorBidi" w:cstheme="majorBidi"/>
          <w:sz w:val="24"/>
          <w:szCs w:val="24"/>
        </w:rPr>
        <w:t xml:space="preserve"> </w:t>
      </w:r>
      <w:r w:rsidR="00923844" w:rsidRPr="00FF111D">
        <w:rPr>
          <w:rFonts w:asciiTheme="majorBidi" w:hAnsiTheme="majorBidi" w:cstheme="majorBidi"/>
          <w:sz w:val="24"/>
          <w:szCs w:val="24"/>
        </w:rPr>
        <w:t>An article in the Yiddish language communi</w:t>
      </w:r>
      <w:r w:rsidR="00FF3350" w:rsidRPr="00FF111D">
        <w:rPr>
          <w:rFonts w:asciiTheme="majorBidi" w:hAnsiTheme="majorBidi" w:cstheme="majorBidi"/>
          <w:sz w:val="24"/>
          <w:szCs w:val="24"/>
        </w:rPr>
        <w:t>st</w:t>
      </w:r>
      <w:r w:rsidR="00923844" w:rsidRPr="00FF111D">
        <w:rPr>
          <w:rFonts w:asciiTheme="majorBidi" w:hAnsiTheme="majorBidi" w:cstheme="majorBidi"/>
          <w:sz w:val="24"/>
          <w:szCs w:val="24"/>
        </w:rPr>
        <w:t xml:space="preserve"> affiliated </w:t>
      </w:r>
      <w:r w:rsidR="00923844" w:rsidRPr="00FF111D">
        <w:rPr>
          <w:rFonts w:asciiTheme="majorBidi" w:hAnsiTheme="majorBidi" w:cstheme="majorBidi"/>
          <w:i/>
          <w:iCs/>
          <w:sz w:val="24"/>
          <w:szCs w:val="24"/>
        </w:rPr>
        <w:t>Morning Freiheit</w:t>
      </w:r>
      <w:r w:rsidR="00923844" w:rsidRPr="00FF111D">
        <w:rPr>
          <w:rFonts w:asciiTheme="majorBidi" w:hAnsiTheme="majorBidi" w:cstheme="majorBidi"/>
          <w:sz w:val="24"/>
          <w:szCs w:val="24"/>
        </w:rPr>
        <w:t xml:space="preserve"> </w:t>
      </w:r>
      <w:r w:rsidR="005A3B15" w:rsidRPr="00FF111D">
        <w:rPr>
          <w:rFonts w:asciiTheme="majorBidi" w:hAnsiTheme="majorBidi" w:cstheme="majorBidi"/>
          <w:sz w:val="24"/>
          <w:szCs w:val="24"/>
        </w:rPr>
        <w:t>claimed that the relatively meager media coverage devoted to Silver’s opinions was deliberate, and derived from the desire to downplay them and minimize his influence on the Jewish public.</w:t>
      </w:r>
      <w:r w:rsidR="00B67A7A" w:rsidRPr="00FF111D">
        <w:rPr>
          <w:rStyle w:val="a5"/>
          <w:rFonts w:asciiTheme="majorBidi" w:hAnsiTheme="majorBidi" w:cstheme="majorBidi"/>
          <w:sz w:val="24"/>
          <w:szCs w:val="24"/>
        </w:rPr>
        <w:footnoteReference w:id="14"/>
      </w:r>
      <w:r w:rsidR="00B67A7A" w:rsidRPr="00FF111D">
        <w:rPr>
          <w:rFonts w:asciiTheme="majorBidi" w:hAnsiTheme="majorBidi" w:cstheme="majorBidi"/>
          <w:sz w:val="24"/>
          <w:szCs w:val="24"/>
        </w:rPr>
        <w:t xml:space="preserve"> </w:t>
      </w:r>
      <w:r w:rsidR="00241E51" w:rsidRPr="00FF111D">
        <w:rPr>
          <w:rFonts w:asciiTheme="majorBidi" w:hAnsiTheme="majorBidi" w:cstheme="majorBidi"/>
          <w:sz w:val="24"/>
          <w:szCs w:val="24"/>
        </w:rPr>
        <w:t xml:space="preserve">The muted reaction to Silver’s comments is </w:t>
      </w:r>
      <w:r w:rsidR="00923844" w:rsidRPr="00FF111D">
        <w:rPr>
          <w:rFonts w:asciiTheme="majorBidi" w:hAnsiTheme="majorBidi" w:cstheme="majorBidi"/>
          <w:sz w:val="24"/>
          <w:szCs w:val="24"/>
        </w:rPr>
        <w:t xml:space="preserve">indeed </w:t>
      </w:r>
      <w:r w:rsidR="00241E51" w:rsidRPr="00FF111D">
        <w:rPr>
          <w:rFonts w:asciiTheme="majorBidi" w:hAnsiTheme="majorBidi" w:cstheme="majorBidi"/>
          <w:sz w:val="24"/>
          <w:szCs w:val="24"/>
        </w:rPr>
        <w:t>puzzling</w:t>
      </w:r>
      <w:r w:rsidR="00923844" w:rsidRPr="00FF111D">
        <w:rPr>
          <w:rFonts w:asciiTheme="majorBidi" w:hAnsiTheme="majorBidi" w:cstheme="majorBidi"/>
          <w:sz w:val="24"/>
          <w:szCs w:val="24"/>
        </w:rPr>
        <w:t>,</w:t>
      </w:r>
      <w:r w:rsidR="00241E51" w:rsidRPr="00FF111D">
        <w:rPr>
          <w:rFonts w:asciiTheme="majorBidi" w:hAnsiTheme="majorBidi" w:cstheme="majorBidi"/>
          <w:sz w:val="24"/>
          <w:szCs w:val="24"/>
        </w:rPr>
        <w:t xml:space="preserve"> but </w:t>
      </w:r>
      <w:r w:rsidR="00923844" w:rsidRPr="00FF111D">
        <w:rPr>
          <w:rFonts w:asciiTheme="majorBidi" w:hAnsiTheme="majorBidi" w:cstheme="majorBidi"/>
          <w:sz w:val="24"/>
          <w:szCs w:val="24"/>
        </w:rPr>
        <w:t>is best explained</w:t>
      </w:r>
      <w:r w:rsidR="00241E51" w:rsidRPr="00FF111D">
        <w:rPr>
          <w:rFonts w:asciiTheme="majorBidi" w:hAnsiTheme="majorBidi" w:cstheme="majorBidi"/>
          <w:sz w:val="24"/>
          <w:szCs w:val="24"/>
        </w:rPr>
        <w:t xml:space="preserve"> not </w:t>
      </w:r>
      <w:r w:rsidR="00923844" w:rsidRPr="00FF111D">
        <w:rPr>
          <w:rFonts w:asciiTheme="majorBidi" w:hAnsiTheme="majorBidi" w:cstheme="majorBidi"/>
          <w:sz w:val="24"/>
          <w:szCs w:val="24"/>
        </w:rPr>
        <w:t>by</w:t>
      </w:r>
      <w:r w:rsidR="00241E51" w:rsidRPr="00FF111D">
        <w:rPr>
          <w:rFonts w:asciiTheme="majorBidi" w:hAnsiTheme="majorBidi" w:cstheme="majorBidi"/>
          <w:sz w:val="24"/>
          <w:szCs w:val="24"/>
        </w:rPr>
        <w:t xml:space="preserve"> conspiracy theories but rather </w:t>
      </w:r>
      <w:r w:rsidR="00923844" w:rsidRPr="00FF111D">
        <w:rPr>
          <w:rFonts w:asciiTheme="majorBidi" w:hAnsiTheme="majorBidi" w:cstheme="majorBidi"/>
          <w:sz w:val="24"/>
          <w:szCs w:val="24"/>
        </w:rPr>
        <w:t>by viewing it in the context of</w:t>
      </w:r>
      <w:r w:rsidR="00EC2386" w:rsidRPr="00FF111D">
        <w:rPr>
          <w:rFonts w:asciiTheme="majorBidi" w:hAnsiTheme="majorBidi" w:cstheme="majorBidi"/>
          <w:sz w:val="24"/>
          <w:szCs w:val="24"/>
        </w:rPr>
        <w:t xml:space="preserve"> the totality of</w:t>
      </w:r>
      <w:r w:rsidR="00241E51" w:rsidRPr="00FF111D">
        <w:rPr>
          <w:rFonts w:asciiTheme="majorBidi" w:hAnsiTheme="majorBidi" w:cstheme="majorBidi"/>
          <w:sz w:val="24"/>
          <w:szCs w:val="24"/>
        </w:rPr>
        <w:t xml:space="preserve"> Silver’s political and public work. Silver’s political activity reached its peak during the years 1943-1948 with his campaign for the establishment of the State of Israel. All his efforts were directed toward this goal and </w:t>
      </w:r>
      <w:r w:rsidR="006D51A8" w:rsidRPr="00FF111D">
        <w:rPr>
          <w:rFonts w:asciiTheme="majorBidi" w:hAnsiTheme="majorBidi" w:cstheme="majorBidi"/>
          <w:sz w:val="24"/>
          <w:szCs w:val="24"/>
        </w:rPr>
        <w:t xml:space="preserve">little interest was shown in the </w:t>
      </w:r>
      <w:r w:rsidR="00241E51" w:rsidRPr="00FF111D">
        <w:rPr>
          <w:rFonts w:asciiTheme="majorBidi" w:hAnsiTheme="majorBidi" w:cstheme="majorBidi"/>
          <w:sz w:val="24"/>
          <w:szCs w:val="24"/>
        </w:rPr>
        <w:t xml:space="preserve">other issues that had concerned him. Thus, his views regarding international political questions </w:t>
      </w:r>
      <w:r w:rsidR="00EA698E" w:rsidRPr="00FF111D">
        <w:rPr>
          <w:rFonts w:asciiTheme="majorBidi" w:hAnsiTheme="majorBidi" w:cstheme="majorBidi"/>
          <w:sz w:val="24"/>
          <w:szCs w:val="24"/>
        </w:rPr>
        <w:t>gained virtually</w:t>
      </w:r>
      <w:r w:rsidR="00241E51" w:rsidRPr="00FF111D">
        <w:rPr>
          <w:rFonts w:asciiTheme="majorBidi" w:hAnsiTheme="majorBidi" w:cstheme="majorBidi"/>
          <w:sz w:val="24"/>
          <w:szCs w:val="24"/>
        </w:rPr>
        <w:t xml:space="preserve"> no attention </w:t>
      </w:r>
      <w:r w:rsidR="00EA698E" w:rsidRPr="00FF111D">
        <w:rPr>
          <w:rFonts w:asciiTheme="majorBidi" w:hAnsiTheme="majorBidi" w:cstheme="majorBidi"/>
          <w:sz w:val="24"/>
          <w:szCs w:val="24"/>
        </w:rPr>
        <w:t xml:space="preserve">as </w:t>
      </w:r>
      <w:r w:rsidR="00241E51" w:rsidRPr="00FF111D">
        <w:rPr>
          <w:rFonts w:asciiTheme="majorBidi" w:hAnsiTheme="majorBidi" w:cstheme="majorBidi"/>
          <w:sz w:val="24"/>
          <w:szCs w:val="24"/>
        </w:rPr>
        <w:t xml:space="preserve">the Jewish press and public were preoccupied with the struggle for the establishment of a Jewish state. </w:t>
      </w:r>
      <w:r w:rsidR="00741C84" w:rsidRPr="00FF111D">
        <w:rPr>
          <w:rFonts w:asciiTheme="majorBidi" w:hAnsiTheme="majorBidi" w:cstheme="majorBidi"/>
          <w:sz w:val="24"/>
          <w:szCs w:val="24"/>
        </w:rPr>
        <w:t>Thus, when</w:t>
      </w:r>
      <w:r w:rsidR="00241E51" w:rsidRPr="00FF111D">
        <w:rPr>
          <w:rFonts w:asciiTheme="majorBidi" w:hAnsiTheme="majorBidi" w:cstheme="majorBidi"/>
          <w:sz w:val="24"/>
          <w:szCs w:val="24"/>
        </w:rPr>
        <w:t xml:space="preserve"> Silver expressed pro-Soviet opinions, </w:t>
      </w:r>
      <w:r w:rsidR="00741C84" w:rsidRPr="00FF111D">
        <w:rPr>
          <w:rFonts w:asciiTheme="majorBidi" w:hAnsiTheme="majorBidi" w:cstheme="majorBidi"/>
          <w:sz w:val="24"/>
          <w:szCs w:val="24"/>
        </w:rPr>
        <w:t xml:space="preserve">these </w:t>
      </w:r>
      <w:r w:rsidR="00014598" w:rsidRPr="00FF111D">
        <w:rPr>
          <w:rFonts w:asciiTheme="majorBidi" w:hAnsiTheme="majorBidi" w:cstheme="majorBidi"/>
          <w:sz w:val="24"/>
          <w:szCs w:val="24"/>
        </w:rPr>
        <w:t xml:space="preserve">were </w:t>
      </w:r>
      <w:r w:rsidR="00241E51" w:rsidRPr="00FF111D">
        <w:rPr>
          <w:rFonts w:asciiTheme="majorBidi" w:hAnsiTheme="majorBidi" w:cstheme="majorBidi"/>
          <w:sz w:val="24"/>
          <w:szCs w:val="24"/>
        </w:rPr>
        <w:t xml:space="preserve">perceived as arising from his wish to </w:t>
      </w:r>
      <w:r w:rsidR="00741C84" w:rsidRPr="00FF111D">
        <w:rPr>
          <w:rFonts w:asciiTheme="majorBidi" w:hAnsiTheme="majorBidi" w:cstheme="majorBidi"/>
          <w:sz w:val="24"/>
          <w:szCs w:val="24"/>
        </w:rPr>
        <w:t xml:space="preserve">harness </w:t>
      </w:r>
      <w:r w:rsidR="00241E51" w:rsidRPr="00FF111D">
        <w:rPr>
          <w:rFonts w:asciiTheme="majorBidi" w:hAnsiTheme="majorBidi" w:cstheme="majorBidi"/>
          <w:sz w:val="24"/>
          <w:szCs w:val="24"/>
        </w:rPr>
        <w:t xml:space="preserve">the Soviet Union to the campaign for the establishment of the State of Israel. Furthermore, </w:t>
      </w:r>
      <w:r w:rsidR="00741C84" w:rsidRPr="00FF111D">
        <w:rPr>
          <w:rFonts w:asciiTheme="majorBidi" w:hAnsiTheme="majorBidi" w:cstheme="majorBidi"/>
          <w:sz w:val="24"/>
          <w:szCs w:val="24"/>
        </w:rPr>
        <w:t xml:space="preserve">a large section of </w:t>
      </w:r>
      <w:r w:rsidR="00241E51" w:rsidRPr="00FF111D">
        <w:rPr>
          <w:rFonts w:asciiTheme="majorBidi" w:hAnsiTheme="majorBidi" w:cstheme="majorBidi"/>
          <w:sz w:val="24"/>
          <w:szCs w:val="24"/>
        </w:rPr>
        <w:t xml:space="preserve">the Jewish public </w:t>
      </w:r>
      <w:r w:rsidR="00741C84" w:rsidRPr="00FF111D">
        <w:rPr>
          <w:rFonts w:asciiTheme="majorBidi" w:hAnsiTheme="majorBidi" w:cstheme="majorBidi"/>
          <w:sz w:val="24"/>
          <w:szCs w:val="24"/>
        </w:rPr>
        <w:t xml:space="preserve">could identify with these </w:t>
      </w:r>
      <w:r w:rsidR="00241E51" w:rsidRPr="00FF111D">
        <w:rPr>
          <w:rFonts w:asciiTheme="majorBidi" w:hAnsiTheme="majorBidi" w:cstheme="majorBidi"/>
          <w:sz w:val="24"/>
          <w:szCs w:val="24"/>
        </w:rPr>
        <w:t xml:space="preserve">sentiments in light of </w:t>
      </w:r>
      <w:r w:rsidR="00741C84" w:rsidRPr="00FF111D">
        <w:rPr>
          <w:rFonts w:asciiTheme="majorBidi" w:hAnsiTheme="majorBidi" w:cstheme="majorBidi"/>
          <w:sz w:val="24"/>
          <w:szCs w:val="24"/>
        </w:rPr>
        <w:t xml:space="preserve">the Soviet Union’s </w:t>
      </w:r>
      <w:r w:rsidR="00241E51" w:rsidRPr="00FF111D">
        <w:rPr>
          <w:rFonts w:asciiTheme="majorBidi" w:hAnsiTheme="majorBidi" w:cstheme="majorBidi"/>
          <w:sz w:val="24"/>
          <w:szCs w:val="24"/>
        </w:rPr>
        <w:t>immense contribution to the fight against Nazism.</w:t>
      </w:r>
      <w:r w:rsidR="005671DB" w:rsidRPr="00FF111D">
        <w:rPr>
          <w:rStyle w:val="a5"/>
          <w:rFonts w:asciiTheme="majorBidi" w:hAnsiTheme="majorBidi" w:cstheme="majorBidi"/>
          <w:sz w:val="24"/>
          <w:szCs w:val="24"/>
        </w:rPr>
        <w:footnoteReference w:id="15"/>
      </w:r>
    </w:p>
    <w:p w14:paraId="08A8A63B" w14:textId="77777777" w:rsidR="000E784B" w:rsidRPr="00FF111D" w:rsidRDefault="00057E4E"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Silver stood at the center of Zionist activity </w:t>
      </w:r>
      <w:r w:rsidR="00101248" w:rsidRPr="00FF111D">
        <w:rPr>
          <w:rFonts w:asciiTheme="majorBidi" w:hAnsiTheme="majorBidi" w:cstheme="majorBidi"/>
          <w:sz w:val="24"/>
          <w:szCs w:val="24"/>
        </w:rPr>
        <w:t xml:space="preserve">for </w:t>
      </w:r>
      <w:r w:rsidRPr="00FF111D">
        <w:rPr>
          <w:rFonts w:asciiTheme="majorBidi" w:hAnsiTheme="majorBidi" w:cstheme="majorBidi"/>
          <w:sz w:val="24"/>
          <w:szCs w:val="24"/>
        </w:rPr>
        <w:t xml:space="preserve">only </w:t>
      </w:r>
      <w:r w:rsidR="00101248" w:rsidRPr="00FF111D">
        <w:rPr>
          <w:rFonts w:asciiTheme="majorBidi" w:hAnsiTheme="majorBidi" w:cstheme="majorBidi"/>
          <w:sz w:val="24"/>
          <w:szCs w:val="24"/>
        </w:rPr>
        <w:t xml:space="preserve">a few years </w:t>
      </w:r>
      <w:r w:rsidRPr="00FF111D">
        <w:rPr>
          <w:rFonts w:asciiTheme="majorBidi" w:hAnsiTheme="majorBidi" w:cstheme="majorBidi"/>
          <w:sz w:val="24"/>
          <w:szCs w:val="24"/>
        </w:rPr>
        <w:t xml:space="preserve">in the second half of the 1940s. </w:t>
      </w:r>
      <w:r w:rsidR="00101248" w:rsidRPr="00FF111D">
        <w:rPr>
          <w:rFonts w:asciiTheme="majorBidi" w:hAnsiTheme="majorBidi" w:cstheme="majorBidi"/>
          <w:sz w:val="24"/>
          <w:szCs w:val="24"/>
        </w:rPr>
        <w:t xml:space="preserve">Following </w:t>
      </w:r>
      <w:r w:rsidRPr="00FF111D">
        <w:rPr>
          <w:rFonts w:asciiTheme="majorBidi" w:hAnsiTheme="majorBidi" w:cstheme="majorBidi"/>
          <w:sz w:val="24"/>
          <w:szCs w:val="24"/>
        </w:rPr>
        <w:t xml:space="preserve">his retirement from all official Zionist positions in 1948 he </w:t>
      </w:r>
      <w:r w:rsidR="00101248" w:rsidRPr="00FF111D">
        <w:rPr>
          <w:rFonts w:asciiTheme="majorBidi" w:hAnsiTheme="majorBidi" w:cstheme="majorBidi"/>
          <w:sz w:val="24"/>
          <w:szCs w:val="24"/>
        </w:rPr>
        <w:t xml:space="preserve">remained </w:t>
      </w:r>
      <w:r w:rsidRPr="00FF111D">
        <w:rPr>
          <w:rFonts w:asciiTheme="majorBidi" w:hAnsiTheme="majorBidi" w:cstheme="majorBidi"/>
          <w:sz w:val="24"/>
          <w:szCs w:val="24"/>
        </w:rPr>
        <w:t>public</w:t>
      </w:r>
      <w:r w:rsidR="00101248" w:rsidRPr="00FF111D">
        <w:rPr>
          <w:rFonts w:asciiTheme="majorBidi" w:hAnsiTheme="majorBidi" w:cstheme="majorBidi"/>
          <w:sz w:val="24"/>
          <w:szCs w:val="24"/>
        </w:rPr>
        <w:t>ly</w:t>
      </w:r>
      <w:r w:rsidRPr="00FF111D">
        <w:rPr>
          <w:rFonts w:asciiTheme="majorBidi" w:hAnsiTheme="majorBidi" w:cstheme="majorBidi"/>
          <w:sz w:val="24"/>
          <w:szCs w:val="24"/>
        </w:rPr>
        <w:t xml:space="preserve"> </w:t>
      </w:r>
      <w:r w:rsidR="00101248" w:rsidRPr="00FF111D">
        <w:rPr>
          <w:rFonts w:asciiTheme="majorBidi" w:hAnsiTheme="majorBidi" w:cstheme="majorBidi"/>
          <w:sz w:val="24"/>
          <w:szCs w:val="24"/>
        </w:rPr>
        <w:t>active</w:t>
      </w:r>
      <w:r w:rsidRPr="00FF111D">
        <w:rPr>
          <w:rFonts w:asciiTheme="majorBidi" w:hAnsiTheme="majorBidi" w:cstheme="majorBidi"/>
          <w:sz w:val="24"/>
          <w:szCs w:val="24"/>
        </w:rPr>
        <w:t xml:space="preserve">, but mainly behind the scenes and as part of his role as reform rabbi in Cleveland. After his exit from the limelight, </w:t>
      </w:r>
      <w:r w:rsidR="00612CEB" w:rsidRPr="00FF111D">
        <w:rPr>
          <w:rFonts w:asciiTheme="majorBidi" w:hAnsiTheme="majorBidi" w:cstheme="majorBidi"/>
          <w:sz w:val="24"/>
          <w:szCs w:val="24"/>
        </w:rPr>
        <w:t xml:space="preserve">his </w:t>
      </w:r>
      <w:r w:rsidRPr="00FF111D">
        <w:rPr>
          <w:rFonts w:asciiTheme="majorBidi" w:hAnsiTheme="majorBidi" w:cstheme="majorBidi"/>
          <w:sz w:val="24"/>
          <w:szCs w:val="24"/>
        </w:rPr>
        <w:t xml:space="preserve">controversial statements </w:t>
      </w:r>
      <w:r w:rsidR="00612CEB" w:rsidRPr="00FF111D">
        <w:rPr>
          <w:rFonts w:asciiTheme="majorBidi" w:hAnsiTheme="majorBidi" w:cstheme="majorBidi"/>
          <w:sz w:val="24"/>
          <w:szCs w:val="24"/>
        </w:rPr>
        <w:t>no longer provoked the same</w:t>
      </w:r>
      <w:r w:rsidRPr="00FF111D">
        <w:rPr>
          <w:rFonts w:asciiTheme="majorBidi" w:hAnsiTheme="majorBidi" w:cstheme="majorBidi"/>
          <w:sz w:val="24"/>
          <w:szCs w:val="24"/>
        </w:rPr>
        <w:t xml:space="preserve"> </w:t>
      </w:r>
      <w:r w:rsidR="00101248" w:rsidRPr="00FF111D">
        <w:rPr>
          <w:rFonts w:asciiTheme="majorBidi" w:hAnsiTheme="majorBidi" w:cstheme="majorBidi"/>
          <w:sz w:val="24"/>
          <w:szCs w:val="24"/>
        </w:rPr>
        <w:t xml:space="preserve">broad </w:t>
      </w:r>
      <w:r w:rsidRPr="00FF111D">
        <w:rPr>
          <w:rFonts w:asciiTheme="majorBidi" w:hAnsiTheme="majorBidi" w:cstheme="majorBidi"/>
          <w:sz w:val="24"/>
          <w:szCs w:val="24"/>
        </w:rPr>
        <w:t xml:space="preserve">public </w:t>
      </w:r>
      <w:r w:rsidR="00612CEB" w:rsidRPr="00FF111D">
        <w:rPr>
          <w:rFonts w:asciiTheme="majorBidi" w:hAnsiTheme="majorBidi" w:cstheme="majorBidi"/>
          <w:sz w:val="24"/>
          <w:szCs w:val="24"/>
        </w:rPr>
        <w:t xml:space="preserve">reaction as they had before 1948. </w:t>
      </w:r>
      <w:r w:rsidRPr="00FF111D">
        <w:rPr>
          <w:rFonts w:asciiTheme="majorBidi" w:hAnsiTheme="majorBidi" w:cstheme="majorBidi"/>
          <w:sz w:val="24"/>
          <w:szCs w:val="24"/>
        </w:rPr>
        <w:t>Despite his public standing, Silver did not occupy any official Zionist or Jewish position and naturally attracted relatively little attention from the Jewish public and media.</w:t>
      </w:r>
    </w:p>
    <w:p w14:paraId="58B4CD08" w14:textId="0FEC78CF" w:rsidR="000E784B" w:rsidRPr="00FF111D" w:rsidRDefault="000E784B"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lastRenderedPageBreak/>
        <w:t>Moreover, despite the liberal opinions he professed, his close relationship with the Republican Senator Robert A. Taft, well-known for his isolationist and anti-communist worldview, was most influential in shaping Silver’s public image. Silver’s political and personal connection to Taft was projected onto his political image by identifying him not only with Taft himself but with his conservative opinions as well.</w:t>
      </w:r>
      <w:r w:rsidRPr="00FF111D">
        <w:rPr>
          <w:rStyle w:val="a5"/>
          <w:rFonts w:asciiTheme="majorBidi" w:hAnsiTheme="majorBidi" w:cstheme="majorBidi"/>
          <w:sz w:val="24"/>
          <w:szCs w:val="24"/>
        </w:rPr>
        <w:footnoteReference w:id="16"/>
      </w:r>
      <w:r w:rsidRPr="00FF111D">
        <w:rPr>
          <w:rFonts w:asciiTheme="majorBidi" w:hAnsiTheme="majorBidi" w:cstheme="majorBidi"/>
          <w:sz w:val="24"/>
          <w:szCs w:val="24"/>
        </w:rPr>
        <w:t xml:space="preserve"> Silver’s political statements did not suffice to dispel this image, which clung to him throughout his life and after his death. In an obituary that appeared in the local Cleveland newspaper, the review of his public activities highlighted his propensity to voice opinions and take stands unpopular with his community, such as his support for the workers’ organizations in Cleveland in the 1920s and his connections with Senator Taft. The international issues discussed in this article were not mentioned at all.</w:t>
      </w:r>
      <w:r w:rsidRPr="00FF111D">
        <w:rPr>
          <w:rStyle w:val="a5"/>
          <w:rFonts w:asciiTheme="majorBidi" w:hAnsiTheme="majorBidi" w:cstheme="majorBidi"/>
          <w:sz w:val="24"/>
          <w:szCs w:val="24"/>
        </w:rPr>
        <w:footnoteReference w:id="17"/>
      </w:r>
      <w:r w:rsidRPr="00FF111D">
        <w:rPr>
          <w:rFonts w:asciiTheme="majorBidi" w:hAnsiTheme="majorBidi" w:cstheme="majorBidi"/>
          <w:sz w:val="24"/>
          <w:szCs w:val="24"/>
        </w:rPr>
        <w:t xml:space="preserve"> A similar picture emerges from the obituary written by his political aide and friend Emanuel Neumann, who referred exclusively to Silver’s Zionist activities while completely ignoring his position on the Cold War and the public campaign he waged against the Korean War and in favor of detente between the two power blocs.</w:t>
      </w:r>
      <w:r w:rsidRPr="00FF111D">
        <w:rPr>
          <w:rStyle w:val="a5"/>
          <w:rFonts w:asciiTheme="majorBidi" w:hAnsiTheme="majorBidi" w:cstheme="majorBidi"/>
          <w:sz w:val="24"/>
          <w:szCs w:val="24"/>
        </w:rPr>
        <w:footnoteReference w:id="18"/>
      </w:r>
      <w:r w:rsidRPr="00FF111D" w:rsidDel="000E784B">
        <w:rPr>
          <w:rFonts w:asciiTheme="majorBidi" w:hAnsiTheme="majorBidi" w:cstheme="majorBidi"/>
          <w:sz w:val="24"/>
          <w:szCs w:val="24"/>
        </w:rPr>
        <w:t xml:space="preserve"> </w:t>
      </w:r>
    </w:p>
    <w:p w14:paraId="033F2A5C" w14:textId="77777777" w:rsidR="001B3DC8" w:rsidRPr="00FF111D" w:rsidRDefault="00BF577E"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By contrast to </w:t>
      </w:r>
      <w:r w:rsidR="00C33659" w:rsidRPr="00FF111D">
        <w:rPr>
          <w:rFonts w:asciiTheme="majorBidi" w:hAnsiTheme="majorBidi" w:cstheme="majorBidi"/>
          <w:sz w:val="24"/>
          <w:szCs w:val="24"/>
        </w:rPr>
        <w:t xml:space="preserve">the subdued public response to Silver’s opinions, his activities attracted the attention of the Passport Division </w:t>
      </w:r>
      <w:r w:rsidRPr="00FF111D">
        <w:rPr>
          <w:rFonts w:asciiTheme="majorBidi" w:hAnsiTheme="majorBidi" w:cstheme="majorBidi"/>
          <w:sz w:val="24"/>
          <w:szCs w:val="24"/>
        </w:rPr>
        <w:t xml:space="preserve">at </w:t>
      </w:r>
      <w:r w:rsidR="00C33659" w:rsidRPr="00FF111D">
        <w:rPr>
          <w:rFonts w:asciiTheme="majorBidi" w:hAnsiTheme="majorBidi" w:cstheme="majorBidi"/>
          <w:sz w:val="24"/>
          <w:szCs w:val="24"/>
        </w:rPr>
        <w:t xml:space="preserve">the </w:t>
      </w:r>
      <w:r w:rsidRPr="00FF111D">
        <w:rPr>
          <w:rFonts w:asciiTheme="majorBidi" w:hAnsiTheme="majorBidi" w:cstheme="majorBidi"/>
          <w:sz w:val="24"/>
          <w:szCs w:val="24"/>
        </w:rPr>
        <w:t xml:space="preserve">State </w:t>
      </w:r>
      <w:r w:rsidR="00C33659" w:rsidRPr="00FF111D">
        <w:rPr>
          <w:rFonts w:asciiTheme="majorBidi" w:hAnsiTheme="majorBidi" w:cstheme="majorBidi"/>
          <w:sz w:val="24"/>
          <w:szCs w:val="24"/>
        </w:rPr>
        <w:t xml:space="preserve">Department. In a letter </w:t>
      </w:r>
      <w:r w:rsidRPr="00FF111D">
        <w:rPr>
          <w:rFonts w:asciiTheme="majorBidi" w:hAnsiTheme="majorBidi" w:cstheme="majorBidi"/>
          <w:sz w:val="24"/>
          <w:szCs w:val="24"/>
        </w:rPr>
        <w:t xml:space="preserve">he received </w:t>
      </w:r>
      <w:r w:rsidR="00C33659" w:rsidRPr="00FF111D">
        <w:rPr>
          <w:rFonts w:asciiTheme="majorBidi" w:hAnsiTheme="majorBidi" w:cstheme="majorBidi"/>
          <w:sz w:val="24"/>
          <w:szCs w:val="24"/>
        </w:rPr>
        <w:t xml:space="preserve">from the Passport Division in 1955 Silver was informed of the decision not to renew his passport </w:t>
      </w:r>
      <w:r w:rsidRPr="00FF111D">
        <w:rPr>
          <w:rFonts w:asciiTheme="majorBidi" w:hAnsiTheme="majorBidi" w:cstheme="majorBidi"/>
          <w:sz w:val="24"/>
          <w:szCs w:val="24"/>
        </w:rPr>
        <w:t xml:space="preserve">with </w:t>
      </w:r>
      <w:r w:rsidR="00C33659" w:rsidRPr="00FF111D">
        <w:rPr>
          <w:rFonts w:asciiTheme="majorBidi" w:hAnsiTheme="majorBidi" w:cstheme="majorBidi"/>
          <w:sz w:val="24"/>
          <w:szCs w:val="24"/>
        </w:rPr>
        <w:t>immediate</w:t>
      </w:r>
      <w:r w:rsidRPr="00FF111D">
        <w:rPr>
          <w:rFonts w:asciiTheme="majorBidi" w:hAnsiTheme="majorBidi" w:cstheme="majorBidi"/>
          <w:sz w:val="24"/>
          <w:szCs w:val="24"/>
        </w:rPr>
        <w:t xml:space="preserve"> effect</w:t>
      </w:r>
      <w:r w:rsidR="00C33659" w:rsidRPr="00FF111D">
        <w:rPr>
          <w:rFonts w:asciiTheme="majorBidi" w:hAnsiTheme="majorBidi" w:cstheme="majorBidi"/>
          <w:sz w:val="24"/>
          <w:szCs w:val="24"/>
        </w:rPr>
        <w:t xml:space="preserve"> and to scrutinize his request for a renewal of his passport in light of information about his membership in and support of organizations </w:t>
      </w:r>
      <w:r w:rsidRPr="00FF111D">
        <w:rPr>
          <w:rFonts w:asciiTheme="majorBidi" w:hAnsiTheme="majorBidi" w:cstheme="majorBidi"/>
          <w:sz w:val="24"/>
          <w:szCs w:val="24"/>
        </w:rPr>
        <w:t xml:space="preserve">regarded </w:t>
      </w:r>
      <w:r w:rsidR="00C33659" w:rsidRPr="00FF111D">
        <w:rPr>
          <w:rFonts w:asciiTheme="majorBidi" w:hAnsiTheme="majorBidi" w:cstheme="majorBidi"/>
          <w:sz w:val="24"/>
          <w:szCs w:val="24"/>
        </w:rPr>
        <w:t xml:space="preserve">as pro-communist or communist. One can gather from this letter that Silver’s passport had been </w:t>
      </w:r>
      <w:r w:rsidRPr="00FF111D">
        <w:rPr>
          <w:rFonts w:asciiTheme="majorBidi" w:hAnsiTheme="majorBidi" w:cstheme="majorBidi"/>
          <w:sz w:val="24"/>
          <w:szCs w:val="24"/>
        </w:rPr>
        <w:t xml:space="preserve">invalidated </w:t>
      </w:r>
      <w:r w:rsidR="00C33659" w:rsidRPr="00FF111D">
        <w:rPr>
          <w:rFonts w:asciiTheme="majorBidi" w:hAnsiTheme="majorBidi" w:cstheme="majorBidi"/>
          <w:sz w:val="24"/>
          <w:szCs w:val="24"/>
        </w:rPr>
        <w:t xml:space="preserve">and the head of the Passport Division </w:t>
      </w:r>
      <w:r w:rsidRPr="00FF111D">
        <w:rPr>
          <w:rFonts w:asciiTheme="majorBidi" w:hAnsiTheme="majorBidi" w:cstheme="majorBidi"/>
          <w:sz w:val="24"/>
          <w:szCs w:val="24"/>
        </w:rPr>
        <w:t xml:space="preserve">invited </w:t>
      </w:r>
      <w:r w:rsidR="00C33659" w:rsidRPr="00FF111D">
        <w:rPr>
          <w:rFonts w:asciiTheme="majorBidi" w:hAnsiTheme="majorBidi" w:cstheme="majorBidi"/>
          <w:sz w:val="24"/>
          <w:szCs w:val="24"/>
        </w:rPr>
        <w:t>Silver to respond to the letter and to appeal the decision in the event that he consider</w:t>
      </w:r>
      <w:r w:rsidRPr="00FF111D">
        <w:rPr>
          <w:rFonts w:asciiTheme="majorBidi" w:hAnsiTheme="majorBidi" w:cstheme="majorBidi"/>
          <w:sz w:val="24"/>
          <w:szCs w:val="24"/>
        </w:rPr>
        <w:t>ed</w:t>
      </w:r>
      <w:r w:rsidR="00C33659" w:rsidRPr="00FF111D">
        <w:rPr>
          <w:rFonts w:asciiTheme="majorBidi" w:hAnsiTheme="majorBidi" w:cstheme="majorBidi"/>
          <w:sz w:val="24"/>
          <w:szCs w:val="24"/>
        </w:rPr>
        <w:t xml:space="preserve"> it to be </w:t>
      </w:r>
      <w:r w:rsidRPr="00FF111D">
        <w:rPr>
          <w:rFonts w:asciiTheme="majorBidi" w:hAnsiTheme="majorBidi" w:cstheme="majorBidi"/>
          <w:sz w:val="24"/>
          <w:szCs w:val="24"/>
        </w:rPr>
        <w:t>mistaken</w:t>
      </w:r>
      <w:r w:rsidR="00A61854" w:rsidRPr="00FF111D">
        <w:rPr>
          <w:rFonts w:asciiTheme="majorBidi" w:hAnsiTheme="majorBidi" w:cstheme="majorBidi"/>
          <w:sz w:val="24"/>
          <w:szCs w:val="24"/>
        </w:rPr>
        <w:t>.</w:t>
      </w:r>
      <w:r w:rsidR="00A61854" w:rsidRPr="00FF111D">
        <w:rPr>
          <w:rStyle w:val="a5"/>
          <w:rFonts w:asciiTheme="majorBidi" w:hAnsiTheme="majorBidi" w:cstheme="majorBidi"/>
          <w:sz w:val="24"/>
          <w:szCs w:val="24"/>
        </w:rPr>
        <w:footnoteReference w:id="19"/>
      </w:r>
      <w:r w:rsidR="00C057FE" w:rsidRPr="00FF111D">
        <w:rPr>
          <w:rFonts w:asciiTheme="majorBidi" w:hAnsiTheme="majorBidi" w:cstheme="majorBidi"/>
          <w:sz w:val="24"/>
          <w:szCs w:val="24"/>
        </w:rPr>
        <w:t xml:space="preserve"> </w:t>
      </w:r>
      <w:r w:rsidR="008C0A69" w:rsidRPr="00FF111D">
        <w:rPr>
          <w:rFonts w:asciiTheme="majorBidi" w:hAnsiTheme="majorBidi" w:cstheme="majorBidi"/>
          <w:sz w:val="24"/>
          <w:szCs w:val="24"/>
        </w:rPr>
        <w:t xml:space="preserve">The decision </w:t>
      </w:r>
      <w:r w:rsidR="00CB6CD7" w:rsidRPr="00FF111D">
        <w:rPr>
          <w:rFonts w:asciiTheme="majorBidi" w:hAnsiTheme="majorBidi" w:cstheme="majorBidi"/>
          <w:sz w:val="24"/>
          <w:szCs w:val="24"/>
        </w:rPr>
        <w:t xml:space="preserve">to </w:t>
      </w:r>
      <w:r w:rsidR="008C0A69" w:rsidRPr="00FF111D">
        <w:rPr>
          <w:rFonts w:asciiTheme="majorBidi" w:hAnsiTheme="majorBidi" w:cstheme="majorBidi"/>
          <w:sz w:val="24"/>
          <w:szCs w:val="24"/>
        </w:rPr>
        <w:t xml:space="preserve">invalidate </w:t>
      </w:r>
      <w:r w:rsidR="00CB6CD7" w:rsidRPr="00FF111D">
        <w:rPr>
          <w:rFonts w:asciiTheme="majorBidi" w:hAnsiTheme="majorBidi" w:cstheme="majorBidi"/>
          <w:sz w:val="24"/>
          <w:szCs w:val="24"/>
        </w:rPr>
        <w:t xml:space="preserve">Silver’s passport was </w:t>
      </w:r>
      <w:r w:rsidR="008C0A69" w:rsidRPr="00FF111D">
        <w:rPr>
          <w:rFonts w:asciiTheme="majorBidi" w:hAnsiTheme="majorBidi" w:cstheme="majorBidi"/>
          <w:sz w:val="24"/>
          <w:szCs w:val="24"/>
        </w:rPr>
        <w:t xml:space="preserve">clearly </w:t>
      </w:r>
      <w:r w:rsidR="00CB6CD7" w:rsidRPr="00FF111D">
        <w:rPr>
          <w:rFonts w:asciiTheme="majorBidi" w:hAnsiTheme="majorBidi" w:cstheme="majorBidi"/>
          <w:sz w:val="24"/>
          <w:szCs w:val="24"/>
        </w:rPr>
        <w:t>the outcome of anti-communist hysteria and McCarthyism</w:t>
      </w:r>
      <w:r w:rsidR="001E53D1" w:rsidRPr="00FF111D">
        <w:rPr>
          <w:rFonts w:asciiTheme="majorBidi" w:hAnsiTheme="majorBidi" w:cstheme="majorBidi"/>
          <w:sz w:val="24"/>
          <w:szCs w:val="24"/>
        </w:rPr>
        <w:t>,</w:t>
      </w:r>
      <w:r w:rsidR="00CB6CD7" w:rsidRPr="00FF111D">
        <w:rPr>
          <w:rFonts w:asciiTheme="majorBidi" w:hAnsiTheme="majorBidi" w:cstheme="majorBidi"/>
          <w:sz w:val="24"/>
          <w:szCs w:val="24"/>
        </w:rPr>
        <w:t xml:space="preserve"> </w:t>
      </w:r>
      <w:r w:rsidR="001E53D1" w:rsidRPr="00FF111D">
        <w:rPr>
          <w:rFonts w:asciiTheme="majorBidi" w:hAnsiTheme="majorBidi" w:cstheme="majorBidi"/>
          <w:sz w:val="24"/>
          <w:szCs w:val="24"/>
        </w:rPr>
        <w:t xml:space="preserve">yet </w:t>
      </w:r>
      <w:r w:rsidR="00CB6CD7" w:rsidRPr="00FF111D">
        <w:rPr>
          <w:rFonts w:asciiTheme="majorBidi" w:hAnsiTheme="majorBidi" w:cstheme="majorBidi"/>
          <w:sz w:val="24"/>
          <w:szCs w:val="24"/>
        </w:rPr>
        <w:t xml:space="preserve">the letter from the Passport Division </w:t>
      </w:r>
      <w:r w:rsidR="00CB6CD7" w:rsidRPr="00FF111D">
        <w:rPr>
          <w:rFonts w:asciiTheme="majorBidi" w:hAnsiTheme="majorBidi" w:cstheme="majorBidi"/>
          <w:sz w:val="24"/>
          <w:szCs w:val="24"/>
        </w:rPr>
        <w:lastRenderedPageBreak/>
        <w:t xml:space="preserve">is </w:t>
      </w:r>
      <w:r w:rsidR="001E53D1" w:rsidRPr="00FF111D">
        <w:rPr>
          <w:rFonts w:asciiTheme="majorBidi" w:hAnsiTheme="majorBidi" w:cstheme="majorBidi"/>
          <w:sz w:val="24"/>
          <w:szCs w:val="24"/>
        </w:rPr>
        <w:t xml:space="preserve">nevertheless </w:t>
      </w:r>
      <w:r w:rsidR="00CB6CD7" w:rsidRPr="00FF111D">
        <w:rPr>
          <w:rFonts w:asciiTheme="majorBidi" w:hAnsiTheme="majorBidi" w:cstheme="majorBidi"/>
          <w:sz w:val="24"/>
          <w:szCs w:val="24"/>
        </w:rPr>
        <w:t xml:space="preserve">significant in that it testifies to the </w:t>
      </w:r>
      <w:r w:rsidR="001E53D1" w:rsidRPr="00FF111D">
        <w:rPr>
          <w:rFonts w:asciiTheme="majorBidi" w:hAnsiTheme="majorBidi" w:cstheme="majorBidi"/>
          <w:sz w:val="24"/>
          <w:szCs w:val="24"/>
        </w:rPr>
        <w:t xml:space="preserve">incongruity </w:t>
      </w:r>
      <w:r w:rsidR="00CB6CD7" w:rsidRPr="00FF111D">
        <w:rPr>
          <w:rFonts w:asciiTheme="majorBidi" w:hAnsiTheme="majorBidi" w:cstheme="majorBidi"/>
          <w:sz w:val="24"/>
          <w:szCs w:val="24"/>
        </w:rPr>
        <w:t>between Silver’s image as an ally of Senator Taft and support</w:t>
      </w:r>
      <w:r w:rsidR="00D878FB" w:rsidRPr="00FF111D">
        <w:rPr>
          <w:rFonts w:asciiTheme="majorBidi" w:hAnsiTheme="majorBidi" w:cstheme="majorBidi"/>
          <w:sz w:val="24"/>
          <w:szCs w:val="24"/>
        </w:rPr>
        <w:t>er</w:t>
      </w:r>
      <w:r w:rsidR="00CB6CD7" w:rsidRPr="00FF111D">
        <w:rPr>
          <w:rFonts w:asciiTheme="majorBidi" w:hAnsiTheme="majorBidi" w:cstheme="majorBidi"/>
          <w:sz w:val="24"/>
          <w:szCs w:val="24"/>
        </w:rPr>
        <w:t xml:space="preserve"> of the Republican Party and the totality of his views regarding the global status of the US in the post</w:t>
      </w:r>
      <w:r w:rsidR="001E53D1" w:rsidRPr="00FF111D">
        <w:rPr>
          <w:rFonts w:asciiTheme="majorBidi" w:hAnsiTheme="majorBidi" w:cstheme="majorBidi"/>
          <w:sz w:val="24"/>
          <w:szCs w:val="24"/>
        </w:rPr>
        <w:t>war</w:t>
      </w:r>
      <w:r w:rsidR="00CB6CD7" w:rsidRPr="00FF111D">
        <w:rPr>
          <w:rFonts w:asciiTheme="majorBidi" w:hAnsiTheme="majorBidi" w:cstheme="majorBidi"/>
          <w:sz w:val="24"/>
          <w:szCs w:val="24"/>
        </w:rPr>
        <w:t xml:space="preserve"> era</w:t>
      </w:r>
      <w:r w:rsidR="001E53D1" w:rsidRPr="00FF111D">
        <w:rPr>
          <w:rFonts w:asciiTheme="majorBidi" w:hAnsiTheme="majorBidi" w:cstheme="majorBidi"/>
          <w:sz w:val="24"/>
          <w:szCs w:val="24"/>
        </w:rPr>
        <w:t>. The latter</w:t>
      </w:r>
      <w:r w:rsidR="00CB6CD7" w:rsidRPr="00FF111D">
        <w:rPr>
          <w:rFonts w:asciiTheme="majorBidi" w:hAnsiTheme="majorBidi" w:cstheme="majorBidi"/>
          <w:sz w:val="24"/>
          <w:szCs w:val="24"/>
        </w:rPr>
        <w:t xml:space="preserve"> barely </w:t>
      </w:r>
      <w:r w:rsidR="001E53D1" w:rsidRPr="00FF111D">
        <w:rPr>
          <w:rFonts w:asciiTheme="majorBidi" w:hAnsiTheme="majorBidi" w:cstheme="majorBidi"/>
          <w:sz w:val="24"/>
          <w:szCs w:val="24"/>
        </w:rPr>
        <w:t>infiltrated</w:t>
      </w:r>
      <w:r w:rsidR="00CB6CD7" w:rsidRPr="00FF111D">
        <w:rPr>
          <w:rFonts w:asciiTheme="majorBidi" w:hAnsiTheme="majorBidi" w:cstheme="majorBidi"/>
          <w:sz w:val="24"/>
          <w:szCs w:val="24"/>
        </w:rPr>
        <w:t xml:space="preserve"> the consciousness of the general public and </w:t>
      </w:r>
      <w:r w:rsidR="001E53D1" w:rsidRPr="00FF111D">
        <w:rPr>
          <w:rFonts w:asciiTheme="majorBidi" w:hAnsiTheme="majorBidi" w:cstheme="majorBidi"/>
          <w:sz w:val="24"/>
          <w:szCs w:val="24"/>
        </w:rPr>
        <w:t xml:space="preserve">gained </w:t>
      </w:r>
      <w:r w:rsidR="00CB6CD7" w:rsidRPr="00FF111D">
        <w:rPr>
          <w:rFonts w:asciiTheme="majorBidi" w:hAnsiTheme="majorBidi" w:cstheme="majorBidi"/>
          <w:sz w:val="24"/>
          <w:szCs w:val="24"/>
        </w:rPr>
        <w:t xml:space="preserve">negligible coverage in the Jewish and the general press. Silver’s reply </w:t>
      </w:r>
      <w:r w:rsidR="001E53D1" w:rsidRPr="00FF111D">
        <w:rPr>
          <w:rFonts w:asciiTheme="majorBidi" w:hAnsiTheme="majorBidi" w:cstheme="majorBidi"/>
          <w:sz w:val="24"/>
          <w:szCs w:val="24"/>
        </w:rPr>
        <w:t xml:space="preserve">to the letter </w:t>
      </w:r>
      <w:r w:rsidR="00CB6CD7" w:rsidRPr="00FF111D">
        <w:rPr>
          <w:rFonts w:asciiTheme="majorBidi" w:hAnsiTheme="majorBidi" w:cstheme="majorBidi"/>
          <w:sz w:val="24"/>
          <w:szCs w:val="24"/>
        </w:rPr>
        <w:t xml:space="preserve">reveals that he met personally with functionaries </w:t>
      </w:r>
      <w:r w:rsidR="001E53D1" w:rsidRPr="00FF111D">
        <w:rPr>
          <w:rFonts w:asciiTheme="majorBidi" w:hAnsiTheme="majorBidi" w:cstheme="majorBidi"/>
          <w:sz w:val="24"/>
          <w:szCs w:val="24"/>
        </w:rPr>
        <w:t xml:space="preserve">at </w:t>
      </w:r>
      <w:r w:rsidR="00CB6CD7" w:rsidRPr="00FF111D">
        <w:rPr>
          <w:rFonts w:asciiTheme="majorBidi" w:hAnsiTheme="majorBidi" w:cstheme="majorBidi"/>
          <w:sz w:val="24"/>
          <w:szCs w:val="24"/>
        </w:rPr>
        <w:t>the State Department</w:t>
      </w:r>
      <w:r w:rsidR="00DA5428" w:rsidRPr="00FF111D">
        <w:rPr>
          <w:rFonts w:asciiTheme="majorBidi" w:hAnsiTheme="majorBidi" w:cstheme="majorBidi"/>
          <w:sz w:val="24"/>
          <w:szCs w:val="24"/>
        </w:rPr>
        <w:t>,</w:t>
      </w:r>
      <w:r w:rsidR="00CB6CD7" w:rsidRPr="00FF111D">
        <w:rPr>
          <w:rFonts w:asciiTheme="majorBidi" w:hAnsiTheme="majorBidi" w:cstheme="majorBidi"/>
          <w:sz w:val="24"/>
          <w:szCs w:val="24"/>
        </w:rPr>
        <w:t xml:space="preserve"> and his passport was returned to him, possibly with the help of the Secretary of State John Foster Dulles</w:t>
      </w:r>
      <w:r w:rsidR="001E53D1" w:rsidRPr="00FF111D">
        <w:rPr>
          <w:rFonts w:asciiTheme="majorBidi" w:hAnsiTheme="majorBidi" w:cstheme="majorBidi"/>
          <w:sz w:val="24"/>
          <w:szCs w:val="24"/>
        </w:rPr>
        <w:t>,</w:t>
      </w:r>
      <w:r w:rsidR="00CB6CD7" w:rsidRPr="00FF111D">
        <w:rPr>
          <w:rFonts w:asciiTheme="majorBidi" w:hAnsiTheme="majorBidi" w:cstheme="majorBidi"/>
          <w:sz w:val="24"/>
          <w:szCs w:val="24"/>
        </w:rPr>
        <w:t xml:space="preserve"> with whom he had a close personal relationship.</w:t>
      </w:r>
      <w:r w:rsidR="00110160" w:rsidRPr="00FF111D">
        <w:rPr>
          <w:rStyle w:val="a5"/>
          <w:rFonts w:asciiTheme="majorBidi" w:hAnsiTheme="majorBidi" w:cstheme="majorBidi"/>
          <w:sz w:val="24"/>
          <w:szCs w:val="24"/>
        </w:rPr>
        <w:footnoteReference w:id="20"/>
      </w:r>
      <w:r w:rsidR="003A5589" w:rsidRPr="00FF111D">
        <w:rPr>
          <w:rFonts w:asciiTheme="majorBidi" w:hAnsiTheme="majorBidi" w:cstheme="majorBidi"/>
          <w:sz w:val="24"/>
          <w:szCs w:val="24"/>
        </w:rPr>
        <w:t xml:space="preserve"> </w:t>
      </w:r>
    </w:p>
    <w:p w14:paraId="5CB7C490" w14:textId="1FA5B626" w:rsidR="00381625" w:rsidRPr="00FF111D" w:rsidRDefault="00A93A63"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Despite </w:t>
      </w:r>
      <w:r w:rsidR="00B532EC" w:rsidRPr="00FF111D">
        <w:rPr>
          <w:rFonts w:asciiTheme="majorBidi" w:hAnsiTheme="majorBidi" w:cstheme="majorBidi"/>
          <w:sz w:val="24"/>
          <w:szCs w:val="24"/>
        </w:rPr>
        <w:t>this outcome</w:t>
      </w:r>
      <w:r w:rsidRPr="00FF111D">
        <w:rPr>
          <w:rFonts w:asciiTheme="majorBidi" w:hAnsiTheme="majorBidi" w:cstheme="majorBidi"/>
          <w:sz w:val="24"/>
          <w:szCs w:val="24"/>
        </w:rPr>
        <w:t xml:space="preserve">, Silver wrote a letter expressing his </w:t>
      </w:r>
      <w:r w:rsidR="00B532EC" w:rsidRPr="00FF111D">
        <w:rPr>
          <w:rFonts w:asciiTheme="majorBidi" w:hAnsiTheme="majorBidi" w:cstheme="majorBidi"/>
          <w:sz w:val="24"/>
          <w:szCs w:val="24"/>
        </w:rPr>
        <w:t>indignation at</w:t>
      </w:r>
      <w:r w:rsidRPr="00FF111D">
        <w:rPr>
          <w:rFonts w:asciiTheme="majorBidi" w:hAnsiTheme="majorBidi" w:cstheme="majorBidi"/>
          <w:sz w:val="24"/>
          <w:szCs w:val="24"/>
        </w:rPr>
        <w:t xml:space="preserve"> the attempt to </w:t>
      </w:r>
      <w:r w:rsidR="00B532EC" w:rsidRPr="00FF111D">
        <w:rPr>
          <w:rFonts w:asciiTheme="majorBidi" w:hAnsiTheme="majorBidi" w:cstheme="majorBidi"/>
          <w:sz w:val="24"/>
          <w:szCs w:val="24"/>
        </w:rPr>
        <w:t>withdraw</w:t>
      </w:r>
      <w:r w:rsidRPr="00FF111D">
        <w:rPr>
          <w:rFonts w:asciiTheme="majorBidi" w:hAnsiTheme="majorBidi" w:cstheme="majorBidi"/>
          <w:sz w:val="24"/>
          <w:szCs w:val="24"/>
        </w:rPr>
        <w:t xml:space="preserve"> his passport and outlined the </w:t>
      </w:r>
      <w:r w:rsidR="00B532EC" w:rsidRPr="00FF111D">
        <w:rPr>
          <w:rFonts w:asciiTheme="majorBidi" w:hAnsiTheme="majorBidi" w:cstheme="majorBidi"/>
          <w:sz w:val="24"/>
          <w:szCs w:val="24"/>
        </w:rPr>
        <w:t>fundamentals</w:t>
      </w:r>
      <w:r w:rsidRPr="00FF111D">
        <w:rPr>
          <w:rFonts w:asciiTheme="majorBidi" w:hAnsiTheme="majorBidi" w:cstheme="majorBidi"/>
          <w:sz w:val="24"/>
          <w:szCs w:val="24"/>
        </w:rPr>
        <w:t xml:space="preserve"> of his political outlook and its place on the American political and ideological map of the 1950s. He described the letter from the Passport Division as unexpected and troubling and firmly denied having </w:t>
      </w:r>
      <w:r w:rsidR="00B532EC" w:rsidRPr="00FF111D">
        <w:rPr>
          <w:rFonts w:asciiTheme="majorBidi" w:hAnsiTheme="majorBidi" w:cstheme="majorBidi"/>
          <w:sz w:val="24"/>
          <w:szCs w:val="24"/>
        </w:rPr>
        <w:t xml:space="preserve">ever </w:t>
      </w:r>
      <w:r w:rsidRPr="00FF111D">
        <w:rPr>
          <w:rFonts w:asciiTheme="majorBidi" w:hAnsiTheme="majorBidi" w:cstheme="majorBidi"/>
          <w:sz w:val="24"/>
          <w:szCs w:val="24"/>
        </w:rPr>
        <w:t>belonged to any organization identified with communism in any way whatsoever. He observed that</w:t>
      </w:r>
      <w:r w:rsidR="003A5589" w:rsidRPr="00FF111D">
        <w:rPr>
          <w:rFonts w:asciiTheme="majorBidi" w:hAnsiTheme="majorBidi" w:cstheme="majorBidi"/>
          <w:sz w:val="24"/>
          <w:szCs w:val="24"/>
        </w:rPr>
        <w:t xml:space="preserve"> like many other Americans in key positions in the fields of education, politics</w:t>
      </w:r>
      <w:r w:rsidR="00B532EC" w:rsidRPr="00FF111D">
        <w:rPr>
          <w:rFonts w:asciiTheme="majorBidi" w:hAnsiTheme="majorBidi" w:cstheme="majorBidi"/>
          <w:sz w:val="24"/>
          <w:szCs w:val="24"/>
        </w:rPr>
        <w:t>,</w:t>
      </w:r>
      <w:r w:rsidR="003A5589" w:rsidRPr="00FF111D">
        <w:rPr>
          <w:rFonts w:asciiTheme="majorBidi" w:hAnsiTheme="majorBidi" w:cstheme="majorBidi"/>
          <w:sz w:val="24"/>
          <w:szCs w:val="24"/>
        </w:rPr>
        <w:t xml:space="preserve"> and religion, </w:t>
      </w:r>
      <w:r w:rsidRPr="00FF111D">
        <w:rPr>
          <w:rFonts w:asciiTheme="majorBidi" w:hAnsiTheme="majorBidi" w:cstheme="majorBidi"/>
          <w:sz w:val="24"/>
          <w:szCs w:val="24"/>
        </w:rPr>
        <w:t xml:space="preserve">he had </w:t>
      </w:r>
      <w:r w:rsidR="003A5589" w:rsidRPr="00FF111D">
        <w:rPr>
          <w:rFonts w:asciiTheme="majorBidi" w:hAnsiTheme="majorBidi" w:cstheme="majorBidi"/>
          <w:sz w:val="24"/>
          <w:szCs w:val="24"/>
        </w:rPr>
        <w:t xml:space="preserve">joined organizations </w:t>
      </w:r>
      <w:r w:rsidRPr="00FF111D">
        <w:rPr>
          <w:rFonts w:asciiTheme="majorBidi" w:hAnsiTheme="majorBidi" w:cstheme="majorBidi"/>
          <w:sz w:val="24"/>
          <w:szCs w:val="24"/>
        </w:rPr>
        <w:t>that</w:t>
      </w:r>
      <w:r w:rsidR="003A5589" w:rsidRPr="00FF111D">
        <w:rPr>
          <w:rFonts w:asciiTheme="majorBidi" w:hAnsiTheme="majorBidi" w:cstheme="majorBidi"/>
          <w:sz w:val="24"/>
          <w:szCs w:val="24"/>
        </w:rPr>
        <w:t xml:space="preserve"> </w:t>
      </w:r>
      <w:r w:rsidR="00B532EC" w:rsidRPr="00FF111D">
        <w:rPr>
          <w:rFonts w:asciiTheme="majorBidi" w:hAnsiTheme="majorBidi" w:cstheme="majorBidi"/>
          <w:sz w:val="24"/>
          <w:szCs w:val="24"/>
        </w:rPr>
        <w:t xml:space="preserve">sincerely </w:t>
      </w:r>
      <w:r w:rsidR="003A5589" w:rsidRPr="00FF111D">
        <w:rPr>
          <w:rFonts w:asciiTheme="majorBidi" w:hAnsiTheme="majorBidi" w:cstheme="majorBidi"/>
          <w:sz w:val="24"/>
          <w:szCs w:val="24"/>
        </w:rPr>
        <w:t xml:space="preserve">fought in the name of American democracy against all forms of dictatorship: </w:t>
      </w:r>
      <w:r w:rsidR="00BA76C2" w:rsidRPr="00FF111D">
        <w:rPr>
          <w:rFonts w:asciiTheme="majorBidi" w:hAnsiTheme="majorBidi" w:cstheme="majorBidi"/>
          <w:sz w:val="24"/>
          <w:szCs w:val="24"/>
        </w:rPr>
        <w:t>N</w:t>
      </w:r>
      <w:r w:rsidR="003A5589" w:rsidRPr="00FF111D">
        <w:rPr>
          <w:rFonts w:asciiTheme="majorBidi" w:hAnsiTheme="majorBidi" w:cstheme="majorBidi"/>
          <w:sz w:val="24"/>
          <w:szCs w:val="24"/>
        </w:rPr>
        <w:t>azism, fascism</w:t>
      </w:r>
      <w:r w:rsidR="00B532EC" w:rsidRPr="00FF111D">
        <w:rPr>
          <w:rFonts w:asciiTheme="majorBidi" w:hAnsiTheme="majorBidi" w:cstheme="majorBidi"/>
          <w:sz w:val="24"/>
          <w:szCs w:val="24"/>
        </w:rPr>
        <w:t>,</w:t>
      </w:r>
      <w:r w:rsidR="003A5589" w:rsidRPr="00FF111D">
        <w:rPr>
          <w:rFonts w:asciiTheme="majorBidi" w:hAnsiTheme="majorBidi" w:cstheme="majorBidi"/>
          <w:sz w:val="24"/>
          <w:szCs w:val="24"/>
        </w:rPr>
        <w:t xml:space="preserve"> and communism</w:t>
      </w:r>
      <w:r w:rsidR="00BA76C2" w:rsidRPr="00FF111D">
        <w:rPr>
          <w:rFonts w:asciiTheme="majorBidi" w:hAnsiTheme="majorBidi" w:cstheme="majorBidi"/>
          <w:sz w:val="24"/>
          <w:szCs w:val="24"/>
        </w:rPr>
        <w:t xml:space="preserve">. </w:t>
      </w:r>
      <w:r w:rsidR="0036750E" w:rsidRPr="00FF111D">
        <w:rPr>
          <w:rFonts w:asciiTheme="majorBidi" w:hAnsiTheme="majorBidi" w:cstheme="majorBidi"/>
          <w:sz w:val="24"/>
          <w:szCs w:val="24"/>
        </w:rPr>
        <w:t xml:space="preserve">Silver clarified that </w:t>
      </w:r>
      <w:r w:rsidR="00B532EC" w:rsidRPr="00FF111D">
        <w:rPr>
          <w:rFonts w:asciiTheme="majorBidi" w:hAnsiTheme="majorBidi" w:cstheme="majorBidi"/>
          <w:sz w:val="24"/>
          <w:szCs w:val="24"/>
        </w:rPr>
        <w:t xml:space="preserve">in some cases </w:t>
      </w:r>
      <w:r w:rsidR="0036750E" w:rsidRPr="00FF111D">
        <w:rPr>
          <w:rFonts w:asciiTheme="majorBidi" w:hAnsiTheme="majorBidi" w:cstheme="majorBidi"/>
          <w:sz w:val="24"/>
          <w:szCs w:val="24"/>
        </w:rPr>
        <w:t xml:space="preserve">his membership in an organization </w:t>
      </w:r>
      <w:r w:rsidR="00B532EC" w:rsidRPr="00FF111D">
        <w:rPr>
          <w:rFonts w:asciiTheme="majorBidi" w:hAnsiTheme="majorBidi" w:cstheme="majorBidi"/>
          <w:sz w:val="24"/>
          <w:szCs w:val="24"/>
        </w:rPr>
        <w:t>went no further than his</w:t>
      </w:r>
      <w:r w:rsidR="0036750E" w:rsidRPr="00FF111D">
        <w:rPr>
          <w:rFonts w:asciiTheme="majorBidi" w:hAnsiTheme="majorBidi" w:cstheme="majorBidi"/>
          <w:sz w:val="24"/>
          <w:szCs w:val="24"/>
        </w:rPr>
        <w:t xml:space="preserve"> agreeing to have his name appear under the organization’s umbrella</w:t>
      </w:r>
      <w:r w:rsidR="00B532EC" w:rsidRPr="00FF111D">
        <w:rPr>
          <w:rFonts w:asciiTheme="majorBidi" w:hAnsiTheme="majorBidi" w:cstheme="majorBidi"/>
          <w:sz w:val="24"/>
          <w:szCs w:val="24"/>
        </w:rPr>
        <w:t>,</w:t>
      </w:r>
      <w:r w:rsidR="0036750E" w:rsidRPr="00FF111D">
        <w:rPr>
          <w:rFonts w:asciiTheme="majorBidi" w:hAnsiTheme="majorBidi" w:cstheme="majorBidi"/>
          <w:sz w:val="24"/>
          <w:szCs w:val="24"/>
        </w:rPr>
        <w:t xml:space="preserve"> and </w:t>
      </w:r>
      <w:r w:rsidR="00B532EC" w:rsidRPr="00FF111D">
        <w:rPr>
          <w:rFonts w:asciiTheme="majorBidi" w:hAnsiTheme="majorBidi" w:cstheme="majorBidi"/>
          <w:sz w:val="24"/>
          <w:szCs w:val="24"/>
        </w:rPr>
        <w:t xml:space="preserve">that </w:t>
      </w:r>
      <w:r w:rsidR="0036750E" w:rsidRPr="00FF111D">
        <w:rPr>
          <w:rFonts w:asciiTheme="majorBidi" w:hAnsiTheme="majorBidi" w:cstheme="majorBidi"/>
          <w:sz w:val="24"/>
          <w:szCs w:val="24"/>
        </w:rPr>
        <w:t xml:space="preserve">if some of these organizations had on occasion been exploited by subversive forces, he had </w:t>
      </w:r>
      <w:r w:rsidR="00DA5428" w:rsidRPr="00FF111D">
        <w:rPr>
          <w:rFonts w:asciiTheme="majorBidi" w:hAnsiTheme="majorBidi" w:cstheme="majorBidi"/>
          <w:sz w:val="24"/>
          <w:szCs w:val="24"/>
        </w:rPr>
        <w:t xml:space="preserve">had </w:t>
      </w:r>
      <w:r w:rsidR="0036750E" w:rsidRPr="00FF111D">
        <w:rPr>
          <w:rFonts w:asciiTheme="majorBidi" w:hAnsiTheme="majorBidi" w:cstheme="majorBidi"/>
          <w:sz w:val="24"/>
          <w:szCs w:val="24"/>
        </w:rPr>
        <w:t xml:space="preserve">no way of knowing this. He stressed that his public activities over the course of the </w:t>
      </w:r>
      <w:r w:rsidR="00D554BA" w:rsidRPr="00FF111D">
        <w:rPr>
          <w:rFonts w:asciiTheme="majorBidi" w:hAnsiTheme="majorBidi" w:cstheme="majorBidi"/>
          <w:sz w:val="24"/>
          <w:szCs w:val="24"/>
        </w:rPr>
        <w:t xml:space="preserve">past </w:t>
      </w:r>
      <w:r w:rsidR="0036750E" w:rsidRPr="00FF111D">
        <w:rPr>
          <w:rFonts w:asciiTheme="majorBidi" w:hAnsiTheme="majorBidi" w:cstheme="majorBidi"/>
          <w:sz w:val="24"/>
          <w:szCs w:val="24"/>
        </w:rPr>
        <w:t xml:space="preserve">forty years were transparent and </w:t>
      </w:r>
      <w:r w:rsidR="00D554BA" w:rsidRPr="00FF111D">
        <w:rPr>
          <w:rFonts w:asciiTheme="majorBidi" w:hAnsiTheme="majorBidi" w:cstheme="majorBidi"/>
          <w:sz w:val="24"/>
          <w:szCs w:val="24"/>
        </w:rPr>
        <w:t xml:space="preserve">insisted that </w:t>
      </w:r>
      <w:r w:rsidR="0036750E" w:rsidRPr="00FF111D">
        <w:rPr>
          <w:rFonts w:asciiTheme="majorBidi" w:hAnsiTheme="majorBidi" w:cstheme="majorBidi"/>
          <w:sz w:val="24"/>
          <w:szCs w:val="24"/>
        </w:rPr>
        <w:t xml:space="preserve">he had never embraced views that could </w:t>
      </w:r>
      <w:r w:rsidR="00DA5428" w:rsidRPr="00FF111D">
        <w:rPr>
          <w:rFonts w:asciiTheme="majorBidi" w:hAnsiTheme="majorBidi" w:cstheme="majorBidi"/>
          <w:sz w:val="24"/>
          <w:szCs w:val="24"/>
        </w:rPr>
        <w:t xml:space="preserve">jeopardize </w:t>
      </w:r>
      <w:r w:rsidR="0036750E" w:rsidRPr="00FF111D">
        <w:rPr>
          <w:rFonts w:asciiTheme="majorBidi" w:hAnsiTheme="majorBidi" w:cstheme="majorBidi"/>
          <w:sz w:val="24"/>
          <w:szCs w:val="24"/>
        </w:rPr>
        <w:t>American interests.</w:t>
      </w:r>
      <w:r w:rsidR="00BA76C2" w:rsidRPr="00FF111D">
        <w:rPr>
          <w:rStyle w:val="a5"/>
          <w:rFonts w:asciiTheme="majorBidi" w:hAnsiTheme="majorBidi" w:cstheme="majorBidi"/>
          <w:sz w:val="24"/>
          <w:szCs w:val="24"/>
        </w:rPr>
        <w:footnoteReference w:id="21"/>
      </w:r>
      <w:r w:rsidR="00BA76C2" w:rsidRPr="00FF111D">
        <w:rPr>
          <w:rFonts w:asciiTheme="majorBidi" w:hAnsiTheme="majorBidi" w:cstheme="majorBidi"/>
          <w:sz w:val="24"/>
          <w:szCs w:val="24"/>
        </w:rPr>
        <w:t xml:space="preserve"> </w:t>
      </w:r>
      <w:r w:rsidR="00422968" w:rsidRPr="00FF111D">
        <w:rPr>
          <w:rFonts w:asciiTheme="majorBidi" w:hAnsiTheme="majorBidi" w:cstheme="majorBidi"/>
          <w:sz w:val="24"/>
          <w:szCs w:val="24"/>
        </w:rPr>
        <w:t>These sentiments are indeed consistent with the views expressed in Silver’s sermons</w:t>
      </w:r>
      <w:r w:rsidR="00D554BA" w:rsidRPr="00FF111D">
        <w:rPr>
          <w:rFonts w:asciiTheme="majorBidi" w:hAnsiTheme="majorBidi" w:cstheme="majorBidi"/>
          <w:sz w:val="24"/>
          <w:szCs w:val="24"/>
        </w:rPr>
        <w:t>, which</w:t>
      </w:r>
      <w:r w:rsidR="00422968" w:rsidRPr="00FF111D">
        <w:rPr>
          <w:rFonts w:asciiTheme="majorBidi" w:hAnsiTheme="majorBidi" w:cstheme="majorBidi"/>
          <w:sz w:val="24"/>
          <w:szCs w:val="24"/>
        </w:rPr>
        <w:t xml:space="preserve"> included harsh criticism of Stalin and the conduct of the communist government in the Soviet Union</w:t>
      </w:r>
      <w:r w:rsidR="00D554BA" w:rsidRPr="00FF111D">
        <w:rPr>
          <w:rFonts w:asciiTheme="majorBidi" w:hAnsiTheme="majorBidi" w:cstheme="majorBidi"/>
          <w:sz w:val="24"/>
          <w:szCs w:val="24"/>
        </w:rPr>
        <w:t>,</w:t>
      </w:r>
      <w:r w:rsidR="00422968" w:rsidRPr="00FF111D">
        <w:rPr>
          <w:rFonts w:asciiTheme="majorBidi" w:hAnsiTheme="majorBidi" w:cstheme="majorBidi"/>
          <w:sz w:val="24"/>
          <w:szCs w:val="24"/>
        </w:rPr>
        <w:t xml:space="preserve"> </w:t>
      </w:r>
      <w:r w:rsidR="00D554BA" w:rsidRPr="00FF111D">
        <w:rPr>
          <w:rFonts w:asciiTheme="majorBidi" w:hAnsiTheme="majorBidi" w:cstheme="majorBidi"/>
          <w:sz w:val="24"/>
          <w:szCs w:val="24"/>
        </w:rPr>
        <w:t xml:space="preserve">but which </w:t>
      </w:r>
      <w:r w:rsidR="00422968" w:rsidRPr="00FF111D">
        <w:rPr>
          <w:rFonts w:asciiTheme="majorBidi" w:hAnsiTheme="majorBidi" w:cstheme="majorBidi"/>
          <w:sz w:val="24"/>
          <w:szCs w:val="24"/>
        </w:rPr>
        <w:t xml:space="preserve">nonetheless </w:t>
      </w:r>
      <w:r w:rsidR="00D554BA" w:rsidRPr="00FF111D">
        <w:rPr>
          <w:rFonts w:asciiTheme="majorBidi" w:hAnsiTheme="majorBidi" w:cstheme="majorBidi"/>
          <w:sz w:val="24"/>
          <w:szCs w:val="24"/>
        </w:rPr>
        <w:t xml:space="preserve">acknowledged </w:t>
      </w:r>
      <w:r w:rsidR="00422968" w:rsidRPr="00FF111D">
        <w:rPr>
          <w:rFonts w:asciiTheme="majorBidi" w:hAnsiTheme="majorBidi" w:cstheme="majorBidi"/>
          <w:sz w:val="24"/>
          <w:szCs w:val="24"/>
        </w:rPr>
        <w:t>the imperative of coexistence between the US and the Soviet Union</w:t>
      </w:r>
      <w:r w:rsidR="00E606BF" w:rsidRPr="00FF111D">
        <w:rPr>
          <w:rFonts w:asciiTheme="majorBidi" w:hAnsiTheme="majorBidi" w:cstheme="majorBidi"/>
          <w:sz w:val="24"/>
          <w:szCs w:val="24"/>
        </w:rPr>
        <w:t xml:space="preserve"> and</w:t>
      </w:r>
      <w:r w:rsidR="00422968" w:rsidRPr="00FF111D">
        <w:rPr>
          <w:rFonts w:asciiTheme="majorBidi" w:hAnsiTheme="majorBidi" w:cstheme="majorBidi"/>
          <w:sz w:val="24"/>
          <w:szCs w:val="24"/>
        </w:rPr>
        <w:t xml:space="preserve"> other countries’ prerogative to choose a communist way of life without American intervention; and </w:t>
      </w:r>
      <w:r w:rsidR="00E606BF" w:rsidRPr="00FF111D">
        <w:rPr>
          <w:rFonts w:asciiTheme="majorBidi" w:hAnsiTheme="majorBidi" w:cstheme="majorBidi"/>
          <w:sz w:val="24"/>
          <w:szCs w:val="24"/>
        </w:rPr>
        <w:t xml:space="preserve">which emphasized </w:t>
      </w:r>
      <w:r w:rsidR="00422968" w:rsidRPr="00FF111D">
        <w:rPr>
          <w:rFonts w:asciiTheme="majorBidi" w:hAnsiTheme="majorBidi" w:cstheme="majorBidi"/>
          <w:sz w:val="24"/>
          <w:szCs w:val="24"/>
        </w:rPr>
        <w:t>the vital need for international cooperation in the sciences for the benefit of humankind.</w:t>
      </w:r>
      <w:r w:rsidR="00CA46EA" w:rsidRPr="00FF111D">
        <w:rPr>
          <w:rStyle w:val="a5"/>
          <w:rFonts w:asciiTheme="majorBidi" w:hAnsiTheme="majorBidi" w:cstheme="majorBidi"/>
          <w:sz w:val="24"/>
          <w:szCs w:val="24"/>
        </w:rPr>
        <w:footnoteReference w:id="22"/>
      </w:r>
      <w:r w:rsidR="006F7FA7" w:rsidRPr="00FF111D">
        <w:rPr>
          <w:rFonts w:asciiTheme="majorBidi" w:hAnsiTheme="majorBidi" w:cstheme="majorBidi"/>
          <w:sz w:val="24"/>
          <w:szCs w:val="24"/>
        </w:rPr>
        <w:t xml:space="preserve"> </w:t>
      </w:r>
      <w:r w:rsidR="007229D2" w:rsidRPr="00FF111D">
        <w:rPr>
          <w:rFonts w:asciiTheme="majorBidi" w:hAnsiTheme="majorBidi" w:cstheme="majorBidi"/>
          <w:sz w:val="24"/>
          <w:szCs w:val="24"/>
        </w:rPr>
        <w:t xml:space="preserve">Silver’s reply </w:t>
      </w:r>
      <w:r w:rsidR="00422968" w:rsidRPr="00FF111D">
        <w:rPr>
          <w:rFonts w:asciiTheme="majorBidi" w:hAnsiTheme="majorBidi" w:cstheme="majorBidi"/>
          <w:sz w:val="24"/>
          <w:szCs w:val="24"/>
        </w:rPr>
        <w:t>provides an insight into</w:t>
      </w:r>
      <w:r w:rsidR="007229D2" w:rsidRPr="00FF111D">
        <w:rPr>
          <w:rFonts w:asciiTheme="majorBidi" w:hAnsiTheme="majorBidi" w:cstheme="majorBidi"/>
          <w:sz w:val="24"/>
          <w:szCs w:val="24"/>
        </w:rPr>
        <w:t xml:space="preserve"> his standing within the public discourse in </w:t>
      </w:r>
      <w:r w:rsidR="0048380E" w:rsidRPr="00FF111D">
        <w:rPr>
          <w:rFonts w:asciiTheme="majorBidi" w:hAnsiTheme="majorBidi" w:cstheme="majorBidi"/>
          <w:sz w:val="24"/>
          <w:szCs w:val="24"/>
        </w:rPr>
        <w:t xml:space="preserve">postwar </w:t>
      </w:r>
      <w:r w:rsidR="007229D2" w:rsidRPr="00FF111D">
        <w:rPr>
          <w:rFonts w:asciiTheme="majorBidi" w:hAnsiTheme="majorBidi" w:cstheme="majorBidi"/>
          <w:sz w:val="24"/>
          <w:szCs w:val="24"/>
        </w:rPr>
        <w:t>US</w:t>
      </w:r>
      <w:r w:rsidR="0048380E" w:rsidRPr="00FF111D">
        <w:rPr>
          <w:rFonts w:asciiTheme="majorBidi" w:hAnsiTheme="majorBidi" w:cstheme="majorBidi"/>
          <w:sz w:val="24"/>
          <w:szCs w:val="24"/>
        </w:rPr>
        <w:t>A</w:t>
      </w:r>
      <w:r w:rsidR="007229D2" w:rsidRPr="00FF111D">
        <w:rPr>
          <w:rFonts w:asciiTheme="majorBidi" w:hAnsiTheme="majorBidi" w:cstheme="majorBidi"/>
          <w:sz w:val="24"/>
          <w:szCs w:val="24"/>
        </w:rPr>
        <w:t xml:space="preserve"> and the start of the Cold War. Silver did not regard himself as </w:t>
      </w:r>
      <w:r w:rsidR="0048380E" w:rsidRPr="00FF111D">
        <w:rPr>
          <w:rFonts w:asciiTheme="majorBidi" w:hAnsiTheme="majorBidi" w:cstheme="majorBidi"/>
          <w:sz w:val="24"/>
          <w:szCs w:val="24"/>
        </w:rPr>
        <w:t xml:space="preserve">a </w:t>
      </w:r>
      <w:r w:rsidR="007229D2" w:rsidRPr="00FF111D">
        <w:rPr>
          <w:rFonts w:asciiTheme="majorBidi" w:hAnsiTheme="majorBidi" w:cstheme="majorBidi"/>
          <w:sz w:val="24"/>
          <w:szCs w:val="24"/>
        </w:rPr>
        <w:t>communist or pro-</w:t>
      </w:r>
      <w:r w:rsidR="007229D2" w:rsidRPr="00FF111D">
        <w:rPr>
          <w:rFonts w:asciiTheme="majorBidi" w:hAnsiTheme="majorBidi" w:cstheme="majorBidi"/>
          <w:sz w:val="24"/>
          <w:szCs w:val="24"/>
        </w:rPr>
        <w:lastRenderedPageBreak/>
        <w:t xml:space="preserve">communist. He believed that his opposition to the Truman Doctrine </w:t>
      </w:r>
      <w:r w:rsidR="0048380E" w:rsidRPr="00FF111D">
        <w:rPr>
          <w:rFonts w:asciiTheme="majorBidi" w:hAnsiTheme="majorBidi" w:cstheme="majorBidi"/>
          <w:sz w:val="24"/>
          <w:szCs w:val="24"/>
        </w:rPr>
        <w:t xml:space="preserve">and </w:t>
      </w:r>
      <w:r w:rsidR="007229D2" w:rsidRPr="00FF111D">
        <w:rPr>
          <w:rFonts w:asciiTheme="majorBidi" w:hAnsiTheme="majorBidi" w:cstheme="majorBidi"/>
          <w:sz w:val="24"/>
          <w:szCs w:val="24"/>
        </w:rPr>
        <w:t>his support of detente between the powers</w:t>
      </w:r>
      <w:r w:rsidR="0048380E" w:rsidRPr="00FF111D">
        <w:rPr>
          <w:rFonts w:asciiTheme="majorBidi" w:hAnsiTheme="majorBidi" w:cstheme="majorBidi"/>
          <w:sz w:val="24"/>
          <w:szCs w:val="24"/>
        </w:rPr>
        <w:t xml:space="preserve"> </w:t>
      </w:r>
      <w:r w:rsidR="007229D2" w:rsidRPr="00FF111D">
        <w:rPr>
          <w:rFonts w:asciiTheme="majorBidi" w:hAnsiTheme="majorBidi" w:cstheme="majorBidi"/>
          <w:sz w:val="24"/>
          <w:szCs w:val="24"/>
        </w:rPr>
        <w:t xml:space="preserve">and bolstering the United Nations represented support for a world order that best served American interests. </w:t>
      </w:r>
      <w:r w:rsidR="0048380E" w:rsidRPr="00FF111D">
        <w:rPr>
          <w:rFonts w:asciiTheme="majorBidi" w:hAnsiTheme="majorBidi" w:cstheme="majorBidi"/>
          <w:sz w:val="24"/>
          <w:szCs w:val="24"/>
        </w:rPr>
        <w:t>Furthermore</w:t>
      </w:r>
      <w:r w:rsidR="007229D2" w:rsidRPr="00FF111D">
        <w:rPr>
          <w:rFonts w:asciiTheme="majorBidi" w:hAnsiTheme="majorBidi" w:cstheme="majorBidi"/>
          <w:sz w:val="24"/>
          <w:szCs w:val="24"/>
        </w:rPr>
        <w:t xml:space="preserve">, his </w:t>
      </w:r>
      <w:r w:rsidR="0048380E" w:rsidRPr="00FF111D">
        <w:rPr>
          <w:rFonts w:asciiTheme="majorBidi" w:hAnsiTheme="majorBidi" w:cstheme="majorBidi"/>
          <w:sz w:val="24"/>
          <w:szCs w:val="24"/>
        </w:rPr>
        <w:t>opposition to</w:t>
      </w:r>
      <w:r w:rsidR="007229D2" w:rsidRPr="00FF111D">
        <w:rPr>
          <w:rFonts w:asciiTheme="majorBidi" w:hAnsiTheme="majorBidi" w:cstheme="majorBidi"/>
          <w:sz w:val="24"/>
          <w:szCs w:val="24"/>
        </w:rPr>
        <w:t xml:space="preserve"> anti-communist hysteria and McCarthyism were rooted in his </w:t>
      </w:r>
      <w:r w:rsidR="0048380E" w:rsidRPr="00FF111D">
        <w:rPr>
          <w:rFonts w:asciiTheme="majorBidi" w:hAnsiTheme="majorBidi" w:cstheme="majorBidi"/>
          <w:sz w:val="24"/>
          <w:szCs w:val="24"/>
        </w:rPr>
        <w:t xml:space="preserve">stand as </w:t>
      </w:r>
      <w:r w:rsidR="007229D2" w:rsidRPr="00FF111D">
        <w:rPr>
          <w:rFonts w:asciiTheme="majorBidi" w:hAnsiTheme="majorBidi" w:cstheme="majorBidi"/>
          <w:sz w:val="24"/>
          <w:szCs w:val="24"/>
        </w:rPr>
        <w:t xml:space="preserve">a faithful warrior </w:t>
      </w:r>
      <w:r w:rsidR="00E777F6" w:rsidRPr="00FF111D">
        <w:rPr>
          <w:rFonts w:asciiTheme="majorBidi" w:hAnsiTheme="majorBidi" w:cstheme="majorBidi"/>
          <w:sz w:val="24"/>
          <w:szCs w:val="24"/>
        </w:rPr>
        <w:t>on behalf</w:t>
      </w:r>
      <w:r w:rsidR="007229D2" w:rsidRPr="00FF111D">
        <w:rPr>
          <w:rFonts w:asciiTheme="majorBidi" w:hAnsiTheme="majorBidi" w:cstheme="majorBidi"/>
          <w:sz w:val="24"/>
          <w:szCs w:val="24"/>
        </w:rPr>
        <w:t xml:space="preserve"> of the US both at home and abroad.</w:t>
      </w:r>
      <w:r w:rsidR="006F7FA7" w:rsidRPr="00FF111D">
        <w:rPr>
          <w:rStyle w:val="a5"/>
          <w:rFonts w:asciiTheme="majorBidi" w:hAnsiTheme="majorBidi" w:cstheme="majorBidi"/>
          <w:sz w:val="24"/>
          <w:szCs w:val="24"/>
        </w:rPr>
        <w:footnoteReference w:id="23"/>
      </w:r>
    </w:p>
    <w:p w14:paraId="1AC21DD6" w14:textId="7965B4C9" w:rsidR="00381625" w:rsidRPr="00FF111D" w:rsidRDefault="00440375" w:rsidP="008B3A3A">
      <w:pPr>
        <w:spacing w:after="120" w:line="360" w:lineRule="auto"/>
        <w:ind w:firstLine="170"/>
        <w:rPr>
          <w:rFonts w:asciiTheme="majorBidi" w:hAnsiTheme="majorBidi" w:cstheme="majorBidi"/>
          <w:b/>
          <w:bCs/>
          <w:sz w:val="24"/>
          <w:szCs w:val="24"/>
        </w:rPr>
      </w:pPr>
      <w:r w:rsidRPr="00FF111D">
        <w:rPr>
          <w:rFonts w:asciiTheme="majorBidi" w:eastAsia="Times New Roman" w:hAnsiTheme="majorBidi" w:cstheme="majorBidi"/>
          <w:b/>
          <w:bCs/>
          <w:color w:val="222222"/>
          <w:sz w:val="24"/>
          <w:szCs w:val="24"/>
        </w:rPr>
        <w:t>Henry</w:t>
      </w:r>
      <w:r w:rsidRPr="00FF111D">
        <w:rPr>
          <w:rFonts w:asciiTheme="majorBidi" w:eastAsia="Times New Roman" w:hAnsiTheme="majorBidi" w:cstheme="majorBidi"/>
          <w:color w:val="222222"/>
          <w:sz w:val="24"/>
          <w:szCs w:val="24"/>
        </w:rPr>
        <w:t xml:space="preserve"> </w:t>
      </w:r>
      <w:r w:rsidR="003763DE" w:rsidRPr="00FF111D">
        <w:rPr>
          <w:rFonts w:asciiTheme="majorBidi" w:hAnsiTheme="majorBidi" w:cstheme="majorBidi"/>
          <w:b/>
          <w:bCs/>
          <w:sz w:val="24"/>
          <w:szCs w:val="24"/>
        </w:rPr>
        <w:t>Wallace</w:t>
      </w:r>
    </w:p>
    <w:p w14:paraId="2C99D92F" w14:textId="44E3D83A" w:rsidR="003763DE" w:rsidRPr="00FF111D" w:rsidRDefault="00F727DE"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The</w:t>
      </w:r>
      <w:r w:rsidR="00381625" w:rsidRPr="00FF111D">
        <w:rPr>
          <w:rFonts w:asciiTheme="majorBidi" w:hAnsiTheme="majorBidi" w:cstheme="majorBidi"/>
          <w:sz w:val="24"/>
          <w:szCs w:val="24"/>
        </w:rPr>
        <w:t xml:space="preserve"> attempt to place Silver’</w:t>
      </w:r>
      <w:r w:rsidR="009B74EF" w:rsidRPr="00FF111D">
        <w:rPr>
          <w:rFonts w:asciiTheme="majorBidi" w:hAnsiTheme="majorBidi" w:cstheme="majorBidi"/>
          <w:sz w:val="24"/>
          <w:szCs w:val="24"/>
        </w:rPr>
        <w:t>s world</w:t>
      </w:r>
      <w:r w:rsidR="00381625" w:rsidRPr="00FF111D">
        <w:rPr>
          <w:rFonts w:asciiTheme="majorBidi" w:hAnsiTheme="majorBidi" w:cstheme="majorBidi"/>
          <w:sz w:val="24"/>
          <w:szCs w:val="24"/>
        </w:rPr>
        <w:t xml:space="preserve">view in the American political and ideological scene is </w:t>
      </w:r>
      <w:r w:rsidR="00497B11" w:rsidRPr="00FF111D">
        <w:rPr>
          <w:rFonts w:asciiTheme="majorBidi" w:hAnsiTheme="majorBidi" w:cstheme="majorBidi"/>
          <w:sz w:val="24"/>
          <w:szCs w:val="24"/>
        </w:rPr>
        <w:t>complicated</w:t>
      </w:r>
      <w:r w:rsidR="00174E03" w:rsidRPr="00FF111D">
        <w:rPr>
          <w:rFonts w:asciiTheme="majorBidi" w:hAnsiTheme="majorBidi" w:cstheme="majorBidi"/>
          <w:sz w:val="24"/>
          <w:szCs w:val="24"/>
        </w:rPr>
        <w:t>, not only because of his connection to Taft</w:t>
      </w:r>
      <w:r w:rsidR="00497B11" w:rsidRPr="00FF111D">
        <w:rPr>
          <w:rFonts w:asciiTheme="majorBidi" w:hAnsiTheme="majorBidi" w:cstheme="majorBidi"/>
          <w:sz w:val="24"/>
          <w:szCs w:val="24"/>
        </w:rPr>
        <w:t xml:space="preserve">. As we mentioned in the introduction, Silver </w:t>
      </w:r>
      <w:r w:rsidR="00497B11" w:rsidRPr="00FF111D">
        <w:rPr>
          <w:rFonts w:asciiTheme="majorBidi" w:eastAsia="Times New Roman" w:hAnsiTheme="majorBidi" w:cstheme="majorBidi"/>
          <w:color w:val="222222"/>
          <w:sz w:val="24"/>
          <w:szCs w:val="24"/>
        </w:rPr>
        <w:t>maintained a close relationship with Henry Wallace</w:t>
      </w:r>
      <w:r w:rsidRPr="00FF111D">
        <w:rPr>
          <w:rFonts w:asciiTheme="majorBidi" w:eastAsia="Times New Roman" w:hAnsiTheme="majorBidi" w:cstheme="majorBidi"/>
          <w:color w:val="222222"/>
          <w:sz w:val="24"/>
          <w:szCs w:val="24"/>
        </w:rPr>
        <w:t>, which</w:t>
      </w:r>
      <w:r w:rsidR="00497B11" w:rsidRPr="00FF111D">
        <w:rPr>
          <w:rFonts w:asciiTheme="majorBidi" w:eastAsia="Times New Roman" w:hAnsiTheme="majorBidi" w:cstheme="majorBidi"/>
          <w:color w:val="222222"/>
          <w:sz w:val="24"/>
          <w:szCs w:val="24"/>
        </w:rPr>
        <w:t xml:space="preserve"> was expressed in several ways: </w:t>
      </w:r>
      <w:r w:rsidR="00497B11" w:rsidRPr="00FF111D">
        <w:rPr>
          <w:rFonts w:asciiTheme="majorBidi" w:hAnsiTheme="majorBidi" w:cstheme="majorBidi"/>
          <w:sz w:val="24"/>
          <w:szCs w:val="24"/>
        </w:rPr>
        <w:t xml:space="preserve">like Silver, </w:t>
      </w:r>
      <w:r w:rsidR="00497B11" w:rsidRPr="00FF111D">
        <w:rPr>
          <w:rFonts w:asciiTheme="majorBidi" w:eastAsia="Times New Roman" w:hAnsiTheme="majorBidi" w:cstheme="majorBidi"/>
          <w:color w:val="222222"/>
          <w:sz w:val="24"/>
          <w:szCs w:val="24"/>
        </w:rPr>
        <w:t>Wallace</w:t>
      </w:r>
      <w:r w:rsidR="00497B11" w:rsidRPr="00FF111D">
        <w:rPr>
          <w:rFonts w:asciiTheme="majorBidi" w:hAnsiTheme="majorBidi" w:cstheme="majorBidi"/>
          <w:sz w:val="24"/>
          <w:szCs w:val="24"/>
        </w:rPr>
        <w:t xml:space="preserve"> advocated the Jews right to a state of their own, and even visited Palestine in October 1947.</w:t>
      </w:r>
      <w:r w:rsidR="00497B11" w:rsidRPr="00FF111D">
        <w:rPr>
          <w:rStyle w:val="a5"/>
          <w:rFonts w:asciiTheme="majorBidi" w:hAnsiTheme="majorBidi" w:cstheme="majorBidi"/>
          <w:sz w:val="24"/>
          <w:szCs w:val="24"/>
        </w:rPr>
        <w:footnoteReference w:id="24"/>
      </w:r>
      <w:r w:rsidR="00497B11" w:rsidRPr="00FF111D">
        <w:rPr>
          <w:rFonts w:asciiTheme="majorBidi" w:hAnsiTheme="majorBidi" w:cstheme="majorBidi"/>
          <w:sz w:val="24"/>
          <w:szCs w:val="24"/>
        </w:rPr>
        <w:t xml:space="preserve"> At the same time, </w:t>
      </w:r>
      <w:r w:rsidRPr="00FF111D">
        <w:rPr>
          <w:rFonts w:asciiTheme="majorBidi" w:hAnsiTheme="majorBidi" w:cstheme="majorBidi"/>
          <w:sz w:val="24"/>
          <w:szCs w:val="24"/>
        </w:rPr>
        <w:t>he</w:t>
      </w:r>
      <w:r w:rsidR="00497B11" w:rsidRPr="00FF111D">
        <w:rPr>
          <w:rFonts w:asciiTheme="majorBidi" w:hAnsiTheme="majorBidi" w:cstheme="majorBidi"/>
          <w:sz w:val="24"/>
          <w:szCs w:val="24"/>
        </w:rPr>
        <w:t xml:space="preserve"> also envisioned a postwar era governed by an international peacekeeping force and an international court, rather than through balance-of-power politics.</w:t>
      </w:r>
      <w:r w:rsidR="00497B11" w:rsidRPr="00FF111D">
        <w:rPr>
          <w:rStyle w:val="a5"/>
          <w:rFonts w:asciiTheme="majorBidi" w:hAnsiTheme="majorBidi" w:cstheme="majorBidi"/>
          <w:color w:val="222222"/>
          <w:sz w:val="24"/>
          <w:szCs w:val="24"/>
          <w:shd w:val="clear" w:color="auto" w:fill="FFFFFF"/>
        </w:rPr>
        <w:footnoteReference w:id="25"/>
      </w:r>
      <w:r w:rsidR="00497B11" w:rsidRPr="00FF111D">
        <w:rPr>
          <w:rFonts w:asciiTheme="majorBidi" w:hAnsiTheme="majorBidi" w:cstheme="majorBidi"/>
          <w:sz w:val="24"/>
          <w:szCs w:val="24"/>
        </w:rPr>
        <w:t xml:space="preserve"> </w:t>
      </w:r>
      <w:r w:rsidR="009B74EF" w:rsidRPr="00FF111D">
        <w:rPr>
          <w:rFonts w:asciiTheme="majorBidi" w:hAnsiTheme="majorBidi" w:cstheme="majorBidi"/>
          <w:sz w:val="24"/>
          <w:szCs w:val="24"/>
        </w:rPr>
        <w:t xml:space="preserve">Wallace </w:t>
      </w:r>
      <w:r w:rsidR="00497B11" w:rsidRPr="00FF111D">
        <w:rPr>
          <w:rFonts w:asciiTheme="majorBidi" w:hAnsiTheme="majorBidi" w:cstheme="majorBidi"/>
          <w:sz w:val="24"/>
          <w:szCs w:val="24"/>
        </w:rPr>
        <w:t>opposed</w:t>
      </w:r>
      <w:r w:rsidR="000E7864" w:rsidRPr="00FF111D">
        <w:rPr>
          <w:rFonts w:asciiTheme="majorBidi" w:hAnsiTheme="majorBidi" w:cstheme="majorBidi"/>
          <w:sz w:val="24"/>
          <w:szCs w:val="24"/>
        </w:rPr>
        <w:t xml:space="preserve"> </w:t>
      </w:r>
      <w:r w:rsidR="00497B11" w:rsidRPr="00FF111D">
        <w:rPr>
          <w:rFonts w:asciiTheme="majorBidi" w:hAnsiTheme="majorBidi" w:cstheme="majorBidi"/>
          <w:sz w:val="24"/>
          <w:szCs w:val="24"/>
        </w:rPr>
        <w:t xml:space="preserve">the </w:t>
      </w:r>
      <w:r w:rsidR="000E7864" w:rsidRPr="00FF111D">
        <w:rPr>
          <w:rFonts w:asciiTheme="majorBidi" w:hAnsiTheme="majorBidi" w:cstheme="majorBidi"/>
          <w:sz w:val="24"/>
          <w:szCs w:val="24"/>
        </w:rPr>
        <w:t xml:space="preserve">Marshall Plan, arguing </w:t>
      </w:r>
      <w:r w:rsidR="00497B11" w:rsidRPr="00FF111D">
        <w:rPr>
          <w:rFonts w:asciiTheme="majorBidi" w:hAnsiTheme="majorBidi" w:cstheme="majorBidi"/>
          <w:sz w:val="24"/>
          <w:szCs w:val="24"/>
        </w:rPr>
        <w:t>that the direct financial support of the US to West Europe in general and West Germany in particular meant to block the Soviet Union. Instead, he suggested to run this financial support through the UN.</w:t>
      </w:r>
      <w:r w:rsidR="00497B11" w:rsidRPr="00FF111D">
        <w:rPr>
          <w:rStyle w:val="a5"/>
          <w:rFonts w:asciiTheme="majorBidi" w:hAnsiTheme="majorBidi" w:cstheme="majorBidi"/>
          <w:sz w:val="24"/>
          <w:szCs w:val="24"/>
        </w:rPr>
        <w:footnoteReference w:id="26"/>
      </w:r>
      <w:r w:rsidR="00497B11" w:rsidRPr="00FF111D">
        <w:rPr>
          <w:rFonts w:asciiTheme="majorBidi" w:hAnsiTheme="majorBidi" w:cstheme="majorBidi"/>
          <w:sz w:val="24"/>
          <w:szCs w:val="24"/>
        </w:rPr>
        <w:t xml:space="preserve"> </w:t>
      </w:r>
      <w:r w:rsidRPr="00FF111D">
        <w:rPr>
          <w:rFonts w:asciiTheme="majorBidi" w:hAnsiTheme="majorBidi" w:cstheme="majorBidi"/>
          <w:sz w:val="24"/>
          <w:szCs w:val="24"/>
        </w:rPr>
        <w:t xml:space="preserve">He </w:t>
      </w:r>
      <w:r w:rsidR="00497B11" w:rsidRPr="00FF111D">
        <w:rPr>
          <w:rFonts w:asciiTheme="majorBidi" w:hAnsiTheme="majorBidi" w:cstheme="majorBidi"/>
          <w:sz w:val="24"/>
          <w:szCs w:val="24"/>
        </w:rPr>
        <w:t>preached for cooperation between the two powers, and even suggested a financial support of the US to the Soviet Union.</w:t>
      </w:r>
      <w:r w:rsidR="00497B11" w:rsidRPr="00FF111D">
        <w:rPr>
          <w:rStyle w:val="a5"/>
          <w:rFonts w:asciiTheme="majorBidi" w:hAnsiTheme="majorBidi" w:cstheme="majorBidi"/>
          <w:sz w:val="24"/>
          <w:szCs w:val="24"/>
        </w:rPr>
        <w:footnoteReference w:id="27"/>
      </w:r>
      <w:r w:rsidR="00497B11" w:rsidRPr="00FF111D">
        <w:rPr>
          <w:rFonts w:asciiTheme="majorBidi" w:hAnsiTheme="majorBidi" w:cstheme="majorBidi"/>
          <w:sz w:val="24"/>
          <w:szCs w:val="24"/>
        </w:rPr>
        <w:t xml:space="preserve"> He also attacked what he called “the American anti Bolshevik syndrome”</w:t>
      </w:r>
      <w:r w:rsidR="00AC4AF4" w:rsidRPr="00FF111D">
        <w:rPr>
          <w:rFonts w:asciiTheme="majorBidi" w:hAnsiTheme="majorBidi" w:cstheme="majorBidi"/>
          <w:sz w:val="24"/>
          <w:szCs w:val="24"/>
        </w:rPr>
        <w:t>.</w:t>
      </w:r>
      <w:r w:rsidR="00497B11" w:rsidRPr="00FF111D">
        <w:rPr>
          <w:rStyle w:val="a5"/>
          <w:rFonts w:asciiTheme="majorBidi" w:hAnsiTheme="majorBidi" w:cstheme="majorBidi"/>
          <w:sz w:val="24"/>
          <w:szCs w:val="24"/>
        </w:rPr>
        <w:footnoteReference w:id="28"/>
      </w:r>
      <w:r w:rsidR="00497B11" w:rsidRPr="00FF111D">
        <w:rPr>
          <w:rFonts w:asciiTheme="majorBidi" w:hAnsiTheme="majorBidi" w:cstheme="majorBidi"/>
          <w:sz w:val="24"/>
          <w:szCs w:val="24"/>
        </w:rPr>
        <w:t xml:space="preserve"> Regarding the Korean War </w:t>
      </w:r>
      <w:r w:rsidR="003763DE" w:rsidRPr="00FF111D">
        <w:rPr>
          <w:rFonts w:asciiTheme="majorBidi" w:hAnsiTheme="majorBidi" w:cstheme="majorBidi"/>
          <w:sz w:val="24"/>
          <w:szCs w:val="24"/>
        </w:rPr>
        <w:t xml:space="preserve">Wallace, </w:t>
      </w:r>
      <w:r w:rsidR="00497B11" w:rsidRPr="00FF111D">
        <w:rPr>
          <w:rFonts w:asciiTheme="majorBidi" w:hAnsiTheme="majorBidi" w:cstheme="majorBidi"/>
          <w:sz w:val="24"/>
          <w:szCs w:val="24"/>
        </w:rPr>
        <w:t>like Silver,</w:t>
      </w:r>
      <w:r w:rsidR="003763DE" w:rsidRPr="00FF111D">
        <w:rPr>
          <w:rFonts w:asciiTheme="majorBidi" w:hAnsiTheme="majorBidi" w:cstheme="majorBidi"/>
          <w:sz w:val="24"/>
          <w:szCs w:val="24"/>
        </w:rPr>
        <w:t xml:space="preserve"> opposed the War</w:t>
      </w:r>
      <w:r w:rsidR="00497B11" w:rsidRPr="00FF111D">
        <w:rPr>
          <w:rFonts w:asciiTheme="majorBidi" w:hAnsiTheme="majorBidi" w:cstheme="majorBidi"/>
          <w:sz w:val="24"/>
          <w:szCs w:val="24"/>
        </w:rPr>
        <w:t xml:space="preserve"> (although in 1952</w:t>
      </w:r>
      <w:r w:rsidR="000E7864" w:rsidRPr="00FF111D">
        <w:rPr>
          <w:rFonts w:asciiTheme="majorBidi" w:hAnsiTheme="majorBidi" w:cstheme="majorBidi"/>
          <w:sz w:val="24"/>
          <w:szCs w:val="24"/>
        </w:rPr>
        <w:t xml:space="preserve">, in retrospect, </w:t>
      </w:r>
      <w:r w:rsidR="00497B11" w:rsidRPr="00FF111D">
        <w:rPr>
          <w:rFonts w:asciiTheme="majorBidi" w:hAnsiTheme="majorBidi" w:cstheme="majorBidi"/>
          <w:sz w:val="24"/>
          <w:szCs w:val="24"/>
        </w:rPr>
        <w:t>he changed his mind)</w:t>
      </w:r>
      <w:r w:rsidR="003763DE" w:rsidRPr="00FF111D">
        <w:rPr>
          <w:rFonts w:asciiTheme="majorBidi" w:hAnsiTheme="majorBidi" w:cstheme="majorBidi"/>
          <w:sz w:val="24"/>
          <w:szCs w:val="24"/>
        </w:rPr>
        <w:t xml:space="preserve"> and asked the UN to intervene in the conflict in a way that would help the Korean people, respect both the US and the Soviet Union, and would strengthen the UN.</w:t>
      </w:r>
      <w:r w:rsidR="003763DE" w:rsidRPr="00FF111D">
        <w:rPr>
          <w:rStyle w:val="a5"/>
          <w:rFonts w:asciiTheme="majorBidi" w:hAnsiTheme="majorBidi" w:cstheme="majorBidi"/>
          <w:sz w:val="24"/>
          <w:szCs w:val="24"/>
        </w:rPr>
        <w:footnoteReference w:id="29"/>
      </w:r>
      <w:r w:rsidR="00497B11" w:rsidRPr="00FF111D">
        <w:rPr>
          <w:rFonts w:asciiTheme="majorBidi" w:hAnsiTheme="majorBidi" w:cstheme="majorBidi"/>
          <w:sz w:val="24"/>
          <w:szCs w:val="24"/>
        </w:rPr>
        <w:t xml:space="preserve">  </w:t>
      </w:r>
    </w:p>
    <w:p w14:paraId="256FB398" w14:textId="2219AEC7" w:rsidR="003763DE" w:rsidRPr="00FF111D" w:rsidRDefault="003763DE" w:rsidP="008B3A3A">
      <w:pPr>
        <w:spacing w:line="360" w:lineRule="auto"/>
        <w:rPr>
          <w:rFonts w:asciiTheme="majorBidi" w:hAnsiTheme="majorBidi" w:cstheme="majorBidi"/>
          <w:sz w:val="24"/>
          <w:szCs w:val="24"/>
        </w:rPr>
      </w:pPr>
      <w:r w:rsidRPr="00FF111D">
        <w:rPr>
          <w:rFonts w:asciiTheme="majorBidi" w:hAnsiTheme="majorBidi" w:cstheme="majorBidi"/>
          <w:sz w:val="24"/>
          <w:szCs w:val="24"/>
        </w:rPr>
        <w:lastRenderedPageBreak/>
        <w:t>Like Silver, Henry Wallace also was scrutinized by the FBI and the House Un-American Activities Committee, both of which sought to uncover evidence of Communist influence.</w:t>
      </w:r>
      <w:r w:rsidRPr="00FF111D">
        <w:rPr>
          <w:rStyle w:val="a5"/>
          <w:rFonts w:asciiTheme="majorBidi" w:hAnsiTheme="majorBidi" w:cstheme="majorBidi"/>
          <w:sz w:val="24"/>
          <w:szCs w:val="24"/>
        </w:rPr>
        <w:footnoteReference w:id="30"/>
      </w:r>
      <w:r w:rsidRPr="00FF111D">
        <w:rPr>
          <w:rFonts w:asciiTheme="majorBidi" w:hAnsiTheme="majorBidi" w:cstheme="majorBidi"/>
          <w:sz w:val="24"/>
          <w:szCs w:val="24"/>
        </w:rPr>
        <w:t xml:space="preserve"> He also became a</w:t>
      </w:r>
      <w:r w:rsidR="000E7864" w:rsidRPr="00FF111D">
        <w:rPr>
          <w:rFonts w:asciiTheme="majorBidi" w:hAnsiTheme="majorBidi" w:cstheme="majorBidi"/>
          <w:sz w:val="24"/>
          <w:szCs w:val="24"/>
        </w:rPr>
        <w:t xml:space="preserve"> fierce critic of Truman regime</w:t>
      </w:r>
      <w:r w:rsidRPr="00FF111D">
        <w:rPr>
          <w:rFonts w:asciiTheme="majorBidi" w:hAnsiTheme="majorBidi" w:cstheme="majorBidi"/>
          <w:sz w:val="24"/>
          <w:szCs w:val="24"/>
        </w:rPr>
        <w:t xml:space="preserve">. Expressing his disapproval of Truman's foreign policy, Wallace wrote a twelve-page letter urging the United States to exercise caution in abandoning its powerful wartime ally. </w:t>
      </w:r>
      <w:r w:rsidR="000E7864" w:rsidRPr="00FF111D">
        <w:rPr>
          <w:rFonts w:asciiTheme="majorBidi" w:hAnsiTheme="majorBidi" w:cstheme="majorBidi"/>
          <w:sz w:val="24"/>
          <w:szCs w:val="24"/>
        </w:rPr>
        <w:t>He</w:t>
      </w:r>
      <w:r w:rsidRPr="00FF111D">
        <w:rPr>
          <w:rFonts w:asciiTheme="majorBidi" w:hAnsiTheme="majorBidi" w:cstheme="majorBidi"/>
          <w:sz w:val="24"/>
          <w:szCs w:val="24"/>
        </w:rPr>
        <w:t xml:space="preserve"> firmly believed that the only way to end the spread of communism was to raise the world's standards of living. In a speech at Madison Square Garden in September 1946, Wallace warned that American foreign policy towards Russia could lead to a third world war. Although Wallace had previously cleared his remarks with Truman, his speech occurred at the very time Secretary of State James Byrnes was negotiating with Soviet authorities in Paris. Byrnes charged that Wallace's speech had undermined U.S. policy and suggested damaging disunity within the administration. Shortly thereafter, Truman fired Wallace as secretary of commerce.</w:t>
      </w:r>
      <w:r w:rsidRPr="00FF111D">
        <w:rPr>
          <w:rStyle w:val="a5"/>
          <w:rFonts w:asciiTheme="majorBidi" w:hAnsiTheme="majorBidi" w:cstheme="majorBidi"/>
          <w:color w:val="222222"/>
          <w:sz w:val="24"/>
          <w:szCs w:val="24"/>
          <w:shd w:val="clear" w:color="auto" w:fill="FFFFFF"/>
        </w:rPr>
        <w:footnoteReference w:id="31"/>
      </w:r>
    </w:p>
    <w:p w14:paraId="5D7039F3" w14:textId="4ACCF68E" w:rsidR="003763DE" w:rsidRPr="00FF111D" w:rsidRDefault="003763DE" w:rsidP="008B3A3A">
      <w:pPr>
        <w:spacing w:after="120" w:line="360" w:lineRule="auto"/>
        <w:ind w:firstLine="170"/>
        <w:rPr>
          <w:rFonts w:asciiTheme="majorBidi" w:hAnsiTheme="majorBidi" w:cstheme="majorBidi"/>
          <w:b/>
          <w:bCs/>
          <w:sz w:val="24"/>
          <w:szCs w:val="24"/>
        </w:rPr>
      </w:pPr>
      <w:r w:rsidRPr="00FF111D">
        <w:rPr>
          <w:rFonts w:asciiTheme="majorBidi" w:eastAsia="Times New Roman" w:hAnsiTheme="majorBidi" w:cstheme="majorBidi"/>
          <w:color w:val="222222"/>
          <w:sz w:val="24"/>
          <w:szCs w:val="24"/>
        </w:rPr>
        <w:t>Silver disagreed with a number of points raised in Wallace’s letter, particularly his opinion that the US had no right to intervene in Eastern Europe, but noted his concurrence with most of Wallace’s positions, particularly with his call for an agreement with the Soviet Union while pursuing an independent US policy without British collaboration.</w:t>
      </w:r>
      <w:r w:rsidR="000E7864" w:rsidRPr="00FF111D">
        <w:rPr>
          <w:rStyle w:val="a5"/>
          <w:rFonts w:asciiTheme="majorBidi" w:eastAsia="Times New Roman" w:hAnsiTheme="majorBidi" w:cstheme="majorBidi"/>
          <w:color w:val="222222"/>
          <w:sz w:val="24"/>
          <w:szCs w:val="24"/>
        </w:rPr>
        <w:footnoteReference w:id="32"/>
      </w:r>
      <w:r w:rsidRPr="00FF111D">
        <w:rPr>
          <w:rFonts w:asciiTheme="majorBidi" w:eastAsia="Times New Roman" w:hAnsiTheme="majorBidi" w:cstheme="majorBidi"/>
          <w:color w:val="222222"/>
          <w:sz w:val="24"/>
          <w:szCs w:val="24"/>
        </w:rPr>
        <w:t> Despite his support of thawing relations with the Soviet Union and his opposition to Wallace’s removal, Silver took issue with the pro-Soviet aspects of the position adopted by Wallace and his associates. Unlike them, Silver did not endorse the policy of disarmament even though he was opposed to increasing America’s defense budget.</w:t>
      </w:r>
      <w:r w:rsidR="000E7864" w:rsidRPr="00FF111D">
        <w:rPr>
          <w:rStyle w:val="a5"/>
          <w:rFonts w:asciiTheme="majorBidi" w:eastAsia="Times New Roman" w:hAnsiTheme="majorBidi" w:cstheme="majorBidi"/>
          <w:color w:val="222222"/>
          <w:sz w:val="24"/>
          <w:szCs w:val="24"/>
        </w:rPr>
        <w:footnoteReference w:id="33"/>
      </w:r>
      <w:r w:rsidRPr="00FF111D">
        <w:rPr>
          <w:rFonts w:asciiTheme="majorBidi" w:eastAsia="Times New Roman" w:hAnsiTheme="majorBidi" w:cstheme="majorBidi"/>
          <w:color w:val="222222"/>
          <w:sz w:val="24"/>
          <w:szCs w:val="24"/>
        </w:rPr>
        <w:t xml:space="preserve"> His reservations regarding Wallace’s standpoint suggest that the key to understanding his position and political standing in the American public discourse during the postwar period and the 1950s does not lie in defining him as pro-communist. Silver’s views on international issues indicate his affinity with the liberal faction of the Democratic Party. </w:t>
      </w:r>
      <w:r w:rsidRPr="00FF111D">
        <w:rPr>
          <w:rFonts w:asciiTheme="majorBidi" w:eastAsia="Times New Roman" w:hAnsiTheme="majorBidi" w:cstheme="majorBidi"/>
          <w:color w:val="222222"/>
          <w:sz w:val="24"/>
          <w:szCs w:val="24"/>
        </w:rPr>
        <w:lastRenderedPageBreak/>
        <w:t>This is apparent as well in his endorsement of Roosevelt’s conciliatory policy toward the Soviet Union, which he considered to be entirely different to Truman’s policy.</w:t>
      </w:r>
      <w:r w:rsidR="000E7864" w:rsidRPr="00FF111D">
        <w:rPr>
          <w:rStyle w:val="a5"/>
          <w:rFonts w:asciiTheme="majorBidi" w:eastAsia="Times New Roman" w:hAnsiTheme="majorBidi" w:cstheme="majorBidi"/>
          <w:color w:val="222222"/>
          <w:sz w:val="24"/>
          <w:szCs w:val="24"/>
        </w:rPr>
        <w:footnoteReference w:id="34"/>
      </w:r>
      <w:r w:rsidR="000E7864" w:rsidRPr="00FF111D">
        <w:rPr>
          <w:rFonts w:asciiTheme="majorBidi" w:hAnsiTheme="majorBidi" w:cstheme="majorBidi"/>
          <w:b/>
          <w:bCs/>
          <w:sz w:val="24"/>
          <w:szCs w:val="24"/>
        </w:rPr>
        <w:t xml:space="preserve"> </w:t>
      </w:r>
    </w:p>
    <w:p w14:paraId="24D7C5EC" w14:textId="28784269" w:rsidR="00E441AB" w:rsidRPr="00FF111D" w:rsidRDefault="00E441AB" w:rsidP="008B3A3A">
      <w:pPr>
        <w:spacing w:after="120" w:line="360" w:lineRule="auto"/>
        <w:ind w:firstLine="170"/>
        <w:rPr>
          <w:rFonts w:asciiTheme="majorBidi" w:hAnsiTheme="majorBidi" w:cstheme="majorBidi"/>
          <w:b/>
          <w:bCs/>
          <w:sz w:val="24"/>
          <w:szCs w:val="24"/>
        </w:rPr>
      </w:pPr>
      <w:r w:rsidRPr="00FF111D">
        <w:rPr>
          <w:rFonts w:asciiTheme="majorBidi" w:hAnsiTheme="majorBidi" w:cstheme="majorBidi"/>
          <w:b/>
          <w:bCs/>
          <w:sz w:val="24"/>
          <w:szCs w:val="24"/>
        </w:rPr>
        <w:t>Bretton Woods</w:t>
      </w:r>
      <w:r w:rsidR="00F97800" w:rsidRPr="00FF111D">
        <w:rPr>
          <w:rFonts w:asciiTheme="majorBidi" w:hAnsiTheme="majorBidi" w:cstheme="majorBidi"/>
          <w:b/>
          <w:bCs/>
          <w:sz w:val="24"/>
          <w:szCs w:val="24"/>
        </w:rPr>
        <w:t xml:space="preserve"> </w:t>
      </w:r>
      <w:r w:rsidR="00C96120" w:rsidRPr="00FF111D">
        <w:rPr>
          <w:rFonts w:asciiTheme="majorBidi" w:hAnsiTheme="majorBidi" w:cstheme="majorBidi"/>
          <w:b/>
          <w:bCs/>
          <w:sz w:val="24"/>
          <w:szCs w:val="24"/>
        </w:rPr>
        <w:t>Agreements</w:t>
      </w:r>
      <w:r w:rsidRPr="00FF111D">
        <w:rPr>
          <w:rFonts w:asciiTheme="majorBidi" w:hAnsiTheme="majorBidi" w:cstheme="majorBidi"/>
          <w:b/>
          <w:bCs/>
          <w:sz w:val="24"/>
          <w:szCs w:val="24"/>
        </w:rPr>
        <w:t xml:space="preserve"> and UNNRA</w:t>
      </w:r>
    </w:p>
    <w:p w14:paraId="2E0E56AF" w14:textId="4ED53316" w:rsidR="00D6527F" w:rsidRPr="00FF111D" w:rsidRDefault="00A45283" w:rsidP="008B3A3A">
      <w:pPr>
        <w:spacing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Silver’s activities fell under the umbrella of the American Zionist leadership’s far-reaching public activity aimed at bolstering the power of international organizations after World War</w:t>
      </w:r>
      <w:r w:rsidR="00A6791D" w:rsidRPr="00FF111D">
        <w:rPr>
          <w:rFonts w:asciiTheme="majorBidi" w:hAnsiTheme="majorBidi" w:cstheme="majorBidi"/>
          <w:sz w:val="24"/>
          <w:szCs w:val="24"/>
        </w:rPr>
        <w:t xml:space="preserve"> II</w:t>
      </w:r>
      <w:r w:rsidRPr="00FF111D">
        <w:rPr>
          <w:rFonts w:asciiTheme="majorBidi" w:hAnsiTheme="majorBidi" w:cstheme="majorBidi"/>
          <w:sz w:val="24"/>
          <w:szCs w:val="24"/>
        </w:rPr>
        <w:t xml:space="preserve">. Particularly interesting is the support given by the leadership of the World Jewish Congress </w:t>
      </w:r>
      <w:r w:rsidR="00A6791D" w:rsidRPr="00FF111D">
        <w:rPr>
          <w:rFonts w:asciiTheme="majorBidi" w:hAnsiTheme="majorBidi" w:cstheme="majorBidi"/>
          <w:sz w:val="24"/>
          <w:szCs w:val="24"/>
        </w:rPr>
        <w:t xml:space="preserve">to </w:t>
      </w:r>
      <w:r w:rsidRPr="00FF111D">
        <w:rPr>
          <w:rFonts w:asciiTheme="majorBidi" w:hAnsiTheme="majorBidi" w:cstheme="majorBidi"/>
          <w:sz w:val="24"/>
          <w:szCs w:val="24"/>
        </w:rPr>
        <w:t xml:space="preserve">the Bretton Woods Agreement in 1944. Although the World Jewish Congress was </w:t>
      </w:r>
      <w:r w:rsidR="00A6791D" w:rsidRPr="00FF111D">
        <w:rPr>
          <w:rFonts w:asciiTheme="majorBidi" w:hAnsiTheme="majorBidi" w:cstheme="majorBidi"/>
          <w:sz w:val="24"/>
          <w:szCs w:val="24"/>
        </w:rPr>
        <w:t xml:space="preserve">regarded </w:t>
      </w:r>
      <w:r w:rsidRPr="00FF111D">
        <w:rPr>
          <w:rFonts w:asciiTheme="majorBidi" w:hAnsiTheme="majorBidi" w:cstheme="majorBidi"/>
          <w:sz w:val="24"/>
          <w:szCs w:val="24"/>
        </w:rPr>
        <w:t xml:space="preserve">as an international Jewish organization, it in fact functioned as </w:t>
      </w:r>
      <w:r w:rsidR="00A6791D" w:rsidRPr="00FF111D">
        <w:rPr>
          <w:rFonts w:asciiTheme="majorBidi" w:hAnsiTheme="majorBidi" w:cstheme="majorBidi"/>
          <w:sz w:val="24"/>
          <w:szCs w:val="24"/>
        </w:rPr>
        <w:t xml:space="preserve">a pro-Zionist </w:t>
      </w:r>
      <w:r w:rsidRPr="00FF111D">
        <w:rPr>
          <w:rFonts w:asciiTheme="majorBidi" w:hAnsiTheme="majorBidi" w:cstheme="majorBidi"/>
          <w:sz w:val="24"/>
          <w:szCs w:val="24"/>
        </w:rPr>
        <w:t>American Jewish organization. The movement’s founder and its first president was Stephen Wise, president of the World Zionist Organization in America and one of the most prominent Zionist leaders in the US</w:t>
      </w:r>
      <w:r w:rsidR="00A6791D" w:rsidRPr="00FF111D">
        <w:rPr>
          <w:rFonts w:asciiTheme="majorBidi" w:hAnsiTheme="majorBidi" w:cstheme="majorBidi"/>
          <w:sz w:val="24"/>
          <w:szCs w:val="24"/>
        </w:rPr>
        <w:t>A</w:t>
      </w:r>
      <w:r w:rsidRPr="00FF111D">
        <w:rPr>
          <w:rFonts w:asciiTheme="majorBidi" w:hAnsiTheme="majorBidi" w:cstheme="majorBidi"/>
          <w:sz w:val="24"/>
          <w:szCs w:val="24"/>
        </w:rPr>
        <w:t>.</w:t>
      </w:r>
      <w:r w:rsidR="00D6527F" w:rsidRPr="00FF111D">
        <w:rPr>
          <w:rStyle w:val="a5"/>
          <w:rFonts w:asciiTheme="majorBidi" w:hAnsiTheme="majorBidi" w:cstheme="majorBidi"/>
          <w:sz w:val="24"/>
          <w:szCs w:val="24"/>
        </w:rPr>
        <w:footnoteReference w:id="35"/>
      </w:r>
      <w:r w:rsidR="00D6527F" w:rsidRPr="00FF111D">
        <w:rPr>
          <w:rFonts w:asciiTheme="majorBidi" w:hAnsiTheme="majorBidi" w:cstheme="majorBidi"/>
          <w:sz w:val="24"/>
          <w:szCs w:val="24"/>
        </w:rPr>
        <w:t xml:space="preserve"> </w:t>
      </w:r>
      <w:r w:rsidR="009572A8" w:rsidRPr="00FF111D">
        <w:rPr>
          <w:rFonts w:asciiTheme="majorBidi" w:hAnsiTheme="majorBidi" w:cstheme="majorBidi"/>
          <w:sz w:val="24"/>
          <w:szCs w:val="24"/>
        </w:rPr>
        <w:t xml:space="preserve">Documents belonging to the World Jewish Congress disclose that the organization’s leaders appealed to their members and to the entire Jewish-American public to actively support the United Nations, contending that it </w:t>
      </w:r>
      <w:r w:rsidR="00A6791D" w:rsidRPr="00FF111D">
        <w:rPr>
          <w:rFonts w:asciiTheme="majorBidi" w:hAnsiTheme="majorBidi" w:cstheme="majorBidi"/>
          <w:sz w:val="24"/>
          <w:szCs w:val="24"/>
        </w:rPr>
        <w:t xml:space="preserve">was </w:t>
      </w:r>
      <w:r w:rsidR="009572A8" w:rsidRPr="00FF111D">
        <w:rPr>
          <w:rFonts w:asciiTheme="majorBidi" w:hAnsiTheme="majorBidi" w:cstheme="majorBidi"/>
          <w:sz w:val="24"/>
          <w:szCs w:val="24"/>
        </w:rPr>
        <w:t xml:space="preserve">beholden on Jews as an intellectual entity with a progressive outlook to back the UN. They maintained that </w:t>
      </w:r>
      <w:r w:rsidR="00A6791D" w:rsidRPr="00FF111D">
        <w:rPr>
          <w:rFonts w:asciiTheme="majorBidi" w:hAnsiTheme="majorBidi" w:cstheme="majorBidi"/>
          <w:sz w:val="24"/>
          <w:szCs w:val="24"/>
        </w:rPr>
        <w:t xml:space="preserve">given </w:t>
      </w:r>
      <w:r w:rsidR="009572A8" w:rsidRPr="00FF111D">
        <w:rPr>
          <w:rFonts w:asciiTheme="majorBidi" w:hAnsiTheme="majorBidi" w:cstheme="majorBidi"/>
          <w:sz w:val="24"/>
          <w:szCs w:val="24"/>
        </w:rPr>
        <w:t xml:space="preserve">the disaster that befell the Jews during World War </w:t>
      </w:r>
      <w:r w:rsidR="00A6791D" w:rsidRPr="00FF111D">
        <w:rPr>
          <w:rFonts w:asciiTheme="majorBidi" w:hAnsiTheme="majorBidi" w:cstheme="majorBidi"/>
          <w:sz w:val="24"/>
          <w:szCs w:val="24"/>
        </w:rPr>
        <w:t>II</w:t>
      </w:r>
      <w:r w:rsidR="009572A8" w:rsidRPr="00FF111D">
        <w:rPr>
          <w:rFonts w:asciiTheme="majorBidi" w:hAnsiTheme="majorBidi" w:cstheme="majorBidi"/>
          <w:sz w:val="24"/>
          <w:szCs w:val="24"/>
        </w:rPr>
        <w:t xml:space="preserve">, the </w:t>
      </w:r>
      <w:r w:rsidR="00635F87" w:rsidRPr="00FF111D">
        <w:rPr>
          <w:rFonts w:asciiTheme="majorBidi" w:hAnsiTheme="majorBidi" w:cstheme="majorBidi"/>
          <w:sz w:val="24"/>
          <w:szCs w:val="24"/>
        </w:rPr>
        <w:t xml:space="preserve">striving for </w:t>
      </w:r>
      <w:r w:rsidR="009572A8" w:rsidRPr="00FF111D">
        <w:rPr>
          <w:rFonts w:asciiTheme="majorBidi" w:hAnsiTheme="majorBidi" w:cstheme="majorBidi"/>
          <w:sz w:val="24"/>
          <w:szCs w:val="24"/>
        </w:rPr>
        <w:t xml:space="preserve">cooperation and international peace embodied by the United Nations </w:t>
      </w:r>
      <w:r w:rsidR="00635F87" w:rsidRPr="00FF111D">
        <w:rPr>
          <w:rFonts w:asciiTheme="majorBidi" w:hAnsiTheme="majorBidi" w:cstheme="majorBidi"/>
          <w:sz w:val="24"/>
          <w:szCs w:val="24"/>
        </w:rPr>
        <w:t xml:space="preserve">was </w:t>
      </w:r>
      <w:r w:rsidR="009572A8" w:rsidRPr="00FF111D">
        <w:rPr>
          <w:rFonts w:asciiTheme="majorBidi" w:hAnsiTheme="majorBidi" w:cstheme="majorBidi"/>
          <w:sz w:val="24"/>
          <w:szCs w:val="24"/>
        </w:rPr>
        <w:t>especially crucial</w:t>
      </w:r>
      <w:r w:rsidR="00635F87" w:rsidRPr="00FF111D">
        <w:rPr>
          <w:rFonts w:asciiTheme="majorBidi" w:hAnsiTheme="majorBidi" w:cstheme="majorBidi"/>
          <w:sz w:val="24"/>
          <w:szCs w:val="24"/>
        </w:rPr>
        <w:t xml:space="preserve"> to all Jews</w:t>
      </w:r>
      <w:r w:rsidR="009572A8" w:rsidRPr="00FF111D">
        <w:rPr>
          <w:rFonts w:asciiTheme="majorBidi" w:hAnsiTheme="majorBidi" w:cstheme="majorBidi"/>
          <w:sz w:val="24"/>
          <w:szCs w:val="24"/>
        </w:rPr>
        <w:t>. Jewish support for the UN</w:t>
      </w:r>
      <w:r w:rsidR="00635F87" w:rsidRPr="00FF111D">
        <w:rPr>
          <w:rFonts w:asciiTheme="majorBidi" w:hAnsiTheme="majorBidi" w:cstheme="majorBidi"/>
          <w:sz w:val="24"/>
          <w:szCs w:val="24"/>
        </w:rPr>
        <w:t>, however,</w:t>
      </w:r>
      <w:r w:rsidR="009572A8" w:rsidRPr="00FF111D">
        <w:rPr>
          <w:rFonts w:asciiTheme="majorBidi" w:hAnsiTheme="majorBidi" w:cstheme="majorBidi"/>
          <w:sz w:val="24"/>
          <w:szCs w:val="24"/>
        </w:rPr>
        <w:t xml:space="preserve"> </w:t>
      </w:r>
      <w:r w:rsidR="00635F87" w:rsidRPr="00FF111D">
        <w:rPr>
          <w:rFonts w:asciiTheme="majorBidi" w:hAnsiTheme="majorBidi" w:cstheme="majorBidi"/>
          <w:sz w:val="24"/>
          <w:szCs w:val="24"/>
        </w:rPr>
        <w:t xml:space="preserve">did </w:t>
      </w:r>
      <w:r w:rsidR="009572A8" w:rsidRPr="00FF111D">
        <w:rPr>
          <w:rFonts w:asciiTheme="majorBidi" w:hAnsiTheme="majorBidi" w:cstheme="majorBidi"/>
          <w:sz w:val="24"/>
          <w:szCs w:val="24"/>
        </w:rPr>
        <w:t xml:space="preserve">not derive from narrow Jewish interests but from a sense of mission that </w:t>
      </w:r>
      <w:r w:rsidR="00635F87" w:rsidRPr="00FF111D">
        <w:rPr>
          <w:rFonts w:asciiTheme="majorBidi" w:hAnsiTheme="majorBidi" w:cstheme="majorBidi"/>
          <w:sz w:val="24"/>
          <w:szCs w:val="24"/>
        </w:rPr>
        <w:t xml:space="preserve">recognized </w:t>
      </w:r>
      <w:r w:rsidR="009572A8" w:rsidRPr="00FF111D">
        <w:rPr>
          <w:rFonts w:asciiTheme="majorBidi" w:hAnsiTheme="majorBidi" w:cstheme="majorBidi"/>
          <w:sz w:val="24"/>
          <w:szCs w:val="24"/>
        </w:rPr>
        <w:t>the organization’s global significance. It was vital that Jews support the establishment</w:t>
      </w:r>
      <w:r w:rsidR="00550B06" w:rsidRPr="00FF111D">
        <w:rPr>
          <w:rFonts w:asciiTheme="majorBidi" w:hAnsiTheme="majorBidi" w:cstheme="majorBidi"/>
          <w:sz w:val="24"/>
          <w:szCs w:val="24"/>
        </w:rPr>
        <w:t xml:space="preserve"> of the UN and </w:t>
      </w:r>
      <w:r w:rsidR="00635F87" w:rsidRPr="00FF111D">
        <w:rPr>
          <w:rFonts w:asciiTheme="majorBidi" w:hAnsiTheme="majorBidi" w:cstheme="majorBidi"/>
          <w:sz w:val="24"/>
          <w:szCs w:val="24"/>
        </w:rPr>
        <w:t xml:space="preserve">invigorate </w:t>
      </w:r>
      <w:r w:rsidR="00550B06" w:rsidRPr="00FF111D">
        <w:rPr>
          <w:rFonts w:asciiTheme="majorBidi" w:hAnsiTheme="majorBidi" w:cstheme="majorBidi"/>
          <w:sz w:val="24"/>
          <w:szCs w:val="24"/>
        </w:rPr>
        <w:t>it so as t</w:t>
      </w:r>
      <w:r w:rsidR="009572A8" w:rsidRPr="00FF111D">
        <w:rPr>
          <w:rFonts w:asciiTheme="majorBidi" w:hAnsiTheme="majorBidi" w:cstheme="majorBidi"/>
          <w:sz w:val="24"/>
          <w:szCs w:val="24"/>
        </w:rPr>
        <w:t xml:space="preserve">o ensure </w:t>
      </w:r>
      <w:r w:rsidR="00550B06" w:rsidRPr="00FF111D">
        <w:rPr>
          <w:rFonts w:asciiTheme="majorBidi" w:hAnsiTheme="majorBidi" w:cstheme="majorBidi"/>
          <w:sz w:val="24"/>
          <w:szCs w:val="24"/>
        </w:rPr>
        <w:t xml:space="preserve">that the </w:t>
      </w:r>
      <w:r w:rsidR="00635F87" w:rsidRPr="00FF111D">
        <w:rPr>
          <w:rFonts w:asciiTheme="majorBidi" w:hAnsiTheme="majorBidi" w:cstheme="majorBidi"/>
          <w:sz w:val="24"/>
          <w:szCs w:val="24"/>
        </w:rPr>
        <w:t>fundamental principles</w:t>
      </w:r>
      <w:r w:rsidR="00550B06" w:rsidRPr="00FF111D">
        <w:rPr>
          <w:rFonts w:asciiTheme="majorBidi" w:hAnsiTheme="majorBidi" w:cstheme="majorBidi"/>
          <w:sz w:val="24"/>
          <w:szCs w:val="24"/>
        </w:rPr>
        <w:t xml:space="preserve"> underlying its existence </w:t>
      </w:r>
      <w:r w:rsidR="009572A8" w:rsidRPr="00FF111D">
        <w:rPr>
          <w:rFonts w:asciiTheme="majorBidi" w:hAnsiTheme="majorBidi" w:cstheme="majorBidi"/>
          <w:sz w:val="24"/>
          <w:szCs w:val="24"/>
        </w:rPr>
        <w:t xml:space="preserve">would not remain merely a utopian </w:t>
      </w:r>
      <w:r w:rsidR="00550B06" w:rsidRPr="00FF111D">
        <w:rPr>
          <w:rFonts w:asciiTheme="majorBidi" w:hAnsiTheme="majorBidi" w:cstheme="majorBidi"/>
          <w:sz w:val="24"/>
          <w:szCs w:val="24"/>
        </w:rPr>
        <w:t>dream</w:t>
      </w:r>
      <w:r w:rsidR="009572A8" w:rsidRPr="00FF111D">
        <w:rPr>
          <w:rFonts w:asciiTheme="majorBidi" w:hAnsiTheme="majorBidi" w:cstheme="majorBidi"/>
          <w:sz w:val="24"/>
          <w:szCs w:val="24"/>
        </w:rPr>
        <w:t xml:space="preserve">. </w:t>
      </w:r>
      <w:r w:rsidR="00D1537E" w:rsidRPr="00FF111D">
        <w:rPr>
          <w:rFonts w:asciiTheme="majorBidi" w:hAnsiTheme="majorBidi" w:cstheme="majorBidi"/>
          <w:sz w:val="24"/>
          <w:szCs w:val="24"/>
        </w:rPr>
        <w:t>At the same time</w:t>
      </w:r>
      <w:r w:rsidR="00550B06" w:rsidRPr="00FF111D">
        <w:rPr>
          <w:rFonts w:asciiTheme="majorBidi" w:hAnsiTheme="majorBidi" w:cstheme="majorBidi"/>
          <w:sz w:val="24"/>
          <w:szCs w:val="24"/>
        </w:rPr>
        <w:t>,</w:t>
      </w:r>
      <w:r w:rsidR="00D1537E" w:rsidRPr="00FF111D">
        <w:rPr>
          <w:rFonts w:asciiTheme="majorBidi" w:hAnsiTheme="majorBidi" w:cstheme="majorBidi"/>
          <w:sz w:val="24"/>
          <w:szCs w:val="24"/>
        </w:rPr>
        <w:t xml:space="preserve"> the heads of the World Jewish Congress in New York </w:t>
      </w:r>
      <w:r w:rsidR="00550B06" w:rsidRPr="00FF111D">
        <w:rPr>
          <w:rFonts w:asciiTheme="majorBidi" w:hAnsiTheme="majorBidi" w:cstheme="majorBidi"/>
          <w:sz w:val="24"/>
          <w:szCs w:val="24"/>
        </w:rPr>
        <w:t xml:space="preserve">gave their </w:t>
      </w:r>
      <w:r w:rsidR="00A8160E" w:rsidRPr="00FF111D">
        <w:rPr>
          <w:rFonts w:asciiTheme="majorBidi" w:hAnsiTheme="majorBidi" w:cstheme="majorBidi"/>
          <w:sz w:val="24"/>
          <w:szCs w:val="24"/>
        </w:rPr>
        <w:t xml:space="preserve">blessing </w:t>
      </w:r>
      <w:r w:rsidR="00550B06" w:rsidRPr="00FF111D">
        <w:rPr>
          <w:rFonts w:asciiTheme="majorBidi" w:hAnsiTheme="majorBidi" w:cstheme="majorBidi"/>
          <w:sz w:val="24"/>
          <w:szCs w:val="24"/>
        </w:rPr>
        <w:t>to</w:t>
      </w:r>
      <w:r w:rsidR="00D1537E" w:rsidRPr="00FF111D">
        <w:rPr>
          <w:rFonts w:asciiTheme="majorBidi" w:hAnsiTheme="majorBidi" w:cstheme="majorBidi"/>
          <w:sz w:val="24"/>
          <w:szCs w:val="24"/>
        </w:rPr>
        <w:t xml:space="preserve"> the Bretton Woods Agreement</w:t>
      </w:r>
      <w:r w:rsidR="00550B06" w:rsidRPr="00FF111D">
        <w:rPr>
          <w:rFonts w:asciiTheme="majorBidi" w:hAnsiTheme="majorBidi" w:cstheme="majorBidi"/>
          <w:sz w:val="24"/>
          <w:szCs w:val="24"/>
        </w:rPr>
        <w:t>s</w:t>
      </w:r>
      <w:r w:rsidR="00D1537E" w:rsidRPr="00FF111D">
        <w:rPr>
          <w:rFonts w:asciiTheme="majorBidi" w:hAnsiTheme="majorBidi" w:cstheme="majorBidi"/>
          <w:sz w:val="24"/>
          <w:szCs w:val="24"/>
        </w:rPr>
        <w:t>, the trade agreements that determined the rate</w:t>
      </w:r>
      <w:r w:rsidR="00A8160E" w:rsidRPr="00FF111D">
        <w:rPr>
          <w:rFonts w:asciiTheme="majorBidi" w:hAnsiTheme="majorBidi" w:cstheme="majorBidi"/>
          <w:sz w:val="24"/>
          <w:szCs w:val="24"/>
        </w:rPr>
        <w:t>s</w:t>
      </w:r>
      <w:r w:rsidR="00D1537E" w:rsidRPr="00FF111D">
        <w:rPr>
          <w:rFonts w:asciiTheme="majorBidi" w:hAnsiTheme="majorBidi" w:cstheme="majorBidi"/>
          <w:sz w:val="24"/>
          <w:szCs w:val="24"/>
        </w:rPr>
        <w:t xml:space="preserve"> of exchange of </w:t>
      </w:r>
      <w:r w:rsidR="00A8160E" w:rsidRPr="00FF111D">
        <w:rPr>
          <w:rFonts w:asciiTheme="majorBidi" w:hAnsiTheme="majorBidi" w:cstheme="majorBidi"/>
          <w:sz w:val="24"/>
          <w:szCs w:val="24"/>
        </w:rPr>
        <w:t>the currencies of</w:t>
      </w:r>
      <w:r w:rsidR="00D1537E" w:rsidRPr="00FF111D">
        <w:rPr>
          <w:rFonts w:asciiTheme="majorBidi" w:hAnsiTheme="majorBidi" w:cstheme="majorBidi"/>
          <w:sz w:val="24"/>
          <w:szCs w:val="24"/>
        </w:rPr>
        <w:t xml:space="preserve"> the developed countries </w:t>
      </w:r>
      <w:r w:rsidR="009572A8" w:rsidRPr="00FF111D">
        <w:rPr>
          <w:rFonts w:asciiTheme="majorBidi" w:hAnsiTheme="majorBidi" w:cstheme="majorBidi"/>
          <w:sz w:val="24"/>
          <w:szCs w:val="24"/>
        </w:rPr>
        <w:t xml:space="preserve">that were </w:t>
      </w:r>
      <w:r w:rsidR="00D1537E" w:rsidRPr="00FF111D">
        <w:rPr>
          <w:rFonts w:asciiTheme="majorBidi" w:hAnsiTheme="majorBidi" w:cstheme="majorBidi"/>
          <w:sz w:val="24"/>
          <w:szCs w:val="24"/>
        </w:rPr>
        <w:t xml:space="preserve">signed </w:t>
      </w:r>
      <w:r w:rsidR="009572A8" w:rsidRPr="00FF111D">
        <w:rPr>
          <w:rFonts w:asciiTheme="majorBidi" w:hAnsiTheme="majorBidi" w:cstheme="majorBidi"/>
          <w:sz w:val="24"/>
          <w:szCs w:val="24"/>
        </w:rPr>
        <w:t>at</w:t>
      </w:r>
      <w:r w:rsidR="00D1537E" w:rsidRPr="00FF111D">
        <w:rPr>
          <w:rFonts w:asciiTheme="majorBidi" w:hAnsiTheme="majorBidi" w:cstheme="majorBidi"/>
          <w:sz w:val="24"/>
          <w:szCs w:val="24"/>
        </w:rPr>
        <w:t xml:space="preserve"> the international economic summit that took place in July 1944 in the town of Bretton Woods in New Hampshire. Forty-four states participated in the convention</w:t>
      </w:r>
      <w:r w:rsidR="00A8160E" w:rsidRPr="00FF111D">
        <w:rPr>
          <w:rFonts w:asciiTheme="majorBidi" w:hAnsiTheme="majorBidi" w:cstheme="majorBidi"/>
          <w:sz w:val="24"/>
          <w:szCs w:val="24"/>
        </w:rPr>
        <w:t>,</w:t>
      </w:r>
      <w:r w:rsidR="00D1537E" w:rsidRPr="00FF111D">
        <w:rPr>
          <w:rFonts w:asciiTheme="majorBidi" w:hAnsiTheme="majorBidi" w:cstheme="majorBidi"/>
          <w:sz w:val="24"/>
          <w:szCs w:val="24"/>
        </w:rPr>
        <w:t xml:space="preserve"> </w:t>
      </w:r>
      <w:r w:rsidR="009572A8" w:rsidRPr="00FF111D">
        <w:rPr>
          <w:rFonts w:asciiTheme="majorBidi" w:hAnsiTheme="majorBidi" w:cstheme="majorBidi"/>
          <w:sz w:val="24"/>
          <w:szCs w:val="24"/>
        </w:rPr>
        <w:t>following which</w:t>
      </w:r>
      <w:r w:rsidR="00D1537E" w:rsidRPr="00FF111D">
        <w:rPr>
          <w:rFonts w:asciiTheme="majorBidi" w:hAnsiTheme="majorBidi" w:cstheme="majorBidi"/>
          <w:sz w:val="24"/>
          <w:szCs w:val="24"/>
        </w:rPr>
        <w:t xml:space="preserve"> the International Monetary Fund and the World Bank were established</w:t>
      </w:r>
      <w:r w:rsidR="002C26BC" w:rsidRPr="00FF111D">
        <w:rPr>
          <w:rFonts w:asciiTheme="majorBidi" w:hAnsiTheme="majorBidi" w:cstheme="majorBidi"/>
          <w:sz w:val="24"/>
          <w:szCs w:val="24"/>
        </w:rPr>
        <w:t>.</w:t>
      </w:r>
      <w:r w:rsidR="00041342" w:rsidRPr="00FF111D">
        <w:rPr>
          <w:rFonts w:asciiTheme="majorBidi" w:hAnsiTheme="majorBidi" w:cstheme="majorBidi"/>
          <w:sz w:val="24"/>
          <w:szCs w:val="24"/>
        </w:rPr>
        <w:t xml:space="preserve"> Delegates of the World Jewish Congress </w:t>
      </w:r>
      <w:r w:rsidR="00A8160E" w:rsidRPr="00FF111D">
        <w:rPr>
          <w:rFonts w:asciiTheme="majorBidi" w:hAnsiTheme="majorBidi" w:cstheme="majorBidi"/>
          <w:sz w:val="24"/>
          <w:szCs w:val="24"/>
        </w:rPr>
        <w:t>joined the campaign</w:t>
      </w:r>
      <w:r w:rsidR="00041342" w:rsidRPr="00FF111D">
        <w:rPr>
          <w:rFonts w:asciiTheme="majorBidi" w:hAnsiTheme="majorBidi" w:cstheme="majorBidi"/>
          <w:sz w:val="24"/>
          <w:szCs w:val="24"/>
        </w:rPr>
        <w:t xml:space="preserve"> </w:t>
      </w:r>
      <w:r w:rsidR="00A8160E" w:rsidRPr="00FF111D">
        <w:rPr>
          <w:rFonts w:asciiTheme="majorBidi" w:hAnsiTheme="majorBidi" w:cstheme="majorBidi"/>
          <w:sz w:val="24"/>
          <w:szCs w:val="24"/>
        </w:rPr>
        <w:t xml:space="preserve">to promote </w:t>
      </w:r>
      <w:r w:rsidR="00041342" w:rsidRPr="00FF111D">
        <w:rPr>
          <w:rFonts w:asciiTheme="majorBidi" w:hAnsiTheme="majorBidi" w:cstheme="majorBidi"/>
          <w:sz w:val="24"/>
          <w:szCs w:val="24"/>
        </w:rPr>
        <w:t>the agreements</w:t>
      </w:r>
      <w:r w:rsidR="00A8160E" w:rsidRPr="00FF111D">
        <w:rPr>
          <w:rFonts w:asciiTheme="majorBidi" w:hAnsiTheme="majorBidi" w:cstheme="majorBidi"/>
          <w:sz w:val="24"/>
          <w:szCs w:val="24"/>
        </w:rPr>
        <w:t xml:space="preserve"> in the USA</w:t>
      </w:r>
      <w:r w:rsidR="00041342" w:rsidRPr="00FF111D">
        <w:rPr>
          <w:rFonts w:asciiTheme="majorBidi" w:hAnsiTheme="majorBidi" w:cstheme="majorBidi"/>
          <w:sz w:val="24"/>
          <w:szCs w:val="24"/>
        </w:rPr>
        <w:t xml:space="preserve">; the organization’s American members were urged to lobby their </w:t>
      </w:r>
      <w:r w:rsidR="00550B06" w:rsidRPr="00FF111D">
        <w:rPr>
          <w:rFonts w:asciiTheme="majorBidi" w:hAnsiTheme="majorBidi" w:cstheme="majorBidi"/>
          <w:sz w:val="24"/>
          <w:szCs w:val="24"/>
        </w:rPr>
        <w:t>delegates</w:t>
      </w:r>
      <w:r w:rsidR="00041342" w:rsidRPr="00FF111D">
        <w:rPr>
          <w:rFonts w:asciiTheme="majorBidi" w:hAnsiTheme="majorBidi" w:cstheme="majorBidi"/>
          <w:sz w:val="24"/>
          <w:szCs w:val="24"/>
        </w:rPr>
        <w:t xml:space="preserve"> in the House of Representatives </w:t>
      </w:r>
      <w:r w:rsidR="00550B06" w:rsidRPr="00FF111D">
        <w:rPr>
          <w:rFonts w:asciiTheme="majorBidi" w:hAnsiTheme="majorBidi" w:cstheme="majorBidi"/>
          <w:sz w:val="24"/>
          <w:szCs w:val="24"/>
        </w:rPr>
        <w:t>to</w:t>
      </w:r>
      <w:r w:rsidR="00041342" w:rsidRPr="00FF111D">
        <w:rPr>
          <w:rFonts w:asciiTheme="majorBidi" w:hAnsiTheme="majorBidi" w:cstheme="majorBidi"/>
          <w:sz w:val="24"/>
          <w:szCs w:val="24"/>
        </w:rPr>
        <w:t xml:space="preserve"> </w:t>
      </w:r>
      <w:r w:rsidR="00041342" w:rsidRPr="00FF111D">
        <w:rPr>
          <w:rFonts w:asciiTheme="majorBidi" w:hAnsiTheme="majorBidi" w:cstheme="majorBidi"/>
          <w:sz w:val="24"/>
          <w:szCs w:val="24"/>
        </w:rPr>
        <w:lastRenderedPageBreak/>
        <w:t>support the agreement</w:t>
      </w:r>
      <w:r w:rsidR="00A8160E" w:rsidRPr="00FF111D">
        <w:rPr>
          <w:rFonts w:asciiTheme="majorBidi" w:hAnsiTheme="majorBidi" w:cstheme="majorBidi"/>
          <w:sz w:val="24"/>
          <w:szCs w:val="24"/>
        </w:rPr>
        <w:t>s,</w:t>
      </w:r>
      <w:r w:rsidR="00041342" w:rsidRPr="00FF111D">
        <w:rPr>
          <w:rFonts w:asciiTheme="majorBidi" w:hAnsiTheme="majorBidi" w:cstheme="majorBidi"/>
          <w:sz w:val="24"/>
          <w:szCs w:val="24"/>
        </w:rPr>
        <w:t xml:space="preserve"> and </w:t>
      </w:r>
      <w:r w:rsidR="00CE6527" w:rsidRPr="00FF111D">
        <w:rPr>
          <w:rFonts w:asciiTheme="majorBidi" w:hAnsiTheme="majorBidi" w:cstheme="majorBidi"/>
          <w:sz w:val="24"/>
          <w:szCs w:val="24"/>
        </w:rPr>
        <w:t>its</w:t>
      </w:r>
      <w:r w:rsidR="00041342" w:rsidRPr="00FF111D">
        <w:rPr>
          <w:rFonts w:asciiTheme="majorBidi" w:hAnsiTheme="majorBidi" w:cstheme="majorBidi"/>
          <w:sz w:val="24"/>
          <w:szCs w:val="24"/>
        </w:rPr>
        <w:t xml:space="preserve"> institutions disseminated information about the agreements</w:t>
      </w:r>
      <w:r w:rsidR="002C26BC" w:rsidRPr="00FF111D">
        <w:rPr>
          <w:rFonts w:asciiTheme="majorBidi" w:hAnsiTheme="majorBidi" w:cstheme="majorBidi"/>
          <w:sz w:val="24"/>
          <w:szCs w:val="24"/>
        </w:rPr>
        <w:t xml:space="preserve"> to their members and expressed</w:t>
      </w:r>
      <w:r w:rsidR="00041342" w:rsidRPr="00FF111D">
        <w:rPr>
          <w:rFonts w:asciiTheme="majorBidi" w:hAnsiTheme="majorBidi" w:cstheme="majorBidi"/>
          <w:sz w:val="24"/>
          <w:szCs w:val="24"/>
        </w:rPr>
        <w:t xml:space="preserve"> support for the</w:t>
      </w:r>
      <w:r w:rsidR="00F84215" w:rsidRPr="00FF111D">
        <w:rPr>
          <w:rFonts w:asciiTheme="majorBidi" w:hAnsiTheme="majorBidi" w:cstheme="majorBidi"/>
          <w:sz w:val="24"/>
          <w:szCs w:val="24"/>
        </w:rPr>
        <w:t>m</w:t>
      </w:r>
      <w:r w:rsidR="00041342" w:rsidRPr="00FF111D">
        <w:rPr>
          <w:rFonts w:asciiTheme="majorBidi" w:hAnsiTheme="majorBidi" w:cstheme="majorBidi"/>
          <w:sz w:val="24"/>
          <w:szCs w:val="24"/>
        </w:rPr>
        <w:t xml:space="preserve"> and the financial arrangements </w:t>
      </w:r>
      <w:r w:rsidR="00A8160E" w:rsidRPr="00FF111D">
        <w:rPr>
          <w:rFonts w:asciiTheme="majorBidi" w:hAnsiTheme="majorBidi" w:cstheme="majorBidi"/>
          <w:sz w:val="24"/>
          <w:szCs w:val="24"/>
        </w:rPr>
        <w:t>they put in place</w:t>
      </w:r>
      <w:r w:rsidR="00041342" w:rsidRPr="00FF111D">
        <w:rPr>
          <w:rFonts w:asciiTheme="majorBidi" w:hAnsiTheme="majorBidi" w:cstheme="majorBidi"/>
          <w:sz w:val="24"/>
          <w:szCs w:val="24"/>
        </w:rPr>
        <w:t>.</w:t>
      </w:r>
      <w:r w:rsidR="00D1537E" w:rsidRPr="00FF111D">
        <w:rPr>
          <w:rStyle w:val="a5"/>
          <w:rFonts w:asciiTheme="majorBidi" w:hAnsiTheme="majorBidi" w:cstheme="majorBidi"/>
          <w:sz w:val="24"/>
          <w:szCs w:val="24"/>
        </w:rPr>
        <w:footnoteReference w:id="36"/>
      </w:r>
    </w:p>
    <w:p w14:paraId="067D53DF" w14:textId="5F46DFAF" w:rsidR="009560A1" w:rsidRPr="00FF111D" w:rsidRDefault="00FA22F4" w:rsidP="008B3A3A">
      <w:pPr>
        <w:spacing w:before="24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The World Congress similarly supported the activity of UNRRA (</w:t>
      </w:r>
      <w:r w:rsidR="00F84215" w:rsidRPr="00FF111D">
        <w:rPr>
          <w:rFonts w:asciiTheme="majorBidi" w:hAnsiTheme="majorBidi" w:cstheme="majorBidi"/>
          <w:sz w:val="24"/>
          <w:szCs w:val="24"/>
        </w:rPr>
        <w:t xml:space="preserve">the </w:t>
      </w:r>
      <w:r w:rsidRPr="00FF111D">
        <w:rPr>
          <w:rFonts w:asciiTheme="majorBidi" w:hAnsiTheme="majorBidi" w:cstheme="majorBidi"/>
          <w:sz w:val="24"/>
          <w:szCs w:val="24"/>
        </w:rPr>
        <w:t>United Nations Relief and Rehabilitation Administration)</w:t>
      </w:r>
      <w:r w:rsidR="00F84215" w:rsidRPr="00FF111D">
        <w:rPr>
          <w:rFonts w:asciiTheme="majorBidi" w:hAnsiTheme="majorBidi" w:cstheme="majorBidi"/>
          <w:sz w:val="24"/>
          <w:szCs w:val="24"/>
        </w:rPr>
        <w:t>,</w:t>
      </w:r>
      <w:r w:rsidRPr="00FF111D">
        <w:rPr>
          <w:rFonts w:asciiTheme="majorBidi" w:hAnsiTheme="majorBidi" w:cstheme="majorBidi"/>
          <w:sz w:val="24"/>
          <w:szCs w:val="24"/>
        </w:rPr>
        <w:t xml:space="preserve"> whose </w:t>
      </w:r>
      <w:r w:rsidR="00F84215" w:rsidRPr="00FF111D">
        <w:rPr>
          <w:rFonts w:asciiTheme="majorBidi" w:hAnsiTheme="majorBidi" w:cstheme="majorBidi"/>
          <w:sz w:val="24"/>
          <w:szCs w:val="24"/>
        </w:rPr>
        <w:t xml:space="preserve">mission </w:t>
      </w:r>
      <w:r w:rsidRPr="00FF111D">
        <w:rPr>
          <w:rFonts w:asciiTheme="majorBidi" w:hAnsiTheme="majorBidi" w:cstheme="majorBidi"/>
          <w:sz w:val="24"/>
          <w:szCs w:val="24"/>
        </w:rPr>
        <w:t>was to care for refugees in occupied allied territories in Europe and the Far East during World War</w:t>
      </w:r>
      <w:r w:rsidR="00F84215" w:rsidRPr="00FF111D">
        <w:rPr>
          <w:rFonts w:asciiTheme="majorBidi" w:hAnsiTheme="majorBidi" w:cstheme="majorBidi"/>
          <w:sz w:val="24"/>
          <w:szCs w:val="24"/>
        </w:rPr>
        <w:t xml:space="preserve"> II</w:t>
      </w:r>
      <w:r w:rsidRPr="00FF111D">
        <w:rPr>
          <w:rFonts w:asciiTheme="majorBidi" w:hAnsiTheme="majorBidi" w:cstheme="majorBidi"/>
          <w:sz w:val="24"/>
          <w:szCs w:val="24"/>
        </w:rPr>
        <w:t xml:space="preserve">. Aryeh Tartakower, Director of the Department of Relief and Rehabilitation </w:t>
      </w:r>
      <w:r w:rsidR="00F84215" w:rsidRPr="00FF111D">
        <w:rPr>
          <w:rFonts w:asciiTheme="majorBidi" w:hAnsiTheme="majorBidi" w:cstheme="majorBidi"/>
          <w:sz w:val="24"/>
          <w:szCs w:val="24"/>
        </w:rPr>
        <w:t xml:space="preserve">at </w:t>
      </w:r>
      <w:r w:rsidRPr="00FF111D">
        <w:rPr>
          <w:rFonts w:asciiTheme="majorBidi" w:hAnsiTheme="majorBidi" w:cstheme="majorBidi"/>
          <w:sz w:val="24"/>
          <w:szCs w:val="24"/>
        </w:rPr>
        <w:t xml:space="preserve">the World Jewish Congress, believed that only an international organization such as UNRRA was capable of tackling the complex task of rebuilding Europe in the war’s aftermath. Although Tartakower recognized that integrating the Jewish philanthropic network into UNRRA would </w:t>
      </w:r>
      <w:r w:rsidR="00D01D6D" w:rsidRPr="00FF111D">
        <w:rPr>
          <w:rFonts w:asciiTheme="majorBidi" w:hAnsiTheme="majorBidi" w:cstheme="majorBidi"/>
          <w:sz w:val="24"/>
          <w:szCs w:val="24"/>
        </w:rPr>
        <w:t xml:space="preserve">facilitate a </w:t>
      </w:r>
      <w:r w:rsidRPr="00FF111D">
        <w:rPr>
          <w:rFonts w:asciiTheme="majorBidi" w:hAnsiTheme="majorBidi" w:cstheme="majorBidi"/>
          <w:sz w:val="24"/>
          <w:szCs w:val="24"/>
        </w:rPr>
        <w:t xml:space="preserve">more effective </w:t>
      </w:r>
      <w:r w:rsidR="00D01D6D" w:rsidRPr="00FF111D">
        <w:rPr>
          <w:rFonts w:asciiTheme="majorBidi" w:hAnsiTheme="majorBidi" w:cstheme="majorBidi"/>
          <w:sz w:val="24"/>
          <w:szCs w:val="24"/>
        </w:rPr>
        <w:t xml:space="preserve">endeavor </w:t>
      </w:r>
      <w:r w:rsidRPr="00FF111D">
        <w:rPr>
          <w:rFonts w:asciiTheme="majorBidi" w:hAnsiTheme="majorBidi" w:cstheme="majorBidi"/>
          <w:sz w:val="24"/>
          <w:szCs w:val="24"/>
        </w:rPr>
        <w:t xml:space="preserve">on behalf of the Jews of Europe, the decision to join forces with UNNRA was also rooted in a belief in the organization’s </w:t>
      </w:r>
      <w:r w:rsidR="00F84215" w:rsidRPr="00FF111D">
        <w:rPr>
          <w:rFonts w:asciiTheme="majorBidi" w:hAnsiTheme="majorBidi" w:cstheme="majorBidi"/>
          <w:sz w:val="24"/>
          <w:szCs w:val="24"/>
        </w:rPr>
        <w:t xml:space="preserve">orientation </w:t>
      </w:r>
      <w:r w:rsidRPr="00FF111D">
        <w:rPr>
          <w:rFonts w:asciiTheme="majorBidi" w:hAnsiTheme="majorBidi" w:cstheme="majorBidi"/>
          <w:sz w:val="24"/>
          <w:szCs w:val="24"/>
        </w:rPr>
        <w:t xml:space="preserve">and worldview. Tartakower expressed this sentiment when writing about the organization following UNRRA’s fourth conference held in Atlantic City in 1946: </w:t>
      </w:r>
      <w:r w:rsidR="009560A1" w:rsidRPr="00FF111D">
        <w:rPr>
          <w:rFonts w:asciiTheme="majorBidi" w:hAnsiTheme="majorBidi" w:cstheme="majorBidi"/>
          <w:sz w:val="24"/>
          <w:szCs w:val="24"/>
        </w:rPr>
        <w:t>“These then were the aims: To mobilize the force of mankind for a great work of mercy to help liberate peoples rapidly to recover strength and stability and to achieve this by international solidarity…It goes without saying that these feelings were fully shared by the Jewish people.”</w:t>
      </w:r>
      <w:r w:rsidR="009560A1" w:rsidRPr="00FF111D">
        <w:rPr>
          <w:rStyle w:val="a5"/>
          <w:rFonts w:asciiTheme="majorBidi" w:hAnsiTheme="majorBidi" w:cstheme="majorBidi"/>
          <w:sz w:val="24"/>
          <w:szCs w:val="24"/>
        </w:rPr>
        <w:footnoteReference w:id="37"/>
      </w:r>
    </w:p>
    <w:p w14:paraId="356F64C4" w14:textId="0743B846" w:rsidR="00B01F1E" w:rsidRPr="00FF111D" w:rsidRDefault="00A44B9A" w:rsidP="008B3A3A">
      <w:pPr>
        <w:spacing w:before="24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Tartakower did not discount the difficulties faced by the organization in Europe but claimed that these </w:t>
      </w:r>
      <w:r w:rsidR="0057320A" w:rsidRPr="00FF111D">
        <w:rPr>
          <w:rFonts w:asciiTheme="majorBidi" w:hAnsiTheme="majorBidi" w:cstheme="majorBidi"/>
          <w:sz w:val="24"/>
          <w:szCs w:val="24"/>
        </w:rPr>
        <w:t xml:space="preserve">did not </w:t>
      </w:r>
      <w:r w:rsidRPr="00FF111D">
        <w:rPr>
          <w:rFonts w:asciiTheme="majorBidi" w:hAnsiTheme="majorBidi" w:cstheme="majorBidi"/>
          <w:sz w:val="24"/>
          <w:szCs w:val="24"/>
        </w:rPr>
        <w:t xml:space="preserve">derive from flaws in UNRRA’s underlying principles but rather from </w:t>
      </w:r>
      <w:r w:rsidR="00D01D6D" w:rsidRPr="00FF111D">
        <w:rPr>
          <w:rFonts w:asciiTheme="majorBidi" w:hAnsiTheme="majorBidi" w:cstheme="majorBidi"/>
          <w:sz w:val="24"/>
          <w:szCs w:val="24"/>
        </w:rPr>
        <w:t xml:space="preserve">the </w:t>
      </w:r>
      <w:r w:rsidRPr="00FF111D">
        <w:rPr>
          <w:rFonts w:asciiTheme="majorBidi" w:hAnsiTheme="majorBidi" w:cstheme="majorBidi"/>
          <w:sz w:val="24"/>
          <w:szCs w:val="24"/>
        </w:rPr>
        <w:t xml:space="preserve">constraints and </w:t>
      </w:r>
      <w:r w:rsidR="00D01D6D" w:rsidRPr="00FF111D">
        <w:rPr>
          <w:rFonts w:asciiTheme="majorBidi" w:hAnsiTheme="majorBidi" w:cstheme="majorBidi"/>
          <w:sz w:val="24"/>
          <w:szCs w:val="24"/>
        </w:rPr>
        <w:t xml:space="preserve">obstacles </w:t>
      </w:r>
      <w:r w:rsidR="0057320A" w:rsidRPr="00FF111D">
        <w:rPr>
          <w:rFonts w:asciiTheme="majorBidi" w:hAnsiTheme="majorBidi" w:cstheme="majorBidi"/>
          <w:sz w:val="24"/>
          <w:szCs w:val="24"/>
        </w:rPr>
        <w:t xml:space="preserve">inherent </w:t>
      </w:r>
      <w:r w:rsidR="00D01D6D" w:rsidRPr="00FF111D">
        <w:rPr>
          <w:rFonts w:asciiTheme="majorBidi" w:hAnsiTheme="majorBidi" w:cstheme="majorBidi"/>
          <w:sz w:val="24"/>
          <w:szCs w:val="24"/>
        </w:rPr>
        <w:t xml:space="preserve">to </w:t>
      </w:r>
      <w:r w:rsidR="0057320A" w:rsidRPr="00FF111D">
        <w:rPr>
          <w:rFonts w:asciiTheme="majorBidi" w:hAnsiTheme="majorBidi" w:cstheme="majorBidi"/>
          <w:sz w:val="24"/>
          <w:szCs w:val="24"/>
        </w:rPr>
        <w:t xml:space="preserve">the situation in </w:t>
      </w:r>
      <w:r w:rsidRPr="00FF111D">
        <w:rPr>
          <w:rFonts w:asciiTheme="majorBidi" w:hAnsiTheme="majorBidi" w:cstheme="majorBidi"/>
          <w:sz w:val="24"/>
          <w:szCs w:val="24"/>
        </w:rPr>
        <w:t xml:space="preserve">post-war Europe. </w:t>
      </w:r>
      <w:r w:rsidR="0057320A" w:rsidRPr="00FF111D">
        <w:rPr>
          <w:rFonts w:asciiTheme="majorBidi" w:hAnsiTheme="majorBidi" w:cstheme="majorBidi"/>
          <w:sz w:val="24"/>
          <w:szCs w:val="24"/>
        </w:rPr>
        <w:t xml:space="preserve">Europe was </w:t>
      </w:r>
      <w:r w:rsidR="000529FC" w:rsidRPr="00FF111D">
        <w:rPr>
          <w:rFonts w:asciiTheme="majorBidi" w:hAnsiTheme="majorBidi" w:cstheme="majorBidi"/>
          <w:sz w:val="24"/>
          <w:szCs w:val="24"/>
        </w:rPr>
        <w:t>effectively</w:t>
      </w:r>
      <w:r w:rsidR="0057320A" w:rsidRPr="00FF111D">
        <w:rPr>
          <w:rFonts w:asciiTheme="majorBidi" w:hAnsiTheme="majorBidi" w:cstheme="majorBidi"/>
          <w:sz w:val="24"/>
          <w:szCs w:val="24"/>
        </w:rPr>
        <w:t xml:space="preserve"> under</w:t>
      </w:r>
      <w:r w:rsidRPr="00FF111D">
        <w:rPr>
          <w:rFonts w:asciiTheme="majorBidi" w:hAnsiTheme="majorBidi" w:cstheme="majorBidi"/>
          <w:sz w:val="24"/>
          <w:szCs w:val="24"/>
        </w:rPr>
        <w:t xml:space="preserve"> </w:t>
      </w:r>
      <w:r w:rsidR="00550B06" w:rsidRPr="00FF111D">
        <w:rPr>
          <w:rFonts w:asciiTheme="majorBidi" w:hAnsiTheme="majorBidi" w:cstheme="majorBidi"/>
          <w:sz w:val="24"/>
          <w:szCs w:val="24"/>
        </w:rPr>
        <w:t>a</w:t>
      </w:r>
      <w:r w:rsidRPr="00FF111D">
        <w:rPr>
          <w:rFonts w:asciiTheme="majorBidi" w:hAnsiTheme="majorBidi" w:cstheme="majorBidi"/>
          <w:sz w:val="24"/>
          <w:szCs w:val="24"/>
        </w:rPr>
        <w:t xml:space="preserve">llied military </w:t>
      </w:r>
      <w:r w:rsidR="0057320A" w:rsidRPr="00FF111D">
        <w:rPr>
          <w:rFonts w:asciiTheme="majorBidi" w:hAnsiTheme="majorBidi" w:cstheme="majorBidi"/>
          <w:sz w:val="24"/>
          <w:szCs w:val="24"/>
        </w:rPr>
        <w:t>rule, he explained,</w:t>
      </w:r>
      <w:r w:rsidRPr="00FF111D">
        <w:rPr>
          <w:rFonts w:asciiTheme="majorBidi" w:hAnsiTheme="majorBidi" w:cstheme="majorBidi"/>
          <w:sz w:val="24"/>
          <w:szCs w:val="24"/>
        </w:rPr>
        <w:t xml:space="preserve"> and the military authorities </w:t>
      </w:r>
      <w:r w:rsidR="00D01D6D" w:rsidRPr="00FF111D">
        <w:rPr>
          <w:rFonts w:asciiTheme="majorBidi" w:hAnsiTheme="majorBidi" w:cstheme="majorBidi"/>
          <w:sz w:val="24"/>
          <w:szCs w:val="24"/>
        </w:rPr>
        <w:t xml:space="preserve">were not inclined </w:t>
      </w:r>
      <w:r w:rsidRPr="00FF111D">
        <w:rPr>
          <w:rFonts w:asciiTheme="majorBidi" w:hAnsiTheme="majorBidi" w:cstheme="majorBidi"/>
          <w:sz w:val="24"/>
          <w:szCs w:val="24"/>
        </w:rPr>
        <w:t xml:space="preserve">to </w:t>
      </w:r>
      <w:r w:rsidR="00D01D6D" w:rsidRPr="00FF111D">
        <w:rPr>
          <w:rFonts w:asciiTheme="majorBidi" w:hAnsiTheme="majorBidi" w:cstheme="majorBidi"/>
          <w:sz w:val="24"/>
          <w:szCs w:val="24"/>
        </w:rPr>
        <w:t xml:space="preserve">learn about </w:t>
      </w:r>
      <w:r w:rsidRPr="00FF111D">
        <w:rPr>
          <w:rFonts w:asciiTheme="majorBidi" w:hAnsiTheme="majorBidi" w:cstheme="majorBidi"/>
          <w:sz w:val="24"/>
          <w:szCs w:val="24"/>
        </w:rPr>
        <w:t xml:space="preserve">or accommodate the organization’s European activities. </w:t>
      </w:r>
      <w:r w:rsidR="00E63685" w:rsidRPr="00FF111D">
        <w:rPr>
          <w:rFonts w:asciiTheme="majorBidi" w:hAnsiTheme="majorBidi" w:cstheme="majorBidi"/>
          <w:sz w:val="24"/>
          <w:szCs w:val="24"/>
        </w:rPr>
        <w:t>Moreover,</w:t>
      </w:r>
      <w:r w:rsidRPr="00FF111D">
        <w:rPr>
          <w:rFonts w:asciiTheme="majorBidi" w:hAnsiTheme="majorBidi" w:cstheme="majorBidi"/>
          <w:sz w:val="24"/>
          <w:szCs w:val="24"/>
        </w:rPr>
        <w:t xml:space="preserve"> various European countries bemoaned the purported </w:t>
      </w:r>
      <w:r w:rsidR="00E63685" w:rsidRPr="00FF111D">
        <w:rPr>
          <w:rFonts w:asciiTheme="majorBidi" w:hAnsiTheme="majorBidi" w:cstheme="majorBidi"/>
          <w:sz w:val="24"/>
          <w:szCs w:val="24"/>
        </w:rPr>
        <w:t>infringement of</w:t>
      </w:r>
      <w:r w:rsidRPr="00FF111D">
        <w:rPr>
          <w:rFonts w:asciiTheme="majorBidi" w:hAnsiTheme="majorBidi" w:cstheme="majorBidi"/>
          <w:sz w:val="24"/>
          <w:szCs w:val="24"/>
        </w:rPr>
        <w:t xml:space="preserve"> their sovereignty that philanthropic activity </w:t>
      </w:r>
      <w:r w:rsidR="00E63685" w:rsidRPr="00FF111D">
        <w:rPr>
          <w:rFonts w:asciiTheme="majorBidi" w:hAnsiTheme="majorBidi" w:cstheme="majorBidi"/>
          <w:sz w:val="24"/>
          <w:szCs w:val="24"/>
        </w:rPr>
        <w:lastRenderedPageBreak/>
        <w:t xml:space="preserve">undertaken by </w:t>
      </w:r>
      <w:r w:rsidRPr="00FF111D">
        <w:rPr>
          <w:rFonts w:asciiTheme="majorBidi" w:hAnsiTheme="majorBidi" w:cstheme="majorBidi"/>
          <w:sz w:val="24"/>
          <w:szCs w:val="24"/>
        </w:rPr>
        <w:t xml:space="preserve">an international organization </w:t>
      </w:r>
      <w:r w:rsidR="00E63685" w:rsidRPr="00FF111D">
        <w:rPr>
          <w:rFonts w:asciiTheme="majorBidi" w:hAnsiTheme="majorBidi" w:cstheme="majorBidi"/>
          <w:sz w:val="24"/>
          <w:szCs w:val="24"/>
        </w:rPr>
        <w:t xml:space="preserve">on </w:t>
      </w:r>
      <w:r w:rsidRPr="00FF111D">
        <w:rPr>
          <w:rFonts w:asciiTheme="majorBidi" w:hAnsiTheme="majorBidi" w:cstheme="majorBidi"/>
          <w:sz w:val="24"/>
          <w:szCs w:val="24"/>
        </w:rPr>
        <w:t>their territory</w:t>
      </w:r>
      <w:r w:rsidR="00367474" w:rsidRPr="00FF111D">
        <w:rPr>
          <w:rFonts w:asciiTheme="majorBidi" w:hAnsiTheme="majorBidi" w:cstheme="majorBidi"/>
          <w:sz w:val="24"/>
          <w:szCs w:val="24"/>
        </w:rPr>
        <w:t xml:space="preserve"> would </w:t>
      </w:r>
      <w:r w:rsidR="00E63685" w:rsidRPr="00FF111D">
        <w:rPr>
          <w:rFonts w:asciiTheme="majorBidi" w:hAnsiTheme="majorBidi" w:cstheme="majorBidi"/>
          <w:sz w:val="24"/>
          <w:szCs w:val="24"/>
        </w:rPr>
        <w:t>entail</w:t>
      </w:r>
      <w:r w:rsidRPr="00FF111D">
        <w:rPr>
          <w:rFonts w:asciiTheme="majorBidi" w:hAnsiTheme="majorBidi" w:cstheme="majorBidi"/>
          <w:sz w:val="24"/>
          <w:szCs w:val="24"/>
        </w:rPr>
        <w:t xml:space="preserve">. </w:t>
      </w:r>
      <w:r w:rsidR="005A5431" w:rsidRPr="00FF111D">
        <w:rPr>
          <w:rFonts w:asciiTheme="majorBidi" w:hAnsiTheme="majorBidi" w:cstheme="majorBidi"/>
          <w:sz w:val="24"/>
          <w:szCs w:val="24"/>
        </w:rPr>
        <w:t xml:space="preserve">These countries had </w:t>
      </w:r>
      <w:r w:rsidR="00E63685" w:rsidRPr="00FF111D">
        <w:rPr>
          <w:rFonts w:asciiTheme="majorBidi" w:hAnsiTheme="majorBidi" w:cstheme="majorBidi"/>
          <w:sz w:val="24"/>
          <w:szCs w:val="24"/>
        </w:rPr>
        <w:t>failed in</w:t>
      </w:r>
      <w:r w:rsidR="0057320A" w:rsidRPr="00FF111D">
        <w:rPr>
          <w:rFonts w:asciiTheme="majorBidi" w:hAnsiTheme="majorBidi" w:cstheme="majorBidi"/>
          <w:sz w:val="24"/>
          <w:szCs w:val="24"/>
        </w:rPr>
        <w:t xml:space="preserve"> </w:t>
      </w:r>
      <w:r w:rsidR="00541FF5" w:rsidRPr="00FF111D">
        <w:rPr>
          <w:rFonts w:asciiTheme="majorBidi" w:hAnsiTheme="majorBidi" w:cstheme="majorBidi"/>
          <w:sz w:val="24"/>
          <w:szCs w:val="24"/>
        </w:rPr>
        <w:t>the task of reconstruction,</w:t>
      </w:r>
      <w:r w:rsidR="005A5431" w:rsidRPr="00FF111D">
        <w:rPr>
          <w:rFonts w:asciiTheme="majorBidi" w:hAnsiTheme="majorBidi" w:cstheme="majorBidi"/>
          <w:sz w:val="24"/>
          <w:szCs w:val="24"/>
        </w:rPr>
        <w:t xml:space="preserve"> </w:t>
      </w:r>
      <w:r w:rsidR="00E63685" w:rsidRPr="00FF111D">
        <w:rPr>
          <w:rFonts w:asciiTheme="majorBidi" w:hAnsiTheme="majorBidi" w:cstheme="majorBidi"/>
          <w:sz w:val="24"/>
          <w:szCs w:val="24"/>
        </w:rPr>
        <w:t>thereby</w:t>
      </w:r>
      <w:r w:rsidR="005A5431" w:rsidRPr="00FF111D">
        <w:rPr>
          <w:rFonts w:asciiTheme="majorBidi" w:hAnsiTheme="majorBidi" w:cstheme="majorBidi"/>
          <w:sz w:val="24"/>
          <w:szCs w:val="24"/>
        </w:rPr>
        <w:t xml:space="preserve"> undermining UNRRA’s </w:t>
      </w:r>
      <w:r w:rsidR="00E63685" w:rsidRPr="00FF111D">
        <w:rPr>
          <w:rFonts w:asciiTheme="majorBidi" w:hAnsiTheme="majorBidi" w:cstheme="majorBidi"/>
          <w:sz w:val="24"/>
          <w:szCs w:val="24"/>
        </w:rPr>
        <w:t xml:space="preserve">capacity </w:t>
      </w:r>
      <w:r w:rsidR="005A5431" w:rsidRPr="00FF111D">
        <w:rPr>
          <w:rFonts w:asciiTheme="majorBidi" w:hAnsiTheme="majorBidi" w:cstheme="majorBidi"/>
          <w:sz w:val="24"/>
          <w:szCs w:val="24"/>
        </w:rPr>
        <w:t>to administer any signif</w:t>
      </w:r>
      <w:r w:rsidR="00CC0287" w:rsidRPr="00FF111D">
        <w:rPr>
          <w:rFonts w:asciiTheme="majorBidi" w:hAnsiTheme="majorBidi" w:cstheme="majorBidi"/>
          <w:sz w:val="24"/>
          <w:szCs w:val="24"/>
        </w:rPr>
        <w:t>i</w:t>
      </w:r>
      <w:r w:rsidR="005A5431" w:rsidRPr="00FF111D">
        <w:rPr>
          <w:rFonts w:asciiTheme="majorBidi" w:hAnsiTheme="majorBidi" w:cstheme="majorBidi"/>
          <w:sz w:val="24"/>
          <w:szCs w:val="24"/>
        </w:rPr>
        <w:t xml:space="preserve">cant </w:t>
      </w:r>
      <w:r w:rsidR="00550B06" w:rsidRPr="00FF111D">
        <w:rPr>
          <w:rFonts w:asciiTheme="majorBidi" w:hAnsiTheme="majorBidi" w:cstheme="majorBidi"/>
          <w:sz w:val="24"/>
          <w:szCs w:val="24"/>
        </w:rPr>
        <w:t>recovery</w:t>
      </w:r>
      <w:r w:rsidR="005A5431" w:rsidRPr="00FF111D">
        <w:rPr>
          <w:rFonts w:asciiTheme="majorBidi" w:hAnsiTheme="majorBidi" w:cstheme="majorBidi"/>
          <w:sz w:val="24"/>
          <w:szCs w:val="24"/>
        </w:rPr>
        <w:t xml:space="preserve"> projects of its own. The especially fierce opposition to UNRRA’s activity in Eastern Europe derived from the fact that the bulk of the organization’s budget was funded by the US and Britain; the perception that UNRRA represented the interests of the US and Britain dealt a blow to its international standing. </w:t>
      </w:r>
      <w:r w:rsidR="00541FF5" w:rsidRPr="00FF111D">
        <w:rPr>
          <w:rFonts w:asciiTheme="majorBidi" w:hAnsiTheme="majorBidi" w:cstheme="majorBidi"/>
          <w:sz w:val="24"/>
          <w:szCs w:val="24"/>
        </w:rPr>
        <w:t xml:space="preserve">Tartakower insisted that these </w:t>
      </w:r>
      <w:r w:rsidR="00CD55D7" w:rsidRPr="00FF111D">
        <w:rPr>
          <w:rFonts w:asciiTheme="majorBidi" w:hAnsiTheme="majorBidi" w:cstheme="majorBidi"/>
          <w:sz w:val="24"/>
          <w:szCs w:val="24"/>
        </w:rPr>
        <w:t xml:space="preserve">setbacks </w:t>
      </w:r>
      <w:r w:rsidR="00541FF5" w:rsidRPr="00FF111D">
        <w:rPr>
          <w:rFonts w:asciiTheme="majorBidi" w:hAnsiTheme="majorBidi" w:cstheme="majorBidi"/>
          <w:sz w:val="24"/>
          <w:szCs w:val="24"/>
        </w:rPr>
        <w:t xml:space="preserve">were not grounds for halting the organization’s activities but </w:t>
      </w:r>
      <w:r w:rsidR="00CD55D7" w:rsidRPr="00FF111D">
        <w:rPr>
          <w:rFonts w:asciiTheme="majorBidi" w:hAnsiTheme="majorBidi" w:cstheme="majorBidi"/>
          <w:sz w:val="24"/>
          <w:szCs w:val="24"/>
        </w:rPr>
        <w:t xml:space="preserve">should </w:t>
      </w:r>
      <w:r w:rsidR="00541FF5" w:rsidRPr="00FF111D">
        <w:rPr>
          <w:rFonts w:asciiTheme="majorBidi" w:hAnsiTheme="majorBidi" w:cstheme="majorBidi"/>
          <w:sz w:val="24"/>
          <w:szCs w:val="24"/>
        </w:rPr>
        <w:t xml:space="preserve">rather </w:t>
      </w:r>
      <w:r w:rsidR="00CD55D7" w:rsidRPr="00FF111D">
        <w:rPr>
          <w:rFonts w:asciiTheme="majorBidi" w:hAnsiTheme="majorBidi" w:cstheme="majorBidi"/>
          <w:sz w:val="24"/>
          <w:szCs w:val="24"/>
        </w:rPr>
        <w:t>spur UNRRA</w:t>
      </w:r>
      <w:r w:rsidR="00541FF5" w:rsidRPr="00FF111D">
        <w:rPr>
          <w:rFonts w:asciiTheme="majorBidi" w:hAnsiTheme="majorBidi" w:cstheme="majorBidi"/>
          <w:sz w:val="24"/>
          <w:szCs w:val="24"/>
        </w:rPr>
        <w:t xml:space="preserve"> to bolster the international aspects of </w:t>
      </w:r>
      <w:r w:rsidR="00CD55D7" w:rsidRPr="00FF111D">
        <w:rPr>
          <w:rFonts w:asciiTheme="majorBidi" w:hAnsiTheme="majorBidi" w:cstheme="majorBidi"/>
          <w:sz w:val="24"/>
          <w:szCs w:val="24"/>
        </w:rPr>
        <w:t xml:space="preserve">its </w:t>
      </w:r>
      <w:r w:rsidR="00541FF5" w:rsidRPr="00FF111D">
        <w:rPr>
          <w:rFonts w:asciiTheme="majorBidi" w:hAnsiTheme="majorBidi" w:cstheme="majorBidi"/>
          <w:sz w:val="24"/>
          <w:szCs w:val="24"/>
        </w:rPr>
        <w:t xml:space="preserve">activities in order to facilitate fruitful and across-the-board cooperation. </w:t>
      </w:r>
      <w:r w:rsidR="00821EDB" w:rsidRPr="00FF111D">
        <w:rPr>
          <w:rFonts w:asciiTheme="majorBidi" w:hAnsiTheme="majorBidi" w:cstheme="majorBidi"/>
          <w:sz w:val="24"/>
          <w:szCs w:val="24"/>
        </w:rPr>
        <w:t>In this vein</w:t>
      </w:r>
      <w:r w:rsidR="00A244CB" w:rsidRPr="00FF111D">
        <w:rPr>
          <w:rFonts w:asciiTheme="majorBidi" w:hAnsiTheme="majorBidi" w:cstheme="majorBidi"/>
          <w:sz w:val="24"/>
          <w:szCs w:val="24"/>
        </w:rPr>
        <w:t xml:space="preserve"> he wrote: </w:t>
      </w:r>
      <w:r w:rsidR="00CD55D7" w:rsidRPr="00FF111D">
        <w:rPr>
          <w:rFonts w:asciiTheme="majorBidi" w:hAnsiTheme="majorBidi" w:cstheme="majorBidi"/>
          <w:sz w:val="24"/>
          <w:szCs w:val="24"/>
        </w:rPr>
        <w:t>“</w:t>
      </w:r>
      <w:r w:rsidR="00A244CB" w:rsidRPr="00FF111D">
        <w:rPr>
          <w:rFonts w:asciiTheme="majorBidi" w:hAnsiTheme="majorBidi" w:cstheme="majorBidi"/>
          <w:sz w:val="24"/>
          <w:szCs w:val="24"/>
        </w:rPr>
        <w:t>The spirit in which UNRRA’s daily work is being done may point the way toward a new future, but it may also become a symbol of inability to cope with the fundamental problem of mankind.”</w:t>
      </w:r>
      <w:r w:rsidR="00A244CB" w:rsidRPr="00FF111D">
        <w:rPr>
          <w:rStyle w:val="a5"/>
          <w:rFonts w:asciiTheme="majorBidi" w:hAnsiTheme="majorBidi" w:cstheme="majorBidi"/>
          <w:sz w:val="24"/>
          <w:szCs w:val="24"/>
        </w:rPr>
        <w:footnoteReference w:id="38"/>
      </w:r>
    </w:p>
    <w:p w14:paraId="6AA7E141" w14:textId="7DE34B0D" w:rsidR="007D3B19" w:rsidRPr="00FF111D" w:rsidRDefault="00D33298" w:rsidP="008B3A3A">
      <w:pPr>
        <w:spacing w:before="24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UNRRA’s </w:t>
      </w:r>
      <w:r w:rsidR="00CD55D7" w:rsidRPr="00FF111D">
        <w:rPr>
          <w:rFonts w:asciiTheme="majorBidi" w:hAnsiTheme="majorBidi" w:cstheme="majorBidi"/>
          <w:sz w:val="24"/>
          <w:szCs w:val="24"/>
        </w:rPr>
        <w:t xml:space="preserve">problems </w:t>
      </w:r>
      <w:r w:rsidRPr="00FF111D">
        <w:rPr>
          <w:rFonts w:asciiTheme="majorBidi" w:hAnsiTheme="majorBidi" w:cstheme="majorBidi"/>
          <w:sz w:val="24"/>
          <w:szCs w:val="24"/>
        </w:rPr>
        <w:t xml:space="preserve">in Europe </w:t>
      </w:r>
      <w:r w:rsidR="00CD55D7" w:rsidRPr="00FF111D">
        <w:rPr>
          <w:rFonts w:asciiTheme="majorBidi" w:hAnsiTheme="majorBidi" w:cstheme="majorBidi"/>
          <w:sz w:val="24"/>
          <w:szCs w:val="24"/>
        </w:rPr>
        <w:t>should not drive it</w:t>
      </w:r>
      <w:r w:rsidRPr="00FF111D">
        <w:rPr>
          <w:rFonts w:asciiTheme="majorBidi" w:hAnsiTheme="majorBidi" w:cstheme="majorBidi"/>
          <w:sz w:val="24"/>
          <w:szCs w:val="24"/>
        </w:rPr>
        <w:t xml:space="preserve"> to cancel </w:t>
      </w:r>
      <w:r w:rsidR="00B51357" w:rsidRPr="00FF111D">
        <w:rPr>
          <w:rFonts w:asciiTheme="majorBidi" w:hAnsiTheme="majorBidi" w:cstheme="majorBidi"/>
          <w:sz w:val="24"/>
          <w:szCs w:val="24"/>
        </w:rPr>
        <w:t xml:space="preserve">its </w:t>
      </w:r>
      <w:r w:rsidRPr="00FF111D">
        <w:rPr>
          <w:rFonts w:asciiTheme="majorBidi" w:hAnsiTheme="majorBidi" w:cstheme="majorBidi"/>
          <w:sz w:val="24"/>
          <w:szCs w:val="24"/>
        </w:rPr>
        <w:t xml:space="preserve">operations but rather the opposite. UNRRA </w:t>
      </w:r>
      <w:r w:rsidR="00B51357" w:rsidRPr="00FF111D">
        <w:rPr>
          <w:rFonts w:asciiTheme="majorBidi" w:hAnsiTheme="majorBidi" w:cstheme="majorBidi"/>
          <w:sz w:val="24"/>
          <w:szCs w:val="24"/>
        </w:rPr>
        <w:t>should</w:t>
      </w:r>
      <w:r w:rsidRPr="00FF111D">
        <w:rPr>
          <w:rFonts w:asciiTheme="majorBidi" w:hAnsiTheme="majorBidi" w:cstheme="majorBidi"/>
          <w:sz w:val="24"/>
          <w:szCs w:val="24"/>
        </w:rPr>
        <w:t xml:space="preserve"> be </w:t>
      </w:r>
      <w:r w:rsidR="00C50163" w:rsidRPr="00FF111D">
        <w:rPr>
          <w:rFonts w:asciiTheme="majorBidi" w:hAnsiTheme="majorBidi" w:cstheme="majorBidi"/>
          <w:sz w:val="24"/>
          <w:szCs w:val="24"/>
        </w:rPr>
        <w:t>energized,</w:t>
      </w:r>
      <w:r w:rsidR="00B51357" w:rsidRPr="00FF111D">
        <w:rPr>
          <w:rFonts w:asciiTheme="majorBidi" w:hAnsiTheme="majorBidi" w:cstheme="majorBidi"/>
          <w:sz w:val="24"/>
          <w:szCs w:val="24"/>
        </w:rPr>
        <w:t xml:space="preserve"> </w:t>
      </w:r>
      <w:r w:rsidRPr="00FF111D">
        <w:rPr>
          <w:rFonts w:asciiTheme="majorBidi" w:hAnsiTheme="majorBidi" w:cstheme="majorBidi"/>
          <w:sz w:val="24"/>
          <w:szCs w:val="24"/>
        </w:rPr>
        <w:t xml:space="preserve">and its European representatives given more freedom of action and authority. </w:t>
      </w:r>
      <w:r w:rsidR="00B51357" w:rsidRPr="00FF111D">
        <w:rPr>
          <w:rFonts w:asciiTheme="majorBidi" w:hAnsiTheme="majorBidi" w:cstheme="majorBidi"/>
          <w:sz w:val="24"/>
          <w:szCs w:val="24"/>
        </w:rPr>
        <w:t xml:space="preserve">Bolstering </w:t>
      </w:r>
      <w:r w:rsidRPr="00FF111D">
        <w:rPr>
          <w:rFonts w:asciiTheme="majorBidi" w:hAnsiTheme="majorBidi" w:cstheme="majorBidi"/>
          <w:sz w:val="24"/>
          <w:szCs w:val="24"/>
        </w:rPr>
        <w:t xml:space="preserve">UNRRA, Tartakower explained, </w:t>
      </w:r>
      <w:r w:rsidR="00B51357" w:rsidRPr="00FF111D">
        <w:rPr>
          <w:rFonts w:asciiTheme="majorBidi" w:hAnsiTheme="majorBidi" w:cstheme="majorBidi"/>
          <w:sz w:val="24"/>
          <w:szCs w:val="24"/>
        </w:rPr>
        <w:t xml:space="preserve">was </w:t>
      </w:r>
      <w:r w:rsidRPr="00FF111D">
        <w:rPr>
          <w:rFonts w:asciiTheme="majorBidi" w:hAnsiTheme="majorBidi" w:cstheme="majorBidi"/>
          <w:sz w:val="24"/>
          <w:szCs w:val="24"/>
        </w:rPr>
        <w:t xml:space="preserve">especially important for Jews. </w:t>
      </w:r>
      <w:r w:rsidR="00B51357" w:rsidRPr="00FF111D">
        <w:rPr>
          <w:rFonts w:asciiTheme="majorBidi" w:hAnsiTheme="majorBidi" w:cstheme="majorBidi"/>
          <w:sz w:val="24"/>
          <w:szCs w:val="24"/>
        </w:rPr>
        <w:t xml:space="preserve">During </w:t>
      </w:r>
      <w:r w:rsidRPr="00FF111D">
        <w:rPr>
          <w:rFonts w:asciiTheme="majorBidi" w:hAnsiTheme="majorBidi" w:cstheme="majorBidi"/>
          <w:sz w:val="24"/>
          <w:szCs w:val="24"/>
        </w:rPr>
        <w:t xml:space="preserve">the </w:t>
      </w:r>
      <w:r w:rsidR="00B51357" w:rsidRPr="00FF111D">
        <w:rPr>
          <w:rFonts w:asciiTheme="majorBidi" w:hAnsiTheme="majorBidi" w:cstheme="majorBidi"/>
          <w:sz w:val="24"/>
          <w:szCs w:val="24"/>
        </w:rPr>
        <w:t>inter-</w:t>
      </w:r>
      <w:r w:rsidRPr="00FF111D">
        <w:rPr>
          <w:rFonts w:asciiTheme="majorBidi" w:hAnsiTheme="majorBidi" w:cstheme="majorBidi"/>
          <w:sz w:val="24"/>
          <w:szCs w:val="24"/>
        </w:rPr>
        <w:t>war</w:t>
      </w:r>
      <w:r w:rsidR="00B51357" w:rsidRPr="00FF111D">
        <w:rPr>
          <w:rFonts w:asciiTheme="majorBidi" w:hAnsiTheme="majorBidi" w:cstheme="majorBidi"/>
          <w:sz w:val="24"/>
          <w:szCs w:val="24"/>
        </w:rPr>
        <w:t xml:space="preserve"> period</w:t>
      </w:r>
      <w:r w:rsidRPr="00FF111D">
        <w:rPr>
          <w:rFonts w:asciiTheme="majorBidi" w:hAnsiTheme="majorBidi" w:cstheme="majorBidi"/>
          <w:sz w:val="24"/>
          <w:szCs w:val="24"/>
        </w:rPr>
        <w:t xml:space="preserve">, the treaties formulated by the League of Nations for the protection of minorities had </w:t>
      </w:r>
      <w:r w:rsidR="00B51357" w:rsidRPr="00FF111D">
        <w:rPr>
          <w:rFonts w:asciiTheme="majorBidi" w:hAnsiTheme="majorBidi" w:cstheme="majorBidi"/>
          <w:sz w:val="24"/>
          <w:szCs w:val="24"/>
        </w:rPr>
        <w:t xml:space="preserve">assured </w:t>
      </w:r>
      <w:r w:rsidRPr="00FF111D">
        <w:rPr>
          <w:rFonts w:asciiTheme="majorBidi" w:hAnsiTheme="majorBidi" w:cstheme="majorBidi"/>
          <w:sz w:val="24"/>
          <w:szCs w:val="24"/>
        </w:rPr>
        <w:t xml:space="preserve">the Jews rights in Europe. This process had failed utterly. Tartakower </w:t>
      </w:r>
      <w:r w:rsidR="00B51357" w:rsidRPr="00FF111D">
        <w:rPr>
          <w:rFonts w:asciiTheme="majorBidi" w:hAnsiTheme="majorBidi" w:cstheme="majorBidi"/>
          <w:sz w:val="24"/>
          <w:szCs w:val="24"/>
        </w:rPr>
        <w:t>was well aware of</w:t>
      </w:r>
      <w:r w:rsidRPr="00FF111D">
        <w:rPr>
          <w:rFonts w:asciiTheme="majorBidi" w:hAnsiTheme="majorBidi" w:cstheme="majorBidi"/>
          <w:sz w:val="24"/>
          <w:szCs w:val="24"/>
        </w:rPr>
        <w:t xml:space="preserve"> the past failure of the international </w:t>
      </w:r>
      <w:r w:rsidR="00B51357" w:rsidRPr="00FF111D">
        <w:rPr>
          <w:rFonts w:asciiTheme="majorBidi" w:hAnsiTheme="majorBidi" w:cstheme="majorBidi"/>
          <w:sz w:val="24"/>
          <w:szCs w:val="24"/>
        </w:rPr>
        <w:t xml:space="preserve">apparatus, </w:t>
      </w:r>
      <w:r w:rsidRPr="00FF111D">
        <w:rPr>
          <w:rFonts w:asciiTheme="majorBidi" w:hAnsiTheme="majorBidi" w:cstheme="majorBidi"/>
          <w:sz w:val="24"/>
          <w:szCs w:val="24"/>
        </w:rPr>
        <w:t xml:space="preserve">but, in his estimation, this did not justify </w:t>
      </w:r>
      <w:r w:rsidR="00B51357" w:rsidRPr="00FF111D">
        <w:rPr>
          <w:rFonts w:asciiTheme="majorBidi" w:hAnsiTheme="majorBidi" w:cstheme="majorBidi"/>
          <w:sz w:val="24"/>
          <w:szCs w:val="24"/>
        </w:rPr>
        <w:t xml:space="preserve">winding down </w:t>
      </w:r>
      <w:r w:rsidRPr="00FF111D">
        <w:rPr>
          <w:rFonts w:asciiTheme="majorBidi" w:hAnsiTheme="majorBidi" w:cstheme="majorBidi"/>
          <w:sz w:val="24"/>
          <w:szCs w:val="24"/>
        </w:rPr>
        <w:t>international operations in Europe</w:t>
      </w:r>
      <w:r w:rsidR="00F00D83" w:rsidRPr="00FF111D">
        <w:rPr>
          <w:rFonts w:asciiTheme="majorBidi" w:hAnsiTheme="majorBidi" w:cstheme="majorBidi"/>
          <w:sz w:val="24"/>
          <w:szCs w:val="24"/>
        </w:rPr>
        <w:t>;</w:t>
      </w:r>
      <w:r w:rsidRPr="00FF111D">
        <w:rPr>
          <w:rFonts w:asciiTheme="majorBidi" w:hAnsiTheme="majorBidi" w:cstheme="majorBidi"/>
          <w:sz w:val="24"/>
          <w:szCs w:val="24"/>
        </w:rPr>
        <w:t xml:space="preserve"> </w:t>
      </w:r>
      <w:r w:rsidR="00F00D83" w:rsidRPr="00FF111D">
        <w:rPr>
          <w:rFonts w:asciiTheme="majorBidi" w:hAnsiTheme="majorBidi" w:cstheme="majorBidi"/>
          <w:sz w:val="24"/>
          <w:szCs w:val="24"/>
        </w:rPr>
        <w:t xml:space="preserve">It </w:t>
      </w:r>
      <w:r w:rsidRPr="00FF111D">
        <w:rPr>
          <w:rFonts w:asciiTheme="majorBidi" w:hAnsiTheme="majorBidi" w:cstheme="majorBidi"/>
          <w:sz w:val="24"/>
          <w:szCs w:val="24"/>
        </w:rPr>
        <w:t>demonstrated</w:t>
      </w:r>
      <w:r w:rsidR="00F00D83" w:rsidRPr="00FF111D">
        <w:rPr>
          <w:rFonts w:asciiTheme="majorBidi" w:hAnsiTheme="majorBidi" w:cstheme="majorBidi"/>
          <w:sz w:val="24"/>
          <w:szCs w:val="24"/>
        </w:rPr>
        <w:t>,</w:t>
      </w:r>
      <w:r w:rsidRPr="00FF111D">
        <w:rPr>
          <w:rFonts w:asciiTheme="majorBidi" w:hAnsiTheme="majorBidi" w:cstheme="majorBidi"/>
          <w:sz w:val="24"/>
          <w:szCs w:val="24"/>
        </w:rPr>
        <w:t xml:space="preserve"> rather</w:t>
      </w:r>
      <w:r w:rsidR="00F00D83" w:rsidRPr="00FF111D">
        <w:rPr>
          <w:rFonts w:asciiTheme="majorBidi" w:hAnsiTheme="majorBidi" w:cstheme="majorBidi"/>
          <w:sz w:val="24"/>
          <w:szCs w:val="24"/>
        </w:rPr>
        <w:t>,</w:t>
      </w:r>
      <w:r w:rsidRPr="00FF111D">
        <w:rPr>
          <w:rFonts w:asciiTheme="majorBidi" w:hAnsiTheme="majorBidi" w:cstheme="majorBidi"/>
          <w:sz w:val="24"/>
          <w:szCs w:val="24"/>
        </w:rPr>
        <w:t xml:space="preserve"> the need to create mechanisms that would ensure their success. In this vein he wrote: </w:t>
      </w:r>
      <w:r w:rsidR="00F00D83" w:rsidRPr="00FF111D">
        <w:rPr>
          <w:rFonts w:asciiTheme="majorBidi" w:hAnsiTheme="majorBidi" w:cstheme="majorBidi"/>
          <w:sz w:val="24"/>
          <w:szCs w:val="24"/>
        </w:rPr>
        <w:t>“</w:t>
      </w:r>
      <w:r w:rsidR="002F40C9" w:rsidRPr="00FF111D">
        <w:rPr>
          <w:rFonts w:asciiTheme="majorBidi" w:hAnsiTheme="majorBidi" w:cstheme="majorBidi"/>
          <w:sz w:val="24"/>
          <w:szCs w:val="24"/>
        </w:rPr>
        <w:t>We Jews are no less interested than others in this kind of development. We may be even more interested. The problem of Jewish displaced persons will never be solved without the cooperation of official international machinery…. This is the reason of our blessings for its future work. God knows we mean it sincerely. Let us hope that we shall not be disappointed again.”</w:t>
      </w:r>
      <w:r w:rsidR="002F40C9" w:rsidRPr="00FF111D">
        <w:rPr>
          <w:rStyle w:val="a5"/>
          <w:rFonts w:asciiTheme="majorBidi" w:hAnsiTheme="majorBidi" w:cstheme="majorBidi"/>
          <w:sz w:val="24"/>
          <w:szCs w:val="24"/>
        </w:rPr>
        <w:footnoteReference w:id="39"/>
      </w:r>
    </w:p>
    <w:p w14:paraId="33F292BE" w14:textId="7D42118A" w:rsidR="00027712" w:rsidRPr="00FF111D" w:rsidRDefault="00027712" w:rsidP="008B3A3A">
      <w:pPr>
        <w:spacing w:before="240" w:after="120" w:line="360" w:lineRule="auto"/>
        <w:ind w:firstLine="170"/>
        <w:rPr>
          <w:rFonts w:asciiTheme="majorBidi" w:hAnsiTheme="majorBidi" w:cstheme="majorBidi"/>
          <w:b/>
          <w:bCs/>
          <w:sz w:val="24"/>
          <w:szCs w:val="24"/>
        </w:rPr>
      </w:pPr>
      <w:r w:rsidRPr="00FF111D">
        <w:rPr>
          <w:rFonts w:asciiTheme="majorBidi" w:hAnsiTheme="majorBidi" w:cstheme="majorBidi"/>
          <w:b/>
          <w:bCs/>
          <w:sz w:val="24"/>
          <w:szCs w:val="24"/>
        </w:rPr>
        <w:t xml:space="preserve">A new Middle East in the first half of the </w:t>
      </w:r>
      <w:r w:rsidR="00550B06" w:rsidRPr="00FF111D">
        <w:rPr>
          <w:rFonts w:asciiTheme="majorBidi" w:hAnsiTheme="majorBidi" w:cstheme="majorBidi"/>
          <w:b/>
          <w:bCs/>
          <w:sz w:val="24"/>
          <w:szCs w:val="24"/>
        </w:rPr>
        <w:t>twentieth</w:t>
      </w:r>
      <w:r w:rsidRPr="00FF111D">
        <w:rPr>
          <w:rFonts w:asciiTheme="majorBidi" w:hAnsiTheme="majorBidi" w:cstheme="majorBidi"/>
          <w:b/>
          <w:bCs/>
          <w:sz w:val="24"/>
          <w:szCs w:val="24"/>
        </w:rPr>
        <w:t xml:space="preserve"> century</w:t>
      </w:r>
    </w:p>
    <w:p w14:paraId="173ED7A6" w14:textId="6F475143" w:rsidR="00027712" w:rsidRPr="00FF111D" w:rsidRDefault="001F420B" w:rsidP="008B3A3A">
      <w:pPr>
        <w:spacing w:before="24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Silver strove for the establishment of a Jewish state in the Middle East that would participate in a system of global agreements founded on the United Nations, </w:t>
      </w:r>
      <w:r w:rsidR="00F72B19" w:rsidRPr="00FF111D">
        <w:rPr>
          <w:rFonts w:asciiTheme="majorBidi" w:hAnsiTheme="majorBidi" w:cstheme="majorBidi"/>
          <w:sz w:val="24"/>
          <w:szCs w:val="24"/>
        </w:rPr>
        <w:t xml:space="preserve">designed to cool </w:t>
      </w:r>
      <w:r w:rsidRPr="00FF111D">
        <w:rPr>
          <w:rFonts w:asciiTheme="majorBidi" w:hAnsiTheme="majorBidi" w:cstheme="majorBidi"/>
          <w:sz w:val="24"/>
          <w:szCs w:val="24"/>
        </w:rPr>
        <w:t xml:space="preserve">hostilities </w:t>
      </w:r>
      <w:r w:rsidRPr="00FF111D">
        <w:rPr>
          <w:rFonts w:asciiTheme="majorBidi" w:hAnsiTheme="majorBidi" w:cstheme="majorBidi"/>
          <w:sz w:val="24"/>
          <w:szCs w:val="24"/>
        </w:rPr>
        <w:lastRenderedPageBreak/>
        <w:t xml:space="preserve">between East and West and </w:t>
      </w:r>
      <w:r w:rsidR="00F72B19" w:rsidRPr="00FF111D">
        <w:rPr>
          <w:rFonts w:asciiTheme="majorBidi" w:hAnsiTheme="majorBidi" w:cstheme="majorBidi"/>
          <w:sz w:val="24"/>
          <w:szCs w:val="24"/>
        </w:rPr>
        <w:t>to promote the</w:t>
      </w:r>
      <w:r w:rsidRPr="00FF111D">
        <w:rPr>
          <w:rFonts w:asciiTheme="majorBidi" w:hAnsiTheme="majorBidi" w:cstheme="majorBidi"/>
          <w:sz w:val="24"/>
          <w:szCs w:val="24"/>
        </w:rPr>
        <w:t xml:space="preserve"> economic development of former colonial countries. Silver and his political allies wrote </w:t>
      </w:r>
      <w:r w:rsidR="00F72B19" w:rsidRPr="00FF111D">
        <w:rPr>
          <w:rFonts w:asciiTheme="majorBidi" w:hAnsiTheme="majorBidi" w:cstheme="majorBidi"/>
          <w:sz w:val="24"/>
          <w:szCs w:val="24"/>
        </w:rPr>
        <w:t xml:space="preserve">numerous </w:t>
      </w:r>
      <w:r w:rsidRPr="00FF111D">
        <w:rPr>
          <w:rFonts w:asciiTheme="majorBidi" w:hAnsiTheme="majorBidi" w:cstheme="majorBidi"/>
          <w:sz w:val="24"/>
          <w:szCs w:val="24"/>
        </w:rPr>
        <w:t>articles laying out the guiding principles for the consolidation of political and social agreements in the post-war Middle East.</w:t>
      </w:r>
      <w:r w:rsidR="00027712" w:rsidRPr="00FF111D">
        <w:rPr>
          <w:rStyle w:val="a5"/>
          <w:rFonts w:asciiTheme="majorBidi" w:hAnsiTheme="majorBidi" w:cstheme="majorBidi"/>
          <w:sz w:val="24"/>
          <w:szCs w:val="24"/>
        </w:rPr>
        <w:footnoteReference w:id="40"/>
      </w:r>
      <w:r w:rsidR="00BB0C0E" w:rsidRPr="00FF111D">
        <w:rPr>
          <w:rFonts w:asciiTheme="majorBidi" w:hAnsiTheme="majorBidi" w:cstheme="majorBidi"/>
          <w:sz w:val="24"/>
          <w:szCs w:val="24"/>
        </w:rPr>
        <w:t xml:space="preserve"> </w:t>
      </w:r>
    </w:p>
    <w:p w14:paraId="26FC4881" w14:textId="29BAD4DE" w:rsidR="00BB0C0E" w:rsidRPr="00FF111D" w:rsidRDefault="00612FEB" w:rsidP="008B3A3A">
      <w:pPr>
        <w:spacing w:before="240" w:after="120" w:line="360" w:lineRule="auto"/>
        <w:ind w:firstLine="170"/>
        <w:rPr>
          <w:rFonts w:asciiTheme="majorBidi" w:hAnsiTheme="majorBidi" w:cstheme="majorBidi"/>
          <w:sz w:val="24"/>
          <w:szCs w:val="24"/>
          <w:rtl/>
        </w:rPr>
      </w:pPr>
      <w:r w:rsidRPr="00FF111D">
        <w:rPr>
          <w:rFonts w:asciiTheme="majorBidi" w:hAnsiTheme="majorBidi" w:cstheme="majorBidi"/>
          <w:sz w:val="24"/>
          <w:szCs w:val="24"/>
        </w:rPr>
        <w:t xml:space="preserve">The starting point for effecting change in the Middle East was to </w:t>
      </w:r>
      <w:r w:rsidR="003A732E" w:rsidRPr="00FF111D">
        <w:rPr>
          <w:rFonts w:asciiTheme="majorBidi" w:hAnsiTheme="majorBidi" w:cstheme="majorBidi"/>
          <w:sz w:val="24"/>
          <w:szCs w:val="24"/>
        </w:rPr>
        <w:t>halt</w:t>
      </w:r>
      <w:r w:rsidRPr="00FF111D">
        <w:rPr>
          <w:rFonts w:asciiTheme="majorBidi" w:hAnsiTheme="majorBidi" w:cstheme="majorBidi"/>
          <w:sz w:val="24"/>
          <w:szCs w:val="24"/>
        </w:rPr>
        <w:t xml:space="preserve"> the economic and political exploitation of the </w:t>
      </w:r>
      <w:r w:rsidR="00C846C3" w:rsidRPr="00FF111D">
        <w:rPr>
          <w:rFonts w:asciiTheme="majorBidi" w:hAnsiTheme="majorBidi" w:cstheme="majorBidi"/>
          <w:sz w:val="24"/>
          <w:szCs w:val="24"/>
        </w:rPr>
        <w:t>region’s countries</w:t>
      </w:r>
      <w:r w:rsidRPr="00FF111D">
        <w:rPr>
          <w:rFonts w:asciiTheme="majorBidi" w:hAnsiTheme="majorBidi" w:cstheme="majorBidi"/>
          <w:sz w:val="24"/>
          <w:szCs w:val="24"/>
        </w:rPr>
        <w:t xml:space="preserve"> by elements both within and </w:t>
      </w:r>
      <w:r w:rsidR="00F0427A" w:rsidRPr="00FF111D">
        <w:rPr>
          <w:rFonts w:asciiTheme="majorBidi" w:hAnsiTheme="majorBidi" w:cstheme="majorBidi"/>
          <w:sz w:val="24"/>
          <w:szCs w:val="24"/>
        </w:rPr>
        <w:t xml:space="preserve">beyond </w:t>
      </w:r>
      <w:r w:rsidR="00C846C3" w:rsidRPr="00FF111D">
        <w:rPr>
          <w:rFonts w:asciiTheme="majorBidi" w:hAnsiTheme="majorBidi" w:cstheme="majorBidi"/>
          <w:sz w:val="24"/>
          <w:szCs w:val="24"/>
        </w:rPr>
        <w:t>it</w:t>
      </w:r>
      <w:r w:rsidRPr="00FF111D">
        <w:rPr>
          <w:rFonts w:asciiTheme="majorBidi" w:hAnsiTheme="majorBidi" w:cstheme="majorBidi"/>
          <w:sz w:val="24"/>
          <w:szCs w:val="24"/>
        </w:rPr>
        <w:t xml:space="preserve">. </w:t>
      </w:r>
      <w:r w:rsidR="00F0427A" w:rsidRPr="00FF111D">
        <w:rPr>
          <w:rFonts w:asciiTheme="majorBidi" w:hAnsiTheme="majorBidi" w:cstheme="majorBidi"/>
          <w:sz w:val="24"/>
          <w:szCs w:val="24"/>
        </w:rPr>
        <w:t>Silver and his associate</w:t>
      </w:r>
      <w:r w:rsidR="001E26ED" w:rsidRPr="00FF111D">
        <w:rPr>
          <w:rFonts w:asciiTheme="majorBidi" w:hAnsiTheme="majorBidi" w:cstheme="majorBidi"/>
          <w:sz w:val="24"/>
          <w:szCs w:val="24"/>
        </w:rPr>
        <w:t>s</w:t>
      </w:r>
      <w:r w:rsidR="00F0427A" w:rsidRPr="00FF111D">
        <w:rPr>
          <w:rFonts w:asciiTheme="majorBidi" w:hAnsiTheme="majorBidi" w:cstheme="majorBidi"/>
          <w:sz w:val="24"/>
          <w:szCs w:val="24"/>
        </w:rPr>
        <w:t xml:space="preserve"> urged </w:t>
      </w:r>
      <w:r w:rsidRPr="00FF111D">
        <w:rPr>
          <w:rFonts w:asciiTheme="majorBidi" w:hAnsiTheme="majorBidi" w:cstheme="majorBidi"/>
          <w:sz w:val="24"/>
          <w:szCs w:val="24"/>
        </w:rPr>
        <w:t xml:space="preserve">that a policy of development and conservation of natural resources be instigated for the benefit of all the region’s inhabitants. The implementation of such programs </w:t>
      </w:r>
      <w:r w:rsidR="00F0427A" w:rsidRPr="00FF111D">
        <w:rPr>
          <w:rFonts w:asciiTheme="majorBidi" w:hAnsiTheme="majorBidi" w:cstheme="majorBidi"/>
          <w:sz w:val="24"/>
          <w:szCs w:val="24"/>
        </w:rPr>
        <w:t xml:space="preserve">demanded </w:t>
      </w:r>
      <w:r w:rsidRPr="00FF111D">
        <w:rPr>
          <w:rFonts w:asciiTheme="majorBidi" w:hAnsiTheme="majorBidi" w:cstheme="majorBidi"/>
          <w:sz w:val="24"/>
          <w:szCs w:val="24"/>
        </w:rPr>
        <w:t xml:space="preserve">international cooperation; a single country, however democratic and well-intentioned, </w:t>
      </w:r>
      <w:r w:rsidR="00F0427A" w:rsidRPr="00FF111D">
        <w:rPr>
          <w:rFonts w:asciiTheme="majorBidi" w:hAnsiTheme="majorBidi" w:cstheme="majorBidi"/>
          <w:sz w:val="24"/>
          <w:szCs w:val="24"/>
        </w:rPr>
        <w:t xml:space="preserve">could not </w:t>
      </w:r>
      <w:r w:rsidRPr="00FF111D">
        <w:rPr>
          <w:rFonts w:asciiTheme="majorBidi" w:hAnsiTheme="majorBidi" w:cstheme="majorBidi"/>
          <w:sz w:val="24"/>
          <w:szCs w:val="24"/>
        </w:rPr>
        <w:t xml:space="preserve">accomplish this alone. Only an international force </w:t>
      </w:r>
      <w:r w:rsidR="00F0427A" w:rsidRPr="00FF111D">
        <w:rPr>
          <w:rFonts w:asciiTheme="majorBidi" w:hAnsiTheme="majorBidi" w:cstheme="majorBidi"/>
          <w:sz w:val="24"/>
          <w:szCs w:val="24"/>
        </w:rPr>
        <w:t>that could wield</w:t>
      </w:r>
      <w:r w:rsidRPr="00FF111D">
        <w:rPr>
          <w:rFonts w:asciiTheme="majorBidi" w:hAnsiTheme="majorBidi" w:cstheme="majorBidi"/>
          <w:sz w:val="24"/>
          <w:szCs w:val="24"/>
        </w:rPr>
        <w:t xml:space="preserve"> authority and </w:t>
      </w:r>
      <w:r w:rsidR="001E26ED" w:rsidRPr="00FF111D">
        <w:rPr>
          <w:rFonts w:asciiTheme="majorBidi" w:hAnsiTheme="majorBidi" w:cstheme="majorBidi"/>
          <w:sz w:val="24"/>
          <w:szCs w:val="24"/>
        </w:rPr>
        <w:t>that had the power to execute programs</w:t>
      </w:r>
      <w:r w:rsidRPr="00FF111D">
        <w:rPr>
          <w:rFonts w:asciiTheme="majorBidi" w:hAnsiTheme="majorBidi" w:cstheme="majorBidi"/>
          <w:sz w:val="24"/>
          <w:szCs w:val="24"/>
        </w:rPr>
        <w:t xml:space="preserve"> was qualified to meet this challenge. </w:t>
      </w:r>
      <w:r w:rsidR="001E26ED" w:rsidRPr="00FF111D">
        <w:rPr>
          <w:rFonts w:asciiTheme="majorBidi" w:hAnsiTheme="majorBidi" w:cstheme="majorBidi"/>
          <w:sz w:val="24"/>
          <w:szCs w:val="24"/>
        </w:rPr>
        <w:t xml:space="preserve">To </w:t>
      </w:r>
      <w:r w:rsidR="008C660D" w:rsidRPr="00FF111D">
        <w:rPr>
          <w:rFonts w:asciiTheme="majorBidi" w:hAnsiTheme="majorBidi" w:cstheme="majorBidi"/>
          <w:sz w:val="24"/>
          <w:szCs w:val="24"/>
        </w:rPr>
        <w:t xml:space="preserve">ensure that this force would not become a tool for the exploitation of the Middle East in the hands of the powers with an interest in the region, </w:t>
      </w:r>
      <w:r w:rsidR="001E26ED" w:rsidRPr="00FF111D">
        <w:rPr>
          <w:rFonts w:asciiTheme="majorBidi" w:hAnsiTheme="majorBidi" w:cstheme="majorBidi"/>
          <w:sz w:val="24"/>
          <w:szCs w:val="24"/>
        </w:rPr>
        <w:t>they</w:t>
      </w:r>
      <w:r w:rsidR="008C660D" w:rsidRPr="00FF111D">
        <w:rPr>
          <w:rFonts w:asciiTheme="majorBidi" w:hAnsiTheme="majorBidi" w:cstheme="majorBidi"/>
          <w:sz w:val="24"/>
          <w:szCs w:val="24"/>
        </w:rPr>
        <w:t xml:space="preserve"> recommended that an international committee under the auspices of the United Nations be appointed to oversee this body. The committee </w:t>
      </w:r>
      <w:r w:rsidR="001E26ED" w:rsidRPr="00FF111D">
        <w:rPr>
          <w:rFonts w:asciiTheme="majorBidi" w:hAnsiTheme="majorBidi" w:cstheme="majorBidi"/>
          <w:sz w:val="24"/>
          <w:szCs w:val="24"/>
        </w:rPr>
        <w:t>members would come from</w:t>
      </w:r>
      <w:r w:rsidR="008C660D" w:rsidRPr="00FF111D">
        <w:rPr>
          <w:rFonts w:asciiTheme="majorBidi" w:hAnsiTheme="majorBidi" w:cstheme="majorBidi"/>
          <w:sz w:val="24"/>
          <w:szCs w:val="24"/>
        </w:rPr>
        <w:t xml:space="preserve"> developed countries with </w:t>
      </w:r>
      <w:r w:rsidR="001E26ED" w:rsidRPr="00FF111D">
        <w:rPr>
          <w:rFonts w:asciiTheme="majorBidi" w:hAnsiTheme="majorBidi" w:cstheme="majorBidi"/>
          <w:sz w:val="24"/>
          <w:szCs w:val="24"/>
        </w:rPr>
        <w:t xml:space="preserve">neither an </w:t>
      </w:r>
      <w:r w:rsidR="008C660D" w:rsidRPr="00FF111D">
        <w:rPr>
          <w:rFonts w:asciiTheme="majorBidi" w:hAnsiTheme="majorBidi" w:cstheme="majorBidi"/>
          <w:sz w:val="24"/>
          <w:szCs w:val="24"/>
        </w:rPr>
        <w:t xml:space="preserve">imperialist history nor a direct stake in the Middle East, such as Norway or Switzerland. Asian countries such as China and the Dominion of India should be given full membership </w:t>
      </w:r>
      <w:r w:rsidR="00FC7CCA" w:rsidRPr="00FF111D">
        <w:rPr>
          <w:rFonts w:asciiTheme="majorBidi" w:hAnsiTheme="majorBidi" w:cstheme="majorBidi"/>
          <w:sz w:val="24"/>
          <w:szCs w:val="24"/>
        </w:rPr>
        <w:t xml:space="preserve">in the international force </w:t>
      </w:r>
      <w:r w:rsidR="008C660D" w:rsidRPr="00FF111D">
        <w:rPr>
          <w:rFonts w:asciiTheme="majorBidi" w:hAnsiTheme="majorBidi" w:cstheme="majorBidi"/>
          <w:sz w:val="24"/>
          <w:szCs w:val="24"/>
        </w:rPr>
        <w:t>to prevent the US and European countries from taking control of the committee’s activities.</w:t>
      </w:r>
      <w:r w:rsidR="004A08D4" w:rsidRPr="00FF111D">
        <w:rPr>
          <w:rStyle w:val="a5"/>
          <w:rFonts w:asciiTheme="majorBidi" w:hAnsiTheme="majorBidi" w:cstheme="majorBidi"/>
          <w:sz w:val="24"/>
          <w:szCs w:val="24"/>
        </w:rPr>
        <w:footnoteReference w:id="41"/>
      </w:r>
      <w:r w:rsidR="00073CBA" w:rsidRPr="00FF111D">
        <w:rPr>
          <w:rFonts w:asciiTheme="majorBidi" w:hAnsiTheme="majorBidi" w:cstheme="majorBidi"/>
          <w:sz w:val="24"/>
          <w:szCs w:val="24"/>
        </w:rPr>
        <w:t xml:space="preserve"> </w:t>
      </w:r>
      <w:r w:rsidR="00FC7CCA" w:rsidRPr="00FF111D">
        <w:rPr>
          <w:rFonts w:asciiTheme="majorBidi" w:hAnsiTheme="majorBidi" w:cstheme="majorBidi"/>
          <w:sz w:val="24"/>
          <w:szCs w:val="24"/>
        </w:rPr>
        <w:t xml:space="preserve">The proposed </w:t>
      </w:r>
      <w:r w:rsidR="00786DE6" w:rsidRPr="00FF111D">
        <w:rPr>
          <w:rFonts w:asciiTheme="majorBidi" w:hAnsiTheme="majorBidi" w:cstheme="majorBidi"/>
          <w:sz w:val="24"/>
          <w:szCs w:val="24"/>
        </w:rPr>
        <w:t xml:space="preserve">program was </w:t>
      </w:r>
      <w:r w:rsidR="00FC7CCA" w:rsidRPr="00FF111D">
        <w:rPr>
          <w:rFonts w:asciiTheme="majorBidi" w:hAnsiTheme="majorBidi" w:cstheme="majorBidi"/>
          <w:sz w:val="24"/>
          <w:szCs w:val="24"/>
        </w:rPr>
        <w:t xml:space="preserve">designed </w:t>
      </w:r>
      <w:r w:rsidR="00786DE6" w:rsidRPr="00FF111D">
        <w:rPr>
          <w:rFonts w:asciiTheme="majorBidi" w:hAnsiTheme="majorBidi" w:cstheme="majorBidi"/>
          <w:sz w:val="24"/>
          <w:szCs w:val="24"/>
        </w:rPr>
        <w:t xml:space="preserve">to create a new and positive political and social atmosphere in the Middle East, to solve the </w:t>
      </w:r>
      <w:r w:rsidR="00FC7CCA" w:rsidRPr="00FF111D">
        <w:rPr>
          <w:rFonts w:asciiTheme="majorBidi" w:hAnsiTheme="majorBidi" w:cstheme="majorBidi"/>
          <w:sz w:val="24"/>
          <w:szCs w:val="24"/>
        </w:rPr>
        <w:t xml:space="preserve">complex </w:t>
      </w:r>
      <w:r w:rsidR="00786DE6" w:rsidRPr="00FF111D">
        <w:rPr>
          <w:rFonts w:asciiTheme="majorBidi" w:hAnsiTheme="majorBidi" w:cstheme="majorBidi"/>
          <w:sz w:val="24"/>
          <w:szCs w:val="24"/>
        </w:rPr>
        <w:t>political problems it faced</w:t>
      </w:r>
      <w:r w:rsidR="00FC7CCA" w:rsidRPr="00FF111D">
        <w:rPr>
          <w:rFonts w:asciiTheme="majorBidi" w:hAnsiTheme="majorBidi" w:cstheme="majorBidi"/>
          <w:sz w:val="24"/>
          <w:szCs w:val="24"/>
        </w:rPr>
        <w:t>,</w:t>
      </w:r>
      <w:r w:rsidR="00786DE6" w:rsidRPr="00FF111D">
        <w:rPr>
          <w:rFonts w:asciiTheme="majorBidi" w:hAnsiTheme="majorBidi" w:cstheme="majorBidi"/>
          <w:sz w:val="24"/>
          <w:szCs w:val="24"/>
        </w:rPr>
        <w:t xml:space="preserve"> and to </w:t>
      </w:r>
      <w:r w:rsidR="00FC7CCA" w:rsidRPr="00FF111D">
        <w:rPr>
          <w:rFonts w:asciiTheme="majorBidi" w:hAnsiTheme="majorBidi" w:cstheme="majorBidi"/>
          <w:sz w:val="24"/>
          <w:szCs w:val="24"/>
        </w:rPr>
        <w:t>meet</w:t>
      </w:r>
      <w:r w:rsidR="00786DE6" w:rsidRPr="00FF111D">
        <w:rPr>
          <w:rFonts w:asciiTheme="majorBidi" w:hAnsiTheme="majorBidi" w:cstheme="majorBidi"/>
          <w:sz w:val="24"/>
          <w:szCs w:val="24"/>
        </w:rPr>
        <w:t xml:space="preserve"> </w:t>
      </w:r>
      <w:r w:rsidR="00FC7CCA" w:rsidRPr="00FF111D">
        <w:rPr>
          <w:rFonts w:asciiTheme="majorBidi" w:hAnsiTheme="majorBidi" w:cstheme="majorBidi"/>
          <w:sz w:val="24"/>
          <w:szCs w:val="24"/>
        </w:rPr>
        <w:t xml:space="preserve">foreseeable </w:t>
      </w:r>
      <w:r w:rsidR="00786DE6" w:rsidRPr="00FF111D">
        <w:rPr>
          <w:rFonts w:asciiTheme="majorBidi" w:hAnsiTheme="majorBidi" w:cstheme="majorBidi"/>
          <w:sz w:val="24"/>
          <w:szCs w:val="24"/>
        </w:rPr>
        <w:t xml:space="preserve">needs arising from natural population growth and massive Jewish immigration to </w:t>
      </w:r>
      <w:r w:rsidR="00C846C3" w:rsidRPr="00FF111D">
        <w:rPr>
          <w:rFonts w:asciiTheme="majorBidi" w:hAnsiTheme="majorBidi" w:cstheme="majorBidi"/>
          <w:sz w:val="24"/>
          <w:szCs w:val="24"/>
        </w:rPr>
        <w:t>Palestine</w:t>
      </w:r>
      <w:r w:rsidR="00786DE6" w:rsidRPr="00FF111D">
        <w:rPr>
          <w:rFonts w:asciiTheme="majorBidi" w:hAnsiTheme="majorBidi" w:cstheme="majorBidi"/>
          <w:sz w:val="24"/>
          <w:szCs w:val="24"/>
        </w:rPr>
        <w:t xml:space="preserve">. </w:t>
      </w:r>
      <w:r w:rsidR="00C846C3" w:rsidRPr="00FF111D">
        <w:rPr>
          <w:rFonts w:asciiTheme="majorBidi" w:hAnsiTheme="majorBidi" w:cstheme="majorBidi"/>
          <w:sz w:val="24"/>
          <w:szCs w:val="24"/>
        </w:rPr>
        <w:t xml:space="preserve">From these lectures and articles an </w:t>
      </w:r>
      <w:r w:rsidR="00786DE6" w:rsidRPr="00FF111D">
        <w:rPr>
          <w:rFonts w:asciiTheme="majorBidi" w:hAnsiTheme="majorBidi" w:cstheme="majorBidi"/>
          <w:sz w:val="24"/>
          <w:szCs w:val="24"/>
        </w:rPr>
        <w:t xml:space="preserve">idyllic picture of a diverse Middle Eastern society emerges, </w:t>
      </w:r>
      <w:r w:rsidR="00FC7CCA" w:rsidRPr="00FF111D">
        <w:rPr>
          <w:rFonts w:asciiTheme="majorBidi" w:hAnsiTheme="majorBidi" w:cstheme="majorBidi"/>
          <w:sz w:val="24"/>
          <w:szCs w:val="24"/>
        </w:rPr>
        <w:t xml:space="preserve">in which </w:t>
      </w:r>
      <w:r w:rsidR="00786DE6" w:rsidRPr="00FF111D">
        <w:rPr>
          <w:rFonts w:asciiTheme="majorBidi" w:hAnsiTheme="majorBidi" w:cstheme="majorBidi"/>
          <w:sz w:val="24"/>
          <w:szCs w:val="24"/>
        </w:rPr>
        <w:t>Muslims, Christians</w:t>
      </w:r>
      <w:r w:rsidR="00FC7CCA" w:rsidRPr="00FF111D">
        <w:rPr>
          <w:rFonts w:asciiTheme="majorBidi" w:hAnsiTheme="majorBidi" w:cstheme="majorBidi"/>
          <w:sz w:val="24"/>
          <w:szCs w:val="24"/>
        </w:rPr>
        <w:t>,</w:t>
      </w:r>
      <w:r w:rsidR="00786DE6" w:rsidRPr="00FF111D">
        <w:rPr>
          <w:rFonts w:asciiTheme="majorBidi" w:hAnsiTheme="majorBidi" w:cstheme="majorBidi"/>
          <w:sz w:val="24"/>
          <w:szCs w:val="24"/>
        </w:rPr>
        <w:t xml:space="preserve"> and Jews</w:t>
      </w:r>
      <w:r w:rsidR="00FC7CCA" w:rsidRPr="00FF111D">
        <w:rPr>
          <w:rFonts w:asciiTheme="majorBidi" w:hAnsiTheme="majorBidi" w:cstheme="majorBidi"/>
          <w:sz w:val="24"/>
          <w:szCs w:val="24"/>
        </w:rPr>
        <w:t xml:space="preserve"> would</w:t>
      </w:r>
      <w:r w:rsidR="00786DE6" w:rsidRPr="00FF111D">
        <w:rPr>
          <w:rFonts w:asciiTheme="majorBidi" w:hAnsiTheme="majorBidi" w:cstheme="majorBidi"/>
          <w:sz w:val="24"/>
          <w:szCs w:val="24"/>
        </w:rPr>
        <w:t xml:space="preserve"> all work together for the benefit of the region. Silver and his colleagues were convinced that political and economic stability </w:t>
      </w:r>
      <w:r w:rsidR="00A46479" w:rsidRPr="00FF111D">
        <w:rPr>
          <w:rFonts w:asciiTheme="majorBidi" w:hAnsiTheme="majorBidi" w:cstheme="majorBidi"/>
          <w:sz w:val="24"/>
          <w:szCs w:val="24"/>
        </w:rPr>
        <w:t>would provide the</w:t>
      </w:r>
      <w:r w:rsidR="00786DE6" w:rsidRPr="00FF111D">
        <w:rPr>
          <w:rFonts w:asciiTheme="majorBidi" w:hAnsiTheme="majorBidi" w:cstheme="majorBidi"/>
          <w:sz w:val="24"/>
          <w:szCs w:val="24"/>
        </w:rPr>
        <w:t xml:space="preserve"> antidote to hostility and hatred</w:t>
      </w:r>
      <w:r w:rsidR="00284221" w:rsidRPr="00FF111D">
        <w:rPr>
          <w:rFonts w:asciiTheme="majorBidi" w:hAnsiTheme="majorBidi" w:cstheme="majorBidi"/>
          <w:sz w:val="24"/>
          <w:szCs w:val="24"/>
        </w:rPr>
        <w:t>,</w:t>
      </w:r>
      <w:r w:rsidR="00786DE6" w:rsidRPr="00FF111D">
        <w:rPr>
          <w:rFonts w:asciiTheme="majorBidi" w:hAnsiTheme="majorBidi" w:cstheme="majorBidi"/>
          <w:sz w:val="24"/>
          <w:szCs w:val="24"/>
        </w:rPr>
        <w:t xml:space="preserve"> which thrive </w:t>
      </w:r>
      <w:r w:rsidR="00786DE6" w:rsidRPr="00FF111D">
        <w:rPr>
          <w:rFonts w:asciiTheme="majorBidi" w:hAnsiTheme="majorBidi" w:cstheme="majorBidi"/>
          <w:sz w:val="24"/>
          <w:szCs w:val="24"/>
        </w:rPr>
        <w:lastRenderedPageBreak/>
        <w:t>on poverty and deprivation.</w:t>
      </w:r>
      <w:r w:rsidR="004A08D4" w:rsidRPr="00FF111D">
        <w:rPr>
          <w:rStyle w:val="a5"/>
          <w:rFonts w:asciiTheme="majorBidi" w:hAnsiTheme="majorBidi" w:cstheme="majorBidi"/>
          <w:sz w:val="24"/>
          <w:szCs w:val="24"/>
        </w:rPr>
        <w:footnoteReference w:id="42"/>
      </w:r>
      <w:r w:rsidR="00D73B14" w:rsidRPr="00FF111D">
        <w:rPr>
          <w:rFonts w:asciiTheme="majorBidi" w:hAnsiTheme="majorBidi" w:cstheme="majorBidi"/>
          <w:sz w:val="24"/>
          <w:szCs w:val="24"/>
        </w:rPr>
        <w:t xml:space="preserve"> </w:t>
      </w:r>
      <w:r w:rsidR="00B61356" w:rsidRPr="00FF111D">
        <w:rPr>
          <w:rFonts w:asciiTheme="majorBidi" w:hAnsiTheme="majorBidi" w:cstheme="majorBidi"/>
          <w:sz w:val="24"/>
          <w:szCs w:val="24"/>
        </w:rPr>
        <w:t xml:space="preserve">The correspondence between Silver and Emanuel Neumann, his political partner and future president of the Zionist Organization of America, reveals that this was a calculated political and public </w:t>
      </w:r>
      <w:r w:rsidR="00284221" w:rsidRPr="00FF111D">
        <w:rPr>
          <w:rFonts w:asciiTheme="majorBidi" w:hAnsiTheme="majorBidi" w:cstheme="majorBidi"/>
          <w:sz w:val="24"/>
          <w:szCs w:val="24"/>
        </w:rPr>
        <w:t xml:space="preserve">strategy that </w:t>
      </w:r>
      <w:r w:rsidR="00B61356" w:rsidRPr="00FF111D">
        <w:rPr>
          <w:rFonts w:asciiTheme="majorBidi" w:hAnsiTheme="majorBidi" w:cstheme="majorBidi"/>
          <w:sz w:val="24"/>
          <w:szCs w:val="24"/>
        </w:rPr>
        <w:t>sought to ensure that UN forces would replace colonialist states such as Britain, France</w:t>
      </w:r>
      <w:r w:rsidR="00284221" w:rsidRPr="00FF111D">
        <w:rPr>
          <w:rFonts w:asciiTheme="majorBidi" w:hAnsiTheme="majorBidi" w:cstheme="majorBidi"/>
          <w:sz w:val="24"/>
          <w:szCs w:val="24"/>
        </w:rPr>
        <w:t>,</w:t>
      </w:r>
      <w:r w:rsidR="00B61356" w:rsidRPr="00FF111D">
        <w:rPr>
          <w:rFonts w:asciiTheme="majorBidi" w:hAnsiTheme="majorBidi" w:cstheme="majorBidi"/>
          <w:sz w:val="24"/>
          <w:szCs w:val="24"/>
        </w:rPr>
        <w:t xml:space="preserve"> and Italy, </w:t>
      </w:r>
      <w:r w:rsidR="00284221" w:rsidRPr="00FF111D">
        <w:rPr>
          <w:rFonts w:asciiTheme="majorBidi" w:hAnsiTheme="majorBidi" w:cstheme="majorBidi"/>
          <w:sz w:val="24"/>
          <w:szCs w:val="24"/>
        </w:rPr>
        <w:t xml:space="preserve">which </w:t>
      </w:r>
      <w:r w:rsidR="00B61356" w:rsidRPr="00FF111D">
        <w:rPr>
          <w:rFonts w:asciiTheme="majorBidi" w:hAnsiTheme="majorBidi" w:cstheme="majorBidi"/>
          <w:sz w:val="24"/>
          <w:szCs w:val="24"/>
        </w:rPr>
        <w:t>had formerly ruled over large parts of the Middle East</w:t>
      </w:r>
      <w:r w:rsidR="00284221" w:rsidRPr="00FF111D">
        <w:rPr>
          <w:rFonts w:asciiTheme="majorBidi" w:hAnsiTheme="majorBidi" w:cstheme="majorBidi"/>
          <w:sz w:val="24"/>
          <w:szCs w:val="24"/>
        </w:rPr>
        <w:t>,</w:t>
      </w:r>
      <w:r w:rsidR="00B61356" w:rsidRPr="00FF111D">
        <w:rPr>
          <w:rFonts w:asciiTheme="majorBidi" w:hAnsiTheme="majorBidi" w:cstheme="majorBidi"/>
          <w:sz w:val="24"/>
          <w:szCs w:val="24"/>
        </w:rPr>
        <w:t xml:space="preserve"> </w:t>
      </w:r>
      <w:r w:rsidR="00F66522" w:rsidRPr="00FF111D">
        <w:rPr>
          <w:rFonts w:asciiTheme="majorBidi" w:hAnsiTheme="majorBidi" w:cstheme="majorBidi"/>
          <w:sz w:val="24"/>
          <w:szCs w:val="24"/>
        </w:rPr>
        <w:t>seeking</w:t>
      </w:r>
      <w:r w:rsidR="00B61356" w:rsidRPr="00FF111D">
        <w:rPr>
          <w:rFonts w:asciiTheme="majorBidi" w:hAnsiTheme="majorBidi" w:cstheme="majorBidi"/>
          <w:sz w:val="24"/>
          <w:szCs w:val="24"/>
        </w:rPr>
        <w:t xml:space="preserve"> to maintain order and stability in the region. Silver and Neumann anticipated that the UN would protect the interests of the Jewish people’s national home alongside their support for the populations in the region and </w:t>
      </w:r>
      <w:r w:rsidR="00F66522" w:rsidRPr="00FF111D">
        <w:rPr>
          <w:rFonts w:asciiTheme="majorBidi" w:hAnsiTheme="majorBidi" w:cstheme="majorBidi"/>
          <w:sz w:val="24"/>
          <w:szCs w:val="24"/>
        </w:rPr>
        <w:t xml:space="preserve">while </w:t>
      </w:r>
      <w:r w:rsidR="00B61356" w:rsidRPr="00FF111D">
        <w:rPr>
          <w:rFonts w:asciiTheme="majorBidi" w:hAnsiTheme="majorBidi" w:cstheme="majorBidi"/>
          <w:sz w:val="24"/>
          <w:szCs w:val="24"/>
        </w:rPr>
        <w:t>dealing with the issue of oil</w:t>
      </w:r>
      <w:r w:rsidR="00F66522" w:rsidRPr="00FF111D">
        <w:rPr>
          <w:rFonts w:asciiTheme="majorBidi" w:hAnsiTheme="majorBidi" w:cstheme="majorBidi"/>
          <w:sz w:val="24"/>
          <w:szCs w:val="24"/>
        </w:rPr>
        <w:t xml:space="preserve">, </w:t>
      </w:r>
      <w:r w:rsidR="00B61356" w:rsidRPr="00FF111D">
        <w:rPr>
          <w:rFonts w:asciiTheme="majorBidi" w:hAnsiTheme="majorBidi" w:cstheme="majorBidi"/>
          <w:sz w:val="24"/>
          <w:szCs w:val="24"/>
        </w:rPr>
        <w:t>in accordance with the UN’s decision and in a way that would contribute to the welfare of the region.</w:t>
      </w:r>
      <w:r w:rsidR="00A2490B" w:rsidRPr="00FF111D">
        <w:rPr>
          <w:rStyle w:val="a5"/>
          <w:rFonts w:asciiTheme="majorBidi" w:hAnsiTheme="majorBidi" w:cstheme="majorBidi"/>
          <w:sz w:val="24"/>
          <w:szCs w:val="24"/>
        </w:rPr>
        <w:footnoteReference w:id="43"/>
      </w:r>
    </w:p>
    <w:p w14:paraId="535FEF04" w14:textId="26B239DB" w:rsidR="0022706C" w:rsidRPr="00FF111D" w:rsidRDefault="00274D34" w:rsidP="008B3A3A">
      <w:pPr>
        <w:spacing w:before="24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During his visit to Israel in 1948 Silver held a press conference where he addressed the question of Israel’s international political standing. In his opinion, Israel should align itself with the United Nations </w:t>
      </w:r>
      <w:r w:rsidR="00604A54" w:rsidRPr="00FF111D">
        <w:rPr>
          <w:rFonts w:asciiTheme="majorBidi" w:hAnsiTheme="majorBidi" w:cstheme="majorBidi"/>
          <w:sz w:val="24"/>
          <w:szCs w:val="24"/>
        </w:rPr>
        <w:t>rather than</w:t>
      </w:r>
      <w:r w:rsidRPr="00FF111D">
        <w:rPr>
          <w:rFonts w:asciiTheme="majorBidi" w:hAnsiTheme="majorBidi" w:cstheme="majorBidi"/>
          <w:sz w:val="24"/>
          <w:szCs w:val="24"/>
        </w:rPr>
        <w:t xml:space="preserve"> with the East or the West. He recalled that “even more than two years ago when the Anglo-American Committee was set up, I criticized it for not including Russia.”</w:t>
      </w:r>
      <w:r w:rsidR="00DE646C" w:rsidRPr="00FF111D">
        <w:rPr>
          <w:rStyle w:val="a5"/>
          <w:rFonts w:asciiTheme="majorBidi" w:hAnsiTheme="majorBidi" w:cstheme="majorBidi"/>
          <w:sz w:val="24"/>
          <w:szCs w:val="24"/>
        </w:rPr>
        <w:footnoteReference w:id="44"/>
      </w:r>
      <w:r w:rsidR="00664AFC" w:rsidRPr="00FF111D">
        <w:rPr>
          <w:rFonts w:asciiTheme="majorBidi" w:hAnsiTheme="majorBidi" w:cstheme="majorBidi"/>
          <w:sz w:val="24"/>
          <w:szCs w:val="24"/>
        </w:rPr>
        <w:t xml:space="preserve"> </w:t>
      </w:r>
      <w:r w:rsidRPr="00FF111D">
        <w:rPr>
          <w:rFonts w:asciiTheme="majorBidi" w:hAnsiTheme="majorBidi" w:cstheme="majorBidi"/>
          <w:sz w:val="24"/>
          <w:szCs w:val="24"/>
        </w:rPr>
        <w:t xml:space="preserve">He stressed that Israel should maintain complete neutrality with regard to the inter-bloc struggle. This policy had </w:t>
      </w:r>
      <w:r w:rsidR="00482213" w:rsidRPr="00FF111D">
        <w:rPr>
          <w:rFonts w:asciiTheme="majorBidi" w:hAnsiTheme="majorBidi" w:cstheme="majorBidi"/>
          <w:sz w:val="24"/>
          <w:szCs w:val="24"/>
        </w:rPr>
        <w:t xml:space="preserve">facilitated </w:t>
      </w:r>
      <w:r w:rsidRPr="00FF111D">
        <w:rPr>
          <w:rFonts w:asciiTheme="majorBidi" w:hAnsiTheme="majorBidi" w:cstheme="majorBidi"/>
          <w:sz w:val="24"/>
          <w:szCs w:val="24"/>
        </w:rPr>
        <w:t xml:space="preserve">the establishment of the state and </w:t>
      </w:r>
      <w:r w:rsidR="00482213" w:rsidRPr="00FF111D">
        <w:rPr>
          <w:rFonts w:asciiTheme="majorBidi" w:hAnsiTheme="majorBidi" w:cstheme="majorBidi"/>
          <w:sz w:val="24"/>
          <w:szCs w:val="24"/>
        </w:rPr>
        <w:t xml:space="preserve">had resulted in </w:t>
      </w:r>
      <w:r w:rsidRPr="00FF111D">
        <w:rPr>
          <w:rFonts w:asciiTheme="majorBidi" w:hAnsiTheme="majorBidi" w:cstheme="majorBidi"/>
          <w:sz w:val="24"/>
          <w:szCs w:val="24"/>
        </w:rPr>
        <w:t xml:space="preserve">significant political achievements for the Zionist movement. </w:t>
      </w:r>
      <w:r w:rsidR="00482213" w:rsidRPr="00FF111D">
        <w:rPr>
          <w:rFonts w:asciiTheme="majorBidi" w:hAnsiTheme="majorBidi" w:cstheme="majorBidi"/>
          <w:sz w:val="24"/>
          <w:szCs w:val="24"/>
        </w:rPr>
        <w:t>Silver maintained that</w:t>
      </w:r>
      <w:r w:rsidRPr="00FF111D">
        <w:rPr>
          <w:rFonts w:asciiTheme="majorBidi" w:hAnsiTheme="majorBidi" w:cstheme="majorBidi"/>
          <w:sz w:val="24"/>
          <w:szCs w:val="24"/>
        </w:rPr>
        <w:t xml:space="preserve"> the </w:t>
      </w:r>
      <w:r w:rsidR="00482213" w:rsidRPr="00FF111D">
        <w:rPr>
          <w:rFonts w:asciiTheme="majorBidi" w:hAnsiTheme="majorBidi" w:cstheme="majorBidi"/>
          <w:sz w:val="24"/>
          <w:szCs w:val="24"/>
        </w:rPr>
        <w:t xml:space="preserve">issue </w:t>
      </w:r>
      <w:r w:rsidRPr="00FF111D">
        <w:rPr>
          <w:rFonts w:asciiTheme="majorBidi" w:hAnsiTheme="majorBidi" w:cstheme="majorBidi"/>
          <w:sz w:val="24"/>
          <w:szCs w:val="24"/>
        </w:rPr>
        <w:t xml:space="preserve">of Zionism had engendered cooperation between the blocs and contributed to the fall of the Iron Curtain, an event whose international ramifications </w:t>
      </w:r>
      <w:r w:rsidR="00E73433" w:rsidRPr="00FF111D">
        <w:rPr>
          <w:rFonts w:asciiTheme="majorBidi" w:hAnsiTheme="majorBidi" w:cstheme="majorBidi"/>
          <w:sz w:val="24"/>
          <w:szCs w:val="24"/>
        </w:rPr>
        <w:t xml:space="preserve">extended </w:t>
      </w:r>
      <w:r w:rsidRPr="00FF111D">
        <w:rPr>
          <w:rFonts w:asciiTheme="majorBidi" w:hAnsiTheme="majorBidi" w:cstheme="majorBidi"/>
          <w:sz w:val="24"/>
          <w:szCs w:val="24"/>
        </w:rPr>
        <w:t>beyond its importance for Zionism.</w:t>
      </w:r>
      <w:r w:rsidR="00BE2DE1" w:rsidRPr="00FF111D">
        <w:rPr>
          <w:rStyle w:val="a5"/>
          <w:rFonts w:asciiTheme="majorBidi" w:hAnsiTheme="majorBidi" w:cstheme="majorBidi"/>
          <w:sz w:val="24"/>
          <w:szCs w:val="24"/>
        </w:rPr>
        <w:footnoteReference w:id="45"/>
      </w:r>
    </w:p>
    <w:p w14:paraId="4E81B111" w14:textId="13C33839" w:rsidR="00670390" w:rsidRPr="00FF111D" w:rsidRDefault="00F7371A" w:rsidP="008B3A3A">
      <w:pPr>
        <w:spacing w:before="24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Silver’s position in favor of transferring responsibility for resolving the question of </w:t>
      </w:r>
      <w:r w:rsidR="00C9563A" w:rsidRPr="00FF111D">
        <w:rPr>
          <w:rFonts w:asciiTheme="majorBidi" w:hAnsiTheme="majorBidi" w:cstheme="majorBidi"/>
          <w:sz w:val="24"/>
          <w:szCs w:val="24"/>
        </w:rPr>
        <w:t>Palestine</w:t>
      </w:r>
      <w:r w:rsidRPr="00FF111D">
        <w:rPr>
          <w:rFonts w:asciiTheme="majorBidi" w:hAnsiTheme="majorBidi" w:cstheme="majorBidi"/>
          <w:sz w:val="24"/>
          <w:szCs w:val="24"/>
        </w:rPr>
        <w:t xml:space="preserve"> to the United Nations rather than to a single power, is reiterated in the drafts of his memoirs.</w:t>
      </w:r>
      <w:r w:rsidR="00BE2DE1" w:rsidRPr="00FF111D">
        <w:rPr>
          <w:rStyle w:val="a5"/>
          <w:rFonts w:asciiTheme="majorBidi" w:hAnsiTheme="majorBidi" w:cstheme="majorBidi"/>
          <w:sz w:val="24"/>
          <w:szCs w:val="24"/>
        </w:rPr>
        <w:footnoteReference w:id="46"/>
      </w:r>
      <w:r w:rsidR="00BE2DE1" w:rsidRPr="00FF111D">
        <w:rPr>
          <w:rFonts w:asciiTheme="majorBidi" w:hAnsiTheme="majorBidi" w:cstheme="majorBidi"/>
          <w:sz w:val="24"/>
          <w:szCs w:val="24"/>
        </w:rPr>
        <w:t xml:space="preserve"> </w:t>
      </w:r>
      <w:r w:rsidR="00D73319" w:rsidRPr="00FF111D">
        <w:rPr>
          <w:rFonts w:asciiTheme="majorBidi" w:hAnsiTheme="majorBidi" w:cstheme="majorBidi"/>
          <w:sz w:val="24"/>
          <w:szCs w:val="24"/>
        </w:rPr>
        <w:t xml:space="preserve">On another occasion he asserted that the establishment of the United Nations had enabled the righting of historic injustices and the resolution of the problem of </w:t>
      </w:r>
      <w:r w:rsidR="00C9563A" w:rsidRPr="00FF111D">
        <w:rPr>
          <w:rFonts w:asciiTheme="majorBidi" w:hAnsiTheme="majorBidi" w:cstheme="majorBidi"/>
          <w:sz w:val="24"/>
          <w:szCs w:val="24"/>
        </w:rPr>
        <w:t>Palestine</w:t>
      </w:r>
      <w:r w:rsidR="00D73319" w:rsidRPr="00FF111D">
        <w:rPr>
          <w:rFonts w:asciiTheme="majorBidi" w:hAnsiTheme="majorBidi" w:cstheme="majorBidi"/>
          <w:sz w:val="24"/>
          <w:szCs w:val="24"/>
        </w:rPr>
        <w:t xml:space="preserve"> as part of a global process of </w:t>
      </w:r>
      <w:r w:rsidR="00C9563A" w:rsidRPr="00FF111D">
        <w:rPr>
          <w:rFonts w:asciiTheme="majorBidi" w:hAnsiTheme="majorBidi" w:cstheme="majorBidi"/>
          <w:sz w:val="24"/>
          <w:szCs w:val="24"/>
        </w:rPr>
        <w:t xml:space="preserve">promoting </w:t>
      </w:r>
      <w:r w:rsidR="00D73319" w:rsidRPr="00FF111D">
        <w:rPr>
          <w:rFonts w:asciiTheme="majorBidi" w:hAnsiTheme="majorBidi" w:cstheme="majorBidi"/>
          <w:sz w:val="24"/>
          <w:szCs w:val="24"/>
        </w:rPr>
        <w:t xml:space="preserve">justice and peace over which the League of Nations was supposed to </w:t>
      </w:r>
      <w:r w:rsidR="00C95D00" w:rsidRPr="00FF111D">
        <w:rPr>
          <w:rFonts w:asciiTheme="majorBidi" w:hAnsiTheme="majorBidi" w:cstheme="majorBidi"/>
          <w:sz w:val="24"/>
          <w:szCs w:val="24"/>
        </w:rPr>
        <w:t xml:space="preserve">have </w:t>
      </w:r>
      <w:r w:rsidR="00D73319" w:rsidRPr="00FF111D">
        <w:rPr>
          <w:rFonts w:asciiTheme="majorBidi" w:hAnsiTheme="majorBidi" w:cstheme="majorBidi"/>
          <w:sz w:val="24"/>
          <w:szCs w:val="24"/>
        </w:rPr>
        <w:lastRenderedPageBreak/>
        <w:t>preside</w:t>
      </w:r>
      <w:r w:rsidR="00C95D00" w:rsidRPr="00FF111D">
        <w:rPr>
          <w:rFonts w:asciiTheme="majorBidi" w:hAnsiTheme="majorBidi" w:cstheme="majorBidi"/>
          <w:sz w:val="24"/>
          <w:szCs w:val="24"/>
        </w:rPr>
        <w:t>d</w:t>
      </w:r>
      <w:r w:rsidR="00BE2DE1" w:rsidRPr="00FF111D">
        <w:rPr>
          <w:rFonts w:asciiTheme="majorBidi" w:hAnsiTheme="majorBidi" w:cstheme="majorBidi"/>
          <w:sz w:val="24"/>
          <w:szCs w:val="24"/>
        </w:rPr>
        <w:t>.</w:t>
      </w:r>
      <w:r w:rsidR="00BE2DE1" w:rsidRPr="00FF111D">
        <w:rPr>
          <w:rStyle w:val="a5"/>
          <w:rFonts w:asciiTheme="majorBidi" w:hAnsiTheme="majorBidi" w:cstheme="majorBidi"/>
          <w:sz w:val="24"/>
          <w:szCs w:val="24"/>
        </w:rPr>
        <w:footnoteReference w:id="47"/>
      </w:r>
      <w:r w:rsidR="00BE2DE1" w:rsidRPr="00FF111D">
        <w:rPr>
          <w:rFonts w:asciiTheme="majorBidi" w:hAnsiTheme="majorBidi" w:cstheme="majorBidi"/>
          <w:sz w:val="24"/>
          <w:szCs w:val="24"/>
        </w:rPr>
        <w:t xml:space="preserve"> </w:t>
      </w:r>
      <w:r w:rsidR="00F02DE3" w:rsidRPr="00FF111D">
        <w:rPr>
          <w:rFonts w:asciiTheme="majorBidi" w:hAnsiTheme="majorBidi" w:cstheme="majorBidi"/>
          <w:sz w:val="24"/>
          <w:szCs w:val="24"/>
        </w:rPr>
        <w:t xml:space="preserve">In the same </w:t>
      </w:r>
      <w:r w:rsidR="00C95D00" w:rsidRPr="00FF111D">
        <w:rPr>
          <w:rFonts w:asciiTheme="majorBidi" w:hAnsiTheme="majorBidi" w:cstheme="majorBidi"/>
          <w:sz w:val="24"/>
          <w:szCs w:val="24"/>
        </w:rPr>
        <w:t xml:space="preserve">vein </w:t>
      </w:r>
      <w:r w:rsidR="00F02DE3" w:rsidRPr="00FF111D">
        <w:rPr>
          <w:rFonts w:asciiTheme="majorBidi" w:hAnsiTheme="majorBidi" w:cstheme="majorBidi"/>
          <w:sz w:val="24"/>
          <w:szCs w:val="24"/>
        </w:rPr>
        <w:t xml:space="preserve">Silver </w:t>
      </w:r>
      <w:r w:rsidR="00C95D00" w:rsidRPr="00FF111D">
        <w:rPr>
          <w:rFonts w:asciiTheme="majorBidi" w:hAnsiTheme="majorBidi" w:cstheme="majorBidi"/>
          <w:sz w:val="24"/>
          <w:szCs w:val="24"/>
        </w:rPr>
        <w:t xml:space="preserve">advocated </w:t>
      </w:r>
      <w:r w:rsidR="00F02DE3" w:rsidRPr="00FF111D">
        <w:rPr>
          <w:rFonts w:asciiTheme="majorBidi" w:hAnsiTheme="majorBidi" w:cstheme="majorBidi"/>
          <w:sz w:val="24"/>
          <w:szCs w:val="24"/>
        </w:rPr>
        <w:t>the internationalization of</w:t>
      </w:r>
      <w:r w:rsidR="005127D9" w:rsidRPr="00FF111D">
        <w:rPr>
          <w:rFonts w:asciiTheme="majorBidi" w:hAnsiTheme="majorBidi" w:cstheme="majorBidi"/>
          <w:sz w:val="24"/>
          <w:szCs w:val="24"/>
        </w:rPr>
        <w:t xml:space="preserve"> the </w:t>
      </w:r>
      <w:r w:rsidR="00F02DE3" w:rsidRPr="00FF111D">
        <w:rPr>
          <w:rFonts w:asciiTheme="majorBidi" w:hAnsiTheme="majorBidi" w:cstheme="majorBidi"/>
          <w:sz w:val="24"/>
          <w:szCs w:val="24"/>
        </w:rPr>
        <w:t>Jerusalem</w:t>
      </w:r>
      <w:r w:rsidR="008F6739" w:rsidRPr="00FF111D">
        <w:rPr>
          <w:rFonts w:asciiTheme="majorBidi" w:hAnsiTheme="majorBidi" w:cstheme="majorBidi"/>
          <w:sz w:val="24"/>
          <w:szCs w:val="24"/>
        </w:rPr>
        <w:t>'s quarters</w:t>
      </w:r>
      <w:r w:rsidR="00F02DE3" w:rsidRPr="00FF111D">
        <w:rPr>
          <w:rFonts w:asciiTheme="majorBidi" w:hAnsiTheme="majorBidi" w:cstheme="majorBidi"/>
          <w:sz w:val="24"/>
          <w:szCs w:val="24"/>
        </w:rPr>
        <w:t xml:space="preserve"> </w:t>
      </w:r>
      <w:r w:rsidR="008F6739" w:rsidRPr="00FF111D">
        <w:rPr>
          <w:rFonts w:asciiTheme="majorBidi" w:hAnsiTheme="majorBidi" w:cstheme="majorBidi"/>
          <w:sz w:val="24"/>
          <w:szCs w:val="24"/>
        </w:rPr>
        <w:t xml:space="preserve">between the walls </w:t>
      </w:r>
      <w:r w:rsidR="00F02DE3" w:rsidRPr="00FF111D">
        <w:rPr>
          <w:rFonts w:asciiTheme="majorBidi" w:hAnsiTheme="majorBidi" w:cstheme="majorBidi"/>
          <w:sz w:val="24"/>
          <w:szCs w:val="24"/>
        </w:rPr>
        <w:t xml:space="preserve">and transferring control over the holy sites belonging to the three religions to the United Nations. Silver did not consider </w:t>
      </w:r>
      <w:r w:rsidR="00C95D00" w:rsidRPr="00FF111D">
        <w:rPr>
          <w:rFonts w:asciiTheme="majorBidi" w:hAnsiTheme="majorBidi" w:cstheme="majorBidi"/>
          <w:sz w:val="24"/>
          <w:szCs w:val="24"/>
        </w:rPr>
        <w:t>the division of</w:t>
      </w:r>
      <w:r w:rsidR="00F02DE3" w:rsidRPr="00FF111D">
        <w:rPr>
          <w:rFonts w:asciiTheme="majorBidi" w:hAnsiTheme="majorBidi" w:cstheme="majorBidi"/>
          <w:sz w:val="24"/>
          <w:szCs w:val="24"/>
        </w:rPr>
        <w:t xml:space="preserve"> Jerusalem and </w:t>
      </w:r>
      <w:r w:rsidR="00C95D00" w:rsidRPr="00FF111D">
        <w:rPr>
          <w:rFonts w:asciiTheme="majorBidi" w:hAnsiTheme="majorBidi" w:cstheme="majorBidi"/>
          <w:sz w:val="24"/>
          <w:szCs w:val="24"/>
        </w:rPr>
        <w:t xml:space="preserve">the </w:t>
      </w:r>
      <w:r w:rsidR="00F02DE3" w:rsidRPr="00FF111D">
        <w:rPr>
          <w:rFonts w:asciiTheme="majorBidi" w:hAnsiTheme="majorBidi" w:cstheme="majorBidi"/>
          <w:sz w:val="24"/>
          <w:szCs w:val="24"/>
        </w:rPr>
        <w:t xml:space="preserve">ceding </w:t>
      </w:r>
      <w:r w:rsidR="00C95D00" w:rsidRPr="00FF111D">
        <w:rPr>
          <w:rFonts w:asciiTheme="majorBidi" w:hAnsiTheme="majorBidi" w:cstheme="majorBidi"/>
          <w:sz w:val="24"/>
          <w:szCs w:val="24"/>
        </w:rPr>
        <w:t xml:space="preserve">of </w:t>
      </w:r>
      <w:r w:rsidR="00F02DE3" w:rsidRPr="00FF111D">
        <w:rPr>
          <w:rFonts w:asciiTheme="majorBidi" w:hAnsiTheme="majorBidi" w:cstheme="majorBidi"/>
          <w:sz w:val="24"/>
          <w:szCs w:val="24"/>
        </w:rPr>
        <w:t>control over the holy sites to the United Nations a political move motivated by political constraints</w:t>
      </w:r>
      <w:r w:rsidR="00C95D00" w:rsidRPr="00FF111D">
        <w:rPr>
          <w:rFonts w:asciiTheme="majorBidi" w:hAnsiTheme="majorBidi" w:cstheme="majorBidi"/>
          <w:sz w:val="24"/>
          <w:szCs w:val="24"/>
        </w:rPr>
        <w:t>,</w:t>
      </w:r>
      <w:r w:rsidR="00F02DE3" w:rsidRPr="00FF111D">
        <w:rPr>
          <w:rFonts w:asciiTheme="majorBidi" w:hAnsiTheme="majorBidi" w:cstheme="majorBidi"/>
          <w:sz w:val="24"/>
          <w:szCs w:val="24"/>
        </w:rPr>
        <w:t xml:space="preserve"> but rather </w:t>
      </w:r>
      <w:r w:rsidR="00C95D00" w:rsidRPr="00FF111D">
        <w:rPr>
          <w:rFonts w:asciiTheme="majorBidi" w:hAnsiTheme="majorBidi" w:cstheme="majorBidi"/>
          <w:sz w:val="24"/>
          <w:szCs w:val="24"/>
        </w:rPr>
        <w:t xml:space="preserve">saw it </w:t>
      </w:r>
      <w:r w:rsidR="00F02DE3" w:rsidRPr="00FF111D">
        <w:rPr>
          <w:rFonts w:asciiTheme="majorBidi" w:hAnsiTheme="majorBidi" w:cstheme="majorBidi"/>
          <w:sz w:val="24"/>
          <w:szCs w:val="24"/>
        </w:rPr>
        <w:t xml:space="preserve">as a positive process that </w:t>
      </w:r>
      <w:r w:rsidR="00C95D00" w:rsidRPr="00FF111D">
        <w:rPr>
          <w:rFonts w:asciiTheme="majorBidi" w:hAnsiTheme="majorBidi" w:cstheme="majorBidi"/>
          <w:sz w:val="24"/>
          <w:szCs w:val="24"/>
        </w:rPr>
        <w:t xml:space="preserve">could </w:t>
      </w:r>
      <w:r w:rsidR="00F02DE3" w:rsidRPr="00FF111D">
        <w:rPr>
          <w:rFonts w:asciiTheme="majorBidi" w:hAnsiTheme="majorBidi" w:cstheme="majorBidi"/>
          <w:sz w:val="24"/>
          <w:szCs w:val="24"/>
        </w:rPr>
        <w:t>contribute to building what was, from his point of view, a better Jewish state.</w:t>
      </w:r>
      <w:r w:rsidR="006D2C61" w:rsidRPr="00FF111D">
        <w:rPr>
          <w:rStyle w:val="a5"/>
          <w:rFonts w:asciiTheme="majorBidi" w:hAnsiTheme="majorBidi" w:cstheme="majorBidi"/>
          <w:sz w:val="24"/>
          <w:szCs w:val="24"/>
        </w:rPr>
        <w:footnoteReference w:id="48"/>
      </w:r>
      <w:r w:rsidR="00460F73" w:rsidRPr="00FF111D">
        <w:rPr>
          <w:rFonts w:asciiTheme="majorBidi" w:hAnsiTheme="majorBidi" w:cstheme="majorBidi"/>
          <w:sz w:val="24"/>
          <w:szCs w:val="24"/>
        </w:rPr>
        <w:t xml:space="preserve"> </w:t>
      </w:r>
    </w:p>
    <w:p w14:paraId="3BC4B6D0" w14:textId="319E235A" w:rsidR="008F6739" w:rsidRPr="00FF111D" w:rsidRDefault="005D0256" w:rsidP="008B3A3A">
      <w:pPr>
        <w:spacing w:before="240" w:after="120" w:line="360" w:lineRule="auto"/>
        <w:ind w:firstLine="170"/>
        <w:rPr>
          <w:rFonts w:asciiTheme="majorBidi" w:hAnsiTheme="majorBidi" w:cstheme="majorBidi"/>
          <w:sz w:val="24"/>
          <w:szCs w:val="24"/>
          <w:rtl/>
        </w:rPr>
      </w:pPr>
      <w:r w:rsidRPr="00FF111D">
        <w:rPr>
          <w:rFonts w:asciiTheme="majorBidi" w:hAnsiTheme="majorBidi" w:cstheme="majorBidi"/>
          <w:sz w:val="24"/>
          <w:szCs w:val="24"/>
        </w:rPr>
        <w:t xml:space="preserve">Silver’s view of </w:t>
      </w:r>
      <w:r w:rsidR="00B9524E" w:rsidRPr="00FF111D">
        <w:rPr>
          <w:rFonts w:asciiTheme="majorBidi" w:hAnsiTheme="majorBidi" w:cstheme="majorBidi"/>
          <w:sz w:val="24"/>
          <w:szCs w:val="24"/>
        </w:rPr>
        <w:t>Palestine</w:t>
      </w:r>
      <w:r w:rsidRPr="00FF111D">
        <w:rPr>
          <w:rFonts w:asciiTheme="majorBidi" w:hAnsiTheme="majorBidi" w:cstheme="majorBidi"/>
          <w:sz w:val="24"/>
          <w:szCs w:val="24"/>
        </w:rPr>
        <w:t xml:space="preserve"> blended into his perception of the </w:t>
      </w:r>
      <w:r w:rsidR="0089544A" w:rsidRPr="00FF111D">
        <w:rPr>
          <w:rFonts w:asciiTheme="majorBidi" w:hAnsiTheme="majorBidi" w:cstheme="majorBidi"/>
          <w:sz w:val="24"/>
          <w:szCs w:val="24"/>
        </w:rPr>
        <w:t xml:space="preserve">desired </w:t>
      </w:r>
      <w:r w:rsidRPr="00FF111D">
        <w:rPr>
          <w:rFonts w:asciiTheme="majorBidi" w:hAnsiTheme="majorBidi" w:cstheme="majorBidi"/>
          <w:sz w:val="24"/>
          <w:szCs w:val="24"/>
        </w:rPr>
        <w:t xml:space="preserve">reciprocal relations between Israel and the US. This was reflected in the correspondence </w:t>
      </w:r>
      <w:r w:rsidR="0089544A" w:rsidRPr="00FF111D">
        <w:rPr>
          <w:rFonts w:asciiTheme="majorBidi" w:hAnsiTheme="majorBidi" w:cstheme="majorBidi"/>
          <w:sz w:val="24"/>
          <w:szCs w:val="24"/>
        </w:rPr>
        <w:t xml:space="preserve">with </w:t>
      </w:r>
      <w:r w:rsidRPr="00FF111D">
        <w:rPr>
          <w:rFonts w:asciiTheme="majorBidi" w:hAnsiTheme="majorBidi" w:cstheme="majorBidi"/>
          <w:sz w:val="24"/>
          <w:szCs w:val="24"/>
        </w:rPr>
        <w:t xml:space="preserve">his assistant Harold Manson immediately after the </w:t>
      </w:r>
      <w:r w:rsidR="0089544A" w:rsidRPr="00FF111D">
        <w:rPr>
          <w:rFonts w:asciiTheme="majorBidi" w:hAnsiTheme="majorBidi" w:cstheme="majorBidi"/>
          <w:sz w:val="24"/>
          <w:szCs w:val="24"/>
        </w:rPr>
        <w:t xml:space="preserve">founding </w:t>
      </w:r>
      <w:r w:rsidRPr="00FF111D">
        <w:rPr>
          <w:rFonts w:asciiTheme="majorBidi" w:hAnsiTheme="majorBidi" w:cstheme="majorBidi"/>
          <w:sz w:val="24"/>
          <w:szCs w:val="24"/>
        </w:rPr>
        <w:t xml:space="preserve">of the </w:t>
      </w:r>
      <w:r w:rsidR="0089544A" w:rsidRPr="00FF111D">
        <w:rPr>
          <w:rFonts w:asciiTheme="majorBidi" w:hAnsiTheme="majorBidi" w:cstheme="majorBidi"/>
          <w:sz w:val="24"/>
          <w:szCs w:val="24"/>
        </w:rPr>
        <w:t>state</w:t>
      </w:r>
      <w:r w:rsidRPr="00FF111D">
        <w:rPr>
          <w:rFonts w:asciiTheme="majorBidi" w:hAnsiTheme="majorBidi" w:cstheme="majorBidi"/>
          <w:sz w:val="24"/>
          <w:szCs w:val="24"/>
        </w:rPr>
        <w:t xml:space="preserve">. Manson wrote to Silver after a statement released by several </w:t>
      </w:r>
      <w:r w:rsidR="0089544A" w:rsidRPr="00FF111D">
        <w:rPr>
          <w:rFonts w:asciiTheme="majorBidi" w:hAnsiTheme="majorBidi" w:cstheme="majorBidi"/>
          <w:sz w:val="24"/>
          <w:szCs w:val="24"/>
        </w:rPr>
        <w:t xml:space="preserve">US </w:t>
      </w:r>
      <w:r w:rsidRPr="00FF111D">
        <w:rPr>
          <w:rFonts w:asciiTheme="majorBidi" w:hAnsiTheme="majorBidi" w:cstheme="majorBidi"/>
          <w:sz w:val="24"/>
          <w:szCs w:val="24"/>
        </w:rPr>
        <w:t xml:space="preserve">General Zionists calling </w:t>
      </w:r>
      <w:r w:rsidR="0089544A" w:rsidRPr="00FF111D">
        <w:rPr>
          <w:rFonts w:asciiTheme="majorBidi" w:hAnsiTheme="majorBidi" w:cstheme="majorBidi"/>
          <w:sz w:val="24"/>
          <w:szCs w:val="24"/>
        </w:rPr>
        <w:t xml:space="preserve">on </w:t>
      </w:r>
      <w:r w:rsidRPr="00FF111D">
        <w:rPr>
          <w:rFonts w:asciiTheme="majorBidi" w:hAnsiTheme="majorBidi" w:cstheme="majorBidi"/>
          <w:sz w:val="24"/>
          <w:szCs w:val="24"/>
        </w:rPr>
        <w:t xml:space="preserve">the State of Israel to adopt a pro-Western policy and urging the US to implement a program </w:t>
      </w:r>
      <w:r w:rsidR="0089544A" w:rsidRPr="00FF111D">
        <w:rPr>
          <w:rFonts w:asciiTheme="majorBidi" w:hAnsiTheme="majorBidi" w:cstheme="majorBidi"/>
          <w:sz w:val="24"/>
          <w:szCs w:val="24"/>
        </w:rPr>
        <w:t>similar to</w:t>
      </w:r>
      <w:r w:rsidRPr="00FF111D">
        <w:rPr>
          <w:rFonts w:asciiTheme="majorBidi" w:hAnsiTheme="majorBidi" w:cstheme="majorBidi"/>
          <w:sz w:val="24"/>
          <w:szCs w:val="24"/>
        </w:rPr>
        <w:t xml:space="preserve"> the Marshall Plan in the Middle East that would </w:t>
      </w:r>
      <w:r w:rsidR="0089544A" w:rsidRPr="00FF111D">
        <w:rPr>
          <w:rFonts w:asciiTheme="majorBidi" w:hAnsiTheme="majorBidi" w:cstheme="majorBidi"/>
          <w:sz w:val="24"/>
          <w:szCs w:val="24"/>
        </w:rPr>
        <w:t>provide</w:t>
      </w:r>
      <w:r w:rsidRPr="00FF111D">
        <w:rPr>
          <w:rFonts w:asciiTheme="majorBidi" w:hAnsiTheme="majorBidi" w:cstheme="majorBidi"/>
          <w:sz w:val="24"/>
          <w:szCs w:val="24"/>
        </w:rPr>
        <w:t xml:space="preserve"> massive American support for Israel. </w:t>
      </w:r>
      <w:r w:rsidR="001D7D77" w:rsidRPr="00FF111D">
        <w:rPr>
          <w:rFonts w:asciiTheme="majorBidi" w:hAnsiTheme="majorBidi" w:cstheme="majorBidi"/>
          <w:sz w:val="24"/>
          <w:szCs w:val="24"/>
        </w:rPr>
        <w:t>Manson described this declaration as irresponsible and stupid and determined that it had been released without prior coordination with Silver</w:t>
      </w:r>
      <w:r w:rsidR="0089544A" w:rsidRPr="00FF111D">
        <w:rPr>
          <w:rFonts w:asciiTheme="majorBidi" w:hAnsiTheme="majorBidi" w:cstheme="majorBidi"/>
          <w:sz w:val="24"/>
          <w:szCs w:val="24"/>
        </w:rPr>
        <w:t>,</w:t>
      </w:r>
      <w:r w:rsidR="001D7D77" w:rsidRPr="00FF111D">
        <w:rPr>
          <w:rFonts w:asciiTheme="majorBidi" w:hAnsiTheme="majorBidi" w:cstheme="majorBidi"/>
          <w:sz w:val="24"/>
          <w:szCs w:val="24"/>
        </w:rPr>
        <w:t xml:space="preserve"> who, had he known</w:t>
      </w:r>
      <w:r w:rsidR="0089544A" w:rsidRPr="00FF111D">
        <w:rPr>
          <w:rFonts w:asciiTheme="majorBidi" w:hAnsiTheme="majorBidi" w:cstheme="majorBidi"/>
          <w:sz w:val="24"/>
          <w:szCs w:val="24"/>
        </w:rPr>
        <w:t xml:space="preserve"> of it</w:t>
      </w:r>
      <w:r w:rsidR="001D7D77" w:rsidRPr="00FF111D">
        <w:rPr>
          <w:rFonts w:asciiTheme="majorBidi" w:hAnsiTheme="majorBidi" w:cstheme="majorBidi"/>
          <w:sz w:val="24"/>
          <w:szCs w:val="24"/>
        </w:rPr>
        <w:t xml:space="preserve">, would have </w:t>
      </w:r>
      <w:r w:rsidR="0089544A" w:rsidRPr="00FF111D">
        <w:rPr>
          <w:rFonts w:asciiTheme="majorBidi" w:hAnsiTheme="majorBidi" w:cstheme="majorBidi"/>
          <w:sz w:val="24"/>
          <w:szCs w:val="24"/>
        </w:rPr>
        <w:t xml:space="preserve">blocked </w:t>
      </w:r>
      <w:r w:rsidR="001D7D77" w:rsidRPr="00FF111D">
        <w:rPr>
          <w:rFonts w:asciiTheme="majorBidi" w:hAnsiTheme="majorBidi" w:cstheme="majorBidi"/>
          <w:sz w:val="24"/>
          <w:szCs w:val="24"/>
        </w:rPr>
        <w:t xml:space="preserve">it. Manson asserted that the US </w:t>
      </w:r>
      <w:r w:rsidR="002231F2" w:rsidRPr="00FF111D">
        <w:rPr>
          <w:rFonts w:asciiTheme="majorBidi" w:hAnsiTheme="majorBidi" w:cstheme="majorBidi"/>
          <w:sz w:val="24"/>
          <w:szCs w:val="24"/>
        </w:rPr>
        <w:t xml:space="preserve">was seeking </w:t>
      </w:r>
      <w:r w:rsidR="001D7D77" w:rsidRPr="00FF111D">
        <w:rPr>
          <w:rFonts w:asciiTheme="majorBidi" w:hAnsiTheme="majorBidi" w:cstheme="majorBidi"/>
          <w:sz w:val="24"/>
          <w:szCs w:val="24"/>
        </w:rPr>
        <w:t xml:space="preserve">to draw Israel into the Cold War and </w:t>
      </w:r>
      <w:r w:rsidR="002231F2" w:rsidRPr="00FF111D">
        <w:rPr>
          <w:rFonts w:asciiTheme="majorBidi" w:hAnsiTheme="majorBidi" w:cstheme="majorBidi"/>
          <w:sz w:val="24"/>
          <w:szCs w:val="24"/>
        </w:rPr>
        <w:t xml:space="preserve">was using the bait of </w:t>
      </w:r>
      <w:r w:rsidR="001D7D77" w:rsidRPr="00FF111D">
        <w:rPr>
          <w:rFonts w:asciiTheme="majorBidi" w:hAnsiTheme="majorBidi" w:cstheme="majorBidi"/>
          <w:sz w:val="24"/>
          <w:szCs w:val="24"/>
        </w:rPr>
        <w:t xml:space="preserve">economic aid to achieve this end. He went on to </w:t>
      </w:r>
      <w:r w:rsidR="002231F2" w:rsidRPr="00FF111D">
        <w:rPr>
          <w:rFonts w:asciiTheme="majorBidi" w:hAnsiTheme="majorBidi" w:cstheme="majorBidi"/>
          <w:sz w:val="24"/>
          <w:szCs w:val="24"/>
        </w:rPr>
        <w:t xml:space="preserve">declare </w:t>
      </w:r>
      <w:r w:rsidR="001D7D77" w:rsidRPr="00FF111D">
        <w:rPr>
          <w:rFonts w:asciiTheme="majorBidi" w:hAnsiTheme="majorBidi" w:cstheme="majorBidi"/>
          <w:sz w:val="24"/>
          <w:szCs w:val="24"/>
        </w:rPr>
        <w:t xml:space="preserve">that </w:t>
      </w:r>
      <w:r w:rsidR="002231F2" w:rsidRPr="00FF111D">
        <w:rPr>
          <w:rFonts w:asciiTheme="majorBidi" w:hAnsiTheme="majorBidi" w:cstheme="majorBidi"/>
          <w:sz w:val="24"/>
          <w:szCs w:val="24"/>
        </w:rPr>
        <w:t xml:space="preserve">both he and Silver were well aware of </w:t>
      </w:r>
      <w:r w:rsidR="001D7D77" w:rsidRPr="00FF111D">
        <w:rPr>
          <w:rFonts w:asciiTheme="majorBidi" w:hAnsiTheme="majorBidi" w:cstheme="majorBidi"/>
          <w:sz w:val="24"/>
          <w:szCs w:val="24"/>
        </w:rPr>
        <w:t xml:space="preserve">Israel’s security and economic needs but </w:t>
      </w:r>
      <w:r w:rsidR="00517D91" w:rsidRPr="00FF111D">
        <w:rPr>
          <w:rFonts w:asciiTheme="majorBidi" w:hAnsiTheme="majorBidi" w:cstheme="majorBidi"/>
          <w:sz w:val="24"/>
          <w:szCs w:val="24"/>
        </w:rPr>
        <w:t xml:space="preserve">maintained that </w:t>
      </w:r>
      <w:r w:rsidR="001D7D77" w:rsidRPr="00FF111D">
        <w:rPr>
          <w:rFonts w:asciiTheme="majorBidi" w:hAnsiTheme="majorBidi" w:cstheme="majorBidi"/>
          <w:sz w:val="24"/>
          <w:szCs w:val="24"/>
        </w:rPr>
        <w:t xml:space="preserve">the country </w:t>
      </w:r>
      <w:r w:rsidR="00517D91" w:rsidRPr="00FF111D">
        <w:rPr>
          <w:rFonts w:asciiTheme="majorBidi" w:hAnsiTheme="majorBidi" w:cstheme="majorBidi"/>
          <w:sz w:val="24"/>
          <w:szCs w:val="24"/>
        </w:rPr>
        <w:t xml:space="preserve">could not </w:t>
      </w:r>
      <w:r w:rsidR="001D7D77" w:rsidRPr="00FF111D">
        <w:rPr>
          <w:rFonts w:asciiTheme="majorBidi" w:hAnsiTheme="majorBidi" w:cstheme="majorBidi"/>
          <w:sz w:val="24"/>
          <w:szCs w:val="24"/>
        </w:rPr>
        <w:t>barter with its freedom.</w:t>
      </w:r>
      <w:r w:rsidR="006069FE" w:rsidRPr="00FF111D">
        <w:rPr>
          <w:rFonts w:asciiTheme="majorBidi" w:hAnsiTheme="majorBidi" w:cstheme="majorBidi"/>
          <w:sz w:val="24"/>
          <w:szCs w:val="24"/>
        </w:rPr>
        <w:t xml:space="preserve"> It</w:t>
      </w:r>
      <w:r w:rsidR="001D7D77" w:rsidRPr="00FF111D">
        <w:rPr>
          <w:rFonts w:asciiTheme="majorBidi" w:hAnsiTheme="majorBidi" w:cstheme="majorBidi"/>
          <w:sz w:val="24"/>
          <w:szCs w:val="24"/>
        </w:rPr>
        <w:t xml:space="preserve"> </w:t>
      </w:r>
      <w:r w:rsidR="006069FE" w:rsidRPr="00FF111D">
        <w:rPr>
          <w:rFonts w:asciiTheme="majorBidi" w:hAnsiTheme="majorBidi" w:cstheme="majorBidi"/>
          <w:sz w:val="24"/>
          <w:szCs w:val="24"/>
        </w:rPr>
        <w:t>must be specified that Silver’s position regarding the incorporation of the Jewish state into the international mechanism ran contrary to that of Ben-Gurion, who supported American involvement in Palestine and the stationing of American troops in the region. Ben-Gurion stressed that “there will be an army in every country, the American army will be in every country, I saw the beginnings in Africa. I hope they will come to Israel; I pray that they come here, they will be powerful. America can send 100,000 soldiers and that will suffice for peace.”</w:t>
      </w:r>
      <w:r w:rsidR="006069FE" w:rsidRPr="00FF111D">
        <w:rPr>
          <w:rStyle w:val="a5"/>
          <w:rFonts w:asciiTheme="majorBidi" w:hAnsiTheme="majorBidi" w:cstheme="majorBidi"/>
          <w:sz w:val="24"/>
          <w:szCs w:val="24"/>
        </w:rPr>
        <w:footnoteReference w:id="49"/>
      </w:r>
    </w:p>
    <w:p w14:paraId="298FC60B" w14:textId="435097FB" w:rsidR="00670390" w:rsidRPr="00FF111D" w:rsidRDefault="001D7D77" w:rsidP="008B3A3A">
      <w:pPr>
        <w:spacing w:before="24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Silver and Manson’s positions were </w:t>
      </w:r>
      <w:r w:rsidR="003277C7" w:rsidRPr="00FF111D">
        <w:rPr>
          <w:rFonts w:asciiTheme="majorBidi" w:hAnsiTheme="majorBidi" w:cstheme="majorBidi"/>
          <w:sz w:val="24"/>
          <w:szCs w:val="24"/>
        </w:rPr>
        <w:t>decidedly nonconformist with</w:t>
      </w:r>
      <w:r w:rsidRPr="00FF111D">
        <w:rPr>
          <w:rFonts w:asciiTheme="majorBidi" w:hAnsiTheme="majorBidi" w:cstheme="majorBidi"/>
          <w:sz w:val="24"/>
          <w:szCs w:val="24"/>
        </w:rPr>
        <w:t xml:space="preserve">in the American political and social climate </w:t>
      </w:r>
      <w:r w:rsidR="003277C7" w:rsidRPr="00FF111D">
        <w:rPr>
          <w:rFonts w:asciiTheme="majorBidi" w:hAnsiTheme="majorBidi" w:cstheme="majorBidi"/>
          <w:sz w:val="24"/>
          <w:szCs w:val="24"/>
        </w:rPr>
        <w:t xml:space="preserve">that prevailed </w:t>
      </w:r>
      <w:r w:rsidRPr="00FF111D">
        <w:rPr>
          <w:rFonts w:asciiTheme="majorBidi" w:hAnsiTheme="majorBidi" w:cstheme="majorBidi"/>
          <w:sz w:val="24"/>
          <w:szCs w:val="24"/>
        </w:rPr>
        <w:t xml:space="preserve">at the end of the 1940s and </w:t>
      </w:r>
      <w:r w:rsidR="00517D91" w:rsidRPr="00FF111D">
        <w:rPr>
          <w:rFonts w:asciiTheme="majorBidi" w:hAnsiTheme="majorBidi" w:cstheme="majorBidi"/>
          <w:sz w:val="24"/>
          <w:szCs w:val="24"/>
        </w:rPr>
        <w:t>early 1950s</w:t>
      </w:r>
      <w:r w:rsidRPr="00FF111D">
        <w:rPr>
          <w:rFonts w:asciiTheme="majorBidi" w:hAnsiTheme="majorBidi" w:cstheme="majorBidi"/>
          <w:sz w:val="24"/>
          <w:szCs w:val="24"/>
        </w:rPr>
        <w:t>.</w:t>
      </w:r>
      <w:r w:rsidR="00E163F1" w:rsidRPr="00FF111D">
        <w:rPr>
          <w:rFonts w:asciiTheme="majorBidi" w:hAnsiTheme="majorBidi" w:cstheme="majorBidi"/>
          <w:sz w:val="24"/>
          <w:szCs w:val="24"/>
        </w:rPr>
        <w:t xml:space="preserve"> Even Wallace campaign in 1948 proved it, since he received only 2.5 percent of the popular vote. </w:t>
      </w:r>
      <w:r w:rsidR="003277C7" w:rsidRPr="00FF111D">
        <w:rPr>
          <w:rFonts w:asciiTheme="majorBidi" w:hAnsiTheme="majorBidi" w:cstheme="majorBidi"/>
          <w:sz w:val="24"/>
          <w:szCs w:val="24"/>
        </w:rPr>
        <w:t xml:space="preserve">Taking a stand </w:t>
      </w:r>
      <w:r w:rsidRPr="00FF111D">
        <w:rPr>
          <w:rFonts w:asciiTheme="majorBidi" w:hAnsiTheme="majorBidi" w:cstheme="majorBidi"/>
          <w:sz w:val="24"/>
          <w:szCs w:val="24"/>
        </w:rPr>
        <w:t xml:space="preserve">against the </w:t>
      </w:r>
      <w:r w:rsidRPr="00FF111D">
        <w:rPr>
          <w:rFonts w:asciiTheme="majorBidi" w:hAnsiTheme="majorBidi" w:cstheme="majorBidi"/>
          <w:sz w:val="24"/>
          <w:szCs w:val="24"/>
        </w:rPr>
        <w:lastRenderedPageBreak/>
        <w:t>Cold War and in favor of cooperation with the Soviet Union were so extraordinary that Manson felt the need to add a comment in bold letters in the margins of one of the letters intended for the secret agents who would read the letter, making clear that the sender and the addressee were neither communist</w:t>
      </w:r>
      <w:r w:rsidR="003277C7" w:rsidRPr="00FF111D">
        <w:rPr>
          <w:rFonts w:asciiTheme="majorBidi" w:hAnsiTheme="majorBidi" w:cstheme="majorBidi"/>
          <w:sz w:val="24"/>
          <w:szCs w:val="24"/>
        </w:rPr>
        <w:t>s</w:t>
      </w:r>
      <w:r w:rsidRPr="00FF111D">
        <w:rPr>
          <w:rFonts w:asciiTheme="majorBidi" w:hAnsiTheme="majorBidi" w:cstheme="majorBidi"/>
          <w:sz w:val="24"/>
          <w:szCs w:val="24"/>
        </w:rPr>
        <w:t xml:space="preserve"> nor communist supporters.</w:t>
      </w:r>
      <w:r w:rsidR="002020FF" w:rsidRPr="00FF111D">
        <w:rPr>
          <w:rStyle w:val="a5"/>
          <w:rFonts w:asciiTheme="majorBidi" w:hAnsiTheme="majorBidi" w:cstheme="majorBidi"/>
          <w:sz w:val="24"/>
          <w:szCs w:val="24"/>
        </w:rPr>
        <w:footnoteReference w:id="50"/>
      </w:r>
      <w:r w:rsidR="0097737A" w:rsidRPr="00FF111D">
        <w:rPr>
          <w:rFonts w:asciiTheme="majorBidi" w:hAnsiTheme="majorBidi" w:cstheme="majorBidi"/>
          <w:sz w:val="24"/>
          <w:szCs w:val="24"/>
        </w:rPr>
        <w:t xml:space="preserve"> </w:t>
      </w:r>
    </w:p>
    <w:p w14:paraId="46CB1D79" w14:textId="2610B8C7" w:rsidR="00CB50B7" w:rsidRPr="00FF111D" w:rsidRDefault="00A555C2" w:rsidP="008B3A3A">
      <w:pPr>
        <w:spacing w:before="24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Silver’s political and Zionist philosophy were closely linked to his views regarding the place of the Jewish religion in modern western society. Silver </w:t>
      </w:r>
      <w:r w:rsidR="006A50DD" w:rsidRPr="00FF111D">
        <w:rPr>
          <w:rFonts w:asciiTheme="majorBidi" w:hAnsiTheme="majorBidi" w:cstheme="majorBidi"/>
          <w:sz w:val="24"/>
          <w:szCs w:val="24"/>
        </w:rPr>
        <w:t>claimed</w:t>
      </w:r>
      <w:r w:rsidRPr="00FF111D">
        <w:rPr>
          <w:rFonts w:asciiTheme="majorBidi" w:hAnsiTheme="majorBidi" w:cstheme="majorBidi"/>
          <w:sz w:val="24"/>
          <w:szCs w:val="24"/>
        </w:rPr>
        <w:t xml:space="preserve"> that Judaism believes</w:t>
      </w:r>
      <w:r w:rsidR="00657836" w:rsidRPr="00FF111D">
        <w:rPr>
          <w:rFonts w:asciiTheme="majorBidi" w:hAnsiTheme="majorBidi" w:cstheme="majorBidi"/>
          <w:sz w:val="24"/>
          <w:szCs w:val="24"/>
        </w:rPr>
        <w:t xml:space="preserve"> </w:t>
      </w:r>
      <w:r w:rsidR="006A50DD" w:rsidRPr="00FF111D">
        <w:rPr>
          <w:rFonts w:asciiTheme="majorBidi" w:hAnsiTheme="majorBidi" w:cstheme="majorBidi"/>
          <w:sz w:val="24"/>
          <w:szCs w:val="24"/>
        </w:rPr>
        <w:t xml:space="preserve">in </w:t>
      </w:r>
      <w:r w:rsidRPr="00FF111D">
        <w:rPr>
          <w:rFonts w:asciiTheme="majorBidi" w:hAnsiTheme="majorBidi" w:cstheme="majorBidi"/>
          <w:sz w:val="24"/>
          <w:szCs w:val="24"/>
        </w:rPr>
        <w:t>humanity</w:t>
      </w:r>
      <w:r w:rsidR="006A50DD" w:rsidRPr="00FF111D">
        <w:rPr>
          <w:rFonts w:asciiTheme="majorBidi" w:hAnsiTheme="majorBidi" w:cstheme="majorBidi"/>
          <w:sz w:val="24"/>
          <w:szCs w:val="24"/>
        </w:rPr>
        <w:t>’s constant progress</w:t>
      </w:r>
      <w:r w:rsidR="00657836" w:rsidRPr="00FF111D">
        <w:rPr>
          <w:rFonts w:asciiTheme="majorBidi" w:hAnsiTheme="majorBidi" w:cstheme="majorBidi"/>
          <w:sz w:val="24"/>
          <w:szCs w:val="24"/>
        </w:rPr>
        <w:t>, a view not shared by any other religion</w:t>
      </w:r>
      <w:r w:rsidRPr="00FF111D">
        <w:rPr>
          <w:rFonts w:asciiTheme="majorBidi" w:hAnsiTheme="majorBidi" w:cstheme="majorBidi"/>
          <w:sz w:val="24"/>
          <w:szCs w:val="24"/>
        </w:rPr>
        <w:t xml:space="preserve">. </w:t>
      </w:r>
      <w:r w:rsidR="00657836" w:rsidRPr="00FF111D">
        <w:rPr>
          <w:rFonts w:asciiTheme="majorBidi" w:hAnsiTheme="majorBidi" w:cstheme="majorBidi"/>
          <w:sz w:val="24"/>
          <w:szCs w:val="24"/>
        </w:rPr>
        <w:t>Humanity’s advancement</w:t>
      </w:r>
      <w:r w:rsidRPr="00FF111D">
        <w:rPr>
          <w:rFonts w:asciiTheme="majorBidi" w:hAnsiTheme="majorBidi" w:cstheme="majorBidi"/>
          <w:sz w:val="24"/>
          <w:szCs w:val="24"/>
        </w:rPr>
        <w:t>, he asserted, is reflected</w:t>
      </w:r>
      <w:r w:rsidR="00657836" w:rsidRPr="00FF111D">
        <w:rPr>
          <w:rFonts w:asciiTheme="majorBidi" w:hAnsiTheme="majorBidi" w:cstheme="majorBidi"/>
          <w:sz w:val="24"/>
          <w:szCs w:val="24"/>
        </w:rPr>
        <w:t xml:space="preserve"> not only</w:t>
      </w:r>
      <w:r w:rsidRPr="00FF111D">
        <w:rPr>
          <w:rFonts w:asciiTheme="majorBidi" w:hAnsiTheme="majorBidi" w:cstheme="majorBidi"/>
          <w:sz w:val="24"/>
          <w:szCs w:val="24"/>
        </w:rPr>
        <w:t xml:space="preserve"> in the fields of science and technology but mainly in the social </w:t>
      </w:r>
      <w:r w:rsidR="005472E1" w:rsidRPr="00FF111D">
        <w:rPr>
          <w:rFonts w:asciiTheme="majorBidi" w:hAnsiTheme="majorBidi" w:cstheme="majorBidi"/>
          <w:sz w:val="24"/>
          <w:szCs w:val="24"/>
        </w:rPr>
        <w:t>sphere</w:t>
      </w:r>
      <w:r w:rsidRPr="00FF111D">
        <w:rPr>
          <w:rFonts w:asciiTheme="majorBidi" w:hAnsiTheme="majorBidi" w:cstheme="majorBidi"/>
          <w:sz w:val="24"/>
          <w:szCs w:val="24"/>
        </w:rPr>
        <w:t xml:space="preserve">, particularly in </w:t>
      </w:r>
      <w:r w:rsidR="005472E1" w:rsidRPr="00FF111D">
        <w:rPr>
          <w:rFonts w:asciiTheme="majorBidi" w:hAnsiTheme="majorBidi" w:cstheme="majorBidi"/>
          <w:sz w:val="24"/>
          <w:szCs w:val="24"/>
        </w:rPr>
        <w:t xml:space="preserve">the expansion of </w:t>
      </w:r>
      <w:r w:rsidRPr="00FF111D">
        <w:rPr>
          <w:rFonts w:asciiTheme="majorBidi" w:hAnsiTheme="majorBidi" w:cstheme="majorBidi"/>
          <w:sz w:val="24"/>
          <w:szCs w:val="24"/>
        </w:rPr>
        <w:t xml:space="preserve">political freedoms and </w:t>
      </w:r>
      <w:r w:rsidR="005472E1" w:rsidRPr="00FF111D">
        <w:rPr>
          <w:rFonts w:asciiTheme="majorBidi" w:hAnsiTheme="majorBidi" w:cstheme="majorBidi"/>
          <w:sz w:val="24"/>
          <w:szCs w:val="24"/>
        </w:rPr>
        <w:t xml:space="preserve">the abolishment of </w:t>
      </w:r>
      <w:r w:rsidRPr="00FF111D">
        <w:rPr>
          <w:rFonts w:asciiTheme="majorBidi" w:hAnsiTheme="majorBidi" w:cstheme="majorBidi"/>
          <w:sz w:val="24"/>
          <w:szCs w:val="24"/>
        </w:rPr>
        <w:t>imperialism and colonialism.</w:t>
      </w:r>
      <w:r w:rsidR="00657836" w:rsidRPr="00FF111D">
        <w:rPr>
          <w:rFonts w:asciiTheme="majorBidi" w:hAnsiTheme="majorBidi" w:cstheme="majorBidi"/>
          <w:sz w:val="24"/>
          <w:szCs w:val="24"/>
        </w:rPr>
        <w:t xml:space="preserve"> </w:t>
      </w:r>
      <w:r w:rsidR="00EE56B2" w:rsidRPr="00FF111D">
        <w:rPr>
          <w:rFonts w:asciiTheme="majorBidi" w:hAnsiTheme="majorBidi" w:cstheme="majorBidi"/>
          <w:sz w:val="24"/>
          <w:szCs w:val="24"/>
        </w:rPr>
        <w:t>In his opinion, the crux</w:t>
      </w:r>
      <w:r w:rsidR="00EA0B21" w:rsidRPr="00FF111D">
        <w:rPr>
          <w:rFonts w:asciiTheme="majorBidi" w:hAnsiTheme="majorBidi" w:cstheme="majorBidi"/>
          <w:sz w:val="24"/>
          <w:szCs w:val="24"/>
        </w:rPr>
        <w:t xml:space="preserve"> of the matter</w:t>
      </w:r>
      <w:r w:rsidR="00EE56B2" w:rsidRPr="00FF111D">
        <w:rPr>
          <w:rFonts w:asciiTheme="majorBidi" w:hAnsiTheme="majorBidi" w:cstheme="majorBidi"/>
          <w:sz w:val="24"/>
          <w:szCs w:val="24"/>
        </w:rPr>
        <w:t xml:space="preserve">, from a religious perspective as well, </w:t>
      </w:r>
      <w:r w:rsidR="00EA0B21" w:rsidRPr="00FF111D">
        <w:rPr>
          <w:rFonts w:asciiTheme="majorBidi" w:hAnsiTheme="majorBidi" w:cstheme="majorBidi"/>
          <w:sz w:val="24"/>
          <w:szCs w:val="24"/>
        </w:rPr>
        <w:t xml:space="preserve">was </w:t>
      </w:r>
      <w:r w:rsidR="00EE56B2" w:rsidRPr="00FF111D">
        <w:rPr>
          <w:rFonts w:asciiTheme="majorBidi" w:hAnsiTheme="majorBidi" w:cstheme="majorBidi"/>
          <w:sz w:val="24"/>
          <w:szCs w:val="24"/>
        </w:rPr>
        <w:t>not the coming of the Messiah, but rather the path human society aspires to follow. Social goals include the erad</w:t>
      </w:r>
      <w:r w:rsidR="00A46479" w:rsidRPr="00FF111D">
        <w:rPr>
          <w:rFonts w:asciiTheme="majorBidi" w:hAnsiTheme="majorBidi" w:cstheme="majorBidi"/>
          <w:sz w:val="24"/>
          <w:szCs w:val="24"/>
        </w:rPr>
        <w:t>ication of ignorance and racism;</w:t>
      </w:r>
      <w:r w:rsidR="00EE56B2" w:rsidRPr="00FF111D">
        <w:rPr>
          <w:rFonts w:asciiTheme="majorBidi" w:hAnsiTheme="majorBidi" w:cstheme="majorBidi"/>
          <w:sz w:val="24"/>
          <w:szCs w:val="24"/>
        </w:rPr>
        <w:t xml:space="preserve"> achieving international peace and cooperation</w:t>
      </w:r>
      <w:r w:rsidR="00A46479" w:rsidRPr="00FF111D">
        <w:rPr>
          <w:rFonts w:asciiTheme="majorBidi" w:hAnsiTheme="majorBidi" w:cstheme="majorBidi"/>
          <w:sz w:val="24"/>
          <w:szCs w:val="24"/>
        </w:rPr>
        <w:t>;</w:t>
      </w:r>
      <w:r w:rsidR="00EE56B2" w:rsidRPr="00FF111D">
        <w:rPr>
          <w:rFonts w:asciiTheme="majorBidi" w:hAnsiTheme="majorBidi" w:cstheme="majorBidi"/>
          <w:sz w:val="24"/>
          <w:szCs w:val="24"/>
        </w:rPr>
        <w:t xml:space="preserve"> </w:t>
      </w:r>
      <w:r w:rsidR="00EA0B21" w:rsidRPr="00FF111D">
        <w:rPr>
          <w:rFonts w:asciiTheme="majorBidi" w:hAnsiTheme="majorBidi" w:cstheme="majorBidi"/>
          <w:sz w:val="24"/>
          <w:szCs w:val="24"/>
        </w:rPr>
        <w:t xml:space="preserve">eradicating </w:t>
      </w:r>
      <w:r w:rsidR="00EE56B2" w:rsidRPr="00FF111D">
        <w:rPr>
          <w:rFonts w:asciiTheme="majorBidi" w:hAnsiTheme="majorBidi" w:cstheme="majorBidi"/>
          <w:sz w:val="24"/>
          <w:szCs w:val="24"/>
        </w:rPr>
        <w:t>and reducing poverty</w:t>
      </w:r>
      <w:r w:rsidR="00A46479" w:rsidRPr="00FF111D">
        <w:rPr>
          <w:rFonts w:asciiTheme="majorBidi" w:hAnsiTheme="majorBidi" w:cstheme="majorBidi"/>
          <w:sz w:val="24"/>
          <w:szCs w:val="24"/>
        </w:rPr>
        <w:t>;</w:t>
      </w:r>
      <w:r w:rsidR="00EE56B2" w:rsidRPr="00FF111D">
        <w:rPr>
          <w:rFonts w:asciiTheme="majorBidi" w:hAnsiTheme="majorBidi" w:cstheme="majorBidi"/>
          <w:sz w:val="24"/>
          <w:szCs w:val="24"/>
        </w:rPr>
        <w:t xml:space="preserve"> and terminating wars and interracial conflicts. Silver believed these to be the major goals facing the twentieth century </w:t>
      </w:r>
      <w:r w:rsidR="002A7645" w:rsidRPr="00FF111D">
        <w:rPr>
          <w:rFonts w:asciiTheme="majorBidi" w:hAnsiTheme="majorBidi" w:cstheme="majorBidi"/>
          <w:sz w:val="24"/>
          <w:szCs w:val="24"/>
        </w:rPr>
        <w:t>and, in this respect,</w:t>
      </w:r>
      <w:r w:rsidR="00EE56B2" w:rsidRPr="00FF111D">
        <w:rPr>
          <w:rFonts w:asciiTheme="majorBidi" w:hAnsiTheme="majorBidi" w:cstheme="majorBidi"/>
          <w:sz w:val="24"/>
          <w:szCs w:val="24"/>
        </w:rPr>
        <w:t xml:space="preserve"> there </w:t>
      </w:r>
      <w:r w:rsidR="00EA0B21" w:rsidRPr="00FF111D">
        <w:rPr>
          <w:rFonts w:asciiTheme="majorBidi" w:hAnsiTheme="majorBidi" w:cstheme="majorBidi"/>
          <w:sz w:val="24"/>
          <w:szCs w:val="24"/>
        </w:rPr>
        <w:t xml:space="preserve">was </w:t>
      </w:r>
      <w:r w:rsidR="00EE56B2" w:rsidRPr="00FF111D">
        <w:rPr>
          <w:rFonts w:asciiTheme="majorBidi" w:hAnsiTheme="majorBidi" w:cstheme="majorBidi"/>
          <w:sz w:val="24"/>
          <w:szCs w:val="24"/>
        </w:rPr>
        <w:t xml:space="preserve">no difference between East and West or between communists and non-communists. Silver cautioned that all human progress </w:t>
      </w:r>
      <w:r w:rsidR="00EA0B21" w:rsidRPr="00FF111D">
        <w:rPr>
          <w:rFonts w:asciiTheme="majorBidi" w:hAnsiTheme="majorBidi" w:cstheme="majorBidi"/>
          <w:sz w:val="24"/>
          <w:szCs w:val="24"/>
        </w:rPr>
        <w:t>was exposed to</w:t>
      </w:r>
      <w:r w:rsidR="00EE56B2" w:rsidRPr="00FF111D">
        <w:rPr>
          <w:rFonts w:asciiTheme="majorBidi" w:hAnsiTheme="majorBidi" w:cstheme="majorBidi"/>
          <w:sz w:val="24"/>
          <w:szCs w:val="24"/>
        </w:rPr>
        <w:t xml:space="preserve"> the risk of reaction and regression and </w:t>
      </w:r>
      <w:r w:rsidR="00EA0B21" w:rsidRPr="00FF111D">
        <w:rPr>
          <w:rFonts w:asciiTheme="majorBidi" w:hAnsiTheme="majorBidi" w:cstheme="majorBidi"/>
          <w:sz w:val="24"/>
          <w:szCs w:val="24"/>
        </w:rPr>
        <w:t xml:space="preserve">believed that </w:t>
      </w:r>
      <w:r w:rsidR="00EE56B2" w:rsidRPr="00FF111D">
        <w:rPr>
          <w:rFonts w:asciiTheme="majorBidi" w:hAnsiTheme="majorBidi" w:cstheme="majorBidi"/>
          <w:sz w:val="24"/>
          <w:szCs w:val="24"/>
        </w:rPr>
        <w:t xml:space="preserve">Judaism and the Jews </w:t>
      </w:r>
      <w:r w:rsidR="00A46479" w:rsidRPr="00FF111D">
        <w:rPr>
          <w:rFonts w:asciiTheme="majorBidi" w:hAnsiTheme="majorBidi" w:cstheme="majorBidi"/>
          <w:sz w:val="24"/>
          <w:szCs w:val="24"/>
        </w:rPr>
        <w:t xml:space="preserve">play </w:t>
      </w:r>
      <w:r w:rsidR="00EE56B2" w:rsidRPr="00FF111D">
        <w:rPr>
          <w:rFonts w:asciiTheme="majorBidi" w:hAnsiTheme="majorBidi" w:cstheme="majorBidi"/>
          <w:sz w:val="24"/>
          <w:szCs w:val="24"/>
        </w:rPr>
        <w:t xml:space="preserve">a special role </w:t>
      </w:r>
      <w:r w:rsidR="004E3929" w:rsidRPr="00FF111D">
        <w:rPr>
          <w:rFonts w:asciiTheme="majorBidi" w:hAnsiTheme="majorBidi" w:cstheme="majorBidi"/>
          <w:sz w:val="24"/>
          <w:szCs w:val="24"/>
        </w:rPr>
        <w:t>in counteracting</w:t>
      </w:r>
      <w:r w:rsidR="00EE56B2" w:rsidRPr="00FF111D">
        <w:rPr>
          <w:rFonts w:asciiTheme="majorBidi" w:hAnsiTheme="majorBidi" w:cstheme="majorBidi"/>
          <w:sz w:val="24"/>
          <w:szCs w:val="24"/>
        </w:rPr>
        <w:t xml:space="preserve"> these reactionary tendencies.</w:t>
      </w:r>
      <w:r w:rsidR="00EE56B2" w:rsidRPr="00FF111D">
        <w:rPr>
          <w:rStyle w:val="a5"/>
          <w:rFonts w:asciiTheme="majorBidi" w:hAnsiTheme="majorBidi" w:cstheme="majorBidi"/>
          <w:sz w:val="24"/>
          <w:szCs w:val="24"/>
        </w:rPr>
        <w:footnoteReference w:id="51"/>
      </w:r>
    </w:p>
    <w:p w14:paraId="39D101AF" w14:textId="0B02AEF0" w:rsidR="007B16D6" w:rsidRPr="003C249B" w:rsidRDefault="007B16D6" w:rsidP="003C249B">
      <w:pPr>
        <w:spacing w:after="120" w:line="360" w:lineRule="auto"/>
        <w:ind w:firstLine="170"/>
        <w:jc w:val="both"/>
        <w:rPr>
          <w:rFonts w:asciiTheme="majorBidi" w:hAnsiTheme="majorBidi" w:cstheme="majorBidi"/>
          <w:b/>
          <w:bCs/>
          <w:sz w:val="24"/>
          <w:szCs w:val="24"/>
        </w:rPr>
      </w:pPr>
      <w:r w:rsidRPr="00FF111D">
        <w:rPr>
          <w:rFonts w:asciiTheme="majorBidi" w:hAnsiTheme="majorBidi" w:cstheme="majorBidi"/>
          <w:b/>
          <w:bCs/>
          <w:sz w:val="24"/>
          <w:szCs w:val="24"/>
        </w:rPr>
        <w:t>Conclusion</w:t>
      </w:r>
    </w:p>
    <w:p w14:paraId="6AD5C712" w14:textId="05E357A5" w:rsidR="00D13013" w:rsidRPr="00FF111D" w:rsidRDefault="009D5B8A" w:rsidP="008B3A3A">
      <w:pPr>
        <w:spacing w:before="12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This article traces the complex interplay between the American Zionist leadership’s advocacy of a Jewish state and its universalist worldview by delving into the case of Abba Hillel Silver, the most influential American Zionist leader during the second half of the 1940s. As we show, </w:t>
      </w:r>
      <w:r w:rsidR="007B16D6" w:rsidRPr="00FF111D">
        <w:rPr>
          <w:rFonts w:asciiTheme="majorBidi" w:hAnsiTheme="majorBidi" w:cstheme="majorBidi"/>
          <w:sz w:val="24"/>
          <w:szCs w:val="24"/>
        </w:rPr>
        <w:t xml:space="preserve">Silver and other Zionist leaders applied the ideas they brought to the debate on the desirable world order following World War II also to the solutions they proposed to the question of Palestine and the place of the future state among the nations. Their support of the United Nations was integral to their conceptions regarding the political solutions to the Palestine question. The UN and the other international bodies they envisioned were to play a major role in establishing a Jewish state </w:t>
      </w:r>
      <w:r w:rsidR="007B16D6" w:rsidRPr="00FF111D">
        <w:rPr>
          <w:rFonts w:asciiTheme="majorBidi" w:hAnsiTheme="majorBidi" w:cstheme="majorBidi"/>
          <w:sz w:val="24"/>
          <w:szCs w:val="24"/>
        </w:rPr>
        <w:lastRenderedPageBreak/>
        <w:t>in the Middle East by creating a climate of cooperation and peace in the region as part of the international endeavor to build a powerful United Nations.</w:t>
      </w:r>
      <w:r w:rsidR="007B16D6" w:rsidRPr="00FF111D">
        <w:rPr>
          <w:rStyle w:val="a5"/>
          <w:rFonts w:asciiTheme="majorBidi" w:hAnsiTheme="majorBidi" w:cstheme="majorBidi"/>
          <w:sz w:val="24"/>
          <w:szCs w:val="24"/>
        </w:rPr>
        <w:footnoteReference w:id="52"/>
      </w:r>
      <w:r w:rsidR="007B16D6" w:rsidRPr="00FF111D">
        <w:rPr>
          <w:rFonts w:asciiTheme="majorBidi" w:hAnsiTheme="majorBidi" w:cstheme="majorBidi"/>
          <w:sz w:val="24"/>
          <w:szCs w:val="24"/>
        </w:rPr>
        <w:t xml:space="preserve"> </w:t>
      </w:r>
    </w:p>
    <w:p w14:paraId="223A73A3" w14:textId="0C27B84B" w:rsidR="007B16D6" w:rsidRPr="00FF111D" w:rsidRDefault="007B16D6" w:rsidP="008B3A3A">
      <w:pPr>
        <w:spacing w:before="12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In demanding that most of the authority to address the Palestine question be placed in the hands of the UN, Silver and his associates were driven primarily by their strong opposition to the struggle between the </w:t>
      </w:r>
      <w:r w:rsidR="00E7489F" w:rsidRPr="00FF111D">
        <w:rPr>
          <w:rFonts w:asciiTheme="majorBidi" w:hAnsiTheme="majorBidi" w:cstheme="majorBidi"/>
          <w:sz w:val="24"/>
          <w:szCs w:val="24"/>
        </w:rPr>
        <w:t xml:space="preserve">power </w:t>
      </w:r>
      <w:r w:rsidRPr="00FF111D">
        <w:rPr>
          <w:rFonts w:asciiTheme="majorBidi" w:hAnsiTheme="majorBidi" w:cstheme="majorBidi"/>
          <w:sz w:val="24"/>
          <w:szCs w:val="24"/>
        </w:rPr>
        <w:t>blocs and by what they regarded as imperialistic political machinations. Their views certainly extended beyond tactical considerations of profit and loss with regard to the UN’s potential contribution toward the founding of the state of Israel. By the same token Silver was intent on keeping the young state out of the cold war. He believed that Israel’s immediate survival and subsequent growth and security depended on its non-involvement in the power struggle between the blocs. Furthermore, keeping the superpower rivalry out of the Middle East could, he believed, significantly contribute to creating a climate of cooperation throughout the world.</w:t>
      </w:r>
    </w:p>
    <w:p w14:paraId="519EDB66" w14:textId="77777777" w:rsidR="007B16D6" w:rsidRPr="00FF111D" w:rsidRDefault="007B16D6" w:rsidP="008B3A3A">
      <w:pPr>
        <w:spacing w:before="120" w:after="120" w:line="360" w:lineRule="auto"/>
        <w:ind w:firstLine="170"/>
        <w:rPr>
          <w:rFonts w:asciiTheme="majorBidi" w:hAnsiTheme="majorBidi" w:cstheme="majorBidi"/>
          <w:sz w:val="24"/>
          <w:szCs w:val="24"/>
          <w:rtl/>
        </w:rPr>
      </w:pPr>
      <w:r w:rsidRPr="00FF111D">
        <w:rPr>
          <w:rFonts w:asciiTheme="majorBidi" w:hAnsiTheme="majorBidi" w:cstheme="majorBidi"/>
          <w:sz w:val="24"/>
          <w:szCs w:val="24"/>
        </w:rPr>
        <w:t xml:space="preserve">The ongoing involvement of US Zionist leaders in working out the place and status of the Jewish state in the Middle East enables us to consider the singular linkage between their Zionist and general worldviews. They sought to ensure that the future Jewish state would develop in accordance with their plan and would become part of a series of arrangements regarding, inter alia, the major role to be played by the United Nations, cooling the rivalry between the East and the West, and promoting the economic development of the former colonies. </w:t>
      </w:r>
    </w:p>
    <w:p w14:paraId="5653B663" w14:textId="77777777" w:rsidR="007B16D6" w:rsidRPr="00FF111D" w:rsidRDefault="007B16D6" w:rsidP="008B3A3A">
      <w:pPr>
        <w:spacing w:before="12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Silver’s solution to the Palestine problem entailed a process that sought to achieve two complementary objectives: the building of a Jewish state in Palestine in accordance with his political and ideological position, and reinforcement of the global trends he advocated as part of the international arrangements following World War II. The founding of a Jewish state, establishing its status in the Middle East, and securing it a place within the new international order were objectives in themselves as well as a means toward concluding political, economic, and social arrangements that accorded with Silver’s worldview.</w:t>
      </w:r>
    </w:p>
    <w:p w14:paraId="6488E81A" w14:textId="12A6B114" w:rsidR="007B16D6" w:rsidRPr="00FF111D" w:rsidRDefault="00440381" w:rsidP="008B3A3A">
      <w:pPr>
        <w:spacing w:before="12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Silver’s particularly strong support of the United Nations was shared by others. Apart from the evidence presented in the article, it is noteworthy that the American Zionist leader Stephen Wise, </w:t>
      </w:r>
      <w:r w:rsidR="007B16D6" w:rsidRPr="00FF111D">
        <w:rPr>
          <w:rFonts w:asciiTheme="majorBidi" w:hAnsiTheme="majorBidi" w:cstheme="majorBidi"/>
          <w:sz w:val="24"/>
          <w:szCs w:val="24"/>
        </w:rPr>
        <w:t xml:space="preserve">,who engaged in a fierce political and personal rivalry with Silver, likewise unequivocally </w:t>
      </w:r>
      <w:r w:rsidR="007B16D6" w:rsidRPr="00FF111D">
        <w:rPr>
          <w:rFonts w:asciiTheme="majorBidi" w:hAnsiTheme="majorBidi" w:cstheme="majorBidi"/>
          <w:sz w:val="24"/>
          <w:szCs w:val="24"/>
        </w:rPr>
        <w:lastRenderedPageBreak/>
        <w:t>supported the ideas underlying the establishment of the United Nations. This support is clearly expressed in the memorandum he dispatched to the observers and representatives of the Jewish and Zionist organizations who attended the UN conference at San Francisco in 1945. This was the conference at which the UN charter, the organization’s foundational document, was signed.</w:t>
      </w:r>
      <w:r w:rsidR="007B16D6" w:rsidRPr="00FF111D">
        <w:rPr>
          <w:rStyle w:val="a5"/>
          <w:rFonts w:asciiTheme="majorBidi" w:hAnsiTheme="majorBidi" w:cstheme="majorBidi"/>
          <w:sz w:val="24"/>
          <w:szCs w:val="24"/>
        </w:rPr>
        <w:footnoteReference w:id="53"/>
      </w:r>
      <w:r w:rsidR="007B16D6" w:rsidRPr="00FF111D">
        <w:rPr>
          <w:rFonts w:asciiTheme="majorBidi" w:hAnsiTheme="majorBidi" w:cstheme="majorBidi"/>
          <w:sz w:val="24"/>
          <w:szCs w:val="24"/>
        </w:rPr>
        <w:t xml:space="preserve"> The fact that both these American Zionist leaders, who fundamentally disagreed on a series of political and ideological issues, saw eye to eye on this matter serves to emphasize once again that the American Zionist leadership supported the United Nations and the ideas it represented.</w:t>
      </w:r>
    </w:p>
    <w:p w14:paraId="0A6C693E" w14:textId="75B8EC60" w:rsidR="007B16D6" w:rsidRPr="00FF111D" w:rsidRDefault="007B16D6" w:rsidP="008B3A3A">
      <w:pPr>
        <w:spacing w:before="12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This underplaying of the universal aspects of his thought and political activity obstructs a clear view of the complex reciprocal relationship between Silver and the Zionist leadership in Palestine in general and </w:t>
      </w:r>
      <w:r w:rsidR="00BD7A68" w:rsidRPr="00FF111D">
        <w:rPr>
          <w:rFonts w:asciiTheme="majorBidi" w:hAnsiTheme="majorBidi" w:cstheme="majorBidi"/>
          <w:sz w:val="24"/>
          <w:szCs w:val="24"/>
        </w:rPr>
        <w:t xml:space="preserve">with </w:t>
      </w:r>
      <w:r w:rsidRPr="00FF111D">
        <w:rPr>
          <w:rFonts w:asciiTheme="majorBidi" w:hAnsiTheme="majorBidi" w:cstheme="majorBidi"/>
          <w:sz w:val="24"/>
          <w:szCs w:val="24"/>
        </w:rPr>
        <w:t>Ben-Gurion in particular. Silver’s extraordinarily influential position within the US Zionist leadership during the first half of the twentieth century along with other evidence presented in the article demonstrate that the importance of the debate on support of the UN and the ideas it represented extends beyond the discussion of Silver the individual and is vital to our understanding of the history of American Zionism. Appreciation of the universal element and its practical manifestation in support of the United Nations Organization enables a better understanding of the inbuilt tension between US Zionists and US Judaism as a whole on the one hand, and the Zionist movement and the state of Israel on the other. Ostensibly, Silver’s wholehearted support of a Jewish state is irreconcilable with his advocacy of universal trends. Yet he and his political associates thought otherwise. Silver was highly critical of the patterns of Jewish nationalism that evolved within the Zionist movement. He countered them by proposing a Zionist alternative rooted in Herzl’s enterprise that stressed the universal moral components found in the words of the biblical prophets, as befitted the worldview of Silver the American reform rabbi and Zionist.</w:t>
      </w:r>
      <w:r w:rsidRPr="00FF111D">
        <w:rPr>
          <w:rStyle w:val="a5"/>
          <w:rFonts w:asciiTheme="majorBidi" w:hAnsiTheme="majorBidi" w:cstheme="majorBidi"/>
          <w:sz w:val="24"/>
          <w:szCs w:val="24"/>
        </w:rPr>
        <w:footnoteReference w:id="54"/>
      </w:r>
    </w:p>
    <w:p w14:paraId="7C0E27CB" w14:textId="77777777" w:rsidR="007B16D6" w:rsidRPr="00FF111D" w:rsidRDefault="007B16D6" w:rsidP="008B3A3A">
      <w:pPr>
        <w:spacing w:before="120" w:after="120" w:line="360" w:lineRule="auto"/>
        <w:ind w:firstLine="170"/>
        <w:rPr>
          <w:rFonts w:asciiTheme="majorBidi" w:hAnsiTheme="majorBidi" w:cstheme="majorBidi"/>
          <w:sz w:val="24"/>
          <w:szCs w:val="24"/>
        </w:rPr>
      </w:pPr>
      <w:r w:rsidRPr="00FF111D">
        <w:rPr>
          <w:rFonts w:asciiTheme="majorBidi" w:hAnsiTheme="majorBidi" w:cstheme="majorBidi"/>
          <w:sz w:val="24"/>
          <w:szCs w:val="24"/>
        </w:rPr>
        <w:t xml:space="preserve">The failure on the part of US Zionists to bring their ideas on the issue of the place of the Jewish state in the Middle East to bear indicates the fundamental problem they faced, namely their desire to influence the way the Jewish state developed from their place of residence in the </w:t>
      </w:r>
      <w:r w:rsidRPr="00FF111D">
        <w:rPr>
          <w:rFonts w:asciiTheme="majorBidi" w:hAnsiTheme="majorBidi" w:cstheme="majorBidi"/>
          <w:sz w:val="24"/>
          <w:szCs w:val="24"/>
        </w:rPr>
        <w:lastRenderedPageBreak/>
        <w:t>USA.</w:t>
      </w:r>
      <w:r w:rsidRPr="00FF111D">
        <w:rPr>
          <w:rStyle w:val="a5"/>
          <w:rFonts w:asciiTheme="majorBidi" w:hAnsiTheme="majorBidi" w:cstheme="majorBidi"/>
          <w:sz w:val="24"/>
          <w:szCs w:val="24"/>
        </w:rPr>
        <w:footnoteReference w:id="55"/>
      </w:r>
      <w:r w:rsidRPr="00FF111D">
        <w:rPr>
          <w:rFonts w:asciiTheme="majorBidi" w:hAnsiTheme="majorBidi" w:cstheme="majorBidi"/>
          <w:sz w:val="24"/>
          <w:szCs w:val="24"/>
        </w:rPr>
        <w:t xml:space="preserve"> This was a mission doomed to failure, since it was the heads of the Zionist establishment in Palestine who determined how the Jewish state would fit into the Middle East and find its place in the world, in accordance with their worldview and the political and social circumstances that evolved in the region. These were very different to the ideas expressed in the plans devised by US Zionists. Once the state of Israel came into being, the leaders of American Zionism all but gave up their endeavor to influence its complexion. If their efforts in this direction prior to the founding of the state had met with fierce resistance on the part of the local Zionist establishment, after 1948 they faced insurmountable obstacles and any attempt to proffer advice was regarded by the state’s leadership as a gross intervention in its internal affairs.</w:t>
      </w:r>
      <w:r w:rsidRPr="00FF111D">
        <w:rPr>
          <w:rStyle w:val="a5"/>
          <w:rFonts w:asciiTheme="majorBidi" w:hAnsiTheme="majorBidi" w:cstheme="majorBidi"/>
          <w:sz w:val="24"/>
          <w:szCs w:val="24"/>
        </w:rPr>
        <w:footnoteReference w:id="56"/>
      </w:r>
    </w:p>
    <w:p w14:paraId="2256FBA6" w14:textId="77777777" w:rsidR="007B16D6" w:rsidRPr="00FF111D" w:rsidRDefault="007B16D6" w:rsidP="008B3A3A">
      <w:pPr>
        <w:spacing w:before="240" w:after="120" w:line="360" w:lineRule="auto"/>
        <w:ind w:firstLine="170"/>
        <w:rPr>
          <w:rFonts w:asciiTheme="majorBidi" w:hAnsiTheme="majorBidi" w:cstheme="majorBidi"/>
          <w:sz w:val="24"/>
          <w:szCs w:val="24"/>
        </w:rPr>
      </w:pPr>
    </w:p>
    <w:sectPr w:rsidR="007B16D6" w:rsidRPr="00FF111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CC49" w14:textId="77777777" w:rsidR="00A72341" w:rsidRDefault="00A72341" w:rsidP="007770FD">
      <w:pPr>
        <w:spacing w:after="0" w:line="240" w:lineRule="auto"/>
      </w:pPr>
      <w:r>
        <w:separator/>
      </w:r>
    </w:p>
  </w:endnote>
  <w:endnote w:type="continuationSeparator" w:id="0">
    <w:p w14:paraId="715A07ED" w14:textId="77777777" w:rsidR="00A72341" w:rsidRDefault="00A72341" w:rsidP="0077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098C" w14:textId="6AE3E251" w:rsidR="002348AB" w:rsidRDefault="002348AB">
    <w:pPr>
      <w:pStyle w:val="af"/>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8307" w14:textId="77777777" w:rsidR="00A72341" w:rsidRDefault="00A72341" w:rsidP="007770FD">
      <w:pPr>
        <w:spacing w:after="0" w:line="240" w:lineRule="auto"/>
      </w:pPr>
      <w:r>
        <w:separator/>
      </w:r>
    </w:p>
  </w:footnote>
  <w:footnote w:type="continuationSeparator" w:id="0">
    <w:p w14:paraId="001E4BB3" w14:textId="77777777" w:rsidR="00A72341" w:rsidRDefault="00A72341" w:rsidP="007770FD">
      <w:pPr>
        <w:spacing w:after="0" w:line="240" w:lineRule="auto"/>
      </w:pPr>
      <w:r>
        <w:continuationSeparator/>
      </w:r>
    </w:p>
  </w:footnote>
  <w:footnote w:id="1">
    <w:p w14:paraId="41EC28A0" w14:textId="50886452"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Abba Hillel Silver, </w:t>
      </w:r>
      <w:r w:rsidRPr="00150DB7">
        <w:rPr>
          <w:rFonts w:asciiTheme="majorBidi" w:hAnsiTheme="majorBidi" w:cstheme="majorBidi"/>
          <w:i/>
          <w:iCs/>
          <w:lang w:val="en-GB"/>
        </w:rPr>
        <w:t xml:space="preserve">The World Crisis and Jewish Survival: A Group of Essays </w:t>
      </w:r>
      <w:r w:rsidRPr="00150DB7">
        <w:rPr>
          <w:rFonts w:asciiTheme="majorBidi" w:hAnsiTheme="majorBidi" w:cstheme="majorBidi"/>
          <w:lang w:val="en-GB"/>
        </w:rPr>
        <w:t>(New York, Richard R. Smith, 1941)</w:t>
      </w:r>
      <w:r w:rsidR="00FD7B6F" w:rsidRPr="00150DB7">
        <w:rPr>
          <w:rFonts w:asciiTheme="majorBidi" w:hAnsiTheme="majorBidi" w:cstheme="majorBidi"/>
          <w:lang w:val="en-GB"/>
        </w:rPr>
        <w:t>,</w:t>
      </w:r>
      <w:r w:rsidRPr="00150DB7">
        <w:rPr>
          <w:rFonts w:asciiTheme="majorBidi" w:hAnsiTheme="majorBidi" w:cstheme="majorBidi"/>
          <w:lang w:val="en-GB"/>
        </w:rPr>
        <w:t xml:space="preserve"> 15-16</w:t>
      </w:r>
      <w:r w:rsidR="00FD7B6F" w:rsidRPr="00150DB7">
        <w:rPr>
          <w:rFonts w:asciiTheme="majorBidi" w:hAnsiTheme="majorBidi" w:cstheme="majorBidi"/>
          <w:lang w:val="en-GB"/>
        </w:rPr>
        <w:t>.</w:t>
      </w:r>
    </w:p>
  </w:footnote>
  <w:footnote w:id="2">
    <w:p w14:paraId="20EFD466" w14:textId="77777777" w:rsidR="00485B06" w:rsidRPr="00C50163" w:rsidRDefault="00485B06" w:rsidP="00485B06">
      <w:pPr>
        <w:pStyle w:val="a3"/>
        <w:rPr>
          <w:rFonts w:ascii="Times New Roman" w:hAnsi="Times New Roman" w:cs="Times New Roman"/>
          <w:lang w:val="en-GB"/>
        </w:rPr>
      </w:pPr>
      <w:r w:rsidRPr="00C50163">
        <w:rPr>
          <w:rStyle w:val="a5"/>
          <w:rFonts w:ascii="Times New Roman" w:hAnsi="Times New Roman" w:cs="Times New Roman"/>
        </w:rPr>
        <w:footnoteRef/>
      </w:r>
      <w:r w:rsidRPr="00C50163">
        <w:rPr>
          <w:rFonts w:ascii="Times New Roman" w:hAnsi="Times New Roman" w:cs="Times New Roman"/>
        </w:rPr>
        <w:t xml:space="preserve"> </w:t>
      </w:r>
      <w:r w:rsidRPr="00C50163">
        <w:rPr>
          <w:rFonts w:ascii="Times New Roman" w:hAnsi="Times New Roman" w:cs="Times New Roman"/>
          <w:lang w:val="en-GB"/>
        </w:rPr>
        <w:t xml:space="preserve">For a comprehensive discussion of this issue see James Loeffler, </w:t>
      </w:r>
      <w:r w:rsidRPr="00C50163">
        <w:rPr>
          <w:rFonts w:ascii="Times New Roman" w:hAnsi="Times New Roman" w:cs="Times New Roman"/>
          <w:i/>
          <w:iCs/>
          <w:lang w:val="en-GB"/>
        </w:rPr>
        <w:t xml:space="preserve">Rooted Cosmopolitans: Jews and Human Rights in the Twentieth Century </w:t>
      </w:r>
      <w:r w:rsidRPr="00C50163">
        <w:rPr>
          <w:rFonts w:ascii="Times New Roman" w:hAnsi="Times New Roman" w:cs="Times New Roman"/>
          <w:lang w:val="en-GB"/>
        </w:rPr>
        <w:t>(New Haven and London: Yale University Press, 2018)</w:t>
      </w:r>
    </w:p>
  </w:footnote>
  <w:footnote w:id="3">
    <w:p w14:paraId="4F7EA073" w14:textId="2DDD2DD2" w:rsidR="003151C8" w:rsidRPr="00150DB7" w:rsidRDefault="003151C8">
      <w:pPr>
        <w:pStyle w:val="a3"/>
        <w:rPr>
          <w:rFonts w:asciiTheme="majorBidi" w:hAnsiTheme="majorBidi" w:cstheme="majorBidi"/>
          <w:rtl/>
        </w:rPr>
      </w:pPr>
      <w:r w:rsidRPr="00150DB7">
        <w:rPr>
          <w:rStyle w:val="a5"/>
          <w:rFonts w:asciiTheme="majorBidi" w:hAnsiTheme="majorBidi" w:cstheme="majorBidi"/>
        </w:rPr>
        <w:footnoteRef/>
      </w:r>
      <w:r w:rsidRPr="00150DB7">
        <w:rPr>
          <w:rFonts w:asciiTheme="majorBidi" w:hAnsiTheme="majorBidi" w:cstheme="majorBidi"/>
        </w:rPr>
        <w:t xml:space="preserve"> Concerning developments in the Jewish community in general and American Zionism in particular </w:t>
      </w:r>
      <w:r w:rsidR="00FA1BD8" w:rsidRPr="00150DB7">
        <w:rPr>
          <w:rFonts w:asciiTheme="majorBidi" w:hAnsiTheme="majorBidi" w:cstheme="majorBidi"/>
        </w:rPr>
        <w:t xml:space="preserve">during </w:t>
      </w:r>
      <w:r w:rsidRPr="00150DB7">
        <w:rPr>
          <w:rFonts w:asciiTheme="majorBidi" w:hAnsiTheme="majorBidi" w:cstheme="majorBidi"/>
        </w:rPr>
        <w:t xml:space="preserve">the 1940s, see: Henry L. Feingold, </w:t>
      </w:r>
      <w:r w:rsidRPr="00150DB7">
        <w:rPr>
          <w:rFonts w:asciiTheme="majorBidi" w:hAnsiTheme="majorBidi" w:cstheme="majorBidi"/>
          <w:i/>
          <w:iCs/>
        </w:rPr>
        <w:t xml:space="preserve">A Time for Searching, Entering the Mainstream 1920-1945 </w:t>
      </w:r>
      <w:r w:rsidRPr="00150DB7">
        <w:rPr>
          <w:rFonts w:asciiTheme="majorBidi" w:hAnsiTheme="majorBidi" w:cstheme="majorBidi"/>
        </w:rPr>
        <w:t>(</w:t>
      </w:r>
      <w:r w:rsidR="009C5C3E" w:rsidRPr="00150DB7">
        <w:rPr>
          <w:rFonts w:asciiTheme="majorBidi" w:hAnsiTheme="majorBidi" w:cstheme="majorBidi"/>
        </w:rPr>
        <w:t>Baltimore</w:t>
      </w:r>
      <w:r w:rsidRPr="00150DB7">
        <w:rPr>
          <w:rFonts w:asciiTheme="majorBidi" w:hAnsiTheme="majorBidi" w:cstheme="majorBidi"/>
        </w:rPr>
        <w:t>, Johns Hopkins University Press, 1992)</w:t>
      </w:r>
      <w:r w:rsidR="009C5C3E" w:rsidRPr="00150DB7">
        <w:rPr>
          <w:rFonts w:asciiTheme="majorBidi" w:hAnsiTheme="majorBidi" w:cstheme="majorBidi"/>
        </w:rPr>
        <w:t>;</w:t>
      </w:r>
      <w:r w:rsidRPr="00150DB7">
        <w:rPr>
          <w:rFonts w:asciiTheme="majorBidi" w:hAnsiTheme="majorBidi" w:cstheme="majorBidi"/>
        </w:rPr>
        <w:t xml:space="preserve"> David H. Shpiro, </w:t>
      </w:r>
      <w:r w:rsidRPr="00150DB7">
        <w:rPr>
          <w:rFonts w:asciiTheme="majorBidi" w:hAnsiTheme="majorBidi" w:cstheme="majorBidi"/>
          <w:i/>
          <w:iCs/>
        </w:rPr>
        <w:t xml:space="preserve">From Philanthropy to Activism, The Political Transformation of American Zionism in the Holocaust Years 1933-1945 </w:t>
      </w:r>
      <w:r w:rsidRPr="00150DB7">
        <w:rPr>
          <w:rFonts w:asciiTheme="majorBidi" w:hAnsiTheme="majorBidi" w:cstheme="majorBidi"/>
        </w:rPr>
        <w:t>(Oxford, Pergamon Press</w:t>
      </w:r>
      <w:r w:rsidR="009C5C3E" w:rsidRPr="00150DB7">
        <w:rPr>
          <w:rFonts w:asciiTheme="majorBidi" w:hAnsiTheme="majorBidi" w:cstheme="majorBidi"/>
        </w:rPr>
        <w:t>,</w:t>
      </w:r>
      <w:r w:rsidRPr="00150DB7">
        <w:rPr>
          <w:rFonts w:asciiTheme="majorBidi" w:hAnsiTheme="majorBidi" w:cstheme="majorBidi"/>
        </w:rPr>
        <w:t xml:space="preserve"> 1994)</w:t>
      </w:r>
      <w:r w:rsidR="009C5C3E" w:rsidRPr="00150DB7">
        <w:rPr>
          <w:rFonts w:asciiTheme="majorBidi" w:hAnsiTheme="majorBidi" w:cstheme="majorBidi"/>
        </w:rPr>
        <w:t>.</w:t>
      </w:r>
    </w:p>
  </w:footnote>
  <w:footnote w:id="4">
    <w:p w14:paraId="55B92850" w14:textId="32EECEB9" w:rsidR="003151C8" w:rsidRPr="00150DB7" w:rsidRDefault="003151C8" w:rsidP="005932F6">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Silver’s sermon in Cleveland </w:t>
      </w:r>
      <w:r w:rsidR="00F83517" w:rsidRPr="00150DB7">
        <w:rPr>
          <w:rFonts w:asciiTheme="majorBidi" w:hAnsiTheme="majorBidi" w:cstheme="majorBidi"/>
          <w:lang w:val="en-GB"/>
        </w:rPr>
        <w:t>about</w:t>
      </w:r>
      <w:r w:rsidRPr="00150DB7">
        <w:rPr>
          <w:rFonts w:asciiTheme="majorBidi" w:hAnsiTheme="majorBidi" w:cstheme="majorBidi"/>
          <w:lang w:val="en-GB"/>
        </w:rPr>
        <w:t xml:space="preserve"> the turning point in San Francisco, April 22, 1945, Microfilm edition</w:t>
      </w:r>
      <w:r w:rsidR="00345B8F" w:rsidRPr="00150DB7">
        <w:rPr>
          <w:rFonts w:asciiTheme="majorBidi" w:hAnsiTheme="majorBidi" w:cstheme="majorBidi"/>
          <w:lang w:val="en-GB"/>
        </w:rPr>
        <w:t>,</w:t>
      </w:r>
      <w:r w:rsidRPr="00150DB7">
        <w:rPr>
          <w:rFonts w:asciiTheme="majorBidi" w:hAnsiTheme="majorBidi" w:cstheme="majorBidi"/>
          <w:lang w:val="en-GB"/>
        </w:rPr>
        <w:t xml:space="preserve"> in Abba Hillel Silver Archives in Cleveland, Ohio. Microfilm reel no. 6, file 730. Henceforth Silver Archives 6/730.</w:t>
      </w:r>
    </w:p>
  </w:footnote>
  <w:footnote w:id="5">
    <w:p w14:paraId="7EBE949C" w14:textId="78387AD3" w:rsidR="003151C8" w:rsidRPr="00150DB7" w:rsidRDefault="003151C8" w:rsidP="008849E1">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Report in the </w:t>
      </w:r>
      <w:r w:rsidRPr="00150DB7">
        <w:rPr>
          <w:rFonts w:asciiTheme="majorBidi" w:hAnsiTheme="majorBidi" w:cstheme="majorBidi"/>
          <w:i/>
          <w:iCs/>
          <w:lang w:val="en-GB"/>
        </w:rPr>
        <w:t>Daily Worker</w:t>
      </w:r>
      <w:r w:rsidRPr="00150DB7">
        <w:rPr>
          <w:rFonts w:asciiTheme="majorBidi" w:hAnsiTheme="majorBidi" w:cstheme="majorBidi"/>
          <w:lang w:val="en-GB"/>
        </w:rPr>
        <w:t xml:space="preserve"> newspaper, November 18</w:t>
      </w:r>
      <w:r w:rsidR="00952E54" w:rsidRPr="00150DB7">
        <w:rPr>
          <w:rFonts w:asciiTheme="majorBidi" w:hAnsiTheme="majorBidi" w:cstheme="majorBidi"/>
          <w:lang w:val="en-GB"/>
        </w:rPr>
        <w:t>,</w:t>
      </w:r>
      <w:r w:rsidRPr="00150DB7">
        <w:rPr>
          <w:rFonts w:asciiTheme="majorBidi" w:hAnsiTheme="majorBidi" w:cstheme="majorBidi"/>
          <w:lang w:val="en-GB"/>
        </w:rPr>
        <w:t xml:space="preserve"> 1947, </w:t>
      </w:r>
      <w:r w:rsidR="00952E54" w:rsidRPr="00150DB7">
        <w:rPr>
          <w:rFonts w:asciiTheme="majorBidi" w:hAnsiTheme="majorBidi" w:cstheme="majorBidi"/>
          <w:lang w:val="en-GB"/>
        </w:rPr>
        <w:t xml:space="preserve">on </w:t>
      </w:r>
      <w:r w:rsidRPr="00150DB7">
        <w:rPr>
          <w:rFonts w:asciiTheme="majorBidi" w:hAnsiTheme="majorBidi" w:cstheme="majorBidi"/>
          <w:lang w:val="en-GB"/>
        </w:rPr>
        <w:t xml:space="preserve">Silver’s lecture in Cleveland on the Marshall Plan. A comprehensive discussion of the </w:t>
      </w:r>
      <w:r w:rsidR="00952E54" w:rsidRPr="00150DB7">
        <w:rPr>
          <w:rFonts w:asciiTheme="majorBidi" w:hAnsiTheme="majorBidi" w:cstheme="majorBidi"/>
          <w:lang w:val="en-GB"/>
        </w:rPr>
        <w:t xml:space="preserve">position </w:t>
      </w:r>
      <w:r w:rsidRPr="00150DB7">
        <w:rPr>
          <w:rFonts w:asciiTheme="majorBidi" w:hAnsiTheme="majorBidi" w:cstheme="majorBidi"/>
          <w:lang w:val="en-GB"/>
        </w:rPr>
        <w:t>of American Jews to</w:t>
      </w:r>
      <w:r w:rsidR="00952E54" w:rsidRPr="00150DB7">
        <w:rPr>
          <w:rFonts w:asciiTheme="majorBidi" w:hAnsiTheme="majorBidi" w:cstheme="majorBidi"/>
          <w:lang w:val="en-GB"/>
        </w:rPr>
        <w:t>ward</w:t>
      </w:r>
      <w:r w:rsidRPr="00150DB7">
        <w:rPr>
          <w:rFonts w:asciiTheme="majorBidi" w:hAnsiTheme="majorBidi" w:cstheme="majorBidi"/>
          <w:lang w:val="en-GB"/>
        </w:rPr>
        <w:t xml:space="preserve"> Germany began in 1945</w:t>
      </w:r>
      <w:r w:rsidR="00952E54" w:rsidRPr="00150DB7">
        <w:rPr>
          <w:rFonts w:asciiTheme="majorBidi" w:hAnsiTheme="majorBidi" w:cstheme="majorBidi"/>
          <w:lang w:val="en-GB"/>
        </w:rPr>
        <w:t>.</w:t>
      </w:r>
      <w:r w:rsidRPr="00150DB7">
        <w:rPr>
          <w:rFonts w:asciiTheme="majorBidi" w:hAnsiTheme="majorBidi" w:cstheme="majorBidi"/>
          <w:lang w:val="en-GB"/>
        </w:rPr>
        <w:t xml:space="preserve"> </w:t>
      </w:r>
      <w:r w:rsidR="00952E54" w:rsidRPr="00150DB7">
        <w:rPr>
          <w:rFonts w:asciiTheme="majorBidi" w:hAnsiTheme="majorBidi" w:cstheme="majorBidi"/>
          <w:lang w:val="en-GB"/>
        </w:rPr>
        <w:t xml:space="preserve">See </w:t>
      </w:r>
      <w:r w:rsidRPr="00150DB7">
        <w:rPr>
          <w:rFonts w:asciiTheme="majorBidi" w:hAnsiTheme="majorBidi" w:cstheme="majorBidi"/>
          <w:lang w:val="en-GB"/>
        </w:rPr>
        <w:t xml:space="preserve">Shlomo Shafir, </w:t>
      </w:r>
      <w:r w:rsidRPr="00150DB7">
        <w:rPr>
          <w:rFonts w:asciiTheme="majorBidi" w:hAnsiTheme="majorBidi" w:cstheme="majorBidi"/>
          <w:i/>
          <w:iCs/>
          <w:lang w:val="en-GB"/>
        </w:rPr>
        <w:t xml:space="preserve">Ambiguous Relations, The American Jewish Community and Germany Since 1945 </w:t>
      </w:r>
      <w:r w:rsidRPr="00150DB7">
        <w:rPr>
          <w:rFonts w:asciiTheme="majorBidi" w:hAnsiTheme="majorBidi" w:cstheme="majorBidi"/>
          <w:lang w:val="en-GB"/>
        </w:rPr>
        <w:t>(Detroit, Wayne State University Press, 1999).</w:t>
      </w:r>
    </w:p>
  </w:footnote>
  <w:footnote w:id="6">
    <w:p w14:paraId="4EDA94AF" w14:textId="77777777" w:rsidR="00C404CA" w:rsidRPr="00150DB7" w:rsidRDefault="003151C8" w:rsidP="00C404CA">
      <w:pPr>
        <w:pStyle w:val="a3"/>
        <w:rPr>
          <w:rFonts w:asciiTheme="majorBidi" w:hAnsiTheme="majorBidi" w:cstheme="majorBidi"/>
          <w:lang w:val="en-GB"/>
        </w:rPr>
      </w:pPr>
      <w:r w:rsidRPr="00150DB7">
        <w:rPr>
          <w:rStyle w:val="a5"/>
          <w:rFonts w:asciiTheme="majorBidi" w:hAnsiTheme="majorBidi" w:cstheme="majorBidi"/>
        </w:rPr>
        <w:footnoteRef/>
      </w:r>
      <w:r w:rsidR="002348AB" w:rsidRPr="00150DB7">
        <w:rPr>
          <w:rFonts w:asciiTheme="majorBidi" w:hAnsiTheme="majorBidi" w:cstheme="majorBidi"/>
        </w:rPr>
        <w:t xml:space="preserve"> </w:t>
      </w:r>
      <w:r w:rsidRPr="00150DB7">
        <w:rPr>
          <w:rFonts w:asciiTheme="majorBidi" w:hAnsiTheme="majorBidi" w:cstheme="majorBidi"/>
        </w:rPr>
        <w:t>Silver’s sermon on the Marshall Plan, November 16</w:t>
      </w:r>
      <w:r w:rsidR="00BF29D0" w:rsidRPr="00150DB7">
        <w:rPr>
          <w:rFonts w:asciiTheme="majorBidi" w:hAnsiTheme="majorBidi" w:cstheme="majorBidi"/>
        </w:rPr>
        <w:t>,</w:t>
      </w:r>
      <w:r w:rsidRPr="00150DB7">
        <w:rPr>
          <w:rFonts w:asciiTheme="majorBidi" w:hAnsiTheme="majorBidi" w:cstheme="majorBidi"/>
        </w:rPr>
        <w:t xml:space="preserve"> 1947, Silver Archives, 6/695</w:t>
      </w:r>
      <w:r w:rsidR="00BF29D0" w:rsidRPr="00150DB7">
        <w:rPr>
          <w:rFonts w:asciiTheme="majorBidi" w:hAnsiTheme="majorBidi" w:cstheme="majorBidi"/>
        </w:rPr>
        <w:t>.</w:t>
      </w:r>
      <w:r w:rsidRPr="00150DB7">
        <w:rPr>
          <w:rFonts w:asciiTheme="majorBidi" w:hAnsiTheme="majorBidi" w:cstheme="majorBidi"/>
        </w:rPr>
        <w:t xml:space="preserve"> </w:t>
      </w:r>
      <w:r w:rsidR="00C404CA" w:rsidRPr="00150DB7">
        <w:rPr>
          <w:rFonts w:asciiTheme="majorBidi" w:hAnsiTheme="majorBidi" w:cstheme="majorBidi"/>
          <w:lang w:val="en-GB"/>
        </w:rPr>
        <w:t>Silver’s sermon in Cleveland, “Russia and the United States: Is there no bridge between them?” October 19, 1947,</w:t>
      </w:r>
    </w:p>
    <w:p w14:paraId="7058155D" w14:textId="3286EE6B" w:rsidR="003151C8" w:rsidRPr="00150DB7" w:rsidRDefault="00C404CA" w:rsidP="00C404CA">
      <w:pPr>
        <w:pStyle w:val="a3"/>
        <w:rPr>
          <w:rFonts w:asciiTheme="majorBidi" w:hAnsiTheme="majorBidi" w:cstheme="majorBidi"/>
          <w:lang w:val="en-GB"/>
        </w:rPr>
      </w:pPr>
      <w:r w:rsidRPr="00150DB7">
        <w:rPr>
          <w:rFonts w:asciiTheme="majorBidi" w:hAnsiTheme="majorBidi" w:cstheme="majorBidi"/>
          <w:lang w:val="en-GB"/>
        </w:rPr>
        <w:t>Silver Archives 4/767.</w:t>
      </w:r>
    </w:p>
  </w:footnote>
  <w:footnote w:id="7">
    <w:p w14:paraId="31E97AEC" w14:textId="24924EAE" w:rsidR="003151C8" w:rsidRPr="00150DB7" w:rsidRDefault="003151C8" w:rsidP="00C50163">
      <w:pPr>
        <w:pStyle w:val="a3"/>
        <w:rPr>
          <w:rFonts w:asciiTheme="majorBidi" w:eastAsia="Times New Roman" w:hAnsiTheme="majorBidi" w:cstheme="majorBidi"/>
          <w:noProof/>
          <w:rtl/>
          <w:lang w:eastAsia="he-IL"/>
        </w:rPr>
      </w:pPr>
      <w:r w:rsidRPr="00150DB7">
        <w:rPr>
          <w:rStyle w:val="a5"/>
          <w:rFonts w:asciiTheme="majorBidi" w:hAnsiTheme="majorBidi" w:cstheme="majorBidi"/>
        </w:rPr>
        <w:footnoteRef/>
      </w:r>
      <w:r w:rsidRPr="00150DB7">
        <w:rPr>
          <w:rFonts w:asciiTheme="majorBidi" w:hAnsiTheme="majorBidi" w:cstheme="majorBidi"/>
        </w:rPr>
        <w:t xml:space="preserve"> See </w:t>
      </w:r>
      <w:r w:rsidR="002B4ABA" w:rsidRPr="00150DB7">
        <w:rPr>
          <w:rFonts w:asciiTheme="majorBidi" w:hAnsiTheme="majorBidi" w:cstheme="majorBidi"/>
        </w:rPr>
        <w:t xml:space="preserve">the </w:t>
      </w:r>
      <w:r w:rsidRPr="00150DB7">
        <w:rPr>
          <w:rFonts w:asciiTheme="majorBidi" w:hAnsiTheme="majorBidi" w:cstheme="majorBidi"/>
        </w:rPr>
        <w:t>list of Silver’s sermons dealing with political issues relating to the discussion in the article</w:t>
      </w:r>
      <w:r w:rsidR="002B4ABA" w:rsidRPr="00150DB7">
        <w:rPr>
          <w:rFonts w:asciiTheme="majorBidi" w:hAnsiTheme="majorBidi" w:cstheme="majorBidi"/>
        </w:rPr>
        <w:t>:</w:t>
      </w:r>
    </w:p>
    <w:p w14:paraId="651D720B" w14:textId="6A061AD4" w:rsidR="003151C8" w:rsidRPr="00150DB7" w:rsidRDefault="002B4ABA"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Pr>
        <w:t xml:space="preserve"> </w:t>
      </w:r>
      <w:r w:rsidR="003151C8" w:rsidRPr="00150DB7">
        <w:rPr>
          <w:rFonts w:asciiTheme="majorBidi" w:eastAsia="Times New Roman" w:hAnsiTheme="majorBidi" w:cstheme="majorBidi"/>
          <w:sz w:val="20"/>
          <w:szCs w:val="20"/>
          <w:rtl/>
        </w:rPr>
        <w:t>22.4.45</w:t>
      </w:r>
      <w:r w:rsidR="003151C8" w:rsidRPr="00150DB7">
        <w:rPr>
          <w:rFonts w:asciiTheme="majorBidi" w:eastAsia="Times New Roman" w:hAnsiTheme="majorBidi" w:cstheme="majorBidi"/>
          <w:sz w:val="20"/>
          <w:szCs w:val="20"/>
        </w:rPr>
        <w:t xml:space="preserve"> “Crossroads at San Francisco</w:t>
      </w:r>
      <w:r w:rsidRPr="00150DB7">
        <w:rPr>
          <w:rFonts w:asciiTheme="majorBidi" w:eastAsia="Times New Roman" w:hAnsiTheme="majorBidi" w:cstheme="majorBidi"/>
          <w:sz w:val="20"/>
          <w:szCs w:val="20"/>
        </w:rPr>
        <w:t>,</w:t>
      </w:r>
      <w:r w:rsidR="003151C8" w:rsidRPr="00150DB7">
        <w:rPr>
          <w:rFonts w:asciiTheme="majorBidi" w:eastAsia="Times New Roman" w:hAnsiTheme="majorBidi" w:cstheme="majorBidi"/>
          <w:sz w:val="20"/>
          <w:szCs w:val="20"/>
        </w:rPr>
        <w:t xml:space="preserve">” Silver Archive 4/730.   </w:t>
      </w:r>
    </w:p>
    <w:p w14:paraId="35AD06AF" w14:textId="739B7AE8"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14.10.45 </w:t>
      </w:r>
      <w:r w:rsidRPr="00150DB7">
        <w:rPr>
          <w:rFonts w:asciiTheme="majorBidi" w:eastAsia="Times New Roman" w:hAnsiTheme="majorBidi" w:cstheme="majorBidi"/>
          <w:sz w:val="20"/>
          <w:szCs w:val="20"/>
        </w:rPr>
        <w:t xml:space="preserve"> “Enter the Atomic Age</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4/732.</w:t>
      </w:r>
    </w:p>
    <w:p w14:paraId="49E636A0" w14:textId="5132C116"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5.5.46 </w:t>
      </w:r>
      <w:r w:rsidRPr="00150DB7">
        <w:rPr>
          <w:rFonts w:asciiTheme="majorBidi" w:eastAsia="Times New Roman" w:hAnsiTheme="majorBidi" w:cstheme="majorBidi"/>
          <w:sz w:val="20"/>
          <w:szCs w:val="20"/>
        </w:rPr>
        <w:t xml:space="preserve"> “The Fear of Russia</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4/747.</w:t>
      </w:r>
      <w:r w:rsidRPr="00150DB7">
        <w:rPr>
          <w:rFonts w:asciiTheme="majorBidi" w:eastAsia="Times New Roman" w:hAnsiTheme="majorBidi" w:cstheme="majorBidi"/>
          <w:sz w:val="20"/>
          <w:szCs w:val="20"/>
          <w:rtl/>
        </w:rPr>
        <w:t xml:space="preserve"> </w:t>
      </w:r>
      <w:r w:rsidRPr="00150DB7">
        <w:rPr>
          <w:rFonts w:asciiTheme="majorBidi" w:eastAsia="Times New Roman" w:hAnsiTheme="majorBidi" w:cstheme="majorBidi"/>
          <w:sz w:val="20"/>
          <w:szCs w:val="20"/>
        </w:rPr>
        <w:t xml:space="preserve"> </w:t>
      </w:r>
      <w:r w:rsidRPr="00150DB7">
        <w:rPr>
          <w:rFonts w:asciiTheme="majorBidi" w:eastAsia="Times New Roman" w:hAnsiTheme="majorBidi" w:cstheme="majorBidi"/>
          <w:sz w:val="20"/>
          <w:szCs w:val="20"/>
          <w:rtl/>
        </w:rPr>
        <w:t xml:space="preserve"> </w:t>
      </w:r>
    </w:p>
    <w:p w14:paraId="1FCA63CE" w14:textId="10F34ABE"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20.10.46 </w:t>
      </w:r>
      <w:r w:rsidRPr="00150DB7">
        <w:rPr>
          <w:rFonts w:asciiTheme="majorBidi" w:eastAsia="Times New Roman" w:hAnsiTheme="majorBidi" w:cstheme="majorBidi"/>
          <w:sz w:val="20"/>
          <w:szCs w:val="20"/>
        </w:rPr>
        <w:t xml:space="preserve"> “The Role of America in the World Today</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4/749.</w:t>
      </w:r>
      <w:r w:rsidRPr="00150DB7">
        <w:rPr>
          <w:rFonts w:asciiTheme="majorBidi" w:eastAsia="Times New Roman" w:hAnsiTheme="majorBidi" w:cstheme="majorBidi"/>
          <w:sz w:val="20"/>
          <w:szCs w:val="20"/>
          <w:rtl/>
        </w:rPr>
        <w:t xml:space="preserve"> </w:t>
      </w:r>
      <w:r w:rsidRPr="00150DB7">
        <w:rPr>
          <w:rFonts w:asciiTheme="majorBidi" w:eastAsia="Times New Roman" w:hAnsiTheme="majorBidi" w:cstheme="majorBidi"/>
          <w:sz w:val="20"/>
          <w:szCs w:val="20"/>
        </w:rPr>
        <w:t xml:space="preserve"> </w:t>
      </w:r>
      <w:r w:rsidRPr="00150DB7">
        <w:rPr>
          <w:rFonts w:asciiTheme="majorBidi" w:eastAsia="Times New Roman" w:hAnsiTheme="majorBidi" w:cstheme="majorBidi"/>
          <w:sz w:val="20"/>
          <w:szCs w:val="20"/>
          <w:rtl/>
        </w:rPr>
        <w:t xml:space="preserve"> </w:t>
      </w:r>
    </w:p>
    <w:p w14:paraId="32639AD9" w14:textId="77777777"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 13.4.47 </w:t>
      </w:r>
      <w:r w:rsidRPr="00150DB7">
        <w:rPr>
          <w:rFonts w:asciiTheme="majorBidi" w:eastAsia="Times New Roman" w:hAnsiTheme="majorBidi" w:cstheme="majorBidi"/>
          <w:sz w:val="20"/>
          <w:szCs w:val="20"/>
        </w:rPr>
        <w:t xml:space="preserve"> “The New American Foreign Policy – Is there Danger in it or Promise?” Silver Archive 4/762.</w:t>
      </w:r>
    </w:p>
    <w:p w14:paraId="32383579" w14:textId="26D9D4D1"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19.10.47 </w:t>
      </w:r>
      <w:r w:rsidRPr="00150DB7">
        <w:rPr>
          <w:rFonts w:asciiTheme="majorBidi" w:eastAsia="Times New Roman" w:hAnsiTheme="majorBidi" w:cstheme="majorBidi"/>
          <w:sz w:val="20"/>
          <w:szCs w:val="20"/>
        </w:rPr>
        <w:t xml:space="preserve"> “Russia and the United States – Is there </w:t>
      </w:r>
      <w:r w:rsidR="002B4ABA" w:rsidRPr="00150DB7">
        <w:rPr>
          <w:rFonts w:asciiTheme="majorBidi" w:eastAsia="Times New Roman" w:hAnsiTheme="majorBidi" w:cstheme="majorBidi"/>
          <w:sz w:val="20"/>
          <w:szCs w:val="20"/>
        </w:rPr>
        <w:t xml:space="preserve">a </w:t>
      </w:r>
      <w:r w:rsidRPr="00150DB7">
        <w:rPr>
          <w:rFonts w:asciiTheme="majorBidi" w:eastAsia="Times New Roman" w:hAnsiTheme="majorBidi" w:cstheme="majorBidi"/>
          <w:sz w:val="20"/>
          <w:szCs w:val="20"/>
        </w:rPr>
        <w:t xml:space="preserve">Bridge Between Them?” Silver Archive 4/767. </w:t>
      </w:r>
      <w:r w:rsidRPr="00150DB7">
        <w:rPr>
          <w:rFonts w:asciiTheme="majorBidi" w:eastAsia="Times New Roman" w:hAnsiTheme="majorBidi" w:cstheme="majorBidi"/>
          <w:sz w:val="20"/>
          <w:szCs w:val="20"/>
          <w:rtl/>
        </w:rPr>
        <w:t xml:space="preserve"> </w:t>
      </w:r>
    </w:p>
    <w:p w14:paraId="3168371A" w14:textId="1549A23A"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 16.11.47 </w:t>
      </w:r>
      <w:r w:rsidRPr="00150DB7">
        <w:rPr>
          <w:rFonts w:asciiTheme="majorBidi" w:eastAsia="Times New Roman" w:hAnsiTheme="majorBidi" w:cstheme="majorBidi"/>
          <w:sz w:val="20"/>
          <w:szCs w:val="20"/>
        </w:rPr>
        <w:t xml:space="preserve"> “The Marshall Plan</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4/769.</w:t>
      </w:r>
    </w:p>
    <w:p w14:paraId="0616B99D" w14:textId="776DBE65"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 30.1.49 </w:t>
      </w:r>
      <w:r w:rsidRPr="00150DB7">
        <w:rPr>
          <w:rFonts w:asciiTheme="majorBidi" w:eastAsia="Times New Roman" w:hAnsiTheme="majorBidi" w:cstheme="majorBidi"/>
          <w:sz w:val="20"/>
          <w:szCs w:val="20"/>
        </w:rPr>
        <w:t xml:space="preserve"> “The Vision of the One World</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4/789</w:t>
      </w:r>
      <w:r w:rsidRPr="00150DB7">
        <w:rPr>
          <w:rFonts w:asciiTheme="majorBidi" w:eastAsia="Times New Roman" w:hAnsiTheme="majorBidi" w:cstheme="majorBidi"/>
          <w:sz w:val="20"/>
          <w:szCs w:val="20"/>
          <w:rtl/>
        </w:rPr>
        <w:t>.</w:t>
      </w:r>
    </w:p>
    <w:p w14:paraId="30DB755B" w14:textId="364A1F7D"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30.4.50 </w:t>
      </w:r>
      <w:r w:rsidRPr="00150DB7">
        <w:rPr>
          <w:rFonts w:asciiTheme="majorBidi" w:eastAsia="Times New Roman" w:hAnsiTheme="majorBidi" w:cstheme="majorBidi"/>
          <w:sz w:val="20"/>
          <w:szCs w:val="20"/>
        </w:rPr>
        <w:t xml:space="preserve"> “The Cold War</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4/821</w:t>
      </w:r>
      <w:r w:rsidRPr="00150DB7">
        <w:rPr>
          <w:rFonts w:asciiTheme="majorBidi" w:eastAsia="Times New Roman" w:hAnsiTheme="majorBidi" w:cstheme="majorBidi"/>
          <w:sz w:val="20"/>
          <w:szCs w:val="20"/>
          <w:rtl/>
        </w:rPr>
        <w:t>.</w:t>
      </w:r>
    </w:p>
    <w:p w14:paraId="6E31FC2C" w14:textId="33120DCC"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8.10.50 </w:t>
      </w:r>
      <w:r w:rsidRPr="00150DB7">
        <w:rPr>
          <w:rFonts w:asciiTheme="majorBidi" w:eastAsia="Times New Roman" w:hAnsiTheme="majorBidi" w:cstheme="majorBidi"/>
          <w:sz w:val="20"/>
          <w:szCs w:val="20"/>
        </w:rPr>
        <w:t xml:space="preserve"> “The Lessons of Korea</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4/824.</w:t>
      </w:r>
    </w:p>
    <w:p w14:paraId="0EA41534" w14:textId="56FA2463"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22.10.50 </w:t>
      </w:r>
      <w:r w:rsidRPr="00150DB7">
        <w:rPr>
          <w:rFonts w:asciiTheme="majorBidi" w:eastAsia="Times New Roman" w:hAnsiTheme="majorBidi" w:cstheme="majorBidi"/>
          <w:sz w:val="20"/>
          <w:szCs w:val="20"/>
        </w:rPr>
        <w:t xml:space="preserve"> “The Cold War</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4/826</w:t>
      </w:r>
      <w:r w:rsidRPr="00150DB7">
        <w:rPr>
          <w:rFonts w:asciiTheme="majorBidi" w:eastAsia="Times New Roman" w:hAnsiTheme="majorBidi" w:cstheme="majorBidi"/>
          <w:sz w:val="20"/>
          <w:szCs w:val="20"/>
          <w:rtl/>
        </w:rPr>
        <w:t xml:space="preserve"> .</w:t>
      </w:r>
    </w:p>
    <w:p w14:paraId="47CE310D" w14:textId="1E91F98E"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29.10.50 </w:t>
      </w:r>
      <w:r w:rsidRPr="00150DB7">
        <w:rPr>
          <w:rFonts w:asciiTheme="majorBidi" w:eastAsia="Times New Roman" w:hAnsiTheme="majorBidi" w:cstheme="majorBidi"/>
          <w:sz w:val="20"/>
          <w:szCs w:val="20"/>
        </w:rPr>
        <w:t xml:space="preserve"> “Freedom in the United States</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4/827</w:t>
      </w:r>
      <w:r w:rsidRPr="00150DB7">
        <w:rPr>
          <w:rFonts w:asciiTheme="majorBidi" w:eastAsia="Times New Roman" w:hAnsiTheme="majorBidi" w:cstheme="majorBidi"/>
          <w:sz w:val="20"/>
          <w:szCs w:val="20"/>
          <w:rtl/>
        </w:rPr>
        <w:t>.</w:t>
      </w:r>
    </w:p>
    <w:p w14:paraId="4C3C8C4D" w14:textId="6D50A8E8"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4.3.51 </w:t>
      </w:r>
      <w:r w:rsidRPr="00150DB7">
        <w:rPr>
          <w:rFonts w:asciiTheme="majorBidi" w:eastAsia="Times New Roman" w:hAnsiTheme="majorBidi" w:cstheme="majorBidi"/>
          <w:sz w:val="20"/>
          <w:szCs w:val="20"/>
        </w:rPr>
        <w:t xml:space="preserve"> “Shall We Re-Arm Germany</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4/843</w:t>
      </w:r>
      <w:r w:rsidRPr="00150DB7">
        <w:rPr>
          <w:rFonts w:asciiTheme="majorBidi" w:eastAsia="Times New Roman" w:hAnsiTheme="majorBidi" w:cstheme="majorBidi"/>
          <w:sz w:val="20"/>
          <w:szCs w:val="20"/>
          <w:rtl/>
        </w:rPr>
        <w:t>.</w:t>
      </w:r>
    </w:p>
    <w:p w14:paraId="49DF31E0" w14:textId="0DC623A1"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22.4.51 </w:t>
      </w:r>
      <w:r w:rsidRPr="00150DB7">
        <w:rPr>
          <w:rFonts w:asciiTheme="majorBidi" w:eastAsia="Times New Roman" w:hAnsiTheme="majorBidi" w:cstheme="majorBidi"/>
          <w:sz w:val="20"/>
          <w:szCs w:val="20"/>
        </w:rPr>
        <w:t xml:space="preserve"> “The recall of MacArthur – and What Next?” Silver Archive 4/849. </w:t>
      </w:r>
      <w:r w:rsidRPr="00150DB7">
        <w:rPr>
          <w:rFonts w:asciiTheme="majorBidi" w:eastAsia="Times New Roman" w:hAnsiTheme="majorBidi" w:cstheme="majorBidi"/>
          <w:sz w:val="20"/>
          <w:szCs w:val="20"/>
          <w:rtl/>
        </w:rPr>
        <w:t xml:space="preserve"> </w:t>
      </w:r>
    </w:p>
    <w:p w14:paraId="1289384B" w14:textId="6D14A8B9"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26.10.52 </w:t>
      </w:r>
      <w:r w:rsidRPr="00150DB7">
        <w:rPr>
          <w:rFonts w:asciiTheme="majorBidi" w:eastAsia="Times New Roman" w:hAnsiTheme="majorBidi" w:cstheme="majorBidi"/>
          <w:sz w:val="20"/>
          <w:szCs w:val="20"/>
        </w:rPr>
        <w:t xml:space="preserve">  “Some Reflections on the Present Political Campaign</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4/879</w:t>
      </w:r>
      <w:r w:rsidRPr="00150DB7">
        <w:rPr>
          <w:rFonts w:asciiTheme="majorBidi" w:eastAsia="Times New Roman" w:hAnsiTheme="majorBidi" w:cstheme="majorBidi"/>
          <w:sz w:val="20"/>
          <w:szCs w:val="20"/>
          <w:rtl/>
        </w:rPr>
        <w:t>.</w:t>
      </w:r>
    </w:p>
    <w:p w14:paraId="35414786" w14:textId="5F1E92DE"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2.11.52 </w:t>
      </w:r>
      <w:r w:rsidRPr="00150DB7">
        <w:rPr>
          <w:rFonts w:asciiTheme="majorBidi" w:eastAsia="Times New Roman" w:hAnsiTheme="majorBidi" w:cstheme="majorBidi"/>
          <w:sz w:val="20"/>
          <w:szCs w:val="20"/>
        </w:rPr>
        <w:t xml:space="preserve">  “Some More observations on the Coming Elections</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4/880</w:t>
      </w:r>
      <w:r w:rsidRPr="00150DB7">
        <w:rPr>
          <w:rFonts w:asciiTheme="majorBidi" w:eastAsia="Times New Roman" w:hAnsiTheme="majorBidi" w:cstheme="majorBidi"/>
          <w:sz w:val="20"/>
          <w:szCs w:val="20"/>
          <w:rtl/>
        </w:rPr>
        <w:t>.</w:t>
      </w:r>
    </w:p>
    <w:p w14:paraId="2461B4F3" w14:textId="5047D925"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15.3.53 </w:t>
      </w:r>
      <w:r w:rsidRPr="00150DB7">
        <w:rPr>
          <w:rFonts w:asciiTheme="majorBidi" w:eastAsia="Times New Roman" w:hAnsiTheme="majorBidi" w:cstheme="majorBidi"/>
          <w:sz w:val="20"/>
          <w:szCs w:val="20"/>
        </w:rPr>
        <w:t xml:space="preserve">  “Stalin and After</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4/895</w:t>
      </w:r>
      <w:r w:rsidRPr="00150DB7">
        <w:rPr>
          <w:rFonts w:asciiTheme="majorBidi" w:eastAsia="Times New Roman" w:hAnsiTheme="majorBidi" w:cstheme="majorBidi"/>
          <w:sz w:val="20"/>
          <w:szCs w:val="20"/>
          <w:rtl/>
        </w:rPr>
        <w:t>.</w:t>
      </w:r>
    </w:p>
    <w:p w14:paraId="53679CE0" w14:textId="02102766"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28.2.54  </w:t>
      </w:r>
      <w:r w:rsidRPr="00150DB7">
        <w:rPr>
          <w:rFonts w:asciiTheme="majorBidi" w:eastAsia="Times New Roman" w:hAnsiTheme="majorBidi" w:cstheme="majorBidi"/>
          <w:sz w:val="20"/>
          <w:szCs w:val="20"/>
        </w:rPr>
        <w:t xml:space="preserve"> “The Berlin Conference – its Success and Failure</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Silver Archive 4/922.</w:t>
      </w:r>
    </w:p>
    <w:p w14:paraId="48FA2BF8" w14:textId="77777777"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4.4.54 </w:t>
      </w:r>
      <w:r w:rsidRPr="00150DB7">
        <w:rPr>
          <w:rFonts w:asciiTheme="majorBidi" w:eastAsia="Times New Roman" w:hAnsiTheme="majorBidi" w:cstheme="majorBidi"/>
          <w:sz w:val="20"/>
          <w:szCs w:val="20"/>
        </w:rPr>
        <w:t xml:space="preserve"> “Just What is Loyalty to America?” Silver Archive 4/926</w:t>
      </w:r>
      <w:r w:rsidRPr="00150DB7">
        <w:rPr>
          <w:rFonts w:asciiTheme="majorBidi" w:eastAsia="Times New Roman" w:hAnsiTheme="majorBidi" w:cstheme="majorBidi"/>
          <w:sz w:val="20"/>
          <w:szCs w:val="20"/>
          <w:rtl/>
        </w:rPr>
        <w:t>.</w:t>
      </w:r>
    </w:p>
    <w:p w14:paraId="4075A6D4" w14:textId="77777777"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7.11.54 </w:t>
      </w:r>
      <w:r w:rsidRPr="00150DB7">
        <w:rPr>
          <w:rFonts w:asciiTheme="majorBidi" w:eastAsia="Times New Roman" w:hAnsiTheme="majorBidi" w:cstheme="majorBidi"/>
          <w:sz w:val="20"/>
          <w:szCs w:val="20"/>
        </w:rPr>
        <w:t xml:space="preserve">  “Where is our Foreign Policy Taking us?” Silver Archive 4/7932.</w:t>
      </w:r>
    </w:p>
    <w:p w14:paraId="7C8DF5C5" w14:textId="02911838" w:rsidR="003151C8" w:rsidRPr="00150DB7" w:rsidRDefault="003151C8" w:rsidP="0048186E">
      <w:pPr>
        <w:numPr>
          <w:ilvl w:val="0"/>
          <w:numId w:val="1"/>
        </w:numPr>
        <w:tabs>
          <w:tab w:val="clear" w:pos="360"/>
          <w:tab w:val="left" w:pos="284"/>
        </w:tabs>
        <w:autoSpaceDE w:val="0"/>
        <w:autoSpaceDN w:val="0"/>
        <w:spacing w:after="0" w:line="240" w:lineRule="auto"/>
        <w:ind w:left="426" w:right="580"/>
        <w:rPr>
          <w:rFonts w:asciiTheme="majorBidi" w:eastAsia="Times New Roman" w:hAnsiTheme="majorBidi" w:cstheme="majorBidi"/>
          <w:sz w:val="20"/>
          <w:szCs w:val="20"/>
        </w:rPr>
      </w:pPr>
      <w:r w:rsidRPr="00150DB7">
        <w:rPr>
          <w:rFonts w:asciiTheme="majorBidi" w:eastAsia="Times New Roman" w:hAnsiTheme="majorBidi" w:cstheme="majorBidi"/>
          <w:sz w:val="20"/>
          <w:szCs w:val="20"/>
          <w:rtl/>
        </w:rPr>
        <w:t xml:space="preserve">20.2.55 </w:t>
      </w:r>
      <w:r w:rsidRPr="00150DB7">
        <w:rPr>
          <w:rFonts w:asciiTheme="majorBidi" w:eastAsia="Times New Roman" w:hAnsiTheme="majorBidi" w:cstheme="majorBidi"/>
          <w:sz w:val="20"/>
          <w:szCs w:val="20"/>
        </w:rPr>
        <w:t xml:space="preserve"> “Changes on the International Scene</w:t>
      </w:r>
      <w:r w:rsidR="002B4ABA" w:rsidRPr="00150DB7">
        <w:rPr>
          <w:rFonts w:asciiTheme="majorBidi" w:eastAsia="Times New Roman" w:hAnsiTheme="majorBidi" w:cstheme="majorBidi"/>
          <w:sz w:val="20"/>
          <w:szCs w:val="20"/>
        </w:rPr>
        <w:t>,</w:t>
      </w:r>
      <w:r w:rsidRPr="00150DB7">
        <w:rPr>
          <w:rFonts w:asciiTheme="majorBidi" w:eastAsia="Times New Roman" w:hAnsiTheme="majorBidi" w:cstheme="majorBidi"/>
          <w:sz w:val="20"/>
          <w:szCs w:val="20"/>
        </w:rPr>
        <w:t xml:space="preserve">” Silver Archive 4/944. </w:t>
      </w:r>
      <w:r w:rsidRPr="00150DB7">
        <w:rPr>
          <w:rFonts w:asciiTheme="majorBidi" w:eastAsia="Times New Roman" w:hAnsiTheme="majorBidi" w:cstheme="majorBidi"/>
          <w:sz w:val="20"/>
          <w:szCs w:val="20"/>
          <w:rtl/>
        </w:rPr>
        <w:t xml:space="preserve"> </w:t>
      </w:r>
    </w:p>
    <w:p w14:paraId="6D1A6FD7" w14:textId="77777777" w:rsidR="003151C8" w:rsidRPr="00150DB7" w:rsidRDefault="003151C8">
      <w:pPr>
        <w:pStyle w:val="a3"/>
        <w:rPr>
          <w:rFonts w:asciiTheme="majorBidi" w:hAnsiTheme="majorBidi" w:cstheme="majorBidi"/>
        </w:rPr>
      </w:pPr>
    </w:p>
  </w:footnote>
  <w:footnote w:id="8">
    <w:p w14:paraId="2A416CE3" w14:textId="5D37853D" w:rsidR="003151C8" w:rsidRPr="00150DB7" w:rsidRDefault="003151C8" w:rsidP="00216567">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Printout of Silver’s lecture </w:t>
      </w:r>
      <w:r w:rsidR="00290BFA" w:rsidRPr="00150DB7">
        <w:rPr>
          <w:rFonts w:asciiTheme="majorBidi" w:hAnsiTheme="majorBidi" w:cstheme="majorBidi"/>
        </w:rPr>
        <w:t>“</w:t>
      </w:r>
      <w:r w:rsidRPr="00150DB7">
        <w:rPr>
          <w:rFonts w:asciiTheme="majorBidi" w:hAnsiTheme="majorBidi" w:cstheme="majorBidi"/>
        </w:rPr>
        <w:t>A Letter to Mr. Truman,</w:t>
      </w:r>
      <w:r w:rsidR="00290BFA" w:rsidRPr="00150DB7">
        <w:rPr>
          <w:rFonts w:asciiTheme="majorBidi" w:hAnsiTheme="majorBidi" w:cstheme="majorBidi"/>
        </w:rPr>
        <w:t>”</w:t>
      </w:r>
      <w:r w:rsidRPr="00150DB7">
        <w:rPr>
          <w:rFonts w:asciiTheme="majorBidi" w:hAnsiTheme="majorBidi" w:cstheme="majorBidi"/>
        </w:rPr>
        <w:t xml:space="preserve"> </w:t>
      </w:r>
      <w:r w:rsidR="00A4343E" w:rsidRPr="00150DB7">
        <w:rPr>
          <w:rFonts w:asciiTheme="majorBidi" w:hAnsiTheme="majorBidi" w:cstheme="majorBidi"/>
        </w:rPr>
        <w:t xml:space="preserve">December </w:t>
      </w:r>
      <w:r w:rsidRPr="00150DB7">
        <w:rPr>
          <w:rFonts w:asciiTheme="majorBidi" w:hAnsiTheme="majorBidi" w:cstheme="majorBidi"/>
        </w:rPr>
        <w:t>17</w:t>
      </w:r>
      <w:r w:rsidR="00A4343E" w:rsidRPr="00150DB7">
        <w:rPr>
          <w:rFonts w:asciiTheme="majorBidi" w:hAnsiTheme="majorBidi" w:cstheme="majorBidi"/>
        </w:rPr>
        <w:t>, 19</w:t>
      </w:r>
      <w:r w:rsidRPr="00150DB7">
        <w:rPr>
          <w:rFonts w:asciiTheme="majorBidi" w:hAnsiTheme="majorBidi" w:cstheme="majorBidi"/>
        </w:rPr>
        <w:t>51, Silver Archives 3/833. For another of Silver’s statements against the Korean War and in favor of recognizing Communist China</w:t>
      </w:r>
      <w:r w:rsidR="00A4343E" w:rsidRPr="00150DB7">
        <w:rPr>
          <w:rFonts w:asciiTheme="majorBidi" w:hAnsiTheme="majorBidi" w:cstheme="majorBidi"/>
        </w:rPr>
        <w:t>,</w:t>
      </w:r>
      <w:r w:rsidRPr="00150DB7">
        <w:rPr>
          <w:rFonts w:asciiTheme="majorBidi" w:hAnsiTheme="majorBidi" w:cstheme="majorBidi"/>
        </w:rPr>
        <w:t xml:space="preserve"> see </w:t>
      </w:r>
      <w:r w:rsidR="00290BFA" w:rsidRPr="00150DB7">
        <w:rPr>
          <w:rFonts w:asciiTheme="majorBidi" w:hAnsiTheme="majorBidi" w:cstheme="majorBidi"/>
        </w:rPr>
        <w:t>“</w:t>
      </w:r>
      <w:r w:rsidRPr="00150DB7">
        <w:rPr>
          <w:rFonts w:asciiTheme="majorBidi" w:hAnsiTheme="majorBidi" w:cstheme="majorBidi"/>
        </w:rPr>
        <w:t>The Lessons of Korea,</w:t>
      </w:r>
      <w:r w:rsidR="00290BFA" w:rsidRPr="00150DB7">
        <w:rPr>
          <w:rFonts w:asciiTheme="majorBidi" w:hAnsiTheme="majorBidi" w:cstheme="majorBidi"/>
        </w:rPr>
        <w:t>”</w:t>
      </w:r>
      <w:r w:rsidRPr="00150DB7">
        <w:rPr>
          <w:rFonts w:asciiTheme="majorBidi" w:hAnsiTheme="majorBidi" w:cstheme="majorBidi"/>
        </w:rPr>
        <w:t xml:space="preserve"> </w:t>
      </w:r>
      <w:r w:rsidR="004F387D" w:rsidRPr="00150DB7">
        <w:rPr>
          <w:rFonts w:asciiTheme="majorBidi" w:hAnsiTheme="majorBidi" w:cstheme="majorBidi"/>
        </w:rPr>
        <w:t xml:space="preserve">October </w:t>
      </w:r>
      <w:r w:rsidRPr="00150DB7">
        <w:rPr>
          <w:rFonts w:asciiTheme="majorBidi" w:hAnsiTheme="majorBidi" w:cstheme="majorBidi"/>
        </w:rPr>
        <w:t>8</w:t>
      </w:r>
      <w:r w:rsidR="004F387D" w:rsidRPr="00150DB7">
        <w:rPr>
          <w:rFonts w:asciiTheme="majorBidi" w:hAnsiTheme="majorBidi" w:cstheme="majorBidi"/>
        </w:rPr>
        <w:t>, 19</w:t>
      </w:r>
      <w:r w:rsidRPr="00150DB7">
        <w:rPr>
          <w:rFonts w:asciiTheme="majorBidi" w:hAnsiTheme="majorBidi" w:cstheme="majorBidi"/>
        </w:rPr>
        <w:t>50, Silver Archives 4/284</w:t>
      </w:r>
      <w:r w:rsidR="004F387D" w:rsidRPr="00150DB7">
        <w:rPr>
          <w:rFonts w:asciiTheme="majorBidi" w:hAnsiTheme="majorBidi" w:cstheme="majorBidi"/>
        </w:rPr>
        <w:t>.</w:t>
      </w:r>
    </w:p>
  </w:footnote>
  <w:footnote w:id="9">
    <w:p w14:paraId="2AFB1BF4" w14:textId="541C4128" w:rsidR="003151C8" w:rsidRPr="00150DB7" w:rsidRDefault="003151C8" w:rsidP="00216567">
      <w:pPr>
        <w:pStyle w:val="a3"/>
        <w:rPr>
          <w:rFonts w:asciiTheme="majorBidi" w:hAnsiTheme="majorBidi" w:cstheme="majorBidi"/>
          <w:lang w:val="en-GB"/>
        </w:rPr>
      </w:pPr>
      <w:r w:rsidRPr="00150DB7">
        <w:rPr>
          <w:rStyle w:val="a5"/>
          <w:rFonts w:asciiTheme="majorBidi" w:hAnsiTheme="majorBidi" w:cstheme="majorBidi"/>
        </w:rPr>
        <w:footnoteRef/>
      </w:r>
      <w:r w:rsidR="00001B7D" w:rsidRPr="00150DB7">
        <w:rPr>
          <w:rFonts w:asciiTheme="majorBidi" w:hAnsiTheme="majorBidi" w:cstheme="majorBidi"/>
        </w:rPr>
        <w:t xml:space="preserve"> </w:t>
      </w:r>
      <w:r w:rsidRPr="00150DB7">
        <w:rPr>
          <w:rFonts w:asciiTheme="majorBidi" w:hAnsiTheme="majorBidi" w:cstheme="majorBidi"/>
        </w:rPr>
        <w:t xml:space="preserve">See similar letters dated: </w:t>
      </w:r>
      <w:r w:rsidR="00290BFA" w:rsidRPr="00150DB7">
        <w:rPr>
          <w:rFonts w:asciiTheme="majorBidi" w:hAnsiTheme="majorBidi" w:cstheme="majorBidi"/>
        </w:rPr>
        <w:t xml:space="preserve">January </w:t>
      </w:r>
      <w:r w:rsidRPr="00150DB7">
        <w:rPr>
          <w:rFonts w:asciiTheme="majorBidi" w:hAnsiTheme="majorBidi" w:cstheme="majorBidi"/>
        </w:rPr>
        <w:t>29</w:t>
      </w:r>
      <w:r w:rsidR="00290BFA" w:rsidRPr="00150DB7">
        <w:rPr>
          <w:rFonts w:asciiTheme="majorBidi" w:hAnsiTheme="majorBidi" w:cstheme="majorBidi"/>
        </w:rPr>
        <w:t>, 19</w:t>
      </w:r>
      <w:r w:rsidRPr="00150DB7">
        <w:rPr>
          <w:rFonts w:asciiTheme="majorBidi" w:hAnsiTheme="majorBidi" w:cstheme="majorBidi"/>
        </w:rPr>
        <w:t xml:space="preserve">51, </w:t>
      </w:r>
      <w:r w:rsidR="00290BFA" w:rsidRPr="00150DB7">
        <w:rPr>
          <w:rFonts w:asciiTheme="majorBidi" w:hAnsiTheme="majorBidi" w:cstheme="majorBidi"/>
        </w:rPr>
        <w:t xml:space="preserve">January </w:t>
      </w:r>
      <w:r w:rsidRPr="00150DB7">
        <w:rPr>
          <w:rFonts w:asciiTheme="majorBidi" w:hAnsiTheme="majorBidi" w:cstheme="majorBidi"/>
        </w:rPr>
        <w:t>31</w:t>
      </w:r>
      <w:r w:rsidR="00290BFA" w:rsidRPr="00150DB7">
        <w:rPr>
          <w:rFonts w:asciiTheme="majorBidi" w:hAnsiTheme="majorBidi" w:cstheme="majorBidi"/>
        </w:rPr>
        <w:t>, 19</w:t>
      </w:r>
      <w:r w:rsidRPr="00150DB7">
        <w:rPr>
          <w:rFonts w:asciiTheme="majorBidi" w:hAnsiTheme="majorBidi" w:cstheme="majorBidi"/>
        </w:rPr>
        <w:t xml:space="preserve">51, Silver Archives 1/1405. Also see an article </w:t>
      </w:r>
      <w:r w:rsidRPr="00150DB7">
        <w:rPr>
          <w:rFonts w:asciiTheme="majorBidi" w:hAnsiTheme="majorBidi" w:cstheme="majorBidi"/>
          <w:lang w:val="en-GB"/>
        </w:rPr>
        <w:t>in the same vei</w:t>
      </w:r>
      <w:r w:rsidR="00290BFA" w:rsidRPr="00150DB7">
        <w:rPr>
          <w:rFonts w:asciiTheme="majorBidi" w:hAnsiTheme="majorBidi" w:cstheme="majorBidi"/>
          <w:lang w:val="en-GB"/>
        </w:rPr>
        <w:t xml:space="preserve">n in the </w:t>
      </w:r>
      <w:r w:rsidRPr="00150DB7">
        <w:rPr>
          <w:rFonts w:asciiTheme="majorBidi" w:hAnsiTheme="majorBidi" w:cstheme="majorBidi"/>
          <w:i/>
          <w:iCs/>
          <w:lang w:val="en-GB"/>
        </w:rPr>
        <w:t>Intermountain Jewish News</w:t>
      </w:r>
      <w:r w:rsidRPr="00150DB7">
        <w:rPr>
          <w:rFonts w:asciiTheme="majorBidi" w:hAnsiTheme="majorBidi" w:cstheme="majorBidi"/>
          <w:lang w:val="en-GB"/>
        </w:rPr>
        <w:t xml:space="preserve">, </w:t>
      </w:r>
      <w:r w:rsidR="00290BFA" w:rsidRPr="00150DB7">
        <w:rPr>
          <w:rFonts w:asciiTheme="majorBidi" w:hAnsiTheme="majorBidi" w:cstheme="majorBidi"/>
          <w:lang w:val="en-GB"/>
        </w:rPr>
        <w:t xml:space="preserve">March </w:t>
      </w:r>
      <w:r w:rsidRPr="00150DB7">
        <w:rPr>
          <w:rFonts w:asciiTheme="majorBidi" w:hAnsiTheme="majorBidi" w:cstheme="majorBidi"/>
          <w:lang w:val="en-GB"/>
        </w:rPr>
        <w:t>1</w:t>
      </w:r>
      <w:r w:rsidR="00290BFA" w:rsidRPr="00150DB7">
        <w:rPr>
          <w:rFonts w:asciiTheme="majorBidi" w:hAnsiTheme="majorBidi" w:cstheme="majorBidi"/>
          <w:lang w:val="en-GB"/>
        </w:rPr>
        <w:t>, 19</w:t>
      </w:r>
      <w:r w:rsidRPr="00150DB7">
        <w:rPr>
          <w:rFonts w:asciiTheme="majorBidi" w:hAnsiTheme="majorBidi" w:cstheme="majorBidi"/>
          <w:lang w:val="en-GB"/>
        </w:rPr>
        <w:t>51</w:t>
      </w:r>
      <w:r w:rsidR="004F387D" w:rsidRPr="00150DB7">
        <w:rPr>
          <w:rFonts w:asciiTheme="majorBidi" w:hAnsiTheme="majorBidi" w:cstheme="majorBidi"/>
          <w:lang w:val="en-GB"/>
        </w:rPr>
        <w:t>.</w:t>
      </w:r>
    </w:p>
  </w:footnote>
  <w:footnote w:id="10">
    <w:p w14:paraId="7E6C3129" w14:textId="39382D88" w:rsidR="003151C8" w:rsidRPr="00150DB7" w:rsidRDefault="003151C8" w:rsidP="00186E05">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For letters of support see dates: </w:t>
      </w:r>
      <w:r w:rsidR="00290BFA" w:rsidRPr="00150DB7">
        <w:rPr>
          <w:rFonts w:asciiTheme="majorBidi" w:hAnsiTheme="majorBidi" w:cstheme="majorBidi"/>
        </w:rPr>
        <w:t xml:space="preserve">January </w:t>
      </w:r>
      <w:r w:rsidRPr="00150DB7">
        <w:rPr>
          <w:rFonts w:asciiTheme="majorBidi" w:hAnsiTheme="majorBidi" w:cstheme="majorBidi"/>
        </w:rPr>
        <w:t>25</w:t>
      </w:r>
      <w:r w:rsidR="00290BFA" w:rsidRPr="00150DB7">
        <w:rPr>
          <w:rFonts w:asciiTheme="majorBidi" w:hAnsiTheme="majorBidi" w:cstheme="majorBidi"/>
        </w:rPr>
        <w:t>, 19</w:t>
      </w:r>
      <w:r w:rsidRPr="00150DB7">
        <w:rPr>
          <w:rFonts w:asciiTheme="majorBidi" w:hAnsiTheme="majorBidi" w:cstheme="majorBidi"/>
        </w:rPr>
        <w:t xml:space="preserve">51 (three letters), </w:t>
      </w:r>
      <w:r w:rsidR="00290BFA" w:rsidRPr="00150DB7">
        <w:rPr>
          <w:rFonts w:asciiTheme="majorBidi" w:hAnsiTheme="majorBidi" w:cstheme="majorBidi"/>
        </w:rPr>
        <w:t xml:space="preserve">January </w:t>
      </w:r>
      <w:r w:rsidRPr="00150DB7">
        <w:rPr>
          <w:rFonts w:asciiTheme="majorBidi" w:hAnsiTheme="majorBidi" w:cstheme="majorBidi"/>
        </w:rPr>
        <w:t>18</w:t>
      </w:r>
      <w:r w:rsidR="00290BFA" w:rsidRPr="00150DB7">
        <w:rPr>
          <w:rFonts w:asciiTheme="majorBidi" w:hAnsiTheme="majorBidi" w:cstheme="majorBidi"/>
        </w:rPr>
        <w:t>, 19</w:t>
      </w:r>
      <w:r w:rsidRPr="00150DB7">
        <w:rPr>
          <w:rFonts w:asciiTheme="majorBidi" w:hAnsiTheme="majorBidi" w:cstheme="majorBidi"/>
        </w:rPr>
        <w:t xml:space="preserve">51 (three letters), </w:t>
      </w:r>
      <w:r w:rsidR="00290BFA" w:rsidRPr="00150DB7">
        <w:rPr>
          <w:rFonts w:asciiTheme="majorBidi" w:hAnsiTheme="majorBidi" w:cstheme="majorBidi"/>
        </w:rPr>
        <w:t xml:space="preserve">January </w:t>
      </w:r>
      <w:r w:rsidRPr="00150DB7">
        <w:rPr>
          <w:rFonts w:asciiTheme="majorBidi" w:hAnsiTheme="majorBidi" w:cstheme="majorBidi"/>
        </w:rPr>
        <w:t>17</w:t>
      </w:r>
      <w:r w:rsidR="00290BFA" w:rsidRPr="00150DB7">
        <w:rPr>
          <w:rFonts w:asciiTheme="majorBidi" w:hAnsiTheme="majorBidi" w:cstheme="majorBidi"/>
        </w:rPr>
        <w:t>, 19</w:t>
      </w:r>
      <w:r w:rsidRPr="00150DB7">
        <w:rPr>
          <w:rFonts w:asciiTheme="majorBidi" w:hAnsiTheme="majorBidi" w:cstheme="majorBidi"/>
        </w:rPr>
        <w:t xml:space="preserve">51 (two letters), </w:t>
      </w:r>
      <w:r w:rsidR="00290BFA" w:rsidRPr="00150DB7">
        <w:rPr>
          <w:rFonts w:asciiTheme="majorBidi" w:hAnsiTheme="majorBidi" w:cstheme="majorBidi"/>
        </w:rPr>
        <w:t xml:space="preserve">January </w:t>
      </w:r>
      <w:r w:rsidRPr="00150DB7">
        <w:rPr>
          <w:rFonts w:asciiTheme="majorBidi" w:hAnsiTheme="majorBidi" w:cstheme="majorBidi"/>
        </w:rPr>
        <w:t>16</w:t>
      </w:r>
      <w:r w:rsidR="00FD5FBF" w:rsidRPr="00150DB7">
        <w:rPr>
          <w:rFonts w:asciiTheme="majorBidi" w:hAnsiTheme="majorBidi" w:cstheme="majorBidi"/>
        </w:rPr>
        <w:t>, 19</w:t>
      </w:r>
      <w:r w:rsidRPr="00150DB7">
        <w:rPr>
          <w:rFonts w:asciiTheme="majorBidi" w:hAnsiTheme="majorBidi" w:cstheme="majorBidi"/>
        </w:rPr>
        <w:t xml:space="preserve">51, </w:t>
      </w:r>
      <w:r w:rsidR="00FD5FBF" w:rsidRPr="00150DB7">
        <w:rPr>
          <w:rFonts w:asciiTheme="majorBidi" w:hAnsiTheme="majorBidi" w:cstheme="majorBidi"/>
        </w:rPr>
        <w:t xml:space="preserve">January </w:t>
      </w:r>
      <w:r w:rsidRPr="00150DB7">
        <w:rPr>
          <w:rFonts w:asciiTheme="majorBidi" w:hAnsiTheme="majorBidi" w:cstheme="majorBidi"/>
        </w:rPr>
        <w:t>15</w:t>
      </w:r>
      <w:r w:rsidR="00FD5FBF" w:rsidRPr="00150DB7">
        <w:rPr>
          <w:rFonts w:asciiTheme="majorBidi" w:hAnsiTheme="majorBidi" w:cstheme="majorBidi"/>
        </w:rPr>
        <w:t>, 19</w:t>
      </w:r>
      <w:r w:rsidRPr="00150DB7">
        <w:rPr>
          <w:rFonts w:asciiTheme="majorBidi" w:hAnsiTheme="majorBidi" w:cstheme="majorBidi"/>
        </w:rPr>
        <w:t xml:space="preserve">51, </w:t>
      </w:r>
      <w:r w:rsidR="00FD5FBF" w:rsidRPr="00150DB7">
        <w:rPr>
          <w:rFonts w:asciiTheme="majorBidi" w:hAnsiTheme="majorBidi" w:cstheme="majorBidi"/>
        </w:rPr>
        <w:t>January 14, 1951</w:t>
      </w:r>
      <w:r w:rsidRPr="00150DB7">
        <w:rPr>
          <w:rFonts w:asciiTheme="majorBidi" w:hAnsiTheme="majorBidi" w:cstheme="majorBidi"/>
        </w:rPr>
        <w:t xml:space="preserve">, </w:t>
      </w:r>
      <w:r w:rsidR="00FD5FBF" w:rsidRPr="00150DB7">
        <w:rPr>
          <w:rFonts w:asciiTheme="majorBidi" w:hAnsiTheme="majorBidi" w:cstheme="majorBidi"/>
        </w:rPr>
        <w:t>January 4, 1951</w:t>
      </w:r>
      <w:r w:rsidRPr="00150DB7">
        <w:rPr>
          <w:rFonts w:asciiTheme="majorBidi" w:hAnsiTheme="majorBidi" w:cstheme="majorBidi"/>
        </w:rPr>
        <w:t xml:space="preserve">, </w:t>
      </w:r>
      <w:r w:rsidR="00FD5FBF" w:rsidRPr="00150DB7">
        <w:rPr>
          <w:rFonts w:asciiTheme="majorBidi" w:hAnsiTheme="majorBidi" w:cstheme="majorBidi"/>
        </w:rPr>
        <w:t xml:space="preserve">January 2, 1951 </w:t>
      </w:r>
      <w:r w:rsidRPr="00150DB7">
        <w:rPr>
          <w:rFonts w:asciiTheme="majorBidi" w:hAnsiTheme="majorBidi" w:cstheme="majorBidi"/>
        </w:rPr>
        <w:t>(two letters), Silver Archives 1/1405.</w:t>
      </w:r>
    </w:p>
  </w:footnote>
  <w:footnote w:id="11">
    <w:p w14:paraId="17A6E3B7" w14:textId="41ABC783"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See news reports on the following dates: </w:t>
      </w:r>
      <w:r w:rsidRPr="00150DB7">
        <w:rPr>
          <w:rFonts w:asciiTheme="majorBidi" w:hAnsiTheme="majorBidi" w:cstheme="majorBidi"/>
          <w:i/>
          <w:iCs/>
          <w:lang w:val="en-GB"/>
        </w:rPr>
        <w:t>Cleveland Plain Dealer</w:t>
      </w:r>
      <w:r w:rsidRPr="00150DB7">
        <w:rPr>
          <w:rFonts w:asciiTheme="majorBidi" w:hAnsiTheme="majorBidi" w:cstheme="majorBidi"/>
          <w:lang w:val="en-GB"/>
        </w:rPr>
        <w:t xml:space="preserve">, </w:t>
      </w:r>
      <w:r w:rsidR="00FD5FBF" w:rsidRPr="00150DB7">
        <w:rPr>
          <w:rFonts w:asciiTheme="majorBidi" w:hAnsiTheme="majorBidi" w:cstheme="majorBidi"/>
          <w:lang w:val="en-GB"/>
        </w:rPr>
        <w:t xml:space="preserve">December </w:t>
      </w:r>
      <w:r w:rsidRPr="00150DB7">
        <w:rPr>
          <w:rFonts w:asciiTheme="majorBidi" w:hAnsiTheme="majorBidi" w:cstheme="majorBidi"/>
          <w:lang w:val="en-GB"/>
        </w:rPr>
        <w:t>9</w:t>
      </w:r>
      <w:r w:rsidR="00FD5FBF" w:rsidRPr="00150DB7">
        <w:rPr>
          <w:rFonts w:asciiTheme="majorBidi" w:hAnsiTheme="majorBidi" w:cstheme="majorBidi"/>
          <w:lang w:val="en-GB"/>
        </w:rPr>
        <w:t>, 19</w:t>
      </w:r>
      <w:r w:rsidRPr="00150DB7">
        <w:rPr>
          <w:rFonts w:asciiTheme="majorBidi" w:hAnsiTheme="majorBidi" w:cstheme="majorBidi"/>
          <w:lang w:val="en-GB"/>
        </w:rPr>
        <w:t xml:space="preserve">45, </w:t>
      </w:r>
      <w:r w:rsidR="00FD5FBF" w:rsidRPr="00150DB7">
        <w:rPr>
          <w:rFonts w:asciiTheme="majorBidi" w:hAnsiTheme="majorBidi" w:cstheme="majorBidi"/>
          <w:lang w:val="en-GB"/>
        </w:rPr>
        <w:t>April</w:t>
      </w:r>
      <w:r w:rsidRPr="00150DB7">
        <w:rPr>
          <w:rFonts w:asciiTheme="majorBidi" w:hAnsiTheme="majorBidi" w:cstheme="majorBidi"/>
          <w:lang w:val="en-GB"/>
        </w:rPr>
        <w:t>14</w:t>
      </w:r>
      <w:r w:rsidR="00FD5FBF" w:rsidRPr="00150DB7">
        <w:rPr>
          <w:rFonts w:asciiTheme="majorBidi" w:hAnsiTheme="majorBidi" w:cstheme="majorBidi"/>
          <w:lang w:val="en-GB"/>
        </w:rPr>
        <w:t>, 19</w:t>
      </w:r>
      <w:r w:rsidRPr="00150DB7">
        <w:rPr>
          <w:rFonts w:asciiTheme="majorBidi" w:hAnsiTheme="majorBidi" w:cstheme="majorBidi"/>
          <w:lang w:val="en-GB"/>
        </w:rPr>
        <w:t xml:space="preserve">47, </w:t>
      </w:r>
      <w:r w:rsidR="00FD5FBF" w:rsidRPr="00150DB7">
        <w:rPr>
          <w:rFonts w:asciiTheme="majorBidi" w:hAnsiTheme="majorBidi" w:cstheme="majorBidi"/>
          <w:lang w:val="en-GB"/>
        </w:rPr>
        <w:t xml:space="preserve">November </w:t>
      </w:r>
      <w:r w:rsidRPr="00150DB7">
        <w:rPr>
          <w:rFonts w:asciiTheme="majorBidi" w:hAnsiTheme="majorBidi" w:cstheme="majorBidi"/>
          <w:lang w:val="en-GB"/>
        </w:rPr>
        <w:t>11</w:t>
      </w:r>
      <w:r w:rsidR="00FD5FBF" w:rsidRPr="00150DB7">
        <w:rPr>
          <w:rFonts w:asciiTheme="majorBidi" w:hAnsiTheme="majorBidi" w:cstheme="majorBidi"/>
          <w:lang w:val="en-GB"/>
        </w:rPr>
        <w:t>, 19</w:t>
      </w:r>
      <w:r w:rsidRPr="00150DB7">
        <w:rPr>
          <w:rFonts w:asciiTheme="majorBidi" w:hAnsiTheme="majorBidi" w:cstheme="majorBidi"/>
          <w:lang w:val="en-GB"/>
        </w:rPr>
        <w:t xml:space="preserve">47, </w:t>
      </w:r>
      <w:r w:rsidR="00FD5FBF" w:rsidRPr="00150DB7">
        <w:rPr>
          <w:rFonts w:asciiTheme="majorBidi" w:hAnsiTheme="majorBidi" w:cstheme="majorBidi"/>
          <w:lang w:val="en-GB"/>
        </w:rPr>
        <w:t xml:space="preserve">December </w:t>
      </w:r>
      <w:r w:rsidRPr="00150DB7">
        <w:rPr>
          <w:rFonts w:asciiTheme="majorBidi" w:hAnsiTheme="majorBidi" w:cstheme="majorBidi"/>
          <w:lang w:val="en-GB"/>
        </w:rPr>
        <w:t>29</w:t>
      </w:r>
      <w:r w:rsidR="00FD5FBF" w:rsidRPr="00150DB7">
        <w:rPr>
          <w:rFonts w:asciiTheme="majorBidi" w:hAnsiTheme="majorBidi" w:cstheme="majorBidi"/>
          <w:lang w:val="en-GB"/>
        </w:rPr>
        <w:t>, 19</w:t>
      </w:r>
      <w:r w:rsidRPr="00150DB7">
        <w:rPr>
          <w:rFonts w:asciiTheme="majorBidi" w:hAnsiTheme="majorBidi" w:cstheme="majorBidi"/>
          <w:lang w:val="en-GB"/>
        </w:rPr>
        <w:t>47.</w:t>
      </w:r>
    </w:p>
  </w:footnote>
  <w:footnote w:id="12">
    <w:p w14:paraId="787A93A8" w14:textId="1BF5F644" w:rsidR="003151C8" w:rsidRPr="00150DB7" w:rsidRDefault="003151C8" w:rsidP="00FA1304">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See the following articles: </w:t>
      </w:r>
      <w:r w:rsidRPr="00150DB7">
        <w:rPr>
          <w:rFonts w:asciiTheme="majorBidi" w:hAnsiTheme="majorBidi" w:cstheme="majorBidi"/>
          <w:i/>
          <w:iCs/>
        </w:rPr>
        <w:t xml:space="preserve">Cleveland Plain </w:t>
      </w:r>
      <w:r w:rsidR="00DE5825" w:rsidRPr="00150DB7">
        <w:rPr>
          <w:rFonts w:asciiTheme="majorBidi" w:hAnsiTheme="majorBidi" w:cstheme="majorBidi"/>
          <w:i/>
          <w:iCs/>
        </w:rPr>
        <w:t>Dealer</w:t>
      </w:r>
      <w:r w:rsidR="00DE5825" w:rsidRPr="00150DB7">
        <w:rPr>
          <w:rFonts w:asciiTheme="majorBidi" w:hAnsiTheme="majorBidi" w:cstheme="majorBidi"/>
        </w:rPr>
        <w:t xml:space="preserve">, </w:t>
      </w:r>
      <w:r w:rsidR="00415FE5" w:rsidRPr="00150DB7">
        <w:rPr>
          <w:rFonts w:asciiTheme="majorBidi" w:hAnsiTheme="majorBidi" w:cstheme="majorBidi"/>
        </w:rPr>
        <w:t xml:space="preserve">May 28, 1951; October 29, 1952; </w:t>
      </w:r>
      <w:r w:rsidR="00DE5825" w:rsidRPr="00150DB7">
        <w:rPr>
          <w:rFonts w:asciiTheme="majorBidi" w:hAnsiTheme="majorBidi" w:cstheme="majorBidi"/>
        </w:rPr>
        <w:t xml:space="preserve">November 13, 1952; February 18, 1959; </w:t>
      </w:r>
      <w:r w:rsidRPr="00150DB7">
        <w:rPr>
          <w:rFonts w:asciiTheme="majorBidi" w:hAnsiTheme="majorBidi" w:cstheme="majorBidi"/>
          <w:i/>
          <w:iCs/>
        </w:rPr>
        <w:t>The San Francisco</w:t>
      </w:r>
      <w:r w:rsidR="00415FE5" w:rsidRPr="00150DB7">
        <w:rPr>
          <w:rFonts w:asciiTheme="majorBidi" w:hAnsiTheme="majorBidi" w:cstheme="majorBidi"/>
          <w:i/>
          <w:iCs/>
        </w:rPr>
        <w:t xml:space="preserve"> News</w:t>
      </w:r>
      <w:r w:rsidR="00415FE5" w:rsidRPr="00150DB7">
        <w:rPr>
          <w:rFonts w:asciiTheme="majorBidi" w:hAnsiTheme="majorBidi" w:cstheme="majorBidi"/>
        </w:rPr>
        <w:t>,</w:t>
      </w:r>
      <w:r w:rsidRPr="00150DB7">
        <w:rPr>
          <w:rFonts w:asciiTheme="majorBidi" w:hAnsiTheme="majorBidi" w:cstheme="majorBidi"/>
        </w:rPr>
        <w:t xml:space="preserve"> </w:t>
      </w:r>
      <w:r w:rsidR="00EA698E" w:rsidRPr="00150DB7">
        <w:rPr>
          <w:rFonts w:asciiTheme="majorBidi" w:hAnsiTheme="majorBidi" w:cstheme="majorBidi"/>
        </w:rPr>
        <w:t xml:space="preserve">February 24, 1953; </w:t>
      </w:r>
      <w:r w:rsidR="00EA698E" w:rsidRPr="00150DB7">
        <w:rPr>
          <w:rFonts w:asciiTheme="majorBidi" w:hAnsiTheme="majorBidi" w:cstheme="majorBidi"/>
          <w:i/>
          <w:iCs/>
        </w:rPr>
        <w:t>The Cleveland Press</w:t>
      </w:r>
      <w:r w:rsidR="00EA698E" w:rsidRPr="00150DB7">
        <w:rPr>
          <w:rFonts w:asciiTheme="majorBidi" w:hAnsiTheme="majorBidi" w:cstheme="majorBidi"/>
        </w:rPr>
        <w:t xml:space="preserve">, December 30, 1956; </w:t>
      </w:r>
      <w:r w:rsidR="00EA698E" w:rsidRPr="00150DB7">
        <w:rPr>
          <w:rFonts w:asciiTheme="majorBidi" w:hAnsiTheme="majorBidi" w:cstheme="majorBidi"/>
          <w:i/>
          <w:iCs/>
        </w:rPr>
        <w:t>The Jewish Record</w:t>
      </w:r>
      <w:r w:rsidR="00EA698E" w:rsidRPr="00150DB7">
        <w:rPr>
          <w:rFonts w:asciiTheme="majorBidi" w:hAnsiTheme="majorBidi" w:cstheme="majorBidi"/>
        </w:rPr>
        <w:t>, December 4, 1960.</w:t>
      </w:r>
    </w:p>
  </w:footnote>
  <w:footnote w:id="13">
    <w:p w14:paraId="117F8C5F" w14:textId="2917DF6B"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i/>
          <w:iCs/>
          <w:lang w:val="en-GB"/>
        </w:rPr>
        <w:t>Daily Worker</w:t>
      </w:r>
      <w:r w:rsidR="00EA698E" w:rsidRPr="00150DB7">
        <w:rPr>
          <w:rFonts w:asciiTheme="majorBidi" w:hAnsiTheme="majorBidi" w:cstheme="majorBidi"/>
          <w:lang w:val="en-GB"/>
        </w:rPr>
        <w:t xml:space="preserve">, December </w:t>
      </w:r>
      <w:r w:rsidRPr="00150DB7">
        <w:rPr>
          <w:rFonts w:asciiTheme="majorBidi" w:hAnsiTheme="majorBidi" w:cstheme="majorBidi"/>
          <w:lang w:val="en-GB"/>
        </w:rPr>
        <w:t>27</w:t>
      </w:r>
      <w:r w:rsidR="00EA698E" w:rsidRPr="00150DB7">
        <w:rPr>
          <w:rFonts w:asciiTheme="majorBidi" w:hAnsiTheme="majorBidi" w:cstheme="majorBidi"/>
          <w:lang w:val="en-GB"/>
        </w:rPr>
        <w:t>, 19</w:t>
      </w:r>
      <w:r w:rsidRPr="00150DB7">
        <w:rPr>
          <w:rFonts w:asciiTheme="majorBidi" w:hAnsiTheme="majorBidi" w:cstheme="majorBidi"/>
          <w:lang w:val="en-GB"/>
        </w:rPr>
        <w:t>50.</w:t>
      </w:r>
    </w:p>
  </w:footnote>
  <w:footnote w:id="14">
    <w:p w14:paraId="6538C132" w14:textId="6BB49EB3"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The </w:t>
      </w:r>
      <w:r w:rsidRPr="00150DB7">
        <w:rPr>
          <w:rFonts w:asciiTheme="majorBidi" w:hAnsiTheme="majorBidi" w:cstheme="majorBidi"/>
          <w:i/>
          <w:iCs/>
          <w:lang w:val="en-GB"/>
        </w:rPr>
        <w:t>Morning Freiheit</w:t>
      </w:r>
      <w:r w:rsidRPr="00150DB7">
        <w:rPr>
          <w:rFonts w:asciiTheme="majorBidi" w:hAnsiTheme="majorBidi" w:cstheme="majorBidi"/>
          <w:lang w:val="en-GB"/>
        </w:rPr>
        <w:t>, January 1951</w:t>
      </w:r>
      <w:r w:rsidR="006D51A8" w:rsidRPr="00150DB7">
        <w:rPr>
          <w:rFonts w:asciiTheme="majorBidi" w:hAnsiTheme="majorBidi" w:cstheme="majorBidi"/>
          <w:lang w:val="en-GB"/>
        </w:rPr>
        <w:t>.</w:t>
      </w:r>
    </w:p>
  </w:footnote>
  <w:footnote w:id="15">
    <w:p w14:paraId="4D588D34" w14:textId="02526DFB" w:rsidR="003151C8" w:rsidRPr="00150DB7" w:rsidRDefault="003151C8" w:rsidP="005A3B15">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For Silver’s remarks acknowledging the Soviet Union’s crucial contribution to the fight against Nazism</w:t>
      </w:r>
      <w:r w:rsidR="00101248" w:rsidRPr="00150DB7">
        <w:rPr>
          <w:rFonts w:asciiTheme="majorBidi" w:hAnsiTheme="majorBidi" w:cstheme="majorBidi"/>
          <w:lang w:val="en-GB"/>
        </w:rPr>
        <w:t>,</w:t>
      </w:r>
      <w:r w:rsidRPr="00150DB7">
        <w:rPr>
          <w:rFonts w:asciiTheme="majorBidi" w:hAnsiTheme="majorBidi" w:cstheme="majorBidi"/>
          <w:lang w:val="en-GB"/>
        </w:rPr>
        <w:t xml:space="preserve"> see: </w:t>
      </w:r>
      <w:r w:rsidR="00831C09" w:rsidRPr="00150DB7">
        <w:rPr>
          <w:rFonts w:asciiTheme="majorBidi" w:hAnsiTheme="majorBidi" w:cstheme="majorBidi"/>
          <w:lang w:val="en-GB"/>
        </w:rPr>
        <w:t>“</w:t>
      </w:r>
      <w:r w:rsidRPr="00150DB7">
        <w:rPr>
          <w:rFonts w:asciiTheme="majorBidi" w:hAnsiTheme="majorBidi" w:cstheme="majorBidi"/>
          <w:lang w:val="en-GB"/>
        </w:rPr>
        <w:t>The Fear of Russia,</w:t>
      </w:r>
      <w:r w:rsidR="00831C09" w:rsidRPr="00150DB7">
        <w:rPr>
          <w:rFonts w:asciiTheme="majorBidi" w:hAnsiTheme="majorBidi" w:cstheme="majorBidi"/>
          <w:lang w:val="en-GB"/>
        </w:rPr>
        <w:t>”</w:t>
      </w:r>
      <w:r w:rsidRPr="00150DB7">
        <w:rPr>
          <w:rFonts w:asciiTheme="majorBidi" w:hAnsiTheme="majorBidi" w:cstheme="majorBidi"/>
          <w:lang w:val="en-GB"/>
        </w:rPr>
        <w:t xml:space="preserve"> </w:t>
      </w:r>
      <w:r w:rsidR="00101248" w:rsidRPr="00150DB7">
        <w:rPr>
          <w:rFonts w:asciiTheme="majorBidi" w:hAnsiTheme="majorBidi" w:cstheme="majorBidi"/>
          <w:lang w:val="en-GB"/>
        </w:rPr>
        <w:t xml:space="preserve">May </w:t>
      </w:r>
      <w:r w:rsidRPr="00150DB7">
        <w:rPr>
          <w:rFonts w:asciiTheme="majorBidi" w:hAnsiTheme="majorBidi" w:cstheme="majorBidi"/>
          <w:lang w:val="en-GB"/>
        </w:rPr>
        <w:t>5</w:t>
      </w:r>
      <w:r w:rsidR="00101248" w:rsidRPr="00150DB7">
        <w:rPr>
          <w:rFonts w:asciiTheme="majorBidi" w:hAnsiTheme="majorBidi" w:cstheme="majorBidi"/>
          <w:lang w:val="en-GB"/>
        </w:rPr>
        <w:t>, 19</w:t>
      </w:r>
      <w:r w:rsidRPr="00150DB7">
        <w:rPr>
          <w:rFonts w:asciiTheme="majorBidi" w:hAnsiTheme="majorBidi" w:cstheme="majorBidi"/>
          <w:lang w:val="en-GB"/>
        </w:rPr>
        <w:t xml:space="preserve">46, Silver Archives 4/747. At the same time as he voiced his support for reaching an agreement with the Soviet Union Silver called for Germany’s disarmament. This issue possibly received </w:t>
      </w:r>
      <w:r w:rsidR="00101248" w:rsidRPr="00150DB7">
        <w:rPr>
          <w:rFonts w:asciiTheme="majorBidi" w:hAnsiTheme="majorBidi" w:cstheme="majorBidi"/>
          <w:lang w:val="en-GB"/>
        </w:rPr>
        <w:t xml:space="preserve">greater </w:t>
      </w:r>
      <w:r w:rsidRPr="00150DB7">
        <w:rPr>
          <w:rFonts w:asciiTheme="majorBidi" w:hAnsiTheme="majorBidi" w:cstheme="majorBidi"/>
          <w:lang w:val="en-GB"/>
        </w:rPr>
        <w:t>attention from the Jewish public and contributed to</w:t>
      </w:r>
      <w:r w:rsidR="00101248" w:rsidRPr="00150DB7">
        <w:rPr>
          <w:rFonts w:asciiTheme="majorBidi" w:hAnsiTheme="majorBidi" w:cstheme="majorBidi"/>
          <w:lang w:val="en-GB"/>
        </w:rPr>
        <w:t>ward</w:t>
      </w:r>
      <w:r w:rsidRPr="00150DB7">
        <w:rPr>
          <w:rFonts w:asciiTheme="majorBidi" w:hAnsiTheme="majorBidi" w:cstheme="majorBidi"/>
          <w:lang w:val="en-GB"/>
        </w:rPr>
        <w:t xml:space="preserve"> diverting attention away from his remarks concerning the Soviet Union. See </w:t>
      </w:r>
      <w:r w:rsidR="00831C09" w:rsidRPr="00150DB7">
        <w:rPr>
          <w:rFonts w:asciiTheme="majorBidi" w:hAnsiTheme="majorBidi" w:cstheme="majorBidi"/>
          <w:lang w:val="en-GB"/>
        </w:rPr>
        <w:t>“</w:t>
      </w:r>
      <w:r w:rsidRPr="00150DB7">
        <w:rPr>
          <w:rFonts w:asciiTheme="majorBidi" w:hAnsiTheme="majorBidi" w:cstheme="majorBidi"/>
          <w:lang w:val="en-GB"/>
        </w:rPr>
        <w:t>Shall We Re-Arm Germany</w:t>
      </w:r>
      <w:r w:rsidR="00B24954" w:rsidRPr="00150DB7">
        <w:rPr>
          <w:rFonts w:asciiTheme="majorBidi" w:hAnsiTheme="majorBidi" w:cstheme="majorBidi"/>
          <w:lang w:val="en-GB"/>
        </w:rPr>
        <w:t>?</w:t>
      </w:r>
      <w:r w:rsidR="00831C09" w:rsidRPr="00150DB7">
        <w:rPr>
          <w:rFonts w:asciiTheme="majorBidi" w:hAnsiTheme="majorBidi" w:cstheme="majorBidi"/>
          <w:lang w:val="en-GB"/>
        </w:rPr>
        <w:t>”</w:t>
      </w:r>
      <w:r w:rsidRPr="00150DB7">
        <w:rPr>
          <w:rFonts w:asciiTheme="majorBidi" w:hAnsiTheme="majorBidi" w:cstheme="majorBidi"/>
          <w:lang w:val="en-GB"/>
        </w:rPr>
        <w:t xml:space="preserve"> </w:t>
      </w:r>
      <w:r w:rsidR="00D17D51" w:rsidRPr="00150DB7">
        <w:rPr>
          <w:rFonts w:asciiTheme="majorBidi" w:hAnsiTheme="majorBidi" w:cstheme="majorBidi"/>
          <w:lang w:val="en-GB"/>
        </w:rPr>
        <w:t xml:space="preserve">March </w:t>
      </w:r>
      <w:r w:rsidRPr="00150DB7">
        <w:rPr>
          <w:rFonts w:asciiTheme="majorBidi" w:hAnsiTheme="majorBidi" w:cstheme="majorBidi"/>
          <w:lang w:val="en-GB"/>
        </w:rPr>
        <w:t>4</w:t>
      </w:r>
      <w:r w:rsidR="00D17D51" w:rsidRPr="00150DB7">
        <w:rPr>
          <w:rFonts w:asciiTheme="majorBidi" w:hAnsiTheme="majorBidi" w:cstheme="majorBidi"/>
          <w:lang w:val="en-GB"/>
        </w:rPr>
        <w:t>, 19</w:t>
      </w:r>
      <w:r w:rsidRPr="00150DB7">
        <w:rPr>
          <w:rFonts w:asciiTheme="majorBidi" w:hAnsiTheme="majorBidi" w:cstheme="majorBidi"/>
          <w:lang w:val="en-GB"/>
        </w:rPr>
        <w:t>51, Silver Archives 4/843</w:t>
      </w:r>
      <w:r w:rsidR="00D17D51" w:rsidRPr="00150DB7">
        <w:rPr>
          <w:rFonts w:asciiTheme="majorBidi" w:hAnsiTheme="majorBidi" w:cstheme="majorBidi"/>
          <w:lang w:val="en-GB"/>
        </w:rPr>
        <w:t>.</w:t>
      </w:r>
      <w:r w:rsidRPr="00150DB7">
        <w:rPr>
          <w:rFonts w:asciiTheme="majorBidi" w:hAnsiTheme="majorBidi" w:cstheme="majorBidi"/>
          <w:lang w:val="en-GB"/>
        </w:rPr>
        <w:t xml:space="preserve"> </w:t>
      </w:r>
    </w:p>
  </w:footnote>
  <w:footnote w:id="16">
    <w:p w14:paraId="17E4E2AE" w14:textId="77DC5ED4" w:rsidR="000E784B" w:rsidRPr="00150DB7" w:rsidRDefault="000E784B" w:rsidP="000E784B">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The discussion surrounding Silver’s complex symbiotic relationship with Taft goes beyond the scope of the present study. Silver evidently found in Taft a loyal partner in his campaign for the establishment of a Jewish state. For a wider discussion of this issue, see: Zohar Segev, “Ethnic Identity and Local Politics: Abba Hillel Silver as Community Leader and International Politician, Cleveland 1940 – 1945,” In Sean Martin and John J. Grabowski (eds.), C</w:t>
      </w:r>
      <w:r w:rsidRPr="00150DB7">
        <w:rPr>
          <w:rFonts w:asciiTheme="majorBidi" w:hAnsiTheme="majorBidi" w:cstheme="majorBidi"/>
          <w:i/>
          <w:iCs/>
          <w:lang w:val="en-GB"/>
        </w:rPr>
        <w:t xml:space="preserve">leveland Jews and the Making of a Midwestern Community” </w:t>
      </w:r>
      <w:r w:rsidRPr="00150DB7">
        <w:rPr>
          <w:rFonts w:asciiTheme="majorBidi" w:hAnsiTheme="majorBidi" w:cstheme="majorBidi"/>
          <w:lang w:val="en-GB"/>
        </w:rPr>
        <w:t xml:space="preserve">(New Brunswick, New Jersey, Rutgers University Press, 2020), 102-121. Concerning Taft, see: James T. Patterson, </w:t>
      </w:r>
      <w:r w:rsidRPr="00150DB7">
        <w:rPr>
          <w:rFonts w:asciiTheme="majorBidi" w:hAnsiTheme="majorBidi" w:cstheme="majorBidi"/>
          <w:i/>
          <w:iCs/>
          <w:lang w:val="en-GB"/>
        </w:rPr>
        <w:t xml:space="preserve">Mr. Republican, a Biography of Robert A. Taft </w:t>
      </w:r>
      <w:r w:rsidRPr="00150DB7">
        <w:rPr>
          <w:rFonts w:asciiTheme="majorBidi" w:hAnsiTheme="majorBidi" w:cstheme="majorBidi"/>
          <w:lang w:val="en-GB"/>
        </w:rPr>
        <w:t>(Boston, Houghton Mifflin, 1972).</w:t>
      </w:r>
    </w:p>
  </w:footnote>
  <w:footnote w:id="17">
    <w:p w14:paraId="42D8E209" w14:textId="77777777" w:rsidR="000E784B" w:rsidRPr="00150DB7" w:rsidRDefault="000E784B" w:rsidP="000E784B">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i/>
          <w:iCs/>
          <w:lang w:val="en-GB"/>
        </w:rPr>
        <w:t>The Cleveland Press</w:t>
      </w:r>
      <w:r w:rsidRPr="00150DB7">
        <w:rPr>
          <w:rFonts w:asciiTheme="majorBidi" w:hAnsiTheme="majorBidi" w:cstheme="majorBidi"/>
          <w:lang w:val="en-GB"/>
        </w:rPr>
        <w:t>, November 30, 1963.</w:t>
      </w:r>
    </w:p>
  </w:footnote>
  <w:footnote w:id="18">
    <w:p w14:paraId="15644F49" w14:textId="77777777" w:rsidR="000E784B" w:rsidRPr="00150DB7" w:rsidRDefault="000E784B" w:rsidP="000E784B">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Neumann’s obituary for Silver in: Opening Session of the Zionist Actions Committee in Jerusalem, March 16, 1964, Silver Archives 8/81.</w:t>
      </w:r>
    </w:p>
  </w:footnote>
  <w:footnote w:id="19">
    <w:p w14:paraId="722EF7B2" w14:textId="655CC48E"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Letter from the head of the Passport Office </w:t>
      </w:r>
      <w:r w:rsidR="009D4E10" w:rsidRPr="00150DB7">
        <w:rPr>
          <w:rFonts w:asciiTheme="majorBidi" w:hAnsiTheme="majorBidi" w:cstheme="majorBidi"/>
          <w:lang w:val="en-GB"/>
        </w:rPr>
        <w:t xml:space="preserve">at </w:t>
      </w:r>
      <w:r w:rsidRPr="00150DB7">
        <w:rPr>
          <w:rFonts w:asciiTheme="majorBidi" w:hAnsiTheme="majorBidi" w:cstheme="majorBidi"/>
          <w:lang w:val="en-GB"/>
        </w:rPr>
        <w:t xml:space="preserve">the </w:t>
      </w:r>
      <w:r w:rsidR="009D4E10" w:rsidRPr="00150DB7">
        <w:rPr>
          <w:rFonts w:asciiTheme="majorBidi" w:hAnsiTheme="majorBidi" w:cstheme="majorBidi"/>
          <w:lang w:val="en-GB"/>
        </w:rPr>
        <w:t xml:space="preserve">State </w:t>
      </w:r>
      <w:r w:rsidRPr="00150DB7">
        <w:rPr>
          <w:rFonts w:asciiTheme="majorBidi" w:hAnsiTheme="majorBidi" w:cstheme="majorBidi"/>
          <w:lang w:val="en-GB"/>
        </w:rPr>
        <w:t xml:space="preserve">Department to Silver, </w:t>
      </w:r>
      <w:r w:rsidR="009D4E10" w:rsidRPr="00150DB7">
        <w:rPr>
          <w:rFonts w:asciiTheme="majorBidi" w:hAnsiTheme="majorBidi" w:cstheme="majorBidi"/>
          <w:lang w:val="en-GB"/>
        </w:rPr>
        <w:t xml:space="preserve">May </w:t>
      </w:r>
      <w:r w:rsidRPr="00150DB7">
        <w:rPr>
          <w:rFonts w:asciiTheme="majorBidi" w:hAnsiTheme="majorBidi" w:cstheme="majorBidi"/>
          <w:lang w:val="en-GB"/>
        </w:rPr>
        <w:t>23</w:t>
      </w:r>
      <w:r w:rsidR="009D4E10" w:rsidRPr="00150DB7">
        <w:rPr>
          <w:rFonts w:asciiTheme="majorBidi" w:hAnsiTheme="majorBidi" w:cstheme="majorBidi"/>
          <w:lang w:val="en-GB"/>
        </w:rPr>
        <w:t>, 19</w:t>
      </w:r>
      <w:r w:rsidRPr="00150DB7">
        <w:rPr>
          <w:rFonts w:asciiTheme="majorBidi" w:hAnsiTheme="majorBidi" w:cstheme="majorBidi"/>
          <w:lang w:val="en-GB"/>
        </w:rPr>
        <w:t>55, Silver Archives 3/270.</w:t>
      </w:r>
    </w:p>
  </w:footnote>
  <w:footnote w:id="20">
    <w:p w14:paraId="0EE16DB7" w14:textId="76BA246E"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Silver’s letter to the head of the Passport Division </w:t>
      </w:r>
      <w:r w:rsidR="009D4E10" w:rsidRPr="00150DB7">
        <w:rPr>
          <w:rFonts w:asciiTheme="majorBidi" w:hAnsiTheme="majorBidi" w:cstheme="majorBidi"/>
          <w:lang w:val="en-GB"/>
        </w:rPr>
        <w:t xml:space="preserve">at </w:t>
      </w:r>
      <w:r w:rsidRPr="00150DB7">
        <w:rPr>
          <w:rFonts w:asciiTheme="majorBidi" w:hAnsiTheme="majorBidi" w:cstheme="majorBidi"/>
          <w:lang w:val="en-GB"/>
        </w:rPr>
        <w:t xml:space="preserve">the </w:t>
      </w:r>
      <w:r w:rsidR="009D4E10" w:rsidRPr="00150DB7">
        <w:rPr>
          <w:rFonts w:asciiTheme="majorBidi" w:hAnsiTheme="majorBidi" w:cstheme="majorBidi"/>
          <w:lang w:val="en-GB"/>
        </w:rPr>
        <w:t xml:space="preserve">State </w:t>
      </w:r>
      <w:r w:rsidRPr="00150DB7">
        <w:rPr>
          <w:rFonts w:asciiTheme="majorBidi" w:hAnsiTheme="majorBidi" w:cstheme="majorBidi"/>
          <w:lang w:val="en-GB"/>
        </w:rPr>
        <w:t xml:space="preserve">Department, </w:t>
      </w:r>
      <w:r w:rsidR="009D4E10" w:rsidRPr="00150DB7">
        <w:rPr>
          <w:rFonts w:asciiTheme="majorBidi" w:hAnsiTheme="majorBidi" w:cstheme="majorBidi"/>
          <w:lang w:val="en-GB"/>
        </w:rPr>
        <w:t xml:space="preserve">June </w:t>
      </w:r>
      <w:r w:rsidRPr="00150DB7">
        <w:rPr>
          <w:rFonts w:asciiTheme="majorBidi" w:hAnsiTheme="majorBidi" w:cstheme="majorBidi"/>
          <w:lang w:val="en-GB"/>
        </w:rPr>
        <w:t>3</w:t>
      </w:r>
      <w:r w:rsidR="005C395A" w:rsidRPr="00150DB7">
        <w:rPr>
          <w:rFonts w:asciiTheme="majorBidi" w:hAnsiTheme="majorBidi" w:cstheme="majorBidi"/>
          <w:lang w:val="en-GB"/>
        </w:rPr>
        <w:t>,</w:t>
      </w:r>
      <w:r w:rsidR="009D4E10" w:rsidRPr="00150DB7">
        <w:rPr>
          <w:rFonts w:asciiTheme="majorBidi" w:hAnsiTheme="majorBidi" w:cstheme="majorBidi"/>
          <w:lang w:val="en-GB"/>
        </w:rPr>
        <w:t xml:space="preserve"> 19</w:t>
      </w:r>
      <w:r w:rsidRPr="00150DB7">
        <w:rPr>
          <w:rFonts w:asciiTheme="majorBidi" w:hAnsiTheme="majorBidi" w:cstheme="majorBidi"/>
          <w:lang w:val="en-GB"/>
        </w:rPr>
        <w:t>55, Silver Archives 3/270. Regarding the close personal relationship between Silver and John Foster Dulles</w:t>
      </w:r>
      <w:r w:rsidR="009D4E10" w:rsidRPr="00150DB7">
        <w:rPr>
          <w:rFonts w:asciiTheme="majorBidi" w:hAnsiTheme="majorBidi" w:cstheme="majorBidi"/>
          <w:lang w:val="en-GB"/>
        </w:rPr>
        <w:t>,</w:t>
      </w:r>
      <w:r w:rsidRPr="00150DB7">
        <w:rPr>
          <w:rFonts w:asciiTheme="majorBidi" w:hAnsiTheme="majorBidi" w:cstheme="majorBidi"/>
          <w:lang w:val="en-GB"/>
        </w:rPr>
        <w:t xml:space="preserve"> see </w:t>
      </w:r>
      <w:r w:rsidR="009D4E10" w:rsidRPr="00150DB7">
        <w:rPr>
          <w:rFonts w:asciiTheme="majorBidi" w:hAnsiTheme="majorBidi" w:cstheme="majorBidi"/>
          <w:lang w:val="en-GB"/>
        </w:rPr>
        <w:t xml:space="preserve">the </w:t>
      </w:r>
      <w:r w:rsidRPr="00150DB7">
        <w:rPr>
          <w:rFonts w:asciiTheme="majorBidi" w:hAnsiTheme="majorBidi" w:cstheme="majorBidi"/>
          <w:lang w:val="en-GB"/>
        </w:rPr>
        <w:t>draft of Silver’s unpublished autobiography, 1963, Silver Archives 7/3.</w:t>
      </w:r>
    </w:p>
  </w:footnote>
  <w:footnote w:id="21">
    <w:p w14:paraId="793AB74E" w14:textId="2216CB4F"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Silver’s letter, </w:t>
      </w:r>
      <w:r w:rsidR="00DA5428" w:rsidRPr="00150DB7">
        <w:rPr>
          <w:rFonts w:asciiTheme="majorBidi" w:hAnsiTheme="majorBidi" w:cstheme="majorBidi"/>
          <w:lang w:val="en-GB"/>
        </w:rPr>
        <w:t xml:space="preserve">June </w:t>
      </w:r>
      <w:r w:rsidRPr="00150DB7">
        <w:rPr>
          <w:rFonts w:asciiTheme="majorBidi" w:hAnsiTheme="majorBidi" w:cstheme="majorBidi"/>
          <w:lang w:val="en-GB"/>
        </w:rPr>
        <w:t>3</w:t>
      </w:r>
      <w:r w:rsidR="00DA5428" w:rsidRPr="00150DB7">
        <w:rPr>
          <w:rFonts w:asciiTheme="majorBidi" w:hAnsiTheme="majorBidi" w:cstheme="majorBidi"/>
          <w:lang w:val="en-GB"/>
        </w:rPr>
        <w:t>, 19</w:t>
      </w:r>
      <w:r w:rsidRPr="00150DB7">
        <w:rPr>
          <w:rFonts w:asciiTheme="majorBidi" w:hAnsiTheme="majorBidi" w:cstheme="majorBidi"/>
          <w:lang w:val="en-GB"/>
        </w:rPr>
        <w:t>55, ibid.</w:t>
      </w:r>
    </w:p>
  </w:footnote>
  <w:footnote w:id="22">
    <w:p w14:paraId="5C972385" w14:textId="6F360E9D"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See Silver’s sermons on these issues: </w:t>
      </w:r>
      <w:r w:rsidR="005C395A" w:rsidRPr="00150DB7">
        <w:rPr>
          <w:rFonts w:asciiTheme="majorBidi" w:hAnsiTheme="majorBidi" w:cstheme="majorBidi"/>
          <w:lang w:val="en-GB"/>
        </w:rPr>
        <w:t>“</w:t>
      </w:r>
      <w:r w:rsidRPr="00150DB7">
        <w:rPr>
          <w:rFonts w:asciiTheme="majorBidi" w:hAnsiTheme="majorBidi" w:cstheme="majorBidi"/>
          <w:lang w:val="en-GB"/>
        </w:rPr>
        <w:t>Stalin and After</w:t>
      </w:r>
      <w:r w:rsidR="005C395A" w:rsidRPr="00150DB7">
        <w:rPr>
          <w:rFonts w:asciiTheme="majorBidi" w:hAnsiTheme="majorBidi" w:cstheme="majorBidi"/>
          <w:lang w:val="en-GB"/>
        </w:rPr>
        <w:t>,”</w:t>
      </w:r>
      <w:r w:rsidRPr="00150DB7">
        <w:rPr>
          <w:rFonts w:asciiTheme="majorBidi" w:hAnsiTheme="majorBidi" w:cstheme="majorBidi"/>
          <w:lang w:val="en-GB"/>
        </w:rPr>
        <w:t xml:space="preserve"> </w:t>
      </w:r>
      <w:r w:rsidR="005C395A" w:rsidRPr="00150DB7">
        <w:rPr>
          <w:rFonts w:asciiTheme="majorBidi" w:hAnsiTheme="majorBidi" w:cstheme="majorBidi"/>
          <w:lang w:val="en-GB"/>
        </w:rPr>
        <w:t xml:space="preserve">March </w:t>
      </w:r>
      <w:r w:rsidRPr="00150DB7">
        <w:rPr>
          <w:rFonts w:asciiTheme="majorBidi" w:hAnsiTheme="majorBidi" w:cstheme="majorBidi"/>
          <w:lang w:val="en-GB"/>
        </w:rPr>
        <w:t>15</w:t>
      </w:r>
      <w:r w:rsidR="005C395A" w:rsidRPr="00150DB7">
        <w:rPr>
          <w:rFonts w:asciiTheme="majorBidi" w:hAnsiTheme="majorBidi" w:cstheme="majorBidi"/>
          <w:lang w:val="en-GB"/>
        </w:rPr>
        <w:t>, 19</w:t>
      </w:r>
      <w:r w:rsidRPr="00150DB7">
        <w:rPr>
          <w:rFonts w:asciiTheme="majorBidi" w:hAnsiTheme="majorBidi" w:cstheme="majorBidi"/>
          <w:lang w:val="en-GB"/>
        </w:rPr>
        <w:t>53, Silver Archives 4/895</w:t>
      </w:r>
      <w:r w:rsidR="005C395A" w:rsidRPr="00150DB7">
        <w:rPr>
          <w:rFonts w:asciiTheme="majorBidi" w:hAnsiTheme="majorBidi" w:cstheme="majorBidi"/>
          <w:lang w:val="en-GB"/>
        </w:rPr>
        <w:t>;</w:t>
      </w:r>
      <w:r w:rsidRPr="00150DB7">
        <w:rPr>
          <w:rFonts w:asciiTheme="majorBidi" w:hAnsiTheme="majorBidi" w:cstheme="majorBidi"/>
          <w:lang w:val="en-GB"/>
        </w:rPr>
        <w:t xml:space="preserve"> </w:t>
      </w:r>
      <w:r w:rsidR="005C395A" w:rsidRPr="00150DB7">
        <w:rPr>
          <w:rFonts w:asciiTheme="majorBidi" w:hAnsiTheme="majorBidi" w:cstheme="majorBidi"/>
          <w:lang w:val="en-GB"/>
        </w:rPr>
        <w:t>“</w:t>
      </w:r>
      <w:r w:rsidRPr="00150DB7">
        <w:rPr>
          <w:rFonts w:asciiTheme="majorBidi" w:hAnsiTheme="majorBidi" w:cstheme="majorBidi"/>
          <w:lang w:val="en-GB"/>
        </w:rPr>
        <w:t>The Russian Space Satellite,</w:t>
      </w:r>
      <w:r w:rsidR="005C395A" w:rsidRPr="00150DB7">
        <w:rPr>
          <w:rFonts w:asciiTheme="majorBidi" w:hAnsiTheme="majorBidi" w:cstheme="majorBidi"/>
          <w:lang w:val="en-GB"/>
        </w:rPr>
        <w:t>”</w:t>
      </w:r>
      <w:r w:rsidRPr="00150DB7">
        <w:rPr>
          <w:rFonts w:asciiTheme="majorBidi" w:hAnsiTheme="majorBidi" w:cstheme="majorBidi"/>
          <w:lang w:val="en-GB"/>
        </w:rPr>
        <w:t xml:space="preserve"> </w:t>
      </w:r>
      <w:r w:rsidR="005C395A" w:rsidRPr="00150DB7">
        <w:rPr>
          <w:rFonts w:asciiTheme="majorBidi" w:hAnsiTheme="majorBidi" w:cstheme="majorBidi"/>
          <w:lang w:val="en-GB"/>
        </w:rPr>
        <w:t xml:space="preserve">October </w:t>
      </w:r>
      <w:r w:rsidRPr="00150DB7">
        <w:rPr>
          <w:rFonts w:asciiTheme="majorBidi" w:hAnsiTheme="majorBidi" w:cstheme="majorBidi"/>
          <w:lang w:val="en-GB"/>
        </w:rPr>
        <w:t>20</w:t>
      </w:r>
      <w:r w:rsidR="005C395A" w:rsidRPr="00150DB7">
        <w:rPr>
          <w:rFonts w:asciiTheme="majorBidi" w:hAnsiTheme="majorBidi" w:cstheme="majorBidi"/>
          <w:lang w:val="en-GB"/>
        </w:rPr>
        <w:t>, 19</w:t>
      </w:r>
      <w:r w:rsidRPr="00150DB7">
        <w:rPr>
          <w:rFonts w:asciiTheme="majorBidi" w:hAnsiTheme="majorBidi" w:cstheme="majorBidi"/>
          <w:lang w:val="en-GB"/>
        </w:rPr>
        <w:t>57, Silver Archives 4/1000.</w:t>
      </w:r>
    </w:p>
  </w:footnote>
  <w:footnote w:id="23">
    <w:p w14:paraId="6EF5F0DB" w14:textId="0086F376" w:rsidR="003151C8" w:rsidRPr="00150DB7" w:rsidRDefault="003151C8" w:rsidP="006F7FA7">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00DA0122" w:rsidRPr="00150DB7">
        <w:rPr>
          <w:rFonts w:asciiTheme="majorBidi" w:hAnsiTheme="majorBidi" w:cstheme="majorBidi"/>
        </w:rPr>
        <w:t xml:space="preserve">On </w:t>
      </w:r>
      <w:r w:rsidRPr="00150DB7">
        <w:rPr>
          <w:rFonts w:asciiTheme="majorBidi" w:hAnsiTheme="majorBidi" w:cstheme="majorBidi"/>
          <w:lang w:val="en-GB"/>
        </w:rPr>
        <w:t>Silver’s views opposing McCarthyism and anti-communist hysteria see</w:t>
      </w:r>
      <w:r w:rsidR="00DA0122" w:rsidRPr="00150DB7">
        <w:rPr>
          <w:rFonts w:asciiTheme="majorBidi" w:hAnsiTheme="majorBidi" w:cstheme="majorBidi"/>
          <w:lang w:val="en-GB"/>
        </w:rPr>
        <w:t>,</w:t>
      </w:r>
      <w:r w:rsidRPr="00150DB7">
        <w:rPr>
          <w:rFonts w:asciiTheme="majorBidi" w:hAnsiTheme="majorBidi" w:cstheme="majorBidi"/>
          <w:lang w:val="en-GB"/>
        </w:rPr>
        <w:t xml:space="preserve"> for example</w:t>
      </w:r>
      <w:r w:rsidR="00DA0122" w:rsidRPr="00150DB7">
        <w:rPr>
          <w:rFonts w:asciiTheme="majorBidi" w:hAnsiTheme="majorBidi" w:cstheme="majorBidi"/>
          <w:lang w:val="en-GB"/>
        </w:rPr>
        <w:t>,</w:t>
      </w:r>
      <w:r w:rsidRPr="00150DB7">
        <w:rPr>
          <w:rFonts w:asciiTheme="majorBidi" w:hAnsiTheme="majorBidi" w:cstheme="majorBidi"/>
          <w:lang w:val="en-GB"/>
        </w:rPr>
        <w:t xml:space="preserve"> </w:t>
      </w:r>
      <w:r w:rsidR="005C395A" w:rsidRPr="00150DB7">
        <w:rPr>
          <w:rFonts w:asciiTheme="majorBidi" w:hAnsiTheme="majorBidi" w:cstheme="majorBidi"/>
          <w:lang w:val="en-GB"/>
        </w:rPr>
        <w:t>“</w:t>
      </w:r>
      <w:r w:rsidRPr="00150DB7">
        <w:rPr>
          <w:rFonts w:asciiTheme="majorBidi" w:hAnsiTheme="majorBidi" w:cstheme="majorBidi"/>
          <w:lang w:val="en-GB"/>
        </w:rPr>
        <w:t>Freedom in the United States,</w:t>
      </w:r>
      <w:r w:rsidR="005C395A" w:rsidRPr="00150DB7">
        <w:rPr>
          <w:rFonts w:asciiTheme="majorBidi" w:hAnsiTheme="majorBidi" w:cstheme="majorBidi"/>
          <w:lang w:val="en-GB"/>
        </w:rPr>
        <w:t>”</w:t>
      </w:r>
      <w:r w:rsidRPr="00150DB7">
        <w:rPr>
          <w:rFonts w:asciiTheme="majorBidi" w:hAnsiTheme="majorBidi" w:cstheme="majorBidi"/>
          <w:lang w:val="en-GB"/>
        </w:rPr>
        <w:t xml:space="preserve"> </w:t>
      </w:r>
      <w:r w:rsidR="005C395A" w:rsidRPr="00150DB7">
        <w:rPr>
          <w:rFonts w:asciiTheme="majorBidi" w:hAnsiTheme="majorBidi" w:cstheme="majorBidi"/>
          <w:lang w:val="en-GB"/>
        </w:rPr>
        <w:t xml:space="preserve">October </w:t>
      </w:r>
      <w:r w:rsidRPr="00150DB7">
        <w:rPr>
          <w:rFonts w:asciiTheme="majorBidi" w:hAnsiTheme="majorBidi" w:cstheme="majorBidi"/>
          <w:lang w:val="en-GB"/>
        </w:rPr>
        <w:t>29</w:t>
      </w:r>
      <w:r w:rsidR="005C395A" w:rsidRPr="00150DB7">
        <w:rPr>
          <w:rFonts w:asciiTheme="majorBidi" w:hAnsiTheme="majorBidi" w:cstheme="majorBidi"/>
          <w:lang w:val="en-GB"/>
        </w:rPr>
        <w:t>, 19</w:t>
      </w:r>
      <w:r w:rsidRPr="00150DB7">
        <w:rPr>
          <w:rFonts w:asciiTheme="majorBidi" w:hAnsiTheme="majorBidi" w:cstheme="majorBidi"/>
          <w:lang w:val="en-GB"/>
        </w:rPr>
        <w:t>50, Silver Archives</w:t>
      </w:r>
      <w:r w:rsidR="005C395A" w:rsidRPr="00150DB7">
        <w:rPr>
          <w:rFonts w:asciiTheme="majorBidi" w:hAnsiTheme="majorBidi" w:cstheme="majorBidi"/>
          <w:lang w:val="en-GB"/>
        </w:rPr>
        <w:t xml:space="preserve"> </w:t>
      </w:r>
      <w:r w:rsidRPr="00150DB7">
        <w:rPr>
          <w:rFonts w:asciiTheme="majorBidi" w:hAnsiTheme="majorBidi" w:cstheme="majorBidi"/>
          <w:lang w:val="en-GB"/>
        </w:rPr>
        <w:t xml:space="preserve">4/483; </w:t>
      </w:r>
      <w:r w:rsidR="00B24954" w:rsidRPr="00150DB7">
        <w:rPr>
          <w:rFonts w:asciiTheme="majorBidi" w:hAnsiTheme="majorBidi" w:cstheme="majorBidi"/>
          <w:lang w:val="en-GB"/>
        </w:rPr>
        <w:t>“</w:t>
      </w:r>
      <w:r w:rsidRPr="00150DB7">
        <w:rPr>
          <w:rFonts w:asciiTheme="majorBidi" w:hAnsiTheme="majorBidi" w:cstheme="majorBidi"/>
          <w:lang w:val="en-GB"/>
        </w:rPr>
        <w:t>What is Loyalty to America?</w:t>
      </w:r>
      <w:r w:rsidR="00B24954" w:rsidRPr="00150DB7">
        <w:rPr>
          <w:rFonts w:asciiTheme="majorBidi" w:hAnsiTheme="majorBidi" w:cstheme="majorBidi"/>
          <w:lang w:val="en-GB"/>
        </w:rPr>
        <w:t>”</w:t>
      </w:r>
      <w:r w:rsidRPr="00150DB7">
        <w:rPr>
          <w:rFonts w:asciiTheme="majorBidi" w:hAnsiTheme="majorBidi" w:cstheme="majorBidi"/>
          <w:lang w:val="en-GB"/>
        </w:rPr>
        <w:t xml:space="preserve"> </w:t>
      </w:r>
      <w:r w:rsidR="00B24954" w:rsidRPr="00150DB7">
        <w:rPr>
          <w:rFonts w:asciiTheme="majorBidi" w:hAnsiTheme="majorBidi" w:cstheme="majorBidi"/>
          <w:lang w:val="en-GB"/>
        </w:rPr>
        <w:t xml:space="preserve">April </w:t>
      </w:r>
      <w:r w:rsidRPr="00150DB7">
        <w:rPr>
          <w:rFonts w:asciiTheme="majorBidi" w:hAnsiTheme="majorBidi" w:cstheme="majorBidi"/>
          <w:lang w:val="en-GB"/>
        </w:rPr>
        <w:t>4</w:t>
      </w:r>
      <w:r w:rsidR="00B24954" w:rsidRPr="00150DB7">
        <w:rPr>
          <w:rFonts w:asciiTheme="majorBidi" w:hAnsiTheme="majorBidi" w:cstheme="majorBidi"/>
          <w:lang w:val="en-GB"/>
        </w:rPr>
        <w:t>, 19</w:t>
      </w:r>
      <w:r w:rsidRPr="00150DB7">
        <w:rPr>
          <w:rFonts w:asciiTheme="majorBidi" w:hAnsiTheme="majorBidi" w:cstheme="majorBidi"/>
          <w:lang w:val="en-GB"/>
        </w:rPr>
        <w:t xml:space="preserve">54, </w:t>
      </w:r>
      <w:r w:rsidR="00B24954" w:rsidRPr="00150DB7">
        <w:rPr>
          <w:rFonts w:asciiTheme="majorBidi" w:hAnsiTheme="majorBidi" w:cstheme="majorBidi"/>
          <w:lang w:val="en-GB"/>
        </w:rPr>
        <w:t>Silver Archives</w:t>
      </w:r>
      <w:r w:rsidRPr="00150DB7">
        <w:rPr>
          <w:rFonts w:asciiTheme="majorBidi" w:hAnsiTheme="majorBidi" w:cstheme="majorBidi"/>
          <w:lang w:val="en-GB"/>
        </w:rPr>
        <w:t xml:space="preserve"> 4/932.</w:t>
      </w:r>
    </w:p>
  </w:footnote>
  <w:footnote w:id="24">
    <w:p w14:paraId="504F46A6" w14:textId="214A74D1" w:rsidR="00933242" w:rsidRPr="00150DB7" w:rsidRDefault="00497B11" w:rsidP="00933242">
      <w:pPr>
        <w:pStyle w:val="a3"/>
        <w:rPr>
          <w:rFonts w:asciiTheme="majorBidi" w:hAnsiTheme="majorBidi" w:cstheme="majorBidi"/>
          <w:rtl/>
        </w:rPr>
      </w:pPr>
      <w:r w:rsidRPr="00150DB7">
        <w:rPr>
          <w:rStyle w:val="a5"/>
          <w:rFonts w:asciiTheme="majorBidi" w:hAnsiTheme="majorBidi" w:cstheme="majorBidi"/>
        </w:rPr>
        <w:footnoteRef/>
      </w:r>
      <w:r w:rsidRPr="00150DB7">
        <w:rPr>
          <w:rFonts w:asciiTheme="majorBidi" w:hAnsiTheme="majorBidi" w:cstheme="majorBidi"/>
        </w:rPr>
        <w:t xml:space="preserve"> </w:t>
      </w:r>
      <w:r w:rsidR="00933242" w:rsidRPr="00150DB7">
        <w:rPr>
          <w:rFonts w:asciiTheme="majorBidi" w:hAnsiTheme="majorBidi" w:cstheme="majorBidi"/>
        </w:rPr>
        <w:t xml:space="preserve">“Wallace La’aretz”, </w:t>
      </w:r>
      <w:r w:rsidR="00933242" w:rsidRPr="004D13C2">
        <w:rPr>
          <w:rFonts w:asciiTheme="majorBidi" w:hAnsiTheme="majorBidi" w:cstheme="majorBidi"/>
          <w:i/>
          <w:iCs/>
        </w:rPr>
        <w:t>Davar</w:t>
      </w:r>
      <w:r w:rsidR="00933242" w:rsidRPr="00150DB7">
        <w:rPr>
          <w:rFonts w:asciiTheme="majorBidi" w:hAnsiTheme="majorBidi" w:cstheme="majorBidi"/>
        </w:rPr>
        <w:t>, October 5, 1947 (Hebrew)</w:t>
      </w:r>
      <w:r w:rsidR="004D13C2">
        <w:rPr>
          <w:rFonts w:asciiTheme="majorBidi" w:hAnsiTheme="majorBidi" w:cstheme="majorBidi" w:hint="cs"/>
          <w:rtl/>
        </w:rPr>
        <w:t>.</w:t>
      </w:r>
    </w:p>
  </w:footnote>
  <w:footnote w:id="25">
    <w:p w14:paraId="57F57F67" w14:textId="22CB3440" w:rsidR="00497B11" w:rsidRPr="00150DB7" w:rsidRDefault="00497B11" w:rsidP="00933242">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J. Samuel Walker, </w:t>
      </w:r>
      <w:r w:rsidRPr="00F024CB">
        <w:rPr>
          <w:rFonts w:asciiTheme="majorBidi" w:hAnsiTheme="majorBidi" w:cstheme="majorBidi"/>
          <w:i/>
          <w:iCs/>
        </w:rPr>
        <w:t>Henry A. Wallace and American Foreign Policy</w:t>
      </w:r>
      <w:r w:rsidR="004D13C2">
        <w:rPr>
          <w:rFonts w:asciiTheme="majorBidi" w:hAnsiTheme="majorBidi" w:cstheme="majorBidi"/>
        </w:rPr>
        <w:t xml:space="preserve"> (Westport, CT, 1976)</w:t>
      </w:r>
      <w:r w:rsidR="00610F98">
        <w:rPr>
          <w:rFonts w:asciiTheme="majorBidi" w:hAnsiTheme="majorBidi" w:cstheme="majorBidi"/>
        </w:rPr>
        <w:t>,</w:t>
      </w:r>
      <w:r w:rsidRPr="00150DB7">
        <w:rPr>
          <w:rFonts w:asciiTheme="majorBidi" w:hAnsiTheme="majorBidi" w:cstheme="majorBidi"/>
        </w:rPr>
        <w:t xml:space="preserve"> </w:t>
      </w:r>
      <w:r w:rsidR="00933242" w:rsidRPr="00150DB7">
        <w:rPr>
          <w:rFonts w:asciiTheme="majorBidi" w:hAnsiTheme="majorBidi" w:cstheme="majorBidi"/>
        </w:rPr>
        <w:t>83-97.</w:t>
      </w:r>
    </w:p>
  </w:footnote>
  <w:footnote w:id="26">
    <w:p w14:paraId="5C7033CE" w14:textId="42CD422F" w:rsidR="00497B11" w:rsidRPr="00150DB7" w:rsidRDefault="00497B11" w:rsidP="00933242">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w:t>
      </w:r>
      <w:r w:rsidR="00933242" w:rsidRPr="00150DB7">
        <w:rPr>
          <w:rFonts w:asciiTheme="majorBidi" w:hAnsiTheme="majorBidi" w:cstheme="majorBidi"/>
        </w:rPr>
        <w:t xml:space="preserve">“The Century of the Common Man”, </w:t>
      </w:r>
      <w:r w:rsidR="00933242" w:rsidRPr="00F024CB">
        <w:rPr>
          <w:rFonts w:asciiTheme="majorBidi" w:hAnsiTheme="majorBidi" w:cstheme="majorBidi"/>
          <w:i/>
          <w:iCs/>
        </w:rPr>
        <w:t>Hatzofe</w:t>
      </w:r>
      <w:r w:rsidR="00933242" w:rsidRPr="00150DB7">
        <w:rPr>
          <w:rFonts w:asciiTheme="majorBidi" w:hAnsiTheme="majorBidi" w:cstheme="majorBidi"/>
        </w:rPr>
        <w:t>, January 16, 1948 (Hebrew).</w:t>
      </w:r>
    </w:p>
  </w:footnote>
  <w:footnote w:id="27">
    <w:p w14:paraId="4BA4ED1B" w14:textId="691B4E77" w:rsidR="00497B11" w:rsidRPr="00150DB7" w:rsidRDefault="00497B11" w:rsidP="00933242">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w:t>
      </w:r>
      <w:r w:rsidR="00933242" w:rsidRPr="00150DB7">
        <w:rPr>
          <w:rFonts w:asciiTheme="majorBidi" w:hAnsiTheme="majorBidi" w:cstheme="majorBidi"/>
        </w:rPr>
        <w:t xml:space="preserve">“Henry Wallace, American minister of commerce, in a sensational speech”, </w:t>
      </w:r>
      <w:r w:rsidR="00933242" w:rsidRPr="00F024CB">
        <w:rPr>
          <w:rFonts w:asciiTheme="majorBidi" w:hAnsiTheme="majorBidi" w:cstheme="majorBidi"/>
          <w:i/>
          <w:iCs/>
        </w:rPr>
        <w:t>Hatzofe</w:t>
      </w:r>
      <w:r w:rsidR="00933242" w:rsidRPr="00150DB7">
        <w:rPr>
          <w:rFonts w:asciiTheme="majorBidi" w:hAnsiTheme="majorBidi" w:cstheme="majorBidi"/>
        </w:rPr>
        <w:t>, September 13, 1946</w:t>
      </w:r>
      <w:r w:rsidR="004D13C2">
        <w:rPr>
          <w:rFonts w:asciiTheme="majorBidi" w:hAnsiTheme="majorBidi" w:cstheme="majorBidi" w:hint="cs"/>
          <w:rtl/>
        </w:rPr>
        <w:t xml:space="preserve"> </w:t>
      </w:r>
      <w:r w:rsidR="004D13C2" w:rsidRPr="00150DB7">
        <w:rPr>
          <w:rFonts w:asciiTheme="majorBidi" w:hAnsiTheme="majorBidi" w:cstheme="majorBidi"/>
        </w:rPr>
        <w:t>(Hebrew)</w:t>
      </w:r>
      <w:r w:rsidR="00933242" w:rsidRPr="00150DB7">
        <w:rPr>
          <w:rFonts w:asciiTheme="majorBidi" w:hAnsiTheme="majorBidi" w:cstheme="majorBidi"/>
        </w:rPr>
        <w:t xml:space="preserve">; “Henry Wallace: Anti-Soviet policy </w:t>
      </w:r>
      <w:r w:rsidR="00610F98" w:rsidRPr="00150DB7">
        <w:rPr>
          <w:rFonts w:asciiTheme="majorBidi" w:hAnsiTheme="majorBidi" w:cstheme="majorBidi"/>
        </w:rPr>
        <w:t>led</w:t>
      </w:r>
      <w:r w:rsidR="00933242" w:rsidRPr="00150DB7">
        <w:rPr>
          <w:rFonts w:asciiTheme="majorBidi" w:hAnsiTheme="majorBidi" w:cstheme="majorBidi"/>
        </w:rPr>
        <w:t xml:space="preserve"> to war”, </w:t>
      </w:r>
      <w:r w:rsidR="00933242" w:rsidRPr="00F024CB">
        <w:rPr>
          <w:rFonts w:asciiTheme="majorBidi" w:hAnsiTheme="majorBidi" w:cstheme="majorBidi"/>
          <w:i/>
          <w:iCs/>
        </w:rPr>
        <w:t>Kol Ha’am</w:t>
      </w:r>
      <w:r w:rsidR="00933242" w:rsidRPr="00150DB7">
        <w:rPr>
          <w:rFonts w:asciiTheme="majorBidi" w:hAnsiTheme="majorBidi" w:cstheme="majorBidi"/>
        </w:rPr>
        <w:t>, April 10, 1947 (Hebrew).</w:t>
      </w:r>
    </w:p>
  </w:footnote>
  <w:footnote w:id="28">
    <w:p w14:paraId="2866CFFD" w14:textId="7FF89D89" w:rsidR="00150DB7" w:rsidRPr="00150DB7" w:rsidRDefault="00497B11" w:rsidP="00150DB7">
      <w:pPr>
        <w:pStyle w:val="a3"/>
        <w:rPr>
          <w:rFonts w:asciiTheme="majorBidi" w:hAnsiTheme="majorBidi" w:cstheme="majorBidi"/>
        </w:rPr>
      </w:pPr>
      <w:r w:rsidRPr="00150DB7">
        <w:rPr>
          <w:rStyle w:val="a5"/>
          <w:rFonts w:asciiTheme="majorBidi" w:hAnsiTheme="majorBidi" w:cstheme="majorBidi"/>
        </w:rPr>
        <w:footnoteRef/>
      </w:r>
      <w:r w:rsidR="00933242" w:rsidRPr="00150DB7">
        <w:rPr>
          <w:rFonts w:asciiTheme="majorBidi" w:hAnsiTheme="majorBidi" w:cstheme="majorBidi"/>
        </w:rPr>
        <w:t xml:space="preserve"> “Wallace on the Anti-Bolshevik</w:t>
      </w:r>
      <w:r w:rsidR="00933242" w:rsidRPr="00150DB7">
        <w:rPr>
          <w:rFonts w:asciiTheme="majorBidi" w:hAnsiTheme="majorBidi" w:cstheme="majorBidi"/>
          <w:rtl/>
        </w:rPr>
        <w:t xml:space="preserve"> </w:t>
      </w:r>
      <w:r w:rsidR="00933242" w:rsidRPr="00150DB7">
        <w:rPr>
          <w:rFonts w:asciiTheme="majorBidi" w:hAnsiTheme="majorBidi" w:cstheme="majorBidi"/>
        </w:rPr>
        <w:t>complex</w:t>
      </w:r>
      <w:r w:rsidR="00933242" w:rsidRPr="00150DB7">
        <w:rPr>
          <w:rFonts w:asciiTheme="majorBidi" w:hAnsiTheme="majorBidi" w:cstheme="majorBidi"/>
          <w:rtl/>
        </w:rPr>
        <w:t>"</w:t>
      </w:r>
      <w:r w:rsidR="00933242" w:rsidRPr="00150DB7">
        <w:rPr>
          <w:rFonts w:asciiTheme="majorBidi" w:hAnsiTheme="majorBidi" w:cstheme="majorBidi"/>
        </w:rPr>
        <w:t xml:space="preserve">, </w:t>
      </w:r>
      <w:r w:rsidR="00933242" w:rsidRPr="00F024CB">
        <w:rPr>
          <w:rFonts w:asciiTheme="majorBidi" w:hAnsiTheme="majorBidi" w:cstheme="majorBidi"/>
          <w:i/>
          <w:iCs/>
        </w:rPr>
        <w:t>Davar</w:t>
      </w:r>
      <w:r w:rsidR="00933242" w:rsidRPr="00150DB7">
        <w:rPr>
          <w:rFonts w:asciiTheme="majorBidi" w:hAnsiTheme="majorBidi" w:cstheme="majorBidi"/>
        </w:rPr>
        <w:t>, April 24, 1947 (Hebrew)</w:t>
      </w:r>
      <w:r w:rsidR="00150DB7" w:rsidRPr="00150DB7">
        <w:rPr>
          <w:rFonts w:asciiTheme="majorBidi" w:hAnsiTheme="majorBidi" w:cstheme="majorBidi"/>
        </w:rPr>
        <w:t xml:space="preserve">; Jules Witcover, </w:t>
      </w:r>
      <w:r w:rsidR="00150DB7" w:rsidRPr="00F024CB">
        <w:rPr>
          <w:rFonts w:asciiTheme="majorBidi" w:hAnsiTheme="majorBidi" w:cstheme="majorBidi"/>
          <w:i/>
          <w:iCs/>
        </w:rPr>
        <w:t>Crapshoot: Rolling the Dice on the Vice Presidency</w:t>
      </w:r>
      <w:r w:rsidR="00150DB7" w:rsidRPr="00150DB7">
        <w:rPr>
          <w:rFonts w:asciiTheme="majorBidi" w:hAnsiTheme="majorBidi" w:cstheme="majorBidi"/>
        </w:rPr>
        <w:t xml:space="preserve"> (New York: Crown</w:t>
      </w:r>
      <w:r w:rsidR="00DE391B">
        <w:rPr>
          <w:rFonts w:asciiTheme="majorBidi" w:hAnsiTheme="majorBidi" w:cstheme="majorBidi"/>
        </w:rPr>
        <w:t>, 1992)</w:t>
      </w:r>
      <w:r w:rsidR="00610F98">
        <w:rPr>
          <w:rFonts w:asciiTheme="majorBidi" w:hAnsiTheme="majorBidi" w:cstheme="majorBidi"/>
        </w:rPr>
        <w:t>,</w:t>
      </w:r>
      <w:r w:rsidR="00150DB7" w:rsidRPr="00150DB7">
        <w:rPr>
          <w:rFonts w:asciiTheme="majorBidi" w:hAnsiTheme="majorBidi" w:cstheme="majorBidi"/>
        </w:rPr>
        <w:t xml:space="preserve"> 405-6.</w:t>
      </w:r>
    </w:p>
    <w:p w14:paraId="6EF22A84" w14:textId="3DECD4A4" w:rsidR="00933242" w:rsidRPr="00150DB7" w:rsidRDefault="00933242" w:rsidP="00933242">
      <w:pPr>
        <w:pStyle w:val="a3"/>
        <w:rPr>
          <w:rFonts w:asciiTheme="majorBidi" w:hAnsiTheme="majorBidi" w:cstheme="majorBidi"/>
        </w:rPr>
      </w:pPr>
    </w:p>
    <w:p w14:paraId="2D45ACC5" w14:textId="7ECAEE47" w:rsidR="00497B11" w:rsidRPr="00150DB7" w:rsidRDefault="00497B11" w:rsidP="00150DB7">
      <w:pPr>
        <w:pStyle w:val="a3"/>
        <w:bidi/>
        <w:rPr>
          <w:rFonts w:asciiTheme="majorBidi" w:hAnsiTheme="majorBidi" w:cstheme="majorBidi"/>
        </w:rPr>
      </w:pPr>
    </w:p>
  </w:footnote>
  <w:footnote w:id="29">
    <w:p w14:paraId="3818234A" w14:textId="0E18C94E" w:rsidR="003763DE" w:rsidRPr="00150DB7" w:rsidRDefault="003763DE" w:rsidP="00150DB7">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w:t>
      </w:r>
      <w:r w:rsidR="00150DB7" w:rsidRPr="00150DB7">
        <w:rPr>
          <w:rFonts w:asciiTheme="majorBidi" w:hAnsiTheme="majorBidi" w:cstheme="majorBidi"/>
        </w:rPr>
        <w:t xml:space="preserve">“Wallace Support UN action in Korea”, </w:t>
      </w:r>
      <w:r w:rsidR="00150DB7" w:rsidRPr="00F024CB">
        <w:rPr>
          <w:rFonts w:asciiTheme="majorBidi" w:hAnsiTheme="majorBidi" w:cstheme="majorBidi"/>
          <w:i/>
          <w:iCs/>
        </w:rPr>
        <w:t>Davar</w:t>
      </w:r>
      <w:r w:rsidR="00150DB7" w:rsidRPr="00150DB7">
        <w:rPr>
          <w:rFonts w:asciiTheme="majorBidi" w:hAnsiTheme="majorBidi" w:cstheme="majorBidi"/>
        </w:rPr>
        <w:t>, July 16, 1950 (Hebrew).</w:t>
      </w:r>
    </w:p>
  </w:footnote>
  <w:footnote w:id="30">
    <w:p w14:paraId="5BE7A317" w14:textId="6B18E3E6" w:rsidR="003763DE" w:rsidRPr="00150DB7" w:rsidRDefault="003763DE" w:rsidP="00F024CB">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w:t>
      </w:r>
      <w:r w:rsidR="00F024CB" w:rsidRPr="00150DB7">
        <w:rPr>
          <w:rFonts w:asciiTheme="majorBidi" w:hAnsiTheme="majorBidi" w:cstheme="majorBidi"/>
        </w:rPr>
        <w:t>John C</w:t>
      </w:r>
      <w:r w:rsidR="00F024CB">
        <w:rPr>
          <w:rFonts w:asciiTheme="majorBidi" w:hAnsiTheme="majorBidi" w:cstheme="majorBidi"/>
        </w:rPr>
        <w:t>.</w:t>
      </w:r>
      <w:r w:rsidR="00F024CB" w:rsidRPr="00150DB7">
        <w:rPr>
          <w:rFonts w:asciiTheme="majorBidi" w:hAnsiTheme="majorBidi" w:cstheme="majorBidi"/>
        </w:rPr>
        <w:t xml:space="preserve"> </w:t>
      </w:r>
      <w:r w:rsidRPr="00150DB7">
        <w:rPr>
          <w:rFonts w:asciiTheme="majorBidi" w:hAnsiTheme="majorBidi" w:cstheme="majorBidi"/>
        </w:rPr>
        <w:t xml:space="preserve">Culver, </w:t>
      </w:r>
      <w:r w:rsidR="00F024CB" w:rsidRPr="00150DB7">
        <w:rPr>
          <w:rFonts w:asciiTheme="majorBidi" w:hAnsiTheme="majorBidi" w:cstheme="majorBidi"/>
        </w:rPr>
        <w:t xml:space="preserve">John </w:t>
      </w:r>
      <w:r w:rsidR="00F024CB">
        <w:rPr>
          <w:rFonts w:asciiTheme="majorBidi" w:hAnsiTheme="majorBidi" w:cstheme="majorBidi"/>
        </w:rPr>
        <w:t>Hyde,</w:t>
      </w:r>
      <w:r w:rsidRPr="00150DB7">
        <w:rPr>
          <w:rFonts w:asciiTheme="majorBidi" w:hAnsiTheme="majorBidi" w:cstheme="majorBidi"/>
        </w:rPr>
        <w:t xml:space="preserve"> </w:t>
      </w:r>
      <w:r w:rsidRPr="00F024CB">
        <w:rPr>
          <w:rFonts w:asciiTheme="majorBidi" w:hAnsiTheme="majorBidi" w:cstheme="majorBidi"/>
          <w:i/>
          <w:iCs/>
        </w:rPr>
        <w:t>American Dreamer: A Life of Henry A. Wallace</w:t>
      </w:r>
      <w:r w:rsidR="00150DB7" w:rsidRPr="00150DB7">
        <w:rPr>
          <w:rFonts w:asciiTheme="majorBidi" w:hAnsiTheme="majorBidi" w:cstheme="majorBidi"/>
        </w:rPr>
        <w:t xml:space="preserve"> (New York: Norton, 2001)</w:t>
      </w:r>
      <w:r w:rsidR="008442FD">
        <w:rPr>
          <w:rFonts w:asciiTheme="majorBidi" w:hAnsiTheme="majorBidi" w:cstheme="majorBidi"/>
        </w:rPr>
        <w:t>,</w:t>
      </w:r>
      <w:r w:rsidRPr="00150DB7">
        <w:rPr>
          <w:rFonts w:asciiTheme="majorBidi" w:hAnsiTheme="majorBidi" w:cstheme="majorBidi"/>
        </w:rPr>
        <w:t xml:space="preserve"> 92–93, 110.</w:t>
      </w:r>
    </w:p>
  </w:footnote>
  <w:footnote w:id="31">
    <w:p w14:paraId="6068A2BD" w14:textId="0466786C" w:rsidR="003763DE" w:rsidRPr="00150DB7" w:rsidRDefault="003763DE" w:rsidP="003763DE">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Herbert Hoover, </w:t>
      </w:r>
      <w:r w:rsidRPr="00F024CB">
        <w:rPr>
          <w:rFonts w:asciiTheme="majorBidi" w:hAnsiTheme="majorBidi" w:cstheme="majorBidi"/>
          <w:i/>
          <w:iCs/>
        </w:rPr>
        <w:t>The Ordeal of Woodrow Wilson</w:t>
      </w:r>
      <w:r w:rsidRPr="00150DB7">
        <w:rPr>
          <w:rFonts w:asciiTheme="majorBidi" w:hAnsiTheme="majorBidi" w:cstheme="majorBidi"/>
        </w:rPr>
        <w:t xml:space="preserve"> (Baltimore, 1992; reprint of 1958 edition), 270-78; Robert H. Farrell, Ill-Advised: </w:t>
      </w:r>
      <w:r w:rsidRPr="00F024CB">
        <w:rPr>
          <w:rFonts w:asciiTheme="majorBidi" w:hAnsiTheme="majorBidi" w:cstheme="majorBidi"/>
          <w:i/>
          <w:iCs/>
        </w:rPr>
        <w:t>Presidential Health and Public Trust</w:t>
      </w:r>
      <w:r w:rsidRPr="00150DB7">
        <w:rPr>
          <w:rFonts w:asciiTheme="majorBidi" w:hAnsiTheme="majorBidi" w:cstheme="majorBidi"/>
        </w:rPr>
        <w:t xml:space="preserve"> (Columbia, MO, 1992), 16.</w:t>
      </w:r>
    </w:p>
  </w:footnote>
  <w:footnote w:id="32">
    <w:p w14:paraId="2845C27E" w14:textId="2F32F40B" w:rsidR="000E7864" w:rsidRPr="00150DB7" w:rsidRDefault="000E7864">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See Silver’s sermon in Cleveland, October 20, 1946, “The Role of America in the World Today. Are We Leading Towards Peace? Are We Heading for War? The Implications of the Byrnes-Wallace-Baruch Controversy,” Silver Archives 4/749.</w:t>
      </w:r>
    </w:p>
  </w:footnote>
  <w:footnote w:id="33">
    <w:p w14:paraId="4D8A9511" w14:textId="2AD1B385" w:rsidR="000E7864" w:rsidRPr="00150DB7" w:rsidRDefault="000E7864">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No evidence can be found of Silver’s support of Wallace’s independent candidacy for president 1948, and perhaps this indicates his partial support for Wallace and his views. The two exchanged letters in 1948 but the subject of the elections did not arise. See Silver’s letter to Wallace, July 30, </w:t>
      </w:r>
      <w:r w:rsidR="008442FD" w:rsidRPr="00150DB7">
        <w:rPr>
          <w:rFonts w:asciiTheme="majorBidi" w:hAnsiTheme="majorBidi" w:cstheme="majorBidi"/>
        </w:rPr>
        <w:t>1948,</w:t>
      </w:r>
      <w:r w:rsidRPr="00150DB7">
        <w:rPr>
          <w:rFonts w:asciiTheme="majorBidi" w:hAnsiTheme="majorBidi" w:cstheme="majorBidi"/>
        </w:rPr>
        <w:t xml:space="preserve"> and Wallace’s reply July 8, 1948, Silver Archives 1/964. For evidence showing that Silver did not define himself as pro-communist, see his address in Cleveland, April 30, 1950, “The Cold War,” Silver Archives 4/821.</w:t>
      </w:r>
    </w:p>
  </w:footnote>
  <w:footnote w:id="34">
    <w:p w14:paraId="341B8D96" w14:textId="1A5A51F2" w:rsidR="000E7864" w:rsidRPr="00150DB7" w:rsidRDefault="000E7864">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Silver’s sermon, “The Role of America in the World Today.” On the attempts of liberal elements in the Democratic Party to agitate against Truman’s policy toward the Soviet Union, see: Walter LaFeber, America, Russia, and the Cold War 1945-1980 (New York, Knopf, 1985), 46-47.</w:t>
      </w:r>
    </w:p>
  </w:footnote>
  <w:footnote w:id="35">
    <w:p w14:paraId="581EAEE2" w14:textId="0A9A18E1"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About the Congress</w:t>
      </w:r>
      <w:r w:rsidR="00032EF2" w:rsidRPr="00150DB7">
        <w:rPr>
          <w:rFonts w:asciiTheme="majorBidi" w:hAnsiTheme="majorBidi" w:cstheme="majorBidi"/>
          <w:lang w:val="en-GB"/>
        </w:rPr>
        <w:t>,</w:t>
      </w:r>
      <w:r w:rsidRPr="00150DB7">
        <w:rPr>
          <w:rFonts w:asciiTheme="majorBidi" w:hAnsiTheme="majorBidi" w:cstheme="majorBidi"/>
          <w:lang w:val="en-GB"/>
        </w:rPr>
        <w:t xml:space="preserve"> see: Leon A. Kubowizki, </w:t>
      </w:r>
      <w:r w:rsidRPr="00150DB7">
        <w:rPr>
          <w:rFonts w:asciiTheme="majorBidi" w:hAnsiTheme="majorBidi" w:cstheme="majorBidi"/>
          <w:i/>
          <w:iCs/>
          <w:lang w:val="en-GB"/>
        </w:rPr>
        <w:t>Unity in Dispersion: A History of the World Jewish Congress</w:t>
      </w:r>
      <w:r w:rsidRPr="00150DB7">
        <w:rPr>
          <w:rFonts w:asciiTheme="majorBidi" w:hAnsiTheme="majorBidi" w:cstheme="majorBidi"/>
          <w:lang w:val="en-GB"/>
        </w:rPr>
        <w:t xml:space="preserve"> (New York, WJC, 1948)</w:t>
      </w:r>
      <w:r w:rsidR="00032EF2" w:rsidRPr="00150DB7">
        <w:rPr>
          <w:rFonts w:asciiTheme="majorBidi" w:hAnsiTheme="majorBidi" w:cstheme="majorBidi"/>
          <w:lang w:val="en-GB"/>
        </w:rPr>
        <w:t>.</w:t>
      </w:r>
    </w:p>
  </w:footnote>
  <w:footnote w:id="36">
    <w:p w14:paraId="4DC17186" w14:textId="26CC3E00" w:rsidR="003151C8" w:rsidRPr="00150DB7" w:rsidRDefault="003151C8" w:rsidP="00272CD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See </w:t>
      </w:r>
      <w:r w:rsidR="008442FD" w:rsidRPr="00150DB7">
        <w:rPr>
          <w:rFonts w:asciiTheme="majorBidi" w:hAnsiTheme="majorBidi" w:cstheme="majorBidi"/>
        </w:rPr>
        <w:t>Nehemiah</w:t>
      </w:r>
      <w:r w:rsidRPr="00150DB7">
        <w:rPr>
          <w:rFonts w:asciiTheme="majorBidi" w:hAnsiTheme="majorBidi" w:cstheme="majorBidi"/>
        </w:rPr>
        <w:t xml:space="preserve"> Robinson, </w:t>
      </w:r>
      <w:r w:rsidRPr="00150DB7">
        <w:rPr>
          <w:rFonts w:asciiTheme="majorBidi" w:hAnsiTheme="majorBidi" w:cstheme="majorBidi"/>
          <w:i/>
          <w:iCs/>
        </w:rPr>
        <w:t xml:space="preserve">The United Nations and the World Jewish Congress </w:t>
      </w:r>
      <w:r w:rsidRPr="00150DB7">
        <w:rPr>
          <w:rFonts w:asciiTheme="majorBidi" w:hAnsiTheme="majorBidi" w:cstheme="majorBidi"/>
        </w:rPr>
        <w:t>(Institute of Jewish Affairs, New York, WJC, 1955). Regarding support of the UN</w:t>
      </w:r>
      <w:r w:rsidR="00F84215" w:rsidRPr="00150DB7">
        <w:rPr>
          <w:rFonts w:asciiTheme="majorBidi" w:hAnsiTheme="majorBidi" w:cstheme="majorBidi"/>
        </w:rPr>
        <w:t>,</w:t>
      </w:r>
      <w:r w:rsidRPr="00150DB7">
        <w:rPr>
          <w:rFonts w:asciiTheme="majorBidi" w:hAnsiTheme="majorBidi" w:cstheme="majorBidi"/>
        </w:rPr>
        <w:t xml:space="preserve"> see Jacob Rader Marcus Center of the American Jewish Archives, Cincinnati OH </w:t>
      </w:r>
      <w:r w:rsidR="00F84215" w:rsidRPr="00150DB7">
        <w:rPr>
          <w:rFonts w:asciiTheme="majorBidi" w:hAnsiTheme="majorBidi" w:cstheme="majorBidi"/>
        </w:rPr>
        <w:t xml:space="preserve">November </w:t>
      </w:r>
      <w:r w:rsidRPr="00150DB7">
        <w:rPr>
          <w:rFonts w:asciiTheme="majorBidi" w:hAnsiTheme="majorBidi" w:cstheme="majorBidi"/>
        </w:rPr>
        <w:t>17</w:t>
      </w:r>
      <w:r w:rsidR="00F84215" w:rsidRPr="00150DB7">
        <w:rPr>
          <w:rFonts w:asciiTheme="majorBidi" w:hAnsiTheme="majorBidi" w:cstheme="majorBidi"/>
        </w:rPr>
        <w:t xml:space="preserve">, </w:t>
      </w:r>
      <w:r w:rsidRPr="00150DB7">
        <w:rPr>
          <w:rFonts w:asciiTheme="majorBidi" w:hAnsiTheme="majorBidi" w:cstheme="majorBidi"/>
        </w:rPr>
        <w:t>1994, collection 361</w:t>
      </w:r>
      <w:r w:rsidR="00F84215" w:rsidRPr="00150DB7">
        <w:rPr>
          <w:rFonts w:asciiTheme="majorBidi" w:hAnsiTheme="majorBidi" w:cstheme="majorBidi"/>
        </w:rPr>
        <w:t>,</w:t>
      </w:r>
      <w:r w:rsidRPr="00150DB7">
        <w:rPr>
          <w:rFonts w:asciiTheme="majorBidi" w:hAnsiTheme="majorBidi" w:cstheme="majorBidi"/>
        </w:rPr>
        <w:t xml:space="preserve"> box A68</w:t>
      </w:r>
      <w:r w:rsidR="00F84215" w:rsidRPr="00150DB7">
        <w:rPr>
          <w:rFonts w:asciiTheme="majorBidi" w:hAnsiTheme="majorBidi" w:cstheme="majorBidi"/>
        </w:rPr>
        <w:t>,</w:t>
      </w:r>
      <w:r w:rsidRPr="00150DB7">
        <w:rPr>
          <w:rFonts w:asciiTheme="majorBidi" w:hAnsiTheme="majorBidi" w:cstheme="majorBidi"/>
        </w:rPr>
        <w:t xml:space="preserve"> file 3 </w:t>
      </w:r>
      <w:r w:rsidR="00F84215" w:rsidRPr="00150DB7">
        <w:rPr>
          <w:rFonts w:asciiTheme="majorBidi" w:hAnsiTheme="majorBidi" w:cstheme="majorBidi"/>
        </w:rPr>
        <w:t>(</w:t>
      </w:r>
      <w:r w:rsidRPr="00150DB7">
        <w:rPr>
          <w:rFonts w:asciiTheme="majorBidi" w:hAnsiTheme="majorBidi" w:cstheme="majorBidi"/>
        </w:rPr>
        <w:t>henceforth AJA, 361, A68/3</w:t>
      </w:r>
      <w:r w:rsidR="00F84215" w:rsidRPr="00150DB7">
        <w:rPr>
          <w:rFonts w:asciiTheme="majorBidi" w:hAnsiTheme="majorBidi" w:cstheme="majorBidi"/>
        </w:rPr>
        <w:t>)</w:t>
      </w:r>
      <w:r w:rsidRPr="00150DB7">
        <w:rPr>
          <w:rFonts w:asciiTheme="majorBidi" w:hAnsiTheme="majorBidi" w:cstheme="majorBidi"/>
        </w:rPr>
        <w:t xml:space="preserve">. Regarding </w:t>
      </w:r>
      <w:r w:rsidR="009B2F87" w:rsidRPr="00150DB7">
        <w:rPr>
          <w:rFonts w:asciiTheme="majorBidi" w:hAnsiTheme="majorBidi" w:cstheme="majorBidi"/>
        </w:rPr>
        <w:t xml:space="preserve">the </w:t>
      </w:r>
      <w:r w:rsidRPr="00150DB7">
        <w:rPr>
          <w:rFonts w:asciiTheme="majorBidi" w:hAnsiTheme="majorBidi" w:cstheme="majorBidi"/>
        </w:rPr>
        <w:t xml:space="preserve">participation of World Jewish Congress representatives in activities in Washington and </w:t>
      </w:r>
      <w:r w:rsidR="009B2F87" w:rsidRPr="00150DB7">
        <w:rPr>
          <w:rFonts w:asciiTheme="majorBidi" w:hAnsiTheme="majorBidi" w:cstheme="majorBidi"/>
        </w:rPr>
        <w:t xml:space="preserve">the body’s </w:t>
      </w:r>
      <w:r w:rsidRPr="00150DB7">
        <w:rPr>
          <w:rFonts w:asciiTheme="majorBidi" w:hAnsiTheme="majorBidi" w:cstheme="majorBidi"/>
        </w:rPr>
        <w:t xml:space="preserve">support of the Bretton Woods Accords, the World Bank, </w:t>
      </w:r>
      <w:r w:rsidR="00F84215" w:rsidRPr="00150DB7">
        <w:rPr>
          <w:rFonts w:asciiTheme="majorBidi" w:hAnsiTheme="majorBidi" w:cstheme="majorBidi"/>
        </w:rPr>
        <w:t xml:space="preserve">and </w:t>
      </w:r>
      <w:r w:rsidRPr="00150DB7">
        <w:rPr>
          <w:rFonts w:asciiTheme="majorBidi" w:hAnsiTheme="majorBidi" w:cstheme="majorBidi"/>
        </w:rPr>
        <w:t xml:space="preserve">the World Monetary Fund, see </w:t>
      </w:r>
      <w:r w:rsidR="008442FD" w:rsidRPr="00150DB7">
        <w:rPr>
          <w:rFonts w:asciiTheme="majorBidi" w:hAnsiTheme="majorBidi" w:cstheme="majorBidi"/>
        </w:rPr>
        <w:t>Nehemiah</w:t>
      </w:r>
      <w:r w:rsidR="00001B7D" w:rsidRPr="00150DB7">
        <w:rPr>
          <w:rFonts w:asciiTheme="majorBidi" w:hAnsiTheme="majorBidi" w:cstheme="majorBidi"/>
        </w:rPr>
        <w:t xml:space="preserve"> </w:t>
      </w:r>
      <w:r w:rsidRPr="00150DB7">
        <w:rPr>
          <w:rFonts w:asciiTheme="majorBidi" w:hAnsiTheme="majorBidi" w:cstheme="majorBidi"/>
        </w:rPr>
        <w:t xml:space="preserve">Robinson’s articles in the World Jewish Congress’s weekly newspaper, </w:t>
      </w:r>
      <w:r w:rsidR="009B2F87" w:rsidRPr="00150DB7">
        <w:rPr>
          <w:rFonts w:asciiTheme="majorBidi" w:hAnsiTheme="majorBidi" w:cstheme="majorBidi"/>
        </w:rPr>
        <w:t xml:space="preserve">April </w:t>
      </w:r>
      <w:r w:rsidRPr="00150DB7">
        <w:rPr>
          <w:rFonts w:asciiTheme="majorBidi" w:hAnsiTheme="majorBidi" w:cstheme="majorBidi"/>
        </w:rPr>
        <w:t>20</w:t>
      </w:r>
      <w:r w:rsidR="009B2F87" w:rsidRPr="00150DB7">
        <w:rPr>
          <w:rFonts w:asciiTheme="majorBidi" w:hAnsiTheme="majorBidi" w:cstheme="majorBidi"/>
        </w:rPr>
        <w:t xml:space="preserve">, </w:t>
      </w:r>
      <w:r w:rsidRPr="00150DB7">
        <w:rPr>
          <w:rFonts w:asciiTheme="majorBidi" w:hAnsiTheme="majorBidi" w:cstheme="majorBidi"/>
        </w:rPr>
        <w:t xml:space="preserve">1945, AJA, B95/3, 361. </w:t>
      </w:r>
      <w:r w:rsidR="009B2F87" w:rsidRPr="00150DB7">
        <w:rPr>
          <w:rFonts w:asciiTheme="majorBidi" w:hAnsiTheme="majorBidi" w:cstheme="majorBidi"/>
        </w:rPr>
        <w:t>See too</w:t>
      </w:r>
      <w:r w:rsidRPr="00150DB7">
        <w:rPr>
          <w:rFonts w:asciiTheme="majorBidi" w:hAnsiTheme="majorBidi" w:cstheme="majorBidi"/>
        </w:rPr>
        <w:t xml:space="preserve"> Robinson’s memo, undated, AJA, 361, B95/1</w:t>
      </w:r>
      <w:r w:rsidR="009B2F87" w:rsidRPr="00150DB7">
        <w:rPr>
          <w:rFonts w:asciiTheme="majorBidi" w:hAnsiTheme="majorBidi" w:cstheme="majorBidi"/>
          <w:lang w:val="en-GB"/>
        </w:rPr>
        <w:t>, and</w:t>
      </w:r>
      <w:r w:rsidRPr="00150DB7">
        <w:rPr>
          <w:rFonts w:asciiTheme="majorBidi" w:hAnsiTheme="majorBidi" w:cstheme="majorBidi"/>
          <w:lang w:val="en-GB"/>
        </w:rPr>
        <w:t xml:space="preserve"> </w:t>
      </w:r>
      <w:r w:rsidR="009B2F87" w:rsidRPr="00150DB7">
        <w:rPr>
          <w:rFonts w:asciiTheme="majorBidi" w:hAnsiTheme="majorBidi" w:cstheme="majorBidi"/>
          <w:lang w:val="en-GB"/>
        </w:rPr>
        <w:t xml:space="preserve">a </w:t>
      </w:r>
      <w:r w:rsidRPr="00150DB7">
        <w:rPr>
          <w:rFonts w:asciiTheme="majorBidi" w:hAnsiTheme="majorBidi" w:cstheme="majorBidi"/>
          <w:lang w:val="en-GB"/>
        </w:rPr>
        <w:t>telegram from the Secretary of the United States Treasury Henry Morgenthau, Jr. inviting the World Jewish Congress to dispatch a representative for consultations in Washing</w:t>
      </w:r>
      <w:r w:rsidR="009B2F87" w:rsidRPr="00150DB7">
        <w:rPr>
          <w:rFonts w:asciiTheme="majorBidi" w:hAnsiTheme="majorBidi" w:cstheme="majorBidi"/>
          <w:lang w:val="en-GB"/>
        </w:rPr>
        <w:t>ton</w:t>
      </w:r>
      <w:r w:rsidRPr="00150DB7">
        <w:rPr>
          <w:rFonts w:asciiTheme="majorBidi" w:hAnsiTheme="majorBidi" w:cstheme="majorBidi"/>
          <w:lang w:val="en-GB"/>
        </w:rPr>
        <w:t xml:space="preserve"> regarding the Bretton Woods Accords</w:t>
      </w:r>
      <w:r w:rsidR="009B2F87" w:rsidRPr="00150DB7">
        <w:rPr>
          <w:rFonts w:asciiTheme="majorBidi" w:hAnsiTheme="majorBidi" w:cstheme="majorBidi"/>
          <w:lang w:val="en-GB"/>
        </w:rPr>
        <w:t>:</w:t>
      </w:r>
      <w:r w:rsidRPr="00150DB7">
        <w:rPr>
          <w:rFonts w:asciiTheme="majorBidi" w:hAnsiTheme="majorBidi" w:cstheme="majorBidi"/>
          <w:lang w:val="en-GB"/>
        </w:rPr>
        <w:t xml:space="preserve"> Telegram</w:t>
      </w:r>
      <w:r w:rsidR="009B2F87" w:rsidRPr="00150DB7">
        <w:rPr>
          <w:rFonts w:asciiTheme="majorBidi" w:hAnsiTheme="majorBidi" w:cstheme="majorBidi"/>
          <w:lang w:val="en-GB"/>
        </w:rPr>
        <w:t>,</w:t>
      </w:r>
      <w:r w:rsidRPr="00150DB7">
        <w:rPr>
          <w:rFonts w:asciiTheme="majorBidi" w:hAnsiTheme="majorBidi" w:cstheme="majorBidi"/>
          <w:lang w:val="en-GB"/>
        </w:rPr>
        <w:t xml:space="preserve"> </w:t>
      </w:r>
      <w:r w:rsidR="009B2F87" w:rsidRPr="00150DB7">
        <w:rPr>
          <w:rFonts w:asciiTheme="majorBidi" w:hAnsiTheme="majorBidi" w:cstheme="majorBidi"/>
          <w:lang w:val="en-GB"/>
        </w:rPr>
        <w:t xml:space="preserve">February </w:t>
      </w:r>
      <w:r w:rsidRPr="00150DB7">
        <w:rPr>
          <w:rFonts w:asciiTheme="majorBidi" w:hAnsiTheme="majorBidi" w:cstheme="majorBidi"/>
          <w:lang w:val="en-GB"/>
        </w:rPr>
        <w:t>17</w:t>
      </w:r>
      <w:r w:rsidR="009B2F87" w:rsidRPr="00150DB7">
        <w:rPr>
          <w:rFonts w:asciiTheme="majorBidi" w:hAnsiTheme="majorBidi" w:cstheme="majorBidi"/>
          <w:lang w:val="en-GB"/>
        </w:rPr>
        <w:t xml:space="preserve">, </w:t>
      </w:r>
      <w:r w:rsidRPr="00150DB7">
        <w:rPr>
          <w:rFonts w:asciiTheme="majorBidi" w:hAnsiTheme="majorBidi" w:cstheme="majorBidi"/>
          <w:lang w:val="en-GB"/>
        </w:rPr>
        <w:t xml:space="preserve">1945, AJA, 361, B95/3. Regarding </w:t>
      </w:r>
      <w:r w:rsidR="009B2F87" w:rsidRPr="00150DB7">
        <w:rPr>
          <w:rFonts w:asciiTheme="majorBidi" w:hAnsiTheme="majorBidi" w:cstheme="majorBidi"/>
          <w:lang w:val="en-GB"/>
        </w:rPr>
        <w:t xml:space="preserve">the </w:t>
      </w:r>
      <w:r w:rsidRPr="00150DB7">
        <w:rPr>
          <w:rFonts w:asciiTheme="majorBidi" w:hAnsiTheme="majorBidi" w:cstheme="majorBidi"/>
          <w:lang w:val="en-GB"/>
        </w:rPr>
        <w:t>request to lobby deputies in the House of Representatives to support the Bretton Woods Accords</w:t>
      </w:r>
      <w:r w:rsidR="009B2F87" w:rsidRPr="00150DB7">
        <w:rPr>
          <w:rFonts w:asciiTheme="majorBidi" w:hAnsiTheme="majorBidi" w:cstheme="majorBidi"/>
          <w:lang w:val="en-GB"/>
        </w:rPr>
        <w:t>,</w:t>
      </w:r>
      <w:r w:rsidRPr="00150DB7">
        <w:rPr>
          <w:rFonts w:asciiTheme="majorBidi" w:hAnsiTheme="majorBidi" w:cstheme="majorBidi"/>
          <w:lang w:val="en-GB"/>
        </w:rPr>
        <w:t xml:space="preserve"> </w:t>
      </w:r>
      <w:r w:rsidR="009B2F87" w:rsidRPr="00150DB7">
        <w:rPr>
          <w:rFonts w:asciiTheme="majorBidi" w:hAnsiTheme="majorBidi" w:cstheme="majorBidi"/>
          <w:lang w:val="en-GB"/>
        </w:rPr>
        <w:t>see</w:t>
      </w:r>
      <w:r w:rsidRPr="00150DB7">
        <w:rPr>
          <w:rFonts w:asciiTheme="majorBidi" w:hAnsiTheme="majorBidi" w:cstheme="majorBidi"/>
          <w:lang w:val="en-GB"/>
        </w:rPr>
        <w:t xml:space="preserve"> Guide to the Women’s Division of the World Jewish Congress, </w:t>
      </w:r>
      <w:r w:rsidR="009B2F87" w:rsidRPr="00150DB7">
        <w:rPr>
          <w:rFonts w:asciiTheme="majorBidi" w:hAnsiTheme="majorBidi" w:cstheme="majorBidi"/>
          <w:lang w:val="en-GB"/>
        </w:rPr>
        <w:t xml:space="preserve">February </w:t>
      </w:r>
      <w:r w:rsidRPr="00150DB7">
        <w:rPr>
          <w:rFonts w:asciiTheme="majorBidi" w:hAnsiTheme="majorBidi" w:cstheme="majorBidi"/>
          <w:lang w:val="en-GB"/>
        </w:rPr>
        <w:t>5</w:t>
      </w:r>
      <w:r w:rsidR="009B2F87" w:rsidRPr="00150DB7">
        <w:rPr>
          <w:rFonts w:asciiTheme="majorBidi" w:hAnsiTheme="majorBidi" w:cstheme="majorBidi"/>
          <w:lang w:val="en-GB"/>
        </w:rPr>
        <w:t xml:space="preserve">, </w:t>
      </w:r>
      <w:r w:rsidRPr="00150DB7">
        <w:rPr>
          <w:rFonts w:asciiTheme="majorBidi" w:hAnsiTheme="majorBidi" w:cstheme="majorBidi"/>
          <w:lang w:val="en-GB"/>
        </w:rPr>
        <w:t>1945, AJA, 361, C68/5. Regarding the accords and their significance</w:t>
      </w:r>
      <w:r w:rsidR="009B2F87" w:rsidRPr="00150DB7">
        <w:rPr>
          <w:rFonts w:asciiTheme="majorBidi" w:hAnsiTheme="majorBidi" w:cstheme="majorBidi"/>
          <w:lang w:val="en-GB"/>
        </w:rPr>
        <w:t>,</w:t>
      </w:r>
      <w:r w:rsidRPr="00150DB7">
        <w:rPr>
          <w:rFonts w:asciiTheme="majorBidi" w:hAnsiTheme="majorBidi" w:cstheme="majorBidi"/>
          <w:lang w:val="en-GB"/>
        </w:rPr>
        <w:t xml:space="preserve"> see John Maynard Keynes, </w:t>
      </w:r>
      <w:r w:rsidRPr="00150DB7">
        <w:rPr>
          <w:rFonts w:asciiTheme="majorBidi" w:hAnsiTheme="majorBidi" w:cstheme="majorBidi"/>
          <w:i/>
          <w:iCs/>
          <w:lang w:val="en-GB"/>
        </w:rPr>
        <w:t xml:space="preserve">Activities 1941-1946: Shaping the Post-War World: Bretton Woods and Reparations </w:t>
      </w:r>
      <w:r w:rsidRPr="00150DB7">
        <w:rPr>
          <w:rFonts w:asciiTheme="majorBidi" w:hAnsiTheme="majorBidi" w:cstheme="majorBidi"/>
          <w:lang w:val="en-GB"/>
        </w:rPr>
        <w:t>(London, Macmillan</w:t>
      </w:r>
      <w:r w:rsidR="009B2F87" w:rsidRPr="00150DB7">
        <w:rPr>
          <w:rFonts w:asciiTheme="majorBidi" w:hAnsiTheme="majorBidi" w:cstheme="majorBidi"/>
          <w:lang w:val="en-GB"/>
        </w:rPr>
        <w:t>,</w:t>
      </w:r>
      <w:r w:rsidRPr="00150DB7">
        <w:rPr>
          <w:rFonts w:asciiTheme="majorBidi" w:hAnsiTheme="majorBidi" w:cstheme="majorBidi"/>
          <w:lang w:val="en-GB"/>
        </w:rPr>
        <w:t xml:space="preserve"> for the Royal Economic Society, 1980).</w:t>
      </w:r>
    </w:p>
  </w:footnote>
  <w:footnote w:id="37">
    <w:p w14:paraId="16B9A695" w14:textId="1A8FE18C" w:rsidR="003151C8" w:rsidRPr="00150DB7" w:rsidRDefault="003151C8" w:rsidP="00B01F1E">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Tartakower on UNRRA, 1946</w:t>
      </w:r>
      <w:r w:rsidR="00B24954" w:rsidRPr="00150DB7">
        <w:rPr>
          <w:rFonts w:asciiTheme="majorBidi" w:hAnsiTheme="majorBidi" w:cstheme="majorBidi"/>
          <w:lang w:val="en-GB"/>
        </w:rPr>
        <w:t xml:space="preserve"> (no precise date specified)</w:t>
      </w:r>
      <w:r w:rsidRPr="00150DB7">
        <w:rPr>
          <w:rFonts w:asciiTheme="majorBidi" w:hAnsiTheme="majorBidi" w:cstheme="majorBidi"/>
          <w:lang w:val="en-GB"/>
        </w:rPr>
        <w:t>, AJA, 361, C6/641.</w:t>
      </w:r>
    </w:p>
  </w:footnote>
  <w:footnote w:id="38">
    <w:p w14:paraId="692B7FB8" w14:textId="37A5F0EE"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00B24954" w:rsidRPr="00150DB7">
        <w:rPr>
          <w:rFonts w:asciiTheme="majorBidi" w:hAnsiTheme="majorBidi" w:cstheme="majorBidi"/>
          <w:lang w:val="en-GB"/>
        </w:rPr>
        <w:t>Ibid</w:t>
      </w:r>
      <w:r w:rsidRPr="00150DB7">
        <w:rPr>
          <w:rFonts w:asciiTheme="majorBidi" w:hAnsiTheme="majorBidi" w:cstheme="majorBidi"/>
          <w:lang w:val="en-GB"/>
        </w:rPr>
        <w:t>.</w:t>
      </w:r>
    </w:p>
  </w:footnote>
  <w:footnote w:id="39">
    <w:p w14:paraId="6EFC8677" w14:textId="73B4184C" w:rsidR="003151C8" w:rsidRPr="00150DB7" w:rsidRDefault="003151C8">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00F00D83" w:rsidRPr="00150DB7">
        <w:rPr>
          <w:rFonts w:asciiTheme="majorBidi" w:hAnsiTheme="majorBidi" w:cstheme="majorBidi"/>
        </w:rPr>
        <w:t>Ibid</w:t>
      </w:r>
      <w:r w:rsidRPr="00150DB7">
        <w:rPr>
          <w:rFonts w:asciiTheme="majorBidi" w:hAnsiTheme="majorBidi" w:cstheme="majorBidi"/>
        </w:rPr>
        <w:t xml:space="preserve">. Regarding the organization and </w:t>
      </w:r>
      <w:r w:rsidRPr="00150DB7">
        <w:rPr>
          <w:rFonts w:asciiTheme="majorBidi" w:hAnsiTheme="majorBidi" w:cstheme="majorBidi"/>
          <w:lang w:val="en-GB"/>
        </w:rPr>
        <w:t>deliberations about its course of action</w:t>
      </w:r>
      <w:r w:rsidR="002E4721" w:rsidRPr="00150DB7">
        <w:rPr>
          <w:rFonts w:asciiTheme="majorBidi" w:hAnsiTheme="majorBidi" w:cstheme="majorBidi"/>
          <w:lang w:val="en-GB"/>
        </w:rPr>
        <w:t>,</w:t>
      </w:r>
      <w:r w:rsidRPr="00150DB7">
        <w:rPr>
          <w:rFonts w:asciiTheme="majorBidi" w:hAnsiTheme="majorBidi" w:cstheme="majorBidi"/>
          <w:lang w:val="en-GB"/>
        </w:rPr>
        <w:t xml:space="preserve"> see Anna Holian, </w:t>
      </w:r>
      <w:r w:rsidRPr="00150DB7">
        <w:rPr>
          <w:rFonts w:asciiTheme="majorBidi" w:hAnsiTheme="majorBidi" w:cstheme="majorBidi"/>
          <w:i/>
          <w:iCs/>
          <w:lang w:val="en-GB"/>
        </w:rPr>
        <w:t xml:space="preserve">Between Nationalism and Internationalism: Displaced Persons at the UNRRA </w:t>
      </w:r>
      <w:r w:rsidRPr="00150DB7">
        <w:rPr>
          <w:rFonts w:asciiTheme="majorBidi" w:hAnsiTheme="majorBidi" w:cstheme="majorBidi"/>
          <w:lang w:val="en-GB"/>
        </w:rPr>
        <w:t>(Frankfurt, University of Munich, 2009)</w:t>
      </w:r>
      <w:r w:rsidR="002E4721" w:rsidRPr="00150DB7">
        <w:rPr>
          <w:rFonts w:asciiTheme="majorBidi" w:hAnsiTheme="majorBidi" w:cstheme="majorBidi"/>
          <w:lang w:val="en-GB"/>
        </w:rPr>
        <w:t>,</w:t>
      </w:r>
      <w:r w:rsidRPr="00150DB7">
        <w:rPr>
          <w:rFonts w:asciiTheme="majorBidi" w:hAnsiTheme="majorBidi" w:cstheme="majorBidi"/>
          <w:lang w:val="en-GB"/>
        </w:rPr>
        <w:t xml:space="preserve"> 109-129.</w:t>
      </w:r>
    </w:p>
  </w:footnote>
  <w:footnote w:id="40">
    <w:p w14:paraId="4BE32653" w14:textId="028D4623" w:rsidR="003151C8" w:rsidRPr="00150DB7" w:rsidRDefault="003151C8" w:rsidP="002B7A42">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00F72B19" w:rsidRPr="00150DB7">
        <w:rPr>
          <w:rFonts w:asciiTheme="majorBidi" w:hAnsiTheme="majorBidi" w:cstheme="majorBidi"/>
        </w:rPr>
        <w:t xml:space="preserve">See </w:t>
      </w:r>
      <w:r w:rsidR="00F72B19" w:rsidRPr="00150DB7">
        <w:rPr>
          <w:rFonts w:asciiTheme="majorBidi" w:hAnsiTheme="majorBidi" w:cstheme="majorBidi"/>
          <w:lang w:val="en-GB"/>
        </w:rPr>
        <w:t>the</w:t>
      </w:r>
      <w:r w:rsidRPr="00150DB7">
        <w:rPr>
          <w:rFonts w:asciiTheme="majorBidi" w:hAnsiTheme="majorBidi" w:cstheme="majorBidi"/>
          <w:lang w:val="en-GB"/>
        </w:rPr>
        <w:t xml:space="preserve"> article by Emanuel Neumann, Silver’s aid</w:t>
      </w:r>
      <w:r w:rsidR="004E7E72" w:rsidRPr="00150DB7">
        <w:rPr>
          <w:rFonts w:asciiTheme="majorBidi" w:hAnsiTheme="majorBidi" w:cstheme="majorBidi"/>
          <w:lang w:val="en-GB"/>
        </w:rPr>
        <w:t>e</w:t>
      </w:r>
      <w:r w:rsidRPr="00150DB7">
        <w:rPr>
          <w:rFonts w:asciiTheme="majorBidi" w:hAnsiTheme="majorBidi" w:cstheme="majorBidi"/>
          <w:lang w:val="en-GB"/>
        </w:rPr>
        <w:t xml:space="preserve"> and political partner and f</w:t>
      </w:r>
      <w:r w:rsidR="00001B7D" w:rsidRPr="00150DB7">
        <w:rPr>
          <w:rFonts w:asciiTheme="majorBidi" w:hAnsiTheme="majorBidi" w:cstheme="majorBidi"/>
          <w:lang w:val="en-GB"/>
        </w:rPr>
        <w:t>u</w:t>
      </w:r>
      <w:r w:rsidRPr="00150DB7">
        <w:rPr>
          <w:rFonts w:asciiTheme="majorBidi" w:hAnsiTheme="majorBidi" w:cstheme="majorBidi"/>
          <w:lang w:val="en-GB"/>
        </w:rPr>
        <w:t>ture Chairman of the American Zionist Federation</w:t>
      </w:r>
      <w:r w:rsidR="00F72B19" w:rsidRPr="00150DB7">
        <w:rPr>
          <w:rFonts w:asciiTheme="majorBidi" w:hAnsiTheme="majorBidi" w:cstheme="majorBidi"/>
          <w:lang w:val="en-GB"/>
        </w:rPr>
        <w:t>,</w:t>
      </w:r>
      <w:r w:rsidRPr="00150DB7">
        <w:rPr>
          <w:rFonts w:asciiTheme="majorBidi" w:hAnsiTheme="majorBidi" w:cstheme="majorBidi"/>
          <w:lang w:val="en-GB"/>
        </w:rPr>
        <w:t xml:space="preserve"> in the monthly </w:t>
      </w:r>
      <w:r w:rsidRPr="00150DB7">
        <w:rPr>
          <w:rFonts w:asciiTheme="majorBidi" w:hAnsiTheme="majorBidi" w:cstheme="majorBidi"/>
          <w:i/>
          <w:iCs/>
          <w:lang w:val="en-GB"/>
        </w:rPr>
        <w:t>Free World</w:t>
      </w:r>
      <w:r w:rsidRPr="00150DB7">
        <w:rPr>
          <w:rFonts w:asciiTheme="majorBidi" w:hAnsiTheme="majorBidi" w:cstheme="majorBidi"/>
          <w:lang w:val="en-GB"/>
        </w:rPr>
        <w:t xml:space="preserve"> published in New York </w:t>
      </w:r>
      <w:r w:rsidR="00F72B19" w:rsidRPr="00150DB7">
        <w:rPr>
          <w:rFonts w:asciiTheme="majorBidi" w:hAnsiTheme="majorBidi" w:cstheme="majorBidi"/>
          <w:lang w:val="en-GB"/>
        </w:rPr>
        <w:t>between</w:t>
      </w:r>
      <w:r w:rsidRPr="00150DB7">
        <w:rPr>
          <w:rFonts w:asciiTheme="majorBidi" w:hAnsiTheme="majorBidi" w:cstheme="majorBidi"/>
          <w:lang w:val="en-GB"/>
        </w:rPr>
        <w:t xml:space="preserve"> 1941</w:t>
      </w:r>
      <w:r w:rsidR="00F72B19" w:rsidRPr="00150DB7">
        <w:rPr>
          <w:rFonts w:asciiTheme="majorBidi" w:hAnsiTheme="majorBidi" w:cstheme="majorBidi"/>
          <w:lang w:val="en-GB"/>
        </w:rPr>
        <w:t xml:space="preserve"> and </w:t>
      </w:r>
      <w:r w:rsidRPr="00150DB7">
        <w:rPr>
          <w:rFonts w:asciiTheme="majorBidi" w:hAnsiTheme="majorBidi" w:cstheme="majorBidi"/>
          <w:lang w:val="en-GB"/>
        </w:rPr>
        <w:t xml:space="preserve">1946. The monthly </w:t>
      </w:r>
      <w:r w:rsidR="00F72B19" w:rsidRPr="00150DB7">
        <w:rPr>
          <w:rFonts w:asciiTheme="majorBidi" w:hAnsiTheme="majorBidi" w:cstheme="majorBidi"/>
          <w:lang w:val="en-GB"/>
        </w:rPr>
        <w:t>promoted efforts to</w:t>
      </w:r>
      <w:r w:rsidRPr="00150DB7">
        <w:rPr>
          <w:rFonts w:asciiTheme="majorBidi" w:hAnsiTheme="majorBidi" w:cstheme="majorBidi"/>
          <w:lang w:val="en-GB"/>
        </w:rPr>
        <w:t xml:space="preserve"> </w:t>
      </w:r>
      <w:r w:rsidR="002B7A42" w:rsidRPr="00150DB7">
        <w:rPr>
          <w:rFonts w:asciiTheme="majorBidi" w:hAnsiTheme="majorBidi" w:cstheme="majorBidi"/>
          <w:lang w:val="en-GB"/>
        </w:rPr>
        <w:t>reach a global settlement</w:t>
      </w:r>
      <w:r w:rsidR="00BB0C0E" w:rsidRPr="00150DB7">
        <w:rPr>
          <w:rFonts w:asciiTheme="majorBidi" w:hAnsiTheme="majorBidi" w:cstheme="majorBidi"/>
          <w:lang w:val="en-GB"/>
        </w:rPr>
        <w:t xml:space="preserve"> after the war and defined itself as committed to democracy and world peace following the </w:t>
      </w:r>
      <w:r w:rsidR="00F72B19" w:rsidRPr="00150DB7">
        <w:rPr>
          <w:rFonts w:asciiTheme="majorBidi" w:hAnsiTheme="majorBidi" w:cstheme="majorBidi"/>
          <w:lang w:val="en-GB"/>
        </w:rPr>
        <w:t xml:space="preserve">Allies’ </w:t>
      </w:r>
      <w:r w:rsidR="00BB0C0E" w:rsidRPr="00150DB7">
        <w:rPr>
          <w:rFonts w:asciiTheme="majorBidi" w:hAnsiTheme="majorBidi" w:cstheme="majorBidi"/>
          <w:lang w:val="en-GB"/>
        </w:rPr>
        <w:t xml:space="preserve">victory in the war. To </w:t>
      </w:r>
      <w:r w:rsidR="00F72B19" w:rsidRPr="00150DB7">
        <w:rPr>
          <w:rFonts w:asciiTheme="majorBidi" w:hAnsiTheme="majorBidi" w:cstheme="majorBidi"/>
          <w:lang w:val="en-GB"/>
        </w:rPr>
        <w:t>gain a wider audience</w:t>
      </w:r>
      <w:r w:rsidR="00BB0C0E" w:rsidRPr="00150DB7">
        <w:rPr>
          <w:rFonts w:asciiTheme="majorBidi" w:hAnsiTheme="majorBidi" w:cstheme="majorBidi"/>
          <w:lang w:val="en-GB"/>
        </w:rPr>
        <w:t xml:space="preserve">, the monthly published special editions in Chinese and Spanish. </w:t>
      </w:r>
      <w:r w:rsidR="00F72B19" w:rsidRPr="00150DB7">
        <w:rPr>
          <w:rFonts w:asciiTheme="majorBidi" w:hAnsiTheme="majorBidi" w:cstheme="majorBidi"/>
          <w:lang w:val="en-GB"/>
        </w:rPr>
        <w:t xml:space="preserve">See </w:t>
      </w:r>
      <w:r w:rsidR="00BB0C0E" w:rsidRPr="00150DB7">
        <w:rPr>
          <w:rFonts w:asciiTheme="majorBidi" w:hAnsiTheme="majorBidi" w:cstheme="majorBidi"/>
          <w:lang w:val="en-GB"/>
        </w:rPr>
        <w:t>The Central Zionist Archives in Jerusalem</w:t>
      </w:r>
      <w:r w:rsidR="00F0427A" w:rsidRPr="00150DB7">
        <w:rPr>
          <w:rFonts w:asciiTheme="majorBidi" w:hAnsiTheme="majorBidi" w:cstheme="majorBidi"/>
          <w:lang w:val="en-GB"/>
        </w:rPr>
        <w:t xml:space="preserve"> (henceforth CZA)</w:t>
      </w:r>
      <w:r w:rsidR="00BB0C0E" w:rsidRPr="00150DB7">
        <w:rPr>
          <w:rFonts w:asciiTheme="majorBidi" w:hAnsiTheme="majorBidi" w:cstheme="majorBidi"/>
          <w:lang w:val="en-GB"/>
        </w:rPr>
        <w:t xml:space="preserve">, reprint of Neumann’s article in </w:t>
      </w:r>
      <w:r w:rsidR="00BB0C0E" w:rsidRPr="00150DB7">
        <w:rPr>
          <w:rFonts w:asciiTheme="majorBidi" w:hAnsiTheme="majorBidi" w:cstheme="majorBidi"/>
          <w:i/>
          <w:iCs/>
          <w:lang w:val="en-GB"/>
        </w:rPr>
        <w:t>Free World</w:t>
      </w:r>
      <w:r w:rsidR="00BB0C0E" w:rsidRPr="00150DB7">
        <w:rPr>
          <w:rFonts w:asciiTheme="majorBidi" w:hAnsiTheme="majorBidi" w:cstheme="majorBidi"/>
          <w:lang w:val="en-GB"/>
        </w:rPr>
        <w:t xml:space="preserve">, div. A123, file 256, C123/256. </w:t>
      </w:r>
      <w:r w:rsidR="00F0427A" w:rsidRPr="00150DB7">
        <w:rPr>
          <w:rFonts w:asciiTheme="majorBidi" w:hAnsiTheme="majorBidi" w:cstheme="majorBidi"/>
          <w:lang w:val="en-GB"/>
        </w:rPr>
        <w:t xml:space="preserve">For the original </w:t>
      </w:r>
      <w:r w:rsidR="00BB0C0E" w:rsidRPr="00150DB7">
        <w:rPr>
          <w:rFonts w:asciiTheme="majorBidi" w:hAnsiTheme="majorBidi" w:cstheme="majorBidi"/>
          <w:lang w:val="en-GB"/>
        </w:rPr>
        <w:t xml:space="preserve">article, </w:t>
      </w:r>
      <w:r w:rsidR="00F0427A" w:rsidRPr="00150DB7">
        <w:rPr>
          <w:rFonts w:asciiTheme="majorBidi" w:hAnsiTheme="majorBidi" w:cstheme="majorBidi"/>
          <w:lang w:val="en-GB"/>
        </w:rPr>
        <w:t xml:space="preserve">see </w:t>
      </w:r>
      <w:r w:rsidR="00BB0C0E" w:rsidRPr="00150DB7">
        <w:rPr>
          <w:rFonts w:asciiTheme="majorBidi" w:hAnsiTheme="majorBidi" w:cstheme="majorBidi"/>
          <w:lang w:val="en-GB"/>
        </w:rPr>
        <w:t xml:space="preserve">Emanuel Neumann, “Arab Alignments in the Near East,” </w:t>
      </w:r>
      <w:r w:rsidR="00BB0C0E" w:rsidRPr="00150DB7">
        <w:rPr>
          <w:rFonts w:asciiTheme="majorBidi" w:hAnsiTheme="majorBidi" w:cstheme="majorBidi"/>
          <w:i/>
          <w:iCs/>
          <w:lang w:val="en-GB"/>
        </w:rPr>
        <w:t>Free World</w:t>
      </w:r>
      <w:r w:rsidR="00BB0C0E" w:rsidRPr="00150DB7">
        <w:rPr>
          <w:rFonts w:asciiTheme="majorBidi" w:hAnsiTheme="majorBidi" w:cstheme="majorBidi"/>
          <w:lang w:val="en-GB"/>
        </w:rPr>
        <w:t xml:space="preserve"> 1942 (3): 3-15.</w:t>
      </w:r>
    </w:p>
  </w:footnote>
  <w:footnote w:id="41">
    <w:p w14:paraId="008F2FD9" w14:textId="1AB71A4B" w:rsidR="004A08D4" w:rsidRPr="00150DB7" w:rsidRDefault="004A08D4">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Neumann, </w:t>
      </w:r>
      <w:r w:rsidRPr="00150DB7">
        <w:rPr>
          <w:rFonts w:asciiTheme="majorBidi" w:hAnsiTheme="majorBidi" w:cstheme="majorBidi"/>
          <w:i/>
          <w:iCs/>
          <w:lang w:val="en-GB"/>
        </w:rPr>
        <w:t>Free World</w:t>
      </w:r>
      <w:r w:rsidRPr="00150DB7">
        <w:rPr>
          <w:rFonts w:asciiTheme="majorBidi" w:hAnsiTheme="majorBidi" w:cstheme="majorBidi"/>
          <w:lang w:val="en-GB"/>
        </w:rPr>
        <w:t>, ibid.</w:t>
      </w:r>
    </w:p>
  </w:footnote>
  <w:footnote w:id="42">
    <w:p w14:paraId="3148DF35" w14:textId="6E9659AF" w:rsidR="004A08D4" w:rsidRPr="00150DB7" w:rsidRDefault="004A08D4">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A</w:t>
      </w:r>
      <w:r w:rsidR="00D73B14" w:rsidRPr="00150DB7">
        <w:rPr>
          <w:rFonts w:asciiTheme="majorBidi" w:hAnsiTheme="majorBidi" w:cstheme="majorBidi"/>
          <w:lang w:val="en-GB"/>
        </w:rPr>
        <w:t xml:space="preserve"> </w:t>
      </w:r>
      <w:r w:rsidRPr="00150DB7">
        <w:rPr>
          <w:rFonts w:asciiTheme="majorBidi" w:hAnsiTheme="majorBidi" w:cstheme="majorBidi"/>
          <w:lang w:val="en-GB"/>
        </w:rPr>
        <w:t xml:space="preserve">transcript of Neumann’s lecture on the Middle Eastern economy, </w:t>
      </w:r>
      <w:r w:rsidR="00604A54" w:rsidRPr="00150DB7">
        <w:rPr>
          <w:rFonts w:asciiTheme="majorBidi" w:hAnsiTheme="majorBidi" w:cstheme="majorBidi"/>
          <w:lang w:val="en-GB"/>
        </w:rPr>
        <w:t xml:space="preserve">January </w:t>
      </w:r>
      <w:r w:rsidRPr="00150DB7">
        <w:rPr>
          <w:rFonts w:asciiTheme="majorBidi" w:hAnsiTheme="majorBidi" w:cstheme="majorBidi"/>
          <w:lang w:val="en-GB"/>
        </w:rPr>
        <w:t>30</w:t>
      </w:r>
      <w:r w:rsidR="00604A54" w:rsidRPr="00150DB7">
        <w:rPr>
          <w:rFonts w:asciiTheme="majorBidi" w:hAnsiTheme="majorBidi" w:cstheme="majorBidi"/>
          <w:lang w:val="en-GB"/>
        </w:rPr>
        <w:t>, 19</w:t>
      </w:r>
      <w:r w:rsidRPr="00150DB7">
        <w:rPr>
          <w:rFonts w:asciiTheme="majorBidi" w:hAnsiTheme="majorBidi" w:cstheme="majorBidi"/>
          <w:lang w:val="en-GB"/>
        </w:rPr>
        <w:t xml:space="preserve">43, CZA, A123/256. Neumann </w:t>
      </w:r>
      <w:r w:rsidR="00604A54" w:rsidRPr="00150DB7">
        <w:rPr>
          <w:rFonts w:asciiTheme="majorBidi" w:hAnsiTheme="majorBidi" w:cstheme="majorBidi"/>
          <w:lang w:val="en-GB"/>
        </w:rPr>
        <w:t xml:space="preserve">espoused </w:t>
      </w:r>
      <w:r w:rsidRPr="00150DB7">
        <w:rPr>
          <w:rFonts w:asciiTheme="majorBidi" w:hAnsiTheme="majorBidi" w:cstheme="majorBidi"/>
          <w:lang w:val="en-GB"/>
        </w:rPr>
        <w:t xml:space="preserve">similar views in a position </w:t>
      </w:r>
      <w:r w:rsidR="00604A54" w:rsidRPr="00150DB7">
        <w:rPr>
          <w:rFonts w:asciiTheme="majorBidi" w:hAnsiTheme="majorBidi" w:cstheme="majorBidi"/>
          <w:lang w:val="en-GB"/>
        </w:rPr>
        <w:t xml:space="preserve">paper </w:t>
      </w:r>
      <w:r w:rsidRPr="00150DB7">
        <w:rPr>
          <w:rFonts w:asciiTheme="majorBidi" w:hAnsiTheme="majorBidi" w:cstheme="majorBidi"/>
          <w:lang w:val="en-GB"/>
        </w:rPr>
        <w:t>that dealt with shaping a new policy on the Middle East. See position</w:t>
      </w:r>
      <w:r w:rsidRPr="00150DB7">
        <w:rPr>
          <w:rFonts w:asciiTheme="majorBidi" w:hAnsiTheme="majorBidi" w:cstheme="majorBidi"/>
        </w:rPr>
        <w:t xml:space="preserve"> </w:t>
      </w:r>
      <w:r w:rsidR="00604A54" w:rsidRPr="00150DB7">
        <w:rPr>
          <w:rFonts w:asciiTheme="majorBidi" w:hAnsiTheme="majorBidi" w:cstheme="majorBidi"/>
        </w:rPr>
        <w:t xml:space="preserve">paper, </w:t>
      </w:r>
      <w:r w:rsidRPr="00150DB7">
        <w:rPr>
          <w:rFonts w:asciiTheme="majorBidi" w:hAnsiTheme="majorBidi" w:cstheme="majorBidi"/>
        </w:rPr>
        <w:t>“A New Policy for the Middle East,”</w:t>
      </w:r>
      <w:r w:rsidR="00D73B14" w:rsidRPr="00150DB7">
        <w:rPr>
          <w:rFonts w:asciiTheme="majorBidi" w:hAnsiTheme="majorBidi" w:cstheme="majorBidi"/>
        </w:rPr>
        <w:t xml:space="preserve"> (undated), CZA, A123/256.</w:t>
      </w:r>
    </w:p>
  </w:footnote>
  <w:footnote w:id="43">
    <w:p w14:paraId="1C45FBD0" w14:textId="71AD0888" w:rsidR="00A2490B" w:rsidRPr="00150DB7" w:rsidRDefault="00A2490B" w:rsidP="00A2490B">
      <w:pPr>
        <w:pStyle w:val="a3"/>
        <w:rPr>
          <w:rFonts w:asciiTheme="majorBidi" w:hAnsiTheme="majorBidi" w:cstheme="majorBidi"/>
          <w:rtl/>
          <w:lang w:val="en-GB"/>
        </w:rPr>
      </w:pPr>
      <w:r w:rsidRPr="00150DB7">
        <w:rPr>
          <w:rStyle w:val="a5"/>
          <w:rFonts w:asciiTheme="majorBidi" w:hAnsiTheme="majorBidi" w:cstheme="majorBidi"/>
        </w:rPr>
        <w:footnoteRef/>
      </w:r>
      <w:r w:rsidRPr="00150DB7">
        <w:rPr>
          <w:rFonts w:asciiTheme="majorBidi" w:hAnsiTheme="majorBidi" w:cstheme="majorBidi"/>
        </w:rPr>
        <w:t xml:space="preserve"> Letter</w:t>
      </w:r>
      <w:r w:rsidRPr="00150DB7">
        <w:rPr>
          <w:rFonts w:asciiTheme="majorBidi" w:hAnsiTheme="majorBidi" w:cstheme="majorBidi"/>
          <w:lang w:val="en-GB"/>
        </w:rPr>
        <w:t xml:space="preserve"> from Neumann to Silver, </w:t>
      </w:r>
      <w:r w:rsidR="00604A54" w:rsidRPr="00150DB7">
        <w:rPr>
          <w:rFonts w:asciiTheme="majorBidi" w:hAnsiTheme="majorBidi" w:cstheme="majorBidi"/>
          <w:lang w:val="en-GB"/>
        </w:rPr>
        <w:t xml:space="preserve">June </w:t>
      </w:r>
      <w:r w:rsidRPr="00150DB7">
        <w:rPr>
          <w:rFonts w:asciiTheme="majorBidi" w:hAnsiTheme="majorBidi" w:cstheme="majorBidi"/>
          <w:lang w:val="en-GB"/>
        </w:rPr>
        <w:t>16</w:t>
      </w:r>
      <w:r w:rsidR="00604A54" w:rsidRPr="00150DB7">
        <w:rPr>
          <w:rFonts w:asciiTheme="majorBidi" w:hAnsiTheme="majorBidi" w:cstheme="majorBidi"/>
          <w:lang w:val="en-GB"/>
        </w:rPr>
        <w:t xml:space="preserve">, </w:t>
      </w:r>
      <w:r w:rsidRPr="00150DB7">
        <w:rPr>
          <w:rFonts w:asciiTheme="majorBidi" w:hAnsiTheme="majorBidi" w:cstheme="majorBidi"/>
          <w:lang w:val="en-GB"/>
        </w:rPr>
        <w:t xml:space="preserve">1944, Silver Archives 2/165. Letter from Neumann to Silver in </w:t>
      </w:r>
      <w:r w:rsidRPr="00150DB7">
        <w:rPr>
          <w:rFonts w:asciiTheme="majorBidi" w:hAnsiTheme="majorBidi" w:cstheme="majorBidi"/>
          <w:i/>
          <w:iCs/>
          <w:lang w:val="en-GB"/>
        </w:rPr>
        <w:t>New Palestine</w:t>
      </w:r>
      <w:r w:rsidRPr="00150DB7">
        <w:rPr>
          <w:rFonts w:asciiTheme="majorBidi" w:hAnsiTheme="majorBidi" w:cstheme="majorBidi"/>
          <w:lang w:val="en-GB"/>
        </w:rPr>
        <w:t xml:space="preserve">, </w:t>
      </w:r>
      <w:r w:rsidR="00604A54" w:rsidRPr="00150DB7">
        <w:rPr>
          <w:rFonts w:asciiTheme="majorBidi" w:hAnsiTheme="majorBidi" w:cstheme="majorBidi"/>
          <w:lang w:val="en-GB"/>
        </w:rPr>
        <w:t xml:space="preserve">December </w:t>
      </w:r>
      <w:r w:rsidRPr="00150DB7">
        <w:rPr>
          <w:rFonts w:asciiTheme="majorBidi" w:hAnsiTheme="majorBidi" w:cstheme="majorBidi"/>
          <w:lang w:val="en-GB"/>
        </w:rPr>
        <w:t>16</w:t>
      </w:r>
      <w:r w:rsidR="00604A54" w:rsidRPr="00150DB7">
        <w:rPr>
          <w:rFonts w:asciiTheme="majorBidi" w:hAnsiTheme="majorBidi" w:cstheme="majorBidi"/>
          <w:lang w:val="en-GB"/>
        </w:rPr>
        <w:t>, 19</w:t>
      </w:r>
      <w:r w:rsidRPr="00150DB7">
        <w:rPr>
          <w:rFonts w:asciiTheme="majorBidi" w:hAnsiTheme="majorBidi" w:cstheme="majorBidi"/>
          <w:lang w:val="en-GB"/>
        </w:rPr>
        <w:t>47, Silver Archives</w:t>
      </w:r>
      <w:r w:rsidR="00604A54" w:rsidRPr="00150DB7">
        <w:rPr>
          <w:rFonts w:asciiTheme="majorBidi" w:hAnsiTheme="majorBidi" w:cstheme="majorBidi"/>
          <w:lang w:val="en-GB"/>
        </w:rPr>
        <w:t xml:space="preserve"> </w:t>
      </w:r>
      <w:r w:rsidRPr="00150DB7">
        <w:rPr>
          <w:rFonts w:asciiTheme="majorBidi" w:hAnsiTheme="majorBidi" w:cstheme="majorBidi"/>
          <w:lang w:val="en-GB"/>
        </w:rPr>
        <w:t>1/886.</w:t>
      </w:r>
    </w:p>
  </w:footnote>
  <w:footnote w:id="44">
    <w:p w14:paraId="1EA1CFB3" w14:textId="4D635893" w:rsidR="00DE646C" w:rsidRPr="00150DB7" w:rsidRDefault="00DE646C">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See </w:t>
      </w:r>
      <w:r w:rsidR="00C95D00" w:rsidRPr="00150DB7">
        <w:rPr>
          <w:rFonts w:asciiTheme="majorBidi" w:hAnsiTheme="majorBidi" w:cstheme="majorBidi"/>
          <w:lang w:val="en-GB"/>
        </w:rPr>
        <w:t xml:space="preserve">the </w:t>
      </w:r>
      <w:r w:rsidRPr="00150DB7">
        <w:rPr>
          <w:rFonts w:asciiTheme="majorBidi" w:hAnsiTheme="majorBidi" w:cstheme="majorBidi"/>
          <w:lang w:val="en-GB"/>
        </w:rPr>
        <w:t xml:space="preserve">report in </w:t>
      </w:r>
      <w:r w:rsidRPr="00150DB7">
        <w:rPr>
          <w:rFonts w:asciiTheme="majorBidi" w:hAnsiTheme="majorBidi" w:cstheme="majorBidi"/>
          <w:i/>
          <w:iCs/>
          <w:lang w:val="en-GB"/>
        </w:rPr>
        <w:t>Ha</w:t>
      </w:r>
      <w:r w:rsidR="00C95D00" w:rsidRPr="00150DB7">
        <w:rPr>
          <w:rFonts w:asciiTheme="majorBidi" w:hAnsiTheme="majorBidi" w:cstheme="majorBidi"/>
          <w:i/>
          <w:iCs/>
          <w:lang w:val="en-GB"/>
        </w:rPr>
        <w:t>-</w:t>
      </w:r>
      <w:r w:rsidRPr="00150DB7">
        <w:rPr>
          <w:rFonts w:asciiTheme="majorBidi" w:hAnsiTheme="majorBidi" w:cstheme="majorBidi"/>
          <w:i/>
          <w:iCs/>
          <w:lang w:val="en-GB"/>
        </w:rPr>
        <w:t>Tzofe</w:t>
      </w:r>
      <w:r w:rsidRPr="00150DB7">
        <w:rPr>
          <w:rFonts w:asciiTheme="majorBidi" w:hAnsiTheme="majorBidi" w:cstheme="majorBidi"/>
          <w:b/>
          <w:bCs/>
          <w:lang w:val="en-GB"/>
        </w:rPr>
        <w:t xml:space="preserve"> </w:t>
      </w:r>
      <w:r w:rsidRPr="00150DB7">
        <w:rPr>
          <w:rFonts w:asciiTheme="majorBidi" w:hAnsiTheme="majorBidi" w:cstheme="majorBidi"/>
          <w:lang w:val="en-GB"/>
        </w:rPr>
        <w:t xml:space="preserve">on Silver’s press conference, </w:t>
      </w:r>
      <w:r w:rsidR="00C95D00" w:rsidRPr="00150DB7">
        <w:rPr>
          <w:rFonts w:asciiTheme="majorBidi" w:hAnsiTheme="majorBidi" w:cstheme="majorBidi"/>
          <w:lang w:val="en-GB"/>
        </w:rPr>
        <w:t xml:space="preserve">December </w:t>
      </w:r>
      <w:r w:rsidRPr="00150DB7">
        <w:rPr>
          <w:rFonts w:asciiTheme="majorBidi" w:hAnsiTheme="majorBidi" w:cstheme="majorBidi"/>
          <w:lang w:val="en-GB"/>
        </w:rPr>
        <w:t>18</w:t>
      </w:r>
      <w:r w:rsidR="00C95D00" w:rsidRPr="00150DB7">
        <w:rPr>
          <w:rFonts w:asciiTheme="majorBidi" w:hAnsiTheme="majorBidi" w:cstheme="majorBidi"/>
          <w:lang w:val="en-GB"/>
        </w:rPr>
        <w:t>, 19</w:t>
      </w:r>
      <w:r w:rsidRPr="00150DB7">
        <w:rPr>
          <w:rFonts w:asciiTheme="majorBidi" w:hAnsiTheme="majorBidi" w:cstheme="majorBidi"/>
          <w:lang w:val="en-GB"/>
        </w:rPr>
        <w:t xml:space="preserve">48, </w:t>
      </w:r>
      <w:r w:rsidR="00664AFC" w:rsidRPr="00150DB7">
        <w:rPr>
          <w:rFonts w:asciiTheme="majorBidi" w:hAnsiTheme="majorBidi" w:cstheme="majorBidi"/>
          <w:lang w:val="en-GB"/>
        </w:rPr>
        <w:t>under the headline “Silver: Our orientation is toward the UN, not East and not West.”</w:t>
      </w:r>
    </w:p>
  </w:footnote>
  <w:footnote w:id="45">
    <w:p w14:paraId="050297BA" w14:textId="68B25F16" w:rsidR="00BE2DE1" w:rsidRPr="00150DB7" w:rsidRDefault="00BE2DE1">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00C95D00" w:rsidRPr="00150DB7">
        <w:rPr>
          <w:rFonts w:asciiTheme="majorBidi" w:hAnsiTheme="majorBidi" w:cstheme="majorBidi"/>
          <w:lang w:val="en-GB"/>
        </w:rPr>
        <w:t>Ibid</w:t>
      </w:r>
      <w:r w:rsidRPr="00150DB7">
        <w:rPr>
          <w:rFonts w:asciiTheme="majorBidi" w:hAnsiTheme="majorBidi" w:cstheme="majorBidi"/>
          <w:lang w:val="en-GB"/>
        </w:rPr>
        <w:t>.</w:t>
      </w:r>
    </w:p>
  </w:footnote>
  <w:footnote w:id="46">
    <w:p w14:paraId="6FA1E745" w14:textId="2F4E8B1A" w:rsidR="00BE2DE1" w:rsidRPr="00150DB7" w:rsidRDefault="00BE2DE1">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Draft of Silver’s autobiography, Silver Archives,</w:t>
      </w:r>
      <w:r w:rsidR="00C95D00" w:rsidRPr="00150DB7">
        <w:rPr>
          <w:rFonts w:asciiTheme="majorBidi" w:hAnsiTheme="majorBidi" w:cstheme="majorBidi"/>
          <w:lang w:val="en-GB"/>
        </w:rPr>
        <w:t xml:space="preserve"> </w:t>
      </w:r>
      <w:r w:rsidRPr="00150DB7">
        <w:rPr>
          <w:rFonts w:asciiTheme="majorBidi" w:hAnsiTheme="majorBidi" w:cstheme="majorBidi"/>
          <w:lang w:val="en-GB"/>
        </w:rPr>
        <w:t>1963, 7/3.</w:t>
      </w:r>
    </w:p>
  </w:footnote>
  <w:footnote w:id="47">
    <w:p w14:paraId="674A0AB1" w14:textId="1DF6CD66" w:rsidR="00BE2DE1" w:rsidRPr="00150DB7" w:rsidRDefault="00BE2DE1">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Transcript of Silver’s speech in New York, </w:t>
      </w:r>
      <w:r w:rsidR="00C95D00" w:rsidRPr="00150DB7">
        <w:rPr>
          <w:rFonts w:asciiTheme="majorBidi" w:hAnsiTheme="majorBidi" w:cstheme="majorBidi"/>
          <w:lang w:val="en-GB"/>
        </w:rPr>
        <w:t xml:space="preserve">April </w:t>
      </w:r>
      <w:r w:rsidRPr="00150DB7">
        <w:rPr>
          <w:rFonts w:asciiTheme="majorBidi" w:hAnsiTheme="majorBidi" w:cstheme="majorBidi"/>
          <w:lang w:val="en-GB"/>
        </w:rPr>
        <w:t>29</w:t>
      </w:r>
      <w:r w:rsidR="00C95D00" w:rsidRPr="00150DB7">
        <w:rPr>
          <w:rFonts w:asciiTheme="majorBidi" w:hAnsiTheme="majorBidi" w:cstheme="majorBidi"/>
          <w:lang w:val="en-GB"/>
        </w:rPr>
        <w:t>, 19</w:t>
      </w:r>
      <w:r w:rsidRPr="00150DB7">
        <w:rPr>
          <w:rFonts w:asciiTheme="majorBidi" w:hAnsiTheme="majorBidi" w:cstheme="majorBidi"/>
          <w:lang w:val="en-GB"/>
        </w:rPr>
        <w:t>45, CZA, S53/271</w:t>
      </w:r>
    </w:p>
  </w:footnote>
  <w:footnote w:id="48">
    <w:p w14:paraId="16E7DC46" w14:textId="6464F3F8" w:rsidR="006D2C61" w:rsidRPr="00150DB7" w:rsidRDefault="006D2C61" w:rsidP="00460F73">
      <w:pPr>
        <w:pStyle w:val="a3"/>
        <w:rPr>
          <w:rFonts w:asciiTheme="majorBidi" w:hAnsiTheme="majorBidi" w:cstheme="majorBidi"/>
          <w:rtl/>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Silver’s address to the UN General Assembly’s ad hoc committee established on </w:t>
      </w:r>
      <w:r w:rsidR="002231F2" w:rsidRPr="00150DB7">
        <w:rPr>
          <w:rFonts w:asciiTheme="majorBidi" w:hAnsiTheme="majorBidi" w:cstheme="majorBidi"/>
          <w:lang w:val="en-GB"/>
        </w:rPr>
        <w:t xml:space="preserve">September </w:t>
      </w:r>
      <w:r w:rsidRPr="00150DB7">
        <w:rPr>
          <w:rFonts w:asciiTheme="majorBidi" w:hAnsiTheme="majorBidi" w:cstheme="majorBidi"/>
          <w:lang w:val="en-GB"/>
        </w:rPr>
        <w:t>23</w:t>
      </w:r>
      <w:r w:rsidR="002231F2" w:rsidRPr="00150DB7">
        <w:rPr>
          <w:rFonts w:asciiTheme="majorBidi" w:hAnsiTheme="majorBidi" w:cstheme="majorBidi"/>
          <w:lang w:val="en-GB"/>
        </w:rPr>
        <w:t xml:space="preserve">, </w:t>
      </w:r>
      <w:r w:rsidR="008442FD" w:rsidRPr="00150DB7">
        <w:rPr>
          <w:rFonts w:asciiTheme="majorBidi" w:hAnsiTheme="majorBidi" w:cstheme="majorBidi"/>
          <w:lang w:val="en-GB"/>
        </w:rPr>
        <w:t>1947,</w:t>
      </w:r>
      <w:r w:rsidRPr="00150DB7">
        <w:rPr>
          <w:rFonts w:asciiTheme="majorBidi" w:hAnsiTheme="majorBidi" w:cstheme="majorBidi"/>
          <w:lang w:val="en-GB"/>
        </w:rPr>
        <w:t xml:space="preserve"> </w:t>
      </w:r>
      <w:r w:rsidR="002231F2" w:rsidRPr="00150DB7">
        <w:rPr>
          <w:rFonts w:asciiTheme="majorBidi" w:hAnsiTheme="majorBidi" w:cstheme="majorBidi"/>
          <w:lang w:val="en-GB"/>
        </w:rPr>
        <w:t xml:space="preserve">on which sat </w:t>
      </w:r>
      <w:r w:rsidR="002210A6" w:rsidRPr="00150DB7">
        <w:rPr>
          <w:rFonts w:asciiTheme="majorBidi" w:hAnsiTheme="majorBidi" w:cstheme="majorBidi"/>
          <w:lang w:val="en-GB"/>
        </w:rPr>
        <w:t>representatives</w:t>
      </w:r>
      <w:r w:rsidR="002231F2" w:rsidRPr="00150DB7">
        <w:rPr>
          <w:rFonts w:asciiTheme="majorBidi" w:hAnsiTheme="majorBidi" w:cstheme="majorBidi"/>
          <w:lang w:val="en-GB"/>
        </w:rPr>
        <w:t xml:space="preserve"> </w:t>
      </w:r>
      <w:r w:rsidRPr="00150DB7">
        <w:rPr>
          <w:rFonts w:asciiTheme="majorBidi" w:hAnsiTheme="majorBidi" w:cstheme="majorBidi"/>
          <w:lang w:val="en-GB"/>
        </w:rPr>
        <w:t xml:space="preserve">of </w:t>
      </w:r>
      <w:r w:rsidR="002231F2" w:rsidRPr="00150DB7">
        <w:rPr>
          <w:rFonts w:asciiTheme="majorBidi" w:hAnsiTheme="majorBidi" w:cstheme="majorBidi"/>
          <w:lang w:val="en-GB"/>
        </w:rPr>
        <w:t xml:space="preserve">all the </w:t>
      </w:r>
      <w:r w:rsidRPr="00150DB7">
        <w:rPr>
          <w:rFonts w:asciiTheme="majorBidi" w:hAnsiTheme="majorBidi" w:cstheme="majorBidi"/>
          <w:lang w:val="en-GB"/>
        </w:rPr>
        <w:t xml:space="preserve">member </w:t>
      </w:r>
      <w:r w:rsidR="002231F2" w:rsidRPr="00150DB7">
        <w:rPr>
          <w:rFonts w:asciiTheme="majorBidi" w:hAnsiTheme="majorBidi" w:cstheme="majorBidi"/>
          <w:lang w:val="en-GB"/>
        </w:rPr>
        <w:t xml:space="preserve">states </w:t>
      </w:r>
      <w:r w:rsidRPr="00150DB7">
        <w:rPr>
          <w:rFonts w:asciiTheme="majorBidi" w:hAnsiTheme="majorBidi" w:cstheme="majorBidi"/>
          <w:lang w:val="en-GB"/>
        </w:rPr>
        <w:t xml:space="preserve">of the UN to discuss the </w:t>
      </w:r>
      <w:r w:rsidR="00517D91" w:rsidRPr="00150DB7">
        <w:rPr>
          <w:rFonts w:asciiTheme="majorBidi" w:hAnsiTheme="majorBidi" w:cstheme="majorBidi"/>
          <w:lang w:val="en-GB"/>
        </w:rPr>
        <w:t>UN</w:t>
      </w:r>
      <w:r w:rsidR="002210A6" w:rsidRPr="00150DB7">
        <w:rPr>
          <w:rFonts w:asciiTheme="majorBidi" w:hAnsiTheme="majorBidi" w:cstheme="majorBidi"/>
          <w:lang w:val="en-GB"/>
        </w:rPr>
        <w:t xml:space="preserve"> </w:t>
      </w:r>
      <w:r w:rsidRPr="00150DB7">
        <w:rPr>
          <w:rFonts w:asciiTheme="majorBidi" w:hAnsiTheme="majorBidi" w:cstheme="majorBidi"/>
          <w:lang w:val="en-GB"/>
        </w:rPr>
        <w:t xml:space="preserve">special committee’s report on </w:t>
      </w:r>
      <w:r w:rsidR="002231F2" w:rsidRPr="00150DB7">
        <w:rPr>
          <w:rFonts w:asciiTheme="majorBidi" w:hAnsiTheme="majorBidi" w:cstheme="majorBidi"/>
          <w:lang w:val="en-GB"/>
        </w:rPr>
        <w:t>Palestine</w:t>
      </w:r>
      <w:r w:rsidRPr="00150DB7">
        <w:rPr>
          <w:rFonts w:asciiTheme="majorBidi" w:hAnsiTheme="majorBidi" w:cstheme="majorBidi"/>
          <w:lang w:val="en-GB"/>
        </w:rPr>
        <w:t>. See Hillel Silver, “We will sacrifice the victim</w:t>
      </w:r>
      <w:r w:rsidR="002231F2" w:rsidRPr="00150DB7">
        <w:rPr>
          <w:rFonts w:asciiTheme="majorBidi" w:hAnsiTheme="majorBidi" w:cstheme="majorBidi"/>
          <w:lang w:val="en-GB"/>
        </w:rPr>
        <w:t>,</w:t>
      </w:r>
      <w:r w:rsidRPr="00150DB7">
        <w:rPr>
          <w:rFonts w:asciiTheme="majorBidi" w:hAnsiTheme="majorBidi" w:cstheme="majorBidi"/>
          <w:lang w:val="en-GB"/>
        </w:rPr>
        <w:t xml:space="preserve">” </w:t>
      </w:r>
      <w:r w:rsidR="002231F2" w:rsidRPr="00150DB7">
        <w:rPr>
          <w:rFonts w:asciiTheme="majorBidi" w:hAnsiTheme="majorBidi" w:cstheme="majorBidi"/>
          <w:lang w:val="en-GB"/>
        </w:rPr>
        <w:t xml:space="preserve">in </w:t>
      </w:r>
      <w:r w:rsidRPr="00150DB7">
        <w:rPr>
          <w:rFonts w:asciiTheme="majorBidi" w:hAnsiTheme="majorBidi" w:cstheme="majorBidi"/>
          <w:lang w:val="en-GB"/>
        </w:rPr>
        <w:t xml:space="preserve">Abba Hillel Silver, </w:t>
      </w:r>
      <w:r w:rsidR="00460F73" w:rsidRPr="00150DB7">
        <w:rPr>
          <w:rFonts w:asciiTheme="majorBidi" w:hAnsiTheme="majorBidi" w:cstheme="majorBidi"/>
          <w:i/>
          <w:iCs/>
          <w:lang w:val="en-GB"/>
        </w:rPr>
        <w:t>In the Campaign for a Jewish State: Collected Addresses and Articles</w:t>
      </w:r>
      <w:r w:rsidR="00460F73" w:rsidRPr="00150DB7">
        <w:rPr>
          <w:rFonts w:asciiTheme="majorBidi" w:hAnsiTheme="majorBidi" w:cstheme="majorBidi"/>
          <w:lang w:val="en-GB"/>
        </w:rPr>
        <w:t xml:space="preserve"> (Jerusalem, The Zionist Library, 1968)</w:t>
      </w:r>
      <w:r w:rsidR="002231F2" w:rsidRPr="00150DB7">
        <w:rPr>
          <w:rFonts w:asciiTheme="majorBidi" w:hAnsiTheme="majorBidi" w:cstheme="majorBidi"/>
          <w:lang w:val="en-GB"/>
        </w:rPr>
        <w:t>,</w:t>
      </w:r>
      <w:r w:rsidR="00460F73" w:rsidRPr="00150DB7">
        <w:rPr>
          <w:rFonts w:asciiTheme="majorBidi" w:hAnsiTheme="majorBidi" w:cstheme="majorBidi"/>
          <w:lang w:val="en-GB"/>
        </w:rPr>
        <w:t xml:space="preserve"> 201.</w:t>
      </w:r>
    </w:p>
  </w:footnote>
  <w:footnote w:id="49">
    <w:p w14:paraId="1ABF0F7C" w14:textId="77777777" w:rsidR="006069FE" w:rsidRPr="00150DB7" w:rsidRDefault="006069FE" w:rsidP="006069FE">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Ben Gurion at the Jewish Agency, October 6, 1942, CZA, S100.</w:t>
      </w:r>
    </w:p>
  </w:footnote>
  <w:footnote w:id="50">
    <w:p w14:paraId="54801D04" w14:textId="35CCD1CE" w:rsidR="002020FF" w:rsidRPr="00150DB7" w:rsidRDefault="002020FF">
      <w:pPr>
        <w:pStyle w:val="a3"/>
        <w:rPr>
          <w:rFonts w:asciiTheme="majorBidi" w:hAnsiTheme="majorBidi" w:cstheme="majorBidi"/>
          <w:vertAlign w:val="subscript"/>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 xml:space="preserve">Manson’s letter to Silver, </w:t>
      </w:r>
      <w:r w:rsidR="00D543D1" w:rsidRPr="00150DB7">
        <w:rPr>
          <w:rFonts w:asciiTheme="majorBidi" w:hAnsiTheme="majorBidi" w:cstheme="majorBidi"/>
          <w:lang w:val="en-GB"/>
        </w:rPr>
        <w:t xml:space="preserve">July </w:t>
      </w:r>
      <w:r w:rsidRPr="00150DB7">
        <w:rPr>
          <w:rFonts w:asciiTheme="majorBidi" w:hAnsiTheme="majorBidi" w:cstheme="majorBidi"/>
          <w:lang w:val="en-GB"/>
        </w:rPr>
        <w:t>25</w:t>
      </w:r>
      <w:r w:rsidR="00D543D1" w:rsidRPr="00150DB7">
        <w:rPr>
          <w:rFonts w:asciiTheme="majorBidi" w:hAnsiTheme="majorBidi" w:cstheme="majorBidi"/>
          <w:lang w:val="en-GB"/>
        </w:rPr>
        <w:t>, 19</w:t>
      </w:r>
      <w:r w:rsidRPr="00150DB7">
        <w:rPr>
          <w:rFonts w:asciiTheme="majorBidi" w:hAnsiTheme="majorBidi" w:cstheme="majorBidi"/>
          <w:lang w:val="en-GB"/>
        </w:rPr>
        <w:t>49, Silver Archives 1/1147. Regarding the Cold War</w:t>
      </w:r>
      <w:r w:rsidR="00D543D1" w:rsidRPr="00150DB7">
        <w:rPr>
          <w:rFonts w:asciiTheme="majorBidi" w:hAnsiTheme="majorBidi" w:cstheme="majorBidi"/>
          <w:lang w:val="en-GB"/>
        </w:rPr>
        <w:t>,</w:t>
      </w:r>
      <w:r w:rsidRPr="00150DB7">
        <w:rPr>
          <w:rFonts w:asciiTheme="majorBidi" w:hAnsiTheme="majorBidi" w:cstheme="majorBidi"/>
          <w:lang w:val="en-GB"/>
        </w:rPr>
        <w:t xml:space="preserve"> see Manson’s letter to Silver, </w:t>
      </w:r>
      <w:r w:rsidR="00D543D1" w:rsidRPr="00150DB7">
        <w:rPr>
          <w:rFonts w:asciiTheme="majorBidi" w:hAnsiTheme="majorBidi" w:cstheme="majorBidi"/>
          <w:lang w:val="en-GB"/>
        </w:rPr>
        <w:t xml:space="preserve">May </w:t>
      </w:r>
      <w:r w:rsidRPr="00150DB7">
        <w:rPr>
          <w:rFonts w:asciiTheme="majorBidi" w:hAnsiTheme="majorBidi" w:cstheme="majorBidi"/>
          <w:lang w:val="en-GB"/>
        </w:rPr>
        <w:t>6</w:t>
      </w:r>
      <w:r w:rsidR="00CC0287" w:rsidRPr="00150DB7">
        <w:rPr>
          <w:rFonts w:asciiTheme="majorBidi" w:hAnsiTheme="majorBidi" w:cstheme="majorBidi"/>
          <w:lang w:val="en-GB"/>
        </w:rPr>
        <w:t>,</w:t>
      </w:r>
      <w:r w:rsidR="00D543D1" w:rsidRPr="00150DB7">
        <w:rPr>
          <w:rFonts w:asciiTheme="majorBidi" w:hAnsiTheme="majorBidi" w:cstheme="majorBidi"/>
          <w:lang w:val="en-GB"/>
        </w:rPr>
        <w:t xml:space="preserve"> 19</w:t>
      </w:r>
      <w:r w:rsidRPr="00150DB7">
        <w:rPr>
          <w:rFonts w:asciiTheme="majorBidi" w:hAnsiTheme="majorBidi" w:cstheme="majorBidi"/>
          <w:lang w:val="en-GB"/>
        </w:rPr>
        <w:t>50, Silver Archives 1/1148</w:t>
      </w:r>
      <w:r w:rsidR="00D543D1" w:rsidRPr="00150DB7">
        <w:rPr>
          <w:rFonts w:asciiTheme="majorBidi" w:hAnsiTheme="majorBidi" w:cstheme="majorBidi"/>
          <w:lang w:val="en-GB"/>
        </w:rPr>
        <w:t>.</w:t>
      </w:r>
    </w:p>
  </w:footnote>
  <w:footnote w:id="51">
    <w:p w14:paraId="79EC2B36" w14:textId="2B7F6808" w:rsidR="00EE56B2" w:rsidRPr="00150DB7" w:rsidRDefault="00EE56B2">
      <w:pPr>
        <w:pStyle w:val="a3"/>
        <w:rPr>
          <w:rFonts w:asciiTheme="majorBidi" w:hAnsiTheme="majorBidi" w:cstheme="majorBidi"/>
          <w:lang w:val="en-GB"/>
        </w:rPr>
      </w:pPr>
      <w:r w:rsidRPr="00150DB7">
        <w:rPr>
          <w:rStyle w:val="a5"/>
          <w:rFonts w:asciiTheme="majorBidi" w:hAnsiTheme="majorBidi" w:cstheme="majorBidi"/>
        </w:rPr>
        <w:footnoteRef/>
      </w:r>
      <w:r w:rsidRPr="00150DB7">
        <w:rPr>
          <w:rFonts w:asciiTheme="majorBidi" w:hAnsiTheme="majorBidi" w:cstheme="majorBidi"/>
        </w:rPr>
        <w:t xml:space="preserve"> </w:t>
      </w:r>
      <w:r w:rsidRPr="00150DB7">
        <w:rPr>
          <w:rFonts w:asciiTheme="majorBidi" w:hAnsiTheme="majorBidi" w:cstheme="majorBidi"/>
          <w:lang w:val="en-GB"/>
        </w:rPr>
        <w:t>On these topics see Silver, “Rabbis and Their Critics</w:t>
      </w:r>
      <w:r w:rsidR="007A2E33" w:rsidRPr="00150DB7">
        <w:rPr>
          <w:rFonts w:asciiTheme="majorBidi" w:hAnsiTheme="majorBidi" w:cstheme="majorBidi"/>
          <w:lang w:val="en-GB"/>
        </w:rPr>
        <w:t>,</w:t>
      </w:r>
      <w:r w:rsidRPr="00150DB7">
        <w:rPr>
          <w:rFonts w:asciiTheme="majorBidi" w:hAnsiTheme="majorBidi" w:cstheme="majorBidi"/>
          <w:lang w:val="en-GB"/>
        </w:rPr>
        <w:t xml:space="preserve">” in </w:t>
      </w:r>
      <w:r w:rsidRPr="00150DB7">
        <w:rPr>
          <w:rFonts w:asciiTheme="majorBidi" w:hAnsiTheme="majorBidi" w:cstheme="majorBidi"/>
          <w:i/>
          <w:iCs/>
          <w:lang w:val="en-GB"/>
        </w:rPr>
        <w:t>Therefore Choose Life</w:t>
      </w:r>
      <w:r w:rsidRPr="00150DB7">
        <w:rPr>
          <w:rFonts w:asciiTheme="majorBidi" w:hAnsiTheme="majorBidi" w:cstheme="majorBidi"/>
          <w:lang w:val="en-GB"/>
        </w:rPr>
        <w:t>, 391-392</w:t>
      </w:r>
      <w:r w:rsidR="007A2E33" w:rsidRPr="00150DB7">
        <w:rPr>
          <w:rFonts w:asciiTheme="majorBidi" w:hAnsiTheme="majorBidi" w:cstheme="majorBidi"/>
          <w:lang w:val="en-GB"/>
        </w:rPr>
        <w:t>;</w:t>
      </w:r>
      <w:r w:rsidRPr="00150DB7">
        <w:rPr>
          <w:rFonts w:asciiTheme="majorBidi" w:hAnsiTheme="majorBidi" w:cstheme="majorBidi"/>
          <w:lang w:val="en-GB"/>
        </w:rPr>
        <w:t xml:space="preserve"> Silver, “There is Yet Room for Vision</w:t>
      </w:r>
      <w:r w:rsidR="007A2E33" w:rsidRPr="00150DB7">
        <w:rPr>
          <w:rFonts w:asciiTheme="majorBidi" w:hAnsiTheme="majorBidi" w:cstheme="majorBidi"/>
          <w:lang w:val="en-GB"/>
        </w:rPr>
        <w:t>,</w:t>
      </w:r>
      <w:r w:rsidRPr="00150DB7">
        <w:rPr>
          <w:rFonts w:asciiTheme="majorBidi" w:hAnsiTheme="majorBidi" w:cstheme="majorBidi"/>
          <w:lang w:val="en-GB"/>
        </w:rPr>
        <w:t xml:space="preserve">” in </w:t>
      </w:r>
      <w:r w:rsidRPr="00150DB7">
        <w:rPr>
          <w:rFonts w:asciiTheme="majorBidi" w:hAnsiTheme="majorBidi" w:cstheme="majorBidi"/>
          <w:i/>
          <w:iCs/>
          <w:lang w:val="en-GB"/>
        </w:rPr>
        <w:t>Therefore Choose Life</w:t>
      </w:r>
      <w:r w:rsidRPr="00150DB7">
        <w:rPr>
          <w:rFonts w:asciiTheme="majorBidi" w:hAnsiTheme="majorBidi" w:cstheme="majorBidi"/>
          <w:lang w:val="en-GB"/>
        </w:rPr>
        <w:t>, 428-430.</w:t>
      </w:r>
    </w:p>
  </w:footnote>
  <w:footnote w:id="52">
    <w:p w14:paraId="46198065" w14:textId="73910CC0" w:rsidR="007B16D6" w:rsidRPr="00150DB7" w:rsidRDefault="007B16D6" w:rsidP="007B16D6">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tl/>
        </w:rPr>
        <w:t xml:space="preserve"> </w:t>
      </w:r>
      <w:r w:rsidRPr="00150DB7">
        <w:rPr>
          <w:rFonts w:asciiTheme="majorBidi" w:hAnsiTheme="majorBidi" w:cstheme="majorBidi"/>
        </w:rPr>
        <w:t xml:space="preserve">See Neumann’s article in </w:t>
      </w:r>
      <w:r w:rsidRPr="00150DB7">
        <w:rPr>
          <w:rFonts w:asciiTheme="majorBidi" w:hAnsiTheme="majorBidi" w:cstheme="majorBidi"/>
          <w:i/>
          <w:iCs/>
        </w:rPr>
        <w:t>New Palestine</w:t>
      </w:r>
      <w:r w:rsidRPr="00150DB7">
        <w:rPr>
          <w:rFonts w:asciiTheme="majorBidi" w:hAnsiTheme="majorBidi" w:cstheme="majorBidi"/>
        </w:rPr>
        <w:t xml:space="preserve">, December 16, 1947, </w:t>
      </w:r>
      <w:r w:rsidR="00CC0287" w:rsidRPr="00150DB7">
        <w:rPr>
          <w:rFonts w:asciiTheme="majorBidi" w:hAnsiTheme="majorBidi" w:cstheme="majorBidi"/>
        </w:rPr>
        <w:t xml:space="preserve">Silver </w:t>
      </w:r>
      <w:r w:rsidRPr="00150DB7">
        <w:rPr>
          <w:rFonts w:asciiTheme="majorBidi" w:hAnsiTheme="majorBidi" w:cstheme="majorBidi"/>
        </w:rPr>
        <w:t>Archive</w:t>
      </w:r>
      <w:r w:rsidR="00CC0287" w:rsidRPr="00150DB7">
        <w:rPr>
          <w:rFonts w:asciiTheme="majorBidi" w:hAnsiTheme="majorBidi" w:cstheme="majorBidi"/>
        </w:rPr>
        <w:t>s</w:t>
      </w:r>
      <w:r w:rsidRPr="00150DB7">
        <w:rPr>
          <w:rFonts w:asciiTheme="majorBidi" w:hAnsiTheme="majorBidi" w:cstheme="majorBidi"/>
        </w:rPr>
        <w:t xml:space="preserve"> 1/886. </w:t>
      </w:r>
    </w:p>
  </w:footnote>
  <w:footnote w:id="53">
    <w:p w14:paraId="5B5F8106" w14:textId="77777777" w:rsidR="007B16D6" w:rsidRPr="00150DB7" w:rsidRDefault="007B16D6" w:rsidP="00D50A40">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tl/>
        </w:rPr>
        <w:t xml:space="preserve"> </w:t>
      </w:r>
      <w:r w:rsidRPr="00150DB7">
        <w:rPr>
          <w:rFonts w:asciiTheme="majorBidi" w:hAnsiTheme="majorBidi" w:cstheme="majorBidi"/>
        </w:rPr>
        <w:t xml:space="preserve">Stephen S. Wise, “Fifty Years Later: Official Memorandum to the United Nations Organizing Conference, San Francisco – 1945,” </w:t>
      </w:r>
      <w:r w:rsidRPr="00150DB7">
        <w:rPr>
          <w:rFonts w:asciiTheme="majorBidi" w:hAnsiTheme="majorBidi" w:cstheme="majorBidi"/>
          <w:i/>
          <w:iCs/>
        </w:rPr>
        <w:t>Western States Jewish History</w:t>
      </w:r>
      <w:r w:rsidRPr="00150DB7">
        <w:rPr>
          <w:rFonts w:asciiTheme="majorBidi" w:hAnsiTheme="majorBidi" w:cstheme="majorBidi"/>
        </w:rPr>
        <w:t xml:space="preserve"> 1996 (28/2): 144-148.</w:t>
      </w:r>
      <w:r w:rsidRPr="00150DB7">
        <w:rPr>
          <w:rFonts w:asciiTheme="majorBidi" w:hAnsiTheme="majorBidi" w:cstheme="majorBidi"/>
          <w:rtl/>
        </w:rPr>
        <w:t xml:space="preserve"> </w:t>
      </w:r>
    </w:p>
  </w:footnote>
  <w:footnote w:id="54">
    <w:p w14:paraId="47190BD0" w14:textId="5C4A420B" w:rsidR="007B16D6" w:rsidRPr="00150DB7" w:rsidRDefault="007B16D6" w:rsidP="00D50A40">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tl/>
        </w:rPr>
        <w:t xml:space="preserve"> </w:t>
      </w:r>
      <w:r w:rsidRPr="00150DB7">
        <w:rPr>
          <w:rFonts w:asciiTheme="majorBidi" w:hAnsiTheme="majorBidi" w:cstheme="majorBidi"/>
        </w:rPr>
        <w:t xml:space="preserve">For a comprehensive discussion of these issues, see Ofer Schiff, </w:t>
      </w:r>
      <w:r w:rsidRPr="00150DB7">
        <w:rPr>
          <w:rFonts w:asciiTheme="majorBidi" w:hAnsiTheme="majorBidi" w:cstheme="majorBidi"/>
          <w:i/>
          <w:iCs/>
        </w:rPr>
        <w:t>The Downfall of Abba Hillel Silver and the Foundation of Israel</w:t>
      </w:r>
      <w:r w:rsidRPr="00150DB7">
        <w:rPr>
          <w:rFonts w:asciiTheme="majorBidi" w:hAnsiTheme="majorBidi" w:cstheme="majorBidi"/>
        </w:rPr>
        <w:t xml:space="preserve"> (New York: Syracuse University Press, 201</w:t>
      </w:r>
      <w:r w:rsidR="004C6649" w:rsidRPr="00150DB7">
        <w:rPr>
          <w:rFonts w:asciiTheme="majorBidi" w:hAnsiTheme="majorBidi" w:cstheme="majorBidi"/>
        </w:rPr>
        <w:t>4).</w:t>
      </w:r>
    </w:p>
  </w:footnote>
  <w:footnote w:id="55">
    <w:p w14:paraId="26E71710" w14:textId="575D801A" w:rsidR="007B16D6" w:rsidRPr="00150DB7" w:rsidRDefault="007B16D6" w:rsidP="00D50A40">
      <w:pPr>
        <w:pStyle w:val="a3"/>
        <w:rPr>
          <w:rFonts w:asciiTheme="majorBidi" w:hAnsiTheme="majorBidi" w:cstheme="majorBidi"/>
        </w:rPr>
      </w:pPr>
      <w:r w:rsidRPr="00150DB7">
        <w:rPr>
          <w:rStyle w:val="a5"/>
          <w:rFonts w:asciiTheme="majorBidi" w:hAnsiTheme="majorBidi" w:cstheme="majorBidi"/>
        </w:rPr>
        <w:footnoteRef/>
      </w:r>
      <w:r w:rsidRPr="00150DB7">
        <w:rPr>
          <w:rFonts w:asciiTheme="majorBidi" w:hAnsiTheme="majorBidi" w:cstheme="majorBidi"/>
          <w:rtl/>
        </w:rPr>
        <w:t xml:space="preserve"> </w:t>
      </w:r>
      <w:r w:rsidRPr="00150DB7">
        <w:rPr>
          <w:rFonts w:asciiTheme="majorBidi" w:hAnsiTheme="majorBidi" w:cstheme="majorBidi"/>
        </w:rPr>
        <w:t xml:space="preserve">On the </w:t>
      </w:r>
      <w:r w:rsidR="00BD7A68" w:rsidRPr="00150DB7">
        <w:rPr>
          <w:rFonts w:asciiTheme="majorBidi" w:hAnsiTheme="majorBidi" w:cstheme="majorBidi"/>
        </w:rPr>
        <w:t>paucity</w:t>
      </w:r>
      <w:r w:rsidRPr="00150DB7">
        <w:rPr>
          <w:rFonts w:asciiTheme="majorBidi" w:hAnsiTheme="majorBidi" w:cstheme="majorBidi"/>
        </w:rPr>
        <w:t xml:space="preserve"> of US Zionist settlers in Palestine and their negligible impact on the </w:t>
      </w:r>
      <w:r w:rsidR="00BD7A68" w:rsidRPr="00150DB7">
        <w:rPr>
          <w:rFonts w:asciiTheme="majorBidi" w:hAnsiTheme="majorBidi" w:cstheme="majorBidi"/>
          <w:i/>
          <w:iCs/>
        </w:rPr>
        <w:t>yishuv’s</w:t>
      </w:r>
      <w:r w:rsidR="00BD7A68" w:rsidRPr="00150DB7">
        <w:rPr>
          <w:rFonts w:asciiTheme="majorBidi" w:hAnsiTheme="majorBidi" w:cstheme="majorBidi"/>
        </w:rPr>
        <w:t xml:space="preserve"> </w:t>
      </w:r>
      <w:r w:rsidRPr="00150DB7">
        <w:rPr>
          <w:rFonts w:asciiTheme="majorBidi" w:hAnsiTheme="majorBidi" w:cstheme="majorBidi"/>
        </w:rPr>
        <w:t xml:space="preserve">society, see Joseph B. Glass, </w:t>
      </w:r>
      <w:r w:rsidRPr="00150DB7">
        <w:rPr>
          <w:rFonts w:asciiTheme="majorBidi" w:hAnsiTheme="majorBidi" w:cstheme="majorBidi"/>
          <w:i/>
          <w:iCs/>
        </w:rPr>
        <w:t>From New Zion to Old Zion: American Jewish Immigration and Settlement in Palestine</w:t>
      </w:r>
      <w:r w:rsidRPr="00150DB7">
        <w:rPr>
          <w:rFonts w:asciiTheme="majorBidi" w:hAnsiTheme="majorBidi" w:cstheme="majorBidi"/>
        </w:rPr>
        <w:t>, 1917-1939 (Detroit, Wayne State University Press, 2002).</w:t>
      </w:r>
    </w:p>
  </w:footnote>
  <w:footnote w:id="56">
    <w:p w14:paraId="3BBB5047" w14:textId="270A340B" w:rsidR="004C6649" w:rsidRPr="00150DB7" w:rsidRDefault="007B16D6" w:rsidP="004C6649">
      <w:pPr>
        <w:pStyle w:val="a3"/>
        <w:rPr>
          <w:rFonts w:asciiTheme="majorBidi" w:hAnsiTheme="majorBidi" w:cstheme="majorBidi"/>
          <w:rtl/>
        </w:rPr>
      </w:pPr>
      <w:r w:rsidRPr="00150DB7">
        <w:rPr>
          <w:rStyle w:val="a5"/>
          <w:rFonts w:asciiTheme="majorBidi" w:hAnsiTheme="majorBidi" w:cstheme="majorBidi"/>
        </w:rPr>
        <w:footnoteRef/>
      </w:r>
      <w:r w:rsidRPr="00150DB7">
        <w:rPr>
          <w:rFonts w:asciiTheme="majorBidi" w:hAnsiTheme="majorBidi" w:cstheme="majorBidi"/>
          <w:rtl/>
        </w:rPr>
        <w:t xml:space="preserve"> </w:t>
      </w:r>
      <w:r w:rsidRPr="00150DB7">
        <w:rPr>
          <w:rFonts w:asciiTheme="majorBidi" w:hAnsiTheme="majorBidi" w:cstheme="majorBidi"/>
        </w:rPr>
        <w:t xml:space="preserve">A clear example of opposition </w:t>
      </w:r>
      <w:r w:rsidR="004C6649" w:rsidRPr="00150DB7">
        <w:rPr>
          <w:rFonts w:asciiTheme="majorBidi" w:hAnsiTheme="majorBidi" w:cstheme="majorBidi"/>
        </w:rPr>
        <w:t xml:space="preserve">in Israel </w:t>
      </w:r>
      <w:r w:rsidRPr="00150DB7">
        <w:rPr>
          <w:rFonts w:asciiTheme="majorBidi" w:hAnsiTheme="majorBidi" w:cstheme="majorBidi"/>
        </w:rPr>
        <w:t xml:space="preserve">to the activity of US Zionists and of Silver and Neumann in particular during the 1950s is to be found in </w:t>
      </w:r>
      <w:r w:rsidR="004C6649" w:rsidRPr="00150DB7">
        <w:rPr>
          <w:rFonts w:asciiTheme="majorBidi" w:hAnsiTheme="majorBidi" w:cstheme="majorBidi"/>
        </w:rPr>
        <w:t xml:space="preserve">articles on this issue that appeared in </w:t>
      </w:r>
      <w:r w:rsidR="004C6649" w:rsidRPr="00150DB7">
        <w:rPr>
          <w:rFonts w:asciiTheme="majorBidi" w:hAnsiTheme="majorBidi" w:cstheme="majorBidi"/>
          <w:i/>
          <w:iCs/>
        </w:rPr>
        <w:t>Ha-Dor</w:t>
      </w:r>
      <w:r w:rsidR="004C6649" w:rsidRPr="00150DB7">
        <w:rPr>
          <w:rFonts w:asciiTheme="majorBidi" w:hAnsiTheme="majorBidi" w:cstheme="majorBidi"/>
        </w:rPr>
        <w:t>, Mapai’s mouthpiece. See, for example, articles on this topic that appeared on these dates: May 30, 1951; November 26, 1950; November 24, 1950.</w:t>
      </w:r>
    </w:p>
    <w:p w14:paraId="06EDF121" w14:textId="77777777" w:rsidR="004C6649" w:rsidRPr="00150DB7" w:rsidRDefault="004C6649" w:rsidP="00D50A40">
      <w:pPr>
        <w:pStyle w:val="a3"/>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822480"/>
      <w:docPartObj>
        <w:docPartGallery w:val="Page Numbers (Top of Page)"/>
        <w:docPartUnique/>
      </w:docPartObj>
    </w:sdtPr>
    <w:sdtEndPr>
      <w:rPr>
        <w:noProof/>
      </w:rPr>
    </w:sdtEndPr>
    <w:sdtContent>
      <w:p w14:paraId="578001D1" w14:textId="7A6DEDC8" w:rsidR="003151C8" w:rsidRDefault="003151C8">
        <w:pPr>
          <w:pStyle w:val="ad"/>
          <w:jc w:val="right"/>
        </w:pPr>
        <w:r>
          <w:fldChar w:fldCharType="begin"/>
        </w:r>
        <w:r>
          <w:instrText xml:space="preserve"> PAGE   \* MERGEFORMAT </w:instrText>
        </w:r>
        <w:r>
          <w:fldChar w:fldCharType="separate"/>
        </w:r>
        <w:r w:rsidR="002B3F2A">
          <w:rPr>
            <w:noProof/>
          </w:rPr>
          <w:t>2</w:t>
        </w:r>
        <w:r>
          <w:rPr>
            <w:noProof/>
          </w:rPr>
          <w:fldChar w:fldCharType="end"/>
        </w:r>
      </w:p>
    </w:sdtContent>
  </w:sdt>
  <w:p w14:paraId="64D2834B" w14:textId="77777777" w:rsidR="003151C8" w:rsidRDefault="003151C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049A8"/>
    <w:multiLevelType w:val="singleLevel"/>
    <w:tmpl w:val="EE0A751A"/>
    <w:lvl w:ilvl="0">
      <w:start w:val="1"/>
      <w:numFmt w:val="chosung"/>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36"/>
    <w:rsid w:val="00001B7D"/>
    <w:rsid w:val="000051E8"/>
    <w:rsid w:val="000079E2"/>
    <w:rsid w:val="00010C0F"/>
    <w:rsid w:val="00012CCC"/>
    <w:rsid w:val="00013C65"/>
    <w:rsid w:val="00014598"/>
    <w:rsid w:val="00016357"/>
    <w:rsid w:val="000234B3"/>
    <w:rsid w:val="000273D3"/>
    <w:rsid w:val="00027712"/>
    <w:rsid w:val="00032EF2"/>
    <w:rsid w:val="0003491F"/>
    <w:rsid w:val="000411E4"/>
    <w:rsid w:val="00041342"/>
    <w:rsid w:val="000472AD"/>
    <w:rsid w:val="00047A2A"/>
    <w:rsid w:val="000529FC"/>
    <w:rsid w:val="00057E4E"/>
    <w:rsid w:val="00060167"/>
    <w:rsid w:val="00065A4F"/>
    <w:rsid w:val="00073CBA"/>
    <w:rsid w:val="0008148B"/>
    <w:rsid w:val="0009090F"/>
    <w:rsid w:val="0009125D"/>
    <w:rsid w:val="0009371C"/>
    <w:rsid w:val="000A001E"/>
    <w:rsid w:val="000B16C7"/>
    <w:rsid w:val="000C28F2"/>
    <w:rsid w:val="000C486E"/>
    <w:rsid w:val="000C7D2B"/>
    <w:rsid w:val="000E784B"/>
    <w:rsid w:val="000E7864"/>
    <w:rsid w:val="000F2179"/>
    <w:rsid w:val="00101248"/>
    <w:rsid w:val="0010527F"/>
    <w:rsid w:val="001056D6"/>
    <w:rsid w:val="00110087"/>
    <w:rsid w:val="00110160"/>
    <w:rsid w:val="00110FDB"/>
    <w:rsid w:val="00132E6B"/>
    <w:rsid w:val="00143A10"/>
    <w:rsid w:val="00150DB7"/>
    <w:rsid w:val="00170CFA"/>
    <w:rsid w:val="00174A52"/>
    <w:rsid w:val="00174E03"/>
    <w:rsid w:val="001776CD"/>
    <w:rsid w:val="00183D83"/>
    <w:rsid w:val="00186E05"/>
    <w:rsid w:val="00191272"/>
    <w:rsid w:val="001922B9"/>
    <w:rsid w:val="00194075"/>
    <w:rsid w:val="001A38B8"/>
    <w:rsid w:val="001B19F3"/>
    <w:rsid w:val="001B20CB"/>
    <w:rsid w:val="001B3DC8"/>
    <w:rsid w:val="001B44B4"/>
    <w:rsid w:val="001B4733"/>
    <w:rsid w:val="001C408A"/>
    <w:rsid w:val="001C41AC"/>
    <w:rsid w:val="001D152A"/>
    <w:rsid w:val="001D7D77"/>
    <w:rsid w:val="001E26ED"/>
    <w:rsid w:val="001E53D1"/>
    <w:rsid w:val="001F420B"/>
    <w:rsid w:val="002020FF"/>
    <w:rsid w:val="002035A4"/>
    <w:rsid w:val="002055EA"/>
    <w:rsid w:val="00210E6C"/>
    <w:rsid w:val="00216567"/>
    <w:rsid w:val="002167A5"/>
    <w:rsid w:val="00220C68"/>
    <w:rsid w:val="002210A6"/>
    <w:rsid w:val="002212A2"/>
    <w:rsid w:val="00222335"/>
    <w:rsid w:val="002231F2"/>
    <w:rsid w:val="002243BD"/>
    <w:rsid w:val="0022706C"/>
    <w:rsid w:val="00227D35"/>
    <w:rsid w:val="00231EAB"/>
    <w:rsid w:val="002348AB"/>
    <w:rsid w:val="00240D8E"/>
    <w:rsid w:val="00241E51"/>
    <w:rsid w:val="00256EFF"/>
    <w:rsid w:val="00272CD8"/>
    <w:rsid w:val="00274D34"/>
    <w:rsid w:val="00275AF9"/>
    <w:rsid w:val="00284221"/>
    <w:rsid w:val="00285A71"/>
    <w:rsid w:val="002874A0"/>
    <w:rsid w:val="00290BFA"/>
    <w:rsid w:val="00290C0F"/>
    <w:rsid w:val="00290C1C"/>
    <w:rsid w:val="002956CB"/>
    <w:rsid w:val="00296330"/>
    <w:rsid w:val="002A20FE"/>
    <w:rsid w:val="002A7645"/>
    <w:rsid w:val="002B06BB"/>
    <w:rsid w:val="002B3F2A"/>
    <w:rsid w:val="002B4ABA"/>
    <w:rsid w:val="002B7A42"/>
    <w:rsid w:val="002C26BC"/>
    <w:rsid w:val="002C294C"/>
    <w:rsid w:val="002C4DCC"/>
    <w:rsid w:val="002D092A"/>
    <w:rsid w:val="002D657D"/>
    <w:rsid w:val="002D7BF1"/>
    <w:rsid w:val="002E4721"/>
    <w:rsid w:val="002F20C4"/>
    <w:rsid w:val="002F40C9"/>
    <w:rsid w:val="002F4E57"/>
    <w:rsid w:val="002F76AB"/>
    <w:rsid w:val="00305301"/>
    <w:rsid w:val="00310D25"/>
    <w:rsid w:val="00313949"/>
    <w:rsid w:val="003151C8"/>
    <w:rsid w:val="003175D5"/>
    <w:rsid w:val="00320BC9"/>
    <w:rsid w:val="003261C9"/>
    <w:rsid w:val="003277C7"/>
    <w:rsid w:val="00336905"/>
    <w:rsid w:val="00344408"/>
    <w:rsid w:val="00345B8F"/>
    <w:rsid w:val="003576C1"/>
    <w:rsid w:val="003634D0"/>
    <w:rsid w:val="00364EDC"/>
    <w:rsid w:val="00365415"/>
    <w:rsid w:val="00366231"/>
    <w:rsid w:val="00367474"/>
    <w:rsid w:val="0036750E"/>
    <w:rsid w:val="003763DE"/>
    <w:rsid w:val="00381625"/>
    <w:rsid w:val="0038199D"/>
    <w:rsid w:val="003830DF"/>
    <w:rsid w:val="00387BE6"/>
    <w:rsid w:val="003A1BD5"/>
    <w:rsid w:val="003A1FDD"/>
    <w:rsid w:val="003A5589"/>
    <w:rsid w:val="003A5CA0"/>
    <w:rsid w:val="003A732E"/>
    <w:rsid w:val="003B10E4"/>
    <w:rsid w:val="003B4669"/>
    <w:rsid w:val="003C0321"/>
    <w:rsid w:val="003C249B"/>
    <w:rsid w:val="003C2E3E"/>
    <w:rsid w:val="003C5610"/>
    <w:rsid w:val="003D2E3C"/>
    <w:rsid w:val="003E204E"/>
    <w:rsid w:val="003F2BB2"/>
    <w:rsid w:val="00402BF7"/>
    <w:rsid w:val="00405276"/>
    <w:rsid w:val="00411B56"/>
    <w:rsid w:val="00414DEB"/>
    <w:rsid w:val="00415FE5"/>
    <w:rsid w:val="00422968"/>
    <w:rsid w:val="004265E6"/>
    <w:rsid w:val="00427E42"/>
    <w:rsid w:val="0043170E"/>
    <w:rsid w:val="00431F00"/>
    <w:rsid w:val="00440375"/>
    <w:rsid w:val="00440381"/>
    <w:rsid w:val="00441523"/>
    <w:rsid w:val="00446F29"/>
    <w:rsid w:val="00460F73"/>
    <w:rsid w:val="004648ED"/>
    <w:rsid w:val="0048186E"/>
    <w:rsid w:val="00481A8A"/>
    <w:rsid w:val="00482213"/>
    <w:rsid w:val="0048380E"/>
    <w:rsid w:val="00485B06"/>
    <w:rsid w:val="00490235"/>
    <w:rsid w:val="00490428"/>
    <w:rsid w:val="00491278"/>
    <w:rsid w:val="00496939"/>
    <w:rsid w:val="00497B11"/>
    <w:rsid w:val="004A08D4"/>
    <w:rsid w:val="004A5B6B"/>
    <w:rsid w:val="004A5E32"/>
    <w:rsid w:val="004B007B"/>
    <w:rsid w:val="004C2E7A"/>
    <w:rsid w:val="004C6649"/>
    <w:rsid w:val="004D13C2"/>
    <w:rsid w:val="004E3929"/>
    <w:rsid w:val="004E4F33"/>
    <w:rsid w:val="004E7E72"/>
    <w:rsid w:val="004F387D"/>
    <w:rsid w:val="004F64DF"/>
    <w:rsid w:val="00503EAE"/>
    <w:rsid w:val="005075B6"/>
    <w:rsid w:val="005127D9"/>
    <w:rsid w:val="00517D91"/>
    <w:rsid w:val="00533C7B"/>
    <w:rsid w:val="00533D4D"/>
    <w:rsid w:val="00541FF5"/>
    <w:rsid w:val="0054634A"/>
    <w:rsid w:val="005472E1"/>
    <w:rsid w:val="00550B06"/>
    <w:rsid w:val="00552C2E"/>
    <w:rsid w:val="0056509A"/>
    <w:rsid w:val="005671DB"/>
    <w:rsid w:val="00570A58"/>
    <w:rsid w:val="0057320A"/>
    <w:rsid w:val="005743C4"/>
    <w:rsid w:val="005748ED"/>
    <w:rsid w:val="00586F10"/>
    <w:rsid w:val="005932F6"/>
    <w:rsid w:val="00594800"/>
    <w:rsid w:val="005A3B15"/>
    <w:rsid w:val="005A5431"/>
    <w:rsid w:val="005B0E6B"/>
    <w:rsid w:val="005B2BC4"/>
    <w:rsid w:val="005B3475"/>
    <w:rsid w:val="005B7396"/>
    <w:rsid w:val="005C395A"/>
    <w:rsid w:val="005C5E10"/>
    <w:rsid w:val="005D0256"/>
    <w:rsid w:val="005D293C"/>
    <w:rsid w:val="005D4B11"/>
    <w:rsid w:val="005E2C04"/>
    <w:rsid w:val="005E5AD2"/>
    <w:rsid w:val="005E73A0"/>
    <w:rsid w:val="005F4A1A"/>
    <w:rsid w:val="005F78B3"/>
    <w:rsid w:val="00603A3F"/>
    <w:rsid w:val="00604A54"/>
    <w:rsid w:val="006069FE"/>
    <w:rsid w:val="00610F98"/>
    <w:rsid w:val="00612CEB"/>
    <w:rsid w:val="00612FEB"/>
    <w:rsid w:val="006156CF"/>
    <w:rsid w:val="006173B0"/>
    <w:rsid w:val="00627945"/>
    <w:rsid w:val="0063105F"/>
    <w:rsid w:val="00635F87"/>
    <w:rsid w:val="00657836"/>
    <w:rsid w:val="00664AFC"/>
    <w:rsid w:val="00670390"/>
    <w:rsid w:val="0067492B"/>
    <w:rsid w:val="00681FBA"/>
    <w:rsid w:val="006942E0"/>
    <w:rsid w:val="006A50DD"/>
    <w:rsid w:val="006C0BD4"/>
    <w:rsid w:val="006C1CF5"/>
    <w:rsid w:val="006D0F18"/>
    <w:rsid w:val="006D13AE"/>
    <w:rsid w:val="006D1DB6"/>
    <w:rsid w:val="006D2C61"/>
    <w:rsid w:val="006D4A06"/>
    <w:rsid w:val="006D51A8"/>
    <w:rsid w:val="006E67E6"/>
    <w:rsid w:val="006E7E60"/>
    <w:rsid w:val="006F4E6D"/>
    <w:rsid w:val="006F6C0D"/>
    <w:rsid w:val="006F7FA7"/>
    <w:rsid w:val="00702377"/>
    <w:rsid w:val="00702930"/>
    <w:rsid w:val="00706FB1"/>
    <w:rsid w:val="007078C0"/>
    <w:rsid w:val="00714D2A"/>
    <w:rsid w:val="00720648"/>
    <w:rsid w:val="00720DD5"/>
    <w:rsid w:val="007229D2"/>
    <w:rsid w:val="00741C84"/>
    <w:rsid w:val="00746146"/>
    <w:rsid w:val="00747639"/>
    <w:rsid w:val="00750982"/>
    <w:rsid w:val="0076739B"/>
    <w:rsid w:val="007770FD"/>
    <w:rsid w:val="0077712B"/>
    <w:rsid w:val="00786DE6"/>
    <w:rsid w:val="007A2E33"/>
    <w:rsid w:val="007A4FC4"/>
    <w:rsid w:val="007A648C"/>
    <w:rsid w:val="007B16D6"/>
    <w:rsid w:val="007B33D2"/>
    <w:rsid w:val="007B7641"/>
    <w:rsid w:val="007C215F"/>
    <w:rsid w:val="007D16C5"/>
    <w:rsid w:val="007D2933"/>
    <w:rsid w:val="007D3B19"/>
    <w:rsid w:val="007F53DC"/>
    <w:rsid w:val="007F6239"/>
    <w:rsid w:val="0080143B"/>
    <w:rsid w:val="008030E3"/>
    <w:rsid w:val="00821EDB"/>
    <w:rsid w:val="00823E3D"/>
    <w:rsid w:val="00831C09"/>
    <w:rsid w:val="008345E7"/>
    <w:rsid w:val="00837013"/>
    <w:rsid w:val="00843845"/>
    <w:rsid w:val="008442FD"/>
    <w:rsid w:val="008446A3"/>
    <w:rsid w:val="008525DE"/>
    <w:rsid w:val="0085490F"/>
    <w:rsid w:val="00861F8F"/>
    <w:rsid w:val="00871DD8"/>
    <w:rsid w:val="00875926"/>
    <w:rsid w:val="00883A27"/>
    <w:rsid w:val="008849E1"/>
    <w:rsid w:val="008878B8"/>
    <w:rsid w:val="00893E16"/>
    <w:rsid w:val="0089544A"/>
    <w:rsid w:val="008A14CA"/>
    <w:rsid w:val="008A359E"/>
    <w:rsid w:val="008A6FDD"/>
    <w:rsid w:val="008B3A3A"/>
    <w:rsid w:val="008B6879"/>
    <w:rsid w:val="008B6E02"/>
    <w:rsid w:val="008C0A69"/>
    <w:rsid w:val="008C660D"/>
    <w:rsid w:val="008D1537"/>
    <w:rsid w:val="008D7F52"/>
    <w:rsid w:val="008E4BDF"/>
    <w:rsid w:val="008F541C"/>
    <w:rsid w:val="008F6739"/>
    <w:rsid w:val="00910A88"/>
    <w:rsid w:val="009218AC"/>
    <w:rsid w:val="0092372F"/>
    <w:rsid w:val="00923844"/>
    <w:rsid w:val="00924D43"/>
    <w:rsid w:val="00932336"/>
    <w:rsid w:val="00933242"/>
    <w:rsid w:val="009361D4"/>
    <w:rsid w:val="00952E54"/>
    <w:rsid w:val="009546AA"/>
    <w:rsid w:val="009556CB"/>
    <w:rsid w:val="009560A1"/>
    <w:rsid w:val="009572A8"/>
    <w:rsid w:val="00960456"/>
    <w:rsid w:val="00963289"/>
    <w:rsid w:val="009702CA"/>
    <w:rsid w:val="00973CBA"/>
    <w:rsid w:val="0097737A"/>
    <w:rsid w:val="00980F36"/>
    <w:rsid w:val="00990711"/>
    <w:rsid w:val="00990DB3"/>
    <w:rsid w:val="00991A79"/>
    <w:rsid w:val="009A6EF3"/>
    <w:rsid w:val="009B2F87"/>
    <w:rsid w:val="009B74EF"/>
    <w:rsid w:val="009C2EF0"/>
    <w:rsid w:val="009C5C3E"/>
    <w:rsid w:val="009C7CC4"/>
    <w:rsid w:val="009D255B"/>
    <w:rsid w:val="009D4E10"/>
    <w:rsid w:val="009D5B8A"/>
    <w:rsid w:val="009D63E3"/>
    <w:rsid w:val="009E5C17"/>
    <w:rsid w:val="009F5F0C"/>
    <w:rsid w:val="00A06CCF"/>
    <w:rsid w:val="00A112DB"/>
    <w:rsid w:val="00A117A3"/>
    <w:rsid w:val="00A1792F"/>
    <w:rsid w:val="00A228C9"/>
    <w:rsid w:val="00A244CB"/>
    <w:rsid w:val="00A2490B"/>
    <w:rsid w:val="00A27371"/>
    <w:rsid w:val="00A4343E"/>
    <w:rsid w:val="00A44B9A"/>
    <w:rsid w:val="00A45283"/>
    <w:rsid w:val="00A46479"/>
    <w:rsid w:val="00A555C2"/>
    <w:rsid w:val="00A60510"/>
    <w:rsid w:val="00A60FD1"/>
    <w:rsid w:val="00A61854"/>
    <w:rsid w:val="00A6791D"/>
    <w:rsid w:val="00A72341"/>
    <w:rsid w:val="00A7590C"/>
    <w:rsid w:val="00A8160E"/>
    <w:rsid w:val="00A93A63"/>
    <w:rsid w:val="00AA232F"/>
    <w:rsid w:val="00AA34E9"/>
    <w:rsid w:val="00AA5F07"/>
    <w:rsid w:val="00AB06D3"/>
    <w:rsid w:val="00AC2044"/>
    <w:rsid w:val="00AC24E6"/>
    <w:rsid w:val="00AC4AF4"/>
    <w:rsid w:val="00AC5C63"/>
    <w:rsid w:val="00AD654E"/>
    <w:rsid w:val="00AD6810"/>
    <w:rsid w:val="00AF2129"/>
    <w:rsid w:val="00AF42A0"/>
    <w:rsid w:val="00B008EE"/>
    <w:rsid w:val="00B01F1E"/>
    <w:rsid w:val="00B03596"/>
    <w:rsid w:val="00B24954"/>
    <w:rsid w:val="00B30AE5"/>
    <w:rsid w:val="00B37320"/>
    <w:rsid w:val="00B403BB"/>
    <w:rsid w:val="00B45FFB"/>
    <w:rsid w:val="00B4605E"/>
    <w:rsid w:val="00B50ECD"/>
    <w:rsid w:val="00B51357"/>
    <w:rsid w:val="00B532EC"/>
    <w:rsid w:val="00B53563"/>
    <w:rsid w:val="00B5416B"/>
    <w:rsid w:val="00B61356"/>
    <w:rsid w:val="00B6305C"/>
    <w:rsid w:val="00B67A7A"/>
    <w:rsid w:val="00B67B84"/>
    <w:rsid w:val="00B72AA1"/>
    <w:rsid w:val="00B81DE3"/>
    <w:rsid w:val="00B82E9C"/>
    <w:rsid w:val="00B87BDC"/>
    <w:rsid w:val="00B9524E"/>
    <w:rsid w:val="00B96E65"/>
    <w:rsid w:val="00BA76C2"/>
    <w:rsid w:val="00BB0C0E"/>
    <w:rsid w:val="00BB5FDF"/>
    <w:rsid w:val="00BC1531"/>
    <w:rsid w:val="00BD7A68"/>
    <w:rsid w:val="00BE11E3"/>
    <w:rsid w:val="00BE16F6"/>
    <w:rsid w:val="00BE2DE1"/>
    <w:rsid w:val="00BE40DD"/>
    <w:rsid w:val="00BE4C8A"/>
    <w:rsid w:val="00BF1A89"/>
    <w:rsid w:val="00BF29D0"/>
    <w:rsid w:val="00BF577E"/>
    <w:rsid w:val="00BF79D5"/>
    <w:rsid w:val="00C03B66"/>
    <w:rsid w:val="00C04045"/>
    <w:rsid w:val="00C057FE"/>
    <w:rsid w:val="00C117DC"/>
    <w:rsid w:val="00C16997"/>
    <w:rsid w:val="00C17E80"/>
    <w:rsid w:val="00C21BFE"/>
    <w:rsid w:val="00C2730E"/>
    <w:rsid w:val="00C27FA7"/>
    <w:rsid w:val="00C32AC9"/>
    <w:rsid w:val="00C33659"/>
    <w:rsid w:val="00C35F95"/>
    <w:rsid w:val="00C365A7"/>
    <w:rsid w:val="00C4045E"/>
    <w:rsid w:val="00C404CA"/>
    <w:rsid w:val="00C50163"/>
    <w:rsid w:val="00C54A2B"/>
    <w:rsid w:val="00C55171"/>
    <w:rsid w:val="00C721D2"/>
    <w:rsid w:val="00C7257C"/>
    <w:rsid w:val="00C8422E"/>
    <w:rsid w:val="00C846C3"/>
    <w:rsid w:val="00C91D51"/>
    <w:rsid w:val="00C9563A"/>
    <w:rsid w:val="00C95D00"/>
    <w:rsid w:val="00C96120"/>
    <w:rsid w:val="00C965FE"/>
    <w:rsid w:val="00C9798D"/>
    <w:rsid w:val="00CA4480"/>
    <w:rsid w:val="00CA46EA"/>
    <w:rsid w:val="00CB50B7"/>
    <w:rsid w:val="00CB5A2B"/>
    <w:rsid w:val="00CB6871"/>
    <w:rsid w:val="00CB6CD7"/>
    <w:rsid w:val="00CC0287"/>
    <w:rsid w:val="00CC17E0"/>
    <w:rsid w:val="00CC21E6"/>
    <w:rsid w:val="00CC7BAF"/>
    <w:rsid w:val="00CD05F9"/>
    <w:rsid w:val="00CD55D7"/>
    <w:rsid w:val="00CD676B"/>
    <w:rsid w:val="00CE374A"/>
    <w:rsid w:val="00CE6527"/>
    <w:rsid w:val="00CE6F46"/>
    <w:rsid w:val="00CE7B63"/>
    <w:rsid w:val="00CF05EC"/>
    <w:rsid w:val="00CF4230"/>
    <w:rsid w:val="00D01D6D"/>
    <w:rsid w:val="00D02B1D"/>
    <w:rsid w:val="00D032BE"/>
    <w:rsid w:val="00D079D4"/>
    <w:rsid w:val="00D10D7E"/>
    <w:rsid w:val="00D13013"/>
    <w:rsid w:val="00D1537E"/>
    <w:rsid w:val="00D15EAB"/>
    <w:rsid w:val="00D17D51"/>
    <w:rsid w:val="00D22B0D"/>
    <w:rsid w:val="00D2469D"/>
    <w:rsid w:val="00D33298"/>
    <w:rsid w:val="00D50A40"/>
    <w:rsid w:val="00D51386"/>
    <w:rsid w:val="00D51D7B"/>
    <w:rsid w:val="00D526DE"/>
    <w:rsid w:val="00D543D1"/>
    <w:rsid w:val="00D554BA"/>
    <w:rsid w:val="00D6527F"/>
    <w:rsid w:val="00D66E69"/>
    <w:rsid w:val="00D73319"/>
    <w:rsid w:val="00D73B14"/>
    <w:rsid w:val="00D868CB"/>
    <w:rsid w:val="00D878FB"/>
    <w:rsid w:val="00D90DBA"/>
    <w:rsid w:val="00D94ADA"/>
    <w:rsid w:val="00D97075"/>
    <w:rsid w:val="00DA0122"/>
    <w:rsid w:val="00DA2129"/>
    <w:rsid w:val="00DA5428"/>
    <w:rsid w:val="00DA5FC7"/>
    <w:rsid w:val="00DA6F83"/>
    <w:rsid w:val="00DC08C3"/>
    <w:rsid w:val="00DD13E9"/>
    <w:rsid w:val="00DD5BB9"/>
    <w:rsid w:val="00DE391B"/>
    <w:rsid w:val="00DE3E64"/>
    <w:rsid w:val="00DE5825"/>
    <w:rsid w:val="00DE646C"/>
    <w:rsid w:val="00DE7CFF"/>
    <w:rsid w:val="00E163F1"/>
    <w:rsid w:val="00E220AD"/>
    <w:rsid w:val="00E24916"/>
    <w:rsid w:val="00E27E7C"/>
    <w:rsid w:val="00E34230"/>
    <w:rsid w:val="00E34D55"/>
    <w:rsid w:val="00E43A84"/>
    <w:rsid w:val="00E441AB"/>
    <w:rsid w:val="00E50998"/>
    <w:rsid w:val="00E55D2A"/>
    <w:rsid w:val="00E606BF"/>
    <w:rsid w:val="00E63685"/>
    <w:rsid w:val="00E652EE"/>
    <w:rsid w:val="00E73433"/>
    <w:rsid w:val="00E7489F"/>
    <w:rsid w:val="00E777F6"/>
    <w:rsid w:val="00E93F78"/>
    <w:rsid w:val="00EA0B21"/>
    <w:rsid w:val="00EA2DF3"/>
    <w:rsid w:val="00EA698E"/>
    <w:rsid w:val="00EB0656"/>
    <w:rsid w:val="00EB1027"/>
    <w:rsid w:val="00EB140E"/>
    <w:rsid w:val="00EC2386"/>
    <w:rsid w:val="00EC2640"/>
    <w:rsid w:val="00EC36C2"/>
    <w:rsid w:val="00ED2A1E"/>
    <w:rsid w:val="00ED2D7D"/>
    <w:rsid w:val="00ED62DC"/>
    <w:rsid w:val="00ED6D5F"/>
    <w:rsid w:val="00EE56B2"/>
    <w:rsid w:val="00EE62DC"/>
    <w:rsid w:val="00F00D83"/>
    <w:rsid w:val="00F024CB"/>
    <w:rsid w:val="00F02D90"/>
    <w:rsid w:val="00F02DE3"/>
    <w:rsid w:val="00F0427A"/>
    <w:rsid w:val="00F056D3"/>
    <w:rsid w:val="00F1144A"/>
    <w:rsid w:val="00F1392F"/>
    <w:rsid w:val="00F15199"/>
    <w:rsid w:val="00F15CB1"/>
    <w:rsid w:val="00F26420"/>
    <w:rsid w:val="00F30079"/>
    <w:rsid w:val="00F43328"/>
    <w:rsid w:val="00F46140"/>
    <w:rsid w:val="00F64148"/>
    <w:rsid w:val="00F66522"/>
    <w:rsid w:val="00F70BBD"/>
    <w:rsid w:val="00F727DE"/>
    <w:rsid w:val="00F72B19"/>
    <w:rsid w:val="00F7371A"/>
    <w:rsid w:val="00F81A26"/>
    <w:rsid w:val="00F83517"/>
    <w:rsid w:val="00F83FAB"/>
    <w:rsid w:val="00F84215"/>
    <w:rsid w:val="00F9117A"/>
    <w:rsid w:val="00F97800"/>
    <w:rsid w:val="00FA1304"/>
    <w:rsid w:val="00FA1BD8"/>
    <w:rsid w:val="00FA1FEE"/>
    <w:rsid w:val="00FA22F4"/>
    <w:rsid w:val="00FA25EC"/>
    <w:rsid w:val="00FA3657"/>
    <w:rsid w:val="00FB439E"/>
    <w:rsid w:val="00FB6F8D"/>
    <w:rsid w:val="00FB7234"/>
    <w:rsid w:val="00FC3195"/>
    <w:rsid w:val="00FC5BBF"/>
    <w:rsid w:val="00FC757D"/>
    <w:rsid w:val="00FC7CCA"/>
    <w:rsid w:val="00FD5FBF"/>
    <w:rsid w:val="00FD7790"/>
    <w:rsid w:val="00FD7B6F"/>
    <w:rsid w:val="00FE5926"/>
    <w:rsid w:val="00FF111D"/>
    <w:rsid w:val="00FF33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3AFE"/>
  <w15:chartTrackingRefBased/>
  <w15:docId w15:val="{5FF1083D-50AB-44A3-BB14-B96E4E79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7770FD"/>
    <w:pPr>
      <w:spacing w:after="0" w:line="240" w:lineRule="auto"/>
    </w:pPr>
    <w:rPr>
      <w:sz w:val="20"/>
      <w:szCs w:val="20"/>
    </w:rPr>
  </w:style>
  <w:style w:type="character" w:customStyle="1" w:styleId="a4">
    <w:name w:val="טקסט הערת שוליים תו"/>
    <w:basedOn w:val="a0"/>
    <w:link w:val="a3"/>
    <w:rsid w:val="007770FD"/>
    <w:rPr>
      <w:sz w:val="20"/>
      <w:szCs w:val="20"/>
    </w:rPr>
  </w:style>
  <w:style w:type="character" w:styleId="a5">
    <w:name w:val="footnote reference"/>
    <w:basedOn w:val="a0"/>
    <w:unhideWhenUsed/>
    <w:rsid w:val="007770FD"/>
    <w:rPr>
      <w:vertAlign w:val="superscript"/>
    </w:rPr>
  </w:style>
  <w:style w:type="character" w:styleId="a6">
    <w:name w:val="annotation reference"/>
    <w:basedOn w:val="a0"/>
    <w:uiPriority w:val="99"/>
    <w:semiHidden/>
    <w:unhideWhenUsed/>
    <w:rsid w:val="00C2730E"/>
    <w:rPr>
      <w:sz w:val="16"/>
      <w:szCs w:val="16"/>
    </w:rPr>
  </w:style>
  <w:style w:type="paragraph" w:styleId="a7">
    <w:name w:val="annotation text"/>
    <w:basedOn w:val="a"/>
    <w:link w:val="a8"/>
    <w:uiPriority w:val="99"/>
    <w:semiHidden/>
    <w:unhideWhenUsed/>
    <w:rsid w:val="00C2730E"/>
    <w:pPr>
      <w:spacing w:line="240" w:lineRule="auto"/>
    </w:pPr>
    <w:rPr>
      <w:sz w:val="20"/>
      <w:szCs w:val="20"/>
    </w:rPr>
  </w:style>
  <w:style w:type="character" w:customStyle="1" w:styleId="a8">
    <w:name w:val="טקסט הערה תו"/>
    <w:basedOn w:val="a0"/>
    <w:link w:val="a7"/>
    <w:uiPriority w:val="99"/>
    <w:semiHidden/>
    <w:rsid w:val="00C2730E"/>
    <w:rPr>
      <w:sz w:val="20"/>
      <w:szCs w:val="20"/>
    </w:rPr>
  </w:style>
  <w:style w:type="paragraph" w:styleId="a9">
    <w:name w:val="annotation subject"/>
    <w:basedOn w:val="a7"/>
    <w:next w:val="a7"/>
    <w:link w:val="aa"/>
    <w:uiPriority w:val="99"/>
    <w:semiHidden/>
    <w:unhideWhenUsed/>
    <w:rsid w:val="00C2730E"/>
    <w:rPr>
      <w:b/>
      <w:bCs/>
    </w:rPr>
  </w:style>
  <w:style w:type="character" w:customStyle="1" w:styleId="aa">
    <w:name w:val="נושא הערה תו"/>
    <w:basedOn w:val="a8"/>
    <w:link w:val="a9"/>
    <w:uiPriority w:val="99"/>
    <w:semiHidden/>
    <w:rsid w:val="00C2730E"/>
    <w:rPr>
      <w:b/>
      <w:bCs/>
      <w:sz w:val="20"/>
      <w:szCs w:val="20"/>
    </w:rPr>
  </w:style>
  <w:style w:type="paragraph" w:styleId="ab">
    <w:name w:val="Balloon Text"/>
    <w:basedOn w:val="a"/>
    <w:link w:val="ac"/>
    <w:uiPriority w:val="99"/>
    <w:semiHidden/>
    <w:unhideWhenUsed/>
    <w:rsid w:val="00C2730E"/>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C2730E"/>
    <w:rPr>
      <w:rFonts w:ascii="Segoe UI" w:hAnsi="Segoe UI" w:cs="Segoe UI"/>
      <w:sz w:val="18"/>
      <w:szCs w:val="18"/>
    </w:rPr>
  </w:style>
  <w:style w:type="paragraph" w:styleId="HTML">
    <w:name w:val="HTML Preformatted"/>
    <w:basedOn w:val="a"/>
    <w:link w:val="HTML0"/>
    <w:uiPriority w:val="99"/>
    <w:semiHidden/>
    <w:unhideWhenUsed/>
    <w:rsid w:val="00F46140"/>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F46140"/>
    <w:rPr>
      <w:rFonts w:ascii="Consolas" w:hAnsi="Consolas"/>
      <w:sz w:val="20"/>
      <w:szCs w:val="20"/>
    </w:rPr>
  </w:style>
  <w:style w:type="paragraph" w:styleId="ad">
    <w:name w:val="header"/>
    <w:basedOn w:val="a"/>
    <w:link w:val="ae"/>
    <w:uiPriority w:val="99"/>
    <w:unhideWhenUsed/>
    <w:rsid w:val="00B008EE"/>
    <w:pPr>
      <w:tabs>
        <w:tab w:val="center" w:pos="4680"/>
        <w:tab w:val="right" w:pos="9360"/>
      </w:tabs>
      <w:spacing w:after="0" w:line="240" w:lineRule="auto"/>
    </w:pPr>
  </w:style>
  <w:style w:type="character" w:customStyle="1" w:styleId="ae">
    <w:name w:val="כותרת עליונה תו"/>
    <w:basedOn w:val="a0"/>
    <w:link w:val="ad"/>
    <w:uiPriority w:val="99"/>
    <w:rsid w:val="00B008EE"/>
  </w:style>
  <w:style w:type="paragraph" w:styleId="af">
    <w:name w:val="footer"/>
    <w:basedOn w:val="a"/>
    <w:link w:val="af0"/>
    <w:uiPriority w:val="99"/>
    <w:unhideWhenUsed/>
    <w:rsid w:val="00B008EE"/>
    <w:pPr>
      <w:tabs>
        <w:tab w:val="center" w:pos="4680"/>
        <w:tab w:val="right" w:pos="9360"/>
      </w:tabs>
      <w:spacing w:after="0" w:line="240" w:lineRule="auto"/>
    </w:pPr>
  </w:style>
  <w:style w:type="character" w:customStyle="1" w:styleId="af0">
    <w:name w:val="כותרת תחתונה תו"/>
    <w:basedOn w:val="a0"/>
    <w:link w:val="af"/>
    <w:uiPriority w:val="99"/>
    <w:rsid w:val="00B008EE"/>
  </w:style>
  <w:style w:type="paragraph" w:styleId="af1">
    <w:name w:val="Revision"/>
    <w:hidden/>
    <w:uiPriority w:val="99"/>
    <w:semiHidden/>
    <w:rsid w:val="00990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26647">
      <w:bodyDiv w:val="1"/>
      <w:marLeft w:val="0"/>
      <w:marRight w:val="0"/>
      <w:marTop w:val="0"/>
      <w:marBottom w:val="0"/>
      <w:divBdr>
        <w:top w:val="none" w:sz="0" w:space="0" w:color="auto"/>
        <w:left w:val="none" w:sz="0" w:space="0" w:color="auto"/>
        <w:bottom w:val="none" w:sz="0" w:space="0" w:color="auto"/>
        <w:right w:val="none" w:sz="0" w:space="0" w:color="auto"/>
      </w:divBdr>
      <w:divsChild>
        <w:div w:id="722558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F218-C692-43CD-BFFD-A8625E36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22</Pages>
  <Words>7926</Words>
  <Characters>39633</Characters>
  <Application>Microsoft Office Word</Application>
  <DocSecurity>0</DocSecurity>
  <Lines>330</Lines>
  <Paragraphs>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dc:creator>
  <cp:keywords/>
  <dc:description/>
  <cp:lastModifiedBy>זהר שגב</cp:lastModifiedBy>
  <cp:revision>14</cp:revision>
  <cp:lastPrinted>2021-11-30T18:46:00Z</cp:lastPrinted>
  <dcterms:created xsi:type="dcterms:W3CDTF">2021-12-26T15:59:00Z</dcterms:created>
  <dcterms:modified xsi:type="dcterms:W3CDTF">2021-12-29T11:35:00Z</dcterms:modified>
</cp:coreProperties>
</file>