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04" w:rsidRPr="00E91504" w:rsidRDefault="00E91504" w:rsidP="00E91504">
      <w:pPr>
        <w:shd w:val="clear" w:color="auto" w:fill="FFFFFF"/>
        <w:spacing w:after="322" w:line="752" w:lineRule="atLeast"/>
        <w:jc w:val="center"/>
        <w:outlineLvl w:val="0"/>
        <w:rPr>
          <w:rFonts w:ascii="Times New Roman" w:eastAsia="Times New Roman" w:hAnsi="Times New Roman" w:cs="Times New Roman"/>
          <w:color w:val="333333"/>
          <w:kern w:val="36"/>
          <w:sz w:val="43"/>
          <w:szCs w:val="43"/>
          <w:lang w:bidi="ar-SA"/>
        </w:rPr>
      </w:pPr>
      <w:r w:rsidRPr="00E91504">
        <w:rPr>
          <w:rFonts w:ascii="Times New Roman" w:eastAsia="Times New Roman" w:hAnsi="Times New Roman" w:cs="Times New Roman"/>
          <w:color w:val="333333"/>
          <w:kern w:val="36"/>
          <w:sz w:val="43"/>
          <w:szCs w:val="43"/>
          <w:lang w:bidi="ar-SA"/>
        </w:rPr>
        <w:t xml:space="preserve">What Was the </w:t>
      </w:r>
      <w:proofErr w:type="spellStart"/>
      <w:r w:rsidRPr="00E91504">
        <w:rPr>
          <w:rFonts w:ascii="Times New Roman" w:eastAsia="Times New Roman" w:hAnsi="Times New Roman" w:cs="Times New Roman"/>
          <w:color w:val="333333"/>
          <w:kern w:val="36"/>
          <w:sz w:val="43"/>
          <w:szCs w:val="43"/>
          <w:lang w:bidi="ar-SA"/>
        </w:rPr>
        <w:t>Tachash</w:t>
      </w:r>
      <w:proofErr w:type="spellEnd"/>
      <w:r w:rsidRPr="00E91504">
        <w:rPr>
          <w:rFonts w:ascii="Times New Roman" w:eastAsia="Times New Roman" w:hAnsi="Times New Roman" w:cs="Times New Roman"/>
          <w:color w:val="333333"/>
          <w:kern w:val="36"/>
          <w:sz w:val="43"/>
          <w:szCs w:val="43"/>
          <w:lang w:bidi="ar-SA"/>
        </w:rPr>
        <w:t xml:space="preserve"> Covering in the Tabernacle?</w:t>
      </w:r>
    </w:p>
    <w:p w:rsidR="00E91504" w:rsidRPr="00E91504" w:rsidRDefault="00E91504" w:rsidP="00E91504">
      <w:pPr>
        <w:shd w:val="clear" w:color="auto" w:fill="FFFFFF"/>
        <w:spacing w:after="107" w:line="398" w:lineRule="atLeast"/>
        <w:rPr>
          <w:rFonts w:ascii="Times New Roman" w:eastAsia="Times New Roman" w:hAnsi="Times New Roman" w:cs="Times New Roman"/>
          <w:color w:val="333333"/>
          <w:lang w:bidi="ar-SA"/>
        </w:rPr>
      </w:pPr>
      <w:proofErr w:type="gramStart"/>
      <w:r w:rsidRPr="00E91504">
        <w:rPr>
          <w:rFonts w:ascii="Times New Roman" w:eastAsia="Times New Roman" w:hAnsi="Times New Roman" w:cs="Times New Roman"/>
          <w:color w:val="333333"/>
          <w:lang w:bidi="ar-SA"/>
        </w:rPr>
        <w:t>Animal, vegetable or mineral?</w:t>
      </w:r>
      <w:proofErr w:type="gramEnd"/>
      <w:r w:rsidRPr="00E91504">
        <w:rPr>
          <w:rFonts w:ascii="Times New Roman" w:eastAsia="Times New Roman" w:hAnsi="Times New Roman" w:cs="Times New Roman"/>
          <w:color w:val="333333"/>
          <w:lang w:bidi="ar-SA"/>
        </w:rPr>
        <w:t xml:space="preserve"> Assyriology and archaeology provide an answer to an ancient question.</w:t>
      </w:r>
    </w:p>
    <w:p w:rsidR="00E91504" w:rsidRPr="00E91504" w:rsidRDefault="00E91504" w:rsidP="00E91504">
      <w:pPr>
        <w:shd w:val="clear" w:color="auto" w:fill="FFFFFF"/>
        <w:spacing w:after="0" w:line="240" w:lineRule="auto"/>
        <w:rPr>
          <w:rFonts w:ascii="Times New Roman" w:eastAsia="Times New Roman" w:hAnsi="Times New Roman" w:cs="Times New Roman"/>
          <w:color w:val="2E2E2E"/>
          <w:sz w:val="16"/>
          <w:szCs w:val="16"/>
          <w:lang w:bidi="ar-SA"/>
        </w:rPr>
      </w:pPr>
      <w:r w:rsidRPr="00E91504">
        <w:rPr>
          <w:rFonts w:ascii="Times New Roman" w:eastAsia="Times New Roman" w:hAnsi="Times New Roman" w:cs="Times New Roman"/>
          <w:color w:val="333333"/>
          <w:sz w:val="16"/>
          <w:szCs w:val="16"/>
          <w:lang w:bidi="ar-SA"/>
        </w:rPr>
        <w:fldChar w:fldCharType="begin"/>
      </w:r>
      <w:r w:rsidRPr="00E91504">
        <w:rPr>
          <w:rFonts w:ascii="Times New Roman" w:eastAsia="Times New Roman" w:hAnsi="Times New Roman" w:cs="Times New Roman"/>
          <w:color w:val="333333"/>
          <w:sz w:val="16"/>
          <w:szCs w:val="16"/>
          <w:lang w:bidi="ar-SA"/>
        </w:rPr>
        <w:instrText xml:space="preserve"> HYPERLINK "https://www.thetorah.com/author/norman-solomon" </w:instrText>
      </w:r>
      <w:r w:rsidRPr="00E91504">
        <w:rPr>
          <w:rFonts w:ascii="Times New Roman" w:eastAsia="Times New Roman" w:hAnsi="Times New Roman" w:cs="Times New Roman"/>
          <w:color w:val="333333"/>
          <w:sz w:val="16"/>
          <w:szCs w:val="16"/>
          <w:lang w:bidi="ar-SA"/>
        </w:rPr>
        <w:fldChar w:fldCharType="separate"/>
      </w:r>
    </w:p>
    <w:p w:rsidR="00E91504" w:rsidRPr="00E91504" w:rsidRDefault="00E91504" w:rsidP="00E91504">
      <w:pPr>
        <w:shd w:val="clear" w:color="auto" w:fill="FFFFFF"/>
        <w:spacing w:after="0" w:line="387" w:lineRule="atLeast"/>
        <w:ind w:right="171"/>
        <w:rPr>
          <w:rFonts w:ascii="Times New Roman" w:eastAsia="Times New Roman" w:hAnsi="Times New Roman" w:cs="Times New Roman"/>
          <w:lang w:bidi="ar-SA"/>
        </w:rPr>
      </w:pPr>
      <w:r w:rsidRPr="00E91504">
        <w:rPr>
          <w:rFonts w:ascii="Times New Roman" w:eastAsia="Times New Roman" w:hAnsi="Times New Roman" w:cs="Times New Roman"/>
          <w:color w:val="2E2E2E"/>
          <w:lang w:bidi="ar-SA"/>
        </w:rPr>
        <w:t>Dr. Rabbi</w:t>
      </w:r>
      <w:r>
        <w:rPr>
          <w:rFonts w:ascii="Times New Roman" w:eastAsia="Times New Roman" w:hAnsi="Times New Roman" w:cs="Times New Roman"/>
          <w:lang w:bidi="ar-SA"/>
        </w:rPr>
        <w:t xml:space="preserve"> </w:t>
      </w:r>
      <w:r w:rsidRPr="00E91504">
        <w:rPr>
          <w:rFonts w:ascii="Times New Roman" w:eastAsia="Times New Roman" w:hAnsi="Times New Roman" w:cs="Times New Roman"/>
          <w:color w:val="2E2E2E"/>
          <w:lang w:bidi="ar-SA"/>
        </w:rPr>
        <w:t>Norman Solomon</w:t>
      </w:r>
    </w:p>
    <w:p w:rsidR="00E91504" w:rsidRPr="00E91504" w:rsidRDefault="00E91504" w:rsidP="00E91504">
      <w:pPr>
        <w:shd w:val="clear" w:color="auto" w:fill="FFFFFF"/>
        <w:spacing w:after="0" w:line="24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fldChar w:fldCharType="end"/>
      </w:r>
    </w:p>
    <w:p w:rsidR="00E91504" w:rsidRPr="00E91504" w:rsidRDefault="00E91504" w:rsidP="00E91504">
      <w:pPr>
        <w:shd w:val="clear" w:color="auto" w:fill="FFFFFF"/>
        <w:spacing w:after="0" w:line="240" w:lineRule="auto"/>
        <w:rPr>
          <w:rFonts w:ascii="Times New Roman" w:eastAsia="Times New Roman" w:hAnsi="Times New Roman" w:cs="Times New Roman"/>
          <w:color w:val="333333"/>
          <w:sz w:val="16"/>
          <w:szCs w:val="16"/>
          <w:lang w:bidi="ar-SA"/>
        </w:rPr>
      </w:pPr>
      <w:r>
        <w:rPr>
          <w:rFonts w:ascii="Times New Roman" w:eastAsia="Times New Roman" w:hAnsi="Times New Roman" w:cs="Times New Roman"/>
          <w:noProof/>
          <w:color w:val="333333"/>
          <w:sz w:val="16"/>
          <w:szCs w:val="16"/>
          <w:lang w:bidi="ar-SA"/>
        </w:rPr>
        <w:drawing>
          <wp:inline distT="0" distB="0" distL="0" distR="0">
            <wp:extent cx="3257050" cy="1978925"/>
            <wp:effectExtent l="19050" t="0" r="500" b="0"/>
            <wp:docPr id="4" name="תמונה 4" descr="What Was the Tachash Covering in 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Was the Tachash Covering in the Tabernacle?"/>
                    <pic:cNvPicPr>
                      <a:picLocks noChangeAspect="1" noChangeArrowheads="1"/>
                    </pic:cNvPicPr>
                  </pic:nvPicPr>
                  <pic:blipFill>
                    <a:blip r:embed="rId5"/>
                    <a:srcRect/>
                    <a:stretch>
                      <a:fillRect/>
                    </a:stretch>
                  </pic:blipFill>
                  <pic:spPr bwMode="auto">
                    <a:xfrm>
                      <a:off x="0" y="0"/>
                      <a:ext cx="3257730" cy="1979338"/>
                    </a:xfrm>
                    <a:prstGeom prst="rect">
                      <a:avLst/>
                    </a:prstGeom>
                    <a:noFill/>
                    <a:ln w="9525">
                      <a:noFill/>
                      <a:miter lim="800000"/>
                      <a:headEnd/>
                      <a:tailEnd/>
                    </a:ln>
                  </pic:spPr>
                </pic:pic>
              </a:graphicData>
            </a:graphic>
          </wp:inline>
        </w:drawing>
      </w:r>
    </w:p>
    <w:p w:rsidR="00E91504" w:rsidRPr="00E91504" w:rsidRDefault="00E91504" w:rsidP="00E91504">
      <w:pPr>
        <w:shd w:val="clear" w:color="auto" w:fill="FFFFFF"/>
        <w:spacing w:after="107" w:line="301" w:lineRule="atLeast"/>
        <w:jc w:val="center"/>
        <w:rPr>
          <w:rFonts w:ascii="Times New Roman" w:eastAsia="Times New Roman" w:hAnsi="Times New Roman" w:cs="Times New Roman"/>
          <w:color w:val="333333"/>
          <w:sz w:val="14"/>
          <w:szCs w:val="14"/>
          <w:lang w:bidi="ar-SA"/>
        </w:rPr>
      </w:pPr>
      <w:proofErr w:type="gramStart"/>
      <w:r w:rsidRPr="00E91504">
        <w:rPr>
          <w:rFonts w:ascii="Times New Roman" w:eastAsia="Times New Roman" w:hAnsi="Times New Roman" w:cs="Times New Roman"/>
          <w:color w:val="333333"/>
          <w:sz w:val="14"/>
          <w:szCs w:val="14"/>
          <w:lang w:bidi="ar-SA"/>
        </w:rPr>
        <w:t xml:space="preserve">The making of the Tabernacle, Jan </w:t>
      </w:r>
      <w:proofErr w:type="spellStart"/>
      <w:r w:rsidRPr="00E91504">
        <w:rPr>
          <w:rFonts w:ascii="Times New Roman" w:eastAsia="Times New Roman" w:hAnsi="Times New Roman" w:cs="Times New Roman"/>
          <w:color w:val="333333"/>
          <w:sz w:val="14"/>
          <w:szCs w:val="14"/>
          <w:lang w:bidi="ar-SA"/>
        </w:rPr>
        <w:t>Luyken</w:t>
      </w:r>
      <w:proofErr w:type="spellEnd"/>
      <w:r w:rsidRPr="00E91504">
        <w:rPr>
          <w:rFonts w:ascii="Times New Roman" w:eastAsia="Times New Roman" w:hAnsi="Times New Roman" w:cs="Times New Roman"/>
          <w:color w:val="333333"/>
          <w:sz w:val="14"/>
          <w:szCs w:val="14"/>
          <w:lang w:bidi="ar-SA"/>
        </w:rPr>
        <w:t> 1649 – 1712.</w:t>
      </w:r>
      <w:proofErr w:type="gramEnd"/>
      <w:r w:rsidRPr="00E91504">
        <w:rPr>
          <w:rFonts w:ascii="Times New Roman" w:eastAsia="Times New Roman" w:hAnsi="Times New Roman" w:cs="Times New Roman"/>
          <w:color w:val="333333"/>
          <w:sz w:val="14"/>
          <w:szCs w:val="14"/>
          <w:lang w:bidi="ar-SA"/>
        </w:rPr>
        <w:t xml:space="preserve"> Rijksmuseum</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proofErr w:type="gramStart"/>
      <w:r w:rsidRPr="00E91504">
        <w:rPr>
          <w:rFonts w:ascii="Times New Roman" w:eastAsia="Times New Roman" w:hAnsi="Times New Roman" w:cs="Times New Roman"/>
          <w:color w:val="000000"/>
          <w:sz w:val="27"/>
          <w:szCs w:val="27"/>
          <w:lang w:bidi="ar-SA"/>
        </w:rPr>
        <w:t>Exotic Animals in the Wilderness?</w:t>
      </w:r>
      <w:proofErr w:type="gramEnd"/>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Exodus describes how the Israelites in the wilderness were instructed to make contributions toward the construction a tabernacle (</w:t>
      </w:r>
      <w:r w:rsidRPr="00E91504">
        <w:rPr>
          <w:rFonts w:ascii="Times New Roman" w:eastAsia="Times New Roman" w:hAnsi="Times New Roman" w:cs="Times New Roman"/>
          <w:color w:val="000000"/>
          <w:sz w:val="18"/>
          <w:szCs w:val="18"/>
          <w:rtl/>
        </w:rPr>
        <w:t>משכן</w:t>
      </w:r>
      <w:r w:rsidRPr="00E91504">
        <w:rPr>
          <w:rFonts w:ascii="Times New Roman" w:eastAsia="Times New Roman" w:hAnsi="Times New Roman" w:cs="Times New Roman"/>
          <w:color w:val="000000"/>
          <w:sz w:val="18"/>
          <w:szCs w:val="18"/>
          <w:lang w:bidi="ar-SA"/>
        </w:rPr>
        <w:t>,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within which the Glory (</w:t>
      </w:r>
      <w:r w:rsidRPr="00E91504">
        <w:rPr>
          <w:rFonts w:ascii="Times New Roman" w:eastAsia="Times New Roman" w:hAnsi="Times New Roman" w:cs="Times New Roman"/>
          <w:color w:val="000000"/>
          <w:sz w:val="18"/>
          <w:szCs w:val="18"/>
          <w:rtl/>
        </w:rPr>
        <w:t>כבוד</w:t>
      </w:r>
      <w:r w:rsidRPr="00E91504">
        <w:rPr>
          <w:rFonts w:ascii="Times New Roman" w:eastAsia="Times New Roman" w:hAnsi="Times New Roman" w:cs="Times New Roman"/>
          <w:color w:val="000000"/>
          <w:sz w:val="18"/>
          <w:szCs w:val="18"/>
          <w:lang w:bidi="ar-SA"/>
        </w:rPr>
        <w:t>) of God was to dwell. In addition to the precious metals gold, silver, copper, they brought, as commanded:</w:t>
      </w:r>
    </w:p>
    <w:p w:rsidR="00E91504" w:rsidRPr="00E91504" w:rsidRDefault="00E91504" w:rsidP="00E91504">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4"/>
          <w:szCs w:val="14"/>
          <w:vertAlign w:val="superscript"/>
          <w:rtl/>
        </w:rPr>
        <w:t>שמות לה:ו</w:t>
      </w:r>
      <w:r w:rsidRPr="00E91504">
        <w:rPr>
          <w:rFonts w:ascii="Times New Roman" w:eastAsia="Times New Roman" w:hAnsi="Times New Roman" w:cs="Times New Roman"/>
          <w:color w:val="000000"/>
          <w:sz w:val="18"/>
          <w:szCs w:val="18"/>
          <w:rtl/>
          <w:lang w:bidi="ar-SA"/>
        </w:rPr>
        <w:t> </w:t>
      </w:r>
      <w:r w:rsidRPr="00E91504">
        <w:rPr>
          <w:rFonts w:ascii="Times New Roman" w:eastAsia="Times New Roman" w:hAnsi="Times New Roman" w:cs="Times New Roman"/>
          <w:color w:val="000000"/>
          <w:sz w:val="18"/>
          <w:szCs w:val="18"/>
          <w:rtl/>
        </w:rPr>
        <w:t>וּתְכֵלֶת וְאַרְגָּמָן וְתוֹלַעַת שָׁנִי וְשֵׁשׁ וְעִזִּים:</w:t>
      </w:r>
      <w:r w:rsidRPr="00E91504">
        <w:rPr>
          <w:rFonts w:ascii="Times New Roman" w:eastAsia="Times New Roman" w:hAnsi="Times New Roman" w:cs="Times New Roman"/>
          <w:color w:val="000000"/>
          <w:sz w:val="18"/>
          <w:szCs w:val="18"/>
          <w:rtl/>
          <w:lang w:bidi="ar-SA"/>
        </w:rPr>
        <w:t> </w:t>
      </w:r>
      <w:r w:rsidRPr="00E91504">
        <w:rPr>
          <w:rFonts w:ascii="Times New Roman" w:eastAsia="Times New Roman" w:hAnsi="Times New Roman" w:cs="Times New Roman"/>
          <w:color w:val="000000"/>
          <w:sz w:val="14"/>
          <w:szCs w:val="14"/>
          <w:vertAlign w:val="superscript"/>
          <w:rtl/>
        </w:rPr>
        <w:t>לה:ז</w:t>
      </w:r>
      <w:r w:rsidRPr="00E91504">
        <w:rPr>
          <w:rFonts w:ascii="Times New Roman" w:eastAsia="Times New Roman" w:hAnsi="Times New Roman" w:cs="Times New Roman"/>
          <w:color w:val="000000"/>
          <w:sz w:val="18"/>
          <w:szCs w:val="18"/>
          <w:rtl/>
          <w:lang w:bidi="ar-SA"/>
        </w:rPr>
        <w:t> </w:t>
      </w:r>
      <w:proofErr w:type="spellStart"/>
      <w:r w:rsidRPr="00E91504">
        <w:rPr>
          <w:rFonts w:ascii="Times New Roman" w:eastAsia="Times New Roman" w:hAnsi="Times New Roman" w:cs="Times New Roman"/>
          <w:color w:val="000000"/>
          <w:sz w:val="18"/>
          <w:szCs w:val="18"/>
          <w:rtl/>
        </w:rPr>
        <w:t>וְעֹרֹת</w:t>
      </w:r>
      <w:proofErr w:type="spellEnd"/>
      <w:r w:rsidRPr="00E91504">
        <w:rPr>
          <w:rFonts w:ascii="Times New Roman" w:eastAsia="Times New Roman" w:hAnsi="Times New Roman" w:cs="Times New Roman"/>
          <w:color w:val="000000"/>
          <w:sz w:val="18"/>
          <w:szCs w:val="18"/>
          <w:rtl/>
        </w:rPr>
        <w:t xml:space="preserve"> אֵילִם </w:t>
      </w:r>
      <w:proofErr w:type="spellStart"/>
      <w:r w:rsidRPr="00E91504">
        <w:rPr>
          <w:rFonts w:ascii="Times New Roman" w:eastAsia="Times New Roman" w:hAnsi="Times New Roman" w:cs="Times New Roman"/>
          <w:color w:val="000000"/>
          <w:sz w:val="18"/>
          <w:szCs w:val="18"/>
          <w:rtl/>
        </w:rPr>
        <w:t>מְאָדָּמִים</w:t>
      </w:r>
      <w:proofErr w:type="spellEnd"/>
      <w:r w:rsidRPr="00E91504">
        <w:rPr>
          <w:rFonts w:ascii="Times New Roman" w:eastAsia="Times New Roman" w:hAnsi="Times New Roman" w:cs="Times New Roman"/>
          <w:color w:val="000000"/>
          <w:sz w:val="18"/>
          <w:szCs w:val="18"/>
          <w:rtl/>
        </w:rPr>
        <w:t xml:space="preserve"> </w:t>
      </w:r>
      <w:proofErr w:type="spellStart"/>
      <w:r w:rsidRPr="00E91504">
        <w:rPr>
          <w:rFonts w:ascii="Times New Roman" w:eastAsia="Times New Roman" w:hAnsi="Times New Roman" w:cs="Times New Roman"/>
          <w:color w:val="000000"/>
          <w:sz w:val="18"/>
          <w:szCs w:val="18"/>
          <w:rtl/>
        </w:rPr>
        <w:t>וְעֹרֹת</w:t>
      </w:r>
      <w:proofErr w:type="spellEnd"/>
      <w:r w:rsidRPr="00E91504">
        <w:rPr>
          <w:rFonts w:ascii="Times New Roman" w:eastAsia="Times New Roman" w:hAnsi="Times New Roman" w:cs="Times New Roman"/>
          <w:color w:val="000000"/>
          <w:sz w:val="18"/>
          <w:szCs w:val="18"/>
          <w:rtl/>
        </w:rPr>
        <w:t xml:space="preserve"> תְּחָשִׁים וַעֲצֵי שִׁטִּים:</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roofErr w:type="gramStart"/>
      <w:r w:rsidRPr="00E91504">
        <w:rPr>
          <w:rFonts w:ascii="Times New Roman" w:eastAsia="Times New Roman" w:hAnsi="Times New Roman" w:cs="Times New Roman"/>
          <w:color w:val="000000"/>
          <w:sz w:val="12"/>
          <w:szCs w:val="12"/>
          <w:vertAlign w:val="superscript"/>
          <w:lang w:bidi="ar-SA"/>
        </w:rPr>
        <w:t>Exod. 35:6</w:t>
      </w:r>
      <w:r w:rsidRPr="00E91504">
        <w:rPr>
          <w:rFonts w:ascii="Times New Roman" w:eastAsia="Times New Roman" w:hAnsi="Times New Roman" w:cs="Times New Roman"/>
          <w:color w:val="000000"/>
          <w:sz w:val="16"/>
          <w:szCs w:val="16"/>
          <w:lang w:bidi="ar-SA"/>
        </w:rPr>
        <w:t> Blue, purple and crimson yarns, fine linen, goats’ hair, </w:t>
      </w:r>
      <w:r w:rsidRPr="00E91504">
        <w:rPr>
          <w:rFonts w:ascii="Times New Roman" w:eastAsia="Times New Roman" w:hAnsi="Times New Roman" w:cs="Times New Roman"/>
          <w:color w:val="000000"/>
          <w:sz w:val="12"/>
          <w:szCs w:val="12"/>
          <w:vertAlign w:val="superscript"/>
          <w:lang w:bidi="ar-SA"/>
        </w:rPr>
        <w:t>35:7</w:t>
      </w:r>
      <w:r w:rsidRPr="00E91504">
        <w:rPr>
          <w:rFonts w:ascii="Times New Roman" w:eastAsia="Times New Roman" w:hAnsi="Times New Roman" w:cs="Times New Roman"/>
          <w:color w:val="000000"/>
          <w:sz w:val="16"/>
          <w:szCs w:val="16"/>
          <w:lang w:bidi="ar-SA"/>
        </w:rPr>
        <w:t> tanned ram skins, </w:t>
      </w:r>
      <w:proofErr w:type="spellStart"/>
      <w:r w:rsidRPr="00E91504">
        <w:rPr>
          <w:rFonts w:ascii="Times New Roman" w:eastAsia="Times New Roman" w:hAnsi="Times New Roman" w:cs="Times New Roman"/>
          <w:i/>
          <w:iCs/>
          <w:color w:val="000000"/>
          <w:sz w:val="16"/>
          <w:lang w:bidi="ar-SA"/>
        </w:rPr>
        <w:t>teḥashim</w:t>
      </w:r>
      <w:proofErr w:type="spellEnd"/>
      <w:r w:rsidRPr="00E91504">
        <w:rPr>
          <w:rFonts w:ascii="Times New Roman" w:eastAsia="Times New Roman" w:hAnsi="Times New Roman" w:cs="Times New Roman"/>
          <w:color w:val="000000"/>
          <w:sz w:val="16"/>
          <w:szCs w:val="16"/>
          <w:lang w:bidi="ar-SA"/>
        </w:rPr>
        <w:t> skins and acacia wood.</w:t>
      </w:r>
      <w:proofErr w:type="gramEnd"/>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What are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skins?</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Meanings of </w:t>
      </w:r>
      <w:proofErr w:type="spellStart"/>
      <w:r w:rsidRPr="00E91504">
        <w:rPr>
          <w:rFonts w:ascii="Times New Roman" w:eastAsia="Times New Roman" w:hAnsi="Times New Roman" w:cs="Times New Roman"/>
          <w:i/>
          <w:iCs/>
          <w:color w:val="000000"/>
          <w:sz w:val="27"/>
          <w:lang w:bidi="ar-SA"/>
        </w:rPr>
        <w:t>Tachash</w:t>
      </w:r>
      <w:proofErr w:type="spellEnd"/>
      <w:r w:rsidRPr="00E91504">
        <w:rPr>
          <w:rFonts w:ascii="Times New Roman" w:eastAsia="Times New Roman" w:hAnsi="Times New Roman" w:cs="Times New Roman"/>
          <w:color w:val="000000"/>
          <w:sz w:val="27"/>
          <w:szCs w:val="27"/>
          <w:lang w:bidi="ar-SA"/>
        </w:rPr>
        <w:t> in the Bible</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The word </w:t>
      </w:r>
      <w:r w:rsidRPr="00E91504">
        <w:rPr>
          <w:rFonts w:ascii="Times New Roman" w:eastAsia="Times New Roman" w:hAnsi="Times New Roman" w:cs="Times New Roman"/>
          <w:color w:val="000000"/>
          <w:sz w:val="18"/>
          <w:szCs w:val="18"/>
          <w:rtl/>
        </w:rPr>
        <w:t>תחש</w:t>
      </w:r>
      <w:r w:rsidRPr="00E91504">
        <w:rPr>
          <w:rFonts w:ascii="Times New Roman" w:eastAsia="Times New Roman" w:hAnsi="Times New Roman" w:cs="Times New Roman"/>
          <w:color w:val="000000"/>
          <w:sz w:val="18"/>
          <w:szCs w:val="18"/>
          <w:lang w:bidi="ar-SA"/>
        </w:rPr>
        <w:t xml:space="preserve"> occurs in three different contexts in </w:t>
      </w:r>
      <w:proofErr w:type="spellStart"/>
      <w:r w:rsidRPr="00E91504">
        <w:rPr>
          <w:rFonts w:ascii="Times New Roman" w:eastAsia="Times New Roman" w:hAnsi="Times New Roman" w:cs="Times New Roman"/>
          <w:color w:val="000000"/>
          <w:sz w:val="18"/>
          <w:szCs w:val="18"/>
          <w:lang w:bidi="ar-SA"/>
        </w:rPr>
        <w:t>Tanakh</w:t>
      </w:r>
      <w:proofErr w:type="spellEnd"/>
      <w:r w:rsidRPr="00E91504">
        <w:rPr>
          <w:rFonts w:ascii="Times New Roman" w:eastAsia="Times New Roman" w:hAnsi="Times New Roman" w:cs="Times New Roman"/>
          <w:color w:val="000000"/>
          <w:sz w:val="18"/>
          <w:szCs w:val="18"/>
          <w:lang w:bidi="ar-SA"/>
        </w:rPr>
        <w:t>.</w:t>
      </w:r>
    </w:p>
    <w:p w:rsidR="00E91504" w:rsidRPr="00E91504" w:rsidRDefault="00E91504" w:rsidP="00E91504">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Personal name –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xml:space="preserve"> it is the name of a son of </w:t>
      </w:r>
      <w:proofErr w:type="spellStart"/>
      <w:r w:rsidRPr="00E91504">
        <w:rPr>
          <w:rFonts w:ascii="Times New Roman" w:eastAsia="Times New Roman" w:hAnsi="Times New Roman" w:cs="Times New Roman"/>
          <w:color w:val="000000"/>
          <w:sz w:val="18"/>
          <w:szCs w:val="18"/>
          <w:lang w:bidi="ar-SA"/>
        </w:rPr>
        <w:t>Nahor’s</w:t>
      </w:r>
      <w:proofErr w:type="spellEnd"/>
      <w:r w:rsidRPr="00E91504">
        <w:rPr>
          <w:rFonts w:ascii="Times New Roman" w:eastAsia="Times New Roman" w:hAnsi="Times New Roman" w:cs="Times New Roman"/>
          <w:color w:val="000000"/>
          <w:sz w:val="18"/>
          <w:szCs w:val="18"/>
          <w:lang w:bidi="ar-SA"/>
        </w:rPr>
        <w:t xml:space="preserve"> concubine, </w:t>
      </w:r>
      <w:proofErr w:type="spellStart"/>
      <w:r w:rsidRPr="00E91504">
        <w:rPr>
          <w:rFonts w:ascii="Times New Roman" w:eastAsia="Times New Roman" w:hAnsi="Times New Roman" w:cs="Times New Roman"/>
          <w:color w:val="000000"/>
          <w:sz w:val="18"/>
          <w:szCs w:val="18"/>
          <w:lang w:bidi="ar-SA"/>
        </w:rPr>
        <w:t>Reumah</w:t>
      </w:r>
      <w:proofErr w:type="spellEnd"/>
      <w:r w:rsidRPr="00E91504">
        <w:rPr>
          <w:rFonts w:ascii="Times New Roman" w:eastAsia="Times New Roman" w:hAnsi="Times New Roman" w:cs="Times New Roman"/>
          <w:color w:val="000000"/>
          <w:sz w:val="18"/>
          <w:szCs w:val="18"/>
          <w:lang w:bidi="ar-SA"/>
        </w:rPr>
        <w:t xml:space="preserve"> (Genesis 22:24).</w:t>
      </w:r>
    </w:p>
    <w:p w:rsidR="00E91504" w:rsidRPr="00E91504" w:rsidRDefault="00E91504" w:rsidP="00E91504">
      <w:pPr>
        <w:numPr>
          <w:ilvl w:val="0"/>
          <w:numId w:val="2"/>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Cover – It is used as a covering for the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and its objects (Exod. 25:5, 26:14, 35:7, 23 36:19, 39:34; Num. 4:6, 8, 10, 11, 12,14, 25).</w:t>
      </w:r>
    </w:p>
    <w:p w:rsidR="00E91504" w:rsidRPr="00E91504" w:rsidRDefault="00E91504" w:rsidP="00E91504">
      <w:pPr>
        <w:numPr>
          <w:ilvl w:val="0"/>
          <w:numId w:val="3"/>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Material for shoes – In a parable, Ezekiel (16:10) has the husband (God) say that he made his wife (Israel) high-end shoes, after finding her abandoned in the wilderness:</w:t>
      </w:r>
    </w:p>
    <w:p w:rsidR="00E91504" w:rsidRPr="00E91504" w:rsidRDefault="00E91504" w:rsidP="00E91504">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rtl/>
        </w:rPr>
        <w:t>וָאַלְבִּישֵׁךְ רִקְמָה וָאֶנְעֲלֵךְ תָּחַשׁ וָאֶחְבְּשֵׁךְ בַּשֵּׁשׁ וַאֲכַסֵּךְ מֶשִׁי.</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lastRenderedPageBreak/>
        <w:t>I clothed you with embroidered garments, and gave you sandals of </w:t>
      </w:r>
      <w:proofErr w:type="spellStart"/>
      <w:r w:rsidRPr="00E91504">
        <w:rPr>
          <w:rFonts w:ascii="Times New Roman" w:eastAsia="Times New Roman" w:hAnsi="Times New Roman" w:cs="Times New Roman"/>
          <w:i/>
          <w:iCs/>
          <w:color w:val="000000"/>
          <w:sz w:val="16"/>
          <w:lang w:bidi="ar-SA"/>
        </w:rPr>
        <w:t>Tachash</w:t>
      </w:r>
      <w:proofErr w:type="spellEnd"/>
      <w:r w:rsidRPr="00E91504">
        <w:rPr>
          <w:rFonts w:ascii="Times New Roman" w:eastAsia="Times New Roman" w:hAnsi="Times New Roman" w:cs="Times New Roman"/>
          <w:color w:val="000000"/>
          <w:sz w:val="16"/>
          <w:szCs w:val="16"/>
          <w:lang w:bidi="ar-SA"/>
        </w:rPr>
        <w:t> to wear, and wound fine linen about your head, and dressed you in silks.</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Whatever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is, it must be suitable for covering the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and its objects, as well as a material for quality shoes</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LXX and Josephus – Hyacinth Blue</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Our earliest source for interpretation of the word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is the Septuagint, the ancient Greek translation of the Torah. (The Pentateuch translation dates back to the third century BCE.) Throughout Exodus and Numbers, and in Ezekiel, the Septuagint consistently translates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by derivatives of hyacinth (</w:t>
      </w:r>
      <w:proofErr w:type="spellStart"/>
      <w:r w:rsidRPr="00E91504">
        <w:rPr>
          <w:rFonts w:ascii="Times New Roman" w:eastAsia="Times New Roman" w:hAnsi="Times New Roman" w:cs="Times New Roman"/>
          <w:i/>
          <w:iCs/>
          <w:color w:val="000000"/>
          <w:sz w:val="18"/>
          <w:lang w:bidi="ar-SA"/>
        </w:rPr>
        <w:t>huakinthos</w:t>
      </w:r>
      <w:proofErr w:type="spellEnd"/>
      <w:r w:rsidRPr="00E91504">
        <w:rPr>
          <w:rFonts w:ascii="Times New Roman" w:eastAsia="Times New Roman" w:hAnsi="Times New Roman" w:cs="Times New Roman"/>
          <w:color w:val="000000"/>
          <w:sz w:val="18"/>
          <w:szCs w:val="18"/>
          <w:lang w:bidi="ar-SA"/>
        </w:rPr>
        <w:t xml:space="preserve">). </w:t>
      </w:r>
      <w:r w:rsidRPr="00E91504">
        <w:rPr>
          <w:rFonts w:ascii="Times New Roman" w:eastAsia="Times New Roman" w:hAnsi="Times New Roman" w:cs="Times New Roman"/>
          <w:color w:val="000000"/>
          <w:sz w:val="18"/>
          <w:szCs w:val="18"/>
          <w:rtl/>
        </w:rPr>
        <w:t>עורות תחשים</w:t>
      </w:r>
      <w:r w:rsidRPr="00E91504">
        <w:rPr>
          <w:rFonts w:ascii="Times New Roman" w:eastAsia="Times New Roman" w:hAnsi="Times New Roman" w:cs="Times New Roman"/>
          <w:color w:val="000000"/>
          <w:sz w:val="18"/>
          <w:szCs w:val="18"/>
          <w:lang w:bidi="ar-SA"/>
        </w:rPr>
        <w:t xml:space="preserve"> is rendered “hyacinth skins” (</w:t>
      </w:r>
      <w:proofErr w:type="spellStart"/>
      <w:r w:rsidRPr="00E91504">
        <w:rPr>
          <w:rFonts w:ascii="Times New Roman" w:eastAsia="Times New Roman" w:hAnsi="Times New Roman" w:cs="Times New Roman"/>
          <w:color w:val="000000"/>
          <w:sz w:val="18"/>
          <w:szCs w:val="18"/>
          <w:lang w:bidi="ar-SA"/>
        </w:rPr>
        <w:t>δέρματα</w:t>
      </w:r>
      <w:proofErr w:type="spellEnd"/>
      <w:r w:rsidRPr="00E91504">
        <w:rPr>
          <w:rFonts w:ascii="Times New Roman" w:eastAsia="Times New Roman" w:hAnsi="Times New Roman" w:cs="Times New Roman"/>
          <w:color w:val="000000"/>
          <w:sz w:val="18"/>
          <w:szCs w:val="18"/>
          <w:lang w:bidi="ar-SA"/>
        </w:rPr>
        <w:t xml:space="preserve"> </w:t>
      </w:r>
      <w:proofErr w:type="spellStart"/>
      <w:r w:rsidRPr="00E91504">
        <w:rPr>
          <w:rFonts w:ascii="Times New Roman" w:eastAsia="Times New Roman" w:hAnsi="Times New Roman" w:cs="Times New Roman"/>
          <w:color w:val="000000"/>
          <w:sz w:val="18"/>
          <w:szCs w:val="18"/>
          <w:lang w:bidi="ar-SA"/>
        </w:rPr>
        <w:t>ὑακίνθινα</w:t>
      </w:r>
      <w:proofErr w:type="spellEnd"/>
      <w:r w:rsidRPr="00E91504">
        <w:rPr>
          <w:rFonts w:ascii="Times New Roman" w:eastAsia="Times New Roman" w:hAnsi="Times New Roman" w:cs="Times New Roman"/>
          <w:color w:val="000000"/>
          <w:sz w:val="18"/>
          <w:szCs w:val="18"/>
          <w:lang w:bidi="ar-SA"/>
        </w:rPr>
        <w:t>; </w:t>
      </w:r>
      <w:proofErr w:type="spellStart"/>
      <w:r w:rsidRPr="00E91504">
        <w:rPr>
          <w:rFonts w:ascii="Times New Roman" w:eastAsia="Times New Roman" w:hAnsi="Times New Roman" w:cs="Times New Roman"/>
          <w:i/>
          <w:iCs/>
          <w:color w:val="000000"/>
          <w:sz w:val="18"/>
          <w:lang w:bidi="ar-SA"/>
        </w:rPr>
        <w:t>dermata</w:t>
      </w:r>
      <w:proofErr w:type="spellEnd"/>
      <w:r w:rsidRPr="00E91504">
        <w:rPr>
          <w:rFonts w:ascii="Times New Roman" w:eastAsia="Times New Roman" w:hAnsi="Times New Roman" w:cs="Times New Roman"/>
          <w:i/>
          <w:iCs/>
          <w:color w:val="000000"/>
          <w:sz w:val="18"/>
          <w:lang w:bidi="ar-SA"/>
        </w:rPr>
        <w:t xml:space="preserve"> </w:t>
      </w:r>
      <w:proofErr w:type="spellStart"/>
      <w:r w:rsidRPr="00E91504">
        <w:rPr>
          <w:rFonts w:ascii="Times New Roman" w:eastAsia="Times New Roman" w:hAnsi="Times New Roman" w:cs="Times New Roman"/>
          <w:i/>
          <w:iCs/>
          <w:color w:val="000000"/>
          <w:sz w:val="18"/>
          <w:lang w:bidi="ar-SA"/>
        </w:rPr>
        <w:t>huakinthina</w:t>
      </w:r>
      <w:proofErr w:type="spellEnd"/>
      <w:r w:rsidRPr="00E91504">
        <w:rPr>
          <w:rFonts w:ascii="Times New Roman" w:eastAsia="Times New Roman" w:hAnsi="Times New Roman" w:cs="Times New Roman"/>
          <w:color w:val="000000"/>
          <w:sz w:val="18"/>
          <w:szCs w:val="18"/>
          <w:lang w:bidi="ar-SA"/>
        </w:rPr>
        <w:t xml:space="preserve">) i.e., </w:t>
      </w:r>
      <w:proofErr w:type="gramStart"/>
      <w:r w:rsidRPr="00E91504">
        <w:rPr>
          <w:rFonts w:ascii="Times New Roman" w:eastAsia="Times New Roman" w:hAnsi="Times New Roman" w:cs="Times New Roman"/>
          <w:color w:val="000000"/>
          <w:sz w:val="18"/>
          <w:szCs w:val="18"/>
          <w:lang w:bidi="ar-SA"/>
        </w:rPr>
        <w:t>hides</w:t>
      </w:r>
      <w:proofErr w:type="gramEnd"/>
      <w:r w:rsidRPr="00E91504">
        <w:rPr>
          <w:rFonts w:ascii="Times New Roman" w:eastAsia="Times New Roman" w:hAnsi="Times New Roman" w:cs="Times New Roman"/>
          <w:color w:val="000000"/>
          <w:sz w:val="18"/>
          <w:szCs w:val="18"/>
          <w:lang w:bidi="ar-SA"/>
        </w:rPr>
        <w:t>, presumably of goats or sheep, dyed the color of hyacinths.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then, is not an animal but a dye. Josephus, too, lists among the materials provided for the Tabernacle “goats’ hair and sheepskins, some dyed blue (</w:t>
      </w:r>
      <w:proofErr w:type="spellStart"/>
      <w:r w:rsidRPr="00E91504">
        <w:rPr>
          <w:rFonts w:ascii="Times New Roman" w:eastAsia="Times New Roman" w:hAnsi="Times New Roman" w:cs="Times New Roman"/>
          <w:i/>
          <w:iCs/>
          <w:color w:val="000000"/>
          <w:sz w:val="18"/>
          <w:lang w:bidi="ar-SA"/>
        </w:rPr>
        <w:t>huakinthos</w:t>
      </w:r>
      <w:proofErr w:type="spellEnd"/>
      <w:r w:rsidRPr="00E91504">
        <w:rPr>
          <w:rFonts w:ascii="Times New Roman" w:eastAsia="Times New Roman" w:hAnsi="Times New Roman" w:cs="Times New Roman"/>
          <w:i/>
          <w:iCs/>
          <w:color w:val="000000"/>
          <w:sz w:val="18"/>
          <w:lang w:bidi="ar-SA"/>
        </w:rPr>
        <w:t>)</w:t>
      </w:r>
      <w:r w:rsidRPr="00E91504">
        <w:rPr>
          <w:rFonts w:ascii="Times New Roman" w:eastAsia="Times New Roman" w:hAnsi="Times New Roman" w:cs="Times New Roman"/>
          <w:color w:val="000000"/>
          <w:sz w:val="18"/>
          <w:szCs w:val="18"/>
          <w:lang w:bidi="ar-SA"/>
        </w:rPr>
        <w:t>” (</w:t>
      </w:r>
      <w:r w:rsidRPr="00E91504">
        <w:rPr>
          <w:rFonts w:ascii="Times New Roman" w:eastAsia="Times New Roman" w:hAnsi="Times New Roman" w:cs="Times New Roman"/>
          <w:i/>
          <w:iCs/>
          <w:color w:val="000000"/>
          <w:sz w:val="18"/>
          <w:lang w:bidi="ar-SA"/>
        </w:rPr>
        <w:t>Antiquities</w:t>
      </w:r>
      <w:r w:rsidRPr="00E91504">
        <w:rPr>
          <w:rFonts w:ascii="Times New Roman" w:eastAsia="Times New Roman" w:hAnsi="Times New Roman" w:cs="Times New Roman"/>
          <w:color w:val="000000"/>
          <w:sz w:val="18"/>
          <w:szCs w:val="18"/>
          <w:lang w:bidi="ar-SA"/>
        </w:rPr>
        <w:t> 3:102).</w:t>
      </w:r>
    </w:p>
    <w:p w:rsid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Pr>
          <w:rFonts w:ascii="Times New Roman" w:eastAsia="Times New Roman" w:hAnsi="Times New Roman" w:cs="Times New Roman"/>
          <w:noProof/>
          <w:color w:val="000000"/>
          <w:sz w:val="16"/>
          <w:szCs w:val="16"/>
          <w:lang w:bidi="ar-SA"/>
        </w:rPr>
        <w:drawing>
          <wp:inline distT="0" distB="0" distL="0" distR="0">
            <wp:extent cx="1565139" cy="2224585"/>
            <wp:effectExtent l="19050" t="0" r="0" b="0"/>
            <wp:docPr id="5" name="תמונה 5" descr="https://firebasestorage.googleapis.com/v0/b/thetorah-9427d.appspot.com/o/what-was-the-tachash-covering-the-tabernacle%2FColor-of-Hyacinths.jpg?alt=media&amp;token=6feb0e2f-f1c7-4a8b-bc0b-b53346929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thetorah-9427d.appspot.com/o/what-was-the-tachash-covering-the-tabernacle%2FColor-of-Hyacinths.jpg?alt=media&amp;token=6feb0e2f-f1c7-4a8b-bc0b-b53346929ed9"/>
                    <pic:cNvPicPr>
                      <a:picLocks noChangeAspect="1" noChangeArrowheads="1"/>
                    </pic:cNvPicPr>
                  </pic:nvPicPr>
                  <pic:blipFill>
                    <a:blip r:embed="rId6"/>
                    <a:srcRect/>
                    <a:stretch>
                      <a:fillRect/>
                    </a:stretch>
                  </pic:blipFill>
                  <pic:spPr bwMode="auto">
                    <a:xfrm>
                      <a:off x="0" y="0"/>
                      <a:ext cx="1565096" cy="2224523"/>
                    </a:xfrm>
                    <a:prstGeom prst="rect">
                      <a:avLst/>
                    </a:prstGeom>
                    <a:noFill/>
                    <a:ln w="9525">
                      <a:noFill/>
                      <a:miter lim="800000"/>
                      <a:headEnd/>
                      <a:tailEnd/>
                    </a:ln>
                  </pic:spPr>
                </pic:pic>
              </a:graphicData>
            </a:graphic>
          </wp:inline>
        </w:drawing>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Hyacinth (</w:t>
      </w:r>
      <w:proofErr w:type="spellStart"/>
      <w:r w:rsidRPr="00E91504">
        <w:rPr>
          <w:rFonts w:ascii="Times New Roman" w:eastAsia="Times New Roman" w:hAnsi="Times New Roman" w:cs="Times New Roman"/>
          <w:i/>
          <w:iCs/>
          <w:color w:val="000000"/>
          <w:sz w:val="16"/>
          <w:lang w:bidi="ar-SA"/>
        </w:rPr>
        <w:t>Hyacinthus</w:t>
      </w:r>
      <w:proofErr w:type="spellEnd"/>
      <w:r w:rsidRPr="00E91504">
        <w:rPr>
          <w:rFonts w:ascii="Times New Roman" w:eastAsia="Times New Roman" w:hAnsi="Times New Roman" w:cs="Times New Roman"/>
          <w:i/>
          <w:iCs/>
          <w:color w:val="000000"/>
          <w:sz w:val="16"/>
          <w:lang w:bidi="ar-SA"/>
        </w:rPr>
        <w:t xml:space="preserve"> </w:t>
      </w:r>
      <w:proofErr w:type="spellStart"/>
      <w:proofErr w:type="gramStart"/>
      <w:r w:rsidRPr="00E91504">
        <w:rPr>
          <w:rFonts w:ascii="Times New Roman" w:eastAsia="Times New Roman" w:hAnsi="Times New Roman" w:cs="Times New Roman"/>
          <w:i/>
          <w:iCs/>
          <w:color w:val="000000"/>
          <w:sz w:val="16"/>
          <w:lang w:bidi="ar-SA"/>
        </w:rPr>
        <w:t>orientalis</w:t>
      </w:r>
      <w:proofErr w:type="spellEnd"/>
      <w:r w:rsidRPr="00E91504">
        <w:rPr>
          <w:rFonts w:ascii="Times New Roman" w:eastAsia="Times New Roman" w:hAnsi="Times New Roman" w:cs="Times New Roman"/>
          <w:color w:val="000000"/>
          <w:sz w:val="16"/>
          <w:szCs w:val="16"/>
          <w:lang w:bidi="ar-SA"/>
        </w:rPr>
        <w:t> )</w:t>
      </w:r>
      <w:proofErr w:type="gramEnd"/>
    </w:p>
    <w:p w:rsidR="00E91504" w:rsidRPr="00E91504" w:rsidRDefault="00E91504" w:rsidP="00E9150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E91504">
        <w:rPr>
          <w:rFonts w:ascii="Times New Roman" w:eastAsia="Times New Roman" w:hAnsi="Times New Roman" w:cs="Times New Roman"/>
          <w:color w:val="000000"/>
          <w:sz w:val="23"/>
          <w:szCs w:val="23"/>
          <w:lang w:bidi="ar-SA"/>
        </w:rPr>
        <w:t>The Color of Hyacinths</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Hyacinths are native to the Eastern Mediterranean, and the wild stock, unlike our modern cultivars, is rarely red or white, but ranges in color from violet blue to bluish purple. “Hyacinth blue” was a well-known ancient dye made, not from the flower, but from a substance extracted from </w:t>
      </w:r>
      <w:proofErr w:type="spellStart"/>
      <w:r w:rsidRPr="00E91504">
        <w:rPr>
          <w:rFonts w:ascii="Times New Roman" w:eastAsia="Times New Roman" w:hAnsi="Times New Roman" w:cs="Times New Roman"/>
          <w:color w:val="000000"/>
          <w:sz w:val="18"/>
          <w:szCs w:val="18"/>
          <w:lang w:bidi="ar-SA"/>
        </w:rPr>
        <w:t>molluscs</w:t>
      </w:r>
      <w:proofErr w:type="spellEnd"/>
      <w:r w:rsidRPr="00E91504">
        <w:rPr>
          <w:rFonts w:ascii="Times New Roman" w:eastAsia="Times New Roman" w:hAnsi="Times New Roman" w:cs="Times New Roman"/>
          <w:color w:val="000000"/>
          <w:sz w:val="18"/>
          <w:szCs w:val="18"/>
          <w:lang w:bidi="ar-SA"/>
        </w:rPr>
        <w:t xml:space="preserve">, and which was processed to produce the same color. No doubt for generations Jews in Alexandria and elsewhere in the </w:t>
      </w:r>
      <w:proofErr w:type="spellStart"/>
      <w:r w:rsidRPr="00E91504">
        <w:rPr>
          <w:rFonts w:ascii="Times New Roman" w:eastAsia="Times New Roman" w:hAnsi="Times New Roman" w:cs="Times New Roman"/>
          <w:color w:val="000000"/>
          <w:sz w:val="18"/>
          <w:szCs w:val="18"/>
          <w:lang w:bidi="ar-SA"/>
        </w:rPr>
        <w:t>diaspora</w:t>
      </w:r>
      <w:proofErr w:type="spellEnd"/>
      <w:r w:rsidRPr="00E91504">
        <w:rPr>
          <w:rFonts w:ascii="Times New Roman" w:eastAsia="Times New Roman" w:hAnsi="Times New Roman" w:cs="Times New Roman"/>
          <w:color w:val="000000"/>
          <w:sz w:val="18"/>
          <w:szCs w:val="18"/>
          <w:lang w:bidi="ar-SA"/>
        </w:rPr>
        <w:t>, wherever the Torah was read in Greek, were nurtured by this translation to imagine hyacinth-blue sheets of leather covering the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and being used by the Levites to wrap its utensils for transport.</w:t>
      </w:r>
    </w:p>
    <w:p w:rsidR="00E91504" w:rsidRPr="00E91504" w:rsidRDefault="00E91504" w:rsidP="00E9150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proofErr w:type="spellStart"/>
      <w:r w:rsidRPr="00E91504">
        <w:rPr>
          <w:rFonts w:ascii="Times New Roman" w:eastAsia="Times New Roman" w:hAnsi="Times New Roman" w:cs="Times New Roman"/>
          <w:i/>
          <w:iCs/>
          <w:color w:val="000000"/>
          <w:sz w:val="23"/>
          <w:lang w:bidi="ar-SA"/>
        </w:rPr>
        <w:t>Techelet</w:t>
      </w:r>
      <w:proofErr w:type="spellEnd"/>
      <w:r w:rsidRPr="00E91504">
        <w:rPr>
          <w:rFonts w:ascii="Times New Roman" w:eastAsia="Times New Roman" w:hAnsi="Times New Roman" w:cs="Times New Roman"/>
          <w:color w:val="000000"/>
          <w:sz w:val="23"/>
          <w:szCs w:val="23"/>
          <w:lang w:bidi="ar-SA"/>
        </w:rPr>
        <w:t> is also Hyacinth</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One problem with the LXX’s translation is that it also uses </w:t>
      </w:r>
      <w:proofErr w:type="spellStart"/>
      <w:r w:rsidRPr="00E91504">
        <w:rPr>
          <w:rFonts w:ascii="Times New Roman" w:eastAsia="Times New Roman" w:hAnsi="Times New Roman" w:cs="Times New Roman"/>
          <w:i/>
          <w:iCs/>
          <w:color w:val="000000"/>
          <w:sz w:val="18"/>
          <w:lang w:bidi="ar-SA"/>
        </w:rPr>
        <w:t>huakinthos</w:t>
      </w:r>
      <w:proofErr w:type="spellEnd"/>
      <w:r w:rsidRPr="00E91504">
        <w:rPr>
          <w:rFonts w:ascii="Times New Roman" w:eastAsia="Times New Roman" w:hAnsi="Times New Roman" w:cs="Times New Roman"/>
          <w:color w:val="000000"/>
          <w:sz w:val="18"/>
          <w:szCs w:val="18"/>
          <w:lang w:bidi="ar-SA"/>
        </w:rPr>
        <w:t> as a translation for </w:t>
      </w:r>
      <w:proofErr w:type="spellStart"/>
      <w:r w:rsidRPr="00E91504">
        <w:rPr>
          <w:rFonts w:ascii="Times New Roman" w:eastAsia="Times New Roman" w:hAnsi="Times New Roman" w:cs="Times New Roman"/>
          <w:i/>
          <w:iCs/>
          <w:color w:val="000000"/>
          <w:sz w:val="18"/>
          <w:lang w:bidi="ar-SA"/>
        </w:rPr>
        <w:t>techelet</w:t>
      </w:r>
      <w:proofErr w:type="spellEnd"/>
      <w:r w:rsidRPr="00E91504">
        <w:rPr>
          <w:rFonts w:ascii="Times New Roman" w:eastAsia="Times New Roman" w:hAnsi="Times New Roman" w:cs="Times New Roman"/>
          <w:color w:val="000000"/>
          <w:sz w:val="18"/>
          <w:szCs w:val="18"/>
          <w:lang w:bidi="ar-SA"/>
        </w:rPr>
        <w:t> (</w:t>
      </w:r>
      <w:r w:rsidRPr="00E91504">
        <w:rPr>
          <w:rFonts w:ascii="Times New Roman" w:eastAsia="Times New Roman" w:hAnsi="Times New Roman" w:cs="Times New Roman"/>
          <w:color w:val="000000"/>
          <w:sz w:val="18"/>
          <w:szCs w:val="18"/>
          <w:rtl/>
        </w:rPr>
        <w:t>תכלת</w:t>
      </w:r>
      <w:r w:rsidRPr="00E91504">
        <w:rPr>
          <w:rFonts w:ascii="Times New Roman" w:eastAsia="Times New Roman" w:hAnsi="Times New Roman" w:cs="Times New Roman"/>
          <w:color w:val="000000"/>
          <w:sz w:val="18"/>
          <w:szCs w:val="18"/>
          <w:lang w:bidi="ar-SA"/>
        </w:rPr>
        <w:t>) – the blue-dyed thread in the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in the clothes of the </w:t>
      </w:r>
      <w:proofErr w:type="spellStart"/>
      <w:r w:rsidRPr="00E91504">
        <w:rPr>
          <w:rFonts w:ascii="Times New Roman" w:eastAsia="Times New Roman" w:hAnsi="Times New Roman" w:cs="Times New Roman"/>
          <w:i/>
          <w:iCs/>
          <w:color w:val="000000"/>
          <w:sz w:val="18"/>
          <w:lang w:bidi="ar-SA"/>
        </w:rPr>
        <w:t>kohanim</w:t>
      </w:r>
      <w:proofErr w:type="spellEnd"/>
      <w:r w:rsidRPr="00E91504">
        <w:rPr>
          <w:rFonts w:ascii="Times New Roman" w:eastAsia="Times New Roman" w:hAnsi="Times New Roman" w:cs="Times New Roman"/>
          <w:color w:val="000000"/>
          <w:sz w:val="18"/>
          <w:szCs w:val="18"/>
          <w:lang w:bidi="ar-SA"/>
        </w:rPr>
        <w:t> (priests), and most notably on the fringes (</w:t>
      </w:r>
      <w:r w:rsidRPr="00E91504">
        <w:rPr>
          <w:rFonts w:ascii="Times New Roman" w:eastAsia="Times New Roman" w:hAnsi="Times New Roman" w:cs="Times New Roman"/>
          <w:color w:val="000000"/>
          <w:sz w:val="18"/>
          <w:szCs w:val="18"/>
          <w:rtl/>
        </w:rPr>
        <w:t>ציצית</w:t>
      </w:r>
      <w:r w:rsidRPr="00E91504">
        <w:rPr>
          <w:rFonts w:ascii="Times New Roman" w:eastAsia="Times New Roman" w:hAnsi="Times New Roman" w:cs="Times New Roman"/>
          <w:color w:val="000000"/>
          <w:sz w:val="18"/>
          <w:szCs w:val="18"/>
          <w:lang w:bidi="ar-SA"/>
        </w:rPr>
        <w:t>) on the corners of men’s garments</w:t>
      </w:r>
      <w:proofErr w:type="gramStart"/>
      <w:r w:rsidRPr="00E91504">
        <w:rPr>
          <w:rFonts w:ascii="Times New Roman" w:eastAsia="Times New Roman" w:hAnsi="Times New Roman" w:cs="Times New Roman"/>
          <w:color w:val="000000"/>
          <w:sz w:val="18"/>
          <w:szCs w:val="18"/>
          <w:lang w:bidi="ar-SA"/>
        </w:rPr>
        <w:t>.</w:t>
      </w:r>
      <w:r w:rsidRPr="00E91504">
        <w:rPr>
          <w:rFonts w:ascii="Times New Roman" w:eastAsia="Times New Roman" w:hAnsi="Times New Roman" w:cs="Times New Roman"/>
          <w:color w:val="B22222"/>
          <w:sz w:val="16"/>
          <w:szCs w:val="16"/>
          <w:vertAlign w:val="superscript"/>
          <w:lang w:bidi="ar-SA"/>
        </w:rPr>
        <w:t>[</w:t>
      </w:r>
      <w:proofErr w:type="gramEnd"/>
      <w:r w:rsidRPr="00E91504">
        <w:rPr>
          <w:rFonts w:ascii="Times New Roman" w:eastAsia="Times New Roman" w:hAnsi="Times New Roman" w:cs="Times New Roman"/>
          <w:color w:val="B22222"/>
          <w:sz w:val="16"/>
          <w:szCs w:val="16"/>
          <w:vertAlign w:val="superscript"/>
          <w:lang w:bidi="ar-SA"/>
        </w:rPr>
        <w:t>1]</w:t>
      </w:r>
      <w:r w:rsidRPr="00E91504">
        <w:rPr>
          <w:rFonts w:ascii="Times New Roman" w:eastAsia="Times New Roman" w:hAnsi="Times New Roman" w:cs="Times New Roman"/>
          <w:color w:val="000000"/>
          <w:sz w:val="18"/>
          <w:szCs w:val="18"/>
          <w:lang w:bidi="ar-SA"/>
        </w:rPr>
        <w:t> If the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i/>
          <w:iCs/>
          <w:color w:val="000000"/>
          <w:sz w:val="18"/>
          <w:lang w:bidi="ar-SA"/>
        </w:rPr>
        <w:t> </w:t>
      </w:r>
      <w:r w:rsidRPr="00E91504">
        <w:rPr>
          <w:rFonts w:ascii="Times New Roman" w:eastAsia="Times New Roman" w:hAnsi="Times New Roman" w:cs="Times New Roman"/>
          <w:color w:val="000000"/>
          <w:sz w:val="18"/>
          <w:szCs w:val="18"/>
          <w:lang w:bidi="ar-SA"/>
        </w:rPr>
        <w:t>covers and other parts of the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were to have been dyed with the identical dye, why use two different terms?</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Rabbinic Interpretations: The Introduction of Animals</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The Talmudic Rabbis offered a number of interpretations for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xml:space="preserve">. </w:t>
      </w:r>
      <w:proofErr w:type="spellStart"/>
      <w:r w:rsidRPr="00E91504">
        <w:rPr>
          <w:rFonts w:ascii="Times New Roman" w:eastAsia="Times New Roman" w:hAnsi="Times New Roman" w:cs="Times New Roman"/>
          <w:color w:val="000000"/>
          <w:sz w:val="18"/>
          <w:szCs w:val="18"/>
          <w:lang w:bidi="ar-SA"/>
        </w:rPr>
        <w:t>Yerushalmi</w:t>
      </w:r>
      <w:proofErr w:type="spellEnd"/>
      <w:r w:rsidRPr="00E91504">
        <w:rPr>
          <w:rFonts w:ascii="Times New Roman" w:eastAsia="Times New Roman" w:hAnsi="Times New Roman" w:cs="Times New Roman"/>
          <w:color w:val="000000"/>
          <w:sz w:val="18"/>
          <w:szCs w:val="18"/>
          <w:lang w:bidi="ar-SA"/>
        </w:rPr>
        <w:t> </w:t>
      </w:r>
      <w:r w:rsidRPr="00E91504">
        <w:rPr>
          <w:rFonts w:ascii="Times New Roman" w:eastAsia="Times New Roman" w:hAnsi="Times New Roman" w:cs="Times New Roman"/>
          <w:i/>
          <w:iCs/>
          <w:color w:val="000000"/>
          <w:sz w:val="18"/>
          <w:lang w:bidi="ar-SA"/>
        </w:rPr>
        <w:t>Shabbat </w:t>
      </w:r>
      <w:r w:rsidRPr="00E91504">
        <w:rPr>
          <w:rFonts w:ascii="Times New Roman" w:eastAsia="Times New Roman" w:hAnsi="Times New Roman" w:cs="Times New Roman"/>
          <w:color w:val="000000"/>
          <w:sz w:val="18"/>
          <w:szCs w:val="18"/>
          <w:lang w:bidi="ar-SA"/>
        </w:rPr>
        <w:t>2:3 (4c) discusses the problem of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in the context of discussing a question of tent purity:</w:t>
      </w:r>
    </w:p>
    <w:p w:rsidR="00E91504" w:rsidRPr="00E91504" w:rsidRDefault="00E91504" w:rsidP="00E91504">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rtl/>
        </w:rPr>
        <w:lastRenderedPageBreak/>
        <w:t>רבי אלעזר שאל מהו לעשות אוהל מעור בהמה טמאה.</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xml:space="preserve">R. </w:t>
      </w:r>
      <w:proofErr w:type="spellStart"/>
      <w:r w:rsidRPr="00E91504">
        <w:rPr>
          <w:rFonts w:ascii="Times New Roman" w:eastAsia="Times New Roman" w:hAnsi="Times New Roman" w:cs="Times New Roman"/>
          <w:color w:val="000000"/>
          <w:sz w:val="16"/>
          <w:szCs w:val="16"/>
          <w:lang w:bidi="ar-SA"/>
        </w:rPr>
        <w:t>Eleazar</w:t>
      </w:r>
      <w:proofErr w:type="spellEnd"/>
      <w:r w:rsidRPr="00E91504">
        <w:rPr>
          <w:rFonts w:ascii="Times New Roman" w:eastAsia="Times New Roman" w:hAnsi="Times New Roman" w:cs="Times New Roman"/>
          <w:color w:val="000000"/>
          <w:sz w:val="16"/>
          <w:szCs w:val="16"/>
          <w:lang w:bidi="ar-SA"/>
        </w:rPr>
        <w:t xml:space="preserve"> asked: “May one </w:t>
      </w:r>
      <w:proofErr w:type="gramStart"/>
      <w:r w:rsidRPr="00E91504">
        <w:rPr>
          <w:rFonts w:ascii="Times New Roman" w:eastAsia="Times New Roman" w:hAnsi="Times New Roman" w:cs="Times New Roman"/>
          <w:color w:val="000000"/>
          <w:sz w:val="16"/>
          <w:szCs w:val="16"/>
          <w:lang w:bidi="ar-SA"/>
        </w:rPr>
        <w:t>make</w:t>
      </w:r>
      <w:proofErr w:type="gramEnd"/>
      <w:r w:rsidRPr="00E91504">
        <w:rPr>
          <w:rFonts w:ascii="Times New Roman" w:eastAsia="Times New Roman" w:hAnsi="Times New Roman" w:cs="Times New Roman"/>
          <w:color w:val="000000"/>
          <w:sz w:val="16"/>
          <w:szCs w:val="16"/>
          <w:lang w:bidi="ar-SA"/>
        </w:rPr>
        <w:t xml:space="preserve"> a tent out of the hide of an unclean animal?” (i.e., would it convey and be subject to impurity like a normal tent?)</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rtl/>
        </w:rPr>
        <w:t>והכתיב ועורות תחשים.</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Is it not written (Exod. 36:19), “Skins of </w:t>
      </w:r>
      <w:proofErr w:type="spellStart"/>
      <w:r w:rsidRPr="00E91504">
        <w:rPr>
          <w:rFonts w:ascii="Times New Roman" w:eastAsia="Times New Roman" w:hAnsi="Times New Roman" w:cs="Times New Roman"/>
          <w:i/>
          <w:iCs/>
          <w:color w:val="000000"/>
          <w:sz w:val="16"/>
          <w:lang w:bidi="ar-SA"/>
        </w:rPr>
        <w:t>techashim</w:t>
      </w:r>
      <w:proofErr w:type="spellEnd"/>
      <w:r w:rsidRPr="00E91504">
        <w:rPr>
          <w:rFonts w:ascii="Times New Roman" w:eastAsia="Times New Roman" w:hAnsi="Times New Roman" w:cs="Times New Roman"/>
          <w:color w:val="000000"/>
          <w:sz w:val="16"/>
          <w:szCs w:val="16"/>
          <w:lang w:bidi="ar-SA"/>
        </w:rPr>
        <w:t>?”</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As is well known, </w:t>
      </w:r>
      <w:r w:rsidRPr="00E91504">
        <w:rPr>
          <w:rFonts w:ascii="Times New Roman" w:eastAsia="Times New Roman" w:hAnsi="Times New Roman" w:cs="Times New Roman"/>
          <w:color w:val="000000"/>
          <w:sz w:val="18"/>
          <w:szCs w:val="18"/>
          <w:rtl/>
        </w:rPr>
        <w:t>טומאה</w:t>
      </w:r>
      <w:r w:rsidRPr="00E91504">
        <w:rPr>
          <w:rFonts w:ascii="Times New Roman" w:eastAsia="Times New Roman" w:hAnsi="Times New Roman" w:cs="Times New Roman"/>
          <w:color w:val="000000"/>
          <w:sz w:val="18"/>
          <w:szCs w:val="18"/>
          <w:lang w:bidi="ar-SA"/>
        </w:rPr>
        <w:t xml:space="preserve"> (impurity) may be conveyed to a person or object by simply being under the same </w:t>
      </w:r>
      <w:r w:rsidRPr="00E91504">
        <w:rPr>
          <w:rFonts w:ascii="Times New Roman" w:eastAsia="Times New Roman" w:hAnsi="Times New Roman" w:cs="Times New Roman"/>
          <w:color w:val="000000"/>
          <w:sz w:val="18"/>
          <w:szCs w:val="18"/>
          <w:rtl/>
        </w:rPr>
        <w:t>אהל</w:t>
      </w:r>
      <w:r w:rsidRPr="00E91504">
        <w:rPr>
          <w:rFonts w:ascii="Times New Roman" w:eastAsia="Times New Roman" w:hAnsi="Times New Roman" w:cs="Times New Roman"/>
          <w:color w:val="000000"/>
          <w:sz w:val="18"/>
          <w:szCs w:val="18"/>
          <w:lang w:bidi="ar-SA"/>
        </w:rPr>
        <w:t xml:space="preserve"> (“tent,” i.e. covering) with the source of the impurity. R. </w:t>
      </w:r>
      <w:proofErr w:type="spellStart"/>
      <w:r w:rsidRPr="00E91504">
        <w:rPr>
          <w:rFonts w:ascii="Times New Roman" w:eastAsia="Times New Roman" w:hAnsi="Times New Roman" w:cs="Times New Roman"/>
          <w:color w:val="000000"/>
          <w:sz w:val="18"/>
          <w:szCs w:val="18"/>
          <w:lang w:bidi="ar-SA"/>
        </w:rPr>
        <w:t>Eleazar’s</w:t>
      </w:r>
      <w:proofErr w:type="spellEnd"/>
      <w:r w:rsidRPr="00E91504">
        <w:rPr>
          <w:rFonts w:ascii="Times New Roman" w:eastAsia="Times New Roman" w:hAnsi="Times New Roman" w:cs="Times New Roman"/>
          <w:color w:val="000000"/>
          <w:sz w:val="18"/>
          <w:szCs w:val="18"/>
          <w:lang w:bidi="ar-SA"/>
        </w:rPr>
        <w:t xml:space="preserve"> questions whether a “tent” made from the hide of an impure animal would itself render everything beneath it impure. The Talmud attempts to settle the question by referencing the use of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skins in covering the tent of meeting. If “tents” made from the skin of impure animals would really have that effect, would that not render the entire </w:t>
      </w:r>
      <w:proofErr w:type="spellStart"/>
      <w:r w:rsidRPr="00E91504">
        <w:rPr>
          <w:rFonts w:ascii="Times New Roman" w:eastAsia="Times New Roman" w:hAnsi="Times New Roman" w:cs="Times New Roman"/>
          <w:i/>
          <w:iCs/>
          <w:color w:val="000000"/>
          <w:sz w:val="18"/>
          <w:lang w:bidi="ar-SA"/>
        </w:rPr>
        <w:t>miskhan</w:t>
      </w:r>
      <w:proofErr w:type="spellEnd"/>
      <w:r w:rsidRPr="00E91504">
        <w:rPr>
          <w:rFonts w:ascii="Times New Roman" w:eastAsia="Times New Roman" w:hAnsi="Times New Roman" w:cs="Times New Roman"/>
          <w:color w:val="000000"/>
          <w:sz w:val="18"/>
          <w:szCs w:val="18"/>
          <w:lang w:bidi="ar-SA"/>
        </w:rPr>
        <w:t> impure?</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The Talmud then offers three answers:</w:t>
      </w:r>
    </w:p>
    <w:p w:rsidR="00E91504" w:rsidRPr="00E91504" w:rsidRDefault="00E91504" w:rsidP="00E91504">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rtl/>
        </w:rPr>
        <w:t xml:space="preserve">ר’ </w:t>
      </w:r>
      <w:proofErr w:type="spellStart"/>
      <w:r w:rsidRPr="00E91504">
        <w:rPr>
          <w:rFonts w:ascii="Times New Roman" w:eastAsia="Times New Roman" w:hAnsi="Times New Roman" w:cs="Times New Roman"/>
          <w:color w:val="000000"/>
          <w:sz w:val="18"/>
          <w:szCs w:val="18"/>
          <w:rtl/>
        </w:rPr>
        <w:t>יהודא</w:t>
      </w:r>
      <w:proofErr w:type="spellEnd"/>
      <w:r w:rsidRPr="00E91504">
        <w:rPr>
          <w:rFonts w:ascii="Times New Roman" w:eastAsia="Times New Roman" w:hAnsi="Times New Roman" w:cs="Times New Roman"/>
          <w:color w:val="000000"/>
          <w:sz w:val="18"/>
          <w:szCs w:val="18"/>
          <w:rtl/>
        </w:rPr>
        <w:t xml:space="preserve"> אומר </w:t>
      </w:r>
      <w:proofErr w:type="spellStart"/>
      <w:r w:rsidRPr="00E91504">
        <w:rPr>
          <w:rFonts w:ascii="Times New Roman" w:eastAsia="Times New Roman" w:hAnsi="Times New Roman" w:cs="Times New Roman"/>
          <w:color w:val="000000"/>
          <w:sz w:val="18"/>
          <w:szCs w:val="18"/>
          <w:rtl/>
        </w:rPr>
        <w:t>טיינין</w:t>
      </w:r>
      <w:proofErr w:type="spellEnd"/>
      <w:r w:rsidRPr="00E91504">
        <w:rPr>
          <w:rFonts w:ascii="Times New Roman" w:eastAsia="Times New Roman" w:hAnsi="Times New Roman" w:cs="Times New Roman"/>
          <w:color w:val="000000"/>
          <w:sz w:val="18"/>
          <w:szCs w:val="18"/>
          <w:rtl/>
        </w:rPr>
        <w:t xml:space="preserve"> לשם צובעו נקרא.</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R. Judah says: “[It was] </w:t>
      </w:r>
      <w:proofErr w:type="spellStart"/>
      <w:r w:rsidRPr="00E91504">
        <w:rPr>
          <w:rFonts w:ascii="Times New Roman" w:eastAsia="Times New Roman" w:hAnsi="Times New Roman" w:cs="Times New Roman"/>
          <w:i/>
          <w:iCs/>
          <w:color w:val="000000"/>
          <w:sz w:val="16"/>
          <w:lang w:bidi="ar-SA"/>
        </w:rPr>
        <w:t>ianthinon</w:t>
      </w:r>
      <w:proofErr w:type="spellEnd"/>
      <w:r w:rsidRPr="00E91504">
        <w:rPr>
          <w:rFonts w:ascii="Times New Roman" w:eastAsia="Times New Roman" w:hAnsi="Times New Roman" w:cs="Times New Roman"/>
          <w:color w:val="000000"/>
          <w:sz w:val="16"/>
          <w:szCs w:val="16"/>
          <w:lang w:bidi="ar-SA"/>
        </w:rPr>
        <w:t> (violet), and named for its dye.”</w:t>
      </w:r>
      <w:r w:rsidRPr="00E91504">
        <w:rPr>
          <w:rFonts w:ascii="Times New Roman" w:eastAsia="Times New Roman" w:hAnsi="Times New Roman" w:cs="Times New Roman"/>
          <w:color w:val="B22222"/>
          <w:sz w:val="16"/>
          <w:szCs w:val="16"/>
          <w:vertAlign w:val="superscript"/>
          <w:lang w:bidi="ar-SA"/>
        </w:rPr>
        <w:t>[2]</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proofErr w:type="spellStart"/>
      <w:r w:rsidRPr="00E91504">
        <w:rPr>
          <w:rFonts w:ascii="Times New Roman" w:eastAsia="Times New Roman" w:hAnsi="Times New Roman" w:cs="Times New Roman"/>
          <w:color w:val="000000"/>
          <w:sz w:val="18"/>
          <w:szCs w:val="18"/>
          <w:rtl/>
        </w:rPr>
        <w:t>ור</w:t>
      </w:r>
      <w:proofErr w:type="spellEnd"/>
      <w:r w:rsidRPr="00E91504">
        <w:rPr>
          <w:rFonts w:ascii="Times New Roman" w:eastAsia="Times New Roman" w:hAnsi="Times New Roman" w:cs="Times New Roman"/>
          <w:color w:val="000000"/>
          <w:sz w:val="18"/>
          <w:szCs w:val="18"/>
          <w:rtl/>
        </w:rPr>
        <w:t xml:space="preserve">’ נחמיה אמר </w:t>
      </w:r>
      <w:proofErr w:type="spellStart"/>
      <w:r w:rsidRPr="00E91504">
        <w:rPr>
          <w:rFonts w:ascii="Times New Roman" w:eastAsia="Times New Roman" w:hAnsi="Times New Roman" w:cs="Times New Roman"/>
          <w:color w:val="000000"/>
          <w:sz w:val="18"/>
          <w:szCs w:val="18"/>
          <w:rtl/>
        </w:rPr>
        <w:t>גלקטינין</w:t>
      </w:r>
      <w:proofErr w:type="spellEnd"/>
      <w:r w:rsidRPr="00E91504">
        <w:rPr>
          <w:rFonts w:ascii="Times New Roman" w:eastAsia="Times New Roman" w:hAnsi="Times New Roman" w:cs="Times New Roman"/>
          <w:color w:val="000000"/>
          <w:sz w:val="18"/>
          <w:szCs w:val="18"/>
          <w:rtl/>
        </w:rPr>
        <w:t>.</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xml:space="preserve">R. Nehemiah said: “[It was the fur of] the [ermine] weasel imported by the </w:t>
      </w:r>
      <w:proofErr w:type="spellStart"/>
      <w:proofErr w:type="gramStart"/>
      <w:r w:rsidRPr="00E91504">
        <w:rPr>
          <w:rFonts w:ascii="Times New Roman" w:eastAsia="Times New Roman" w:hAnsi="Times New Roman" w:cs="Times New Roman"/>
          <w:color w:val="000000"/>
          <w:sz w:val="16"/>
          <w:szCs w:val="16"/>
          <w:lang w:bidi="ar-SA"/>
        </w:rPr>
        <w:t>Axeinoi</w:t>
      </w:r>
      <w:proofErr w:type="spellEnd"/>
      <w:r w:rsidRPr="00E91504">
        <w:rPr>
          <w:rFonts w:ascii="Times New Roman" w:eastAsia="Times New Roman" w:hAnsi="Times New Roman" w:cs="Times New Roman"/>
          <w:color w:val="B22222"/>
          <w:sz w:val="16"/>
          <w:szCs w:val="16"/>
          <w:vertAlign w:val="superscript"/>
          <w:lang w:bidi="ar-SA"/>
        </w:rPr>
        <w:t>[</w:t>
      </w:r>
      <w:proofErr w:type="gramEnd"/>
      <w:r w:rsidRPr="00E91504">
        <w:rPr>
          <w:rFonts w:ascii="Times New Roman" w:eastAsia="Times New Roman" w:hAnsi="Times New Roman" w:cs="Times New Roman"/>
          <w:color w:val="B22222"/>
          <w:sz w:val="16"/>
          <w:szCs w:val="16"/>
          <w:vertAlign w:val="superscript"/>
          <w:lang w:bidi="ar-SA"/>
        </w:rPr>
        <w:t>3]</w:t>
      </w:r>
      <w:r w:rsidRPr="00E91504">
        <w:rPr>
          <w:rFonts w:ascii="Times New Roman" w:eastAsia="Times New Roman" w:hAnsi="Times New Roman" w:cs="Times New Roman"/>
          <w:color w:val="000000"/>
          <w:sz w:val="16"/>
          <w:szCs w:val="16"/>
          <w:lang w:bidi="ar-SA"/>
        </w:rPr>
        <w:t> (</w:t>
      </w:r>
      <w:proofErr w:type="spellStart"/>
      <w:r w:rsidRPr="00E91504">
        <w:rPr>
          <w:rFonts w:ascii="Times New Roman" w:eastAsia="Times New Roman" w:hAnsi="Times New Roman" w:cs="Times New Roman"/>
          <w:color w:val="000000"/>
          <w:sz w:val="16"/>
          <w:szCs w:val="16"/>
          <w:lang w:bidi="ar-SA"/>
        </w:rPr>
        <w:t>γαλῆ</w:t>
      </w:r>
      <w:proofErr w:type="spellEnd"/>
      <w:r w:rsidRPr="00E91504">
        <w:rPr>
          <w:rFonts w:ascii="Times New Roman" w:eastAsia="Times New Roman" w:hAnsi="Times New Roman" w:cs="Times New Roman"/>
          <w:color w:val="000000"/>
          <w:sz w:val="16"/>
          <w:szCs w:val="16"/>
          <w:lang w:bidi="ar-SA"/>
        </w:rPr>
        <w:t xml:space="preserve"> </w:t>
      </w:r>
      <w:proofErr w:type="spellStart"/>
      <w:r w:rsidRPr="00E91504">
        <w:rPr>
          <w:rFonts w:ascii="Times New Roman" w:eastAsia="Times New Roman" w:hAnsi="Times New Roman" w:cs="Times New Roman"/>
          <w:color w:val="000000"/>
          <w:sz w:val="16"/>
          <w:szCs w:val="16"/>
          <w:lang w:bidi="ar-SA"/>
        </w:rPr>
        <w:t>Ἀξεινῶν</w:t>
      </w:r>
      <w:proofErr w:type="spellEnd"/>
      <w:r w:rsidRPr="00E91504">
        <w:rPr>
          <w:rFonts w:ascii="Times New Roman" w:eastAsia="Times New Roman" w:hAnsi="Times New Roman" w:cs="Times New Roman"/>
          <w:color w:val="000000"/>
          <w:sz w:val="16"/>
          <w:szCs w:val="16"/>
          <w:lang w:bidi="ar-SA"/>
        </w:rPr>
        <w:t>).”</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rtl/>
        </w:rPr>
        <w:t xml:space="preserve">ורבנן </w:t>
      </w:r>
      <w:proofErr w:type="spellStart"/>
      <w:r w:rsidRPr="00E91504">
        <w:rPr>
          <w:rFonts w:ascii="Times New Roman" w:eastAsia="Times New Roman" w:hAnsi="Times New Roman" w:cs="Times New Roman"/>
          <w:color w:val="000000"/>
          <w:sz w:val="18"/>
          <w:szCs w:val="18"/>
          <w:rtl/>
        </w:rPr>
        <w:t>אמרין</w:t>
      </w:r>
      <w:proofErr w:type="spellEnd"/>
      <w:r w:rsidRPr="00E91504">
        <w:rPr>
          <w:rFonts w:ascii="Times New Roman" w:eastAsia="Times New Roman" w:hAnsi="Times New Roman" w:cs="Times New Roman"/>
          <w:color w:val="000000"/>
          <w:sz w:val="18"/>
          <w:szCs w:val="18"/>
          <w:rtl/>
        </w:rPr>
        <w:t xml:space="preserve"> מין חיה טהורה. וגדילה במדבר.</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The [other] Rabbis said: “It was a clean animal, and it lived in the wilderness.”</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R. Judah’s opinion agrees with the LXX and Josephus, that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is a dye, and the skins being dyed were from a kosher animal. R. Nehemiah’s answer is puzzling. Ermine – the pure white winter coat of the stoat – is certainly not from a kosher animal, and thus doesn’t seem to answer the question. Thus, it seems that he must be partially agreeing with R. Judah, but claiming that the (kosher) animal skins were not died violet, but were dyed to look like ermine. The third position solves the problem by positing, or more likely inventing, a kosher animal that lives in the wilderness.</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From Mythic Creatures to the Unicorn</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The Talmud then connects this final view with descriptions of mythic creatures:</w:t>
      </w:r>
    </w:p>
    <w:p w:rsidR="00E91504" w:rsidRPr="00E91504" w:rsidRDefault="00E91504" w:rsidP="00E91504">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proofErr w:type="spellStart"/>
      <w:r w:rsidRPr="00E91504">
        <w:rPr>
          <w:rFonts w:ascii="Times New Roman" w:eastAsia="Times New Roman" w:hAnsi="Times New Roman" w:cs="Times New Roman"/>
          <w:color w:val="000000"/>
          <w:sz w:val="18"/>
          <w:szCs w:val="18"/>
          <w:rtl/>
        </w:rPr>
        <w:t>ותיי</w:t>
      </w:r>
      <w:proofErr w:type="spellEnd"/>
      <w:r w:rsidRPr="00E91504">
        <w:rPr>
          <w:rFonts w:ascii="Times New Roman" w:eastAsia="Times New Roman" w:hAnsi="Times New Roman" w:cs="Times New Roman"/>
          <w:color w:val="000000"/>
          <w:sz w:val="18"/>
          <w:szCs w:val="18"/>
          <w:rtl/>
        </w:rPr>
        <w:t xml:space="preserve"> </w:t>
      </w:r>
      <w:proofErr w:type="spellStart"/>
      <w:r w:rsidRPr="00E91504">
        <w:rPr>
          <w:rFonts w:ascii="Times New Roman" w:eastAsia="Times New Roman" w:hAnsi="Times New Roman" w:cs="Times New Roman"/>
          <w:color w:val="000000"/>
          <w:sz w:val="18"/>
          <w:szCs w:val="18"/>
          <w:rtl/>
        </w:rPr>
        <w:t>כיי</w:t>
      </w:r>
      <w:proofErr w:type="spellEnd"/>
      <w:r w:rsidRPr="00E91504">
        <w:rPr>
          <w:rFonts w:ascii="Times New Roman" w:eastAsia="Times New Roman" w:hAnsi="Times New Roman" w:cs="Times New Roman"/>
          <w:color w:val="000000"/>
          <w:sz w:val="18"/>
          <w:szCs w:val="18"/>
          <w:rtl/>
        </w:rPr>
        <w:t xml:space="preserve"> </w:t>
      </w:r>
      <w:proofErr w:type="spellStart"/>
      <w:r w:rsidRPr="00E91504">
        <w:rPr>
          <w:rFonts w:ascii="Times New Roman" w:eastAsia="Times New Roman" w:hAnsi="Times New Roman" w:cs="Times New Roman"/>
          <w:color w:val="000000"/>
          <w:sz w:val="18"/>
          <w:szCs w:val="18"/>
          <w:rtl/>
        </w:rPr>
        <w:t>דמר</w:t>
      </w:r>
      <w:proofErr w:type="spellEnd"/>
      <w:r w:rsidRPr="00E91504">
        <w:rPr>
          <w:rFonts w:ascii="Times New Roman" w:eastAsia="Times New Roman" w:hAnsi="Times New Roman" w:cs="Times New Roman"/>
          <w:color w:val="000000"/>
          <w:sz w:val="18"/>
          <w:szCs w:val="18"/>
          <w:rtl/>
        </w:rPr>
        <w:t xml:space="preserve"> ר’ לעזר בי ר’ יוסי ר’ </w:t>
      </w:r>
      <w:proofErr w:type="spellStart"/>
      <w:r w:rsidRPr="00E91504">
        <w:rPr>
          <w:rFonts w:ascii="Times New Roman" w:eastAsia="Times New Roman" w:hAnsi="Times New Roman" w:cs="Times New Roman"/>
          <w:color w:val="000000"/>
          <w:sz w:val="18"/>
          <w:szCs w:val="18"/>
          <w:rtl/>
        </w:rPr>
        <w:t>אבהו</w:t>
      </w:r>
      <w:proofErr w:type="spellEnd"/>
      <w:r w:rsidRPr="00E91504">
        <w:rPr>
          <w:rFonts w:ascii="Times New Roman" w:eastAsia="Times New Roman" w:hAnsi="Times New Roman" w:cs="Times New Roman"/>
          <w:color w:val="000000"/>
          <w:sz w:val="18"/>
          <w:szCs w:val="18"/>
          <w:rtl/>
        </w:rPr>
        <w:t xml:space="preserve"> בשם רבי שמעון בן לקיש בשם ר’ מאיר כמין חיה טהורה ברא הקדוש ברוך הוא למשה במדבר כיון שעשה בה מלאכת המשכן נגנזה.</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lastRenderedPageBreak/>
        <w:t xml:space="preserve">This fits with that which R. </w:t>
      </w:r>
      <w:proofErr w:type="spellStart"/>
      <w:r w:rsidRPr="00E91504">
        <w:rPr>
          <w:rFonts w:ascii="Times New Roman" w:eastAsia="Times New Roman" w:hAnsi="Times New Roman" w:cs="Times New Roman"/>
          <w:color w:val="000000"/>
          <w:sz w:val="16"/>
          <w:szCs w:val="16"/>
          <w:lang w:bidi="ar-SA"/>
        </w:rPr>
        <w:t>Eleazar</w:t>
      </w:r>
      <w:proofErr w:type="spellEnd"/>
      <w:r w:rsidRPr="00E91504">
        <w:rPr>
          <w:rFonts w:ascii="Times New Roman" w:eastAsia="Times New Roman" w:hAnsi="Times New Roman" w:cs="Times New Roman"/>
          <w:color w:val="000000"/>
          <w:sz w:val="16"/>
          <w:szCs w:val="16"/>
          <w:lang w:bidi="ar-SA"/>
        </w:rPr>
        <w:t xml:space="preserve"> b. </w:t>
      </w:r>
      <w:proofErr w:type="spellStart"/>
      <w:r w:rsidRPr="00E91504">
        <w:rPr>
          <w:rFonts w:ascii="Times New Roman" w:eastAsia="Times New Roman" w:hAnsi="Times New Roman" w:cs="Times New Roman"/>
          <w:color w:val="000000"/>
          <w:sz w:val="16"/>
          <w:szCs w:val="16"/>
          <w:lang w:bidi="ar-SA"/>
        </w:rPr>
        <w:t>Yosé</w:t>
      </w:r>
      <w:proofErr w:type="spellEnd"/>
      <w:r w:rsidRPr="00E91504">
        <w:rPr>
          <w:rFonts w:ascii="Times New Roman" w:eastAsia="Times New Roman" w:hAnsi="Times New Roman" w:cs="Times New Roman"/>
          <w:color w:val="000000"/>
          <w:sz w:val="16"/>
          <w:szCs w:val="16"/>
          <w:lang w:bidi="ar-SA"/>
        </w:rPr>
        <w:t xml:space="preserve"> stated, R. </w:t>
      </w:r>
      <w:proofErr w:type="spellStart"/>
      <w:r w:rsidRPr="00E91504">
        <w:rPr>
          <w:rFonts w:ascii="Times New Roman" w:eastAsia="Times New Roman" w:hAnsi="Times New Roman" w:cs="Times New Roman"/>
          <w:color w:val="000000"/>
          <w:sz w:val="16"/>
          <w:szCs w:val="16"/>
          <w:lang w:bidi="ar-SA"/>
        </w:rPr>
        <w:t>Abbahu</w:t>
      </w:r>
      <w:proofErr w:type="spellEnd"/>
      <w:r w:rsidRPr="00E91504">
        <w:rPr>
          <w:rFonts w:ascii="Times New Roman" w:eastAsia="Times New Roman" w:hAnsi="Times New Roman" w:cs="Times New Roman"/>
          <w:color w:val="000000"/>
          <w:sz w:val="16"/>
          <w:szCs w:val="16"/>
          <w:lang w:bidi="ar-SA"/>
        </w:rPr>
        <w:t xml:space="preserve"> in the name of R. Simeon b. </w:t>
      </w:r>
      <w:proofErr w:type="spellStart"/>
      <w:r w:rsidRPr="00E91504">
        <w:rPr>
          <w:rFonts w:ascii="Times New Roman" w:eastAsia="Times New Roman" w:hAnsi="Times New Roman" w:cs="Times New Roman"/>
          <w:color w:val="000000"/>
          <w:sz w:val="16"/>
          <w:szCs w:val="16"/>
          <w:lang w:bidi="ar-SA"/>
        </w:rPr>
        <w:t>Laqish</w:t>
      </w:r>
      <w:proofErr w:type="spellEnd"/>
      <w:r w:rsidRPr="00E91504">
        <w:rPr>
          <w:rFonts w:ascii="Times New Roman" w:eastAsia="Times New Roman" w:hAnsi="Times New Roman" w:cs="Times New Roman"/>
          <w:color w:val="000000"/>
          <w:sz w:val="16"/>
          <w:szCs w:val="16"/>
          <w:lang w:bidi="ar-SA"/>
        </w:rPr>
        <w:t xml:space="preserve"> in the name of R. Meir: The Holy One, blessed be He, created a clean animal for Moses in the wilderness. Once [Moses] had constructed the </w:t>
      </w:r>
      <w:proofErr w:type="spellStart"/>
      <w:r w:rsidRPr="00E91504">
        <w:rPr>
          <w:rFonts w:ascii="Times New Roman" w:eastAsia="Times New Roman" w:hAnsi="Times New Roman" w:cs="Times New Roman"/>
          <w:i/>
          <w:iCs/>
          <w:color w:val="000000"/>
          <w:sz w:val="16"/>
          <w:lang w:bidi="ar-SA"/>
        </w:rPr>
        <w:t>mishkan</w:t>
      </w:r>
      <w:proofErr w:type="spellEnd"/>
      <w:r w:rsidRPr="00E91504">
        <w:rPr>
          <w:rFonts w:ascii="Times New Roman" w:eastAsia="Times New Roman" w:hAnsi="Times New Roman" w:cs="Times New Roman"/>
          <w:color w:val="000000"/>
          <w:sz w:val="16"/>
          <w:szCs w:val="16"/>
          <w:lang w:bidi="ar-SA"/>
        </w:rPr>
        <w:t> with it, it was hidden away.</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rtl/>
        </w:rPr>
        <w:t xml:space="preserve">ר’ </w:t>
      </w:r>
      <w:proofErr w:type="spellStart"/>
      <w:r w:rsidRPr="00E91504">
        <w:rPr>
          <w:rFonts w:ascii="Times New Roman" w:eastAsia="Times New Roman" w:hAnsi="Times New Roman" w:cs="Times New Roman"/>
          <w:color w:val="000000"/>
          <w:sz w:val="18"/>
          <w:szCs w:val="18"/>
          <w:rtl/>
        </w:rPr>
        <w:t>אבון</w:t>
      </w:r>
      <w:proofErr w:type="spellEnd"/>
      <w:r w:rsidRPr="00E91504">
        <w:rPr>
          <w:rFonts w:ascii="Times New Roman" w:eastAsia="Times New Roman" w:hAnsi="Times New Roman" w:cs="Times New Roman"/>
          <w:color w:val="000000"/>
          <w:sz w:val="18"/>
          <w:szCs w:val="18"/>
          <w:rtl/>
        </w:rPr>
        <w:t xml:space="preserve"> אמר קרש היה שמה.</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xml:space="preserve">R. </w:t>
      </w:r>
      <w:proofErr w:type="spellStart"/>
      <w:r w:rsidRPr="00E91504">
        <w:rPr>
          <w:rFonts w:ascii="Times New Roman" w:eastAsia="Times New Roman" w:hAnsi="Times New Roman" w:cs="Times New Roman"/>
          <w:color w:val="000000"/>
          <w:sz w:val="16"/>
          <w:szCs w:val="16"/>
          <w:lang w:bidi="ar-SA"/>
        </w:rPr>
        <w:t>Abun</w:t>
      </w:r>
      <w:proofErr w:type="spellEnd"/>
      <w:r w:rsidRPr="00E91504">
        <w:rPr>
          <w:rFonts w:ascii="Times New Roman" w:eastAsia="Times New Roman" w:hAnsi="Times New Roman" w:cs="Times New Roman"/>
          <w:color w:val="000000"/>
          <w:sz w:val="16"/>
          <w:szCs w:val="16"/>
          <w:lang w:bidi="ar-SA"/>
        </w:rPr>
        <w:t xml:space="preserve"> said, </w:t>
      </w:r>
      <w:proofErr w:type="gramStart"/>
      <w:r w:rsidRPr="00E91504">
        <w:rPr>
          <w:rFonts w:ascii="Times New Roman" w:eastAsia="Times New Roman" w:hAnsi="Times New Roman" w:cs="Times New Roman"/>
          <w:color w:val="000000"/>
          <w:sz w:val="16"/>
          <w:szCs w:val="16"/>
          <w:lang w:bidi="ar-SA"/>
        </w:rPr>
        <w:t>It</w:t>
      </w:r>
      <w:proofErr w:type="gramEnd"/>
      <w:r w:rsidRPr="00E91504">
        <w:rPr>
          <w:rFonts w:ascii="Times New Roman" w:eastAsia="Times New Roman" w:hAnsi="Times New Roman" w:cs="Times New Roman"/>
          <w:color w:val="000000"/>
          <w:sz w:val="16"/>
          <w:szCs w:val="16"/>
          <w:lang w:bidi="ar-SA"/>
        </w:rPr>
        <w:t xml:space="preserve"> was called </w:t>
      </w:r>
      <w:r w:rsidRPr="00E91504">
        <w:rPr>
          <w:rFonts w:ascii="Times New Roman" w:eastAsia="Times New Roman" w:hAnsi="Times New Roman" w:cs="Times New Roman"/>
          <w:color w:val="000000"/>
          <w:sz w:val="16"/>
          <w:szCs w:val="16"/>
          <w:rtl/>
        </w:rPr>
        <w:t>קרש</w:t>
      </w:r>
      <w:r w:rsidRPr="00E91504">
        <w:rPr>
          <w:rFonts w:ascii="Times New Roman" w:eastAsia="Times New Roman" w:hAnsi="Times New Roman" w:cs="Times New Roman"/>
          <w:color w:val="000000"/>
          <w:sz w:val="16"/>
          <w:szCs w:val="16"/>
          <w:lang w:bidi="ar-SA"/>
        </w:rPr>
        <w:t xml:space="preserve"> (</w:t>
      </w:r>
      <w:proofErr w:type="spellStart"/>
      <w:r w:rsidRPr="00E91504">
        <w:rPr>
          <w:rFonts w:ascii="Times New Roman" w:eastAsia="Times New Roman" w:hAnsi="Times New Roman" w:cs="Times New Roman"/>
          <w:i/>
          <w:iCs/>
          <w:color w:val="000000"/>
          <w:sz w:val="16"/>
          <w:lang w:bidi="ar-SA"/>
        </w:rPr>
        <w:t>qeresh</w:t>
      </w:r>
      <w:proofErr w:type="spellEnd"/>
      <w:r w:rsidRPr="00E91504">
        <w:rPr>
          <w:rFonts w:ascii="Times New Roman" w:eastAsia="Times New Roman" w:hAnsi="Times New Roman" w:cs="Times New Roman"/>
          <w:color w:val="000000"/>
          <w:sz w:val="16"/>
          <w:szCs w:val="16"/>
          <w:lang w:bidi="ar-SA"/>
        </w:rPr>
        <w:t>).</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rtl/>
        </w:rPr>
        <w:t xml:space="preserve">תני רבי </w:t>
      </w:r>
      <w:proofErr w:type="spellStart"/>
      <w:r w:rsidRPr="00E91504">
        <w:rPr>
          <w:rFonts w:ascii="Times New Roman" w:eastAsia="Times New Roman" w:hAnsi="Times New Roman" w:cs="Times New Roman"/>
          <w:color w:val="000000"/>
          <w:sz w:val="18"/>
          <w:szCs w:val="18"/>
          <w:rtl/>
        </w:rPr>
        <w:t>הושעיה</w:t>
      </w:r>
      <w:proofErr w:type="spellEnd"/>
      <w:r w:rsidRPr="00E91504">
        <w:rPr>
          <w:rFonts w:ascii="Times New Roman" w:eastAsia="Times New Roman" w:hAnsi="Times New Roman" w:cs="Times New Roman"/>
          <w:color w:val="000000"/>
          <w:sz w:val="18"/>
          <w:szCs w:val="18"/>
          <w:rtl/>
        </w:rPr>
        <w:t xml:space="preserve"> </w:t>
      </w:r>
      <w:proofErr w:type="spellStart"/>
      <w:r w:rsidRPr="00E91504">
        <w:rPr>
          <w:rFonts w:ascii="Times New Roman" w:eastAsia="Times New Roman" w:hAnsi="Times New Roman" w:cs="Times New Roman"/>
          <w:color w:val="000000"/>
          <w:sz w:val="18"/>
          <w:szCs w:val="18"/>
          <w:rtl/>
        </w:rPr>
        <w:t>דחדא</w:t>
      </w:r>
      <w:proofErr w:type="spellEnd"/>
      <w:r w:rsidRPr="00E91504">
        <w:rPr>
          <w:rFonts w:ascii="Times New Roman" w:eastAsia="Times New Roman" w:hAnsi="Times New Roman" w:cs="Times New Roman"/>
          <w:color w:val="000000"/>
          <w:sz w:val="18"/>
          <w:szCs w:val="18"/>
          <w:rtl/>
        </w:rPr>
        <w:t xml:space="preserve"> קרן [תהלים סט לב] ותיטב לה’ משור פר מַקְרִן ומפריס. מקרן כתב רחמנא.</w:t>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rtl/>
          <w:lang w:bidi="ar-SA"/>
        </w:rPr>
      </w:pPr>
      <w:r w:rsidRPr="00E91504">
        <w:rPr>
          <w:rFonts w:ascii="Times New Roman" w:eastAsia="Times New Roman" w:hAnsi="Times New Roman" w:cs="Times New Roman"/>
          <w:color w:val="000000"/>
          <w:sz w:val="16"/>
          <w:szCs w:val="16"/>
          <w:lang w:bidi="ar-SA"/>
        </w:rPr>
        <w:t> </w:t>
      </w:r>
    </w:p>
    <w:p w:rsidR="00E91504" w:rsidRPr="00E91504" w:rsidRDefault="00E91504" w:rsidP="00E91504">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 xml:space="preserve">R. </w:t>
      </w:r>
      <w:proofErr w:type="spellStart"/>
      <w:r w:rsidRPr="00E91504">
        <w:rPr>
          <w:rFonts w:ascii="Times New Roman" w:eastAsia="Times New Roman" w:hAnsi="Times New Roman" w:cs="Times New Roman"/>
          <w:color w:val="000000"/>
          <w:sz w:val="16"/>
          <w:szCs w:val="16"/>
          <w:lang w:bidi="ar-SA"/>
        </w:rPr>
        <w:t>Hoshaya</w:t>
      </w:r>
      <w:proofErr w:type="spellEnd"/>
      <w:r w:rsidRPr="00E91504">
        <w:rPr>
          <w:rFonts w:ascii="Times New Roman" w:eastAsia="Times New Roman" w:hAnsi="Times New Roman" w:cs="Times New Roman"/>
          <w:color w:val="000000"/>
          <w:sz w:val="16"/>
          <w:szCs w:val="16"/>
          <w:lang w:bidi="ar-SA"/>
        </w:rPr>
        <w:t xml:space="preserve"> taught, It had [only] one horn. “It shall please the Lord better than a bullock with horn and hoof” (Psalm 69:32) –and </w:t>
      </w:r>
      <w:r w:rsidRPr="00E91504">
        <w:rPr>
          <w:rFonts w:ascii="Times New Roman" w:eastAsia="Times New Roman" w:hAnsi="Times New Roman" w:cs="Times New Roman"/>
          <w:color w:val="000000"/>
          <w:sz w:val="16"/>
          <w:szCs w:val="16"/>
          <w:rtl/>
        </w:rPr>
        <w:t>מַקְרִן</w:t>
      </w:r>
      <w:r w:rsidRPr="00E91504">
        <w:rPr>
          <w:rFonts w:ascii="Times New Roman" w:eastAsia="Times New Roman" w:hAnsi="Times New Roman" w:cs="Times New Roman"/>
          <w:color w:val="000000"/>
          <w:sz w:val="16"/>
          <w:szCs w:val="16"/>
          <w:lang w:bidi="ar-SA"/>
        </w:rPr>
        <w:t xml:space="preserve"> (a </w:t>
      </w:r>
      <w:proofErr w:type="spellStart"/>
      <w:r w:rsidRPr="00E91504">
        <w:rPr>
          <w:rFonts w:ascii="Times New Roman" w:eastAsia="Times New Roman" w:hAnsi="Times New Roman" w:cs="Times New Roman"/>
          <w:i/>
          <w:iCs/>
          <w:color w:val="000000"/>
          <w:sz w:val="16"/>
          <w:lang w:bidi="ar-SA"/>
        </w:rPr>
        <w:t>hiphil</w:t>
      </w:r>
      <w:proofErr w:type="spellEnd"/>
      <w:r w:rsidRPr="00E91504">
        <w:rPr>
          <w:rFonts w:ascii="Times New Roman" w:eastAsia="Times New Roman" w:hAnsi="Times New Roman" w:cs="Times New Roman"/>
          <w:color w:val="000000"/>
          <w:sz w:val="16"/>
          <w:szCs w:val="16"/>
          <w:lang w:bidi="ar-SA"/>
        </w:rPr>
        <w:t> participle) is written defective (i.e., without a </w:t>
      </w:r>
      <w:proofErr w:type="spellStart"/>
      <w:r w:rsidRPr="00E91504">
        <w:rPr>
          <w:rFonts w:ascii="Times New Roman" w:eastAsia="Times New Roman" w:hAnsi="Times New Roman" w:cs="Times New Roman"/>
          <w:i/>
          <w:iCs/>
          <w:color w:val="000000"/>
          <w:sz w:val="16"/>
          <w:lang w:bidi="ar-SA"/>
        </w:rPr>
        <w:t>yod</w:t>
      </w:r>
      <w:proofErr w:type="spellEnd"/>
      <w:r w:rsidRPr="00E91504">
        <w:rPr>
          <w:rFonts w:ascii="Times New Roman" w:eastAsia="Times New Roman" w:hAnsi="Times New Roman" w:cs="Times New Roman"/>
          <w:color w:val="000000"/>
          <w:sz w:val="16"/>
          <w:szCs w:val="16"/>
          <w:lang w:bidi="ar-SA"/>
        </w:rPr>
        <w:t> between the </w:t>
      </w:r>
      <w:proofErr w:type="spellStart"/>
      <w:r w:rsidRPr="00E91504">
        <w:rPr>
          <w:rFonts w:ascii="Times New Roman" w:eastAsia="Times New Roman" w:hAnsi="Times New Roman" w:cs="Times New Roman"/>
          <w:i/>
          <w:iCs/>
          <w:color w:val="000000"/>
          <w:sz w:val="16"/>
          <w:lang w:bidi="ar-SA"/>
        </w:rPr>
        <w:t>resh</w:t>
      </w:r>
      <w:proofErr w:type="spellEnd"/>
      <w:r w:rsidRPr="00E91504">
        <w:rPr>
          <w:rFonts w:ascii="Times New Roman" w:eastAsia="Times New Roman" w:hAnsi="Times New Roman" w:cs="Times New Roman"/>
          <w:color w:val="000000"/>
          <w:sz w:val="16"/>
          <w:szCs w:val="16"/>
          <w:lang w:bidi="ar-SA"/>
        </w:rPr>
        <w:t> and the final </w:t>
      </w:r>
      <w:r w:rsidRPr="00E91504">
        <w:rPr>
          <w:rFonts w:ascii="Times New Roman" w:eastAsia="Times New Roman" w:hAnsi="Times New Roman" w:cs="Times New Roman"/>
          <w:i/>
          <w:iCs/>
          <w:color w:val="000000"/>
          <w:sz w:val="16"/>
          <w:lang w:bidi="ar-SA"/>
        </w:rPr>
        <w:t>nun</w:t>
      </w:r>
      <w:r w:rsidRPr="00E91504">
        <w:rPr>
          <w:rFonts w:ascii="Times New Roman" w:eastAsia="Times New Roman" w:hAnsi="Times New Roman" w:cs="Times New Roman"/>
          <w:color w:val="000000"/>
          <w:sz w:val="16"/>
          <w:szCs w:val="16"/>
          <w:lang w:bidi="ar-SA"/>
        </w:rPr>
        <w:t xml:space="preserve">, suggesting the singular noun </w:t>
      </w:r>
      <w:r w:rsidRPr="00E91504">
        <w:rPr>
          <w:rFonts w:ascii="Times New Roman" w:eastAsia="Times New Roman" w:hAnsi="Times New Roman" w:cs="Times New Roman"/>
          <w:color w:val="000000"/>
          <w:sz w:val="16"/>
          <w:szCs w:val="16"/>
          <w:rtl/>
        </w:rPr>
        <w:t>קֶרֶן</w:t>
      </w:r>
      <w:r w:rsidRPr="00E91504">
        <w:rPr>
          <w:rFonts w:ascii="Times New Roman" w:eastAsia="Times New Roman" w:hAnsi="Times New Roman" w:cs="Times New Roman"/>
          <w:color w:val="000000"/>
          <w:sz w:val="16"/>
          <w:szCs w:val="16"/>
          <w:lang w:bidi="ar-SA"/>
        </w:rPr>
        <w:t>, “horn”).</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The Talmud moves from speculation, i.e., some unknown kosher animal that lives in the wilderness, to a miraculous creature, created specifically for this purpose, and finally to the legendary unicorn.</w:t>
      </w:r>
      <w:r w:rsidRPr="00E91504">
        <w:rPr>
          <w:rFonts w:ascii="Times New Roman" w:eastAsia="Times New Roman" w:hAnsi="Times New Roman" w:cs="Times New Roman"/>
          <w:color w:val="B22222"/>
          <w:sz w:val="16"/>
          <w:szCs w:val="16"/>
          <w:vertAlign w:val="superscript"/>
          <w:lang w:bidi="ar-SA"/>
        </w:rPr>
        <w:t>[4]</w:t>
      </w:r>
      <w:r w:rsidRPr="00E91504">
        <w:rPr>
          <w:rFonts w:ascii="Times New Roman" w:eastAsia="Times New Roman" w:hAnsi="Times New Roman" w:cs="Times New Roman"/>
          <w:color w:val="000000"/>
          <w:sz w:val="18"/>
          <w:szCs w:val="18"/>
          <w:lang w:bidi="ar-SA"/>
        </w:rPr>
        <w:t> The Babylonian Talmud (</w:t>
      </w:r>
      <w:r w:rsidRPr="00E91504">
        <w:rPr>
          <w:rFonts w:ascii="Times New Roman" w:eastAsia="Times New Roman" w:hAnsi="Times New Roman" w:cs="Times New Roman"/>
          <w:i/>
          <w:iCs/>
          <w:color w:val="000000"/>
          <w:sz w:val="18"/>
          <w:lang w:bidi="ar-SA"/>
        </w:rPr>
        <w:t>Shabbat</w:t>
      </w:r>
      <w:r w:rsidRPr="00E91504">
        <w:rPr>
          <w:rFonts w:ascii="Times New Roman" w:eastAsia="Times New Roman" w:hAnsi="Times New Roman" w:cs="Times New Roman"/>
          <w:color w:val="000000"/>
          <w:sz w:val="18"/>
          <w:szCs w:val="18"/>
          <w:lang w:bidi="ar-SA"/>
        </w:rPr>
        <w:t> 28a) comes to a similar conclusion, though it prefers a multi-colored creature to the unicorn.</w:t>
      </w:r>
      <w:r w:rsidRPr="00E91504">
        <w:rPr>
          <w:rFonts w:ascii="Times New Roman" w:eastAsia="Times New Roman" w:hAnsi="Times New Roman" w:cs="Times New Roman"/>
          <w:color w:val="B22222"/>
          <w:sz w:val="16"/>
          <w:szCs w:val="16"/>
          <w:vertAlign w:val="superscript"/>
          <w:lang w:bidi="ar-SA"/>
        </w:rPr>
        <w:t>[5]</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Badgers, Seals, and Dolphins</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The animal interpretation continued to develop. I have lost count of how many times, when we have read the Tabernacle Torah portions in the synagogue, people have questioned me about the </w:t>
      </w:r>
      <w:r w:rsidRPr="00E91504">
        <w:rPr>
          <w:rFonts w:ascii="Times New Roman" w:eastAsia="Times New Roman" w:hAnsi="Times New Roman" w:cs="Times New Roman"/>
          <w:color w:val="000000"/>
          <w:sz w:val="18"/>
          <w:szCs w:val="18"/>
          <w:rtl/>
        </w:rPr>
        <w:t>תחש</w:t>
      </w:r>
      <w:r w:rsidRPr="00E91504">
        <w:rPr>
          <w:rFonts w:ascii="Times New Roman" w:eastAsia="Times New Roman" w:hAnsi="Times New Roman" w:cs="Times New Roman"/>
          <w:color w:val="000000"/>
          <w:sz w:val="18"/>
          <w:szCs w:val="18"/>
          <w:lang w:bidi="ar-SA"/>
        </w:rPr>
        <w:t>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Depending on the translation they use, they want to know what were badgers (KJV translation), seals (JPS 1915), or dolphins (NJPS 1985) doing in the wilderness.</w:t>
      </w:r>
    </w:p>
    <w:p w:rsidR="00E91504" w:rsidRPr="00E91504" w:rsidRDefault="00E91504" w:rsidP="00E9150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E91504">
        <w:rPr>
          <w:rFonts w:ascii="Times New Roman" w:eastAsia="Times New Roman" w:hAnsi="Times New Roman" w:cs="Times New Roman"/>
          <w:color w:val="000000"/>
          <w:sz w:val="23"/>
          <w:szCs w:val="23"/>
          <w:lang w:bidi="ar-SA"/>
        </w:rPr>
        <w:t>Badgers</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In the Renaissance period, many scholars believed that the original human language was Hebrew, and that other languages retained elements of it, if corrupted (after all, </w:t>
      </w:r>
      <w:proofErr w:type="spellStart"/>
      <w:r w:rsidRPr="00E91504">
        <w:rPr>
          <w:rFonts w:ascii="Times New Roman" w:eastAsia="Times New Roman" w:hAnsi="Times New Roman" w:cs="Times New Roman"/>
          <w:i/>
          <w:iCs/>
          <w:color w:val="000000"/>
          <w:sz w:val="18"/>
          <w:lang w:bidi="ar-SA"/>
        </w:rPr>
        <w:t>gamal</w:t>
      </w:r>
      <w:proofErr w:type="spellEnd"/>
      <w:r w:rsidRPr="00E91504">
        <w:rPr>
          <w:rFonts w:ascii="Times New Roman" w:eastAsia="Times New Roman" w:hAnsi="Times New Roman" w:cs="Times New Roman"/>
          <w:color w:val="000000"/>
          <w:sz w:val="18"/>
          <w:szCs w:val="18"/>
          <w:lang w:bidi="ar-SA"/>
        </w:rPr>
        <w:t> and camel are the same word, denoting the same animal). Someone noticed that the consonants T, Ḥ, Š of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resemble D, CH, S in German </w:t>
      </w:r>
      <w:proofErr w:type="spellStart"/>
      <w:r w:rsidRPr="00E91504">
        <w:rPr>
          <w:rFonts w:ascii="Times New Roman" w:eastAsia="Times New Roman" w:hAnsi="Times New Roman" w:cs="Times New Roman"/>
          <w:i/>
          <w:iCs/>
          <w:color w:val="000000"/>
          <w:sz w:val="18"/>
          <w:lang w:bidi="ar-SA"/>
        </w:rPr>
        <w:t>Dachs</w:t>
      </w:r>
      <w:proofErr w:type="spellEnd"/>
      <w:r w:rsidRPr="00E91504">
        <w:rPr>
          <w:rFonts w:ascii="Times New Roman" w:eastAsia="Times New Roman" w:hAnsi="Times New Roman" w:cs="Times New Roman"/>
          <w:color w:val="000000"/>
          <w:sz w:val="18"/>
          <w:szCs w:val="18"/>
          <w:lang w:bidi="ar-SA"/>
        </w:rPr>
        <w:t xml:space="preserve"> (‘badger’). Accordingly, Martin Luther, possibly on the advice of his friend and supporter, the humanist Georg </w:t>
      </w:r>
      <w:proofErr w:type="spellStart"/>
      <w:r w:rsidRPr="00E91504">
        <w:rPr>
          <w:rFonts w:ascii="Times New Roman" w:eastAsia="Times New Roman" w:hAnsi="Times New Roman" w:cs="Times New Roman"/>
          <w:color w:val="000000"/>
          <w:sz w:val="18"/>
          <w:szCs w:val="18"/>
          <w:lang w:bidi="ar-SA"/>
        </w:rPr>
        <w:t>Spalatin</w:t>
      </w:r>
      <w:proofErr w:type="spellEnd"/>
      <w:r w:rsidRPr="00E91504">
        <w:rPr>
          <w:rFonts w:ascii="Times New Roman" w:eastAsia="Times New Roman" w:hAnsi="Times New Roman" w:cs="Times New Roman"/>
          <w:color w:val="000000"/>
          <w:sz w:val="18"/>
          <w:szCs w:val="18"/>
          <w:lang w:bidi="ar-SA"/>
        </w:rPr>
        <w:t>, translated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as </w:t>
      </w:r>
      <w:proofErr w:type="spellStart"/>
      <w:r w:rsidRPr="00E91504">
        <w:rPr>
          <w:rFonts w:ascii="Times New Roman" w:eastAsia="Times New Roman" w:hAnsi="Times New Roman" w:cs="Times New Roman"/>
          <w:i/>
          <w:iCs/>
          <w:color w:val="000000"/>
          <w:sz w:val="18"/>
          <w:lang w:bidi="ar-SA"/>
        </w:rPr>
        <w:t>Dachsfelle</w:t>
      </w:r>
      <w:proofErr w:type="spellEnd"/>
      <w:r w:rsidRPr="00E91504">
        <w:rPr>
          <w:rFonts w:ascii="Times New Roman" w:eastAsia="Times New Roman" w:hAnsi="Times New Roman" w:cs="Times New Roman"/>
          <w:color w:val="000000"/>
          <w:sz w:val="18"/>
          <w:szCs w:val="18"/>
          <w:lang w:bidi="ar-SA"/>
        </w:rPr>
        <w:t> (“badger skins”) (</w:t>
      </w: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2000, 1). Luther’s German translation appeared in 1534, and influenced translations into other European languages including English.</w:t>
      </w:r>
    </w:p>
    <w:p w:rsidR="00E91504" w:rsidRPr="00E91504" w:rsidRDefault="00E91504" w:rsidP="00E9150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E91504">
        <w:rPr>
          <w:rFonts w:ascii="Times New Roman" w:eastAsia="Times New Roman" w:hAnsi="Times New Roman" w:cs="Times New Roman"/>
          <w:color w:val="000000"/>
          <w:sz w:val="23"/>
          <w:szCs w:val="23"/>
          <w:lang w:bidi="ar-SA"/>
        </w:rPr>
        <w:t>Sea Mammals</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The German scholar </w:t>
      </w:r>
      <w:proofErr w:type="spellStart"/>
      <w:r w:rsidRPr="00E91504">
        <w:rPr>
          <w:rFonts w:ascii="Times New Roman" w:eastAsia="Times New Roman" w:hAnsi="Times New Roman" w:cs="Times New Roman"/>
          <w:color w:val="000000"/>
          <w:sz w:val="18"/>
          <w:szCs w:val="18"/>
          <w:lang w:bidi="ar-SA"/>
        </w:rPr>
        <w:t>Gesenius</w:t>
      </w:r>
      <w:proofErr w:type="spellEnd"/>
      <w:r w:rsidRPr="00E91504">
        <w:rPr>
          <w:rFonts w:ascii="Times New Roman" w:eastAsia="Times New Roman" w:hAnsi="Times New Roman" w:cs="Times New Roman"/>
          <w:color w:val="000000"/>
          <w:sz w:val="18"/>
          <w:szCs w:val="18"/>
          <w:lang w:bidi="ar-SA"/>
        </w:rPr>
        <w:t xml:space="preserve">, the first edition of whose Hebrew Lexicon appeared in 1812, offered “seal” as a possible translation, on the basis of Arabic </w:t>
      </w:r>
      <w:r w:rsidRPr="00E91504">
        <w:rPr>
          <w:rFonts w:ascii="Times New Roman" w:eastAsia="Times New Roman" w:hAnsi="Times New Roman" w:cs="Times New Roman"/>
          <w:color w:val="000000"/>
          <w:sz w:val="18"/>
          <w:szCs w:val="18"/>
          <w:rtl/>
          <w:lang w:bidi="ar-SA"/>
        </w:rPr>
        <w:t>تُخَسْ</w:t>
      </w:r>
      <w:r w:rsidRPr="00E91504">
        <w:rPr>
          <w:rFonts w:ascii="Times New Roman" w:eastAsia="Times New Roman" w:hAnsi="Times New Roman" w:cs="Times New Roman"/>
          <w:color w:val="000000"/>
          <w:sz w:val="18"/>
          <w:szCs w:val="18"/>
          <w:lang w:bidi="ar-SA"/>
        </w:rPr>
        <w:t> </w:t>
      </w:r>
      <w:proofErr w:type="spellStart"/>
      <w:r w:rsidRPr="00E91504">
        <w:rPr>
          <w:rFonts w:ascii="Times New Roman" w:eastAsia="Times New Roman" w:hAnsi="Times New Roman" w:cs="Times New Roman"/>
          <w:i/>
          <w:iCs/>
          <w:color w:val="000000"/>
          <w:sz w:val="18"/>
          <w:lang w:bidi="ar-SA"/>
        </w:rPr>
        <w:t>tuḥash</w:t>
      </w:r>
      <w:proofErr w:type="spellEnd"/>
      <w:r w:rsidRPr="00E91504">
        <w:rPr>
          <w:rFonts w:ascii="Times New Roman" w:eastAsia="Times New Roman" w:hAnsi="Times New Roman" w:cs="Times New Roman"/>
          <w:color w:val="000000"/>
          <w:sz w:val="18"/>
          <w:szCs w:val="18"/>
          <w:lang w:bidi="ar-SA"/>
        </w:rPr>
        <w:t xml:space="preserve"> “porpoise,” explaining that the ancient Hebrews would have used this term as a catch-all for many different creatures that “they neither </w:t>
      </w:r>
      <w:proofErr w:type="spellStart"/>
      <w:r w:rsidRPr="00E91504">
        <w:rPr>
          <w:rFonts w:ascii="Times New Roman" w:eastAsia="Times New Roman" w:hAnsi="Times New Roman" w:cs="Times New Roman"/>
          <w:color w:val="000000"/>
          <w:sz w:val="18"/>
          <w:szCs w:val="18"/>
          <w:lang w:bidi="ar-SA"/>
        </w:rPr>
        <w:t>knew</w:t>
      </w:r>
      <w:proofErr w:type="spellEnd"/>
      <w:r w:rsidRPr="00E91504">
        <w:rPr>
          <w:rFonts w:ascii="Times New Roman" w:eastAsia="Times New Roman" w:hAnsi="Times New Roman" w:cs="Times New Roman"/>
          <w:color w:val="000000"/>
          <w:sz w:val="18"/>
          <w:szCs w:val="18"/>
          <w:lang w:bidi="ar-SA"/>
        </w:rPr>
        <w:t xml:space="preserve"> nor distinguished with accuracy.” In 1907, Oxford’s Brown, Driver, Briggs </w:t>
      </w:r>
      <w:r w:rsidRPr="00E91504">
        <w:rPr>
          <w:rFonts w:ascii="Times New Roman" w:eastAsia="Times New Roman" w:hAnsi="Times New Roman" w:cs="Times New Roman"/>
          <w:i/>
          <w:iCs/>
          <w:color w:val="000000"/>
          <w:sz w:val="18"/>
          <w:lang w:bidi="ar-SA"/>
        </w:rPr>
        <w:t>Hebrew and English Lexicon of the Old Testament</w:t>
      </w:r>
      <w:r w:rsidRPr="00E91504">
        <w:rPr>
          <w:rFonts w:ascii="Times New Roman" w:eastAsia="Times New Roman" w:hAnsi="Times New Roman" w:cs="Times New Roman"/>
          <w:color w:val="000000"/>
          <w:sz w:val="18"/>
          <w:szCs w:val="18"/>
          <w:lang w:bidi="ar-SA"/>
        </w:rPr>
        <w:t xml:space="preserve"> suggested “porpoise.” Nevertheless, in keeping with </w:t>
      </w:r>
      <w:proofErr w:type="spellStart"/>
      <w:r w:rsidRPr="00E91504">
        <w:rPr>
          <w:rFonts w:ascii="Times New Roman" w:eastAsia="Times New Roman" w:hAnsi="Times New Roman" w:cs="Times New Roman"/>
          <w:color w:val="000000"/>
          <w:sz w:val="18"/>
          <w:szCs w:val="18"/>
          <w:lang w:bidi="ar-SA"/>
        </w:rPr>
        <w:t>Genesius</w:t>
      </w:r>
      <w:proofErr w:type="spellEnd"/>
      <w:r w:rsidRPr="00E91504">
        <w:rPr>
          <w:rFonts w:ascii="Times New Roman" w:eastAsia="Times New Roman" w:hAnsi="Times New Roman" w:cs="Times New Roman"/>
          <w:color w:val="000000"/>
          <w:sz w:val="18"/>
          <w:szCs w:val="18"/>
          <w:lang w:bidi="ar-SA"/>
        </w:rPr>
        <w:t xml:space="preserve">’ suggestion that the Hebrews were merely “approximating” with this term, “porpoise” has been modified by subsequent translators of the Bible to assorted aquatic mammals—not only </w:t>
      </w:r>
      <w:proofErr w:type="spellStart"/>
      <w:r w:rsidRPr="00E91504">
        <w:rPr>
          <w:rFonts w:ascii="Times New Roman" w:eastAsia="Times New Roman" w:hAnsi="Times New Roman" w:cs="Times New Roman"/>
          <w:color w:val="000000"/>
          <w:sz w:val="18"/>
          <w:szCs w:val="18"/>
          <w:lang w:bidi="ar-SA"/>
        </w:rPr>
        <w:t>Gesenius</w:t>
      </w:r>
      <w:proofErr w:type="spellEnd"/>
      <w:r w:rsidRPr="00E91504">
        <w:rPr>
          <w:rFonts w:ascii="Times New Roman" w:eastAsia="Times New Roman" w:hAnsi="Times New Roman" w:cs="Times New Roman"/>
          <w:color w:val="000000"/>
          <w:sz w:val="18"/>
          <w:szCs w:val="18"/>
          <w:lang w:bidi="ar-SA"/>
        </w:rPr>
        <w:t>’ “seals” but “dolphins” (a kind of porpoise at least) and even “dugongs.”</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Beaded Leather – A Luxury Product</w:t>
      </w:r>
    </w:p>
    <w:p w:rsid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Pr>
          <w:rFonts w:ascii="Times New Roman" w:eastAsia="Times New Roman" w:hAnsi="Times New Roman" w:cs="Times New Roman"/>
          <w:noProof/>
          <w:color w:val="000000"/>
          <w:sz w:val="16"/>
          <w:szCs w:val="16"/>
          <w:lang w:bidi="ar-SA"/>
        </w:rPr>
        <w:lastRenderedPageBreak/>
        <w:drawing>
          <wp:inline distT="0" distB="0" distL="0" distR="0">
            <wp:extent cx="1743802" cy="2026692"/>
            <wp:effectExtent l="19050" t="0" r="8798" b="0"/>
            <wp:docPr id="6" name="תמונה 6" descr="https://firebasestorage.googleapis.com/v0/b/thetorah-9427d.appspot.com/o/what-was-the-tachash-covering-the-tabernacle%2FStephanie-Dalley.jpg?alt=media&amp;token=9e5b99e6-2c00-4316-980f-fe9e50eae0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thetorah-9427d.appspot.com/o/what-was-the-tachash-covering-the-tabernacle%2FStephanie-Dalley.jpg?alt=media&amp;token=9e5b99e6-2c00-4316-980f-fe9e50eae0a1"/>
                    <pic:cNvPicPr>
                      <a:picLocks noChangeAspect="1" noChangeArrowheads="1"/>
                    </pic:cNvPicPr>
                  </pic:nvPicPr>
                  <pic:blipFill>
                    <a:blip r:embed="rId7"/>
                    <a:srcRect/>
                    <a:stretch>
                      <a:fillRect/>
                    </a:stretch>
                  </pic:blipFill>
                  <pic:spPr bwMode="auto">
                    <a:xfrm>
                      <a:off x="0" y="0"/>
                      <a:ext cx="1743820" cy="2026712"/>
                    </a:xfrm>
                    <a:prstGeom prst="rect">
                      <a:avLst/>
                    </a:prstGeom>
                    <a:noFill/>
                    <a:ln w="9525">
                      <a:noFill/>
                      <a:miter lim="800000"/>
                      <a:headEnd/>
                      <a:tailEnd/>
                    </a:ln>
                  </pic:spPr>
                </pic:pic>
              </a:graphicData>
            </a:graphic>
          </wp:inline>
        </w:drawing>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hyperlink r:id="rId8" w:tgtFrame="_blank" w:history="1">
        <w:r w:rsidRPr="00E91504">
          <w:rPr>
            <w:rFonts w:ascii="Times New Roman" w:eastAsia="Times New Roman" w:hAnsi="Times New Roman" w:cs="Times New Roman"/>
            <w:color w:val="0000FF"/>
            <w:sz w:val="16"/>
            <w:u w:val="single"/>
            <w:lang w:bidi="ar-SA"/>
          </w:rPr>
          <w:t xml:space="preserve">Stephanie M. </w:t>
        </w:r>
        <w:proofErr w:type="spellStart"/>
        <w:r w:rsidRPr="00E91504">
          <w:rPr>
            <w:rFonts w:ascii="Times New Roman" w:eastAsia="Times New Roman" w:hAnsi="Times New Roman" w:cs="Times New Roman"/>
            <w:color w:val="0000FF"/>
            <w:sz w:val="16"/>
            <w:u w:val="single"/>
            <w:lang w:bidi="ar-SA"/>
          </w:rPr>
          <w:t>Dalley</w:t>
        </w:r>
        <w:proofErr w:type="spellEnd"/>
      </w:hyperlink>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Stephanie </w:t>
      </w: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an </w:t>
      </w:r>
      <w:proofErr w:type="spellStart"/>
      <w:r w:rsidRPr="00E91504">
        <w:rPr>
          <w:rFonts w:ascii="Times New Roman" w:eastAsia="Times New Roman" w:hAnsi="Times New Roman" w:cs="Times New Roman"/>
          <w:color w:val="000000"/>
          <w:sz w:val="18"/>
          <w:szCs w:val="18"/>
          <w:lang w:bidi="ar-SA"/>
        </w:rPr>
        <w:t>Assyriologist</w:t>
      </w:r>
      <w:proofErr w:type="spellEnd"/>
      <w:r w:rsidRPr="00E91504">
        <w:rPr>
          <w:rFonts w:ascii="Times New Roman" w:eastAsia="Times New Roman" w:hAnsi="Times New Roman" w:cs="Times New Roman"/>
          <w:color w:val="000000"/>
          <w:sz w:val="18"/>
          <w:szCs w:val="18"/>
          <w:lang w:bidi="ar-SA"/>
        </w:rPr>
        <w:t xml:space="preserve"> at Oxford University, argues that </w:t>
      </w:r>
      <w:proofErr w:type="spellStart"/>
      <w:r w:rsidRPr="00E91504">
        <w:rPr>
          <w:rFonts w:ascii="Times New Roman" w:eastAsia="Times New Roman" w:hAnsi="Times New Roman" w:cs="Times New Roman"/>
          <w:i/>
          <w:iCs/>
          <w:color w:val="000000"/>
          <w:sz w:val="18"/>
          <w:lang w:bidi="ar-SA"/>
        </w:rPr>
        <w:t>duchsu</w:t>
      </w:r>
      <w:proofErr w:type="spellEnd"/>
      <w:r w:rsidRPr="00E91504">
        <w:rPr>
          <w:rFonts w:ascii="Times New Roman" w:eastAsia="Times New Roman" w:hAnsi="Times New Roman" w:cs="Times New Roman"/>
          <w:color w:val="000000"/>
          <w:sz w:val="18"/>
          <w:szCs w:val="18"/>
          <w:lang w:bidi="ar-SA"/>
        </w:rPr>
        <w:t>, and by analogy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refers neither to an animal nor to a specific material, but to the profession of attaching faience (ceramic) beads to leather</w:t>
      </w:r>
      <w:proofErr w:type="gramStart"/>
      <w:r w:rsidRPr="00E91504">
        <w:rPr>
          <w:rFonts w:ascii="Times New Roman" w:eastAsia="Times New Roman" w:hAnsi="Times New Roman" w:cs="Times New Roman"/>
          <w:color w:val="000000"/>
          <w:sz w:val="18"/>
          <w:szCs w:val="18"/>
          <w:lang w:bidi="ar-SA"/>
        </w:rPr>
        <w:t>.</w:t>
      </w:r>
      <w:r w:rsidRPr="00E91504">
        <w:rPr>
          <w:rFonts w:ascii="Times New Roman" w:eastAsia="Times New Roman" w:hAnsi="Times New Roman" w:cs="Times New Roman"/>
          <w:color w:val="B22222"/>
          <w:sz w:val="16"/>
          <w:szCs w:val="16"/>
          <w:vertAlign w:val="superscript"/>
          <w:lang w:bidi="ar-SA"/>
        </w:rPr>
        <w:t>[</w:t>
      </w:r>
      <w:proofErr w:type="gramEnd"/>
      <w:r w:rsidRPr="00E91504">
        <w:rPr>
          <w:rFonts w:ascii="Times New Roman" w:eastAsia="Times New Roman" w:hAnsi="Times New Roman" w:cs="Times New Roman"/>
          <w:color w:val="B22222"/>
          <w:sz w:val="16"/>
          <w:szCs w:val="16"/>
          <w:vertAlign w:val="superscript"/>
          <w:lang w:bidi="ar-SA"/>
        </w:rPr>
        <w:t>6]</w:t>
      </w:r>
      <w:r w:rsidRPr="00E91504">
        <w:rPr>
          <w:rFonts w:ascii="Times New Roman" w:eastAsia="Times New Roman" w:hAnsi="Times New Roman" w:cs="Times New Roman"/>
          <w:color w:val="000000"/>
          <w:sz w:val="18"/>
          <w:szCs w:val="18"/>
          <w:lang w:bidi="ar-SA"/>
        </w:rPr>
        <w:t xml:space="preserve"> Thus, William C. </w:t>
      </w:r>
      <w:proofErr w:type="spellStart"/>
      <w:r w:rsidRPr="00E91504">
        <w:rPr>
          <w:rFonts w:ascii="Times New Roman" w:eastAsia="Times New Roman" w:hAnsi="Times New Roman" w:cs="Times New Roman"/>
          <w:color w:val="000000"/>
          <w:sz w:val="18"/>
          <w:szCs w:val="18"/>
          <w:lang w:bidi="ar-SA"/>
        </w:rPr>
        <w:t>Propp</w:t>
      </w:r>
      <w:proofErr w:type="spellEnd"/>
      <w:r w:rsidRPr="00E91504">
        <w:rPr>
          <w:rFonts w:ascii="Times New Roman" w:eastAsia="Times New Roman" w:hAnsi="Times New Roman" w:cs="Times New Roman"/>
          <w:color w:val="000000"/>
          <w:sz w:val="18"/>
          <w:szCs w:val="18"/>
          <w:lang w:bidi="ar-SA"/>
        </w:rPr>
        <w:t>, in his Anchor Bible commentary on Exodus, translates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as “beaded leather.”</w:t>
      </w:r>
      <w:r w:rsidRPr="00E91504">
        <w:rPr>
          <w:rFonts w:ascii="Times New Roman" w:eastAsia="Times New Roman" w:hAnsi="Times New Roman" w:cs="Times New Roman"/>
          <w:color w:val="B22222"/>
          <w:sz w:val="16"/>
          <w:szCs w:val="16"/>
          <w:vertAlign w:val="superscript"/>
          <w:lang w:bidi="ar-SA"/>
        </w:rPr>
        <w:t>[7]</w:t>
      </w:r>
    </w:p>
    <w:p w:rsidR="00E91504" w:rsidRPr="00E91504" w:rsidRDefault="00E91504" w:rsidP="00E9150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E91504">
        <w:rPr>
          <w:rFonts w:ascii="Times New Roman" w:eastAsia="Times New Roman" w:hAnsi="Times New Roman" w:cs="Times New Roman"/>
          <w:color w:val="000000"/>
          <w:sz w:val="23"/>
          <w:szCs w:val="23"/>
          <w:lang w:bidi="ar-SA"/>
        </w:rPr>
        <w:t>The Making of </w:t>
      </w:r>
      <w:proofErr w:type="spellStart"/>
      <w:r w:rsidRPr="00E91504">
        <w:rPr>
          <w:rFonts w:ascii="Times New Roman" w:eastAsia="Times New Roman" w:hAnsi="Times New Roman" w:cs="Times New Roman"/>
          <w:i/>
          <w:iCs/>
          <w:color w:val="000000"/>
          <w:sz w:val="23"/>
          <w:lang w:bidi="ar-SA"/>
        </w:rPr>
        <w:t>Duhsu</w:t>
      </w:r>
      <w:proofErr w:type="spellEnd"/>
      <w:r w:rsidRPr="00E91504">
        <w:rPr>
          <w:rFonts w:ascii="Times New Roman" w:eastAsia="Times New Roman" w:hAnsi="Times New Roman" w:cs="Times New Roman"/>
          <w:color w:val="000000"/>
          <w:sz w:val="23"/>
          <w:szCs w:val="23"/>
          <w:lang w:bidi="ar-SA"/>
        </w:rPr>
        <w:t> Leather in the ANE</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Archaeologists have shown that the making of faience beads and their use in decorating leather was already an ancient skill by the time Exodus was written. Faience is “a composite material consisting of a sintered quartz body and a glaze,” and such beads have been found in Mesopotamia dating back to the fourth millennium BCE</w:t>
      </w:r>
      <w:proofErr w:type="gramStart"/>
      <w:r w:rsidRPr="00E91504">
        <w:rPr>
          <w:rFonts w:ascii="Times New Roman" w:eastAsia="Times New Roman" w:hAnsi="Times New Roman" w:cs="Times New Roman"/>
          <w:color w:val="000000"/>
          <w:sz w:val="18"/>
          <w:szCs w:val="18"/>
          <w:lang w:bidi="ar-SA"/>
        </w:rPr>
        <w:t>.</w:t>
      </w:r>
      <w:r w:rsidRPr="00E91504">
        <w:rPr>
          <w:rFonts w:ascii="Times New Roman" w:eastAsia="Times New Roman" w:hAnsi="Times New Roman" w:cs="Times New Roman"/>
          <w:color w:val="B22222"/>
          <w:sz w:val="16"/>
          <w:szCs w:val="16"/>
          <w:vertAlign w:val="superscript"/>
          <w:lang w:bidi="ar-SA"/>
        </w:rPr>
        <w:t>[</w:t>
      </w:r>
      <w:proofErr w:type="gramEnd"/>
      <w:r w:rsidRPr="00E91504">
        <w:rPr>
          <w:rFonts w:ascii="Times New Roman" w:eastAsia="Times New Roman" w:hAnsi="Times New Roman" w:cs="Times New Roman"/>
          <w:color w:val="B22222"/>
          <w:sz w:val="16"/>
          <w:szCs w:val="16"/>
          <w:vertAlign w:val="superscript"/>
          <w:lang w:bidi="ar-SA"/>
        </w:rPr>
        <w:t>8]</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cites cuneiform texts on the uses of </w:t>
      </w:r>
      <w:proofErr w:type="spellStart"/>
      <w:r w:rsidRPr="00E91504">
        <w:rPr>
          <w:rFonts w:ascii="Times New Roman" w:eastAsia="Times New Roman" w:hAnsi="Times New Roman" w:cs="Times New Roman"/>
          <w:i/>
          <w:iCs/>
          <w:color w:val="000000"/>
          <w:sz w:val="18"/>
          <w:lang w:bidi="ar-SA"/>
        </w:rPr>
        <w:t>duhsu</w:t>
      </w:r>
      <w:proofErr w:type="spellEnd"/>
      <w:r w:rsidRPr="00E91504">
        <w:rPr>
          <w:rFonts w:ascii="Times New Roman" w:eastAsia="Times New Roman" w:hAnsi="Times New Roman" w:cs="Times New Roman"/>
          <w:color w:val="000000"/>
          <w:sz w:val="18"/>
          <w:szCs w:val="18"/>
          <w:lang w:bidi="ar-SA"/>
        </w:rPr>
        <w:t>-leather:</w:t>
      </w:r>
    </w:p>
    <w:p w:rsidR="00E91504" w:rsidRPr="00E91504" w:rsidRDefault="00E91504" w:rsidP="00E91504">
      <w:pPr>
        <w:shd w:val="clear" w:color="auto" w:fill="FFFFFF"/>
        <w:spacing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The leather was used for sandals in the craft texts from </w:t>
      </w:r>
      <w:proofErr w:type="spellStart"/>
      <w:r w:rsidRPr="00E91504">
        <w:rPr>
          <w:rFonts w:ascii="Times New Roman" w:eastAsia="Times New Roman" w:hAnsi="Times New Roman" w:cs="Times New Roman"/>
          <w:color w:val="000000"/>
          <w:sz w:val="18"/>
          <w:szCs w:val="18"/>
          <w:lang w:bidi="ar-SA"/>
        </w:rPr>
        <w:t>Isin</w:t>
      </w:r>
      <w:proofErr w:type="spellEnd"/>
      <w:r w:rsidRPr="00E91504">
        <w:rPr>
          <w:rFonts w:ascii="Times New Roman" w:eastAsia="Times New Roman" w:hAnsi="Times New Roman" w:cs="Times New Roman"/>
          <w:color w:val="000000"/>
          <w:sz w:val="18"/>
          <w:szCs w:val="18"/>
          <w:lang w:bidi="ar-SA"/>
        </w:rPr>
        <w:t xml:space="preserve"> of the early second millennium BCE, and in Old Babylonian texts from Mari … In the </w:t>
      </w:r>
      <w:proofErr w:type="spellStart"/>
      <w:r w:rsidRPr="00E91504">
        <w:rPr>
          <w:rFonts w:ascii="Times New Roman" w:eastAsia="Times New Roman" w:hAnsi="Times New Roman" w:cs="Times New Roman"/>
          <w:color w:val="000000"/>
          <w:sz w:val="18"/>
          <w:szCs w:val="18"/>
          <w:lang w:bidi="ar-SA"/>
        </w:rPr>
        <w:t>Isin</w:t>
      </w:r>
      <w:proofErr w:type="spellEnd"/>
      <w:r w:rsidRPr="00E91504">
        <w:rPr>
          <w:rFonts w:ascii="Times New Roman" w:eastAsia="Times New Roman" w:hAnsi="Times New Roman" w:cs="Times New Roman"/>
          <w:color w:val="000000"/>
          <w:sz w:val="18"/>
          <w:szCs w:val="18"/>
          <w:lang w:bidi="ar-SA"/>
        </w:rPr>
        <w:t xml:space="preserve"> craft archive it was particularly interesting that the word was found in connection with goat or sheep hide (not ox-hide) and is often listed together with madder-red-dyed hides,</w:t>
      </w:r>
      <w:r w:rsidRPr="00E91504">
        <w:rPr>
          <w:rFonts w:ascii="Times New Roman" w:eastAsia="Times New Roman" w:hAnsi="Times New Roman" w:cs="Times New Roman"/>
          <w:color w:val="B22222"/>
          <w:sz w:val="16"/>
          <w:szCs w:val="16"/>
          <w:vertAlign w:val="superscript"/>
          <w:lang w:bidi="ar-SA"/>
        </w:rPr>
        <w:t>[9]</w:t>
      </w:r>
      <w:r w:rsidRPr="00E91504">
        <w:rPr>
          <w:rFonts w:ascii="Times New Roman" w:eastAsia="Times New Roman" w:hAnsi="Times New Roman" w:cs="Times New Roman"/>
          <w:color w:val="000000"/>
          <w:sz w:val="18"/>
          <w:szCs w:val="18"/>
          <w:lang w:bidi="ar-SA"/>
        </w:rPr>
        <w:t> especially ox-hide This is the same combination as we find for the covering of the tabernacle in Exodus, and the covering of the table of offerings in Numbers. This similarity, together with the use for sandals, gives substance to the idea of reviving a link between the two words (pp. 10-11).</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All this seems very far from the Septuagint’s translations of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xml:space="preserve"> as hyacinth, but </w:t>
      </w: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observes that the hyacinth is somewhat variable in color, and suggests that,</w:t>
      </w:r>
    </w:p>
    <w:p w:rsidR="00E91504" w:rsidRPr="00E91504" w:rsidRDefault="00E91504" w:rsidP="00E91504">
      <w:pPr>
        <w:shd w:val="clear" w:color="auto" w:fill="FFFFFF"/>
        <w:spacing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[If we think of] the surface effect of the hyacinth flower rather than its </w:t>
      </w:r>
      <w:proofErr w:type="spellStart"/>
      <w:r w:rsidRPr="00E91504">
        <w:rPr>
          <w:rFonts w:ascii="Times New Roman" w:eastAsia="Times New Roman" w:hAnsi="Times New Roman" w:cs="Times New Roman"/>
          <w:color w:val="000000"/>
          <w:sz w:val="18"/>
          <w:szCs w:val="18"/>
          <w:lang w:bidi="ar-SA"/>
        </w:rPr>
        <w:t>colour</w:t>
      </w:r>
      <w:proofErr w:type="spellEnd"/>
      <w:r w:rsidRPr="00E91504">
        <w:rPr>
          <w:rFonts w:ascii="Times New Roman" w:eastAsia="Times New Roman" w:hAnsi="Times New Roman" w:cs="Times New Roman"/>
          <w:color w:val="000000"/>
          <w:sz w:val="18"/>
          <w:szCs w:val="18"/>
          <w:lang w:bidi="ar-SA"/>
        </w:rPr>
        <w:t>, it is evident that it resembles a beaded surface. It is most commonly blue, varying in shade, but can also be white or pink. </w:t>
      </w:r>
      <w:proofErr w:type="spellStart"/>
      <w:r w:rsidRPr="00E91504">
        <w:rPr>
          <w:rFonts w:ascii="Times New Roman" w:eastAsia="Times New Roman" w:hAnsi="Times New Roman" w:cs="Times New Roman"/>
          <w:i/>
          <w:iCs/>
          <w:color w:val="000000"/>
          <w:sz w:val="18"/>
          <w:lang w:bidi="ar-SA"/>
        </w:rPr>
        <w:t>Huakinthinos</w:t>
      </w:r>
      <w:proofErr w:type="spellEnd"/>
      <w:r w:rsidRPr="00E91504">
        <w:rPr>
          <w:rFonts w:ascii="Times New Roman" w:eastAsia="Times New Roman" w:hAnsi="Times New Roman" w:cs="Times New Roman"/>
          <w:color w:val="000000"/>
          <w:sz w:val="18"/>
          <w:szCs w:val="18"/>
          <w:lang w:bidi="ar-SA"/>
        </w:rPr>
        <w:t xml:space="preserve"> in other Greek texts is used of fringes, selvedges and coats of mail, giving a range of context similar to that of </w:t>
      </w:r>
      <w:proofErr w:type="spellStart"/>
      <w:r w:rsidRPr="00E91504">
        <w:rPr>
          <w:rFonts w:ascii="Times New Roman" w:eastAsia="Times New Roman" w:hAnsi="Times New Roman" w:cs="Times New Roman"/>
          <w:color w:val="000000"/>
          <w:sz w:val="18"/>
          <w:szCs w:val="18"/>
          <w:lang w:bidi="ar-SA"/>
        </w:rPr>
        <w:t>Akkadian</w:t>
      </w:r>
      <w:proofErr w:type="spellEnd"/>
      <w:r w:rsidRPr="00E91504">
        <w:rPr>
          <w:rFonts w:ascii="Times New Roman" w:eastAsia="Times New Roman" w:hAnsi="Times New Roman" w:cs="Times New Roman"/>
          <w:color w:val="000000"/>
          <w:sz w:val="18"/>
          <w:szCs w:val="18"/>
          <w:lang w:bidi="ar-SA"/>
        </w:rPr>
        <w:t> </w:t>
      </w:r>
      <w:proofErr w:type="spellStart"/>
      <w:r w:rsidRPr="00E91504">
        <w:rPr>
          <w:rFonts w:ascii="Times New Roman" w:eastAsia="Times New Roman" w:hAnsi="Times New Roman" w:cs="Times New Roman"/>
          <w:i/>
          <w:iCs/>
          <w:color w:val="000000"/>
          <w:sz w:val="18"/>
          <w:lang w:bidi="ar-SA"/>
        </w:rPr>
        <w:t>duhsu</w:t>
      </w:r>
      <w:proofErr w:type="spellEnd"/>
      <w:r w:rsidRPr="00E91504">
        <w:rPr>
          <w:rFonts w:ascii="Times New Roman" w:eastAsia="Times New Roman" w:hAnsi="Times New Roman" w:cs="Times New Roman"/>
          <w:i/>
          <w:iCs/>
          <w:color w:val="000000"/>
          <w:sz w:val="18"/>
          <w:lang w:bidi="ar-SA"/>
        </w:rPr>
        <w:t> </w:t>
      </w:r>
      <w:r w:rsidRPr="00E91504">
        <w:rPr>
          <w:rFonts w:ascii="Times New Roman" w:eastAsia="Times New Roman" w:hAnsi="Times New Roman" w:cs="Times New Roman"/>
          <w:color w:val="000000"/>
          <w:sz w:val="18"/>
          <w:szCs w:val="18"/>
          <w:lang w:bidi="ar-SA"/>
        </w:rPr>
        <w:t>(p. 12).</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This is likely the meaning of the name </w:t>
      </w:r>
      <w:proofErr w:type="spellStart"/>
      <w:r w:rsidRPr="00E91504">
        <w:rPr>
          <w:rFonts w:ascii="Times New Roman" w:eastAsia="Times New Roman" w:hAnsi="Times New Roman" w:cs="Times New Roman"/>
          <w:color w:val="000000"/>
          <w:sz w:val="18"/>
          <w:szCs w:val="18"/>
          <w:lang w:bidi="ar-SA"/>
        </w:rPr>
        <w:t>Nahor’s</w:t>
      </w:r>
      <w:proofErr w:type="spellEnd"/>
      <w:r w:rsidRPr="00E91504">
        <w:rPr>
          <w:rFonts w:ascii="Times New Roman" w:eastAsia="Times New Roman" w:hAnsi="Times New Roman" w:cs="Times New Roman"/>
          <w:color w:val="000000"/>
          <w:sz w:val="18"/>
          <w:szCs w:val="18"/>
          <w:lang w:bidi="ar-SA"/>
        </w:rPr>
        <w:t xml:space="preserve"> son, </w:t>
      </w:r>
      <w:proofErr w:type="spellStart"/>
      <w:r w:rsidRPr="00E91504">
        <w:rPr>
          <w:rFonts w:ascii="Times New Roman" w:eastAsia="Times New Roman" w:hAnsi="Times New Roman" w:cs="Times New Roman"/>
          <w:color w:val="000000"/>
          <w:sz w:val="18"/>
          <w:szCs w:val="18"/>
          <w:lang w:bidi="ar-SA"/>
        </w:rPr>
        <w:t>Tachash</w:t>
      </w:r>
      <w:proofErr w:type="spellEnd"/>
      <w:r w:rsidRPr="00E91504">
        <w:rPr>
          <w:rFonts w:ascii="Times New Roman" w:eastAsia="Times New Roman" w:hAnsi="Times New Roman" w:cs="Times New Roman"/>
          <w:color w:val="000000"/>
          <w:sz w:val="18"/>
          <w:szCs w:val="18"/>
          <w:lang w:bidi="ar-SA"/>
        </w:rPr>
        <w:t xml:space="preserve"> (Gen 22:24), i.e., “bead maker” or “embroiderer of leather with beads.” (This fits with his brother’s name, </w:t>
      </w:r>
      <w:proofErr w:type="spellStart"/>
      <w:r w:rsidRPr="00E91504">
        <w:rPr>
          <w:rFonts w:ascii="Times New Roman" w:eastAsia="Times New Roman" w:hAnsi="Times New Roman" w:cs="Times New Roman"/>
          <w:color w:val="000000"/>
          <w:sz w:val="18"/>
          <w:szCs w:val="18"/>
          <w:lang w:bidi="ar-SA"/>
        </w:rPr>
        <w:t>Tebaḥ</w:t>
      </w:r>
      <w:proofErr w:type="spellEnd"/>
      <w:r w:rsidRPr="00E91504">
        <w:rPr>
          <w:rFonts w:ascii="Times New Roman" w:eastAsia="Times New Roman" w:hAnsi="Times New Roman" w:cs="Times New Roman"/>
          <w:color w:val="000000"/>
          <w:sz w:val="18"/>
          <w:szCs w:val="18"/>
          <w:lang w:bidi="ar-SA"/>
        </w:rPr>
        <w:t xml:space="preserve">, meaning butcher.) It would be nice to think that our father Abraham had a nephew who was skilled in an art which would one day adorn the Tabernacle, but that must remain in the realm of </w:t>
      </w:r>
      <w:proofErr w:type="spellStart"/>
      <w:proofErr w:type="gramStart"/>
      <w:r w:rsidRPr="00E91504">
        <w:rPr>
          <w:rFonts w:ascii="Times New Roman" w:eastAsia="Times New Roman" w:hAnsi="Times New Roman" w:cs="Times New Roman"/>
          <w:color w:val="000000"/>
          <w:sz w:val="18"/>
          <w:szCs w:val="18"/>
          <w:lang w:bidi="ar-SA"/>
        </w:rPr>
        <w:t>midrash</w:t>
      </w:r>
      <w:proofErr w:type="spellEnd"/>
      <w:proofErr w:type="gramEnd"/>
      <w:r w:rsidRPr="00E91504">
        <w:rPr>
          <w:rFonts w:ascii="Times New Roman" w:eastAsia="Times New Roman" w:hAnsi="Times New Roman" w:cs="Times New Roman"/>
          <w:color w:val="000000"/>
          <w:sz w:val="18"/>
          <w:szCs w:val="18"/>
          <w:lang w:bidi="ar-SA"/>
        </w:rPr>
        <w:t>.</w:t>
      </w:r>
    </w:p>
    <w:p w:rsid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Pr>
          <w:rFonts w:ascii="Times New Roman" w:eastAsia="Times New Roman" w:hAnsi="Times New Roman" w:cs="Times New Roman"/>
          <w:noProof/>
          <w:color w:val="000000"/>
          <w:sz w:val="16"/>
          <w:szCs w:val="16"/>
          <w:lang w:bidi="ar-SA"/>
        </w:rPr>
        <w:lastRenderedPageBreak/>
        <w:drawing>
          <wp:inline distT="0" distB="0" distL="0" distR="0">
            <wp:extent cx="2047164" cy="2047164"/>
            <wp:effectExtent l="19050" t="0" r="0" b="0"/>
            <wp:docPr id="7" name="תמונה 7" descr="https://firebasestorage.googleapis.com/v0/b/thetorah-9427d.appspot.com/o/what-was-the-tachash-covering-the-tabernacle%2FTachash-Bead-maker.jpg?alt=media&amp;token=6d7c9bab-6d2a-4b8d-a09c-366df2c3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thetorah-9427d.appspot.com/o/what-was-the-tachash-covering-the-tabernacle%2FTachash-Bead-maker.jpg?alt=media&amp;token=6d7c9bab-6d2a-4b8d-a09c-366df2c35672"/>
                    <pic:cNvPicPr>
                      <a:picLocks noChangeAspect="1" noChangeArrowheads="1"/>
                    </pic:cNvPicPr>
                  </pic:nvPicPr>
                  <pic:blipFill>
                    <a:blip r:embed="rId9"/>
                    <a:srcRect/>
                    <a:stretch>
                      <a:fillRect/>
                    </a:stretch>
                  </pic:blipFill>
                  <pic:spPr bwMode="auto">
                    <a:xfrm>
                      <a:off x="0" y="0"/>
                      <a:ext cx="2047130" cy="2047130"/>
                    </a:xfrm>
                    <a:prstGeom prst="rect">
                      <a:avLst/>
                    </a:prstGeom>
                    <a:noFill/>
                    <a:ln w="9525">
                      <a:noFill/>
                      <a:miter lim="800000"/>
                      <a:headEnd/>
                      <a:tailEnd/>
                    </a:ln>
                  </pic:spPr>
                </pic:pic>
              </a:graphicData>
            </a:graphic>
          </wp:inline>
        </w:drawing>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t>This decorative piece of cloth contains blue and green faience beads with copper rondos, or doughnut-shaped jewelry, in the middle. The beads are attached to each other by wire. This form of a beaded net covered the front part of the mummy for magical protective purposes. Dating: New Kingdom: 18th Dynasty. globalegyptianmuseum.org</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proofErr w:type="spellStart"/>
      <w:r w:rsidRPr="00E91504">
        <w:rPr>
          <w:rFonts w:ascii="Times New Roman" w:eastAsia="Times New Roman" w:hAnsi="Times New Roman" w:cs="Times New Roman"/>
          <w:color w:val="000000"/>
          <w:sz w:val="27"/>
          <w:szCs w:val="27"/>
          <w:lang w:bidi="ar-SA"/>
        </w:rPr>
        <w:t>Duḥsu</w:t>
      </w:r>
      <w:proofErr w:type="spellEnd"/>
      <w:r w:rsidRPr="00E91504">
        <w:rPr>
          <w:rFonts w:ascii="Times New Roman" w:eastAsia="Times New Roman" w:hAnsi="Times New Roman" w:cs="Times New Roman"/>
          <w:color w:val="000000"/>
          <w:sz w:val="27"/>
          <w:szCs w:val="27"/>
          <w:lang w:bidi="ar-SA"/>
        </w:rPr>
        <w:t xml:space="preserve"> Shoes</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further reports a striking archaeological finding:</w:t>
      </w:r>
    </w:p>
    <w:p w:rsidR="00E91504" w:rsidRPr="00E91504" w:rsidRDefault="00E91504" w:rsidP="00E91504">
      <w:pPr>
        <w:shd w:val="clear" w:color="auto" w:fill="FFFFFF"/>
        <w:spacing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Dr Gillian Eastwood-</w:t>
      </w:r>
      <w:proofErr w:type="spellStart"/>
      <w:r w:rsidRPr="00E91504">
        <w:rPr>
          <w:rFonts w:ascii="Times New Roman" w:eastAsia="Times New Roman" w:hAnsi="Times New Roman" w:cs="Times New Roman"/>
          <w:color w:val="000000"/>
          <w:sz w:val="18"/>
          <w:szCs w:val="18"/>
          <w:lang w:bidi="ar-SA"/>
        </w:rPr>
        <w:t>Vogelsang</w:t>
      </w:r>
      <w:proofErr w:type="spellEnd"/>
      <w:r w:rsidRPr="00E91504">
        <w:rPr>
          <w:rFonts w:ascii="Times New Roman" w:eastAsia="Times New Roman" w:hAnsi="Times New Roman" w:cs="Times New Roman"/>
          <w:color w:val="000000"/>
          <w:sz w:val="18"/>
          <w:szCs w:val="18"/>
          <w:lang w:bidi="ar-SA"/>
        </w:rPr>
        <w:t xml:space="preserve"> in Leiden, working on the clothing in the tomb of </w:t>
      </w:r>
      <w:proofErr w:type="spellStart"/>
      <w:r w:rsidRPr="00E91504">
        <w:rPr>
          <w:rFonts w:ascii="Times New Roman" w:eastAsia="Times New Roman" w:hAnsi="Times New Roman" w:cs="Times New Roman"/>
          <w:color w:val="000000"/>
          <w:sz w:val="18"/>
          <w:szCs w:val="18"/>
          <w:lang w:bidi="ar-SA"/>
        </w:rPr>
        <w:t>Tutankhamun</w:t>
      </w:r>
      <w:proofErr w:type="spellEnd"/>
      <w:r w:rsidRPr="00E91504">
        <w:rPr>
          <w:rFonts w:ascii="Times New Roman" w:eastAsia="Times New Roman" w:hAnsi="Times New Roman" w:cs="Times New Roman"/>
          <w:color w:val="000000"/>
          <w:sz w:val="18"/>
          <w:szCs w:val="18"/>
          <w:lang w:bidi="ar-SA"/>
        </w:rPr>
        <w:t>, has identified specific items imported from western Asia, by certain features of design. One of those items consists of beaded sandals which she describes as ’embellished with an intricate design of gold bosses and beadwork in carnelian, turquoise and possibly lapis lazuli’.</w:t>
      </w:r>
    </w:p>
    <w:p w:rsidR="00E91504" w:rsidRPr="00E91504" w:rsidRDefault="00E91504" w:rsidP="00E91504">
      <w:pPr>
        <w:shd w:val="clear" w:color="auto" w:fill="FFFFFF"/>
        <w:spacing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In the </w:t>
      </w:r>
      <w:proofErr w:type="spellStart"/>
      <w:r w:rsidRPr="00E91504">
        <w:rPr>
          <w:rFonts w:ascii="Times New Roman" w:eastAsia="Times New Roman" w:hAnsi="Times New Roman" w:cs="Times New Roman"/>
          <w:color w:val="000000"/>
          <w:sz w:val="18"/>
          <w:szCs w:val="18"/>
          <w:lang w:bidi="ar-SA"/>
        </w:rPr>
        <w:t>Amarna</w:t>
      </w:r>
      <w:proofErr w:type="spellEnd"/>
      <w:r w:rsidRPr="00E91504">
        <w:rPr>
          <w:rFonts w:ascii="Times New Roman" w:eastAsia="Times New Roman" w:hAnsi="Times New Roman" w:cs="Times New Roman"/>
          <w:color w:val="000000"/>
          <w:sz w:val="18"/>
          <w:szCs w:val="18"/>
          <w:lang w:bidi="ar-SA"/>
        </w:rPr>
        <w:t xml:space="preserve"> letter EA 22 the </w:t>
      </w:r>
      <w:proofErr w:type="spellStart"/>
      <w:r w:rsidRPr="00E91504">
        <w:rPr>
          <w:rFonts w:ascii="Times New Roman" w:eastAsia="Times New Roman" w:hAnsi="Times New Roman" w:cs="Times New Roman"/>
          <w:color w:val="000000"/>
          <w:sz w:val="18"/>
          <w:szCs w:val="18"/>
          <w:lang w:bidi="ar-SA"/>
        </w:rPr>
        <w:t>Mittanian</w:t>
      </w:r>
      <w:proofErr w:type="spellEnd"/>
      <w:r w:rsidRPr="00E91504">
        <w:rPr>
          <w:rFonts w:ascii="Times New Roman" w:eastAsia="Times New Roman" w:hAnsi="Times New Roman" w:cs="Times New Roman"/>
          <w:color w:val="000000"/>
          <w:sz w:val="18"/>
          <w:szCs w:val="18"/>
          <w:lang w:bidi="ar-SA"/>
        </w:rPr>
        <w:t xml:space="preserve"> king sent to </w:t>
      </w:r>
      <w:proofErr w:type="spellStart"/>
      <w:r w:rsidRPr="00E91504">
        <w:rPr>
          <w:rFonts w:ascii="Times New Roman" w:eastAsia="Times New Roman" w:hAnsi="Times New Roman" w:cs="Times New Roman"/>
          <w:color w:val="000000"/>
          <w:sz w:val="18"/>
          <w:szCs w:val="18"/>
          <w:lang w:bidi="ar-SA"/>
        </w:rPr>
        <w:t>Akhenaten</w:t>
      </w:r>
      <w:proofErr w:type="spellEnd"/>
      <w:r w:rsidRPr="00E91504">
        <w:rPr>
          <w:rFonts w:ascii="Times New Roman" w:eastAsia="Times New Roman" w:hAnsi="Times New Roman" w:cs="Times New Roman"/>
          <w:color w:val="000000"/>
          <w:sz w:val="18"/>
          <w:szCs w:val="18"/>
          <w:lang w:bidi="ar-SA"/>
        </w:rPr>
        <w:t xml:space="preserve"> one pair of </w:t>
      </w:r>
      <w:proofErr w:type="spellStart"/>
      <w:r w:rsidRPr="00E91504">
        <w:rPr>
          <w:rFonts w:ascii="Times New Roman" w:eastAsia="Times New Roman" w:hAnsi="Times New Roman" w:cs="Times New Roman"/>
          <w:color w:val="000000"/>
          <w:sz w:val="18"/>
          <w:szCs w:val="18"/>
          <w:lang w:bidi="ar-SA"/>
        </w:rPr>
        <w:t>duhsu</w:t>
      </w:r>
      <w:proofErr w:type="spellEnd"/>
      <w:r w:rsidRPr="00E91504">
        <w:rPr>
          <w:rFonts w:ascii="Times New Roman" w:eastAsia="Times New Roman" w:hAnsi="Times New Roman" w:cs="Times New Roman"/>
          <w:color w:val="000000"/>
          <w:sz w:val="18"/>
          <w:szCs w:val="18"/>
          <w:lang w:bidi="ar-SA"/>
        </w:rPr>
        <w:t xml:space="preserve">-shoes, studded with ornaments of gold, of </w:t>
      </w:r>
      <w:proofErr w:type="spellStart"/>
      <w:r w:rsidRPr="00E91504">
        <w:rPr>
          <w:rFonts w:ascii="Times New Roman" w:eastAsia="Times New Roman" w:hAnsi="Times New Roman" w:cs="Times New Roman"/>
          <w:color w:val="000000"/>
          <w:sz w:val="18"/>
          <w:szCs w:val="18"/>
          <w:lang w:bidi="ar-SA"/>
        </w:rPr>
        <w:t>hiliba</w:t>
      </w:r>
      <w:proofErr w:type="spellEnd"/>
      <w:r w:rsidRPr="00E91504">
        <w:rPr>
          <w:rFonts w:ascii="Times New Roman" w:eastAsia="Times New Roman" w:hAnsi="Times New Roman" w:cs="Times New Roman"/>
          <w:color w:val="000000"/>
          <w:sz w:val="18"/>
          <w:szCs w:val="18"/>
          <w:lang w:bidi="ar-SA"/>
        </w:rPr>
        <w:t xml:space="preserve"> stone, etc. If </w:t>
      </w:r>
      <w:proofErr w:type="spellStart"/>
      <w:r w:rsidRPr="00E91504">
        <w:rPr>
          <w:rFonts w:ascii="Times New Roman" w:eastAsia="Times New Roman" w:hAnsi="Times New Roman" w:cs="Times New Roman"/>
          <w:color w:val="000000"/>
          <w:sz w:val="18"/>
          <w:szCs w:val="18"/>
          <w:lang w:bidi="ar-SA"/>
        </w:rPr>
        <w:t>duhsu</w:t>
      </w:r>
      <w:proofErr w:type="spellEnd"/>
      <w:r w:rsidRPr="00E91504">
        <w:rPr>
          <w:rFonts w:ascii="Times New Roman" w:eastAsia="Times New Roman" w:hAnsi="Times New Roman" w:cs="Times New Roman"/>
          <w:color w:val="000000"/>
          <w:sz w:val="18"/>
          <w:szCs w:val="18"/>
          <w:lang w:bidi="ar-SA"/>
        </w:rPr>
        <w:t xml:space="preserve"> here means some kind of beadwork, the description would match not only </w:t>
      </w:r>
      <w:proofErr w:type="spellStart"/>
      <w:r w:rsidRPr="00E91504">
        <w:rPr>
          <w:rFonts w:ascii="Times New Roman" w:eastAsia="Times New Roman" w:hAnsi="Times New Roman" w:cs="Times New Roman"/>
          <w:color w:val="000000"/>
          <w:sz w:val="18"/>
          <w:szCs w:val="18"/>
          <w:lang w:bidi="ar-SA"/>
        </w:rPr>
        <w:t>Tutankhamun’s</w:t>
      </w:r>
      <w:proofErr w:type="spellEnd"/>
      <w:r w:rsidRPr="00E91504">
        <w:rPr>
          <w:rFonts w:ascii="Times New Roman" w:eastAsia="Times New Roman" w:hAnsi="Times New Roman" w:cs="Times New Roman"/>
          <w:color w:val="000000"/>
          <w:sz w:val="18"/>
          <w:szCs w:val="18"/>
          <w:lang w:bidi="ar-SA"/>
        </w:rPr>
        <w:t xml:space="preserve"> sandals but also certain beaded objects which have been found intact on excavations in Mesopotamia. (</w:t>
      </w: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2000, 12)</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This find ties up beautifully with Ezekiel’s “I provided you with shoes of </w:t>
      </w:r>
      <w:proofErr w:type="spellStart"/>
      <w:r w:rsidRPr="00E91504">
        <w:rPr>
          <w:rFonts w:ascii="Times New Roman" w:eastAsia="Times New Roman" w:hAnsi="Times New Roman" w:cs="Times New Roman"/>
          <w:i/>
          <w:iCs/>
          <w:color w:val="000000"/>
          <w:sz w:val="18"/>
          <w:lang w:bidi="ar-SA"/>
        </w:rPr>
        <w:t>tachash</w:t>
      </w:r>
      <w:proofErr w:type="spellEnd"/>
      <w:r w:rsidRPr="00E91504">
        <w:rPr>
          <w:rFonts w:ascii="Times New Roman" w:eastAsia="Times New Roman" w:hAnsi="Times New Roman" w:cs="Times New Roman"/>
          <w:color w:val="000000"/>
          <w:sz w:val="18"/>
          <w:szCs w:val="18"/>
          <w:lang w:bidi="ar-SA"/>
        </w:rPr>
        <w:t>” (</w:t>
      </w:r>
      <w:r w:rsidRPr="00E91504">
        <w:rPr>
          <w:rFonts w:ascii="Times New Roman" w:eastAsia="Times New Roman" w:hAnsi="Times New Roman" w:cs="Times New Roman"/>
          <w:color w:val="000000"/>
          <w:sz w:val="18"/>
          <w:szCs w:val="18"/>
          <w:rtl/>
        </w:rPr>
        <w:t>ואנעלך תחש</w:t>
      </w:r>
      <w:r w:rsidRPr="00E91504">
        <w:rPr>
          <w:rFonts w:ascii="Times New Roman" w:eastAsia="Times New Roman" w:hAnsi="Times New Roman" w:cs="Times New Roman"/>
          <w:color w:val="000000"/>
          <w:sz w:val="18"/>
          <w:szCs w:val="18"/>
          <w:lang w:bidi="ar-SA"/>
        </w:rPr>
        <w:t xml:space="preserve">). Pseudo-Jonathan (Ezekiel 16:10) translates </w:t>
      </w:r>
      <w:r w:rsidRPr="00E91504">
        <w:rPr>
          <w:rFonts w:ascii="Times New Roman" w:eastAsia="Times New Roman" w:hAnsi="Times New Roman" w:cs="Times New Roman"/>
          <w:color w:val="000000"/>
          <w:sz w:val="18"/>
          <w:szCs w:val="18"/>
          <w:rtl/>
        </w:rPr>
        <w:t xml:space="preserve">מסן </w:t>
      </w:r>
      <w:proofErr w:type="spellStart"/>
      <w:r w:rsidRPr="00E91504">
        <w:rPr>
          <w:rFonts w:ascii="Times New Roman" w:eastAsia="Times New Roman" w:hAnsi="Times New Roman" w:cs="Times New Roman"/>
          <w:color w:val="000000"/>
          <w:sz w:val="18"/>
          <w:szCs w:val="18"/>
          <w:rtl/>
        </w:rPr>
        <w:t>דיקר</w:t>
      </w:r>
      <w:proofErr w:type="spellEnd"/>
      <w:r w:rsidRPr="00E91504">
        <w:rPr>
          <w:rFonts w:ascii="Times New Roman" w:eastAsia="Times New Roman" w:hAnsi="Times New Roman" w:cs="Times New Roman"/>
          <w:color w:val="000000"/>
          <w:sz w:val="18"/>
          <w:szCs w:val="18"/>
          <w:lang w:bidi="ar-SA"/>
        </w:rPr>
        <w:t xml:space="preserve">, “precious shoes.” If </w:t>
      </w: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is indeed correct, and I believe she is, Ezekiel is telling us that God shod Israel with shoes worthy of an Egyptian king</w:t>
      </w:r>
      <w:proofErr w:type="gramStart"/>
      <w:r w:rsidRPr="00E91504">
        <w:rPr>
          <w:rFonts w:ascii="Times New Roman" w:eastAsia="Times New Roman" w:hAnsi="Times New Roman" w:cs="Times New Roman"/>
          <w:color w:val="000000"/>
          <w:sz w:val="18"/>
          <w:szCs w:val="18"/>
          <w:lang w:bidi="ar-SA"/>
        </w:rPr>
        <w:t>.</w:t>
      </w:r>
      <w:r w:rsidRPr="00E91504">
        <w:rPr>
          <w:rFonts w:ascii="Times New Roman" w:eastAsia="Times New Roman" w:hAnsi="Times New Roman" w:cs="Times New Roman"/>
          <w:color w:val="B22222"/>
          <w:sz w:val="16"/>
          <w:szCs w:val="16"/>
          <w:vertAlign w:val="superscript"/>
          <w:lang w:bidi="ar-SA"/>
        </w:rPr>
        <w:t>[</w:t>
      </w:r>
      <w:proofErr w:type="gramEnd"/>
      <w:r w:rsidRPr="00E91504">
        <w:rPr>
          <w:rFonts w:ascii="Times New Roman" w:eastAsia="Times New Roman" w:hAnsi="Times New Roman" w:cs="Times New Roman"/>
          <w:color w:val="B22222"/>
          <w:sz w:val="16"/>
          <w:szCs w:val="16"/>
          <w:vertAlign w:val="superscript"/>
          <w:lang w:bidi="ar-SA"/>
        </w:rPr>
        <w:t>10]</w:t>
      </w:r>
    </w:p>
    <w:p w:rsid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Pr>
          <w:rFonts w:ascii="Times New Roman" w:eastAsia="Times New Roman" w:hAnsi="Times New Roman" w:cs="Times New Roman"/>
          <w:noProof/>
          <w:color w:val="000000"/>
          <w:sz w:val="16"/>
          <w:szCs w:val="16"/>
          <w:lang w:bidi="ar-SA"/>
        </w:rPr>
        <w:drawing>
          <wp:inline distT="0" distB="0" distL="0" distR="0">
            <wp:extent cx="2280890" cy="2429301"/>
            <wp:effectExtent l="19050" t="0" r="5110" b="0"/>
            <wp:docPr id="8" name="תמונה 8" descr="https://firebasestorage.googleapis.com/v0/b/thetorah-9427d.appspot.com/o/what-was-the-tachash-covering-the-tabernacle%2FEzekiel-Tachash-Shoes.jpg?alt=media&amp;token=68e8fd78-7ec4-4c93-85e8-8a99943edb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thetorah-9427d.appspot.com/o/what-was-the-tachash-covering-the-tabernacle%2FEzekiel-Tachash-Shoes.jpg?alt=media&amp;token=68e8fd78-7ec4-4c93-85e8-8a99943edbaf"/>
                    <pic:cNvPicPr>
                      <a:picLocks noChangeAspect="1" noChangeArrowheads="1"/>
                    </pic:cNvPicPr>
                  </pic:nvPicPr>
                  <pic:blipFill>
                    <a:blip r:embed="rId10"/>
                    <a:srcRect/>
                    <a:stretch>
                      <a:fillRect/>
                    </a:stretch>
                  </pic:blipFill>
                  <pic:spPr bwMode="auto">
                    <a:xfrm>
                      <a:off x="0" y="0"/>
                      <a:ext cx="2280774" cy="2429177"/>
                    </a:xfrm>
                    <a:prstGeom prst="rect">
                      <a:avLst/>
                    </a:prstGeom>
                    <a:noFill/>
                    <a:ln w="9525">
                      <a:noFill/>
                      <a:miter lim="800000"/>
                      <a:headEnd/>
                      <a:tailEnd/>
                    </a:ln>
                  </pic:spPr>
                </pic:pic>
              </a:graphicData>
            </a:graphic>
          </wp:inline>
        </w:drawing>
      </w:r>
    </w:p>
    <w:p w:rsidR="00E91504" w:rsidRPr="00E91504" w:rsidRDefault="00E91504" w:rsidP="00E91504">
      <w:pPr>
        <w:shd w:val="clear" w:color="auto" w:fill="FFFFFF"/>
        <w:spacing w:after="0" w:line="301" w:lineRule="atLeast"/>
        <w:rPr>
          <w:rFonts w:ascii="Times New Roman" w:eastAsia="Times New Roman" w:hAnsi="Times New Roman" w:cs="Times New Roman"/>
          <w:color w:val="000000"/>
          <w:sz w:val="16"/>
          <w:szCs w:val="16"/>
          <w:lang w:bidi="ar-SA"/>
        </w:rPr>
      </w:pPr>
      <w:r w:rsidRPr="00E91504">
        <w:rPr>
          <w:rFonts w:ascii="Times New Roman" w:eastAsia="Times New Roman" w:hAnsi="Times New Roman" w:cs="Times New Roman"/>
          <w:color w:val="000000"/>
          <w:sz w:val="16"/>
          <w:szCs w:val="16"/>
          <w:lang w:bidi="ar-SA"/>
        </w:rPr>
        <w:lastRenderedPageBreak/>
        <w:t xml:space="preserve">One of many slippers found in the tomb of </w:t>
      </w:r>
      <w:proofErr w:type="spellStart"/>
      <w:r w:rsidRPr="00E91504">
        <w:rPr>
          <w:rFonts w:ascii="Times New Roman" w:eastAsia="Times New Roman" w:hAnsi="Times New Roman" w:cs="Times New Roman"/>
          <w:color w:val="000000"/>
          <w:sz w:val="16"/>
          <w:szCs w:val="16"/>
          <w:lang w:bidi="ar-SA"/>
        </w:rPr>
        <w:t>Tutankhamun</w:t>
      </w:r>
      <w:proofErr w:type="spellEnd"/>
      <w:r w:rsidRPr="00E91504">
        <w:rPr>
          <w:rFonts w:ascii="Times New Roman" w:eastAsia="Times New Roman" w:hAnsi="Times New Roman" w:cs="Times New Roman"/>
          <w:color w:val="000000"/>
          <w:sz w:val="16"/>
          <w:szCs w:val="16"/>
          <w:lang w:bidi="ar-SA"/>
        </w:rPr>
        <w:t>. Some of them were never used in the king’s lifetime, but this pair appears to have been favored by the king. The soles of the slippers are made of papyrus leaves covered with sheets of gold while the upper parts are made of variously shaped small gold beads with smaller colored beads. New Kingdom 18th Dynasty, globalegyptianmuseum.org</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Evidence Coming Together</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proofErr w:type="spellStart"/>
      <w:r w:rsidRPr="00E91504">
        <w:rPr>
          <w:rFonts w:ascii="Times New Roman" w:eastAsia="Times New Roman" w:hAnsi="Times New Roman" w:cs="Times New Roman"/>
          <w:color w:val="000000"/>
          <w:sz w:val="18"/>
          <w:szCs w:val="18"/>
          <w:lang w:bidi="ar-SA"/>
        </w:rPr>
        <w:t>Dalley</w:t>
      </w:r>
      <w:proofErr w:type="spellEnd"/>
      <w:r w:rsidRPr="00E91504">
        <w:rPr>
          <w:rFonts w:ascii="Times New Roman" w:eastAsia="Times New Roman" w:hAnsi="Times New Roman" w:cs="Times New Roman"/>
          <w:color w:val="000000"/>
          <w:sz w:val="18"/>
          <w:szCs w:val="18"/>
          <w:lang w:bidi="ar-SA"/>
        </w:rPr>
        <w:t xml:space="preserve"> sums up:</w:t>
      </w:r>
    </w:p>
    <w:p w:rsidR="00E91504" w:rsidRPr="00E91504" w:rsidRDefault="00E91504" w:rsidP="00E91504">
      <w:pPr>
        <w:shd w:val="clear" w:color="auto" w:fill="FFFFFF"/>
        <w:spacing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Hebrew </w:t>
      </w:r>
      <w:proofErr w:type="spellStart"/>
      <w:r w:rsidRPr="00E91504">
        <w:rPr>
          <w:rFonts w:ascii="Times New Roman" w:eastAsia="Times New Roman" w:hAnsi="Times New Roman" w:cs="Times New Roman"/>
          <w:i/>
          <w:iCs/>
          <w:color w:val="000000"/>
          <w:sz w:val="18"/>
          <w:lang w:bidi="ar-SA"/>
        </w:rPr>
        <w:t>tahas</w:t>
      </w:r>
      <w:proofErr w:type="spellEnd"/>
      <w:r w:rsidRPr="00E91504">
        <w:rPr>
          <w:rFonts w:ascii="Times New Roman" w:eastAsia="Times New Roman" w:hAnsi="Times New Roman" w:cs="Times New Roman"/>
          <w:i/>
          <w:iCs/>
          <w:color w:val="000000"/>
          <w:sz w:val="18"/>
          <w:lang w:bidi="ar-SA"/>
        </w:rPr>
        <w:t> </w:t>
      </w:r>
      <w:r w:rsidRPr="00E91504">
        <w:rPr>
          <w:rFonts w:ascii="Times New Roman" w:eastAsia="Times New Roman" w:hAnsi="Times New Roman" w:cs="Times New Roman"/>
          <w:color w:val="000000"/>
          <w:sz w:val="18"/>
          <w:szCs w:val="18"/>
          <w:lang w:bidi="ar-SA"/>
        </w:rPr>
        <w:t xml:space="preserve">is cognate with </w:t>
      </w:r>
      <w:proofErr w:type="spellStart"/>
      <w:r w:rsidRPr="00E91504">
        <w:rPr>
          <w:rFonts w:ascii="Times New Roman" w:eastAsia="Times New Roman" w:hAnsi="Times New Roman" w:cs="Times New Roman"/>
          <w:color w:val="000000"/>
          <w:sz w:val="18"/>
          <w:szCs w:val="18"/>
          <w:lang w:bidi="ar-SA"/>
        </w:rPr>
        <w:t>Hurrian</w:t>
      </w:r>
      <w:proofErr w:type="spellEnd"/>
      <w:r w:rsidRPr="00E91504">
        <w:rPr>
          <w:rFonts w:ascii="Times New Roman" w:eastAsia="Times New Roman" w:hAnsi="Times New Roman" w:cs="Times New Roman"/>
          <w:color w:val="000000"/>
          <w:sz w:val="18"/>
          <w:szCs w:val="18"/>
          <w:lang w:bidi="ar-SA"/>
        </w:rPr>
        <w:t xml:space="preserve"> / </w:t>
      </w:r>
      <w:proofErr w:type="spellStart"/>
      <w:r w:rsidRPr="00E91504">
        <w:rPr>
          <w:rFonts w:ascii="Times New Roman" w:eastAsia="Times New Roman" w:hAnsi="Times New Roman" w:cs="Times New Roman"/>
          <w:color w:val="000000"/>
          <w:sz w:val="18"/>
          <w:szCs w:val="18"/>
          <w:lang w:bidi="ar-SA"/>
        </w:rPr>
        <w:t>Akkadian</w:t>
      </w:r>
      <w:proofErr w:type="spellEnd"/>
      <w:r w:rsidRPr="00E91504">
        <w:rPr>
          <w:rFonts w:ascii="Times New Roman" w:eastAsia="Times New Roman" w:hAnsi="Times New Roman" w:cs="Times New Roman"/>
          <w:color w:val="000000"/>
          <w:sz w:val="18"/>
          <w:szCs w:val="18"/>
          <w:lang w:bidi="ar-SA"/>
        </w:rPr>
        <w:t xml:space="preserve"> / Sumerian </w:t>
      </w:r>
      <w:proofErr w:type="spellStart"/>
      <w:r w:rsidRPr="00E91504">
        <w:rPr>
          <w:rFonts w:ascii="Times New Roman" w:eastAsia="Times New Roman" w:hAnsi="Times New Roman" w:cs="Times New Roman"/>
          <w:i/>
          <w:iCs/>
          <w:color w:val="000000"/>
          <w:sz w:val="18"/>
          <w:lang w:bidi="ar-SA"/>
        </w:rPr>
        <w:t>duhsu</w:t>
      </w:r>
      <w:proofErr w:type="spellEnd"/>
      <w:r w:rsidRPr="00E91504">
        <w:rPr>
          <w:rFonts w:ascii="Times New Roman" w:eastAsia="Times New Roman" w:hAnsi="Times New Roman" w:cs="Times New Roman"/>
          <w:i/>
          <w:iCs/>
          <w:color w:val="000000"/>
          <w:sz w:val="18"/>
          <w:lang w:bidi="ar-SA"/>
        </w:rPr>
        <w:t>. </w:t>
      </w:r>
      <w:r w:rsidRPr="00E91504">
        <w:rPr>
          <w:rFonts w:ascii="Times New Roman" w:eastAsia="Times New Roman" w:hAnsi="Times New Roman" w:cs="Times New Roman"/>
          <w:color w:val="000000"/>
          <w:sz w:val="18"/>
          <w:szCs w:val="18"/>
          <w:lang w:bidi="ar-SA"/>
        </w:rPr>
        <w:t>It denotes beading and attaching pendants, and inlaying in stone, metal, faience and glass, and is usually made on leather but sometimes also wool or linen, or as cloisonné in precious metals, timber, etc.</w:t>
      </w:r>
    </w:p>
    <w:p w:rsidR="00E91504" w:rsidRPr="00E91504" w:rsidRDefault="00E91504" w:rsidP="00E91504">
      <w:pPr>
        <w:shd w:val="clear" w:color="auto" w:fill="FFFFFF"/>
        <w:spacing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The profession which manufactured them was not involved in dyeing leather, but was a refiner of frit, faience and glass, who shaped beads and inlays, and designed the iconography of ceremonial </w:t>
      </w:r>
      <w:proofErr w:type="spellStart"/>
      <w:r w:rsidRPr="00E91504">
        <w:rPr>
          <w:rFonts w:ascii="Times New Roman" w:eastAsia="Times New Roman" w:hAnsi="Times New Roman" w:cs="Times New Roman"/>
          <w:color w:val="000000"/>
          <w:sz w:val="18"/>
          <w:szCs w:val="18"/>
          <w:lang w:bidi="ar-SA"/>
        </w:rPr>
        <w:t>armour</w:t>
      </w:r>
      <w:proofErr w:type="spellEnd"/>
      <w:r w:rsidRPr="00E91504">
        <w:rPr>
          <w:rFonts w:ascii="Times New Roman" w:eastAsia="Times New Roman" w:hAnsi="Times New Roman" w:cs="Times New Roman"/>
          <w:color w:val="000000"/>
          <w:sz w:val="18"/>
          <w:szCs w:val="18"/>
          <w:lang w:bidi="ar-SA"/>
        </w:rPr>
        <w:t xml:space="preserve"> and harness, awnings for royal boats, ceremonial necklaces and headdresses, luxury sandals and royal headrests. His status was far higher than that of a mere dyer of leather, and the range of his expertise accounts for his high rank at the neo-Assyrian court…</w:t>
      </w:r>
    </w:p>
    <w:p w:rsidR="00E91504" w:rsidRPr="00E91504" w:rsidRDefault="00E91504" w:rsidP="00E91504">
      <w:pPr>
        <w:shd w:val="clear" w:color="auto" w:fill="FFFFFF"/>
        <w:spacing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 xml:space="preserve">Both the </w:t>
      </w:r>
      <w:proofErr w:type="spellStart"/>
      <w:r w:rsidRPr="00E91504">
        <w:rPr>
          <w:rFonts w:ascii="Times New Roman" w:eastAsia="Times New Roman" w:hAnsi="Times New Roman" w:cs="Times New Roman"/>
          <w:color w:val="000000"/>
          <w:sz w:val="18"/>
          <w:szCs w:val="18"/>
          <w:lang w:bidi="ar-SA"/>
        </w:rPr>
        <w:t>colour</w:t>
      </w:r>
      <w:proofErr w:type="spellEnd"/>
      <w:r w:rsidRPr="00E91504">
        <w:rPr>
          <w:rFonts w:ascii="Times New Roman" w:eastAsia="Times New Roman" w:hAnsi="Times New Roman" w:cs="Times New Roman"/>
          <w:color w:val="000000"/>
          <w:sz w:val="18"/>
          <w:szCs w:val="18"/>
          <w:lang w:bidi="ar-SA"/>
        </w:rPr>
        <w:t xml:space="preserve"> and the surface effect of beading are taken up in the Greek translation of the Hebrew as </w:t>
      </w:r>
      <w:proofErr w:type="spellStart"/>
      <w:r w:rsidRPr="00E91504">
        <w:rPr>
          <w:rFonts w:ascii="Times New Roman" w:eastAsia="Times New Roman" w:hAnsi="Times New Roman" w:cs="Times New Roman"/>
          <w:i/>
          <w:iCs/>
          <w:color w:val="000000"/>
          <w:sz w:val="18"/>
          <w:lang w:bidi="ar-SA"/>
        </w:rPr>
        <w:t>huakinthinos</w:t>
      </w:r>
      <w:proofErr w:type="spellEnd"/>
      <w:r w:rsidRPr="00E91504">
        <w:rPr>
          <w:rFonts w:ascii="Times New Roman" w:eastAsia="Times New Roman" w:hAnsi="Times New Roman" w:cs="Times New Roman"/>
          <w:i/>
          <w:iCs/>
          <w:color w:val="000000"/>
          <w:sz w:val="18"/>
          <w:lang w:bidi="ar-SA"/>
        </w:rPr>
        <w:t>. </w:t>
      </w:r>
      <w:r w:rsidRPr="00E91504">
        <w:rPr>
          <w:rFonts w:ascii="Times New Roman" w:eastAsia="Times New Roman" w:hAnsi="Times New Roman" w:cs="Times New Roman"/>
          <w:color w:val="000000"/>
          <w:sz w:val="18"/>
          <w:szCs w:val="18"/>
          <w:lang w:bidi="ar-SA"/>
        </w:rPr>
        <w:t xml:space="preserve">The covering for the tabernacle in the Pentateuch with its underlay of red, madder-dyed leather has its precise counterpart in craft materials from </w:t>
      </w:r>
      <w:proofErr w:type="spellStart"/>
      <w:r w:rsidRPr="00E91504">
        <w:rPr>
          <w:rFonts w:ascii="Times New Roman" w:eastAsia="Times New Roman" w:hAnsi="Times New Roman" w:cs="Times New Roman"/>
          <w:color w:val="000000"/>
          <w:sz w:val="18"/>
          <w:szCs w:val="18"/>
          <w:lang w:bidi="ar-SA"/>
        </w:rPr>
        <w:t>Isin</w:t>
      </w:r>
      <w:proofErr w:type="spellEnd"/>
      <w:r w:rsidRPr="00E91504">
        <w:rPr>
          <w:rFonts w:ascii="Times New Roman" w:eastAsia="Times New Roman" w:hAnsi="Times New Roman" w:cs="Times New Roman"/>
          <w:color w:val="000000"/>
          <w:sz w:val="18"/>
          <w:szCs w:val="18"/>
          <w:lang w:bidi="ar-SA"/>
        </w:rPr>
        <w:t xml:space="preserve"> and Mari around 2000-1800 BCE. The sandals in Ezekiel have their counterpart in the </w:t>
      </w:r>
      <w:proofErr w:type="spellStart"/>
      <w:r w:rsidRPr="00E91504">
        <w:rPr>
          <w:rFonts w:ascii="Times New Roman" w:eastAsia="Times New Roman" w:hAnsi="Times New Roman" w:cs="Times New Roman"/>
          <w:color w:val="000000"/>
          <w:sz w:val="18"/>
          <w:szCs w:val="18"/>
          <w:lang w:bidi="ar-SA"/>
        </w:rPr>
        <w:t>Amarna</w:t>
      </w:r>
      <w:proofErr w:type="spellEnd"/>
      <w:r w:rsidRPr="00E91504">
        <w:rPr>
          <w:rFonts w:ascii="Times New Roman" w:eastAsia="Times New Roman" w:hAnsi="Times New Roman" w:cs="Times New Roman"/>
          <w:color w:val="000000"/>
          <w:sz w:val="18"/>
          <w:szCs w:val="18"/>
          <w:lang w:bidi="ar-SA"/>
        </w:rPr>
        <w:t xml:space="preserve"> letters and in the grave goods from </w:t>
      </w:r>
      <w:proofErr w:type="spellStart"/>
      <w:r w:rsidRPr="00E91504">
        <w:rPr>
          <w:rFonts w:ascii="Times New Roman" w:eastAsia="Times New Roman" w:hAnsi="Times New Roman" w:cs="Times New Roman"/>
          <w:color w:val="000000"/>
          <w:sz w:val="18"/>
          <w:szCs w:val="18"/>
          <w:lang w:bidi="ar-SA"/>
        </w:rPr>
        <w:t>Tutankhamun’s</w:t>
      </w:r>
      <w:proofErr w:type="spellEnd"/>
      <w:r w:rsidRPr="00E91504">
        <w:rPr>
          <w:rFonts w:ascii="Times New Roman" w:eastAsia="Times New Roman" w:hAnsi="Times New Roman" w:cs="Times New Roman"/>
          <w:color w:val="000000"/>
          <w:sz w:val="18"/>
          <w:szCs w:val="18"/>
          <w:lang w:bidi="ar-SA"/>
        </w:rPr>
        <w:t xml:space="preserve"> tomb.</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Therefore it is not simply a matter of proposing a new cognate, as has been done in the past, but of gathering together a range of evidence which confirms the proposal. (pp. 16-17)</w:t>
      </w:r>
    </w:p>
    <w:p w:rsidR="00E91504" w:rsidRPr="00E91504" w:rsidRDefault="00E91504" w:rsidP="00E9150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E91504">
        <w:rPr>
          <w:rFonts w:ascii="Times New Roman" w:eastAsia="Times New Roman" w:hAnsi="Times New Roman" w:cs="Times New Roman"/>
          <w:color w:val="000000"/>
          <w:sz w:val="27"/>
          <w:szCs w:val="27"/>
          <w:lang w:bidi="ar-SA"/>
        </w:rPr>
        <w:t>A Worthy Material to Cover the Tabernacle</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Beaded hides are, from many points of view, the ideal material with which to cover a Tabernacle; they are aesthetically pleasing, fit for royalty, strong, and resist sun, rain, dust and probably arrows too.</w:t>
      </w:r>
    </w:p>
    <w:p w:rsidR="00E91504" w:rsidRPr="00E91504" w:rsidRDefault="00E91504" w:rsidP="00E91504">
      <w:pPr>
        <w:shd w:val="clear" w:color="auto" w:fill="FFFFFF"/>
        <w:spacing w:after="215" w:line="333" w:lineRule="atLeast"/>
        <w:rPr>
          <w:rFonts w:ascii="Times New Roman" w:eastAsia="Times New Roman" w:hAnsi="Times New Roman" w:cs="Times New Roman"/>
          <w:color w:val="000000"/>
          <w:sz w:val="18"/>
          <w:szCs w:val="18"/>
          <w:lang w:bidi="ar-SA"/>
        </w:rPr>
      </w:pPr>
      <w:r w:rsidRPr="00E91504">
        <w:rPr>
          <w:rFonts w:ascii="Times New Roman" w:eastAsia="Times New Roman" w:hAnsi="Times New Roman" w:cs="Times New Roman"/>
          <w:color w:val="000000"/>
          <w:sz w:val="18"/>
          <w:szCs w:val="18"/>
          <w:lang w:bidi="ar-SA"/>
        </w:rPr>
        <w:t>It has taken a couple of thousand years to unravel the mystery, but the answer appears to be that no badgers, seals, dolphins or unicorns were necessary to construct the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Rather like many of the elements in </w:t>
      </w:r>
      <w:proofErr w:type="spellStart"/>
      <w:r w:rsidRPr="00E91504">
        <w:rPr>
          <w:rFonts w:ascii="Times New Roman" w:eastAsia="Times New Roman" w:hAnsi="Times New Roman" w:cs="Times New Roman"/>
          <w:i/>
          <w:iCs/>
          <w:color w:val="000000"/>
          <w:sz w:val="18"/>
          <w:lang w:bidi="ar-SA"/>
        </w:rPr>
        <w:t>mishkan</w:t>
      </w:r>
      <w:proofErr w:type="spellEnd"/>
      <w:r w:rsidRPr="00E91504">
        <w:rPr>
          <w:rFonts w:ascii="Times New Roman" w:eastAsia="Times New Roman" w:hAnsi="Times New Roman" w:cs="Times New Roman"/>
          <w:color w:val="000000"/>
          <w:sz w:val="18"/>
          <w:szCs w:val="18"/>
          <w:lang w:bidi="ar-SA"/>
        </w:rPr>
        <w:t> account, it was a standard luxury product of the ANE.</w:t>
      </w:r>
    </w:p>
    <w:p w:rsidR="00E91504" w:rsidRPr="00E91504" w:rsidRDefault="00E91504" w:rsidP="00E91504">
      <w:pPr>
        <w:shd w:val="clear" w:color="auto" w:fill="FFFFFF"/>
        <w:spacing w:after="0" w:line="240" w:lineRule="auto"/>
        <w:rPr>
          <w:rFonts w:ascii="Times New Roman" w:eastAsia="Times New Roman" w:hAnsi="Times New Roman" w:cs="Times New Roman"/>
          <w:color w:val="2E2E2E"/>
          <w:sz w:val="16"/>
          <w:szCs w:val="16"/>
          <w:lang w:bidi="ar-SA"/>
        </w:rPr>
      </w:pPr>
      <w:r w:rsidRPr="00E91504">
        <w:rPr>
          <w:rFonts w:ascii="Times New Roman" w:eastAsia="Times New Roman" w:hAnsi="Times New Roman" w:cs="Times New Roman"/>
          <w:color w:val="333333"/>
          <w:sz w:val="16"/>
          <w:szCs w:val="16"/>
          <w:lang w:bidi="ar-SA"/>
        </w:rPr>
        <w:fldChar w:fldCharType="begin"/>
      </w:r>
      <w:r w:rsidRPr="00E91504">
        <w:rPr>
          <w:rFonts w:ascii="Times New Roman" w:eastAsia="Times New Roman" w:hAnsi="Times New Roman" w:cs="Times New Roman"/>
          <w:color w:val="333333"/>
          <w:sz w:val="16"/>
          <w:szCs w:val="16"/>
          <w:lang w:bidi="ar-SA"/>
        </w:rPr>
        <w:instrText xml:space="preserve"> HYPERLINK "https://www.thetorah.com/article/what-was-the-tachash-covering-the-tabernacle" </w:instrText>
      </w:r>
      <w:r w:rsidRPr="00E91504">
        <w:rPr>
          <w:rFonts w:ascii="Times New Roman" w:eastAsia="Times New Roman" w:hAnsi="Times New Roman" w:cs="Times New Roman"/>
          <w:color w:val="333333"/>
          <w:sz w:val="16"/>
          <w:szCs w:val="16"/>
          <w:lang w:bidi="ar-SA"/>
        </w:rPr>
        <w:fldChar w:fldCharType="separate"/>
      </w:r>
    </w:p>
    <w:p w:rsidR="00E91504" w:rsidRPr="00E91504" w:rsidRDefault="00E91504" w:rsidP="00E91504">
      <w:pPr>
        <w:shd w:val="clear" w:color="auto" w:fill="FFFFFF"/>
        <w:spacing w:after="0" w:line="240" w:lineRule="auto"/>
        <w:rPr>
          <w:rFonts w:ascii="Times New Roman" w:eastAsia="Times New Roman" w:hAnsi="Times New Roman" w:cs="Times New Roman"/>
          <w:color w:val="C32202"/>
          <w:lang w:bidi="ar-SA"/>
        </w:rPr>
      </w:pPr>
      <w:r w:rsidRPr="00E91504">
        <w:rPr>
          <w:rFonts w:ascii="Times New Roman" w:eastAsia="Times New Roman" w:hAnsi="Times New Roman" w:cs="Times New Roman"/>
          <w:color w:val="C32202"/>
          <w:lang w:bidi="ar-SA"/>
        </w:rPr>
        <w:t>View Footnotes</w:t>
      </w:r>
    </w:p>
    <w:p w:rsidR="00E91504" w:rsidRPr="00E91504" w:rsidRDefault="00E91504" w:rsidP="00E91504">
      <w:pPr>
        <w:shd w:val="clear" w:color="auto" w:fill="FFFFFF"/>
        <w:spacing w:after="0" w:line="24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2E2E2E"/>
          <w:sz w:val="16"/>
          <w:szCs w:val="1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at-was-the-tachash-covering-the-tabernacle" style="width:24.2pt;height:24.2pt" o:button="t"/>
        </w:pict>
      </w:r>
      <w:r w:rsidRPr="00E91504">
        <w:rPr>
          <w:rFonts w:ascii="Times New Roman" w:eastAsia="Times New Roman" w:hAnsi="Times New Roman" w:cs="Times New Roman"/>
          <w:color w:val="333333"/>
          <w:sz w:val="16"/>
          <w:szCs w:val="16"/>
          <w:lang w:bidi="ar-SA"/>
        </w:rPr>
        <w:fldChar w:fldCharType="end"/>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rtl/>
          <w:lang w:bidi="ar-SA"/>
        </w:rPr>
      </w:pPr>
      <w:r w:rsidRPr="00E91504">
        <w:rPr>
          <w:rFonts w:ascii="Times New Roman" w:eastAsia="Times New Roman" w:hAnsi="Times New Roman" w:cs="Times New Roman"/>
          <w:color w:val="333333"/>
          <w:sz w:val="16"/>
          <w:szCs w:val="16"/>
          <w:lang w:bidi="ar-SA"/>
        </w:rPr>
        <w:t xml:space="preserve">Baruch and Judy </w:t>
      </w:r>
      <w:proofErr w:type="spellStart"/>
      <w:r w:rsidRPr="00E91504">
        <w:rPr>
          <w:rFonts w:ascii="Times New Roman" w:eastAsia="Times New Roman" w:hAnsi="Times New Roman" w:cs="Times New Roman"/>
          <w:color w:val="333333"/>
          <w:sz w:val="16"/>
          <w:szCs w:val="16"/>
          <w:lang w:bidi="ar-SA"/>
        </w:rPr>
        <w:t>Taubes</w:t>
      </w:r>
      <w:proofErr w:type="spellEnd"/>
      <w:r w:rsidRPr="00E91504">
        <w:rPr>
          <w:rFonts w:ascii="Times New Roman" w:eastAsia="Times New Roman" w:hAnsi="Times New Roman" w:cs="Times New Roman"/>
          <w:color w:val="333333"/>
          <w:sz w:val="16"/>
          <w:szCs w:val="16"/>
          <w:lang w:bidi="ar-SA"/>
        </w:rPr>
        <w:t xml:space="preserve"> </w:t>
      </w:r>
      <w:proofErr w:type="spellStart"/>
      <w:r w:rsidRPr="00E91504">
        <w:rPr>
          <w:rFonts w:ascii="Times New Roman" w:eastAsia="Times New Roman" w:hAnsi="Times New Roman" w:cs="Times New Roman"/>
          <w:color w:val="333333"/>
          <w:sz w:val="16"/>
          <w:szCs w:val="16"/>
          <w:lang w:bidi="ar-SA"/>
        </w:rPr>
        <w:t>Sterman</w:t>
      </w:r>
      <w:proofErr w:type="spellEnd"/>
      <w:r w:rsidRPr="00E91504">
        <w:rPr>
          <w:rFonts w:ascii="Times New Roman" w:eastAsia="Times New Roman" w:hAnsi="Times New Roman" w:cs="Times New Roman"/>
          <w:color w:val="333333"/>
          <w:sz w:val="16"/>
          <w:szCs w:val="16"/>
          <w:lang w:bidi="ar-SA"/>
        </w:rPr>
        <w:t xml:space="preserve"> have vividly recounted the chronicle of its rediscovery and its method of production in their prize-winning book, </w:t>
      </w:r>
      <w:r w:rsidRPr="00E91504">
        <w:rPr>
          <w:rFonts w:ascii="Times New Roman" w:eastAsia="Times New Roman" w:hAnsi="Times New Roman" w:cs="Times New Roman"/>
          <w:i/>
          <w:iCs/>
          <w:color w:val="333333"/>
          <w:sz w:val="16"/>
          <w:lang w:bidi="ar-SA"/>
        </w:rPr>
        <w:t>The Rarest Blue</w:t>
      </w:r>
      <w:r w:rsidRPr="00E91504">
        <w:rPr>
          <w:rFonts w:ascii="Times New Roman" w:eastAsia="Times New Roman" w:hAnsi="Times New Roman" w:cs="Times New Roman"/>
          <w:color w:val="333333"/>
          <w:sz w:val="16"/>
          <w:szCs w:val="16"/>
          <w:lang w:bidi="ar-SA"/>
        </w:rPr>
        <w:t> (Guilford CT: Lyons Press, 2012).</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This and the next translation follow Marcus </w:t>
      </w:r>
      <w:proofErr w:type="spellStart"/>
      <w:r w:rsidRPr="00E91504">
        <w:rPr>
          <w:rFonts w:ascii="Times New Roman" w:eastAsia="Times New Roman" w:hAnsi="Times New Roman" w:cs="Times New Roman"/>
          <w:color w:val="333333"/>
          <w:sz w:val="16"/>
          <w:szCs w:val="16"/>
          <w:lang w:bidi="ar-SA"/>
        </w:rPr>
        <w:t>Jastrow</w:t>
      </w:r>
      <w:proofErr w:type="spellEnd"/>
      <w:r w:rsidRPr="00E91504">
        <w:rPr>
          <w:rFonts w:ascii="Times New Roman" w:eastAsia="Times New Roman" w:hAnsi="Times New Roman" w:cs="Times New Roman"/>
          <w:color w:val="333333"/>
          <w:sz w:val="16"/>
          <w:szCs w:val="16"/>
          <w:lang w:bidi="ar-SA"/>
        </w:rPr>
        <w:t xml:space="preserve"> in his dictionary entries on these terms.  </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A people living around the Pontus </w:t>
      </w:r>
      <w:proofErr w:type="spellStart"/>
      <w:r w:rsidRPr="00E91504">
        <w:rPr>
          <w:rFonts w:ascii="Times New Roman" w:eastAsia="Times New Roman" w:hAnsi="Times New Roman" w:cs="Times New Roman"/>
          <w:color w:val="333333"/>
          <w:sz w:val="16"/>
          <w:szCs w:val="16"/>
          <w:lang w:bidi="ar-SA"/>
        </w:rPr>
        <w:t>Exenus</w:t>
      </w:r>
      <w:proofErr w:type="spellEnd"/>
      <w:r w:rsidRPr="00E91504">
        <w:rPr>
          <w:rFonts w:ascii="Times New Roman" w:eastAsia="Times New Roman" w:hAnsi="Times New Roman" w:cs="Times New Roman"/>
          <w:color w:val="333333"/>
          <w:sz w:val="16"/>
          <w:szCs w:val="16"/>
          <w:lang w:bidi="ar-SA"/>
        </w:rPr>
        <w:t xml:space="preserve"> or </w:t>
      </w:r>
      <w:proofErr w:type="spellStart"/>
      <w:r w:rsidRPr="00E91504">
        <w:rPr>
          <w:rFonts w:ascii="Times New Roman" w:eastAsia="Times New Roman" w:hAnsi="Times New Roman" w:cs="Times New Roman"/>
          <w:color w:val="333333"/>
          <w:sz w:val="16"/>
          <w:szCs w:val="16"/>
          <w:lang w:bidi="ar-SA"/>
        </w:rPr>
        <w:t>Euxenus</w:t>
      </w:r>
      <w:proofErr w:type="spellEnd"/>
      <w:r w:rsidRPr="00E91504">
        <w:rPr>
          <w:rFonts w:ascii="Times New Roman" w:eastAsia="Times New Roman" w:hAnsi="Times New Roman" w:cs="Times New Roman"/>
          <w:color w:val="333333"/>
          <w:sz w:val="16"/>
          <w:szCs w:val="16"/>
          <w:lang w:bidi="ar-SA"/>
        </w:rPr>
        <w:t xml:space="preserve"> that were involved in the fur trade.</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Unicorns are mentioned by a number of ancient Greek writers on nature, from Aristotle onwards, and often associated with India; perhaps the legends can be traced back to accounts of the rhinoceros, a beast not native to the Near East. A Christian writer of about the time of the </w:t>
      </w:r>
      <w:proofErr w:type="spellStart"/>
      <w:r w:rsidRPr="00E91504">
        <w:rPr>
          <w:rFonts w:ascii="Times New Roman" w:eastAsia="Times New Roman" w:hAnsi="Times New Roman" w:cs="Times New Roman"/>
          <w:color w:val="333333"/>
          <w:sz w:val="16"/>
          <w:szCs w:val="16"/>
          <w:lang w:bidi="ar-SA"/>
        </w:rPr>
        <w:t>Mishna</w:t>
      </w:r>
      <w:proofErr w:type="spellEnd"/>
      <w:r w:rsidRPr="00E91504">
        <w:rPr>
          <w:rFonts w:ascii="Times New Roman" w:eastAsia="Times New Roman" w:hAnsi="Times New Roman" w:cs="Times New Roman"/>
          <w:color w:val="333333"/>
          <w:sz w:val="16"/>
          <w:szCs w:val="16"/>
          <w:lang w:bidi="ar-SA"/>
        </w:rPr>
        <w:t xml:space="preserve">, known as the </w:t>
      </w:r>
      <w:proofErr w:type="spellStart"/>
      <w:r w:rsidRPr="00E91504">
        <w:rPr>
          <w:rFonts w:ascii="Times New Roman" w:eastAsia="Times New Roman" w:hAnsi="Times New Roman" w:cs="Times New Roman"/>
          <w:color w:val="333333"/>
          <w:sz w:val="16"/>
          <w:szCs w:val="16"/>
          <w:lang w:bidi="ar-SA"/>
        </w:rPr>
        <w:t>Physiolologos</w:t>
      </w:r>
      <w:proofErr w:type="spellEnd"/>
      <w:r w:rsidRPr="00E91504">
        <w:rPr>
          <w:rFonts w:ascii="Times New Roman" w:eastAsia="Times New Roman" w:hAnsi="Times New Roman" w:cs="Times New Roman"/>
          <w:color w:val="333333"/>
          <w:sz w:val="16"/>
          <w:szCs w:val="16"/>
          <w:lang w:bidi="ar-SA"/>
        </w:rPr>
        <w:t xml:space="preserve">, compiled an allegory in which the unicorn figures as an animal which </w:t>
      </w:r>
      <w:r w:rsidRPr="00E91504">
        <w:rPr>
          <w:rFonts w:ascii="Times New Roman" w:eastAsia="Times New Roman" w:hAnsi="Times New Roman" w:cs="Times New Roman"/>
          <w:color w:val="333333"/>
          <w:sz w:val="16"/>
          <w:szCs w:val="16"/>
          <w:lang w:bidi="ar-SA"/>
        </w:rPr>
        <w:lastRenderedPageBreak/>
        <w:t>only permits itself to be captured in the lap of a pure virgin – he was probably not thinking of a rhinoceros. Like the rabbinic identification with the </w:t>
      </w:r>
      <w:proofErr w:type="spellStart"/>
      <w:r w:rsidRPr="00E91504">
        <w:rPr>
          <w:rFonts w:ascii="Times New Roman" w:eastAsia="Times New Roman" w:hAnsi="Times New Roman" w:cs="Times New Roman"/>
          <w:i/>
          <w:iCs/>
          <w:color w:val="333333"/>
          <w:sz w:val="16"/>
          <w:lang w:bidi="ar-SA"/>
        </w:rPr>
        <w:t>taḥash</w:t>
      </w:r>
      <w:proofErr w:type="spellEnd"/>
      <w:r w:rsidRPr="00E91504">
        <w:rPr>
          <w:rFonts w:ascii="Times New Roman" w:eastAsia="Times New Roman" w:hAnsi="Times New Roman" w:cs="Times New Roman"/>
          <w:color w:val="333333"/>
          <w:sz w:val="16"/>
          <w:szCs w:val="16"/>
          <w:lang w:bidi="ar-SA"/>
        </w:rPr>
        <w:t xml:space="preserve">, his allegory is an </w:t>
      </w:r>
      <w:proofErr w:type="spellStart"/>
      <w:r w:rsidRPr="00E91504">
        <w:rPr>
          <w:rFonts w:ascii="Times New Roman" w:eastAsia="Times New Roman" w:hAnsi="Times New Roman" w:cs="Times New Roman"/>
          <w:color w:val="333333"/>
          <w:sz w:val="16"/>
          <w:szCs w:val="16"/>
          <w:lang w:bidi="ar-SA"/>
        </w:rPr>
        <w:t>adaption</w:t>
      </w:r>
      <w:proofErr w:type="spellEnd"/>
      <w:r w:rsidRPr="00E91504">
        <w:rPr>
          <w:rFonts w:ascii="Times New Roman" w:eastAsia="Times New Roman" w:hAnsi="Times New Roman" w:cs="Times New Roman"/>
          <w:color w:val="333333"/>
          <w:sz w:val="16"/>
          <w:szCs w:val="16"/>
          <w:lang w:bidi="ar-SA"/>
        </w:rPr>
        <w:t xml:space="preserve"> of a widespread legend to religious purposes.  Cf. </w:t>
      </w:r>
      <w:proofErr w:type="spellStart"/>
      <w:r w:rsidRPr="00E91504">
        <w:rPr>
          <w:rFonts w:ascii="Times New Roman" w:eastAsia="Times New Roman" w:hAnsi="Times New Roman" w:cs="Times New Roman"/>
          <w:color w:val="333333"/>
          <w:sz w:val="16"/>
          <w:szCs w:val="16"/>
          <w:lang w:bidi="ar-SA"/>
        </w:rPr>
        <w:t>lxx</w:t>
      </w:r>
      <w:proofErr w:type="spellEnd"/>
      <w:r w:rsidRPr="00E91504">
        <w:rPr>
          <w:rFonts w:ascii="Times New Roman" w:eastAsia="Times New Roman" w:hAnsi="Times New Roman" w:cs="Times New Roman"/>
          <w:color w:val="333333"/>
          <w:sz w:val="16"/>
          <w:szCs w:val="16"/>
          <w:lang w:bidi="ar-SA"/>
        </w:rPr>
        <w:t xml:space="preserve"> to Ps. 92.12.</w:t>
      </w:r>
    </w:p>
    <w:p w:rsidR="00E91504" w:rsidRPr="00E91504" w:rsidRDefault="00E91504" w:rsidP="00E91504">
      <w:pPr>
        <w:numPr>
          <w:ilvl w:val="0"/>
          <w:numId w:val="4"/>
        </w:numPr>
        <w:shd w:val="clear" w:color="auto" w:fill="FFFFFF"/>
        <w:spacing w:beforeAutospacing="1" w:after="0" w:line="480" w:lineRule="auto"/>
        <w:rPr>
          <w:rFonts w:ascii="Times New Roman" w:eastAsia="Times New Roman" w:hAnsi="Times New Roman" w:cs="Times New Roman"/>
          <w:color w:val="333333"/>
          <w:sz w:val="16"/>
          <w:szCs w:val="16"/>
          <w:lang w:bidi="ar-SA"/>
        </w:rPr>
      </w:pPr>
    </w:p>
    <w:p w:rsidR="00E91504" w:rsidRPr="00E91504" w:rsidRDefault="00E91504" w:rsidP="00E91504">
      <w:pPr>
        <w:shd w:val="clear" w:color="auto" w:fill="FFFFFF"/>
        <w:bidi/>
        <w:spacing w:after="100" w:line="312" w:lineRule="atLeast"/>
        <w:ind w:left="1440"/>
        <w:textAlignment w:val="top"/>
        <w:rPr>
          <w:rFonts w:ascii="Times New Roman" w:eastAsia="Times New Roman" w:hAnsi="Times New Roman" w:cs="Times New Roman"/>
          <w:color w:val="333333"/>
          <w:sz w:val="18"/>
          <w:szCs w:val="18"/>
          <w:lang w:bidi="ar-SA"/>
        </w:rPr>
      </w:pPr>
      <w:r w:rsidRPr="00E91504">
        <w:rPr>
          <w:rFonts w:ascii="Times New Roman" w:eastAsia="Times New Roman" w:hAnsi="Times New Roman" w:cs="Times New Roman"/>
          <w:color w:val="333333"/>
          <w:sz w:val="18"/>
          <w:szCs w:val="18"/>
          <w:rtl/>
        </w:rPr>
        <w:t xml:space="preserve">בעי רבי אלעזר: עור בהמה טמאה, מהו שיטמא טומאת </w:t>
      </w:r>
      <w:proofErr w:type="spellStart"/>
      <w:r w:rsidRPr="00E91504">
        <w:rPr>
          <w:rFonts w:ascii="Times New Roman" w:eastAsia="Times New Roman" w:hAnsi="Times New Roman" w:cs="Times New Roman"/>
          <w:color w:val="333333"/>
          <w:sz w:val="18"/>
          <w:szCs w:val="18"/>
          <w:rtl/>
        </w:rPr>
        <w:t>אהלין</w:t>
      </w:r>
      <w:proofErr w:type="spellEnd"/>
      <w:r w:rsidRPr="00E91504">
        <w:rPr>
          <w:rFonts w:ascii="Times New Roman" w:eastAsia="Times New Roman" w:hAnsi="Times New Roman" w:cs="Times New Roman"/>
          <w:color w:val="333333"/>
          <w:sz w:val="18"/>
          <w:szCs w:val="18"/>
          <w:rtl/>
        </w:rPr>
        <w:t>?</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R. </w:t>
      </w:r>
      <w:proofErr w:type="spellStart"/>
      <w:r w:rsidRPr="00E91504">
        <w:rPr>
          <w:rFonts w:ascii="Times New Roman" w:eastAsia="Times New Roman" w:hAnsi="Times New Roman" w:cs="Times New Roman"/>
          <w:color w:val="333333"/>
          <w:sz w:val="16"/>
          <w:szCs w:val="16"/>
          <w:lang w:bidi="ar-SA"/>
        </w:rPr>
        <w:t>Eleazar</w:t>
      </w:r>
      <w:proofErr w:type="spellEnd"/>
      <w:r w:rsidRPr="00E91504">
        <w:rPr>
          <w:rFonts w:ascii="Times New Roman" w:eastAsia="Times New Roman" w:hAnsi="Times New Roman" w:cs="Times New Roman"/>
          <w:color w:val="333333"/>
          <w:sz w:val="16"/>
          <w:szCs w:val="16"/>
          <w:lang w:bidi="ar-SA"/>
        </w:rPr>
        <w:t xml:space="preserve"> asked, Does the skin of an unclean animal [function as a tent] to convey uncleanness?</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rPr>
      </w:pPr>
      <w:r w:rsidRPr="00E91504">
        <w:rPr>
          <w:rFonts w:ascii="Times New Roman" w:eastAsia="Times New Roman" w:hAnsi="Times New Roman" w:cs="Times New Roman" w:hint="cs"/>
          <w:color w:val="333333"/>
          <w:sz w:val="18"/>
          <w:szCs w:val="18"/>
          <w:rtl/>
        </w:rPr>
        <w:t xml:space="preserve">מאי </w:t>
      </w:r>
      <w:proofErr w:type="spellStart"/>
      <w:r w:rsidRPr="00E91504">
        <w:rPr>
          <w:rFonts w:ascii="Times New Roman" w:eastAsia="Times New Roman" w:hAnsi="Times New Roman" w:cs="Times New Roman" w:hint="cs"/>
          <w:color w:val="333333"/>
          <w:sz w:val="18"/>
          <w:szCs w:val="18"/>
          <w:rtl/>
        </w:rPr>
        <w:t>קמיבעיא</w:t>
      </w:r>
      <w:proofErr w:type="spellEnd"/>
      <w:r w:rsidRPr="00E91504">
        <w:rPr>
          <w:rFonts w:ascii="Times New Roman" w:eastAsia="Times New Roman" w:hAnsi="Times New Roman" w:cs="Times New Roman" w:hint="cs"/>
          <w:color w:val="333333"/>
          <w:sz w:val="18"/>
          <w:szCs w:val="18"/>
          <w:rtl/>
        </w:rPr>
        <w:t xml:space="preserve"> ליה?</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hint="cs"/>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What is he asking?</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rPr>
      </w:pPr>
      <w:r w:rsidRPr="00E91504">
        <w:rPr>
          <w:rFonts w:ascii="Times New Roman" w:eastAsia="Times New Roman" w:hAnsi="Times New Roman" w:cs="Times New Roman" w:hint="cs"/>
          <w:color w:val="333333"/>
          <w:sz w:val="18"/>
          <w:szCs w:val="18"/>
          <w:rtl/>
        </w:rPr>
        <w:t xml:space="preserve">אמר רב </w:t>
      </w:r>
      <w:proofErr w:type="spellStart"/>
      <w:r w:rsidRPr="00E91504">
        <w:rPr>
          <w:rFonts w:ascii="Times New Roman" w:eastAsia="Times New Roman" w:hAnsi="Times New Roman" w:cs="Times New Roman" w:hint="cs"/>
          <w:color w:val="333333"/>
          <w:sz w:val="18"/>
          <w:szCs w:val="18"/>
          <w:rtl/>
        </w:rPr>
        <w:t>אדא</w:t>
      </w:r>
      <w:proofErr w:type="spellEnd"/>
      <w:r w:rsidRPr="00E91504">
        <w:rPr>
          <w:rFonts w:ascii="Times New Roman" w:eastAsia="Times New Roman" w:hAnsi="Times New Roman" w:cs="Times New Roman" w:hint="cs"/>
          <w:color w:val="333333"/>
          <w:sz w:val="18"/>
          <w:szCs w:val="18"/>
          <w:rtl/>
        </w:rPr>
        <w:t xml:space="preserve"> בר אהבה: תחש  שהיה בימי משה </w:t>
      </w:r>
      <w:proofErr w:type="spellStart"/>
      <w:r w:rsidRPr="00E91504">
        <w:rPr>
          <w:rFonts w:ascii="Times New Roman" w:eastAsia="Times New Roman" w:hAnsi="Times New Roman" w:cs="Times New Roman" w:hint="cs"/>
          <w:color w:val="333333"/>
          <w:sz w:val="18"/>
          <w:szCs w:val="18"/>
          <w:rtl/>
        </w:rPr>
        <w:t>קמיבעיא</w:t>
      </w:r>
      <w:proofErr w:type="spellEnd"/>
      <w:r w:rsidRPr="00E91504">
        <w:rPr>
          <w:rFonts w:ascii="Times New Roman" w:eastAsia="Times New Roman" w:hAnsi="Times New Roman" w:cs="Times New Roman" w:hint="cs"/>
          <w:color w:val="333333"/>
          <w:sz w:val="18"/>
          <w:szCs w:val="18"/>
          <w:rtl/>
        </w:rPr>
        <w:t xml:space="preserve"> ליה, טמא היה או טהור היה?</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hint="cs"/>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rPr>
      </w:pPr>
      <w:r w:rsidRPr="00E91504">
        <w:rPr>
          <w:rFonts w:ascii="Times New Roman" w:eastAsia="Times New Roman" w:hAnsi="Times New Roman" w:cs="Times New Roman" w:hint="cs"/>
          <w:color w:val="333333"/>
          <w:sz w:val="16"/>
          <w:szCs w:val="16"/>
        </w:rPr>
        <w:t xml:space="preserve">R. </w:t>
      </w:r>
      <w:proofErr w:type="spellStart"/>
      <w:r w:rsidRPr="00E91504">
        <w:rPr>
          <w:rFonts w:ascii="Times New Roman" w:eastAsia="Times New Roman" w:hAnsi="Times New Roman" w:cs="Times New Roman" w:hint="cs"/>
          <w:color w:val="333333"/>
          <w:sz w:val="16"/>
          <w:szCs w:val="16"/>
        </w:rPr>
        <w:t>Ada</w:t>
      </w:r>
      <w:proofErr w:type="spellEnd"/>
      <w:r w:rsidRPr="00E91504">
        <w:rPr>
          <w:rFonts w:ascii="Times New Roman" w:eastAsia="Times New Roman" w:hAnsi="Times New Roman" w:cs="Times New Roman" w:hint="cs"/>
          <w:color w:val="333333"/>
          <w:sz w:val="16"/>
          <w:szCs w:val="16"/>
        </w:rPr>
        <w:t xml:space="preserve"> bar </w:t>
      </w:r>
      <w:proofErr w:type="spellStart"/>
      <w:r w:rsidRPr="00E91504">
        <w:rPr>
          <w:rFonts w:ascii="Times New Roman" w:eastAsia="Times New Roman" w:hAnsi="Times New Roman" w:cs="Times New Roman" w:hint="cs"/>
          <w:color w:val="333333"/>
          <w:sz w:val="16"/>
          <w:szCs w:val="16"/>
        </w:rPr>
        <w:t>Ahava</w:t>
      </w:r>
      <w:proofErr w:type="spellEnd"/>
      <w:r w:rsidRPr="00E91504">
        <w:rPr>
          <w:rFonts w:ascii="Times New Roman" w:eastAsia="Times New Roman" w:hAnsi="Times New Roman" w:cs="Times New Roman" w:hint="cs"/>
          <w:color w:val="333333"/>
          <w:sz w:val="16"/>
          <w:szCs w:val="16"/>
        </w:rPr>
        <w:t xml:space="preserve"> says, He is asking about the </w:t>
      </w:r>
      <w:proofErr w:type="spellStart"/>
      <w:r w:rsidRPr="00E91504">
        <w:rPr>
          <w:rFonts w:ascii="Times New Roman" w:eastAsia="Times New Roman" w:hAnsi="Times New Roman" w:cs="Times New Roman" w:hint="cs"/>
          <w:i/>
          <w:iCs/>
          <w:color w:val="333333"/>
          <w:sz w:val="16"/>
        </w:rPr>
        <w:t>taḥash</w:t>
      </w:r>
      <w:proofErr w:type="spellEnd"/>
      <w:r w:rsidRPr="00E91504">
        <w:rPr>
          <w:rFonts w:ascii="Times New Roman" w:eastAsia="Times New Roman" w:hAnsi="Times New Roman" w:cs="Times New Roman" w:hint="cs"/>
          <w:color w:val="333333"/>
          <w:sz w:val="16"/>
          <w:szCs w:val="16"/>
        </w:rPr>
        <w:t> in the days of Moses. Was it clean or unclean?</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hint="cs"/>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lang w:bidi="ar-SA"/>
        </w:rPr>
      </w:pPr>
      <w:r w:rsidRPr="00E91504">
        <w:rPr>
          <w:rFonts w:ascii="Times New Roman" w:eastAsia="Times New Roman" w:hAnsi="Times New Roman" w:cs="Times New Roman"/>
          <w:color w:val="333333"/>
          <w:sz w:val="18"/>
          <w:szCs w:val="18"/>
          <w:rtl/>
        </w:rPr>
        <w:t xml:space="preserve">אמר רב יוסף: מאי </w:t>
      </w:r>
      <w:proofErr w:type="spellStart"/>
      <w:r w:rsidRPr="00E91504">
        <w:rPr>
          <w:rFonts w:ascii="Times New Roman" w:eastAsia="Times New Roman" w:hAnsi="Times New Roman" w:cs="Times New Roman"/>
          <w:color w:val="333333"/>
          <w:sz w:val="18"/>
          <w:szCs w:val="18"/>
          <w:rtl/>
        </w:rPr>
        <w:t>תיבעי</w:t>
      </w:r>
      <w:proofErr w:type="spellEnd"/>
      <w:r w:rsidRPr="00E91504">
        <w:rPr>
          <w:rFonts w:ascii="Times New Roman" w:eastAsia="Times New Roman" w:hAnsi="Times New Roman" w:cs="Times New Roman"/>
          <w:color w:val="333333"/>
          <w:sz w:val="18"/>
          <w:szCs w:val="18"/>
          <w:rtl/>
        </w:rPr>
        <w:t xml:space="preserve"> ליה? </w:t>
      </w:r>
      <w:proofErr w:type="spellStart"/>
      <w:r w:rsidRPr="00E91504">
        <w:rPr>
          <w:rFonts w:ascii="Times New Roman" w:eastAsia="Times New Roman" w:hAnsi="Times New Roman" w:cs="Times New Roman"/>
          <w:color w:val="333333"/>
          <w:sz w:val="18"/>
          <w:szCs w:val="18"/>
          <w:rtl/>
        </w:rPr>
        <w:t>תנינא</w:t>
      </w:r>
      <w:proofErr w:type="spellEnd"/>
      <w:r w:rsidRPr="00E91504">
        <w:rPr>
          <w:rFonts w:ascii="Times New Roman" w:eastAsia="Times New Roman" w:hAnsi="Times New Roman" w:cs="Times New Roman"/>
          <w:color w:val="333333"/>
          <w:sz w:val="18"/>
          <w:szCs w:val="18"/>
          <w:rtl/>
        </w:rPr>
        <w:t>: לא הוכשרו למלאכת שמים אלא עור בהמה טהורה בלבד!</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R. </w:t>
      </w:r>
      <w:proofErr w:type="spellStart"/>
      <w:r w:rsidRPr="00E91504">
        <w:rPr>
          <w:rFonts w:ascii="Times New Roman" w:eastAsia="Times New Roman" w:hAnsi="Times New Roman" w:cs="Times New Roman"/>
          <w:color w:val="333333"/>
          <w:sz w:val="16"/>
          <w:szCs w:val="16"/>
          <w:lang w:bidi="ar-SA"/>
        </w:rPr>
        <w:t>Yosef</w:t>
      </w:r>
      <w:proofErr w:type="spellEnd"/>
      <w:r w:rsidRPr="00E91504">
        <w:rPr>
          <w:rFonts w:ascii="Times New Roman" w:eastAsia="Times New Roman" w:hAnsi="Times New Roman" w:cs="Times New Roman"/>
          <w:color w:val="333333"/>
          <w:sz w:val="16"/>
          <w:szCs w:val="16"/>
          <w:lang w:bidi="ar-SA"/>
        </w:rPr>
        <w:t xml:space="preserve"> says, </w:t>
      </w:r>
      <w:proofErr w:type="gramStart"/>
      <w:r w:rsidRPr="00E91504">
        <w:rPr>
          <w:rFonts w:ascii="Times New Roman" w:eastAsia="Times New Roman" w:hAnsi="Times New Roman" w:cs="Times New Roman"/>
          <w:color w:val="333333"/>
          <w:sz w:val="16"/>
          <w:szCs w:val="16"/>
          <w:lang w:bidi="ar-SA"/>
        </w:rPr>
        <w:t>What</w:t>
      </w:r>
      <w:proofErr w:type="gramEnd"/>
      <w:r w:rsidRPr="00E91504">
        <w:rPr>
          <w:rFonts w:ascii="Times New Roman" w:eastAsia="Times New Roman" w:hAnsi="Times New Roman" w:cs="Times New Roman"/>
          <w:color w:val="333333"/>
          <w:sz w:val="16"/>
          <w:szCs w:val="16"/>
          <w:lang w:bidi="ar-SA"/>
        </w:rPr>
        <w:t xml:space="preserve"> sort of a question is that? A </w:t>
      </w:r>
      <w:proofErr w:type="spellStart"/>
      <w:r w:rsidRPr="00E91504">
        <w:rPr>
          <w:rFonts w:ascii="Times New Roman" w:eastAsia="Times New Roman" w:hAnsi="Times New Roman" w:cs="Times New Roman"/>
          <w:i/>
          <w:iCs/>
          <w:color w:val="333333"/>
          <w:sz w:val="16"/>
          <w:lang w:bidi="ar-SA"/>
        </w:rPr>
        <w:t>baraita</w:t>
      </w:r>
      <w:proofErr w:type="spellEnd"/>
      <w:r w:rsidRPr="00E91504">
        <w:rPr>
          <w:rFonts w:ascii="Times New Roman" w:eastAsia="Times New Roman" w:hAnsi="Times New Roman" w:cs="Times New Roman"/>
          <w:i/>
          <w:iCs/>
          <w:color w:val="333333"/>
          <w:sz w:val="16"/>
          <w:lang w:bidi="ar-SA"/>
        </w:rPr>
        <w:t> </w:t>
      </w:r>
      <w:r w:rsidRPr="00E91504">
        <w:rPr>
          <w:rFonts w:ascii="Times New Roman" w:eastAsia="Times New Roman" w:hAnsi="Times New Roman" w:cs="Times New Roman"/>
          <w:color w:val="333333"/>
          <w:sz w:val="16"/>
          <w:szCs w:val="16"/>
          <w:lang w:bidi="ar-SA"/>
        </w:rPr>
        <w:t xml:space="preserve">states, </w:t>
      </w:r>
      <w:proofErr w:type="gramStart"/>
      <w:r w:rsidRPr="00E91504">
        <w:rPr>
          <w:rFonts w:ascii="Times New Roman" w:eastAsia="Times New Roman" w:hAnsi="Times New Roman" w:cs="Times New Roman"/>
          <w:color w:val="333333"/>
          <w:sz w:val="16"/>
          <w:szCs w:val="16"/>
          <w:lang w:bidi="ar-SA"/>
        </w:rPr>
        <w:t>Only</w:t>
      </w:r>
      <w:proofErr w:type="gramEnd"/>
      <w:r w:rsidRPr="00E91504">
        <w:rPr>
          <w:rFonts w:ascii="Times New Roman" w:eastAsia="Times New Roman" w:hAnsi="Times New Roman" w:cs="Times New Roman"/>
          <w:color w:val="333333"/>
          <w:sz w:val="16"/>
          <w:szCs w:val="16"/>
          <w:lang w:bidi="ar-SA"/>
        </w:rPr>
        <w:t xml:space="preserve"> skins of clean animals were acceptable for the work of heaven [viz. the </w:t>
      </w:r>
      <w:proofErr w:type="spellStart"/>
      <w:r w:rsidRPr="00E91504">
        <w:rPr>
          <w:rFonts w:ascii="Times New Roman" w:eastAsia="Times New Roman" w:hAnsi="Times New Roman" w:cs="Times New Roman"/>
          <w:color w:val="333333"/>
          <w:sz w:val="16"/>
          <w:szCs w:val="16"/>
          <w:lang w:bidi="ar-SA"/>
        </w:rPr>
        <w:t>Mishkan</w:t>
      </w:r>
      <w:proofErr w:type="spellEnd"/>
      <w:r w:rsidRPr="00E91504">
        <w:rPr>
          <w:rFonts w:ascii="Times New Roman" w:eastAsia="Times New Roman" w:hAnsi="Times New Roman" w:cs="Times New Roman"/>
          <w:color w:val="333333"/>
          <w:sz w:val="16"/>
          <w:szCs w:val="16"/>
          <w:lang w:bidi="ar-SA"/>
        </w:rPr>
        <w:t>]</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lang w:bidi="ar-SA"/>
        </w:rPr>
      </w:pPr>
      <w:proofErr w:type="spellStart"/>
      <w:r w:rsidRPr="00E91504">
        <w:rPr>
          <w:rFonts w:ascii="Times New Roman" w:eastAsia="Times New Roman" w:hAnsi="Times New Roman" w:cs="Times New Roman"/>
          <w:color w:val="333333"/>
          <w:sz w:val="18"/>
          <w:szCs w:val="18"/>
          <w:rtl/>
        </w:rPr>
        <w:t>מתיב</w:t>
      </w:r>
      <w:proofErr w:type="spellEnd"/>
      <w:r w:rsidRPr="00E91504">
        <w:rPr>
          <w:rFonts w:ascii="Times New Roman" w:eastAsia="Times New Roman" w:hAnsi="Times New Roman" w:cs="Times New Roman"/>
          <w:color w:val="333333"/>
          <w:sz w:val="18"/>
          <w:szCs w:val="18"/>
          <w:rtl/>
        </w:rPr>
        <w:t xml:space="preserve"> רבי אבא, רבי יהודה אומר: שני </w:t>
      </w:r>
      <w:proofErr w:type="spellStart"/>
      <w:r w:rsidRPr="00E91504">
        <w:rPr>
          <w:rFonts w:ascii="Times New Roman" w:eastAsia="Times New Roman" w:hAnsi="Times New Roman" w:cs="Times New Roman"/>
          <w:color w:val="333333"/>
          <w:sz w:val="18"/>
          <w:szCs w:val="18"/>
          <w:rtl/>
        </w:rPr>
        <w:t>מכסאות</w:t>
      </w:r>
      <w:proofErr w:type="spellEnd"/>
      <w:r w:rsidRPr="00E91504">
        <w:rPr>
          <w:rFonts w:ascii="Times New Roman" w:eastAsia="Times New Roman" w:hAnsi="Times New Roman" w:cs="Times New Roman"/>
          <w:color w:val="333333"/>
          <w:sz w:val="18"/>
          <w:szCs w:val="18"/>
          <w:rtl/>
        </w:rPr>
        <w:t xml:space="preserve"> היו, אחד של עורות אילים </w:t>
      </w:r>
      <w:proofErr w:type="spellStart"/>
      <w:r w:rsidRPr="00E91504">
        <w:rPr>
          <w:rFonts w:ascii="Times New Roman" w:eastAsia="Times New Roman" w:hAnsi="Times New Roman" w:cs="Times New Roman"/>
          <w:color w:val="333333"/>
          <w:sz w:val="18"/>
          <w:szCs w:val="18"/>
          <w:rtl/>
        </w:rPr>
        <w:t>מאדמים</w:t>
      </w:r>
      <w:proofErr w:type="spellEnd"/>
      <w:r w:rsidRPr="00E91504">
        <w:rPr>
          <w:rFonts w:ascii="Times New Roman" w:eastAsia="Times New Roman" w:hAnsi="Times New Roman" w:cs="Times New Roman"/>
          <w:color w:val="333333"/>
          <w:sz w:val="18"/>
          <w:szCs w:val="18"/>
          <w:rtl/>
        </w:rPr>
        <w:t xml:space="preserve"> ואחד של עורות תחשים.</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R. Abba objected: R. Judah says</w:t>
      </w:r>
      <w:proofErr w:type="gramStart"/>
      <w:r w:rsidRPr="00E91504">
        <w:rPr>
          <w:rFonts w:ascii="Times New Roman" w:eastAsia="Times New Roman" w:hAnsi="Times New Roman" w:cs="Times New Roman"/>
          <w:color w:val="333333"/>
          <w:sz w:val="16"/>
          <w:szCs w:val="16"/>
          <w:lang w:bidi="ar-SA"/>
        </w:rPr>
        <w:t>,</w:t>
      </w:r>
      <w:proofErr w:type="gramEnd"/>
      <w:r w:rsidRPr="00E91504">
        <w:rPr>
          <w:rFonts w:ascii="Times New Roman" w:eastAsia="Times New Roman" w:hAnsi="Times New Roman" w:cs="Times New Roman"/>
          <w:color w:val="333333"/>
          <w:sz w:val="16"/>
          <w:szCs w:val="16"/>
          <w:lang w:bidi="ar-SA"/>
        </w:rPr>
        <w:t xml:space="preserve"> there were two covers, one of rams’ skins dyed red, and one of </w:t>
      </w:r>
      <w:proofErr w:type="spellStart"/>
      <w:r w:rsidRPr="00E91504">
        <w:rPr>
          <w:rFonts w:ascii="Times New Roman" w:eastAsia="Times New Roman" w:hAnsi="Times New Roman" w:cs="Times New Roman"/>
          <w:i/>
          <w:iCs/>
          <w:color w:val="333333"/>
          <w:sz w:val="16"/>
          <w:lang w:bidi="ar-SA"/>
        </w:rPr>
        <w:t>teḥashim</w:t>
      </w:r>
      <w:proofErr w:type="spellEnd"/>
      <w:r w:rsidRPr="00E91504">
        <w:rPr>
          <w:rFonts w:ascii="Times New Roman" w:eastAsia="Times New Roman" w:hAnsi="Times New Roman" w:cs="Times New Roman"/>
          <w:color w:val="333333"/>
          <w:sz w:val="16"/>
          <w:szCs w:val="16"/>
          <w:lang w:bidi="ar-SA"/>
        </w:rPr>
        <w:t> skins</w:t>
      </w:r>
      <w:r w:rsidRPr="00E91504">
        <w:rPr>
          <w:rFonts w:ascii="Times New Roman" w:eastAsia="Times New Roman" w:hAnsi="Times New Roman" w:cs="Times New Roman"/>
          <w:i/>
          <w:iCs/>
          <w:color w:val="333333"/>
          <w:sz w:val="16"/>
          <w:lang w:bidi="ar-SA"/>
        </w:rPr>
        <w:t>.</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rPr>
      </w:pPr>
      <w:r w:rsidRPr="00E91504">
        <w:rPr>
          <w:rFonts w:ascii="Times New Roman" w:eastAsia="Times New Roman" w:hAnsi="Times New Roman" w:cs="Times New Roman" w:hint="cs"/>
          <w:color w:val="333333"/>
          <w:sz w:val="18"/>
          <w:szCs w:val="18"/>
          <w:rtl/>
        </w:rPr>
        <w:t xml:space="preserve">רבי נחמיה אומר: מכסה אחד היה, ודומה כמין </w:t>
      </w:r>
      <w:proofErr w:type="spellStart"/>
      <w:r w:rsidRPr="00E91504">
        <w:rPr>
          <w:rFonts w:ascii="Times New Roman" w:eastAsia="Times New Roman" w:hAnsi="Times New Roman" w:cs="Times New Roman" w:hint="cs"/>
          <w:color w:val="333333"/>
          <w:sz w:val="18"/>
          <w:szCs w:val="18"/>
          <w:rtl/>
        </w:rPr>
        <w:t>תלא</w:t>
      </w:r>
      <w:proofErr w:type="spellEnd"/>
      <w:r w:rsidRPr="00E91504">
        <w:rPr>
          <w:rFonts w:ascii="Times New Roman" w:eastAsia="Times New Roman" w:hAnsi="Times New Roman" w:cs="Times New Roman" w:hint="cs"/>
          <w:color w:val="333333"/>
          <w:sz w:val="18"/>
          <w:szCs w:val="18"/>
          <w:rtl/>
        </w:rPr>
        <w:t xml:space="preserve"> אילן.</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hint="cs"/>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rPr>
      </w:pPr>
      <w:r w:rsidRPr="00E91504">
        <w:rPr>
          <w:rFonts w:ascii="Times New Roman" w:eastAsia="Times New Roman" w:hAnsi="Times New Roman" w:cs="Times New Roman" w:hint="cs"/>
          <w:color w:val="333333"/>
          <w:sz w:val="16"/>
          <w:szCs w:val="16"/>
        </w:rPr>
        <w:t xml:space="preserve">R. Nehemiah says, </w:t>
      </w:r>
      <w:proofErr w:type="gramStart"/>
      <w:r w:rsidRPr="00E91504">
        <w:rPr>
          <w:rFonts w:ascii="Times New Roman" w:eastAsia="Times New Roman" w:hAnsi="Times New Roman" w:cs="Times New Roman" w:hint="cs"/>
          <w:color w:val="333333"/>
          <w:sz w:val="16"/>
          <w:szCs w:val="16"/>
        </w:rPr>
        <w:t>There</w:t>
      </w:r>
      <w:proofErr w:type="gramEnd"/>
      <w:r w:rsidRPr="00E91504">
        <w:rPr>
          <w:rFonts w:ascii="Times New Roman" w:eastAsia="Times New Roman" w:hAnsi="Times New Roman" w:cs="Times New Roman" w:hint="cs"/>
          <w:color w:val="333333"/>
          <w:sz w:val="16"/>
          <w:szCs w:val="16"/>
        </w:rPr>
        <w:t xml:space="preserve"> was one cover, and it was like </w:t>
      </w:r>
      <w:proofErr w:type="spellStart"/>
      <w:r w:rsidRPr="00E91504">
        <w:rPr>
          <w:rFonts w:ascii="Times New Roman" w:eastAsia="Times New Roman" w:hAnsi="Times New Roman" w:cs="Times New Roman" w:hint="cs"/>
          <w:i/>
          <w:iCs/>
          <w:color w:val="333333"/>
          <w:sz w:val="16"/>
        </w:rPr>
        <w:t>telé</w:t>
      </w:r>
      <w:proofErr w:type="spellEnd"/>
      <w:r w:rsidRPr="00E91504">
        <w:rPr>
          <w:rFonts w:ascii="Times New Roman" w:eastAsia="Times New Roman" w:hAnsi="Times New Roman" w:cs="Times New Roman" w:hint="cs"/>
          <w:i/>
          <w:iCs/>
          <w:color w:val="333333"/>
          <w:sz w:val="16"/>
        </w:rPr>
        <w:t xml:space="preserve"> </w:t>
      </w:r>
      <w:proofErr w:type="spellStart"/>
      <w:r w:rsidRPr="00E91504">
        <w:rPr>
          <w:rFonts w:ascii="Times New Roman" w:eastAsia="Times New Roman" w:hAnsi="Times New Roman" w:cs="Times New Roman" w:hint="cs"/>
          <w:i/>
          <w:iCs/>
          <w:color w:val="333333"/>
          <w:sz w:val="16"/>
        </w:rPr>
        <w:t>ilan</w:t>
      </w:r>
      <w:proofErr w:type="spellEnd"/>
      <w:r w:rsidRPr="00E91504">
        <w:rPr>
          <w:rFonts w:ascii="Times New Roman" w:eastAsia="Times New Roman" w:hAnsi="Times New Roman" w:cs="Times New Roman" w:hint="cs"/>
          <w:color w:val="333333"/>
          <w:sz w:val="16"/>
          <w:szCs w:val="16"/>
        </w:rPr>
        <w:t> (</w:t>
      </w:r>
      <w:proofErr w:type="spellStart"/>
      <w:r w:rsidRPr="00E91504">
        <w:rPr>
          <w:rFonts w:ascii="Times New Roman" w:eastAsia="Times New Roman" w:hAnsi="Times New Roman" w:cs="Times New Roman" w:hint="cs"/>
          <w:color w:val="333333"/>
          <w:sz w:val="16"/>
          <w:szCs w:val="16"/>
        </w:rPr>
        <w:t>Rashi</w:t>
      </w:r>
      <w:proofErr w:type="spellEnd"/>
      <w:r w:rsidRPr="00E91504">
        <w:rPr>
          <w:rFonts w:ascii="Times New Roman" w:eastAsia="Times New Roman" w:hAnsi="Times New Roman" w:cs="Times New Roman" w:hint="cs"/>
          <w:color w:val="333333"/>
          <w:sz w:val="16"/>
          <w:szCs w:val="16"/>
        </w:rPr>
        <w:t xml:space="preserve">: an [unspecified] unclean animal with patches of color; </w:t>
      </w:r>
      <w:proofErr w:type="spellStart"/>
      <w:r w:rsidRPr="00E91504">
        <w:rPr>
          <w:rFonts w:ascii="Times New Roman" w:eastAsia="Times New Roman" w:hAnsi="Times New Roman" w:cs="Times New Roman" w:hint="cs"/>
          <w:color w:val="333333"/>
          <w:sz w:val="16"/>
          <w:szCs w:val="16"/>
        </w:rPr>
        <w:t>Jastrow</w:t>
      </w:r>
      <w:proofErr w:type="spellEnd"/>
      <w:r w:rsidRPr="00E91504">
        <w:rPr>
          <w:rFonts w:ascii="Times New Roman" w:eastAsia="Times New Roman" w:hAnsi="Times New Roman" w:cs="Times New Roman" w:hint="cs"/>
          <w:color w:val="333333"/>
          <w:sz w:val="16"/>
          <w:szCs w:val="16"/>
        </w:rPr>
        <w:t>: squirrel)</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hint="cs"/>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lang w:bidi="ar-SA"/>
        </w:rPr>
      </w:pPr>
      <w:r w:rsidRPr="00E91504">
        <w:rPr>
          <w:rFonts w:ascii="Times New Roman" w:eastAsia="Times New Roman" w:hAnsi="Times New Roman" w:cs="Times New Roman"/>
          <w:color w:val="333333"/>
          <w:sz w:val="18"/>
          <w:szCs w:val="18"/>
          <w:rtl/>
        </w:rPr>
        <w:t xml:space="preserve">והא </w:t>
      </w:r>
      <w:proofErr w:type="spellStart"/>
      <w:r w:rsidRPr="00E91504">
        <w:rPr>
          <w:rFonts w:ascii="Times New Roman" w:eastAsia="Times New Roman" w:hAnsi="Times New Roman" w:cs="Times New Roman"/>
          <w:color w:val="333333"/>
          <w:sz w:val="18"/>
          <w:szCs w:val="18"/>
          <w:rtl/>
        </w:rPr>
        <w:t>תלא</w:t>
      </w:r>
      <w:proofErr w:type="spellEnd"/>
      <w:r w:rsidRPr="00E91504">
        <w:rPr>
          <w:rFonts w:ascii="Times New Roman" w:eastAsia="Times New Roman" w:hAnsi="Times New Roman" w:cs="Times New Roman"/>
          <w:color w:val="333333"/>
          <w:sz w:val="18"/>
          <w:szCs w:val="18"/>
          <w:rtl/>
        </w:rPr>
        <w:t xml:space="preserve"> אילן טמא הוא!</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But isn’t </w:t>
      </w:r>
      <w:proofErr w:type="spellStart"/>
      <w:r w:rsidRPr="00E91504">
        <w:rPr>
          <w:rFonts w:ascii="Times New Roman" w:eastAsia="Times New Roman" w:hAnsi="Times New Roman" w:cs="Times New Roman"/>
          <w:i/>
          <w:iCs/>
          <w:color w:val="333333"/>
          <w:sz w:val="16"/>
          <w:lang w:bidi="ar-SA"/>
        </w:rPr>
        <w:t>telé</w:t>
      </w:r>
      <w:proofErr w:type="spellEnd"/>
      <w:r w:rsidRPr="00E91504">
        <w:rPr>
          <w:rFonts w:ascii="Times New Roman" w:eastAsia="Times New Roman" w:hAnsi="Times New Roman" w:cs="Times New Roman"/>
          <w:i/>
          <w:iCs/>
          <w:color w:val="333333"/>
          <w:sz w:val="16"/>
          <w:lang w:bidi="ar-SA"/>
        </w:rPr>
        <w:t xml:space="preserve"> </w:t>
      </w:r>
      <w:proofErr w:type="spellStart"/>
      <w:r w:rsidRPr="00E91504">
        <w:rPr>
          <w:rFonts w:ascii="Times New Roman" w:eastAsia="Times New Roman" w:hAnsi="Times New Roman" w:cs="Times New Roman"/>
          <w:i/>
          <w:iCs/>
          <w:color w:val="333333"/>
          <w:sz w:val="16"/>
          <w:lang w:bidi="ar-SA"/>
        </w:rPr>
        <w:t>ilan</w:t>
      </w:r>
      <w:proofErr w:type="spellEnd"/>
      <w:r w:rsidRPr="00E91504">
        <w:rPr>
          <w:rFonts w:ascii="Times New Roman" w:eastAsia="Times New Roman" w:hAnsi="Times New Roman" w:cs="Times New Roman"/>
          <w:color w:val="333333"/>
          <w:sz w:val="16"/>
          <w:szCs w:val="16"/>
          <w:lang w:bidi="ar-SA"/>
        </w:rPr>
        <w:t> unclean?</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lang w:bidi="ar-SA"/>
        </w:rPr>
      </w:pPr>
      <w:r w:rsidRPr="00E91504">
        <w:rPr>
          <w:rFonts w:ascii="Times New Roman" w:eastAsia="Times New Roman" w:hAnsi="Times New Roman" w:cs="Times New Roman"/>
          <w:color w:val="333333"/>
          <w:sz w:val="18"/>
          <w:szCs w:val="18"/>
          <w:rtl/>
        </w:rPr>
        <w:t xml:space="preserve">הכי </w:t>
      </w:r>
      <w:proofErr w:type="spellStart"/>
      <w:r w:rsidRPr="00E91504">
        <w:rPr>
          <w:rFonts w:ascii="Times New Roman" w:eastAsia="Times New Roman" w:hAnsi="Times New Roman" w:cs="Times New Roman"/>
          <w:color w:val="333333"/>
          <w:sz w:val="18"/>
          <w:szCs w:val="18"/>
          <w:rtl/>
        </w:rPr>
        <w:t>קאמר</w:t>
      </w:r>
      <w:proofErr w:type="spellEnd"/>
      <w:r w:rsidRPr="00E91504">
        <w:rPr>
          <w:rFonts w:ascii="Times New Roman" w:eastAsia="Times New Roman" w:hAnsi="Times New Roman" w:cs="Times New Roman"/>
          <w:color w:val="333333"/>
          <w:sz w:val="18"/>
          <w:szCs w:val="18"/>
          <w:rtl/>
        </w:rPr>
        <w:t xml:space="preserve">: כמין </w:t>
      </w:r>
      <w:proofErr w:type="spellStart"/>
      <w:r w:rsidRPr="00E91504">
        <w:rPr>
          <w:rFonts w:ascii="Times New Roman" w:eastAsia="Times New Roman" w:hAnsi="Times New Roman" w:cs="Times New Roman"/>
          <w:color w:val="333333"/>
          <w:sz w:val="18"/>
          <w:szCs w:val="18"/>
          <w:rtl/>
        </w:rPr>
        <w:t>תלא</w:t>
      </w:r>
      <w:proofErr w:type="spellEnd"/>
      <w:r w:rsidRPr="00E91504">
        <w:rPr>
          <w:rFonts w:ascii="Times New Roman" w:eastAsia="Times New Roman" w:hAnsi="Times New Roman" w:cs="Times New Roman"/>
          <w:color w:val="333333"/>
          <w:sz w:val="18"/>
          <w:szCs w:val="18"/>
          <w:rtl/>
        </w:rPr>
        <w:t xml:space="preserve"> אילן הוא, שיש בו </w:t>
      </w:r>
      <w:proofErr w:type="spellStart"/>
      <w:r w:rsidRPr="00E91504">
        <w:rPr>
          <w:rFonts w:ascii="Times New Roman" w:eastAsia="Times New Roman" w:hAnsi="Times New Roman" w:cs="Times New Roman"/>
          <w:color w:val="333333"/>
          <w:sz w:val="18"/>
          <w:szCs w:val="18"/>
          <w:rtl/>
        </w:rPr>
        <w:t>גוונין</w:t>
      </w:r>
      <w:proofErr w:type="spellEnd"/>
      <w:r w:rsidRPr="00E91504">
        <w:rPr>
          <w:rFonts w:ascii="Times New Roman" w:eastAsia="Times New Roman" w:hAnsi="Times New Roman" w:cs="Times New Roman"/>
          <w:color w:val="333333"/>
          <w:sz w:val="18"/>
          <w:szCs w:val="18"/>
          <w:rtl/>
        </w:rPr>
        <w:t xml:space="preserve"> הרבה, ולא </w:t>
      </w:r>
      <w:proofErr w:type="spellStart"/>
      <w:r w:rsidRPr="00E91504">
        <w:rPr>
          <w:rFonts w:ascii="Times New Roman" w:eastAsia="Times New Roman" w:hAnsi="Times New Roman" w:cs="Times New Roman"/>
          <w:color w:val="333333"/>
          <w:sz w:val="18"/>
          <w:szCs w:val="18"/>
          <w:rtl/>
        </w:rPr>
        <w:t>תלא</w:t>
      </w:r>
      <w:proofErr w:type="spellEnd"/>
      <w:r w:rsidRPr="00E91504">
        <w:rPr>
          <w:rFonts w:ascii="Times New Roman" w:eastAsia="Times New Roman" w:hAnsi="Times New Roman" w:cs="Times New Roman"/>
          <w:color w:val="333333"/>
          <w:sz w:val="18"/>
          <w:szCs w:val="18"/>
          <w:rtl/>
        </w:rPr>
        <w:t xml:space="preserve"> אילן, </w:t>
      </w:r>
      <w:proofErr w:type="spellStart"/>
      <w:r w:rsidRPr="00E91504">
        <w:rPr>
          <w:rFonts w:ascii="Times New Roman" w:eastAsia="Times New Roman" w:hAnsi="Times New Roman" w:cs="Times New Roman"/>
          <w:color w:val="333333"/>
          <w:sz w:val="18"/>
          <w:szCs w:val="18"/>
          <w:rtl/>
        </w:rPr>
        <w:t>דאילו</w:t>
      </w:r>
      <w:proofErr w:type="spellEnd"/>
      <w:r w:rsidRPr="00E91504">
        <w:rPr>
          <w:rFonts w:ascii="Times New Roman" w:eastAsia="Times New Roman" w:hAnsi="Times New Roman" w:cs="Times New Roman"/>
          <w:color w:val="333333"/>
          <w:sz w:val="18"/>
          <w:szCs w:val="18"/>
          <w:rtl/>
        </w:rPr>
        <w:t xml:space="preserve"> התם – טמא, והכא – טהור.</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What he means is, it was like </w:t>
      </w:r>
      <w:proofErr w:type="spellStart"/>
      <w:r w:rsidRPr="00E91504">
        <w:rPr>
          <w:rFonts w:ascii="Times New Roman" w:eastAsia="Times New Roman" w:hAnsi="Times New Roman" w:cs="Times New Roman"/>
          <w:i/>
          <w:iCs/>
          <w:color w:val="333333"/>
          <w:sz w:val="16"/>
          <w:lang w:bidi="ar-SA"/>
        </w:rPr>
        <w:t>telé</w:t>
      </w:r>
      <w:proofErr w:type="spellEnd"/>
      <w:r w:rsidRPr="00E91504">
        <w:rPr>
          <w:rFonts w:ascii="Times New Roman" w:eastAsia="Times New Roman" w:hAnsi="Times New Roman" w:cs="Times New Roman"/>
          <w:i/>
          <w:iCs/>
          <w:color w:val="333333"/>
          <w:sz w:val="16"/>
          <w:lang w:bidi="ar-SA"/>
        </w:rPr>
        <w:t xml:space="preserve"> </w:t>
      </w:r>
      <w:proofErr w:type="spellStart"/>
      <w:r w:rsidRPr="00E91504">
        <w:rPr>
          <w:rFonts w:ascii="Times New Roman" w:eastAsia="Times New Roman" w:hAnsi="Times New Roman" w:cs="Times New Roman"/>
          <w:i/>
          <w:iCs/>
          <w:color w:val="333333"/>
          <w:sz w:val="16"/>
          <w:lang w:bidi="ar-SA"/>
        </w:rPr>
        <w:t>ilan</w:t>
      </w:r>
      <w:proofErr w:type="spellEnd"/>
      <w:r w:rsidRPr="00E91504">
        <w:rPr>
          <w:rFonts w:ascii="Times New Roman" w:eastAsia="Times New Roman" w:hAnsi="Times New Roman" w:cs="Times New Roman"/>
          <w:color w:val="333333"/>
          <w:sz w:val="16"/>
          <w:szCs w:val="16"/>
          <w:lang w:bidi="ar-SA"/>
        </w:rPr>
        <w:t> in having many colors, but it was not a </w:t>
      </w:r>
      <w:proofErr w:type="spellStart"/>
      <w:r w:rsidRPr="00E91504">
        <w:rPr>
          <w:rFonts w:ascii="Times New Roman" w:eastAsia="Times New Roman" w:hAnsi="Times New Roman" w:cs="Times New Roman"/>
          <w:i/>
          <w:iCs/>
          <w:color w:val="333333"/>
          <w:sz w:val="16"/>
          <w:lang w:bidi="ar-SA"/>
        </w:rPr>
        <w:t>telé</w:t>
      </w:r>
      <w:proofErr w:type="spellEnd"/>
      <w:r w:rsidRPr="00E91504">
        <w:rPr>
          <w:rFonts w:ascii="Times New Roman" w:eastAsia="Times New Roman" w:hAnsi="Times New Roman" w:cs="Times New Roman"/>
          <w:i/>
          <w:iCs/>
          <w:color w:val="333333"/>
          <w:sz w:val="16"/>
          <w:lang w:bidi="ar-SA"/>
        </w:rPr>
        <w:t xml:space="preserve"> </w:t>
      </w:r>
      <w:proofErr w:type="spellStart"/>
      <w:r w:rsidRPr="00E91504">
        <w:rPr>
          <w:rFonts w:ascii="Times New Roman" w:eastAsia="Times New Roman" w:hAnsi="Times New Roman" w:cs="Times New Roman"/>
          <w:i/>
          <w:iCs/>
          <w:color w:val="333333"/>
          <w:sz w:val="16"/>
          <w:lang w:bidi="ar-SA"/>
        </w:rPr>
        <w:t>ilan</w:t>
      </w:r>
      <w:proofErr w:type="spellEnd"/>
      <w:r w:rsidRPr="00E91504">
        <w:rPr>
          <w:rFonts w:ascii="Times New Roman" w:eastAsia="Times New Roman" w:hAnsi="Times New Roman" w:cs="Times New Roman"/>
          <w:color w:val="333333"/>
          <w:sz w:val="16"/>
          <w:szCs w:val="16"/>
          <w:lang w:bidi="ar-SA"/>
        </w:rPr>
        <w:t>, for that is an unclean [animal], but this was clean.</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bidi/>
        <w:spacing w:after="0" w:line="312" w:lineRule="atLeast"/>
        <w:ind w:left="720"/>
        <w:textAlignment w:val="top"/>
        <w:rPr>
          <w:rFonts w:ascii="Times New Roman" w:eastAsia="Times New Roman" w:hAnsi="Times New Roman" w:cs="Times New Roman"/>
          <w:color w:val="333333"/>
          <w:sz w:val="18"/>
          <w:szCs w:val="18"/>
          <w:lang w:bidi="ar-SA"/>
        </w:rPr>
      </w:pPr>
      <w:r w:rsidRPr="00E91504">
        <w:rPr>
          <w:rFonts w:ascii="Times New Roman" w:eastAsia="Times New Roman" w:hAnsi="Times New Roman" w:cs="Times New Roman"/>
          <w:color w:val="333333"/>
          <w:sz w:val="18"/>
          <w:szCs w:val="18"/>
          <w:rtl/>
        </w:rPr>
        <w:t xml:space="preserve">אמר רב יוסף: אי הכי היינו </w:t>
      </w:r>
      <w:proofErr w:type="spellStart"/>
      <w:r w:rsidRPr="00E91504">
        <w:rPr>
          <w:rFonts w:ascii="Times New Roman" w:eastAsia="Times New Roman" w:hAnsi="Times New Roman" w:cs="Times New Roman"/>
          <w:color w:val="333333"/>
          <w:sz w:val="18"/>
          <w:szCs w:val="18"/>
          <w:rtl/>
        </w:rPr>
        <w:t>דמתרגמינן</w:t>
      </w:r>
      <w:proofErr w:type="spellEnd"/>
      <w:r w:rsidRPr="00E91504">
        <w:rPr>
          <w:rFonts w:ascii="Times New Roman" w:eastAsia="Times New Roman" w:hAnsi="Times New Roman" w:cs="Times New Roman"/>
          <w:color w:val="333333"/>
          <w:sz w:val="18"/>
          <w:szCs w:val="18"/>
          <w:rtl/>
        </w:rPr>
        <w:t xml:space="preserve"> </w:t>
      </w:r>
      <w:proofErr w:type="spellStart"/>
      <w:r w:rsidRPr="00E91504">
        <w:rPr>
          <w:rFonts w:ascii="Times New Roman" w:eastAsia="Times New Roman" w:hAnsi="Times New Roman" w:cs="Times New Roman"/>
          <w:color w:val="333333"/>
          <w:sz w:val="18"/>
          <w:szCs w:val="18"/>
          <w:rtl/>
        </w:rPr>
        <w:t>ססגונא</w:t>
      </w:r>
      <w:proofErr w:type="spellEnd"/>
      <w:r w:rsidRPr="00E91504">
        <w:rPr>
          <w:rFonts w:ascii="Times New Roman" w:eastAsia="Times New Roman" w:hAnsi="Times New Roman" w:cs="Times New Roman"/>
          <w:color w:val="333333"/>
          <w:sz w:val="18"/>
          <w:szCs w:val="18"/>
          <w:rtl/>
        </w:rPr>
        <w:t xml:space="preserve"> – ששש </w:t>
      </w:r>
      <w:proofErr w:type="spellStart"/>
      <w:r w:rsidRPr="00E91504">
        <w:rPr>
          <w:rFonts w:ascii="Times New Roman" w:eastAsia="Times New Roman" w:hAnsi="Times New Roman" w:cs="Times New Roman"/>
          <w:color w:val="333333"/>
          <w:sz w:val="18"/>
          <w:szCs w:val="18"/>
          <w:rtl/>
        </w:rPr>
        <w:t>בגוונין</w:t>
      </w:r>
      <w:proofErr w:type="spellEnd"/>
      <w:r w:rsidRPr="00E91504">
        <w:rPr>
          <w:rFonts w:ascii="Times New Roman" w:eastAsia="Times New Roman" w:hAnsi="Times New Roman" w:cs="Times New Roman"/>
          <w:color w:val="333333"/>
          <w:sz w:val="18"/>
          <w:szCs w:val="18"/>
          <w:rtl/>
        </w:rPr>
        <w:t xml:space="preserve"> הרבה.</w:t>
      </w:r>
    </w:p>
    <w:p w:rsidR="00E91504" w:rsidRPr="00E91504" w:rsidRDefault="00E91504" w:rsidP="00E91504">
      <w:pPr>
        <w:shd w:val="clear" w:color="auto" w:fill="FFFFFF"/>
        <w:spacing w:after="0" w:line="480" w:lineRule="auto"/>
        <w:ind w:left="720"/>
        <w:rPr>
          <w:rFonts w:ascii="Times New Roman" w:eastAsia="Times New Roman" w:hAnsi="Times New Roman" w:cs="Times New Roman"/>
          <w:color w:val="333333"/>
          <w:sz w:val="16"/>
          <w:szCs w:val="16"/>
          <w:rtl/>
          <w:lang w:bidi="ar-SA"/>
        </w:rPr>
      </w:pPr>
      <w:r w:rsidRPr="00E91504">
        <w:rPr>
          <w:rFonts w:ascii="Times New Roman" w:eastAsia="Times New Roman" w:hAnsi="Times New Roman" w:cs="Times New Roman"/>
          <w:color w:val="333333"/>
          <w:sz w:val="16"/>
          <w:szCs w:val="16"/>
          <w:lang w:bidi="ar-SA"/>
        </w:rPr>
        <w:t> </w:t>
      </w:r>
    </w:p>
    <w:p w:rsidR="00E91504" w:rsidRPr="00E91504" w:rsidRDefault="00E91504" w:rsidP="00E91504">
      <w:pPr>
        <w:shd w:val="clear" w:color="auto" w:fill="FFFFFF"/>
        <w:spacing w:after="0" w:line="312" w:lineRule="atLeast"/>
        <w:ind w:left="720"/>
        <w:textAlignment w:val="top"/>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lastRenderedPageBreak/>
        <w:t xml:space="preserve">R. </w:t>
      </w:r>
      <w:proofErr w:type="spellStart"/>
      <w:r w:rsidRPr="00E91504">
        <w:rPr>
          <w:rFonts w:ascii="Times New Roman" w:eastAsia="Times New Roman" w:hAnsi="Times New Roman" w:cs="Times New Roman"/>
          <w:color w:val="333333"/>
          <w:sz w:val="16"/>
          <w:szCs w:val="16"/>
          <w:lang w:bidi="ar-SA"/>
        </w:rPr>
        <w:t>Yosef</w:t>
      </w:r>
      <w:proofErr w:type="spellEnd"/>
      <w:r w:rsidRPr="00E91504">
        <w:rPr>
          <w:rFonts w:ascii="Times New Roman" w:eastAsia="Times New Roman" w:hAnsi="Times New Roman" w:cs="Times New Roman"/>
          <w:color w:val="333333"/>
          <w:sz w:val="16"/>
          <w:szCs w:val="16"/>
          <w:lang w:bidi="ar-SA"/>
        </w:rPr>
        <w:t xml:space="preserve"> said, </w:t>
      </w:r>
      <w:proofErr w:type="gramStart"/>
      <w:r w:rsidRPr="00E91504">
        <w:rPr>
          <w:rFonts w:ascii="Times New Roman" w:eastAsia="Times New Roman" w:hAnsi="Times New Roman" w:cs="Times New Roman"/>
          <w:color w:val="333333"/>
          <w:sz w:val="16"/>
          <w:szCs w:val="16"/>
          <w:lang w:bidi="ar-SA"/>
        </w:rPr>
        <w:t>If</w:t>
      </w:r>
      <w:proofErr w:type="gramEnd"/>
      <w:r w:rsidRPr="00E91504">
        <w:rPr>
          <w:rFonts w:ascii="Times New Roman" w:eastAsia="Times New Roman" w:hAnsi="Times New Roman" w:cs="Times New Roman"/>
          <w:color w:val="333333"/>
          <w:sz w:val="16"/>
          <w:szCs w:val="16"/>
          <w:lang w:bidi="ar-SA"/>
        </w:rPr>
        <w:t xml:space="preserve"> so, that is why we translate [</w:t>
      </w:r>
      <w:proofErr w:type="spellStart"/>
      <w:r w:rsidRPr="00E91504">
        <w:rPr>
          <w:rFonts w:ascii="Times New Roman" w:eastAsia="Times New Roman" w:hAnsi="Times New Roman" w:cs="Times New Roman"/>
          <w:i/>
          <w:iCs/>
          <w:color w:val="333333"/>
          <w:sz w:val="16"/>
          <w:lang w:bidi="ar-SA"/>
        </w:rPr>
        <w:t>taḥash</w:t>
      </w:r>
      <w:proofErr w:type="spellEnd"/>
      <w:r w:rsidRPr="00E91504">
        <w:rPr>
          <w:rFonts w:ascii="Times New Roman" w:eastAsia="Times New Roman" w:hAnsi="Times New Roman" w:cs="Times New Roman"/>
          <w:color w:val="333333"/>
          <w:sz w:val="16"/>
          <w:szCs w:val="16"/>
          <w:lang w:bidi="ar-SA"/>
        </w:rPr>
        <w:t xml:space="preserve"> into Aramaic] as </w:t>
      </w:r>
      <w:proofErr w:type="spellStart"/>
      <w:r w:rsidRPr="00E91504">
        <w:rPr>
          <w:rFonts w:ascii="Times New Roman" w:eastAsia="Times New Roman" w:hAnsi="Times New Roman" w:cs="Times New Roman"/>
          <w:color w:val="333333"/>
          <w:sz w:val="16"/>
          <w:szCs w:val="16"/>
          <w:rtl/>
        </w:rPr>
        <w:t>ססגונא</w:t>
      </w:r>
      <w:proofErr w:type="spellEnd"/>
      <w:r w:rsidRPr="00E91504">
        <w:rPr>
          <w:rFonts w:ascii="Times New Roman" w:eastAsia="Times New Roman" w:hAnsi="Times New Roman" w:cs="Times New Roman"/>
          <w:color w:val="333333"/>
          <w:sz w:val="16"/>
          <w:szCs w:val="16"/>
          <w:lang w:bidi="ar-SA"/>
        </w:rPr>
        <w:t xml:space="preserve"> – it rejoices in [its] many colors.</w:t>
      </w:r>
    </w:p>
    <w:p w:rsidR="00E91504" w:rsidRPr="00E91504" w:rsidRDefault="00E91504" w:rsidP="00E91504">
      <w:pPr>
        <w:shd w:val="clear" w:color="auto" w:fill="FFFFFF"/>
        <w:spacing w:after="107"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Rabbi Judah, in this version, states that the second cover is </w:t>
      </w:r>
      <w:proofErr w:type="spellStart"/>
      <w:r w:rsidRPr="00E91504">
        <w:rPr>
          <w:rFonts w:ascii="Times New Roman" w:eastAsia="Times New Roman" w:hAnsi="Times New Roman" w:cs="Times New Roman"/>
          <w:i/>
          <w:iCs/>
          <w:color w:val="333333"/>
          <w:sz w:val="16"/>
          <w:lang w:bidi="ar-SA"/>
        </w:rPr>
        <w:t>teḥashim</w:t>
      </w:r>
      <w:proofErr w:type="spellEnd"/>
      <w:r w:rsidRPr="00E91504">
        <w:rPr>
          <w:rFonts w:ascii="Times New Roman" w:eastAsia="Times New Roman" w:hAnsi="Times New Roman" w:cs="Times New Roman"/>
          <w:color w:val="333333"/>
          <w:sz w:val="16"/>
          <w:szCs w:val="16"/>
          <w:lang w:bidi="ar-SA"/>
        </w:rPr>
        <w:t>, but he does not tell us what </w:t>
      </w:r>
      <w:proofErr w:type="spellStart"/>
      <w:r w:rsidRPr="00E91504">
        <w:rPr>
          <w:rFonts w:ascii="Times New Roman" w:eastAsia="Times New Roman" w:hAnsi="Times New Roman" w:cs="Times New Roman"/>
          <w:i/>
          <w:iCs/>
          <w:color w:val="333333"/>
          <w:sz w:val="16"/>
          <w:lang w:bidi="ar-SA"/>
        </w:rPr>
        <w:t>teḥashim</w:t>
      </w:r>
      <w:proofErr w:type="spellEnd"/>
      <w:r w:rsidRPr="00E91504">
        <w:rPr>
          <w:rFonts w:ascii="Times New Roman" w:eastAsia="Times New Roman" w:hAnsi="Times New Roman" w:cs="Times New Roman"/>
          <w:color w:val="333333"/>
          <w:sz w:val="16"/>
          <w:szCs w:val="16"/>
          <w:lang w:bidi="ar-SA"/>
        </w:rPr>
        <w:t xml:space="preserve"> are. Nor can we be certain what R. Nehemiah’s view is; his comparison with a many-hued creature suggests a dye, but on the other hand he may be thinking of a legendary beast, which is certainly what </w:t>
      </w:r>
      <w:proofErr w:type="spellStart"/>
      <w:r w:rsidRPr="00E91504">
        <w:rPr>
          <w:rFonts w:ascii="Times New Roman" w:eastAsia="Times New Roman" w:hAnsi="Times New Roman" w:cs="Times New Roman"/>
          <w:color w:val="333333"/>
          <w:sz w:val="16"/>
          <w:szCs w:val="16"/>
          <w:lang w:bidi="ar-SA"/>
        </w:rPr>
        <w:t>Targum</w:t>
      </w:r>
      <w:proofErr w:type="spellEnd"/>
      <w:r w:rsidRPr="00E91504">
        <w:rPr>
          <w:rFonts w:ascii="Times New Roman" w:eastAsia="Times New Roman" w:hAnsi="Times New Roman" w:cs="Times New Roman"/>
          <w:color w:val="333333"/>
          <w:sz w:val="16"/>
          <w:szCs w:val="16"/>
          <w:lang w:bidi="ar-SA"/>
        </w:rPr>
        <w:t xml:space="preserve"> </w:t>
      </w:r>
      <w:proofErr w:type="spellStart"/>
      <w:r w:rsidRPr="00E91504">
        <w:rPr>
          <w:rFonts w:ascii="Times New Roman" w:eastAsia="Times New Roman" w:hAnsi="Times New Roman" w:cs="Times New Roman"/>
          <w:color w:val="333333"/>
          <w:sz w:val="16"/>
          <w:szCs w:val="16"/>
          <w:lang w:bidi="ar-SA"/>
        </w:rPr>
        <w:t>Onkelos</w:t>
      </w:r>
      <w:proofErr w:type="spellEnd"/>
      <w:r w:rsidRPr="00E91504">
        <w:rPr>
          <w:rFonts w:ascii="Times New Roman" w:eastAsia="Times New Roman" w:hAnsi="Times New Roman" w:cs="Times New Roman"/>
          <w:color w:val="333333"/>
          <w:sz w:val="16"/>
          <w:szCs w:val="16"/>
          <w:lang w:bidi="ar-SA"/>
        </w:rPr>
        <w:t xml:space="preserve"> has in mind when, as R. </w:t>
      </w:r>
      <w:proofErr w:type="spellStart"/>
      <w:r w:rsidRPr="00E91504">
        <w:rPr>
          <w:rFonts w:ascii="Times New Roman" w:eastAsia="Times New Roman" w:hAnsi="Times New Roman" w:cs="Times New Roman"/>
          <w:color w:val="333333"/>
          <w:sz w:val="16"/>
          <w:szCs w:val="16"/>
          <w:lang w:bidi="ar-SA"/>
        </w:rPr>
        <w:t>Yosef</w:t>
      </w:r>
      <w:proofErr w:type="spellEnd"/>
      <w:r w:rsidRPr="00E91504">
        <w:rPr>
          <w:rFonts w:ascii="Times New Roman" w:eastAsia="Times New Roman" w:hAnsi="Times New Roman" w:cs="Times New Roman"/>
          <w:color w:val="333333"/>
          <w:sz w:val="16"/>
          <w:szCs w:val="16"/>
          <w:lang w:bidi="ar-SA"/>
        </w:rPr>
        <w:t xml:space="preserve"> states, it translates </w:t>
      </w:r>
      <w:proofErr w:type="spellStart"/>
      <w:r w:rsidRPr="00E91504">
        <w:rPr>
          <w:rFonts w:ascii="Times New Roman" w:eastAsia="Times New Roman" w:hAnsi="Times New Roman" w:cs="Times New Roman"/>
          <w:i/>
          <w:iCs/>
          <w:color w:val="333333"/>
          <w:sz w:val="16"/>
          <w:lang w:bidi="ar-SA"/>
        </w:rPr>
        <w:t>taḥash</w:t>
      </w:r>
      <w:proofErr w:type="spellEnd"/>
      <w:r w:rsidRPr="00E91504">
        <w:rPr>
          <w:rFonts w:ascii="Times New Roman" w:eastAsia="Times New Roman" w:hAnsi="Times New Roman" w:cs="Times New Roman"/>
          <w:color w:val="333333"/>
          <w:sz w:val="16"/>
          <w:szCs w:val="16"/>
          <w:lang w:bidi="ar-SA"/>
        </w:rPr>
        <w:t xml:space="preserve"> as </w:t>
      </w:r>
      <w:proofErr w:type="spellStart"/>
      <w:r w:rsidRPr="00E91504">
        <w:rPr>
          <w:rFonts w:ascii="Times New Roman" w:eastAsia="Times New Roman" w:hAnsi="Times New Roman" w:cs="Times New Roman"/>
          <w:color w:val="333333"/>
          <w:sz w:val="16"/>
          <w:szCs w:val="16"/>
          <w:rtl/>
        </w:rPr>
        <w:t>ססגונא</w:t>
      </w:r>
      <w:proofErr w:type="spellEnd"/>
      <w:r w:rsidRPr="00E91504">
        <w:rPr>
          <w:rFonts w:ascii="Times New Roman" w:eastAsia="Times New Roman" w:hAnsi="Times New Roman" w:cs="Times New Roman"/>
          <w:color w:val="333333"/>
          <w:sz w:val="16"/>
          <w:szCs w:val="16"/>
          <w:lang w:bidi="ar-SA"/>
        </w:rPr>
        <w:t xml:space="preserve">. The animal idea has become entrenched and the </w:t>
      </w:r>
      <w:proofErr w:type="spellStart"/>
      <w:r w:rsidRPr="00E91504">
        <w:rPr>
          <w:rFonts w:ascii="Times New Roman" w:eastAsia="Times New Roman" w:hAnsi="Times New Roman" w:cs="Times New Roman"/>
          <w:color w:val="333333"/>
          <w:sz w:val="16"/>
          <w:szCs w:val="16"/>
          <w:lang w:bidi="ar-SA"/>
        </w:rPr>
        <w:t>Bavli</w:t>
      </w:r>
      <w:proofErr w:type="spellEnd"/>
      <w:r w:rsidRPr="00E91504">
        <w:rPr>
          <w:rFonts w:ascii="Times New Roman" w:eastAsia="Times New Roman" w:hAnsi="Times New Roman" w:cs="Times New Roman"/>
          <w:color w:val="333333"/>
          <w:sz w:val="16"/>
          <w:szCs w:val="16"/>
          <w:lang w:bidi="ar-SA"/>
        </w:rPr>
        <w:t xml:space="preserve">, redacted later than the </w:t>
      </w:r>
      <w:proofErr w:type="spellStart"/>
      <w:r w:rsidRPr="00E91504">
        <w:rPr>
          <w:rFonts w:ascii="Times New Roman" w:eastAsia="Times New Roman" w:hAnsi="Times New Roman" w:cs="Times New Roman"/>
          <w:color w:val="333333"/>
          <w:sz w:val="16"/>
          <w:szCs w:val="16"/>
          <w:lang w:bidi="ar-SA"/>
        </w:rPr>
        <w:t>Yerushalmi</w:t>
      </w:r>
      <w:proofErr w:type="spellEnd"/>
      <w:r w:rsidRPr="00E91504">
        <w:rPr>
          <w:rFonts w:ascii="Times New Roman" w:eastAsia="Times New Roman" w:hAnsi="Times New Roman" w:cs="Times New Roman"/>
          <w:color w:val="333333"/>
          <w:sz w:val="16"/>
          <w:szCs w:val="16"/>
          <w:lang w:bidi="ar-SA"/>
        </w:rPr>
        <w:t>, seems to find it difficult to recognize that R. Judah or R. Nehemiah might have understood </w:t>
      </w:r>
      <w:proofErr w:type="spellStart"/>
      <w:r w:rsidRPr="00E91504">
        <w:rPr>
          <w:rFonts w:ascii="Times New Roman" w:eastAsia="Times New Roman" w:hAnsi="Times New Roman" w:cs="Times New Roman"/>
          <w:i/>
          <w:iCs/>
          <w:color w:val="333333"/>
          <w:sz w:val="16"/>
          <w:lang w:bidi="ar-SA"/>
        </w:rPr>
        <w:t>taḥash</w:t>
      </w:r>
      <w:proofErr w:type="spellEnd"/>
      <w:r w:rsidRPr="00E91504">
        <w:rPr>
          <w:rFonts w:ascii="Times New Roman" w:eastAsia="Times New Roman" w:hAnsi="Times New Roman" w:cs="Times New Roman"/>
          <w:color w:val="333333"/>
          <w:sz w:val="16"/>
          <w:szCs w:val="16"/>
          <w:lang w:bidi="ar-SA"/>
        </w:rPr>
        <w:t> to be a dye rather than an animal.</w:t>
      </w:r>
    </w:p>
    <w:p w:rsidR="00E91504" w:rsidRPr="00E91504" w:rsidRDefault="00E91504" w:rsidP="00E91504">
      <w:pPr>
        <w:shd w:val="clear" w:color="auto" w:fill="FFFFFF"/>
        <w:spacing w:after="107"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Whatever the true opinions of Rabbis Judah and Nehemiah, the idea of a specially created, exotic, “clean” beast took root within rabbinic circles, and is repeated and developed in many </w:t>
      </w:r>
      <w:proofErr w:type="spellStart"/>
      <w:r w:rsidRPr="00E91504">
        <w:rPr>
          <w:rFonts w:ascii="Times New Roman" w:eastAsia="Times New Roman" w:hAnsi="Times New Roman" w:cs="Times New Roman"/>
          <w:color w:val="333333"/>
          <w:sz w:val="16"/>
          <w:szCs w:val="16"/>
          <w:lang w:bidi="ar-SA"/>
        </w:rPr>
        <w:t>midrashim</w:t>
      </w:r>
      <w:proofErr w:type="spellEnd"/>
      <w:r w:rsidRPr="00E91504">
        <w:rPr>
          <w:rFonts w:ascii="Times New Roman" w:eastAsia="Times New Roman" w:hAnsi="Times New Roman" w:cs="Times New Roman"/>
          <w:color w:val="333333"/>
          <w:sz w:val="16"/>
          <w:szCs w:val="16"/>
          <w:lang w:bidi="ar-SA"/>
        </w:rPr>
        <w:t xml:space="preserve"> and in later tradition without question.</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Stephanie </w:t>
      </w:r>
      <w:proofErr w:type="spellStart"/>
      <w:r w:rsidRPr="00E91504">
        <w:rPr>
          <w:rFonts w:ascii="Times New Roman" w:eastAsia="Times New Roman" w:hAnsi="Times New Roman" w:cs="Times New Roman"/>
          <w:color w:val="333333"/>
          <w:sz w:val="16"/>
          <w:szCs w:val="16"/>
          <w:lang w:bidi="ar-SA"/>
        </w:rPr>
        <w:t>Dalley</w:t>
      </w:r>
      <w:proofErr w:type="spellEnd"/>
      <w:r w:rsidRPr="00E91504">
        <w:rPr>
          <w:rFonts w:ascii="Times New Roman" w:eastAsia="Times New Roman" w:hAnsi="Times New Roman" w:cs="Times New Roman"/>
          <w:color w:val="333333"/>
          <w:sz w:val="16"/>
          <w:szCs w:val="16"/>
          <w:lang w:bidi="ar-SA"/>
        </w:rPr>
        <w:t>, “Hebrew </w:t>
      </w:r>
      <w:proofErr w:type="spellStart"/>
      <w:r w:rsidRPr="00E91504">
        <w:rPr>
          <w:rFonts w:ascii="Times New Roman" w:eastAsia="Times New Roman" w:hAnsi="Times New Roman" w:cs="Times New Roman"/>
          <w:i/>
          <w:iCs/>
          <w:color w:val="333333"/>
          <w:sz w:val="16"/>
          <w:lang w:bidi="ar-SA"/>
        </w:rPr>
        <w:t>Tahas</w:t>
      </w:r>
      <w:proofErr w:type="spellEnd"/>
      <w:r w:rsidRPr="00E91504">
        <w:rPr>
          <w:rFonts w:ascii="Times New Roman" w:eastAsia="Times New Roman" w:hAnsi="Times New Roman" w:cs="Times New Roman"/>
          <w:i/>
          <w:iCs/>
          <w:color w:val="333333"/>
          <w:sz w:val="16"/>
          <w:lang w:bidi="ar-SA"/>
        </w:rPr>
        <w:t>, </w:t>
      </w:r>
      <w:proofErr w:type="spellStart"/>
      <w:r w:rsidRPr="00E91504">
        <w:rPr>
          <w:rFonts w:ascii="Times New Roman" w:eastAsia="Times New Roman" w:hAnsi="Times New Roman" w:cs="Times New Roman"/>
          <w:color w:val="333333"/>
          <w:sz w:val="16"/>
          <w:szCs w:val="16"/>
          <w:lang w:bidi="ar-SA"/>
        </w:rPr>
        <w:t>Akkadian</w:t>
      </w:r>
      <w:proofErr w:type="spellEnd"/>
      <w:r w:rsidRPr="00E91504">
        <w:rPr>
          <w:rFonts w:ascii="Times New Roman" w:eastAsia="Times New Roman" w:hAnsi="Times New Roman" w:cs="Times New Roman"/>
          <w:color w:val="333333"/>
          <w:sz w:val="16"/>
          <w:szCs w:val="16"/>
          <w:lang w:bidi="ar-SA"/>
        </w:rPr>
        <w:t> </w:t>
      </w:r>
      <w:proofErr w:type="spellStart"/>
      <w:r w:rsidRPr="00E91504">
        <w:rPr>
          <w:rFonts w:ascii="Times New Roman" w:eastAsia="Times New Roman" w:hAnsi="Times New Roman" w:cs="Times New Roman"/>
          <w:i/>
          <w:iCs/>
          <w:color w:val="333333"/>
          <w:sz w:val="16"/>
          <w:lang w:bidi="ar-SA"/>
        </w:rPr>
        <w:t>Duhsu</w:t>
      </w:r>
      <w:proofErr w:type="spellEnd"/>
      <w:r w:rsidRPr="00E91504">
        <w:rPr>
          <w:rFonts w:ascii="Times New Roman" w:eastAsia="Times New Roman" w:hAnsi="Times New Roman" w:cs="Times New Roman"/>
          <w:i/>
          <w:iCs/>
          <w:color w:val="333333"/>
          <w:sz w:val="16"/>
          <w:lang w:bidi="ar-SA"/>
        </w:rPr>
        <w:t>, </w:t>
      </w:r>
      <w:r w:rsidRPr="00E91504">
        <w:rPr>
          <w:rFonts w:ascii="Times New Roman" w:eastAsia="Times New Roman" w:hAnsi="Times New Roman" w:cs="Times New Roman"/>
          <w:color w:val="333333"/>
          <w:sz w:val="16"/>
          <w:szCs w:val="16"/>
          <w:lang w:bidi="ar-SA"/>
        </w:rPr>
        <w:t>Faience and Beadwork,” </w:t>
      </w:r>
      <w:r w:rsidRPr="00E91504">
        <w:rPr>
          <w:rFonts w:ascii="Times New Roman" w:eastAsia="Times New Roman" w:hAnsi="Times New Roman" w:cs="Times New Roman"/>
          <w:i/>
          <w:iCs/>
          <w:color w:val="333333"/>
          <w:sz w:val="16"/>
          <w:lang w:bidi="ar-SA"/>
        </w:rPr>
        <w:t>Journal of Semitic Studies</w:t>
      </w:r>
      <w:r w:rsidRPr="00E91504">
        <w:rPr>
          <w:rFonts w:ascii="Times New Roman" w:eastAsia="Times New Roman" w:hAnsi="Times New Roman" w:cs="Times New Roman"/>
          <w:color w:val="333333"/>
          <w:sz w:val="16"/>
          <w:szCs w:val="16"/>
          <w:lang w:bidi="ar-SA"/>
        </w:rPr>
        <w:t xml:space="preserve"> 45/1 (Spring 2000): 1-19. Her research solved a problem not just in biblical studies but in Assyriology as well. Reflecting the confusion in cuneiform philology she writes, “I am sure I am not the only </w:t>
      </w:r>
      <w:proofErr w:type="spellStart"/>
      <w:r w:rsidRPr="00E91504">
        <w:rPr>
          <w:rFonts w:ascii="Times New Roman" w:eastAsia="Times New Roman" w:hAnsi="Times New Roman" w:cs="Times New Roman"/>
          <w:color w:val="333333"/>
          <w:sz w:val="16"/>
          <w:szCs w:val="16"/>
          <w:lang w:bidi="ar-SA"/>
        </w:rPr>
        <w:t>Assyriologist</w:t>
      </w:r>
      <w:proofErr w:type="spellEnd"/>
      <w:r w:rsidRPr="00E91504">
        <w:rPr>
          <w:rFonts w:ascii="Times New Roman" w:eastAsia="Times New Roman" w:hAnsi="Times New Roman" w:cs="Times New Roman"/>
          <w:color w:val="333333"/>
          <w:sz w:val="16"/>
          <w:szCs w:val="16"/>
          <w:lang w:bidi="ar-SA"/>
        </w:rPr>
        <w:t xml:space="preserve"> whose heart has sunk every time any form of the word [</w:t>
      </w:r>
      <w:proofErr w:type="spellStart"/>
      <w:r w:rsidRPr="00E91504">
        <w:rPr>
          <w:rFonts w:ascii="Times New Roman" w:eastAsia="Times New Roman" w:hAnsi="Times New Roman" w:cs="Times New Roman"/>
          <w:i/>
          <w:iCs/>
          <w:color w:val="333333"/>
          <w:sz w:val="16"/>
          <w:lang w:bidi="ar-SA"/>
        </w:rPr>
        <w:t>duhsu</w:t>
      </w:r>
      <w:proofErr w:type="spellEnd"/>
      <w:r w:rsidRPr="00E91504">
        <w:rPr>
          <w:rFonts w:ascii="Times New Roman" w:eastAsia="Times New Roman" w:hAnsi="Times New Roman" w:cs="Times New Roman"/>
          <w:color w:val="333333"/>
          <w:sz w:val="16"/>
          <w:szCs w:val="16"/>
          <w:lang w:bidi="ar-SA"/>
        </w:rPr>
        <w:t>] appeared” (p. 8).</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He explains:</w:t>
      </w:r>
    </w:p>
    <w:p w:rsidR="00E91504" w:rsidRPr="00E91504" w:rsidRDefault="00E91504" w:rsidP="00E91504">
      <w:pPr>
        <w:shd w:val="clear" w:color="auto" w:fill="FFFFFF"/>
        <w:spacing w:after="107" w:line="312" w:lineRule="atLeast"/>
        <w:ind w:left="720"/>
        <w:rPr>
          <w:rFonts w:ascii="Times New Roman" w:eastAsia="Times New Roman" w:hAnsi="Times New Roman" w:cs="Times New Roman"/>
          <w:color w:val="333333"/>
          <w:sz w:val="16"/>
          <w:szCs w:val="16"/>
          <w:lang w:bidi="ar-SA"/>
        </w:rPr>
      </w:pPr>
      <w:proofErr w:type="spellStart"/>
      <w:r w:rsidRPr="00E91504">
        <w:rPr>
          <w:rFonts w:ascii="Times New Roman" w:eastAsia="Times New Roman" w:hAnsi="Times New Roman" w:cs="Times New Roman"/>
          <w:color w:val="333333"/>
          <w:sz w:val="16"/>
          <w:szCs w:val="16"/>
          <w:lang w:bidi="ar-SA"/>
        </w:rPr>
        <w:t>Dalley</w:t>
      </w:r>
      <w:proofErr w:type="spellEnd"/>
      <w:r w:rsidRPr="00E91504">
        <w:rPr>
          <w:rFonts w:ascii="Times New Roman" w:eastAsia="Times New Roman" w:hAnsi="Times New Roman" w:cs="Times New Roman"/>
          <w:color w:val="333333"/>
          <w:sz w:val="16"/>
          <w:szCs w:val="16"/>
          <w:lang w:bidi="ar-SA"/>
        </w:rPr>
        <w:t xml:space="preserve"> (2000), in a </w:t>
      </w:r>
      <w:r w:rsidRPr="00E91504">
        <w:rPr>
          <w:rFonts w:ascii="Times New Roman" w:eastAsia="Times New Roman" w:hAnsi="Times New Roman" w:cs="Times New Roman"/>
          <w:i/>
          <w:iCs/>
          <w:color w:val="333333"/>
          <w:sz w:val="16"/>
          <w:lang w:bidi="ar-SA"/>
        </w:rPr>
        <w:t>tour de force</w:t>
      </w:r>
      <w:r w:rsidRPr="00E91504">
        <w:rPr>
          <w:rFonts w:ascii="Times New Roman" w:eastAsia="Times New Roman" w:hAnsi="Times New Roman" w:cs="Times New Roman"/>
          <w:color w:val="333333"/>
          <w:sz w:val="16"/>
          <w:szCs w:val="16"/>
          <w:lang w:bidi="ar-SA"/>
        </w:rPr>
        <w:t> marshalling of philological and archaeological evidence, proves that </w:t>
      </w:r>
      <w:proofErr w:type="spellStart"/>
      <w:r w:rsidRPr="00E91504">
        <w:rPr>
          <w:rFonts w:ascii="Times New Roman" w:eastAsia="Times New Roman" w:hAnsi="Times New Roman" w:cs="Times New Roman"/>
          <w:i/>
          <w:iCs/>
          <w:color w:val="333333"/>
          <w:sz w:val="16"/>
          <w:lang w:bidi="ar-SA"/>
        </w:rPr>
        <w:t>dušū</w:t>
      </w:r>
      <w:proofErr w:type="spellEnd"/>
      <w:r w:rsidRPr="00E91504">
        <w:rPr>
          <w:rFonts w:ascii="Times New Roman" w:eastAsia="Times New Roman" w:hAnsi="Times New Roman" w:cs="Times New Roman"/>
          <w:i/>
          <w:iCs/>
          <w:color w:val="333333"/>
          <w:sz w:val="16"/>
          <w:lang w:bidi="ar-SA"/>
        </w:rPr>
        <w:t>/</w:t>
      </w:r>
      <w:proofErr w:type="spellStart"/>
      <w:r w:rsidRPr="00E91504">
        <w:rPr>
          <w:rFonts w:ascii="Times New Roman" w:eastAsia="Times New Roman" w:hAnsi="Times New Roman" w:cs="Times New Roman"/>
          <w:i/>
          <w:iCs/>
          <w:color w:val="333333"/>
          <w:sz w:val="16"/>
          <w:lang w:bidi="ar-SA"/>
        </w:rPr>
        <w:t>duḫšu</w:t>
      </w:r>
      <w:proofErr w:type="spellEnd"/>
      <w:r w:rsidRPr="00E91504">
        <w:rPr>
          <w:rFonts w:ascii="Times New Roman" w:eastAsia="Times New Roman" w:hAnsi="Times New Roman" w:cs="Times New Roman"/>
          <w:i/>
          <w:iCs/>
          <w:color w:val="333333"/>
          <w:sz w:val="16"/>
          <w:lang w:bidi="ar-SA"/>
        </w:rPr>
        <w:t>̂/</w:t>
      </w:r>
      <w:proofErr w:type="spellStart"/>
      <w:r w:rsidRPr="00E91504">
        <w:rPr>
          <w:rFonts w:ascii="Times New Roman" w:eastAsia="Times New Roman" w:hAnsi="Times New Roman" w:cs="Times New Roman"/>
          <w:i/>
          <w:iCs/>
          <w:color w:val="333333"/>
          <w:sz w:val="16"/>
          <w:lang w:bidi="ar-SA"/>
        </w:rPr>
        <w:t>taḥaš</w:t>
      </w:r>
      <w:proofErr w:type="spellEnd"/>
      <w:r w:rsidRPr="00E91504">
        <w:rPr>
          <w:rFonts w:ascii="Times New Roman" w:eastAsia="Times New Roman" w:hAnsi="Times New Roman" w:cs="Times New Roman"/>
          <w:color w:val="333333"/>
          <w:sz w:val="16"/>
          <w:szCs w:val="16"/>
          <w:lang w:bidi="ar-SA"/>
        </w:rPr>
        <w:t> is neither a substance nor a color, but a technique of sewing blue faience beads onto leather to attain various chromatic effects.</w:t>
      </w:r>
    </w:p>
    <w:p w:rsidR="00E91504" w:rsidRPr="00E91504" w:rsidRDefault="00E91504" w:rsidP="00E91504">
      <w:pPr>
        <w:shd w:val="clear" w:color="auto" w:fill="FFFFFF"/>
        <w:spacing w:after="107" w:line="480" w:lineRule="auto"/>
        <w:ind w:left="720"/>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William C. </w:t>
      </w:r>
      <w:proofErr w:type="spellStart"/>
      <w:r w:rsidRPr="00E91504">
        <w:rPr>
          <w:rFonts w:ascii="Times New Roman" w:eastAsia="Times New Roman" w:hAnsi="Times New Roman" w:cs="Times New Roman"/>
          <w:color w:val="333333"/>
          <w:sz w:val="16"/>
          <w:szCs w:val="16"/>
          <w:lang w:bidi="ar-SA"/>
        </w:rPr>
        <w:t>Propp</w:t>
      </w:r>
      <w:proofErr w:type="spellEnd"/>
      <w:r w:rsidRPr="00E91504">
        <w:rPr>
          <w:rFonts w:ascii="Times New Roman" w:eastAsia="Times New Roman" w:hAnsi="Times New Roman" w:cs="Times New Roman"/>
          <w:color w:val="333333"/>
          <w:sz w:val="16"/>
          <w:szCs w:val="16"/>
          <w:lang w:bidi="ar-SA"/>
        </w:rPr>
        <w:t>, </w:t>
      </w:r>
      <w:r w:rsidRPr="00E91504">
        <w:rPr>
          <w:rFonts w:ascii="Times New Roman" w:eastAsia="Times New Roman" w:hAnsi="Times New Roman" w:cs="Times New Roman"/>
          <w:i/>
          <w:iCs/>
          <w:color w:val="333333"/>
          <w:sz w:val="16"/>
          <w:lang w:bidi="ar-SA"/>
        </w:rPr>
        <w:t>Exodus 19-40</w:t>
      </w:r>
      <w:r w:rsidRPr="00E91504">
        <w:rPr>
          <w:rFonts w:ascii="Times New Roman" w:eastAsia="Times New Roman" w:hAnsi="Times New Roman" w:cs="Times New Roman"/>
          <w:color w:val="333333"/>
          <w:sz w:val="16"/>
          <w:szCs w:val="16"/>
          <w:lang w:bidi="ar-SA"/>
        </w:rPr>
        <w:t> (Anchor Bible; New York: Doubleday, 2006), 375.</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E91504">
        <w:rPr>
          <w:rFonts w:ascii="Times New Roman" w:eastAsia="Times New Roman" w:hAnsi="Times New Roman" w:cs="Times New Roman"/>
          <w:color w:val="333333"/>
          <w:sz w:val="16"/>
          <w:szCs w:val="16"/>
          <w:lang w:bidi="ar-SA"/>
        </w:rPr>
        <w:t>Moorey</w:t>
      </w:r>
      <w:proofErr w:type="spellEnd"/>
      <w:r w:rsidRPr="00E91504">
        <w:rPr>
          <w:rFonts w:ascii="Times New Roman" w:eastAsia="Times New Roman" w:hAnsi="Times New Roman" w:cs="Times New Roman"/>
          <w:color w:val="333333"/>
          <w:sz w:val="16"/>
          <w:szCs w:val="16"/>
          <w:lang w:bidi="ar-SA"/>
        </w:rPr>
        <w:t xml:space="preserve"> 1999, 167, 172.</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A dye made from the roots of the madder herb.</w:t>
      </w:r>
    </w:p>
    <w:p w:rsidR="00E91504" w:rsidRPr="00E91504" w:rsidRDefault="00E91504" w:rsidP="00E91504">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E91504">
        <w:rPr>
          <w:rFonts w:ascii="Times New Roman" w:eastAsia="Times New Roman" w:hAnsi="Times New Roman" w:cs="Times New Roman"/>
          <w:color w:val="333333"/>
          <w:sz w:val="16"/>
          <w:szCs w:val="16"/>
          <w:lang w:bidi="ar-SA"/>
        </w:rPr>
        <w:t xml:space="preserve">A further question is whether such elevated </w:t>
      </w:r>
      <w:proofErr w:type="spellStart"/>
      <w:r w:rsidRPr="00E91504">
        <w:rPr>
          <w:rFonts w:ascii="Times New Roman" w:eastAsia="Times New Roman" w:hAnsi="Times New Roman" w:cs="Times New Roman"/>
          <w:color w:val="333333"/>
          <w:sz w:val="16"/>
          <w:szCs w:val="16"/>
          <w:lang w:bidi="ar-SA"/>
        </w:rPr>
        <w:t>footware</w:t>
      </w:r>
      <w:proofErr w:type="spellEnd"/>
      <w:r w:rsidRPr="00E91504">
        <w:rPr>
          <w:rFonts w:ascii="Times New Roman" w:eastAsia="Times New Roman" w:hAnsi="Times New Roman" w:cs="Times New Roman"/>
          <w:color w:val="333333"/>
          <w:sz w:val="16"/>
          <w:szCs w:val="16"/>
          <w:lang w:bidi="ar-SA"/>
        </w:rPr>
        <w:t xml:space="preserve"> would function for the ceremony of </w:t>
      </w:r>
      <w:proofErr w:type="spellStart"/>
      <w:r w:rsidRPr="00E91504">
        <w:rPr>
          <w:rFonts w:ascii="Times New Roman" w:eastAsia="Times New Roman" w:hAnsi="Times New Roman" w:cs="Times New Roman"/>
          <w:i/>
          <w:iCs/>
          <w:color w:val="333333"/>
          <w:sz w:val="16"/>
          <w:lang w:bidi="ar-SA"/>
        </w:rPr>
        <w:t>ḥalitza</w:t>
      </w:r>
      <w:proofErr w:type="spellEnd"/>
      <w:r w:rsidRPr="00E91504">
        <w:rPr>
          <w:rFonts w:ascii="Times New Roman" w:eastAsia="Times New Roman" w:hAnsi="Times New Roman" w:cs="Times New Roman"/>
          <w:color w:val="333333"/>
          <w:sz w:val="16"/>
          <w:szCs w:val="16"/>
          <w:lang w:bidi="ar-SA"/>
        </w:rPr>
        <w:t>, as mooted in b. </w:t>
      </w:r>
      <w:proofErr w:type="spellStart"/>
      <w:r w:rsidRPr="00E91504">
        <w:rPr>
          <w:rFonts w:ascii="Times New Roman" w:eastAsia="Times New Roman" w:hAnsi="Times New Roman" w:cs="Times New Roman"/>
          <w:i/>
          <w:iCs/>
          <w:color w:val="333333"/>
          <w:sz w:val="16"/>
          <w:lang w:bidi="ar-SA"/>
        </w:rPr>
        <w:t>Yevamot</w:t>
      </w:r>
      <w:proofErr w:type="spellEnd"/>
      <w:r w:rsidRPr="00E91504">
        <w:rPr>
          <w:rFonts w:ascii="Times New Roman" w:eastAsia="Times New Roman" w:hAnsi="Times New Roman" w:cs="Times New Roman"/>
          <w:color w:val="333333"/>
          <w:sz w:val="16"/>
          <w:szCs w:val="16"/>
          <w:lang w:bidi="ar-SA"/>
        </w:rPr>
        <w:t> 102b?</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A4087"/>
    <w:multiLevelType w:val="multilevel"/>
    <w:tmpl w:val="6F1E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4E3F4D"/>
    <w:multiLevelType w:val="multilevel"/>
    <w:tmpl w:val="3E50D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521393"/>
    <w:multiLevelType w:val="multilevel"/>
    <w:tmpl w:val="3F32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AD6C02"/>
    <w:multiLevelType w:val="multilevel"/>
    <w:tmpl w:val="96DCF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E91504"/>
    <w:rsid w:val="000E2771"/>
    <w:rsid w:val="001A4EAB"/>
    <w:rsid w:val="004C4437"/>
    <w:rsid w:val="004E1911"/>
    <w:rsid w:val="005D0922"/>
    <w:rsid w:val="00AD78B3"/>
    <w:rsid w:val="00C1704B"/>
    <w:rsid w:val="00E915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E9150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E9150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E91504"/>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91504"/>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E91504"/>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E91504"/>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E9150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E91504"/>
    <w:rPr>
      <w:color w:val="0000FF"/>
      <w:u w:val="single"/>
    </w:rPr>
  </w:style>
  <w:style w:type="paragraph" w:customStyle="1" w:styleId="name-big">
    <w:name w:val="name-big"/>
    <w:basedOn w:val="a"/>
    <w:rsid w:val="00E915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E9150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E91504"/>
    <w:rPr>
      <w:i/>
      <w:iCs/>
    </w:rPr>
  </w:style>
  <w:style w:type="paragraph" w:customStyle="1" w:styleId="small-sorce">
    <w:name w:val="small-sorce"/>
    <w:basedOn w:val="a"/>
    <w:rsid w:val="00E915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Balloon Text"/>
    <w:basedOn w:val="a"/>
    <w:link w:val="a5"/>
    <w:uiPriority w:val="99"/>
    <w:semiHidden/>
    <w:unhideWhenUsed/>
    <w:rsid w:val="00E9150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91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009194">
      <w:bodyDiv w:val="1"/>
      <w:marLeft w:val="0"/>
      <w:marRight w:val="0"/>
      <w:marTop w:val="0"/>
      <w:marBottom w:val="0"/>
      <w:divBdr>
        <w:top w:val="none" w:sz="0" w:space="0" w:color="auto"/>
        <w:left w:val="none" w:sz="0" w:space="0" w:color="auto"/>
        <w:bottom w:val="none" w:sz="0" w:space="0" w:color="auto"/>
        <w:right w:val="none" w:sz="0" w:space="0" w:color="auto"/>
      </w:divBdr>
      <w:divsChild>
        <w:div w:id="143550181">
          <w:marLeft w:val="0"/>
          <w:marRight w:val="0"/>
          <w:marTop w:val="0"/>
          <w:marBottom w:val="0"/>
          <w:divBdr>
            <w:top w:val="none" w:sz="0" w:space="0" w:color="auto"/>
            <w:left w:val="none" w:sz="0" w:space="0" w:color="auto"/>
            <w:bottom w:val="none" w:sz="0" w:space="0" w:color="auto"/>
            <w:right w:val="none" w:sz="0" w:space="0" w:color="auto"/>
          </w:divBdr>
          <w:divsChild>
            <w:div w:id="1820342215">
              <w:marLeft w:val="0"/>
              <w:marRight w:val="0"/>
              <w:marTop w:val="0"/>
              <w:marBottom w:val="0"/>
              <w:divBdr>
                <w:top w:val="none" w:sz="0" w:space="0" w:color="auto"/>
                <w:left w:val="none" w:sz="0" w:space="0" w:color="auto"/>
                <w:bottom w:val="none" w:sz="0" w:space="0" w:color="auto"/>
                <w:right w:val="none" w:sz="0" w:space="0" w:color="auto"/>
              </w:divBdr>
            </w:div>
            <w:div w:id="1973250018">
              <w:marLeft w:val="0"/>
              <w:marRight w:val="107"/>
              <w:marTop w:val="0"/>
              <w:marBottom w:val="0"/>
              <w:divBdr>
                <w:top w:val="none" w:sz="0" w:space="0" w:color="auto"/>
                <w:left w:val="none" w:sz="0" w:space="0" w:color="auto"/>
                <w:bottom w:val="none" w:sz="0" w:space="0" w:color="auto"/>
                <w:right w:val="none" w:sz="0" w:space="0" w:color="auto"/>
              </w:divBdr>
            </w:div>
            <w:div w:id="475798004">
              <w:marLeft w:val="-1397"/>
              <w:marRight w:val="-1397"/>
              <w:marTop w:val="0"/>
              <w:marBottom w:val="0"/>
              <w:divBdr>
                <w:top w:val="none" w:sz="0" w:space="0" w:color="auto"/>
                <w:left w:val="none" w:sz="0" w:space="0" w:color="auto"/>
                <w:bottom w:val="none" w:sz="0" w:space="0" w:color="auto"/>
                <w:right w:val="none" w:sz="0" w:space="0" w:color="auto"/>
              </w:divBdr>
              <w:divsChild>
                <w:div w:id="658314512">
                  <w:marLeft w:val="215"/>
                  <w:marRight w:val="0"/>
                  <w:marTop w:val="0"/>
                  <w:marBottom w:val="0"/>
                  <w:divBdr>
                    <w:top w:val="none" w:sz="0" w:space="0" w:color="auto"/>
                    <w:left w:val="none" w:sz="0" w:space="0" w:color="auto"/>
                    <w:bottom w:val="none" w:sz="0" w:space="0" w:color="auto"/>
                    <w:right w:val="none" w:sz="0" w:space="0" w:color="auto"/>
                  </w:divBdr>
                  <w:divsChild>
                    <w:div w:id="55050334">
                      <w:marLeft w:val="0"/>
                      <w:marRight w:val="0"/>
                      <w:marTop w:val="269"/>
                      <w:marBottom w:val="0"/>
                      <w:divBdr>
                        <w:top w:val="none" w:sz="0" w:space="0" w:color="auto"/>
                        <w:left w:val="none" w:sz="0" w:space="0" w:color="auto"/>
                        <w:bottom w:val="none" w:sz="0" w:space="0" w:color="auto"/>
                        <w:right w:val="none" w:sz="0" w:space="0" w:color="auto"/>
                      </w:divBdr>
                    </w:div>
                    <w:div w:id="901134082">
                      <w:marLeft w:val="0"/>
                      <w:marRight w:val="0"/>
                      <w:marTop w:val="0"/>
                      <w:marBottom w:val="301"/>
                      <w:divBdr>
                        <w:top w:val="none" w:sz="0" w:space="0" w:color="auto"/>
                        <w:left w:val="none" w:sz="0" w:space="0" w:color="auto"/>
                        <w:bottom w:val="none" w:sz="0" w:space="0" w:color="auto"/>
                        <w:right w:val="none" w:sz="0" w:space="0" w:color="auto"/>
                      </w:divBdr>
                      <w:divsChild>
                        <w:div w:id="805438008">
                          <w:marLeft w:val="0"/>
                          <w:marRight w:val="0"/>
                          <w:marTop w:val="0"/>
                          <w:marBottom w:val="0"/>
                          <w:divBdr>
                            <w:top w:val="none" w:sz="0" w:space="0" w:color="auto"/>
                            <w:left w:val="none" w:sz="0" w:space="0" w:color="auto"/>
                            <w:bottom w:val="none" w:sz="0" w:space="0" w:color="auto"/>
                            <w:right w:val="none" w:sz="0" w:space="0" w:color="auto"/>
                          </w:divBdr>
                        </w:div>
                        <w:div w:id="944767908">
                          <w:marLeft w:val="0"/>
                          <w:marRight w:val="0"/>
                          <w:marTop w:val="269"/>
                          <w:marBottom w:val="0"/>
                          <w:divBdr>
                            <w:top w:val="none" w:sz="0" w:space="0" w:color="auto"/>
                            <w:left w:val="none" w:sz="0" w:space="0" w:color="auto"/>
                            <w:bottom w:val="none" w:sz="0" w:space="0" w:color="auto"/>
                            <w:right w:val="none" w:sz="0" w:space="0" w:color="auto"/>
                          </w:divBdr>
                        </w:div>
                      </w:divsChild>
                    </w:div>
                    <w:div w:id="1805926065">
                      <w:marLeft w:val="0"/>
                      <w:marRight w:val="0"/>
                      <w:marTop w:val="0"/>
                      <w:marBottom w:val="301"/>
                      <w:divBdr>
                        <w:top w:val="none" w:sz="0" w:space="0" w:color="auto"/>
                        <w:left w:val="none" w:sz="0" w:space="0" w:color="auto"/>
                        <w:bottom w:val="none" w:sz="0" w:space="0" w:color="auto"/>
                        <w:right w:val="none" w:sz="0" w:space="0" w:color="auto"/>
                      </w:divBdr>
                    </w:div>
                  </w:divsChild>
                </w:div>
                <w:div w:id="283775144">
                  <w:marLeft w:val="0"/>
                  <w:marRight w:val="0"/>
                  <w:marTop w:val="301"/>
                  <w:marBottom w:val="0"/>
                  <w:divBdr>
                    <w:top w:val="single" w:sz="4" w:space="0" w:color="D8D8D8"/>
                    <w:left w:val="none" w:sz="0" w:space="0" w:color="auto"/>
                    <w:bottom w:val="single" w:sz="4" w:space="5" w:color="D8D8D8"/>
                    <w:right w:val="none" w:sz="0" w:space="0" w:color="auto"/>
                  </w:divBdr>
                  <w:divsChild>
                    <w:div w:id="950432486">
                      <w:marLeft w:val="0"/>
                      <w:marRight w:val="0"/>
                      <w:marTop w:val="0"/>
                      <w:marBottom w:val="0"/>
                      <w:divBdr>
                        <w:top w:val="none" w:sz="0" w:space="0" w:color="auto"/>
                        <w:left w:val="none" w:sz="0" w:space="0" w:color="auto"/>
                        <w:bottom w:val="none" w:sz="0" w:space="0" w:color="auto"/>
                        <w:right w:val="none" w:sz="0" w:space="0" w:color="auto"/>
                      </w:divBdr>
                      <w:divsChild>
                        <w:div w:id="1338995601">
                          <w:marLeft w:val="0"/>
                          <w:marRight w:val="0"/>
                          <w:marTop w:val="0"/>
                          <w:marBottom w:val="0"/>
                          <w:divBdr>
                            <w:top w:val="none" w:sz="0" w:space="0" w:color="auto"/>
                            <w:left w:val="none" w:sz="0" w:space="0" w:color="auto"/>
                            <w:bottom w:val="none" w:sz="0" w:space="0" w:color="auto"/>
                            <w:right w:val="none" w:sz="0" w:space="0" w:color="auto"/>
                          </w:divBdr>
                          <w:divsChild>
                            <w:div w:id="782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5655">
              <w:marLeft w:val="0"/>
              <w:marRight w:val="0"/>
              <w:marTop w:val="0"/>
              <w:marBottom w:val="107"/>
              <w:divBdr>
                <w:top w:val="none" w:sz="0" w:space="0" w:color="auto"/>
                <w:left w:val="none" w:sz="0" w:space="0" w:color="auto"/>
                <w:bottom w:val="none" w:sz="0" w:space="0" w:color="auto"/>
                <w:right w:val="none" w:sz="0" w:space="0" w:color="auto"/>
              </w:divBdr>
            </w:div>
            <w:div w:id="1636642833">
              <w:marLeft w:val="0"/>
              <w:marRight w:val="0"/>
              <w:marTop w:val="0"/>
              <w:marBottom w:val="0"/>
              <w:divBdr>
                <w:top w:val="none" w:sz="0" w:space="0" w:color="auto"/>
                <w:left w:val="none" w:sz="0" w:space="0" w:color="auto"/>
                <w:bottom w:val="none" w:sz="0" w:space="0" w:color="auto"/>
                <w:right w:val="none" w:sz="0" w:space="0" w:color="auto"/>
              </w:divBdr>
              <w:divsChild>
                <w:div w:id="57404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941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744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875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70728">
                  <w:blockQuote w:val="1"/>
                  <w:marLeft w:val="387"/>
                  <w:marRight w:val="387"/>
                  <w:marTop w:val="0"/>
                  <w:marBottom w:val="161"/>
                  <w:divBdr>
                    <w:top w:val="none" w:sz="0" w:space="0" w:color="auto"/>
                    <w:left w:val="none" w:sz="0" w:space="0" w:color="auto"/>
                    <w:bottom w:val="none" w:sz="0" w:space="0" w:color="auto"/>
                    <w:right w:val="none" w:sz="0" w:space="0" w:color="auto"/>
                  </w:divBdr>
                </w:div>
                <w:div w:id="2134400456">
                  <w:blockQuote w:val="1"/>
                  <w:marLeft w:val="387"/>
                  <w:marRight w:val="387"/>
                  <w:marTop w:val="0"/>
                  <w:marBottom w:val="161"/>
                  <w:divBdr>
                    <w:top w:val="none" w:sz="0" w:space="0" w:color="auto"/>
                    <w:left w:val="none" w:sz="0" w:space="0" w:color="auto"/>
                    <w:bottom w:val="none" w:sz="0" w:space="0" w:color="auto"/>
                    <w:right w:val="none" w:sz="0" w:space="0" w:color="auto"/>
                  </w:divBdr>
                </w:div>
                <w:div w:id="1851527084">
                  <w:blockQuote w:val="1"/>
                  <w:marLeft w:val="387"/>
                  <w:marRight w:val="387"/>
                  <w:marTop w:val="0"/>
                  <w:marBottom w:val="161"/>
                  <w:divBdr>
                    <w:top w:val="none" w:sz="0" w:space="0" w:color="auto"/>
                    <w:left w:val="none" w:sz="0" w:space="0" w:color="auto"/>
                    <w:bottom w:val="none" w:sz="0" w:space="0" w:color="auto"/>
                    <w:right w:val="none" w:sz="0" w:space="0" w:color="auto"/>
                  </w:divBdr>
                </w:div>
                <w:div w:id="1062096769">
                  <w:blockQuote w:val="1"/>
                  <w:marLeft w:val="387"/>
                  <w:marRight w:val="387"/>
                  <w:marTop w:val="0"/>
                  <w:marBottom w:val="161"/>
                  <w:divBdr>
                    <w:top w:val="none" w:sz="0" w:space="0" w:color="auto"/>
                    <w:left w:val="none" w:sz="0" w:space="0" w:color="auto"/>
                    <w:bottom w:val="none" w:sz="0" w:space="0" w:color="auto"/>
                    <w:right w:val="none" w:sz="0" w:space="0" w:color="auto"/>
                  </w:divBdr>
                </w:div>
                <w:div w:id="847911764">
                  <w:blockQuote w:val="1"/>
                  <w:marLeft w:val="387"/>
                  <w:marRight w:val="387"/>
                  <w:marTop w:val="0"/>
                  <w:marBottom w:val="161"/>
                  <w:divBdr>
                    <w:top w:val="none" w:sz="0" w:space="0" w:color="auto"/>
                    <w:left w:val="none" w:sz="0" w:space="0" w:color="auto"/>
                    <w:bottom w:val="none" w:sz="0" w:space="0" w:color="auto"/>
                    <w:right w:val="none" w:sz="0" w:space="0" w:color="auto"/>
                  </w:divBdr>
                </w:div>
                <w:div w:id="58092690">
                  <w:blockQuote w:val="1"/>
                  <w:marLeft w:val="387"/>
                  <w:marRight w:val="387"/>
                  <w:marTop w:val="0"/>
                  <w:marBottom w:val="161"/>
                  <w:divBdr>
                    <w:top w:val="none" w:sz="0" w:space="0" w:color="auto"/>
                    <w:left w:val="none" w:sz="0" w:space="0" w:color="auto"/>
                    <w:bottom w:val="none" w:sz="0" w:space="0" w:color="auto"/>
                    <w:right w:val="none" w:sz="0" w:space="0" w:color="auto"/>
                  </w:divBdr>
                </w:div>
                <w:div w:id="1022130580">
                  <w:blockQuote w:val="1"/>
                  <w:marLeft w:val="387"/>
                  <w:marRight w:val="387"/>
                  <w:marTop w:val="0"/>
                  <w:marBottom w:val="161"/>
                  <w:divBdr>
                    <w:top w:val="none" w:sz="0" w:space="0" w:color="auto"/>
                    <w:left w:val="none" w:sz="0" w:space="0" w:color="auto"/>
                    <w:bottom w:val="none" w:sz="0" w:space="0" w:color="auto"/>
                    <w:right w:val="none" w:sz="0" w:space="0" w:color="auto"/>
                  </w:divBdr>
                </w:div>
              </w:divsChild>
            </w:div>
          </w:divsChild>
        </w:div>
        <w:div w:id="1925265437">
          <w:marLeft w:val="0"/>
          <w:marRight w:val="107"/>
          <w:marTop w:val="0"/>
          <w:marBottom w:val="0"/>
          <w:divBdr>
            <w:top w:val="none" w:sz="0" w:space="0" w:color="auto"/>
            <w:left w:val="none" w:sz="0" w:space="0" w:color="auto"/>
            <w:bottom w:val="none" w:sz="0" w:space="0" w:color="auto"/>
            <w:right w:val="none" w:sz="0" w:space="0" w:color="auto"/>
          </w:divBdr>
        </w:div>
        <w:div w:id="223107802">
          <w:marLeft w:val="0"/>
          <w:marRight w:val="0"/>
          <w:marTop w:val="0"/>
          <w:marBottom w:val="0"/>
          <w:divBdr>
            <w:top w:val="none" w:sz="0" w:space="0" w:color="auto"/>
            <w:left w:val="none" w:sz="0" w:space="0" w:color="auto"/>
            <w:bottom w:val="none" w:sz="0" w:space="0" w:color="auto"/>
            <w:right w:val="none" w:sz="0" w:space="0" w:color="auto"/>
          </w:divBdr>
          <w:divsChild>
            <w:div w:id="964889465">
              <w:marLeft w:val="0"/>
              <w:marRight w:val="0"/>
              <w:marTop w:val="0"/>
              <w:marBottom w:val="0"/>
              <w:divBdr>
                <w:top w:val="none" w:sz="0" w:space="0" w:color="auto"/>
                <w:left w:val="none" w:sz="0" w:space="0" w:color="auto"/>
                <w:bottom w:val="none" w:sz="0" w:space="0" w:color="auto"/>
                <w:right w:val="none" w:sz="0" w:space="0" w:color="auto"/>
              </w:divBdr>
            </w:div>
            <w:div w:id="1358777173">
              <w:marLeft w:val="0"/>
              <w:marRight w:val="0"/>
              <w:marTop w:val="0"/>
              <w:marBottom w:val="0"/>
              <w:divBdr>
                <w:top w:val="none" w:sz="0" w:space="0" w:color="auto"/>
                <w:left w:val="none" w:sz="0" w:space="0" w:color="auto"/>
                <w:bottom w:val="none" w:sz="0" w:space="0" w:color="auto"/>
                <w:right w:val="none" w:sz="0" w:space="0" w:color="auto"/>
              </w:divBdr>
              <w:divsChild>
                <w:div w:id="113613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974483733">
                  <w:blockQuote w:val="1"/>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ephanie_Dalle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2904</Words>
  <Characters>16559</Characters>
  <Application>Microsoft Office Word</Application>
  <DocSecurity>0</DocSecurity>
  <Lines>137</Lines>
  <Paragraphs>38</Paragraphs>
  <ScaleCrop>false</ScaleCrop>
  <Company/>
  <LinksUpToDate>false</LinksUpToDate>
  <CharactersWithSpaces>19425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2022-01-06T07:41:00Z</dcterms:created>
  <dcterms:modified xsi:type="dcterms:W3CDTF">2022-01-06T07:47:00Z</dcterms:modified>
</cp:coreProperties>
</file>