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4A84" w14:textId="77777777" w:rsidR="00541BB8" w:rsidRPr="00541BB8" w:rsidRDefault="00CA2AC0" w:rsidP="00541BB8">
      <w:pPr>
        <w:spacing w:line="360" w:lineRule="exact"/>
        <w:ind w:firstLineChars="100" w:firstLine="240"/>
        <w:jc w:val="center"/>
        <w:rPr>
          <w:rFonts w:ascii="Yu Mincho" w:eastAsia="Yu Mincho" w:hAnsi="Yu Mincho" w:cs="Times New Roman"/>
          <w:b/>
          <w:bCs/>
        </w:rPr>
      </w:pPr>
      <w:bookmarkStart w:id="0" w:name="OLE_LINK12"/>
      <w:bookmarkStart w:id="1" w:name="OLE_LINK13"/>
      <w:r w:rsidRPr="00541BB8">
        <w:rPr>
          <w:rFonts w:ascii="Yu Mincho" w:eastAsia="Yu Mincho" w:hAnsi="Yu Mincho" w:cs="Times New Roman" w:hint="eastAsia"/>
          <w:b/>
          <w:bCs/>
        </w:rPr>
        <w:t xml:space="preserve">カイゼンは途上国で有効か？　</w:t>
      </w:r>
    </w:p>
    <w:p w14:paraId="1428E648" w14:textId="3A8941DC" w:rsidR="00E10C9F" w:rsidRPr="00541BB8" w:rsidRDefault="00541BB8" w:rsidP="00541BB8">
      <w:pPr>
        <w:spacing w:line="360" w:lineRule="exact"/>
        <w:ind w:firstLineChars="100" w:firstLine="240"/>
        <w:jc w:val="center"/>
        <w:rPr>
          <w:rFonts w:ascii="Yu Mincho" w:eastAsia="Yu Mincho" w:hAnsi="Yu Mincho" w:cs="Times New Roman"/>
          <w:b/>
          <w:bCs/>
        </w:rPr>
      </w:pPr>
      <w:r w:rsidRPr="00541BB8">
        <w:rPr>
          <w:rFonts w:ascii="Yu Mincho" w:eastAsia="Yu Mincho" w:hAnsi="Yu Mincho" w:cs="Times New Roman" w:hint="eastAsia"/>
          <w:b/>
          <w:bCs/>
        </w:rPr>
        <w:t>——</w:t>
      </w:r>
      <w:r w:rsidR="00CA2AC0" w:rsidRPr="00541BB8">
        <w:rPr>
          <w:rFonts w:ascii="Yu Mincho" w:eastAsia="Yu Mincho" w:hAnsi="Yu Mincho" w:cs="Times New Roman" w:hint="eastAsia"/>
          <w:b/>
          <w:bCs/>
        </w:rPr>
        <w:t>カイゼンの普遍性と特殊性</w:t>
      </w:r>
      <w:r w:rsidRPr="00541BB8">
        <w:rPr>
          <w:rFonts w:ascii="Yu Mincho" w:eastAsia="Yu Mincho" w:hAnsi="Yu Mincho" w:cs="Times New Roman" w:hint="eastAsia"/>
          <w:b/>
          <w:bCs/>
        </w:rPr>
        <w:t>——</w:t>
      </w:r>
    </w:p>
    <w:bookmarkEnd w:id="0"/>
    <w:bookmarkEnd w:id="1"/>
    <w:p w14:paraId="3EB05B6E" w14:textId="77777777" w:rsidR="00541BB8" w:rsidRPr="004764A5" w:rsidRDefault="00541BB8" w:rsidP="00541BB8">
      <w:pPr>
        <w:spacing w:line="360" w:lineRule="exact"/>
        <w:ind w:firstLineChars="100" w:firstLine="210"/>
        <w:jc w:val="center"/>
        <w:rPr>
          <w:rFonts w:ascii="Yu Mincho" w:eastAsia="Yu Mincho" w:hAnsi="Yu Mincho" w:cs="Times New Roman" w:hint="eastAsia"/>
          <w:b/>
          <w:bCs/>
          <w:sz w:val="21"/>
          <w:szCs w:val="21"/>
        </w:rPr>
      </w:pPr>
    </w:p>
    <w:p w14:paraId="128470BB" w14:textId="70BD2DC2" w:rsidR="00E10C9F" w:rsidRDefault="00E10C9F" w:rsidP="00541BB8">
      <w:pPr>
        <w:tabs>
          <w:tab w:val="left" w:pos="5120"/>
        </w:tabs>
        <w:spacing w:line="360" w:lineRule="exact"/>
        <w:ind w:firstLineChars="100" w:firstLine="210"/>
        <w:jc w:val="center"/>
        <w:rPr>
          <w:rFonts w:ascii="Yu Mincho" w:eastAsia="Yu Mincho" w:hAnsi="Yu Mincho" w:cs="Times New Roman"/>
          <w:sz w:val="21"/>
          <w:szCs w:val="21"/>
        </w:rPr>
      </w:pPr>
      <w:r w:rsidRPr="004764A5">
        <w:rPr>
          <w:rFonts w:ascii="Yu Mincho" w:eastAsia="Yu Mincho" w:hAnsi="Yu Mincho" w:cs="Times New Roman"/>
          <w:sz w:val="21"/>
          <w:szCs w:val="21"/>
        </w:rPr>
        <w:t>島田　剛</w:t>
      </w:r>
    </w:p>
    <w:p w14:paraId="24915D25" w14:textId="77777777" w:rsidR="00541BB8" w:rsidRPr="004764A5" w:rsidRDefault="00541BB8" w:rsidP="00541BB8">
      <w:pPr>
        <w:tabs>
          <w:tab w:val="left" w:pos="5120"/>
        </w:tabs>
        <w:spacing w:line="360" w:lineRule="exact"/>
        <w:ind w:firstLineChars="100" w:firstLine="210"/>
        <w:jc w:val="center"/>
        <w:rPr>
          <w:rFonts w:ascii="Yu Mincho" w:eastAsia="Yu Mincho" w:hAnsi="Yu Mincho" w:cs="Times New Roman" w:hint="eastAsia"/>
          <w:sz w:val="21"/>
          <w:szCs w:val="21"/>
        </w:rPr>
      </w:pPr>
    </w:p>
    <w:p w14:paraId="63AB103F" w14:textId="3614A8E4" w:rsidR="00E10C9F" w:rsidRDefault="00541BB8" w:rsidP="00541BB8">
      <w:pPr>
        <w:tabs>
          <w:tab w:val="left" w:pos="5120"/>
        </w:tabs>
        <w:spacing w:line="360" w:lineRule="exact"/>
        <w:ind w:firstLineChars="100" w:firstLine="210"/>
        <w:jc w:val="center"/>
        <w:rPr>
          <w:rFonts w:ascii="Yu Mincho" w:eastAsia="Yu Mincho" w:hAnsi="Yu Mincho" w:cs="Times New Roman"/>
          <w:sz w:val="21"/>
          <w:szCs w:val="21"/>
        </w:rPr>
      </w:pPr>
      <w:r w:rsidRPr="00541BB8">
        <w:rPr>
          <w:rFonts w:ascii="Yu Mincho" w:eastAsia="Yu Mincho" w:hAnsi="Yu Mincho" w:cs="Times New Roman"/>
          <w:sz w:val="21"/>
          <w:szCs w:val="21"/>
        </w:rPr>
        <w:t>Go Shimada</w:t>
      </w:r>
    </w:p>
    <w:p w14:paraId="2D6E237E" w14:textId="77777777" w:rsidR="00541BB8" w:rsidRDefault="00541BB8" w:rsidP="00541BB8">
      <w:pPr>
        <w:tabs>
          <w:tab w:val="left" w:pos="5120"/>
        </w:tabs>
        <w:spacing w:line="360" w:lineRule="exact"/>
        <w:ind w:firstLineChars="100" w:firstLine="210"/>
        <w:jc w:val="center"/>
        <w:rPr>
          <w:rFonts w:ascii="Yu Mincho" w:eastAsia="Yu Mincho" w:hAnsi="Yu Mincho" w:cs="Times New Roman"/>
          <w:sz w:val="21"/>
          <w:szCs w:val="21"/>
        </w:rPr>
      </w:pPr>
      <w:r w:rsidRPr="00541BB8">
        <w:rPr>
          <w:rFonts w:ascii="Yu Mincho" w:eastAsia="Yu Mincho" w:hAnsi="Yu Mincho" w:cs="Times New Roman"/>
          <w:sz w:val="21"/>
          <w:szCs w:val="21"/>
        </w:rPr>
        <w:t>go_shimada@meiji.ac.jp</w:t>
      </w:r>
    </w:p>
    <w:p w14:paraId="403CEB0F" w14:textId="25FB8426" w:rsidR="00541BB8" w:rsidRDefault="00541BB8" w:rsidP="00541BB8">
      <w:pPr>
        <w:tabs>
          <w:tab w:val="left" w:pos="5120"/>
        </w:tabs>
        <w:spacing w:line="360" w:lineRule="exact"/>
        <w:ind w:firstLineChars="100" w:firstLine="210"/>
        <w:jc w:val="center"/>
        <w:rPr>
          <w:rFonts w:ascii="Yu Mincho" w:eastAsia="Yu Mincho" w:hAnsi="Yu Mincho" w:cs="Times New Roman"/>
          <w:sz w:val="21"/>
          <w:szCs w:val="21"/>
        </w:rPr>
      </w:pPr>
    </w:p>
    <w:p w14:paraId="3D097F0B" w14:textId="77777777" w:rsidR="00541BB8" w:rsidRDefault="00541BB8" w:rsidP="00541BB8">
      <w:pPr>
        <w:tabs>
          <w:tab w:val="left" w:pos="5120"/>
        </w:tabs>
        <w:spacing w:line="360" w:lineRule="exact"/>
        <w:ind w:firstLineChars="100" w:firstLine="210"/>
        <w:jc w:val="center"/>
        <w:rPr>
          <w:rFonts w:ascii="Yu Mincho" w:eastAsia="Yu Mincho" w:hAnsi="Yu Mincho" w:cs="Times New Roman" w:hint="eastAsia"/>
          <w:sz w:val="21"/>
          <w:szCs w:val="21"/>
        </w:rPr>
      </w:pPr>
    </w:p>
    <w:p w14:paraId="349B3F24" w14:textId="56A5A2FA" w:rsidR="00E10C9F" w:rsidRDefault="00541BB8" w:rsidP="00541BB8">
      <w:pPr>
        <w:tabs>
          <w:tab w:val="left" w:pos="5120"/>
        </w:tabs>
        <w:spacing w:line="360" w:lineRule="exact"/>
        <w:ind w:firstLineChars="100" w:firstLine="210"/>
        <w:rPr>
          <w:rFonts w:ascii="Yu Mincho" w:eastAsia="Yu Mincho" w:hAnsi="Yu Mincho" w:cs="Times New Roman"/>
          <w:b/>
          <w:bCs/>
          <w:sz w:val="21"/>
          <w:szCs w:val="21"/>
        </w:rPr>
      </w:pPr>
      <w:r>
        <w:rPr>
          <w:rFonts w:ascii="Yu Mincho" w:eastAsia="Yu Mincho" w:hAnsi="Yu Mincho" w:cs="Times New Roman" w:hint="eastAsia"/>
          <w:b/>
          <w:bCs/>
          <w:sz w:val="21"/>
          <w:szCs w:val="21"/>
        </w:rPr>
        <w:t>1</w:t>
      </w:r>
      <w:r>
        <w:rPr>
          <w:rFonts w:ascii="Yu Mincho" w:eastAsia="Yu Mincho" w:hAnsi="Yu Mincho" w:cs="Times New Roman"/>
          <w:b/>
          <w:bCs/>
          <w:sz w:val="21"/>
          <w:szCs w:val="21"/>
        </w:rPr>
        <w:t xml:space="preserve">. </w:t>
      </w:r>
      <w:r w:rsidR="00E10C9F" w:rsidRPr="004764A5">
        <w:rPr>
          <w:rFonts w:ascii="Yu Mincho" w:eastAsia="Yu Mincho" w:hAnsi="Yu Mincho" w:cs="Times New Roman"/>
          <w:b/>
          <w:bCs/>
          <w:sz w:val="21"/>
          <w:szCs w:val="21"/>
        </w:rPr>
        <w:t>はじめに</w:t>
      </w:r>
    </w:p>
    <w:p w14:paraId="2B6A3EE4" w14:textId="77777777" w:rsidR="00541BB8" w:rsidRPr="00541BB8" w:rsidRDefault="00541BB8" w:rsidP="00541BB8">
      <w:pPr>
        <w:tabs>
          <w:tab w:val="left" w:pos="5120"/>
        </w:tabs>
        <w:spacing w:line="360" w:lineRule="exact"/>
        <w:ind w:firstLineChars="100" w:firstLine="210"/>
        <w:rPr>
          <w:rFonts w:ascii="Yu Mincho" w:eastAsia="Yu Mincho" w:hAnsi="Yu Mincho" w:cs="Times New Roman" w:hint="eastAsia"/>
          <w:sz w:val="21"/>
          <w:szCs w:val="21"/>
        </w:rPr>
      </w:pPr>
    </w:p>
    <w:p w14:paraId="3FAFBD92" w14:textId="0EEC6CF7" w:rsidR="00482371" w:rsidRPr="004764A5" w:rsidRDefault="00CA2AC0"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カイゼンとは「ボトムアップ型・現場参加型による継続的な作業改善による経営手法」で、多くの日本企業で取り入れられている。</w:t>
      </w:r>
      <w:r w:rsidRPr="004764A5" w:rsidDel="005F5175">
        <w:rPr>
          <w:rFonts w:ascii="Yu Mincho" w:eastAsia="Yu Mincho" w:hAnsi="Yu Mincho" w:cs="Times New Roman"/>
          <w:sz w:val="21"/>
          <w:szCs w:val="21"/>
        </w:rPr>
        <w:t>日本を代表する自動車メーカーのトヨタ</w:t>
      </w:r>
      <w:r w:rsidRPr="004764A5">
        <w:rPr>
          <w:rFonts w:ascii="Yu Mincho" w:eastAsia="Yu Mincho" w:hAnsi="Yu Mincho" w:cs="Times New Roman" w:hint="eastAsia"/>
          <w:sz w:val="21"/>
          <w:szCs w:val="21"/>
        </w:rPr>
        <w:t>ではカイゼンを取り入れて</w:t>
      </w:r>
      <w:r w:rsidRPr="004764A5" w:rsidDel="005F5175">
        <w:rPr>
          <w:rFonts w:ascii="Yu Mincho" w:eastAsia="Yu Mincho" w:hAnsi="Yu Mincho" w:cs="Times New Roman" w:hint="eastAsia"/>
          <w:sz w:val="21"/>
          <w:szCs w:val="21"/>
        </w:rPr>
        <w:t>T</w:t>
      </w:r>
      <w:r w:rsidRPr="004764A5" w:rsidDel="005F5175">
        <w:rPr>
          <w:rFonts w:ascii="Yu Mincho" w:eastAsia="Yu Mincho" w:hAnsi="Yu Mincho" w:cs="Times New Roman"/>
          <w:sz w:val="21"/>
          <w:szCs w:val="21"/>
        </w:rPr>
        <w:t>PS（Toyota Production System</w:t>
      </w:r>
      <w:r w:rsidRPr="004764A5" w:rsidDel="005F5175">
        <w:rPr>
          <w:rFonts w:ascii="Yu Mincho" w:eastAsia="Yu Mincho" w:hAnsi="Yu Mincho" w:cs="Times New Roman" w:hint="eastAsia"/>
          <w:sz w:val="21"/>
          <w:szCs w:val="21"/>
        </w:rPr>
        <w:t>、トヨタ生産方式）</w:t>
      </w:r>
      <w:r w:rsidRPr="004764A5" w:rsidDel="005F5175">
        <w:rPr>
          <w:rFonts w:ascii="Yu Mincho" w:eastAsia="Yu Mincho" w:hAnsi="Yu Mincho" w:cs="Times New Roman"/>
          <w:sz w:val="21"/>
          <w:szCs w:val="21"/>
        </w:rPr>
        <w:t>と</w:t>
      </w:r>
      <w:r w:rsidR="00FC325D" w:rsidRPr="004764A5">
        <w:rPr>
          <w:rFonts w:ascii="Yu Mincho" w:eastAsia="Yu Mincho" w:hAnsi="Yu Mincho" w:cs="Times New Roman" w:hint="eastAsia"/>
          <w:sz w:val="21"/>
          <w:szCs w:val="21"/>
        </w:rPr>
        <w:t>呼んでい</w:t>
      </w:r>
      <w:r w:rsidRPr="004764A5" w:rsidDel="005F5175">
        <w:rPr>
          <w:rFonts w:ascii="Yu Mincho" w:eastAsia="Yu Mincho" w:hAnsi="Yu Mincho" w:cs="Times New Roman"/>
          <w:sz w:val="21"/>
          <w:szCs w:val="21"/>
        </w:rPr>
        <w:t>る。</w:t>
      </w:r>
      <w:r w:rsidR="00FC325D" w:rsidRPr="004764A5">
        <w:rPr>
          <w:rFonts w:ascii="Yu Mincho" w:eastAsia="Yu Mincho" w:hAnsi="Yu Mincho" w:cs="Times New Roman" w:hint="eastAsia"/>
          <w:sz w:val="21"/>
          <w:szCs w:val="21"/>
        </w:rPr>
        <w:t>このカイゼンは</w:t>
      </w:r>
      <w:r w:rsidR="00482371" w:rsidRPr="004764A5">
        <w:rPr>
          <w:rFonts w:ascii="Yu Mincho" w:eastAsia="Yu Mincho" w:hAnsi="Yu Mincho" w:cs="Times New Roman"/>
          <w:sz w:val="21"/>
          <w:szCs w:val="21"/>
        </w:rPr>
        <w:t>日本のODA（政府開発援助）において重要な</w:t>
      </w:r>
      <w:r w:rsidR="00FC325D" w:rsidRPr="004764A5">
        <w:rPr>
          <w:rFonts w:ascii="Yu Mincho" w:eastAsia="Yu Mincho" w:hAnsi="Yu Mincho" w:cs="Times New Roman" w:hint="eastAsia"/>
          <w:sz w:val="21"/>
          <w:szCs w:val="21"/>
        </w:rPr>
        <w:t>政策</w:t>
      </w:r>
      <w:r w:rsidR="00482371" w:rsidRPr="004764A5">
        <w:rPr>
          <w:rFonts w:ascii="Yu Mincho" w:eastAsia="Yu Mincho" w:hAnsi="Yu Mincho" w:cs="Times New Roman"/>
          <w:sz w:val="21"/>
          <w:szCs w:val="21"/>
        </w:rPr>
        <w:t>ツールとなってきている。</w:t>
      </w:r>
      <w:r w:rsidR="0022202B" w:rsidRPr="004764A5">
        <w:rPr>
          <w:rFonts w:ascii="Yu Mincho" w:eastAsia="Yu Mincho" w:hAnsi="Yu Mincho" w:cs="Times New Roman" w:hint="eastAsia"/>
          <w:sz w:val="21"/>
          <w:szCs w:val="21"/>
        </w:rPr>
        <w:t>例えば、</w:t>
      </w:r>
      <w:r w:rsidR="004B1D27" w:rsidRPr="004764A5">
        <w:rPr>
          <w:rFonts w:ascii="Yu Mincho" w:eastAsia="Yu Mincho" w:hAnsi="Yu Mincho" w:cs="Times New Roman"/>
          <w:sz w:val="21"/>
          <w:szCs w:val="21"/>
        </w:rPr>
        <w:t>2013年</w:t>
      </w:r>
      <w:r w:rsidR="0022202B" w:rsidRPr="004764A5">
        <w:rPr>
          <w:rFonts w:ascii="Yu Mincho" w:eastAsia="Yu Mincho" w:hAnsi="Yu Mincho" w:cs="Times New Roman" w:hint="eastAsia"/>
          <w:sz w:val="21"/>
          <w:szCs w:val="21"/>
        </w:rPr>
        <w:t>と</w:t>
      </w:r>
      <w:r w:rsidR="00482371" w:rsidRPr="004764A5">
        <w:rPr>
          <w:rFonts w:ascii="Yu Mincho" w:eastAsia="Yu Mincho" w:hAnsi="Yu Mincho" w:cs="Times New Roman"/>
          <w:sz w:val="21"/>
          <w:szCs w:val="21"/>
        </w:rPr>
        <w:t>2016</w:t>
      </w:r>
      <w:r w:rsidR="00482371" w:rsidRPr="004764A5">
        <w:rPr>
          <w:rFonts w:ascii="Yu Mincho" w:eastAsia="Yu Mincho" w:hAnsi="Yu Mincho" w:cs="Times New Roman" w:hint="eastAsia"/>
          <w:sz w:val="21"/>
          <w:szCs w:val="21"/>
        </w:rPr>
        <w:t>年</w:t>
      </w:r>
      <w:r w:rsidR="004B1D27" w:rsidRPr="004764A5">
        <w:rPr>
          <w:rFonts w:ascii="Yu Mincho" w:eastAsia="Yu Mincho" w:hAnsi="Yu Mincho" w:cs="Times New Roman"/>
          <w:sz w:val="21"/>
          <w:szCs w:val="21"/>
        </w:rPr>
        <w:t>に開催された</w:t>
      </w:r>
      <w:r w:rsidR="00482371" w:rsidRPr="004764A5">
        <w:rPr>
          <w:rFonts w:ascii="Yu Mincho" w:eastAsia="Yu Mincho" w:hAnsi="Yu Mincho" w:cs="Times New Roman" w:hint="eastAsia"/>
          <w:sz w:val="21"/>
          <w:szCs w:val="21"/>
        </w:rPr>
        <w:t>第</w:t>
      </w:r>
      <w:r w:rsidR="00482371" w:rsidRPr="004764A5">
        <w:rPr>
          <w:rFonts w:ascii="Yu Mincho" w:eastAsia="Yu Mincho" w:hAnsi="Yu Mincho" w:cs="Times New Roman"/>
          <w:sz w:val="21"/>
          <w:szCs w:val="21"/>
        </w:rPr>
        <w:t>5</w:t>
      </w:r>
      <w:r w:rsidR="00482371" w:rsidRPr="004764A5">
        <w:rPr>
          <w:rFonts w:ascii="Yu Mincho" w:eastAsia="Yu Mincho" w:hAnsi="Yu Mincho" w:cs="Times New Roman" w:hint="eastAsia"/>
          <w:sz w:val="21"/>
          <w:szCs w:val="21"/>
        </w:rPr>
        <w:t>回および</w:t>
      </w:r>
      <w:r w:rsidR="00482371" w:rsidRPr="004764A5">
        <w:rPr>
          <w:rFonts w:ascii="Yu Mincho" w:eastAsia="Yu Mincho" w:hAnsi="Yu Mincho" w:cs="Times New Roman"/>
          <w:sz w:val="21"/>
          <w:szCs w:val="21"/>
        </w:rPr>
        <w:t>第6</w:t>
      </w:r>
      <w:r w:rsidR="00482371" w:rsidRPr="004764A5">
        <w:rPr>
          <w:rFonts w:ascii="Yu Mincho" w:eastAsia="Yu Mincho" w:hAnsi="Yu Mincho" w:cs="Times New Roman" w:hint="eastAsia"/>
          <w:sz w:val="21"/>
          <w:szCs w:val="21"/>
        </w:rPr>
        <w:t>回の</w:t>
      </w:r>
      <w:r w:rsidR="004B1D27" w:rsidRPr="004764A5">
        <w:rPr>
          <w:rFonts w:ascii="Yu Mincho" w:eastAsia="Yu Mincho" w:hAnsi="Yu Mincho" w:cs="Times New Roman" w:hint="eastAsia"/>
          <w:sz w:val="21"/>
          <w:szCs w:val="21"/>
        </w:rPr>
        <w:t>T</w:t>
      </w:r>
      <w:r w:rsidR="004B1D27" w:rsidRPr="004764A5">
        <w:rPr>
          <w:rFonts w:ascii="Yu Mincho" w:eastAsia="Yu Mincho" w:hAnsi="Yu Mincho" w:cs="Times New Roman"/>
          <w:sz w:val="21"/>
          <w:szCs w:val="21"/>
        </w:rPr>
        <w:t xml:space="preserve">ICAD（Tokyo International Conference on African Development）　</w:t>
      </w:r>
      <w:r w:rsidR="004B1D27" w:rsidRPr="004764A5">
        <w:rPr>
          <w:rFonts w:ascii="Yu Mincho" w:eastAsia="Yu Mincho" w:hAnsi="Yu Mincho" w:cs="Times New Roman" w:hint="eastAsia"/>
          <w:sz w:val="21"/>
          <w:szCs w:val="21"/>
        </w:rPr>
        <w:t>に</w:t>
      </w:r>
      <w:r w:rsidR="004B1D27" w:rsidRPr="004764A5">
        <w:rPr>
          <w:rFonts w:ascii="Yu Mincho" w:eastAsia="Yu Mincho" w:hAnsi="Yu Mincho" w:cs="Times New Roman"/>
          <w:sz w:val="21"/>
          <w:szCs w:val="21"/>
        </w:rPr>
        <w:t>おいて、当時の安倍晋三首相はカイゼンを</w:t>
      </w:r>
      <w:r w:rsidR="00AF5AA6" w:rsidRPr="004764A5">
        <w:rPr>
          <w:rFonts w:ascii="Yu Mincho" w:eastAsia="Yu Mincho" w:hAnsi="Yu Mincho" w:cs="Times New Roman" w:hint="eastAsia"/>
          <w:sz w:val="21"/>
          <w:szCs w:val="21"/>
        </w:rPr>
        <w:t>O</w:t>
      </w:r>
      <w:r w:rsidR="00AF5AA6" w:rsidRPr="004764A5">
        <w:rPr>
          <w:rFonts w:ascii="Yu Mincho" w:eastAsia="Yu Mincho" w:hAnsi="Yu Mincho" w:cs="Times New Roman"/>
          <w:sz w:val="21"/>
          <w:szCs w:val="21"/>
        </w:rPr>
        <w:t>DA</w:t>
      </w:r>
      <w:r w:rsidR="00AF5AA6" w:rsidRPr="004764A5">
        <w:rPr>
          <w:rFonts w:ascii="Yu Mincho" w:eastAsia="Yu Mincho" w:hAnsi="Yu Mincho" w:cs="Times New Roman" w:hint="eastAsia"/>
          <w:sz w:val="21"/>
          <w:szCs w:val="21"/>
        </w:rPr>
        <w:t>（政府開発援助）による</w:t>
      </w:r>
      <w:r w:rsidR="004B1D27" w:rsidRPr="004764A5">
        <w:rPr>
          <w:rFonts w:ascii="Yu Mincho" w:eastAsia="Yu Mincho" w:hAnsi="Yu Mincho" w:cs="Times New Roman"/>
          <w:sz w:val="21"/>
          <w:szCs w:val="21"/>
        </w:rPr>
        <w:t>アフリカ支援の一つの重要な支援方法であるとして基調講演においてその重要性について述べた。</w:t>
      </w:r>
      <w:r w:rsidR="00482371" w:rsidRPr="004764A5">
        <w:rPr>
          <w:rFonts w:ascii="Yu Mincho" w:eastAsia="Yu Mincho" w:hAnsi="Yu Mincho" w:cs="Times New Roman" w:hint="eastAsia"/>
          <w:sz w:val="21"/>
          <w:szCs w:val="21"/>
        </w:rPr>
        <w:t>これまで</w:t>
      </w:r>
      <w:r w:rsidR="004B1D27" w:rsidRPr="004764A5">
        <w:rPr>
          <w:rFonts w:ascii="Yu Mincho" w:eastAsia="Yu Mincho" w:hAnsi="Yu Mincho" w:cs="Times New Roman"/>
          <w:sz w:val="21"/>
          <w:szCs w:val="21"/>
        </w:rPr>
        <w:t>、エチオピア、タンザニア、ガーナなど多くのアフリカ</w:t>
      </w:r>
      <w:r w:rsidR="004B1D27" w:rsidRPr="004764A5">
        <w:rPr>
          <w:rFonts w:ascii="Yu Mincho" w:eastAsia="Yu Mincho" w:hAnsi="Yu Mincho" w:cs="Times New Roman" w:hint="eastAsia"/>
          <w:sz w:val="21"/>
          <w:szCs w:val="21"/>
        </w:rPr>
        <w:t>へ</w:t>
      </w:r>
      <w:r w:rsidR="004B1D27" w:rsidRPr="004764A5">
        <w:rPr>
          <w:rFonts w:ascii="Yu Mincho" w:eastAsia="Yu Mincho" w:hAnsi="Yu Mincho" w:cs="Times New Roman"/>
          <w:sz w:val="21"/>
          <w:szCs w:val="21"/>
        </w:rPr>
        <w:t>カイゼンによる民間セクターの支援事業が</w:t>
      </w:r>
      <w:r w:rsidR="004B1D27" w:rsidRPr="004764A5">
        <w:rPr>
          <w:rFonts w:ascii="Yu Mincho" w:eastAsia="Yu Mincho" w:hAnsi="Yu Mincho" w:cs="Times New Roman" w:hint="eastAsia"/>
          <w:sz w:val="21"/>
          <w:szCs w:val="21"/>
        </w:rPr>
        <w:t>拡大</w:t>
      </w:r>
      <w:r w:rsidR="004B1D27" w:rsidRPr="004764A5">
        <w:rPr>
          <w:rFonts w:ascii="Yu Mincho" w:eastAsia="Yu Mincho" w:hAnsi="Yu Mincho" w:cs="Times New Roman"/>
          <w:sz w:val="21"/>
          <w:szCs w:val="21"/>
        </w:rPr>
        <w:t>され</w:t>
      </w:r>
      <w:r w:rsidR="004B1D27" w:rsidRPr="004764A5">
        <w:rPr>
          <w:rFonts w:ascii="Yu Mincho" w:eastAsia="Yu Mincho" w:hAnsi="Yu Mincho" w:cs="Times New Roman" w:hint="eastAsia"/>
          <w:sz w:val="21"/>
          <w:szCs w:val="21"/>
        </w:rPr>
        <w:t>てきている</w:t>
      </w:r>
      <w:r w:rsidR="004B1D27" w:rsidRPr="004764A5">
        <w:rPr>
          <w:rFonts w:ascii="Yu Mincho" w:eastAsia="Yu Mincho" w:hAnsi="Yu Mincho" w:cs="Times New Roman"/>
          <w:sz w:val="21"/>
          <w:szCs w:val="21"/>
        </w:rPr>
        <w:t>。アフリカだけではなく、これまでカイゼンの支援はシンガポールを皮切りに、アジア、中近東、中南米、東ヨーロッパなどの地域でも</w:t>
      </w:r>
      <w:r w:rsidR="005E3992" w:rsidRPr="004764A5">
        <w:rPr>
          <w:rFonts w:ascii="Yu Mincho" w:eastAsia="Yu Mincho" w:hAnsi="Yu Mincho" w:cs="Times New Roman" w:hint="eastAsia"/>
          <w:sz w:val="21"/>
          <w:szCs w:val="21"/>
        </w:rPr>
        <w:t>O</w:t>
      </w:r>
      <w:r w:rsidR="005E3992" w:rsidRPr="004764A5">
        <w:rPr>
          <w:rFonts w:ascii="Yu Mincho" w:eastAsia="Yu Mincho" w:hAnsi="Yu Mincho" w:cs="Times New Roman"/>
          <w:sz w:val="21"/>
          <w:szCs w:val="21"/>
        </w:rPr>
        <w:t>DA</w:t>
      </w:r>
      <w:r w:rsidR="005E3992" w:rsidRPr="004764A5">
        <w:rPr>
          <w:rFonts w:ascii="Yu Mincho" w:eastAsia="Yu Mincho" w:hAnsi="Yu Mincho" w:cs="Times New Roman" w:hint="eastAsia"/>
          <w:sz w:val="21"/>
          <w:szCs w:val="21"/>
        </w:rPr>
        <w:t>による</w:t>
      </w:r>
      <w:r w:rsidR="004B1D27" w:rsidRPr="004764A5">
        <w:rPr>
          <w:rFonts w:ascii="Yu Mincho" w:eastAsia="Yu Mincho" w:hAnsi="Yu Mincho" w:cs="Times New Roman"/>
          <w:sz w:val="21"/>
          <w:szCs w:val="21"/>
        </w:rPr>
        <w:t>カイゼン</w:t>
      </w:r>
      <w:r w:rsidR="005E3992" w:rsidRPr="004764A5">
        <w:rPr>
          <w:rFonts w:ascii="Yu Mincho" w:eastAsia="Yu Mincho" w:hAnsi="Yu Mincho" w:cs="Times New Roman" w:hint="eastAsia"/>
          <w:sz w:val="21"/>
          <w:szCs w:val="21"/>
        </w:rPr>
        <w:t>協力</w:t>
      </w:r>
      <w:r w:rsidR="004B1D27" w:rsidRPr="004764A5">
        <w:rPr>
          <w:rFonts w:ascii="Yu Mincho" w:eastAsia="Yu Mincho" w:hAnsi="Yu Mincho" w:cs="Times New Roman"/>
          <w:sz w:val="21"/>
          <w:szCs w:val="21"/>
        </w:rPr>
        <w:t>が実施されてきた</w:t>
      </w:r>
      <w:r w:rsidR="004B1D27" w:rsidRPr="004764A5">
        <w:rPr>
          <w:rFonts w:ascii="Yu Mincho" w:eastAsia="Yu Mincho" w:hAnsi="Yu Mincho" w:cs="Times New Roman" w:hint="eastAsia"/>
          <w:noProof/>
          <w:sz w:val="21"/>
          <w:szCs w:val="21"/>
        </w:rPr>
        <w:t>（Shimada, Homma, and Murakami 2013; Hosono, Page, and Shimada 2020）</w:t>
      </w:r>
      <w:r w:rsidR="004B1D27" w:rsidRPr="004764A5">
        <w:rPr>
          <w:rFonts w:ascii="Yu Mincho" w:eastAsia="Yu Mincho" w:hAnsi="Yu Mincho" w:cs="Times New Roman"/>
          <w:sz w:val="21"/>
          <w:szCs w:val="21"/>
        </w:rPr>
        <w:t>。</w:t>
      </w:r>
    </w:p>
    <w:p w14:paraId="3C75C4C3" w14:textId="43F4000D" w:rsidR="00A85347" w:rsidRPr="004764A5" w:rsidRDefault="00C8673A"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また</w:t>
      </w:r>
      <w:r w:rsidR="004B1D27" w:rsidRPr="004764A5">
        <w:rPr>
          <w:rFonts w:ascii="Yu Mincho" w:eastAsia="Yu Mincho" w:hAnsi="Yu Mincho" w:cs="Times New Roman"/>
          <w:sz w:val="21"/>
          <w:szCs w:val="21"/>
        </w:rPr>
        <w:t>、日本の国際開発協力においてカイゼンは企業支援のみの文脈で行われているわけではなく、職業訓練、保健医療（「きれいな病院」など）、生活改善といった分野でも導入されてきている。つまり、地域的にもセクター的にも幅広</w:t>
      </w:r>
      <w:r w:rsidR="004B1D27" w:rsidRPr="004764A5">
        <w:rPr>
          <w:rFonts w:ascii="Yu Mincho" w:eastAsia="Yu Mincho" w:hAnsi="Yu Mincho" w:cs="Times New Roman" w:hint="eastAsia"/>
          <w:sz w:val="21"/>
          <w:szCs w:val="21"/>
        </w:rPr>
        <w:t>く</w:t>
      </w:r>
      <w:r w:rsidR="005E3992" w:rsidRPr="004764A5">
        <w:rPr>
          <w:rFonts w:ascii="Yu Mincho" w:eastAsia="Yu Mincho" w:hAnsi="Yu Mincho" w:cs="Times New Roman" w:hint="eastAsia"/>
          <w:sz w:val="21"/>
          <w:szCs w:val="21"/>
        </w:rPr>
        <w:t>カイゼン</w:t>
      </w:r>
      <w:r w:rsidR="004B1D27" w:rsidRPr="004764A5">
        <w:rPr>
          <w:rFonts w:ascii="Yu Mincho" w:eastAsia="Yu Mincho" w:hAnsi="Yu Mincho" w:cs="Times New Roman" w:hint="eastAsia"/>
          <w:sz w:val="21"/>
          <w:szCs w:val="21"/>
        </w:rPr>
        <w:t>は実施をされてきて日本の国際協力を理解するのに重要な側面を</w:t>
      </w:r>
      <w:r w:rsidR="004B1D27" w:rsidRPr="004764A5">
        <w:rPr>
          <w:rFonts w:ascii="Yu Mincho" w:eastAsia="Yu Mincho" w:hAnsi="Yu Mincho" w:cs="Times New Roman"/>
          <w:sz w:val="21"/>
          <w:szCs w:val="21"/>
        </w:rPr>
        <w:t>持っていると言えるだろう。</w:t>
      </w:r>
    </w:p>
    <w:p w14:paraId="592FE0A0" w14:textId="2500AA4C" w:rsidR="009C2F72" w:rsidRPr="004764A5" w:rsidRDefault="00FC325D"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カイゼンは</w:t>
      </w:r>
      <w:r w:rsidR="00765B04" w:rsidRPr="004764A5" w:rsidDel="005F5175">
        <w:rPr>
          <w:rFonts w:ascii="Yu Mincho" w:eastAsia="Yu Mincho" w:hAnsi="Yu Mincho" w:cs="Times New Roman"/>
          <w:sz w:val="21"/>
          <w:szCs w:val="21"/>
        </w:rPr>
        <w:t>英語に訳せばContinuous improvement あるいは単にImprovementとなる言葉である。つまり極めて単純な言葉で</w:t>
      </w:r>
      <w:r w:rsidR="00765B04" w:rsidRPr="004764A5">
        <w:rPr>
          <w:rFonts w:ascii="Yu Mincho" w:eastAsia="Yu Mincho" w:hAnsi="Yu Mincho" w:cs="Times New Roman"/>
          <w:sz w:val="21"/>
          <w:szCs w:val="21"/>
        </w:rPr>
        <w:t>ある。</w:t>
      </w:r>
      <w:r w:rsidR="00765B04" w:rsidRPr="004764A5">
        <w:rPr>
          <w:rFonts w:ascii="Yu Mincho" w:eastAsia="Yu Mincho" w:hAnsi="Yu Mincho" w:cs="Times New Roman" w:hint="eastAsia"/>
          <w:sz w:val="21"/>
          <w:szCs w:val="21"/>
        </w:rPr>
        <w:t>少なくとも文字上の</w:t>
      </w:r>
      <w:r w:rsidR="00765B04" w:rsidRPr="004764A5">
        <w:rPr>
          <w:rFonts w:ascii="Yu Mincho" w:eastAsia="Yu Mincho" w:hAnsi="Yu Mincho" w:cs="Times New Roman"/>
          <w:sz w:val="21"/>
          <w:szCs w:val="21"/>
        </w:rPr>
        <w:t>翻訳そのものは難しいことはない。</w:t>
      </w:r>
      <w:r w:rsidR="0017034C" w:rsidRPr="004764A5">
        <w:rPr>
          <w:rFonts w:ascii="Yu Mincho" w:eastAsia="Yu Mincho" w:hAnsi="Yu Mincho" w:cs="Times New Roman" w:hint="eastAsia"/>
          <w:sz w:val="21"/>
          <w:szCs w:val="21"/>
        </w:rPr>
        <w:t>しかし、こ</w:t>
      </w:r>
      <w:r w:rsidR="009C2F72" w:rsidRPr="004764A5">
        <w:rPr>
          <w:rFonts w:ascii="Yu Mincho" w:eastAsia="Yu Mincho" w:hAnsi="Yu Mincho" w:cs="Times New Roman" w:hint="eastAsia"/>
          <w:sz w:val="21"/>
          <w:szCs w:val="21"/>
        </w:rPr>
        <w:t>の直訳</w:t>
      </w:r>
      <w:r w:rsidR="0017034C" w:rsidRPr="004764A5">
        <w:rPr>
          <w:rFonts w:ascii="Yu Mincho" w:eastAsia="Yu Mincho" w:hAnsi="Yu Mincho" w:cs="Times New Roman" w:hint="eastAsia"/>
          <w:sz w:val="21"/>
          <w:szCs w:val="21"/>
        </w:rPr>
        <w:t>だけで</w:t>
      </w:r>
      <w:r w:rsidR="009C2F72" w:rsidRPr="004764A5">
        <w:rPr>
          <w:rFonts w:ascii="Yu Mincho" w:eastAsia="Yu Mincho" w:hAnsi="Yu Mincho" w:cs="Times New Roman" w:hint="eastAsia"/>
          <w:sz w:val="21"/>
          <w:szCs w:val="21"/>
        </w:rPr>
        <w:t>カイゼンとは何かの</w:t>
      </w:r>
      <w:r w:rsidR="0017034C" w:rsidRPr="004764A5">
        <w:rPr>
          <w:rFonts w:ascii="Yu Mincho" w:eastAsia="Yu Mincho" w:hAnsi="Yu Mincho" w:cs="Times New Roman" w:hint="eastAsia"/>
          <w:sz w:val="21"/>
          <w:szCs w:val="21"/>
        </w:rPr>
        <w:t>内容を理解するのは難しいだろう。</w:t>
      </w:r>
      <w:r w:rsidR="009C2F72" w:rsidRPr="004764A5">
        <w:rPr>
          <w:rFonts w:ascii="Yu Mincho" w:eastAsia="Yu Mincho" w:hAnsi="Yu Mincho" w:cs="Times New Roman" w:hint="eastAsia"/>
          <w:sz w:val="21"/>
          <w:szCs w:val="21"/>
        </w:rPr>
        <w:t>ではカイゼンとは何か、</w:t>
      </w:r>
      <w:r w:rsidR="00D32E55" w:rsidRPr="004764A5">
        <w:rPr>
          <w:rFonts w:ascii="Yu Mincho" w:eastAsia="Yu Mincho" w:hAnsi="Yu Mincho" w:cs="Times New Roman" w:hint="eastAsia"/>
          <w:sz w:val="21"/>
          <w:szCs w:val="21"/>
        </w:rPr>
        <w:t>簡単に思える</w:t>
      </w:r>
      <w:r w:rsidR="009C2F72" w:rsidRPr="004764A5">
        <w:rPr>
          <w:rFonts w:ascii="Yu Mincho" w:eastAsia="Yu Mincho" w:hAnsi="Yu Mincho" w:cs="Times New Roman" w:hint="eastAsia"/>
          <w:sz w:val="21"/>
          <w:szCs w:val="21"/>
        </w:rPr>
        <w:t>その内容を理解するのは</w:t>
      </w:r>
      <w:r w:rsidR="005B3C9C" w:rsidRPr="004764A5">
        <w:rPr>
          <w:rFonts w:ascii="Yu Mincho" w:eastAsia="Yu Mincho" w:hAnsi="Yu Mincho" w:cs="Times New Roman" w:hint="eastAsia"/>
          <w:sz w:val="21"/>
          <w:szCs w:val="21"/>
        </w:rPr>
        <w:t>意外にも</w:t>
      </w:r>
      <w:r w:rsidR="009C2F72" w:rsidRPr="004764A5">
        <w:rPr>
          <w:rFonts w:ascii="Yu Mincho" w:eastAsia="Yu Mincho" w:hAnsi="Yu Mincho" w:cs="Times New Roman" w:hint="eastAsia"/>
          <w:sz w:val="21"/>
          <w:szCs w:val="21"/>
        </w:rPr>
        <w:t>やや難しい。そしてその難しいことにはいくつかの理由</w:t>
      </w:r>
      <w:r w:rsidRPr="004764A5">
        <w:rPr>
          <w:rFonts w:ascii="Yu Mincho" w:eastAsia="Yu Mincho" w:hAnsi="Yu Mincho" w:cs="Times New Roman" w:hint="eastAsia"/>
          <w:sz w:val="21"/>
          <w:szCs w:val="21"/>
        </w:rPr>
        <w:t>が</w:t>
      </w:r>
      <w:r w:rsidR="009C2F72" w:rsidRPr="004764A5">
        <w:rPr>
          <w:rFonts w:ascii="Yu Mincho" w:eastAsia="Yu Mincho" w:hAnsi="Yu Mincho" w:cs="Times New Roman" w:hint="eastAsia"/>
          <w:sz w:val="21"/>
          <w:szCs w:val="21"/>
        </w:rPr>
        <w:t>ある。本章では、カイゼンとは何か、国際協力においてどのような意味があるのか、そしてなぜ</w:t>
      </w:r>
      <w:r w:rsidR="00E10C9F" w:rsidRPr="004764A5">
        <w:rPr>
          <w:rFonts w:ascii="Yu Mincho" w:eastAsia="Yu Mincho" w:hAnsi="Yu Mincho" w:cs="Times New Roman"/>
          <w:sz w:val="21"/>
          <w:szCs w:val="21"/>
        </w:rPr>
        <w:t>、</w:t>
      </w:r>
      <w:r w:rsidR="00720FA0" w:rsidRPr="004764A5">
        <w:rPr>
          <w:rFonts w:ascii="Yu Mincho" w:eastAsia="Yu Mincho" w:hAnsi="Yu Mincho" w:cs="Times New Roman" w:hint="eastAsia"/>
          <w:sz w:val="21"/>
          <w:szCs w:val="21"/>
        </w:rPr>
        <w:t>簡単に見える</w:t>
      </w:r>
      <w:r w:rsidR="00E10C9F" w:rsidRPr="004764A5">
        <w:rPr>
          <w:rFonts w:ascii="Yu Mincho" w:eastAsia="Yu Mincho" w:hAnsi="Yu Mincho" w:cs="Times New Roman" w:hint="eastAsia"/>
          <w:sz w:val="21"/>
          <w:szCs w:val="21"/>
        </w:rPr>
        <w:t>カ</w:t>
      </w:r>
      <w:r w:rsidR="00E10C9F" w:rsidRPr="004764A5">
        <w:rPr>
          <w:rFonts w:ascii="Yu Mincho" w:eastAsia="Yu Mincho" w:hAnsi="Yu Mincho" w:cs="Times New Roman"/>
          <w:sz w:val="21"/>
          <w:szCs w:val="21"/>
        </w:rPr>
        <w:t>イゼン</w:t>
      </w:r>
      <w:r w:rsidR="00720FA0" w:rsidRPr="004764A5">
        <w:rPr>
          <w:rFonts w:ascii="Yu Mincho" w:eastAsia="Yu Mincho" w:hAnsi="Yu Mincho" w:cs="Times New Roman" w:hint="eastAsia"/>
          <w:sz w:val="21"/>
          <w:szCs w:val="21"/>
        </w:rPr>
        <w:t>の内容を理解するのが難しいの</w:t>
      </w:r>
      <w:r w:rsidR="009C2F72" w:rsidRPr="004764A5">
        <w:rPr>
          <w:rFonts w:ascii="Yu Mincho" w:eastAsia="Yu Mincho" w:hAnsi="Yu Mincho" w:cs="Times New Roman" w:hint="eastAsia"/>
          <w:sz w:val="21"/>
          <w:szCs w:val="21"/>
        </w:rPr>
        <w:t>か</w:t>
      </w:r>
      <w:r w:rsidR="00C8673A" w:rsidRPr="004764A5">
        <w:rPr>
          <w:rFonts w:ascii="Yu Mincho" w:eastAsia="Yu Mincho" w:hAnsi="Yu Mincho" w:cs="Times New Roman" w:hint="eastAsia"/>
          <w:sz w:val="21"/>
          <w:szCs w:val="21"/>
        </w:rPr>
        <w:t>など</w:t>
      </w:r>
      <w:r w:rsidR="009C2F72" w:rsidRPr="004764A5">
        <w:rPr>
          <w:rFonts w:ascii="Yu Mincho" w:eastAsia="Yu Mincho" w:hAnsi="Yu Mincho" w:cs="Times New Roman" w:hint="eastAsia"/>
          <w:sz w:val="21"/>
          <w:szCs w:val="21"/>
        </w:rPr>
        <w:t>について次節より議論していきたい。</w:t>
      </w:r>
    </w:p>
    <w:p w14:paraId="18B68F7A" w14:textId="229FA10C" w:rsidR="00E10C9F" w:rsidRDefault="00E10C9F" w:rsidP="004764A5">
      <w:pPr>
        <w:spacing w:line="360" w:lineRule="exact"/>
        <w:ind w:firstLineChars="100" w:firstLine="210"/>
        <w:jc w:val="both"/>
        <w:rPr>
          <w:rFonts w:ascii="Yu Mincho" w:eastAsia="Yu Mincho" w:hAnsi="Yu Mincho" w:cs="Times New Roman"/>
          <w:sz w:val="21"/>
          <w:szCs w:val="21"/>
        </w:rPr>
      </w:pPr>
    </w:p>
    <w:p w14:paraId="60F21290" w14:textId="77777777" w:rsidR="00541BB8" w:rsidRPr="004764A5" w:rsidRDefault="00541BB8" w:rsidP="004764A5">
      <w:pPr>
        <w:spacing w:line="360" w:lineRule="exact"/>
        <w:ind w:firstLineChars="100" w:firstLine="210"/>
        <w:jc w:val="both"/>
        <w:rPr>
          <w:rFonts w:ascii="Yu Mincho" w:eastAsia="Yu Mincho" w:hAnsi="Yu Mincho" w:cs="Times New Roman" w:hint="eastAsia"/>
          <w:sz w:val="21"/>
          <w:szCs w:val="21"/>
        </w:rPr>
      </w:pPr>
    </w:p>
    <w:p w14:paraId="63674A7C" w14:textId="43FA1426" w:rsidR="005B3C9C" w:rsidRPr="00541BB8" w:rsidRDefault="00541BB8" w:rsidP="00541BB8">
      <w:pPr>
        <w:spacing w:line="360" w:lineRule="exact"/>
        <w:ind w:left="210"/>
        <w:rPr>
          <w:rFonts w:ascii="Yu Mincho" w:eastAsia="Yu Mincho" w:hAnsi="Yu Mincho" w:cs="Times New Roman"/>
          <w:b/>
          <w:bCs/>
          <w:sz w:val="21"/>
          <w:szCs w:val="21"/>
        </w:rPr>
      </w:pPr>
      <w:r>
        <w:rPr>
          <w:rFonts w:ascii="Yu Mincho" w:eastAsia="Yu Mincho" w:hAnsi="Yu Mincho" w:cs="Times New Roman" w:hint="eastAsia"/>
          <w:b/>
          <w:bCs/>
          <w:sz w:val="21"/>
          <w:szCs w:val="21"/>
        </w:rPr>
        <w:t>2</w:t>
      </w:r>
      <w:r>
        <w:rPr>
          <w:rFonts w:ascii="Yu Mincho" w:eastAsia="Yu Mincho" w:hAnsi="Yu Mincho" w:cs="Times New Roman"/>
          <w:b/>
          <w:bCs/>
          <w:sz w:val="21"/>
          <w:szCs w:val="21"/>
        </w:rPr>
        <w:t xml:space="preserve">. </w:t>
      </w:r>
      <w:r w:rsidR="005B3C9C" w:rsidRPr="00541BB8">
        <w:rPr>
          <w:rFonts w:ascii="Yu Mincho" w:eastAsia="Yu Mincho" w:hAnsi="Yu Mincho" w:cs="Times New Roman" w:hint="eastAsia"/>
          <w:b/>
          <w:bCs/>
          <w:sz w:val="21"/>
          <w:szCs w:val="21"/>
        </w:rPr>
        <w:t>どうしてカイゼンが国際協力で重要な政策になったのか？</w:t>
      </w:r>
    </w:p>
    <w:p w14:paraId="1EA1931B" w14:textId="77777777" w:rsidR="00541BB8" w:rsidRDefault="00541BB8" w:rsidP="004764A5">
      <w:pPr>
        <w:spacing w:line="360" w:lineRule="exact"/>
        <w:ind w:firstLineChars="100" w:firstLine="210"/>
        <w:jc w:val="both"/>
        <w:rPr>
          <w:rFonts w:ascii="Yu Mincho" w:eastAsia="Yu Mincho" w:hAnsi="Yu Mincho" w:cs="Times New Roman"/>
          <w:sz w:val="21"/>
          <w:szCs w:val="21"/>
        </w:rPr>
      </w:pPr>
    </w:p>
    <w:p w14:paraId="3A65DC7E" w14:textId="6BE3D64F" w:rsidR="005B3C9C" w:rsidRPr="004764A5" w:rsidRDefault="002A3F8F"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lastRenderedPageBreak/>
        <w:t>近年になって</w:t>
      </w:r>
      <w:r w:rsidR="005B3C9C" w:rsidRPr="004764A5">
        <w:rPr>
          <w:rFonts w:ascii="Yu Mincho" w:eastAsia="Yu Mincho" w:hAnsi="Yu Mincho" w:cs="Times New Roman"/>
          <w:sz w:val="21"/>
          <w:szCs w:val="21"/>
        </w:rPr>
        <w:t>カイゼンが</w:t>
      </w:r>
      <w:r w:rsidR="00006742" w:rsidRPr="004764A5">
        <w:rPr>
          <w:rFonts w:ascii="Yu Mincho" w:eastAsia="Yu Mincho" w:hAnsi="Yu Mincho" w:cs="Times New Roman" w:hint="eastAsia"/>
          <w:sz w:val="21"/>
          <w:szCs w:val="21"/>
        </w:rPr>
        <w:t>国際協力の上で重要な政策になっていった</w:t>
      </w:r>
      <w:r w:rsidR="005B3C9C" w:rsidRPr="004764A5">
        <w:rPr>
          <w:rFonts w:ascii="Yu Mincho" w:eastAsia="Yu Mincho" w:hAnsi="Yu Mincho" w:cs="Times New Roman" w:hint="eastAsia"/>
          <w:sz w:val="21"/>
          <w:szCs w:val="21"/>
        </w:rPr>
        <w:t>背景は２つある</w:t>
      </w:r>
      <w:r w:rsidR="005B3C9C" w:rsidRPr="004764A5">
        <w:rPr>
          <w:rFonts w:ascii="Yu Mincho" w:eastAsia="Yu Mincho" w:hAnsi="Yu Mincho" w:cs="Times New Roman"/>
          <w:sz w:val="21"/>
          <w:szCs w:val="21"/>
        </w:rPr>
        <w:t>。</w:t>
      </w:r>
      <w:r w:rsidR="005B3C9C" w:rsidRPr="004764A5">
        <w:rPr>
          <w:rFonts w:ascii="Yu Mincho" w:eastAsia="Yu Mincho" w:hAnsi="Yu Mincho" w:cs="Times New Roman" w:hint="eastAsia"/>
          <w:sz w:val="21"/>
          <w:szCs w:val="21"/>
        </w:rPr>
        <w:t>第１に</w:t>
      </w:r>
      <w:r w:rsidR="005B3C9C" w:rsidRPr="004764A5">
        <w:rPr>
          <w:rFonts w:ascii="Yu Mincho" w:eastAsia="Yu Mincho" w:hAnsi="Yu Mincho" w:cs="Times New Roman"/>
          <w:sz w:val="21"/>
          <w:szCs w:val="21"/>
        </w:rPr>
        <w:t>は</w:t>
      </w:r>
      <w:r w:rsidR="00C8673A" w:rsidRPr="004764A5">
        <w:rPr>
          <w:rFonts w:ascii="Yu Mincho" w:eastAsia="Yu Mincho" w:hAnsi="Yu Mincho" w:cs="Times New Roman" w:hint="eastAsia"/>
          <w:sz w:val="21"/>
          <w:szCs w:val="21"/>
        </w:rPr>
        <w:t>国際援助</w:t>
      </w:r>
      <w:r w:rsidR="005B3C9C" w:rsidRPr="004764A5">
        <w:rPr>
          <w:rFonts w:ascii="Yu Mincho" w:eastAsia="Yu Mincho" w:hAnsi="Yu Mincho" w:cs="Times New Roman" w:hint="eastAsia"/>
          <w:sz w:val="21"/>
          <w:szCs w:val="21"/>
        </w:rPr>
        <w:t>ドナーによる</w:t>
      </w:r>
      <w:r w:rsidR="005B3C9C" w:rsidRPr="004764A5">
        <w:rPr>
          <w:rFonts w:ascii="Yu Mincho" w:eastAsia="Yu Mincho" w:hAnsi="Yu Mincho" w:cs="Times New Roman"/>
          <w:sz w:val="21"/>
          <w:szCs w:val="21"/>
        </w:rPr>
        <w:t>産業政策の</w:t>
      </w:r>
      <w:r w:rsidR="00C8673A" w:rsidRPr="004764A5">
        <w:rPr>
          <w:rFonts w:ascii="Yu Mincho" w:eastAsia="Yu Mincho" w:hAnsi="Yu Mincho" w:cs="Times New Roman" w:hint="eastAsia"/>
          <w:sz w:val="21"/>
          <w:szCs w:val="21"/>
        </w:rPr>
        <w:t>再評価</w:t>
      </w:r>
      <w:r w:rsidR="005B3C9C" w:rsidRPr="004764A5">
        <w:rPr>
          <w:rFonts w:ascii="Yu Mincho" w:eastAsia="Yu Mincho" w:hAnsi="Yu Mincho" w:cs="Times New Roman" w:hint="eastAsia"/>
          <w:sz w:val="21"/>
          <w:szCs w:val="21"/>
        </w:rPr>
        <w:t>があったからである。</w:t>
      </w:r>
      <w:r w:rsidR="00C8673A" w:rsidRPr="004764A5">
        <w:rPr>
          <w:rFonts w:ascii="Yu Mincho" w:eastAsia="Yu Mincho" w:hAnsi="Yu Mincho" w:cs="Times New Roman" w:hint="eastAsia"/>
          <w:sz w:val="21"/>
          <w:szCs w:val="21"/>
        </w:rPr>
        <w:t>そして</w:t>
      </w:r>
      <w:r w:rsidR="005B3C9C" w:rsidRPr="004764A5">
        <w:rPr>
          <w:rFonts w:ascii="Yu Mincho" w:eastAsia="Yu Mincho" w:hAnsi="Yu Mincho" w:cs="Times New Roman" w:hint="eastAsia"/>
          <w:sz w:val="21"/>
          <w:szCs w:val="21"/>
        </w:rPr>
        <w:t>産業政策の一つとしてカイゼンによる途上国企業に対する経営指導が注目を集めたからである。</w:t>
      </w:r>
    </w:p>
    <w:p w14:paraId="36F6B65D" w14:textId="650F1955" w:rsidR="005B3C9C" w:rsidRPr="004764A5" w:rsidRDefault="005B3C9C"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sz w:val="21"/>
          <w:szCs w:val="21"/>
        </w:rPr>
        <w:t>産業政策の</w:t>
      </w:r>
      <w:r w:rsidR="00FC325D" w:rsidRPr="004764A5">
        <w:rPr>
          <w:rFonts w:ascii="Yu Mincho" w:eastAsia="Yu Mincho" w:hAnsi="Yu Mincho" w:cs="Times New Roman" w:hint="eastAsia"/>
          <w:sz w:val="21"/>
          <w:szCs w:val="21"/>
        </w:rPr>
        <w:t>再評価</w:t>
      </w:r>
      <w:r w:rsidRPr="004764A5">
        <w:rPr>
          <w:rFonts w:ascii="Yu Mincho" w:eastAsia="Yu Mincho" w:hAnsi="Yu Mincho" w:cs="Times New Roman"/>
          <w:sz w:val="21"/>
          <w:szCs w:val="21"/>
        </w:rPr>
        <w:t>は、世界銀行における「</w:t>
      </w:r>
      <w:r w:rsidRPr="004764A5">
        <w:rPr>
          <w:rFonts w:ascii="Yu Mincho" w:eastAsia="Yu Mincho" w:hAnsi="Yu Mincho" w:cs="Times New Roman" w:hint="eastAsia"/>
          <w:sz w:val="21"/>
          <w:szCs w:val="21"/>
        </w:rPr>
        <w:t>市場万能主義</w:t>
      </w:r>
      <w:r w:rsidRPr="004764A5">
        <w:rPr>
          <w:rFonts w:ascii="Yu Mincho" w:eastAsia="Yu Mincho" w:hAnsi="Yu Mincho" w:cs="Times New Roman"/>
          <w:sz w:val="21"/>
          <w:szCs w:val="21"/>
        </w:rPr>
        <w:t>」（</w:t>
      </w:r>
      <w:r w:rsidRPr="004764A5">
        <w:rPr>
          <w:rFonts w:ascii="Yu Mincho" w:eastAsia="Yu Mincho" w:hAnsi="Yu Mincho" w:cs="Times New Roman" w:hint="eastAsia"/>
          <w:sz w:val="21"/>
          <w:szCs w:val="21"/>
        </w:rPr>
        <w:t>経済学でいう「新</w:t>
      </w:r>
      <w:r w:rsidRPr="004764A5">
        <w:rPr>
          <w:rFonts w:ascii="Yu Mincho" w:eastAsia="Yu Mincho" w:hAnsi="Yu Mincho" w:cs="Times New Roman"/>
          <w:sz w:val="21"/>
          <w:szCs w:val="21"/>
        </w:rPr>
        <w:t>古典派的</w:t>
      </w:r>
      <w:r w:rsidRPr="004764A5">
        <w:rPr>
          <w:rFonts w:ascii="Yu Mincho" w:eastAsia="Yu Mincho" w:hAnsi="Yu Mincho" w:cs="Times New Roman" w:hint="eastAsia"/>
          <w:sz w:val="21"/>
          <w:szCs w:val="21"/>
        </w:rPr>
        <w:t>」</w:t>
      </w:r>
      <w:r w:rsidRPr="004764A5">
        <w:rPr>
          <w:rFonts w:ascii="Yu Mincho" w:eastAsia="Yu Mincho" w:hAnsi="Yu Mincho" w:cs="Times New Roman"/>
          <w:sz w:val="21"/>
          <w:szCs w:val="21"/>
        </w:rPr>
        <w:t>な立場</w:t>
      </w:r>
      <w:r w:rsidRPr="004764A5">
        <w:rPr>
          <w:rFonts w:ascii="Yu Mincho" w:eastAsia="Yu Mincho" w:hAnsi="Yu Mincho" w:cs="Times New Roman" w:hint="eastAsia"/>
          <w:sz w:val="21"/>
          <w:szCs w:val="21"/>
        </w:rPr>
        <w:t>で、「</w:t>
      </w:r>
      <w:r w:rsidRPr="004764A5">
        <w:rPr>
          <w:rFonts w:ascii="Yu Mincho" w:eastAsia="Yu Mincho" w:hAnsi="Yu Mincho" w:cs="Times New Roman"/>
          <w:sz w:val="21"/>
          <w:szCs w:val="21"/>
        </w:rPr>
        <w:t>ワシントン・コンセンサス</w:t>
      </w:r>
      <w:r w:rsidRPr="004764A5">
        <w:rPr>
          <w:rFonts w:ascii="Yu Mincho" w:eastAsia="Yu Mincho" w:hAnsi="Yu Mincho" w:cs="Times New Roman" w:hint="eastAsia"/>
          <w:sz w:val="21"/>
          <w:szCs w:val="21"/>
        </w:rPr>
        <w:t>」と呼ばれた</w:t>
      </w:r>
      <w:r w:rsidRPr="004764A5">
        <w:rPr>
          <w:rFonts w:ascii="Yu Mincho" w:eastAsia="Yu Mincho" w:hAnsi="Yu Mincho" w:cs="Times New Roman"/>
          <w:sz w:val="21"/>
          <w:szCs w:val="21"/>
        </w:rPr>
        <w:t>）の見直しから始まった。世界銀行は1980年代以降、産業政策に反対の立場をとってきてい</w:t>
      </w:r>
      <w:r w:rsidR="00D509F1" w:rsidRPr="004764A5">
        <w:rPr>
          <w:rFonts w:ascii="Yu Mincho" w:eastAsia="Yu Mincho" w:hAnsi="Yu Mincho" w:cs="Times New Roman" w:hint="eastAsia"/>
          <w:sz w:val="21"/>
          <w:szCs w:val="21"/>
        </w:rPr>
        <w:t>た</w:t>
      </w:r>
      <w:r w:rsidRPr="004764A5">
        <w:rPr>
          <w:rFonts w:ascii="Yu Mincho" w:eastAsia="Yu Mincho" w:hAnsi="Yu Mincho" w:cs="Times New Roman"/>
          <w:sz w:val="21"/>
          <w:szCs w:val="21"/>
        </w:rPr>
        <w:t>。そして市場に政府が介入すべきでないという立場から、「構造調整融資」や「投資環境整備」など政府の役割を小さくする政策を主導し、カイゼンの導入を政府が産業政策として実施するような政策について</w:t>
      </w:r>
      <w:r w:rsidR="00C8673A" w:rsidRPr="004764A5">
        <w:rPr>
          <w:rFonts w:ascii="Yu Mincho" w:eastAsia="Yu Mincho" w:hAnsi="Yu Mincho" w:cs="Times New Roman" w:hint="eastAsia"/>
          <w:sz w:val="21"/>
          <w:szCs w:val="21"/>
        </w:rPr>
        <w:t>強く</w:t>
      </w:r>
      <w:r w:rsidRPr="004764A5">
        <w:rPr>
          <w:rFonts w:ascii="Yu Mincho" w:eastAsia="Yu Mincho" w:hAnsi="Yu Mincho" w:cs="Times New Roman"/>
          <w:sz w:val="21"/>
          <w:szCs w:val="21"/>
        </w:rPr>
        <w:t>反対</w:t>
      </w:r>
      <w:r w:rsidR="00C8673A" w:rsidRPr="004764A5">
        <w:rPr>
          <w:rFonts w:ascii="Yu Mincho" w:eastAsia="Yu Mincho" w:hAnsi="Yu Mincho" w:cs="Times New Roman" w:hint="eastAsia"/>
          <w:sz w:val="21"/>
          <w:szCs w:val="21"/>
        </w:rPr>
        <w:t>してきた。</w:t>
      </w:r>
    </w:p>
    <w:p w14:paraId="55753417" w14:textId="32928C7A" w:rsidR="00D509F1" w:rsidRPr="004764A5" w:rsidRDefault="005B3C9C"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こうした政策に変</w:t>
      </w:r>
      <w:r w:rsidRPr="004764A5">
        <w:rPr>
          <w:rFonts w:ascii="Yu Mincho" w:eastAsia="Yu Mincho" w:hAnsi="Yu Mincho" w:cs="Times New Roman"/>
          <w:sz w:val="21"/>
          <w:szCs w:val="21"/>
        </w:rPr>
        <w:t>化</w:t>
      </w:r>
      <w:r w:rsidRPr="004764A5">
        <w:rPr>
          <w:rFonts w:ascii="Yu Mincho" w:eastAsia="Yu Mincho" w:hAnsi="Yu Mincho" w:cs="Times New Roman" w:hint="eastAsia"/>
          <w:sz w:val="21"/>
          <w:szCs w:val="21"/>
        </w:rPr>
        <w:t>が起こる</w:t>
      </w:r>
      <w:r w:rsidRPr="004764A5">
        <w:rPr>
          <w:rFonts w:ascii="Yu Mincho" w:eastAsia="Yu Mincho" w:hAnsi="Yu Mincho" w:cs="Times New Roman"/>
          <w:sz w:val="21"/>
          <w:szCs w:val="21"/>
        </w:rPr>
        <w:t>きっかけになったのが、</w:t>
      </w:r>
      <w:r w:rsidR="00C8673A" w:rsidRPr="004764A5">
        <w:rPr>
          <w:rFonts w:ascii="Yu Mincho" w:eastAsia="Yu Mincho" w:hAnsi="Yu Mincho" w:cs="Times New Roman"/>
          <w:sz w:val="21"/>
          <w:szCs w:val="21"/>
        </w:rPr>
        <w:t>Justin Lin</w:t>
      </w:r>
      <w:r w:rsidR="00C8673A" w:rsidRPr="004764A5">
        <w:rPr>
          <w:rFonts w:ascii="Yu Mincho" w:eastAsia="Yu Mincho" w:hAnsi="Yu Mincho" w:cs="Times New Roman" w:hint="eastAsia"/>
          <w:sz w:val="21"/>
          <w:szCs w:val="21"/>
        </w:rPr>
        <w:t>と</w:t>
      </w:r>
      <w:r w:rsidR="00C8673A" w:rsidRPr="004764A5">
        <w:rPr>
          <w:rFonts w:ascii="Yu Mincho" w:eastAsia="Yu Mincho" w:hAnsi="Yu Mincho" w:cs="Times New Roman"/>
          <w:sz w:val="21"/>
          <w:szCs w:val="21"/>
        </w:rPr>
        <w:t>Ha-Joon Chang</w:t>
      </w:r>
      <w:r w:rsidRPr="004764A5">
        <w:rPr>
          <w:rFonts w:ascii="Yu Mincho" w:eastAsia="Yu Mincho" w:hAnsi="Yu Mincho" w:cs="Times New Roman" w:hint="eastAsia"/>
          <w:sz w:val="21"/>
          <w:szCs w:val="21"/>
        </w:rPr>
        <w:t>に</w:t>
      </w:r>
      <w:r w:rsidRPr="004764A5">
        <w:rPr>
          <w:rFonts w:ascii="Yu Mincho" w:eastAsia="Yu Mincho" w:hAnsi="Yu Mincho" w:cs="Times New Roman"/>
          <w:sz w:val="21"/>
          <w:szCs w:val="21"/>
        </w:rPr>
        <w:t>よる産業政策論争である</w:t>
      </w:r>
      <w:r w:rsidR="00C8673A" w:rsidRPr="004764A5">
        <w:rPr>
          <w:rFonts w:ascii="Yu Mincho" w:eastAsia="Yu Mincho" w:hAnsi="Yu Mincho" w:cs="Times New Roman" w:hint="eastAsia"/>
          <w:sz w:val="21"/>
          <w:szCs w:val="21"/>
        </w:rPr>
        <w:t>（</w:t>
      </w:r>
      <w:r w:rsidR="00C8673A" w:rsidRPr="004764A5">
        <w:rPr>
          <w:rFonts w:ascii="Yu Mincho" w:eastAsia="Yu Mincho" w:hAnsi="Yu Mincho" w:cs="Times New Roman" w:hint="eastAsia"/>
          <w:noProof/>
          <w:sz w:val="21"/>
          <w:szCs w:val="21"/>
        </w:rPr>
        <w:t>Lin and Chang</w:t>
      </w:r>
      <w:r w:rsidR="00C8673A" w:rsidRPr="004764A5">
        <w:rPr>
          <w:rFonts w:ascii="Yu Mincho" w:eastAsia="Yu Mincho" w:hAnsi="Yu Mincho" w:cs="Times New Roman"/>
          <w:noProof/>
          <w:sz w:val="21"/>
          <w:szCs w:val="21"/>
        </w:rPr>
        <w:t xml:space="preserve"> </w:t>
      </w:r>
      <w:r w:rsidR="00C8673A" w:rsidRPr="004764A5">
        <w:rPr>
          <w:rFonts w:ascii="Yu Mincho" w:eastAsia="Yu Mincho" w:hAnsi="Yu Mincho" w:cs="Times New Roman" w:hint="eastAsia"/>
          <w:noProof/>
          <w:sz w:val="21"/>
          <w:szCs w:val="21"/>
        </w:rPr>
        <w:t>2009）</w:t>
      </w:r>
      <w:r w:rsidRPr="004764A5">
        <w:rPr>
          <w:rFonts w:ascii="Yu Mincho" w:eastAsia="Yu Mincho" w:hAnsi="Yu Mincho" w:cs="Times New Roman"/>
          <w:sz w:val="21"/>
          <w:szCs w:val="21"/>
        </w:rPr>
        <w:t>。当時、Justin Linは世界銀行のチーフエコノミストであり、また、Ha-Joon Changは経済史の研究からアメリカやイギリスでも経済発展の鍵は産業政策であったことを明らかにして大きな注目を集めていた</w:t>
      </w:r>
      <w:r w:rsidR="00C8673A" w:rsidRPr="004764A5">
        <w:rPr>
          <w:rFonts w:ascii="Yu Mincho" w:eastAsia="Yu Mincho" w:hAnsi="Yu Mincho" w:cs="Times New Roman" w:hint="eastAsia"/>
          <w:sz w:val="21"/>
          <w:szCs w:val="21"/>
        </w:rPr>
        <w:t>（</w:t>
      </w:r>
      <w:r w:rsidR="00C8673A" w:rsidRPr="004764A5">
        <w:rPr>
          <w:rFonts w:ascii="Yu Mincho" w:eastAsia="Yu Mincho" w:hAnsi="Yu Mincho" w:cs="Times New Roman" w:hint="eastAsia"/>
          <w:noProof/>
          <w:sz w:val="21"/>
          <w:szCs w:val="21"/>
        </w:rPr>
        <w:t>Chang 2002）</w:t>
      </w:r>
      <w:r w:rsidRPr="004764A5">
        <w:rPr>
          <w:rFonts w:ascii="Yu Mincho" w:eastAsia="Yu Mincho" w:hAnsi="Yu Mincho" w:cs="Times New Roman"/>
          <w:sz w:val="21"/>
          <w:szCs w:val="21"/>
        </w:rPr>
        <w:t>。</w:t>
      </w:r>
      <w:r w:rsidR="00D509F1" w:rsidRPr="004764A5">
        <w:rPr>
          <w:rFonts w:ascii="Yu Mincho" w:eastAsia="Yu Mincho" w:hAnsi="Yu Mincho" w:cs="Times New Roman"/>
          <w:sz w:val="21"/>
          <w:szCs w:val="21"/>
        </w:rPr>
        <w:t>この政府の役割をめぐる論争の後、Justin Linはさらに積極的な産業政策を提唱する新構造主義経済学を提唱したが</w:t>
      </w:r>
      <w:r w:rsidR="00C8673A" w:rsidRPr="004764A5">
        <w:rPr>
          <w:rFonts w:ascii="Yu Mincho" w:eastAsia="Yu Mincho" w:hAnsi="Yu Mincho" w:cs="Times New Roman" w:hint="eastAsia"/>
          <w:sz w:val="21"/>
          <w:szCs w:val="21"/>
        </w:rPr>
        <w:t>（Lin 2014）</w:t>
      </w:r>
      <w:r w:rsidR="00D509F1" w:rsidRPr="004764A5">
        <w:rPr>
          <w:rFonts w:ascii="Yu Mincho" w:eastAsia="Yu Mincho" w:hAnsi="Yu Mincho" w:cs="Times New Roman"/>
          <w:sz w:val="21"/>
          <w:szCs w:val="21"/>
        </w:rPr>
        <w:t>。世界銀行内の</w:t>
      </w:r>
      <w:r w:rsidR="00C8673A" w:rsidRPr="004764A5">
        <w:rPr>
          <w:rFonts w:ascii="Yu Mincho" w:eastAsia="Yu Mincho" w:hAnsi="Yu Mincho" w:cs="Times New Roman" w:hint="eastAsia"/>
          <w:sz w:val="21"/>
          <w:szCs w:val="21"/>
        </w:rPr>
        <w:t>産業政策に反対する</w:t>
      </w:r>
      <w:r w:rsidR="00D509F1" w:rsidRPr="004764A5">
        <w:rPr>
          <w:rFonts w:ascii="Yu Mincho" w:eastAsia="Yu Mincho" w:hAnsi="Yu Mincho" w:cs="Times New Roman"/>
          <w:sz w:val="21"/>
          <w:szCs w:val="21"/>
        </w:rPr>
        <w:t>主流派との対立が激しくなり</w:t>
      </w:r>
      <w:r w:rsidR="00C8673A" w:rsidRPr="004764A5">
        <w:rPr>
          <w:rFonts w:ascii="Yu Mincho" w:eastAsia="Yu Mincho" w:hAnsi="Yu Mincho" w:cs="Times New Roman" w:hint="eastAsia"/>
          <w:sz w:val="21"/>
          <w:szCs w:val="21"/>
        </w:rPr>
        <w:t>、</w:t>
      </w:r>
      <w:r w:rsidR="00D509F1" w:rsidRPr="004764A5">
        <w:rPr>
          <w:rFonts w:ascii="Yu Mincho" w:eastAsia="Yu Mincho" w:hAnsi="Yu Mincho" w:cs="Times New Roman"/>
          <w:sz w:val="21"/>
          <w:szCs w:val="21"/>
        </w:rPr>
        <w:t>最終的には世界銀行から離れ</w:t>
      </w:r>
      <w:r w:rsidR="00C8673A" w:rsidRPr="004764A5">
        <w:rPr>
          <w:rFonts w:ascii="Yu Mincho" w:eastAsia="Yu Mincho" w:hAnsi="Yu Mincho" w:cs="Times New Roman" w:hint="eastAsia"/>
          <w:sz w:val="21"/>
          <w:szCs w:val="21"/>
        </w:rPr>
        <w:t>ざるを得なくなっ</w:t>
      </w:r>
      <w:r w:rsidR="00D509F1" w:rsidRPr="004764A5">
        <w:rPr>
          <w:rFonts w:ascii="Yu Mincho" w:eastAsia="Yu Mincho" w:hAnsi="Yu Mincho" w:cs="Times New Roman"/>
          <w:sz w:val="21"/>
          <w:szCs w:val="21"/>
        </w:rPr>
        <w:t>てしまった。Linが世界銀行を離れてからも、この論争はおおきく援助コミュニティに影響し、たとえば民間セクターの主要なドナー委員会であるDCED（企業開発ドナー委員会、Donor Committee for Enterprise Development）も2012年ごろから産業政策についての議論をはじめるようになった。</w:t>
      </w:r>
      <w:r w:rsidRPr="004764A5">
        <w:rPr>
          <w:rFonts w:ascii="Yu Mincho" w:eastAsia="Yu Mincho" w:hAnsi="Yu Mincho" w:cs="Times New Roman" w:hint="eastAsia"/>
          <w:sz w:val="21"/>
          <w:szCs w:val="21"/>
        </w:rPr>
        <w:t xml:space="preserve"> </w:t>
      </w:r>
    </w:p>
    <w:p w14:paraId="4C00A56F" w14:textId="42873977" w:rsidR="00541BB8" w:rsidRPr="004764A5" w:rsidRDefault="00C8673A"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こうした動きと同時並行に</w:t>
      </w:r>
      <w:r w:rsidR="00D509F1" w:rsidRPr="004764A5">
        <w:rPr>
          <w:rFonts w:ascii="Yu Mincho" w:eastAsia="Yu Mincho" w:hAnsi="Yu Mincho" w:cs="Times New Roman" w:hint="eastAsia"/>
          <w:sz w:val="21"/>
          <w:szCs w:val="21"/>
        </w:rPr>
        <w:t>、</w:t>
      </w:r>
      <w:r w:rsidR="00D509F1" w:rsidRPr="004764A5">
        <w:rPr>
          <w:rFonts w:ascii="Yu Mincho" w:eastAsia="Yu Mincho" w:hAnsi="Yu Mincho" w:cs="Times New Roman"/>
          <w:sz w:val="21"/>
          <w:szCs w:val="21"/>
        </w:rPr>
        <w:t>スティグリッツ教授（コロンビア大学）を中心とした研究者のグループによる一連の研究は産業政策のあり方の見直し、開発金融のあり方の検討、などを通じカイゼンについても議論し</w:t>
      </w:r>
      <w:r w:rsidR="00D509F1" w:rsidRPr="004764A5">
        <w:rPr>
          <w:rFonts w:ascii="Yu Mincho" w:eastAsia="Yu Mincho" w:hAnsi="Yu Mincho" w:cs="Times New Roman" w:hint="eastAsia"/>
          <w:sz w:val="21"/>
          <w:szCs w:val="21"/>
        </w:rPr>
        <w:t>始められてきた</w:t>
      </w:r>
      <w:r w:rsidR="00D509F1" w:rsidRPr="004764A5">
        <w:rPr>
          <w:rFonts w:ascii="Yu Mincho" w:eastAsia="Yu Mincho" w:hAnsi="Yu Mincho" w:cs="Times New Roman" w:hint="eastAsia"/>
          <w:noProof/>
          <w:sz w:val="21"/>
          <w:szCs w:val="21"/>
        </w:rPr>
        <w:t>（Noman and Stiglitz 2015; Noman and Stiglitz 2017; Noman, Stiglitz, and Kanbur 2019）</w:t>
      </w:r>
      <w:r w:rsidR="00D509F1" w:rsidRPr="004764A5">
        <w:rPr>
          <w:rFonts w:ascii="Yu Mincho" w:eastAsia="Yu Mincho" w:hAnsi="Yu Mincho" w:cs="Times New Roman"/>
          <w:sz w:val="21"/>
          <w:szCs w:val="21"/>
        </w:rPr>
        <w:t>。</w:t>
      </w:r>
      <w:r w:rsidR="00541BB8" w:rsidRPr="004764A5">
        <w:rPr>
          <w:rStyle w:val="ae"/>
          <w:rFonts w:ascii="Yu Mincho" w:eastAsia="Yu Mincho" w:hAnsi="Yu Mincho" w:cs="Times New Roman"/>
          <w:sz w:val="21"/>
          <w:szCs w:val="21"/>
        </w:rPr>
        <w:endnoteReference w:id="1"/>
      </w:r>
      <w:r w:rsidR="00541BB8" w:rsidRPr="004764A5">
        <w:rPr>
          <w:rFonts w:ascii="Yu Mincho" w:eastAsia="Yu Mincho" w:hAnsi="Yu Mincho" w:cs="Times New Roman"/>
          <w:sz w:val="21"/>
          <w:szCs w:val="21"/>
        </w:rPr>
        <w:t xml:space="preserve"> </w:t>
      </w:r>
      <w:r w:rsidR="00541BB8" w:rsidRPr="004764A5">
        <w:rPr>
          <w:rFonts w:ascii="Yu Mincho" w:eastAsia="Yu Mincho" w:hAnsi="Yu Mincho" w:cs="Times New Roman" w:hint="eastAsia"/>
          <w:sz w:val="21"/>
          <w:szCs w:val="21"/>
        </w:rPr>
        <w:t>また、</w:t>
      </w:r>
      <w:r w:rsidR="00541BB8" w:rsidRPr="004764A5">
        <w:rPr>
          <w:rFonts w:ascii="Yu Mincho" w:eastAsia="Yu Mincho" w:hAnsi="Yu Mincho" w:cs="Times New Roman"/>
          <w:sz w:val="21"/>
          <w:szCs w:val="21"/>
        </w:rPr>
        <w:t>こうした流れの中で、英国のODI（英国海外開発研究所、Overseas Development Institute）</w:t>
      </w:r>
      <w:r w:rsidR="00541BB8" w:rsidRPr="004764A5">
        <w:rPr>
          <w:rFonts w:ascii="Yu Mincho" w:eastAsia="Yu Mincho" w:hAnsi="Yu Mincho" w:cs="Times New Roman" w:hint="eastAsia"/>
          <w:sz w:val="21"/>
          <w:szCs w:val="21"/>
        </w:rPr>
        <w:t>からも</w:t>
      </w:r>
      <w:r w:rsidR="00541BB8" w:rsidRPr="004764A5">
        <w:rPr>
          <w:rFonts w:ascii="Yu Mincho" w:eastAsia="Yu Mincho" w:hAnsi="Yu Mincho" w:cs="Times New Roman"/>
          <w:sz w:val="21"/>
          <w:szCs w:val="21"/>
        </w:rPr>
        <w:t>カイゼンを産業政策の一つのツールとして検討するペーパーが出された</w:t>
      </w:r>
      <w:r w:rsidR="00541BB8" w:rsidRPr="004764A5">
        <w:rPr>
          <w:rFonts w:ascii="Yu Mincho" w:eastAsia="Yu Mincho" w:hAnsi="Yu Mincho" w:cs="Times New Roman" w:hint="eastAsia"/>
          <w:noProof/>
          <w:sz w:val="21"/>
          <w:szCs w:val="21"/>
        </w:rPr>
        <w:t>（Lemma 2018）</w:t>
      </w:r>
      <w:r w:rsidR="00541BB8" w:rsidRPr="004764A5">
        <w:rPr>
          <w:rFonts w:ascii="Yu Mincho" w:eastAsia="Yu Mincho" w:hAnsi="Yu Mincho" w:cs="Times New Roman"/>
          <w:sz w:val="21"/>
          <w:szCs w:val="21"/>
        </w:rPr>
        <w:t>。</w:t>
      </w:r>
      <w:r w:rsidR="00541BB8" w:rsidRPr="004764A5">
        <w:rPr>
          <w:rFonts w:ascii="Yu Mincho" w:eastAsia="Yu Mincho" w:hAnsi="Yu Mincho" w:cs="Times New Roman" w:hint="eastAsia"/>
          <w:sz w:val="21"/>
          <w:szCs w:val="21"/>
        </w:rPr>
        <w:t>日本がカイゼンの支援を積極的に行なっていく背景にはこうしたドナーにおける産業政策の見直しの中で、途上国における企業支援の重要性が見直されていたという点が大きい。</w:t>
      </w:r>
    </w:p>
    <w:p w14:paraId="49375D87" w14:textId="51B648CD" w:rsidR="00541BB8" w:rsidRPr="004764A5" w:rsidRDefault="00541BB8" w:rsidP="004764A5">
      <w:pPr>
        <w:spacing w:line="360" w:lineRule="exact"/>
        <w:ind w:firstLineChars="100" w:firstLine="210"/>
        <w:jc w:val="both"/>
        <w:rPr>
          <w:rFonts w:ascii="Yu Mincho" w:eastAsia="Yu Mincho" w:hAnsi="Yu Mincho" w:cs="Times New Roman"/>
          <w:noProof/>
          <w:sz w:val="21"/>
          <w:szCs w:val="21"/>
        </w:rPr>
      </w:pPr>
      <w:r w:rsidRPr="004764A5">
        <w:rPr>
          <w:rFonts w:ascii="Yu Mincho" w:eastAsia="Yu Mincho" w:hAnsi="Yu Mincho" w:cs="Times New Roman" w:hint="eastAsia"/>
          <w:sz w:val="21"/>
          <w:szCs w:val="21"/>
        </w:rPr>
        <w:t>近年になってカイゼンが重要な政策になった理由の第2は産業政策の再評価と同時に起こっていた、開発経済学における論調の変化である。これまで開発経済学では資金や技術が不足しているため途上国が経済成長できないという議論があった（ギャップ・アプローチ）。しかし、お金やインフラ、技術があっても、それをうまくマネジメントして利益をあげるための工夫をする能力、「マネジメント・キャピタル（経営的人的資本）」がより重要だとの認識が広まったからである（B</w:t>
      </w:r>
      <w:r w:rsidRPr="004764A5">
        <w:rPr>
          <w:rFonts w:ascii="Yu Mincho" w:eastAsia="Yu Mincho" w:hAnsi="Yu Mincho" w:cs="Times New Roman" w:hint="eastAsia"/>
          <w:noProof/>
          <w:sz w:val="21"/>
          <w:szCs w:val="21"/>
        </w:rPr>
        <w:t>ruhn, Karlan, and Schoar 2010；McKenzie and Woodruff 2014</w:t>
      </w:r>
      <w:r w:rsidRPr="004764A5">
        <w:rPr>
          <w:rFonts w:ascii="Yu Mincho" w:eastAsia="Yu Mincho" w:hAnsi="Yu Mincho" w:cs="Times New Roman"/>
          <w:noProof/>
          <w:sz w:val="21"/>
          <w:szCs w:val="21"/>
        </w:rPr>
        <w:t>; Higuchi et al. 2019; Mano et al. 2012: Suzuki et al. 2014</w:t>
      </w:r>
      <w:r w:rsidRPr="004764A5">
        <w:rPr>
          <w:rFonts w:ascii="Yu Mincho" w:eastAsia="Yu Mincho" w:hAnsi="Yu Mincho" w:cs="Times New Roman" w:hint="eastAsia"/>
          <w:noProof/>
          <w:sz w:val="21"/>
          <w:szCs w:val="21"/>
        </w:rPr>
        <w:t>）。</w:t>
      </w:r>
      <w:r w:rsidRPr="004764A5">
        <w:rPr>
          <w:rFonts w:ascii="Yu Mincho" w:eastAsia="Yu Mincho" w:hAnsi="Yu Mincho" w:cs="Times New Roman" w:hint="eastAsia"/>
          <w:sz w:val="21"/>
          <w:szCs w:val="21"/>
        </w:rPr>
        <w:t>マネジメント・キャピタル</w:t>
      </w:r>
      <w:r w:rsidRPr="004764A5">
        <w:rPr>
          <w:rFonts w:ascii="Yu Mincho" w:eastAsia="Yu Mincho" w:hAnsi="Yu Mincho" w:cs="Times New Roman"/>
          <w:sz w:val="21"/>
          <w:szCs w:val="21"/>
        </w:rPr>
        <w:t>とは、会社をマネジメントする能力のことであるが、いうまでもなくカイゼンもその一部に含まれる</w:t>
      </w:r>
      <w:r w:rsidRPr="004764A5">
        <w:rPr>
          <w:rStyle w:val="ae"/>
          <w:rFonts w:ascii="Yu Mincho" w:eastAsia="Yu Mincho" w:hAnsi="Yu Mincho" w:cs="Times New Roman"/>
          <w:sz w:val="21"/>
          <w:szCs w:val="21"/>
        </w:rPr>
        <w:endnoteReference w:id="2"/>
      </w:r>
      <w:r w:rsidRPr="004764A5">
        <w:rPr>
          <w:rFonts w:ascii="Yu Mincho" w:eastAsia="Yu Mincho" w:hAnsi="Yu Mincho" w:cs="Times New Roman"/>
          <w:sz w:val="21"/>
          <w:szCs w:val="21"/>
        </w:rPr>
        <w:t>。</w:t>
      </w:r>
      <w:r w:rsidRPr="004764A5">
        <w:rPr>
          <w:rFonts w:ascii="Yu Mincho" w:eastAsia="Yu Mincho" w:hAnsi="Yu Mincho" w:cs="Times New Roman" w:hint="eastAsia"/>
          <w:noProof/>
          <w:sz w:val="21"/>
          <w:szCs w:val="21"/>
        </w:rPr>
        <w:t>これにより、多くの研究が始まり世界銀行などでも研究が始まり、今も続いている（</w:t>
      </w:r>
      <w:r w:rsidRPr="004764A5">
        <w:rPr>
          <w:rFonts w:ascii="Yu Mincho" w:eastAsia="Yu Mincho" w:hAnsi="Yu Mincho" w:hint="eastAsia"/>
          <w:noProof/>
          <w:sz w:val="21"/>
          <w:szCs w:val="21"/>
        </w:rPr>
        <w:t>Dinh et al. 2012）</w:t>
      </w:r>
      <w:r w:rsidRPr="004764A5">
        <w:rPr>
          <w:rFonts w:ascii="Yu Mincho" w:eastAsia="Yu Mincho" w:hAnsi="Yu Mincho" w:cs="Times New Roman" w:hint="eastAsia"/>
          <w:noProof/>
          <w:sz w:val="21"/>
          <w:szCs w:val="21"/>
        </w:rPr>
        <w:t>。</w:t>
      </w:r>
    </w:p>
    <w:p w14:paraId="5122A1E4" w14:textId="61416997" w:rsidR="00541BB8" w:rsidRPr="004764A5" w:rsidRDefault="00541BB8" w:rsidP="004764A5">
      <w:pPr>
        <w:spacing w:line="360" w:lineRule="exact"/>
        <w:ind w:firstLineChars="100" w:firstLine="210"/>
        <w:jc w:val="both"/>
        <w:rPr>
          <w:rFonts w:ascii="Yu Mincho" w:eastAsia="Yu Mincho" w:hAnsi="Yu Mincho" w:cs="Times New Roman"/>
          <w:noProof/>
          <w:sz w:val="21"/>
          <w:szCs w:val="21"/>
        </w:rPr>
      </w:pPr>
      <w:r w:rsidRPr="004764A5">
        <w:rPr>
          <w:rFonts w:ascii="Yu Mincho" w:eastAsia="Yu Mincho" w:hAnsi="Yu Mincho" w:cs="Times New Roman" w:hint="eastAsia"/>
          <w:noProof/>
          <w:sz w:val="21"/>
          <w:szCs w:val="21"/>
        </w:rPr>
        <w:lastRenderedPageBreak/>
        <w:t>こうしたドナーの産業政策の再評価と、開発経済学におけるマネジメント・キャピタルの重要性の議論から冒頭に見たように日本の国際協力でもカイゼンの協力に注力されるようになってきたのである。</w:t>
      </w:r>
    </w:p>
    <w:p w14:paraId="7E74B377" w14:textId="305BAFA6" w:rsidR="00541BB8" w:rsidRDefault="00541BB8" w:rsidP="004764A5">
      <w:pPr>
        <w:spacing w:line="360" w:lineRule="exact"/>
        <w:ind w:firstLineChars="100" w:firstLine="210"/>
        <w:jc w:val="both"/>
        <w:rPr>
          <w:rFonts w:ascii="Yu Mincho" w:eastAsia="Yu Mincho" w:hAnsi="Yu Mincho" w:cs="Times New Roman"/>
          <w:sz w:val="21"/>
          <w:szCs w:val="21"/>
        </w:rPr>
      </w:pPr>
    </w:p>
    <w:p w14:paraId="486E474D" w14:textId="77777777" w:rsidR="00541BB8" w:rsidRPr="004764A5" w:rsidRDefault="00541BB8" w:rsidP="004764A5">
      <w:pPr>
        <w:spacing w:line="360" w:lineRule="exact"/>
        <w:ind w:firstLineChars="100" w:firstLine="210"/>
        <w:jc w:val="both"/>
        <w:rPr>
          <w:rFonts w:ascii="Yu Mincho" w:eastAsia="Yu Mincho" w:hAnsi="Yu Mincho" w:cs="Times New Roman" w:hint="eastAsia"/>
          <w:sz w:val="21"/>
          <w:szCs w:val="21"/>
        </w:rPr>
      </w:pPr>
    </w:p>
    <w:p w14:paraId="7F12251C" w14:textId="5DB099EC" w:rsidR="00541BB8" w:rsidRDefault="00541BB8" w:rsidP="00541BB8">
      <w:pPr>
        <w:spacing w:line="360" w:lineRule="exact"/>
        <w:ind w:left="210"/>
        <w:rPr>
          <w:rFonts w:ascii="Yu Mincho" w:eastAsia="Yu Mincho" w:hAnsi="Yu Mincho" w:cs="Times New Roman"/>
          <w:b/>
          <w:bCs/>
          <w:sz w:val="21"/>
          <w:szCs w:val="21"/>
        </w:rPr>
      </w:pPr>
      <w:r>
        <w:rPr>
          <w:rFonts w:ascii="Yu Mincho" w:eastAsia="Yu Mincho" w:hAnsi="Yu Mincho" w:cs="Times New Roman" w:hint="eastAsia"/>
          <w:b/>
          <w:bCs/>
          <w:sz w:val="21"/>
          <w:szCs w:val="21"/>
        </w:rPr>
        <w:t>3</w:t>
      </w:r>
      <w:r>
        <w:rPr>
          <w:rFonts w:ascii="Yu Mincho" w:eastAsia="Yu Mincho" w:hAnsi="Yu Mincho" w:cs="Times New Roman"/>
          <w:b/>
          <w:bCs/>
          <w:sz w:val="21"/>
          <w:szCs w:val="21"/>
        </w:rPr>
        <w:t xml:space="preserve">. </w:t>
      </w:r>
      <w:r w:rsidRPr="00541BB8">
        <w:rPr>
          <w:rFonts w:ascii="Yu Mincho" w:eastAsia="Yu Mincho" w:hAnsi="Yu Mincho" w:cs="Times New Roman"/>
          <w:b/>
          <w:bCs/>
          <w:sz w:val="21"/>
          <w:szCs w:val="21"/>
        </w:rPr>
        <w:t>カイゼン</w:t>
      </w:r>
      <w:r w:rsidRPr="00541BB8">
        <w:rPr>
          <w:rFonts w:ascii="Yu Mincho" w:eastAsia="Yu Mincho" w:hAnsi="Yu Mincho" w:cs="Times New Roman" w:hint="eastAsia"/>
          <w:b/>
          <w:bCs/>
          <w:sz w:val="21"/>
          <w:szCs w:val="21"/>
        </w:rPr>
        <w:t>とは何か？</w:t>
      </w:r>
      <w:r>
        <w:rPr>
          <w:rFonts w:ascii="Yu Mincho" w:eastAsia="Yu Mincho" w:hAnsi="Yu Mincho" w:cs="Times New Roman" w:hint="eastAsia"/>
          <w:b/>
          <w:bCs/>
          <w:sz w:val="21"/>
          <w:szCs w:val="21"/>
        </w:rPr>
        <w:t>——</w:t>
      </w:r>
      <w:r w:rsidRPr="00541BB8">
        <w:rPr>
          <w:rFonts w:ascii="Yu Mincho" w:eastAsia="Yu Mincho" w:hAnsi="Yu Mincho" w:cs="Times New Roman"/>
          <w:b/>
          <w:bCs/>
          <w:sz w:val="21"/>
          <w:szCs w:val="21"/>
        </w:rPr>
        <w:t>ボトムアップ型・現場参加型による継続的な作業改善</w:t>
      </w:r>
    </w:p>
    <w:p w14:paraId="5B0DEB5E" w14:textId="77777777" w:rsidR="00541BB8" w:rsidRPr="00541BB8" w:rsidRDefault="00541BB8" w:rsidP="00541BB8">
      <w:pPr>
        <w:spacing w:line="360" w:lineRule="exact"/>
        <w:ind w:left="210"/>
        <w:rPr>
          <w:rFonts w:ascii="Yu Mincho" w:eastAsia="Yu Mincho" w:hAnsi="Yu Mincho" w:cs="Times New Roman" w:hint="eastAsia"/>
          <w:b/>
          <w:bCs/>
          <w:sz w:val="21"/>
          <w:szCs w:val="21"/>
        </w:rPr>
      </w:pPr>
    </w:p>
    <w:p w14:paraId="60EF4556" w14:textId="776E578C"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sz w:val="21"/>
          <w:szCs w:val="21"/>
        </w:rPr>
        <w:t>カイゼンは冒頭に述べたとおり日本語では「改善」あるいは「継続的な改善」を意味し、TPSとも呼ばれている。</w:t>
      </w:r>
      <w:r w:rsidRPr="004764A5">
        <w:rPr>
          <w:rFonts w:ascii="Yu Mincho" w:eastAsia="Yu Mincho" w:hAnsi="Yu Mincho" w:cs="Times New Roman" w:hint="eastAsia"/>
          <w:sz w:val="21"/>
          <w:szCs w:val="21"/>
        </w:rPr>
        <w:t>日</w:t>
      </w:r>
      <w:r w:rsidRPr="004764A5">
        <w:rPr>
          <w:rFonts w:ascii="Yu Mincho" w:eastAsia="Yu Mincho" w:hAnsi="Yu Mincho" w:cs="Times New Roman"/>
          <w:sz w:val="21"/>
          <w:szCs w:val="21"/>
        </w:rPr>
        <w:t>本における取り組みから出てきたカイゼンであるが、</w:t>
      </w:r>
      <w:r w:rsidRPr="004764A5">
        <w:rPr>
          <w:rFonts w:ascii="Yu Mincho" w:eastAsia="Yu Mincho" w:hAnsi="Yu Mincho" w:cs="Times New Roman" w:hint="eastAsia"/>
          <w:noProof/>
          <w:sz w:val="21"/>
          <w:szCs w:val="21"/>
        </w:rPr>
        <w:t>Imai （1986）</w:t>
      </w:r>
      <w:r w:rsidRPr="004764A5">
        <w:rPr>
          <w:rFonts w:ascii="Yu Mincho" w:eastAsia="Yu Mincho" w:hAnsi="Yu Mincho" w:cs="Times New Roman"/>
          <w:sz w:val="21"/>
          <w:szCs w:val="21"/>
        </w:rPr>
        <w:t>が英語でアメリカにおいて紹介し、関心が持たれ、以来そのままKaizenとして欧米でも通用する用語となった。アメリカで高い関心がよせられたのは時代的な背景があったからである。</w:t>
      </w:r>
      <w:r w:rsidRPr="004764A5">
        <w:rPr>
          <w:rFonts w:ascii="Yu Mincho" w:eastAsia="Yu Mincho" w:hAnsi="Yu Mincho" w:cs="Times New Roman" w:hint="eastAsia"/>
          <w:sz w:val="21"/>
          <w:szCs w:val="21"/>
        </w:rPr>
        <w:t>1</w:t>
      </w:r>
      <w:r w:rsidRPr="004764A5">
        <w:rPr>
          <w:rFonts w:ascii="Yu Mincho" w:eastAsia="Yu Mincho" w:hAnsi="Yu Mincho" w:cs="Times New Roman"/>
          <w:sz w:val="21"/>
          <w:szCs w:val="21"/>
        </w:rPr>
        <w:t>980</w:t>
      </w:r>
      <w:r w:rsidRPr="004764A5">
        <w:rPr>
          <w:rFonts w:ascii="Yu Mincho" w:eastAsia="Yu Mincho" w:hAnsi="Yu Mincho" w:cs="Times New Roman" w:hint="eastAsia"/>
          <w:sz w:val="21"/>
          <w:szCs w:val="21"/>
        </w:rPr>
        <w:t>年代</w:t>
      </w:r>
      <w:r w:rsidRPr="004764A5">
        <w:rPr>
          <w:rFonts w:ascii="Yu Mincho" w:eastAsia="Yu Mincho" w:hAnsi="Yu Mincho" w:cs="Times New Roman"/>
          <w:sz w:val="21"/>
          <w:szCs w:val="21"/>
        </w:rPr>
        <w:t>当時、アメリカ経済は停滞しており、そのため戦後からずっとアメリカにおいて主流であったテイラーリズム（「科学的管理法」）に基づくフォーディズム</w:t>
      </w:r>
      <w:r w:rsidRPr="004764A5">
        <w:rPr>
          <w:rFonts w:ascii="Yu Mincho" w:eastAsia="Yu Mincho" w:hAnsi="Yu Mincho" w:cs="Times New Roman" w:hint="eastAsia"/>
          <w:sz w:val="21"/>
          <w:szCs w:val="21"/>
        </w:rPr>
        <w:t>（</w:t>
      </w:r>
      <w:r w:rsidRPr="004764A5">
        <w:rPr>
          <w:rFonts w:ascii="Yu Mincho" w:eastAsia="Yu Mincho" w:hAnsi="Yu Mincho" w:cs="Times New Roman"/>
          <w:sz w:val="21"/>
          <w:szCs w:val="21"/>
        </w:rPr>
        <w:t>フォード生産システム）を改良しなければ日本企業に勝てないのではないかという危機意識があったのである。そうした中で、カイゼンは「日本的経営」の中核をなすものとして紹介され、いわばフォーディズムを克服する方法として受け入れられたのである</w:t>
      </w:r>
    </w:p>
    <w:p w14:paraId="1722AC5F" w14:textId="247170C1"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この</w:t>
      </w:r>
      <w:r w:rsidRPr="004764A5">
        <w:rPr>
          <w:rFonts w:ascii="Yu Mincho" w:eastAsia="Yu Mincho" w:hAnsi="Yu Mincho" w:cs="Times New Roman"/>
          <w:sz w:val="21"/>
          <w:szCs w:val="21"/>
        </w:rPr>
        <w:t>、カイゼンについては</w:t>
      </w:r>
      <w:r w:rsidRPr="004764A5">
        <w:rPr>
          <w:rFonts w:ascii="Yu Mincho" w:eastAsia="Yu Mincho" w:hAnsi="Yu Mincho" w:cs="Times New Roman" w:hint="eastAsia"/>
          <w:sz w:val="21"/>
          <w:szCs w:val="21"/>
        </w:rPr>
        <w:t>日本国内でも、また国際開発の文脈でもさまざまに定義されてきている</w:t>
      </w:r>
      <w:r w:rsidRPr="004764A5">
        <w:rPr>
          <w:rFonts w:ascii="Yu Mincho" w:eastAsia="Yu Mincho" w:hAnsi="Yu Mincho" w:cs="Times New Roman" w:hint="eastAsia"/>
          <w:noProof/>
          <w:sz w:val="21"/>
          <w:szCs w:val="21"/>
        </w:rPr>
        <w:t>（Imai 1986, 2005; Ohno 1982; Ohno and Bodek 2019; Sonobe and Otsuka 2014; Hosono, Page, and Shimada 2020）</w:t>
      </w:r>
      <w:r w:rsidRPr="004764A5">
        <w:rPr>
          <w:rFonts w:ascii="Yu Mincho" w:eastAsia="Yu Mincho" w:hAnsi="Yu Mincho" w:cs="Times New Roman" w:hint="eastAsia"/>
          <w:sz w:val="21"/>
          <w:szCs w:val="21"/>
        </w:rPr>
        <w:t>。こうした様々な定義</w:t>
      </w:r>
      <w:r w:rsidRPr="004764A5">
        <w:rPr>
          <w:rFonts w:ascii="Yu Mincho" w:eastAsia="Yu Mincho" w:hAnsi="Yu Mincho" w:cs="Times New Roman"/>
          <w:sz w:val="21"/>
          <w:szCs w:val="21"/>
        </w:rPr>
        <w:t>に共通する</w:t>
      </w:r>
      <w:r w:rsidRPr="004764A5">
        <w:rPr>
          <w:rFonts w:ascii="Yu Mincho" w:eastAsia="Yu Mincho" w:hAnsi="Yu Mincho" w:cs="Times New Roman" w:hint="eastAsia"/>
          <w:sz w:val="21"/>
          <w:szCs w:val="21"/>
        </w:rPr>
        <w:t>のは「</w:t>
      </w:r>
      <w:r w:rsidRPr="004764A5">
        <w:rPr>
          <w:rFonts w:ascii="Yu Mincho" w:eastAsia="Yu Mincho" w:hAnsi="Yu Mincho" w:cs="Times New Roman"/>
          <w:sz w:val="21"/>
          <w:szCs w:val="21"/>
        </w:rPr>
        <w:t>カイゼンとはボトムアップ型・現場参加型による継続的な作業改善である」という考えかたである。</w:t>
      </w:r>
      <w:r w:rsidRPr="004764A5">
        <w:rPr>
          <w:rFonts w:ascii="Yu Mincho" w:eastAsia="Yu Mincho" w:hAnsi="Yu Mincho" w:cs="Times New Roman" w:hint="eastAsia"/>
          <w:sz w:val="21"/>
          <w:szCs w:val="21"/>
        </w:rPr>
        <w:t>これがどのようなものか</w:t>
      </w:r>
      <w:r w:rsidRPr="004764A5">
        <w:rPr>
          <w:rFonts w:ascii="Yu Mincho" w:eastAsia="Yu Mincho" w:hAnsi="Yu Mincho" w:cs="Times New Roman"/>
          <w:sz w:val="21"/>
          <w:szCs w:val="21"/>
        </w:rPr>
        <w:t>は</w:t>
      </w:r>
      <w:r w:rsidRPr="004764A5">
        <w:rPr>
          <w:rFonts w:ascii="Yu Mincho" w:eastAsia="Yu Mincho" w:hAnsi="Yu Mincho" w:cs="Times New Roman" w:hint="eastAsia"/>
          <w:sz w:val="21"/>
          <w:szCs w:val="21"/>
        </w:rPr>
        <w:t>、図</w:t>
      </w:r>
      <w:r w:rsidRPr="004764A5">
        <w:rPr>
          <w:rFonts w:ascii="Yu Mincho" w:eastAsia="Yu Mincho" w:hAnsi="Yu Mincho" w:cs="Times New Roman"/>
          <w:sz w:val="21"/>
          <w:szCs w:val="21"/>
        </w:rPr>
        <w:t>１</w:t>
      </w:r>
      <w:r w:rsidRPr="004764A5">
        <w:rPr>
          <w:rFonts w:ascii="Yu Mincho" w:eastAsia="Yu Mincho" w:hAnsi="Yu Mincho" w:cs="Times New Roman" w:hint="eastAsia"/>
          <w:sz w:val="21"/>
          <w:szCs w:val="21"/>
        </w:rPr>
        <w:t>のように上でも触れたフォーディズムに代表される欧</w:t>
      </w:r>
      <w:r w:rsidRPr="004764A5">
        <w:rPr>
          <w:rFonts w:ascii="Yu Mincho" w:eastAsia="Yu Mincho" w:hAnsi="Yu Mincho" w:cs="Times New Roman"/>
          <w:sz w:val="21"/>
          <w:szCs w:val="21"/>
        </w:rPr>
        <w:t>米的な「トップダウン型・専門スタッフ主導型」と対比</w:t>
      </w:r>
      <w:r w:rsidRPr="004764A5">
        <w:rPr>
          <w:rFonts w:ascii="Yu Mincho" w:eastAsia="Yu Mincho" w:hAnsi="Yu Mincho" w:cs="Times New Roman" w:hint="eastAsia"/>
          <w:sz w:val="21"/>
          <w:szCs w:val="21"/>
        </w:rPr>
        <w:t>すると分かりやすい</w:t>
      </w:r>
      <w:r w:rsidRPr="004764A5">
        <w:rPr>
          <w:rFonts w:ascii="Yu Mincho" w:eastAsia="Yu Mincho" w:hAnsi="Yu Mincho" w:cs="Times New Roman" w:hint="eastAsia"/>
          <w:noProof/>
          <w:sz w:val="21"/>
          <w:szCs w:val="21"/>
        </w:rPr>
        <w:t>（藤本 2001）</w:t>
      </w:r>
      <w:r w:rsidRPr="004764A5">
        <w:rPr>
          <w:rFonts w:ascii="Yu Mincho" w:eastAsia="Yu Mincho" w:hAnsi="Yu Mincho" w:cs="Times New Roman"/>
          <w:sz w:val="21"/>
          <w:szCs w:val="21"/>
        </w:rPr>
        <w:t>。正反対の取り組みであるからだ。</w:t>
      </w:r>
    </w:p>
    <w:p w14:paraId="051E5536" w14:textId="77777777"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sz w:val="21"/>
          <w:szCs w:val="21"/>
        </w:rPr>
        <w:t>フォーディズムは自動車メーカーのフォードが1910年代に導入した生産方式である。これはテイラーリズムと呼ばれる管理思想から出てきたもので、重要な点は「トップダウン」で、マネジメント側が決めたことを労働者にやらせるという形をとる点である。フォードがフォーディズムを導入した当時、労働組合のストライキが激しく、熟練工がストに入ると工場が止まってしまっていた。そのため、フォーディズムではできるだけ熟練工に頼らず、習熟度の浅い労働者でもこなせて工場の操業が止まらないような工夫がされている。</w:t>
      </w:r>
    </w:p>
    <w:p w14:paraId="77B7B30F" w14:textId="4F32B9AB"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sz w:val="21"/>
          <w:szCs w:val="21"/>
        </w:rPr>
        <w:t>具体的には仕事を熟練工でなくてもできるように、作業を「単純な反復作業」に分解している。そのやり方は次のようなものである。まず第１にそれぞれの工程を「標準化」する。つまり誰でもできる単純な作業に落とし込む。そして第２にその標準化された作業にかかる時間・スピードを測定し、第３にその作業の標準的な目標時間を設定する。つまり、個々の労働者が標準化された作業を決められた時間でどの程度できているかを管理できるようにするのである</w:t>
      </w:r>
      <w:r w:rsidRPr="004764A5">
        <w:rPr>
          <w:rFonts w:ascii="Yu Mincho" w:eastAsia="Yu Mincho" w:hAnsi="Yu Mincho" w:cs="Times New Roman" w:hint="eastAsia"/>
          <w:noProof/>
          <w:sz w:val="21"/>
          <w:szCs w:val="21"/>
        </w:rPr>
        <w:t>（伊原 2016）</w:t>
      </w:r>
      <w:r w:rsidRPr="004764A5">
        <w:rPr>
          <w:rFonts w:ascii="Yu Mincho" w:eastAsia="Yu Mincho" w:hAnsi="Yu Mincho" w:cs="Times New Roman"/>
          <w:sz w:val="21"/>
          <w:szCs w:val="21"/>
        </w:rPr>
        <w:t>。フォーディズムではこうすることにより社内で熟練工によるストが起きても、習熟度の低い労働者を雇用し作業効率を落とさずに製造が</w:t>
      </w:r>
      <w:r w:rsidRPr="004764A5">
        <w:rPr>
          <w:rFonts w:ascii="Yu Mincho" w:eastAsia="Yu Mincho" w:hAnsi="Yu Mincho" w:cs="Times New Roman"/>
          <w:sz w:val="21"/>
          <w:szCs w:val="21"/>
        </w:rPr>
        <w:lastRenderedPageBreak/>
        <w:t>できるようにしている。フォーディズムの特徴はトップダウンで、労働者は主体的であるよりも、むしろ上司に対する従属的な存在だという点である。この点が次に見るカイゼンと大きく異なる。</w:t>
      </w:r>
    </w:p>
    <w:p w14:paraId="5D5D3A5D" w14:textId="0F4B7FCD"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sz w:val="21"/>
          <w:szCs w:val="21"/>
        </w:rPr>
        <w:t>ファーディズムに対しカイゼンは労働者を代替するのではなく、労働者をQC（Quality Control）サークルにより職場運営に参加させ、「やる気」を高め、ボトムアップでムダを排除することをずっと継続的に続けて作業の効率を改善していくものである（</w:t>
      </w:r>
      <w:proofErr w:type="spellStart"/>
      <w:r w:rsidRPr="004764A5">
        <w:rPr>
          <w:rFonts w:ascii="Yu Mincho" w:eastAsia="Yu Mincho" w:hAnsi="Yu Mincho" w:cs="Times New Roman"/>
          <w:sz w:val="21"/>
          <w:szCs w:val="21"/>
        </w:rPr>
        <w:t>Hosono</w:t>
      </w:r>
      <w:proofErr w:type="spellEnd"/>
      <w:r w:rsidRPr="004764A5">
        <w:rPr>
          <w:rFonts w:ascii="Yu Mincho" w:eastAsia="Yu Mincho" w:hAnsi="Yu Mincho" w:cs="Times New Roman"/>
          <w:sz w:val="21"/>
          <w:szCs w:val="21"/>
        </w:rPr>
        <w:t xml:space="preserve">, Page, &amp; Shimada 2020; Shimada and </w:t>
      </w:r>
      <w:proofErr w:type="spellStart"/>
      <w:r w:rsidRPr="004764A5">
        <w:rPr>
          <w:rFonts w:ascii="Yu Mincho" w:eastAsia="Yu Mincho" w:hAnsi="Yu Mincho" w:cs="Times New Roman"/>
          <w:sz w:val="21"/>
          <w:szCs w:val="21"/>
        </w:rPr>
        <w:t>Sonobe</w:t>
      </w:r>
      <w:proofErr w:type="spellEnd"/>
      <w:r w:rsidRPr="004764A5">
        <w:rPr>
          <w:rFonts w:ascii="Yu Mincho" w:eastAsia="Yu Mincho" w:hAnsi="Yu Mincho" w:cs="Times New Roman"/>
          <w:sz w:val="21"/>
          <w:szCs w:val="21"/>
        </w:rPr>
        <w:t xml:space="preserve"> 2018; 伊原 2016）</w:t>
      </w:r>
      <w:r w:rsidRPr="004764A5">
        <w:rPr>
          <w:rStyle w:val="ae"/>
          <w:rFonts w:ascii="Yu Mincho" w:eastAsia="Yu Mincho" w:hAnsi="Yu Mincho" w:cs="Times New Roman"/>
          <w:sz w:val="21"/>
          <w:szCs w:val="21"/>
        </w:rPr>
        <w:endnoteReference w:id="3"/>
      </w:r>
      <w:r w:rsidRPr="004764A5">
        <w:rPr>
          <w:rFonts w:ascii="Yu Mincho" w:eastAsia="Yu Mincho" w:hAnsi="Yu Mincho" w:cs="Times New Roman"/>
          <w:sz w:val="21"/>
          <w:szCs w:val="21"/>
        </w:rPr>
        <w:t>。</w:t>
      </w:r>
    </w:p>
    <w:p w14:paraId="5C94DB9F" w14:textId="1865CAD9"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sz w:val="21"/>
          <w:szCs w:val="21"/>
        </w:rPr>
        <w:t>ここで重要なのは、</w:t>
      </w:r>
      <w:r w:rsidRPr="004764A5">
        <w:rPr>
          <w:rFonts w:ascii="Yu Mincho" w:eastAsia="Yu Mincho" w:hAnsi="Yu Mincho" w:cs="Times New Roman" w:hint="eastAsia"/>
          <w:sz w:val="21"/>
          <w:szCs w:val="21"/>
        </w:rPr>
        <w:t>現場の労働者の</w:t>
      </w:r>
      <w:r w:rsidRPr="004764A5">
        <w:rPr>
          <w:rFonts w:ascii="Yu Mincho" w:eastAsia="Yu Mincho" w:hAnsi="Yu Mincho" w:cs="Times New Roman"/>
          <w:sz w:val="21"/>
          <w:szCs w:val="21"/>
        </w:rPr>
        <w:t>「やる気」を高める工夫がなされているという点である。現場は労使の対立の場ではなく、むしろ労働者の「同意を調達する場」であり、それにより自律的に働いているのである。これは</w:t>
      </w:r>
      <w:r w:rsidRPr="004764A5">
        <w:rPr>
          <w:rFonts w:ascii="Yu Mincho" w:eastAsia="Yu Mincho" w:hAnsi="Yu Mincho" w:cs="Times New Roman" w:hint="eastAsia"/>
          <w:sz w:val="21"/>
          <w:szCs w:val="21"/>
        </w:rPr>
        <w:t>フォーディズム</w:t>
      </w:r>
      <w:r w:rsidRPr="004764A5">
        <w:rPr>
          <w:rFonts w:ascii="Yu Mincho" w:eastAsia="Yu Mincho" w:hAnsi="Yu Mincho" w:cs="Times New Roman"/>
          <w:sz w:val="21"/>
          <w:szCs w:val="21"/>
        </w:rPr>
        <w:t>的な全てを「作業を細分化し、標準作業を作り。反復作業でこなす」ということではない。日本企業では労働者がそれぞれの現場で「あいまいさ」「不確かさ」「不完全さ」がある中で自律的に課題を解決に取り組んでいるのである</w:t>
      </w:r>
      <w:r w:rsidRPr="004764A5">
        <w:rPr>
          <w:rFonts w:ascii="Yu Mincho" w:eastAsia="Yu Mincho" w:hAnsi="Yu Mincho" w:cs="Times New Roman" w:hint="eastAsia"/>
          <w:sz w:val="21"/>
          <w:szCs w:val="21"/>
        </w:rPr>
        <w:t>。</w:t>
      </w:r>
    </w:p>
    <w:p w14:paraId="6EDB0ED2" w14:textId="418FE3AA" w:rsidR="00541BB8" w:rsidRPr="004764A5" w:rsidRDefault="00541BB8" w:rsidP="004764A5">
      <w:pPr>
        <w:spacing w:line="360" w:lineRule="exact"/>
        <w:ind w:firstLineChars="100" w:firstLine="210"/>
        <w:jc w:val="both"/>
        <w:rPr>
          <w:rFonts w:ascii="Yu Mincho" w:eastAsia="Yu Mincho" w:hAnsi="Yu Mincho" w:cs="Times New Roman"/>
          <w:noProof/>
          <w:sz w:val="21"/>
          <w:szCs w:val="21"/>
        </w:rPr>
      </w:pPr>
      <w:r w:rsidRPr="004764A5">
        <w:rPr>
          <w:rFonts w:ascii="Yu Mincho" w:eastAsia="Yu Mincho" w:hAnsi="Yu Mincho" w:cs="Times New Roman"/>
          <w:sz w:val="21"/>
          <w:szCs w:val="21"/>
        </w:rPr>
        <w:t>カイゼンの中心にあるのは「現場」中心の思想で</w:t>
      </w:r>
      <w:r w:rsidRPr="004764A5">
        <w:rPr>
          <w:rFonts w:ascii="Yu Mincho" w:eastAsia="Yu Mincho" w:hAnsi="Yu Mincho" w:cs="Times New Roman" w:hint="eastAsia"/>
          <w:sz w:val="21"/>
          <w:szCs w:val="21"/>
        </w:rPr>
        <w:t>あ</w:t>
      </w:r>
      <w:r w:rsidRPr="004764A5">
        <w:rPr>
          <w:rFonts w:ascii="Yu Mincho" w:eastAsia="Yu Mincho" w:hAnsi="Yu Mincho" w:cs="Times New Roman"/>
          <w:sz w:val="21"/>
          <w:szCs w:val="21"/>
        </w:rPr>
        <w:t>る。ここには労働者を代替するという発想はなく、むしろ労働者をエンパワーし、会社の生産性を上げようという発想である</w:t>
      </w:r>
      <w:r w:rsidRPr="004764A5">
        <w:rPr>
          <w:rFonts w:ascii="Yu Mincho" w:eastAsia="Yu Mincho" w:hAnsi="Yu Mincho" w:cs="Times New Roman" w:hint="eastAsia"/>
          <w:noProof/>
          <w:sz w:val="21"/>
          <w:szCs w:val="21"/>
        </w:rPr>
        <w:t>（Hosono, Page, and Shimada 2020; Shimada and Sonobe 2021; Shimada 2015）</w:t>
      </w:r>
      <w:r w:rsidRPr="004764A5">
        <w:rPr>
          <w:rFonts w:ascii="Yu Mincho" w:eastAsia="Yu Mincho" w:hAnsi="Yu Mincho" w:cs="Times New Roman"/>
          <w:sz w:val="21"/>
          <w:szCs w:val="21"/>
        </w:rPr>
        <w:t>。</w:t>
      </w:r>
      <w:r w:rsidRPr="004764A5">
        <w:rPr>
          <w:rFonts w:ascii="Yu Mincho" w:eastAsia="Yu Mincho" w:hAnsi="Yu Mincho" w:cs="Times New Roman" w:hint="eastAsia"/>
          <w:sz w:val="21"/>
          <w:szCs w:val="21"/>
        </w:rPr>
        <w:t>この点は</w:t>
      </w:r>
      <w:r w:rsidRPr="004764A5">
        <w:rPr>
          <w:rFonts w:ascii="Yu Mincho" w:eastAsia="Yu Mincho" w:hAnsi="Yu Mincho" w:cs="Times New Roman" w:hint="eastAsia"/>
          <w:noProof/>
          <w:sz w:val="21"/>
          <w:szCs w:val="21"/>
        </w:rPr>
        <w:t>Shimada （2019）及び（2017）が議論をしているとおり、現在の</w:t>
      </w:r>
      <w:r w:rsidRPr="004764A5">
        <w:rPr>
          <w:rFonts w:ascii="Yu Mincho" w:eastAsia="Yu Mincho" w:hAnsi="Yu Mincho" w:cs="Times New Roman"/>
          <w:noProof/>
          <w:sz w:val="21"/>
          <w:szCs w:val="21"/>
        </w:rPr>
        <w:t>ILO（国際労働機関）</w:t>
      </w:r>
      <w:r w:rsidRPr="004764A5">
        <w:rPr>
          <w:rFonts w:ascii="Yu Mincho" w:eastAsia="Yu Mincho" w:hAnsi="Yu Mincho" w:cs="Times New Roman" w:hint="eastAsia"/>
          <w:noProof/>
          <w:sz w:val="21"/>
          <w:szCs w:val="21"/>
        </w:rPr>
        <w:t>のディーセントワークにもつながるが、そもそもは</w:t>
      </w:r>
      <w:r w:rsidRPr="004764A5">
        <w:rPr>
          <w:rFonts w:ascii="Yu Mincho" w:eastAsia="Yu Mincho" w:hAnsi="Yu Mincho" w:cs="Times New Roman"/>
          <w:noProof/>
          <w:sz w:val="21"/>
          <w:szCs w:val="21"/>
        </w:rPr>
        <w:t>1944年のILOのフィラデルフィア宣言の影響を受けたものであった。フィラデルフィア宣言は</w:t>
      </w:r>
      <w:r w:rsidRPr="004764A5">
        <w:rPr>
          <w:rFonts w:ascii="Yu Mincho" w:eastAsia="Yu Mincho" w:hAnsi="Yu Mincho" w:cs="Times New Roman" w:hint="eastAsia"/>
          <w:noProof/>
          <w:sz w:val="21"/>
          <w:szCs w:val="21"/>
        </w:rPr>
        <w:t>労働力は商品ではないとした上で、生産性向上について、経営者と労働者の協力が重要</w:t>
      </w:r>
      <w:r w:rsidRPr="004764A5">
        <w:rPr>
          <w:rFonts w:ascii="Yu Mincho" w:eastAsia="Yu Mincho" w:hAnsi="Yu Mincho" w:cs="Times New Roman"/>
          <w:noProof/>
          <w:sz w:val="21"/>
          <w:szCs w:val="21"/>
        </w:rPr>
        <w:t>であると強調したのである。</w:t>
      </w:r>
      <w:r w:rsidRPr="004764A5">
        <w:rPr>
          <w:rFonts w:ascii="Yu Mincho" w:eastAsia="Yu Mincho" w:hAnsi="Yu Mincho" w:cs="Times New Roman" w:hint="eastAsia"/>
          <w:noProof/>
          <w:sz w:val="21"/>
          <w:szCs w:val="21"/>
        </w:rPr>
        <w:t>そして、</w:t>
      </w:r>
      <w:r w:rsidRPr="004764A5">
        <w:rPr>
          <w:rFonts w:ascii="Yu Mincho" w:eastAsia="Yu Mincho" w:hAnsi="Yu Mincho" w:cs="Times New Roman"/>
          <w:noProof/>
          <w:sz w:val="21"/>
          <w:szCs w:val="21"/>
        </w:rPr>
        <w:t>これ</w:t>
      </w:r>
      <w:r w:rsidRPr="004764A5">
        <w:rPr>
          <w:rFonts w:ascii="Yu Mincho" w:eastAsia="Yu Mincho" w:hAnsi="Yu Mincho" w:cs="Times New Roman" w:hint="eastAsia"/>
          <w:noProof/>
          <w:sz w:val="21"/>
          <w:szCs w:val="21"/>
        </w:rPr>
        <w:t>が後述するように日本における</w:t>
      </w:r>
      <w:r w:rsidRPr="004764A5">
        <w:rPr>
          <w:rFonts w:ascii="Yu Mincho" w:eastAsia="Yu Mincho" w:hAnsi="Yu Mincho" w:cs="Times New Roman"/>
          <w:noProof/>
          <w:sz w:val="21"/>
          <w:szCs w:val="21"/>
        </w:rPr>
        <w:t>戦後の「生産性向上」運動のきっかけとなったのである 。</w:t>
      </w:r>
    </w:p>
    <w:p w14:paraId="7E48827F" w14:textId="2DB52450" w:rsidR="00541BB8" w:rsidRPr="004764A5" w:rsidRDefault="00541BB8" w:rsidP="004764A5">
      <w:pPr>
        <w:spacing w:line="360" w:lineRule="exact"/>
        <w:ind w:firstLineChars="100" w:firstLine="210"/>
        <w:jc w:val="both"/>
        <w:rPr>
          <w:rFonts w:ascii="Yu Mincho" w:eastAsia="Yu Mincho" w:hAnsi="Yu Mincho" w:cs="Times New Roman"/>
          <w:sz w:val="21"/>
          <w:szCs w:val="21"/>
        </w:rPr>
      </w:pPr>
    </w:p>
    <w:p w14:paraId="651F668E" w14:textId="2EDE8047" w:rsidR="00541BB8" w:rsidRPr="004764A5" w:rsidRDefault="00541BB8" w:rsidP="00541BB8">
      <w:pPr>
        <w:spacing w:line="360" w:lineRule="exact"/>
        <w:ind w:firstLineChars="100" w:firstLine="210"/>
        <w:jc w:val="center"/>
        <w:rPr>
          <w:rFonts w:ascii="Yu Mincho" w:eastAsia="Yu Mincho" w:hAnsi="Yu Mincho" w:cs="Times New Roman" w:hint="eastAsia"/>
          <w:sz w:val="21"/>
          <w:szCs w:val="21"/>
        </w:rPr>
      </w:pPr>
      <w:r w:rsidRPr="004764A5">
        <w:rPr>
          <w:rFonts w:ascii="Yu Mincho" w:eastAsia="Yu Mincho" w:hAnsi="Yu Mincho" w:cs="Times New Roman"/>
          <w:noProof/>
          <w:sz w:val="21"/>
          <w:szCs w:val="21"/>
          <w:lang w:val="en-GB"/>
        </w:rPr>
        <w:drawing>
          <wp:anchor distT="0" distB="0" distL="114300" distR="114300" simplePos="0" relativeHeight="251658240" behindDoc="1" locked="0" layoutInCell="1" allowOverlap="1" wp14:anchorId="02BE2A92" wp14:editId="5C35AD38">
            <wp:simplePos x="0" y="0"/>
            <wp:positionH relativeFrom="column">
              <wp:posOffset>761546</wp:posOffset>
            </wp:positionH>
            <wp:positionV relativeFrom="paragraph">
              <wp:posOffset>250190</wp:posOffset>
            </wp:positionV>
            <wp:extent cx="4092575" cy="2743835"/>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10601"/>
                    <a:stretch/>
                  </pic:blipFill>
                  <pic:spPr bwMode="auto">
                    <a:xfrm>
                      <a:off x="0" y="0"/>
                      <a:ext cx="4092575" cy="2743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64A5">
        <w:rPr>
          <w:rFonts w:ascii="Yu Mincho" w:eastAsia="Yu Mincho" w:hAnsi="Yu Mincho" w:cs="Times New Roman"/>
          <w:sz w:val="21"/>
          <w:szCs w:val="21"/>
        </w:rPr>
        <w:t>図 1　フォーディズムとカイゼンの違い</w:t>
      </w:r>
    </w:p>
    <w:p w14:paraId="00AE2F5B" w14:textId="77777777" w:rsidR="00541BB8" w:rsidRPr="004764A5" w:rsidRDefault="00541BB8" w:rsidP="00541BB8">
      <w:pPr>
        <w:spacing w:line="360" w:lineRule="exact"/>
        <w:ind w:firstLineChars="100" w:firstLine="210"/>
        <w:jc w:val="center"/>
        <w:rPr>
          <w:rFonts w:ascii="Yu Mincho" w:eastAsia="Yu Mincho" w:hAnsi="Yu Mincho" w:cs="Times New Roman"/>
          <w:sz w:val="21"/>
          <w:szCs w:val="21"/>
        </w:rPr>
      </w:pPr>
      <w:r w:rsidRPr="004764A5">
        <w:rPr>
          <w:rFonts w:ascii="Yu Mincho" w:eastAsia="Yu Mincho" w:hAnsi="Yu Mincho" w:cs="Times New Roman"/>
          <w:sz w:val="21"/>
          <w:szCs w:val="21"/>
        </w:rPr>
        <w:t>（著者作成）</w:t>
      </w:r>
    </w:p>
    <w:p w14:paraId="20780261" w14:textId="385897B7" w:rsidR="00541BB8" w:rsidRPr="004764A5" w:rsidRDefault="00541BB8" w:rsidP="004764A5">
      <w:pPr>
        <w:spacing w:line="360" w:lineRule="exact"/>
        <w:ind w:firstLineChars="100" w:firstLine="210"/>
        <w:jc w:val="both"/>
        <w:rPr>
          <w:rFonts w:ascii="Yu Mincho" w:eastAsia="Yu Mincho" w:hAnsi="Yu Mincho" w:cs="Times New Roman"/>
          <w:sz w:val="21"/>
          <w:szCs w:val="21"/>
        </w:rPr>
      </w:pPr>
    </w:p>
    <w:p w14:paraId="3B7857E8" w14:textId="77777777" w:rsidR="00541BB8" w:rsidRPr="004764A5" w:rsidRDefault="00541BB8" w:rsidP="004764A5">
      <w:pPr>
        <w:spacing w:line="360" w:lineRule="exact"/>
        <w:ind w:firstLineChars="100" w:firstLine="210"/>
        <w:jc w:val="both"/>
        <w:rPr>
          <w:rFonts w:ascii="Yu Mincho" w:eastAsia="Yu Mincho" w:hAnsi="Yu Mincho" w:cs="Times New Roman"/>
          <w:sz w:val="21"/>
          <w:szCs w:val="21"/>
        </w:rPr>
      </w:pPr>
    </w:p>
    <w:p w14:paraId="01F0F878" w14:textId="4D44BE94" w:rsidR="00541BB8" w:rsidRDefault="00541BB8" w:rsidP="004764A5">
      <w:pPr>
        <w:spacing w:line="360" w:lineRule="exact"/>
        <w:ind w:firstLineChars="100" w:firstLine="210"/>
        <w:jc w:val="both"/>
        <w:rPr>
          <w:rFonts w:ascii="Yu Mincho" w:eastAsia="Yu Mincho" w:hAnsi="Yu Mincho" w:cs="Times New Roman"/>
          <w:b/>
          <w:bCs/>
          <w:sz w:val="21"/>
          <w:szCs w:val="21"/>
        </w:rPr>
      </w:pPr>
      <w:r w:rsidRPr="004764A5">
        <w:rPr>
          <w:rFonts w:ascii="Yu Mincho" w:eastAsia="Yu Mincho" w:hAnsi="Yu Mincho" w:cs="Times New Roman"/>
          <w:b/>
          <w:bCs/>
          <w:sz w:val="21"/>
          <w:szCs w:val="21"/>
        </w:rPr>
        <w:t>4</w:t>
      </w:r>
      <w:r w:rsidRPr="004764A5">
        <w:rPr>
          <w:rFonts w:ascii="Yu Mincho" w:eastAsia="Yu Mincho" w:hAnsi="Yu Mincho" w:cs="Times New Roman" w:hint="eastAsia"/>
          <w:b/>
          <w:bCs/>
          <w:sz w:val="21"/>
          <w:szCs w:val="21"/>
        </w:rPr>
        <w:t>.</w:t>
      </w:r>
      <w:r w:rsidRPr="004764A5">
        <w:rPr>
          <w:rFonts w:ascii="Yu Mincho" w:eastAsia="Yu Mincho" w:hAnsi="Yu Mincho" w:cs="Times New Roman"/>
          <w:b/>
          <w:bCs/>
          <w:sz w:val="21"/>
          <w:szCs w:val="21"/>
        </w:rPr>
        <w:t xml:space="preserve"> </w:t>
      </w:r>
      <w:r w:rsidRPr="004764A5">
        <w:rPr>
          <w:rFonts w:ascii="Yu Mincho" w:eastAsia="Yu Mincho" w:hAnsi="Yu Mincho" w:cs="Times New Roman" w:hint="eastAsia"/>
          <w:b/>
          <w:bCs/>
          <w:sz w:val="21"/>
          <w:szCs w:val="21"/>
        </w:rPr>
        <w:t>カイゼンは日本以外でも導入できるものなのか</w:t>
      </w:r>
      <w:r>
        <w:rPr>
          <w:rFonts w:ascii="Yu Mincho" w:eastAsia="Yu Mincho" w:hAnsi="Yu Mincho" w:cs="Times New Roman" w:hint="eastAsia"/>
          <w:b/>
          <w:bCs/>
          <w:sz w:val="21"/>
          <w:szCs w:val="21"/>
        </w:rPr>
        <w:t>——</w:t>
      </w:r>
      <w:r w:rsidRPr="004764A5">
        <w:rPr>
          <w:rFonts w:ascii="Yu Mincho" w:eastAsia="Yu Mincho" w:hAnsi="Yu Mincho" w:cs="Times New Roman" w:hint="eastAsia"/>
          <w:b/>
          <w:bCs/>
          <w:sz w:val="21"/>
          <w:szCs w:val="21"/>
        </w:rPr>
        <w:t>日本特殊的か、それとも普遍的か？</w:t>
      </w:r>
    </w:p>
    <w:p w14:paraId="041EF4C0" w14:textId="77777777" w:rsidR="00541BB8" w:rsidRPr="004764A5" w:rsidRDefault="00541BB8" w:rsidP="004764A5">
      <w:pPr>
        <w:spacing w:line="360" w:lineRule="exact"/>
        <w:ind w:firstLineChars="100" w:firstLine="210"/>
        <w:jc w:val="both"/>
        <w:rPr>
          <w:rFonts w:ascii="Yu Mincho" w:eastAsia="Yu Mincho" w:hAnsi="Yu Mincho" w:cs="Times New Roman" w:hint="eastAsia"/>
          <w:b/>
          <w:bCs/>
          <w:sz w:val="21"/>
          <w:szCs w:val="21"/>
        </w:rPr>
      </w:pPr>
    </w:p>
    <w:p w14:paraId="3A662930" w14:textId="05DE34F5"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ここまで、カイゼンとは何かについて述べてきたが、このカイゼンとは日本以外でも理解されるものなのであろうか。カイゼンは日本文化に深く根差しており、日本文化を理解しないと理解できないという議論もある。たとえば、</w:t>
      </w:r>
      <w:r w:rsidRPr="004764A5">
        <w:rPr>
          <w:rFonts w:ascii="Yu Mincho" w:eastAsia="Yu Mincho" w:hAnsi="Yu Mincho" w:cs="Times New Roman"/>
          <w:sz w:val="21"/>
          <w:szCs w:val="21"/>
        </w:rPr>
        <w:t>トヨタでTPS</w:t>
      </w:r>
      <w:r w:rsidRPr="004764A5">
        <w:rPr>
          <w:rFonts w:ascii="Yu Mincho" w:eastAsia="Yu Mincho" w:hAnsi="Yu Mincho" w:cs="Times New Roman" w:hint="eastAsia"/>
          <w:sz w:val="21"/>
          <w:szCs w:val="21"/>
        </w:rPr>
        <w:t>を体系化</w:t>
      </w:r>
      <w:r w:rsidRPr="004764A5">
        <w:rPr>
          <w:rFonts w:ascii="Yu Mincho" w:eastAsia="Yu Mincho" w:hAnsi="Yu Mincho" w:cs="Times New Roman"/>
          <w:sz w:val="21"/>
          <w:szCs w:val="21"/>
        </w:rPr>
        <w:t>した大野耐一は</w:t>
      </w:r>
      <w:r w:rsidRPr="004764A5">
        <w:rPr>
          <w:rFonts w:ascii="Yu Mincho" w:eastAsia="Yu Mincho" w:hAnsi="Yu Mincho" w:cs="Times New Roman" w:hint="eastAsia"/>
          <w:sz w:val="21"/>
          <w:szCs w:val="21"/>
        </w:rPr>
        <w:t>「カイゼンは</w:t>
      </w:r>
      <w:r w:rsidRPr="004764A5">
        <w:rPr>
          <w:rFonts w:ascii="Yu Mincho" w:eastAsia="Yu Mincho" w:hAnsi="Yu Mincho" w:cs="Times New Roman"/>
          <w:sz w:val="21"/>
          <w:szCs w:val="21"/>
        </w:rPr>
        <w:t>分かりにく</w:t>
      </w:r>
      <w:r w:rsidRPr="004764A5">
        <w:rPr>
          <w:rFonts w:ascii="Yu Mincho" w:eastAsia="Yu Mincho" w:hAnsi="Yu Mincho" w:cs="Times New Roman" w:hint="eastAsia"/>
          <w:sz w:val="21"/>
          <w:szCs w:val="21"/>
        </w:rPr>
        <w:t>い」とした上で</w:t>
      </w:r>
      <w:r w:rsidRPr="004764A5">
        <w:rPr>
          <w:rFonts w:ascii="Yu Mincho" w:eastAsia="Yu Mincho" w:hAnsi="Yu Mincho" w:cs="Times New Roman"/>
          <w:sz w:val="21"/>
          <w:szCs w:val="21"/>
        </w:rPr>
        <w:t>次のように述べている。</w:t>
      </w:r>
    </w:p>
    <w:p w14:paraId="7C46EB2E" w14:textId="77777777" w:rsidR="00541BB8" w:rsidRPr="004764A5" w:rsidRDefault="00541BB8" w:rsidP="004764A5">
      <w:pPr>
        <w:spacing w:line="360" w:lineRule="exact"/>
        <w:ind w:firstLineChars="100" w:firstLine="210"/>
        <w:jc w:val="both"/>
        <w:rPr>
          <w:rFonts w:ascii="Yu Mincho" w:eastAsia="Yu Mincho" w:hAnsi="Yu Mincho" w:cs="Times New Roman"/>
          <w:sz w:val="21"/>
          <w:szCs w:val="21"/>
        </w:rPr>
      </w:pPr>
    </w:p>
    <w:p w14:paraId="47B92E42" w14:textId="77777777" w:rsidR="00541BB8" w:rsidRPr="004764A5" w:rsidRDefault="00541BB8" w:rsidP="004764A5">
      <w:pPr>
        <w:spacing w:line="360" w:lineRule="exact"/>
        <w:ind w:leftChars="133" w:left="319" w:firstLineChars="100" w:firstLine="210"/>
        <w:jc w:val="both"/>
        <w:rPr>
          <w:rFonts w:ascii="Yu Mincho" w:eastAsia="Yu Mincho" w:hAnsi="Yu Mincho" w:cs="Times New Roman"/>
          <w:sz w:val="21"/>
          <w:szCs w:val="21"/>
        </w:rPr>
      </w:pPr>
      <w:r w:rsidRPr="004764A5">
        <w:rPr>
          <w:rFonts w:ascii="Yu Mincho" w:eastAsia="Yu Mincho" w:hAnsi="Yu Mincho" w:cs="Times New Roman"/>
          <w:sz w:val="21"/>
          <w:szCs w:val="21"/>
        </w:rPr>
        <w:t>「もともと、なんとか日本の経済風土にあったオリジナルな方法をという考えから、</w:t>
      </w:r>
      <w:r w:rsidRPr="004764A5">
        <w:rPr>
          <w:rFonts w:ascii="Yu Mincho" w:eastAsia="Yu Mincho" w:hAnsi="Yu Mincho" w:cs="Times New Roman"/>
          <w:sz w:val="21"/>
          <w:szCs w:val="21"/>
          <w:u w:val="single"/>
        </w:rPr>
        <w:t>他社、特に先進国にわからないように、さらに、イメージさえ生じがたいように</w:t>
      </w:r>
      <w:r w:rsidRPr="004764A5">
        <w:rPr>
          <w:rFonts w:ascii="Yu Mincho" w:eastAsia="Yu Mincho" w:hAnsi="Yu Mincho" w:cs="Times New Roman"/>
          <w:sz w:val="21"/>
          <w:szCs w:val="21"/>
        </w:rPr>
        <w:t>と思って「かんばん」</w:t>
      </w:r>
      <w:r w:rsidRPr="004764A5">
        <w:rPr>
          <w:rStyle w:val="ae"/>
          <w:rFonts w:ascii="Yu Mincho" w:eastAsia="Yu Mincho" w:hAnsi="Yu Mincho" w:cs="Times New Roman"/>
          <w:sz w:val="21"/>
          <w:szCs w:val="21"/>
        </w:rPr>
        <w:endnoteReference w:id="4"/>
      </w:r>
      <w:r w:rsidRPr="004764A5">
        <w:rPr>
          <w:rFonts w:ascii="Yu Mincho" w:eastAsia="Yu Mincho" w:hAnsi="Yu Mincho" w:cs="Times New Roman"/>
          <w:sz w:val="21"/>
          <w:szCs w:val="21"/>
        </w:rPr>
        <w:t>であるとか、「ニンベンのある自働化」であるとかを実践し、強調していったのですから、</w:t>
      </w:r>
      <w:r w:rsidRPr="004764A5">
        <w:rPr>
          <w:rFonts w:ascii="Yu Mincho" w:eastAsia="Yu Mincho" w:hAnsi="Yu Mincho" w:cs="Times New Roman"/>
          <w:sz w:val="21"/>
          <w:szCs w:val="21"/>
          <w:u w:val="single"/>
        </w:rPr>
        <w:t>わかりにくいのは当然</w:t>
      </w:r>
      <w:r w:rsidRPr="004764A5">
        <w:rPr>
          <w:rFonts w:ascii="Yu Mincho" w:eastAsia="Yu Mincho" w:hAnsi="Yu Mincho" w:cs="Times New Roman"/>
          <w:sz w:val="21"/>
          <w:szCs w:val="21"/>
        </w:rPr>
        <w:t>かもしれません」</w:t>
      </w:r>
      <w:r w:rsidRPr="004764A5">
        <w:rPr>
          <w:rFonts w:ascii="Yu Mincho" w:eastAsia="Yu Mincho" w:hAnsi="Yu Mincho" w:cs="Times New Roman" w:hint="eastAsia"/>
          <w:noProof/>
          <w:sz w:val="21"/>
          <w:szCs w:val="21"/>
        </w:rPr>
        <w:t>（大野 1978, 9）</w:t>
      </w:r>
      <w:r w:rsidRPr="004764A5">
        <w:rPr>
          <w:rFonts w:ascii="Yu Mincho" w:eastAsia="Yu Mincho" w:hAnsi="Yu Mincho" w:cs="Times New Roman"/>
          <w:sz w:val="21"/>
          <w:szCs w:val="21"/>
        </w:rPr>
        <w:t>（下線部は筆者）。</w:t>
      </w:r>
    </w:p>
    <w:p w14:paraId="26307F35" w14:textId="77777777" w:rsidR="00541BB8" w:rsidRPr="004764A5" w:rsidRDefault="00541BB8" w:rsidP="004764A5">
      <w:pPr>
        <w:pStyle w:val="a3"/>
        <w:spacing w:line="360" w:lineRule="exact"/>
        <w:ind w:leftChars="0" w:left="0" w:firstLineChars="100" w:firstLine="210"/>
        <w:rPr>
          <w:rFonts w:ascii="Yu Mincho" w:eastAsia="Yu Mincho" w:hAnsi="Yu Mincho" w:cs="Times New Roman"/>
          <w:sz w:val="21"/>
          <w:szCs w:val="21"/>
        </w:rPr>
      </w:pPr>
    </w:p>
    <w:p w14:paraId="2D8CD6F1" w14:textId="77777777"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つまり、意図的に分かりにくくしたので分からないのが当然という立場である。</w:t>
      </w:r>
    </w:p>
    <w:p w14:paraId="73F354A3" w14:textId="4EA64D95"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sz w:val="21"/>
          <w:szCs w:val="21"/>
        </w:rPr>
        <w:t>一方、経営学者の藤本隆宏はこうした分かりにくさを批判しつつ、カイゼンは必ずしも新しいもの、あるいは日本的なものではないと議論している</w:t>
      </w:r>
      <w:r w:rsidRPr="004764A5">
        <w:rPr>
          <w:rFonts w:ascii="Yu Mincho" w:eastAsia="Yu Mincho" w:hAnsi="Yu Mincho" w:cs="Times New Roman" w:hint="eastAsia"/>
          <w:noProof/>
          <w:sz w:val="21"/>
          <w:szCs w:val="21"/>
        </w:rPr>
        <w:t>（藤本 2001）</w:t>
      </w:r>
      <w:r w:rsidRPr="004764A5">
        <w:rPr>
          <w:rFonts w:ascii="Yu Mincho" w:eastAsia="Yu Mincho" w:hAnsi="Yu Mincho" w:cs="Times New Roman"/>
          <w:sz w:val="21"/>
          <w:szCs w:val="21"/>
        </w:rPr>
        <w:t>。藤本はむしろ、カイゼンはIE（インダストリアル・エンジニアリング）の基本であり、あえて「日本型」と特殊化して伝えるのは誤解のも</w:t>
      </w:r>
      <w:r w:rsidRPr="004764A5">
        <w:rPr>
          <w:rFonts w:ascii="Yu Mincho" w:eastAsia="Yu Mincho" w:hAnsi="Yu Mincho" w:cs="Times New Roman" w:hint="eastAsia"/>
          <w:sz w:val="21"/>
          <w:szCs w:val="21"/>
        </w:rPr>
        <w:t>と</w:t>
      </w:r>
      <w:r w:rsidRPr="004764A5">
        <w:rPr>
          <w:rFonts w:ascii="Yu Mincho" w:eastAsia="Yu Mincho" w:hAnsi="Yu Mincho" w:cs="Times New Roman"/>
          <w:sz w:val="21"/>
          <w:szCs w:val="21"/>
        </w:rPr>
        <w:t>であり、できるだけ欧米と共通の基本的な概念で説明すべきだとしている。また、</w:t>
      </w:r>
      <w:r w:rsidRPr="004764A5">
        <w:rPr>
          <w:rFonts w:ascii="Yu Mincho" w:eastAsia="Yu Mincho" w:hAnsi="Yu Mincho" w:cs="Times New Roman" w:hint="eastAsia"/>
          <w:noProof/>
          <w:sz w:val="21"/>
          <w:szCs w:val="21"/>
        </w:rPr>
        <w:t>Womack et al. （1991）</w:t>
      </w:r>
      <w:r w:rsidRPr="004764A5">
        <w:rPr>
          <w:rFonts w:ascii="Yu Mincho" w:eastAsia="Yu Mincho" w:hAnsi="Yu Mincho" w:cs="Times New Roman"/>
          <w:sz w:val="21"/>
          <w:szCs w:val="21"/>
        </w:rPr>
        <w:t>はTPSをリーン生産システム（あるいはリーン手法）と名づけ、その手法をトヨタに限らない、より普遍的な経営手法として概念化している。この議論から考えれば、カイゼンは分かりにくいものではなく、極めて分かりやすい経営技術であることになる。</w:t>
      </w:r>
    </w:p>
    <w:p w14:paraId="1C9E68CE" w14:textId="708A0DA3"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つまり、カイゼンを巡る議論には日本に「特殊」な経営手法である、という議論と「普遍」的な経営手法であるという異なる２つの議論があることになる。日本の国際協力の現場でも、プロジェクトによってこの２つの見方が異なる。プロジェクトによっては日本文化なども含めて教える必要があると考えて実施されているプロジェクトもあれば、リーン生産システムのように普遍的な手法として教えているプロジェクトもある。このため、同じカイゼン・プロジェクトと名付けられていても内容の異なる場合も多い。こうした内容の違いが、時としてカイゼンというものを分かりにくくしたり、「あれはカイゼンではない」とお互いに否定的な反応を呼び起こしたりしてしまうことがある。何より、外国人にとってカイゼンとは何か分かるようで分からないという感じが残ってしまう。</w:t>
      </w:r>
    </w:p>
    <w:p w14:paraId="35D733EE" w14:textId="1BF002C3" w:rsidR="00541BB8" w:rsidRPr="004764A5" w:rsidRDefault="00541BB8" w:rsidP="004764A5">
      <w:pPr>
        <w:spacing w:line="360" w:lineRule="exact"/>
        <w:ind w:firstLineChars="100" w:firstLine="210"/>
        <w:jc w:val="both"/>
        <w:rPr>
          <w:rFonts w:ascii="Yu Mincho" w:eastAsia="Yu Mincho" w:hAnsi="Yu Mincho" w:cs="Times New Roman"/>
          <w:sz w:val="21"/>
          <w:szCs w:val="21"/>
        </w:rPr>
      </w:pPr>
    </w:p>
    <w:p w14:paraId="2C2AA8FF" w14:textId="790495CF" w:rsidR="00BE0AAF" w:rsidRPr="00BE0AAF" w:rsidRDefault="00BE0AAF" w:rsidP="00BE0AAF">
      <w:pPr>
        <w:spacing w:line="360" w:lineRule="exact"/>
        <w:ind w:left="210"/>
        <w:rPr>
          <w:rFonts w:ascii="Yu Mincho" w:eastAsia="Yu Mincho" w:hAnsi="Yu Mincho" w:cs="Times New Roman" w:hint="eastAsia"/>
          <w:b/>
          <w:bCs/>
          <w:sz w:val="21"/>
          <w:szCs w:val="21"/>
        </w:rPr>
      </w:pPr>
      <w:r w:rsidRPr="00BE0AAF">
        <w:rPr>
          <w:rFonts w:ascii="Yu Mincho" w:eastAsia="Yu Mincho" w:hAnsi="Yu Mincho" w:cs="Times New Roman" w:hint="eastAsia"/>
          <w:b/>
          <w:bCs/>
          <w:sz w:val="21"/>
          <w:szCs w:val="21"/>
        </w:rPr>
        <w:t>4</w:t>
      </w:r>
      <w:r w:rsidRPr="00BE0AAF">
        <w:rPr>
          <w:rFonts w:ascii="Yu Mincho" w:eastAsia="Yu Mincho" w:hAnsi="Yu Mincho" w:cs="Times New Roman"/>
          <w:b/>
          <w:bCs/>
          <w:sz w:val="21"/>
          <w:szCs w:val="21"/>
        </w:rPr>
        <w:t xml:space="preserve">.1 </w:t>
      </w:r>
      <w:r w:rsidR="00541BB8" w:rsidRPr="00BE0AAF">
        <w:rPr>
          <w:rFonts w:ascii="Yu Mincho" w:eastAsia="Yu Mincho" w:hAnsi="Yu Mincho" w:cs="Times New Roman" w:hint="eastAsia"/>
          <w:b/>
          <w:bCs/>
          <w:sz w:val="21"/>
          <w:szCs w:val="21"/>
        </w:rPr>
        <w:t>どうして内容の違いが生まれるのか</w:t>
      </w:r>
      <w:r w:rsidR="00ED3064">
        <w:rPr>
          <w:rFonts w:ascii="Yu Mincho" w:eastAsia="Yu Mincho" w:hAnsi="Yu Mincho" w:cs="Times New Roman" w:hint="eastAsia"/>
          <w:b/>
          <w:bCs/>
          <w:sz w:val="21"/>
          <w:szCs w:val="21"/>
        </w:rPr>
        <w:t>——</w:t>
      </w:r>
      <w:r w:rsidR="00541BB8" w:rsidRPr="00BE0AAF">
        <w:rPr>
          <w:rFonts w:ascii="Yu Mincho" w:eastAsia="Yu Mincho" w:hAnsi="Yu Mincho" w:cs="Times New Roman" w:hint="eastAsia"/>
          <w:b/>
          <w:bCs/>
          <w:sz w:val="21"/>
          <w:szCs w:val="21"/>
        </w:rPr>
        <w:t>カイゼンの２つの源流</w:t>
      </w:r>
    </w:p>
    <w:p w14:paraId="3975056C" w14:textId="24460E8E"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こうした内容の違いが生まれるのは次の２つの理由がある。第1には、国際協力で行われているカイゼンには２つの異なる源流があることである。この２つの源流の違いが、カ</w:t>
      </w:r>
      <w:r w:rsidRPr="004764A5">
        <w:rPr>
          <w:rFonts w:ascii="Yu Mincho" w:eastAsia="Yu Mincho" w:hAnsi="Yu Mincho" w:cs="Times New Roman" w:hint="eastAsia"/>
          <w:sz w:val="21"/>
          <w:szCs w:val="21"/>
        </w:rPr>
        <w:lastRenderedPageBreak/>
        <w:t>イゼンのプロジェクトの内容に差を生むことになっている。第2には、日本的経営そのものの海外企業との違いである。以下にこれらの点を詳しく見ていこう。</w:t>
      </w:r>
    </w:p>
    <w:p w14:paraId="56C6325C" w14:textId="3335F4A1"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まず、第１のカイゼンの２つの異なる源流である。</w:t>
      </w:r>
      <w:r w:rsidRPr="004764A5">
        <w:rPr>
          <w:rFonts w:ascii="Yu Mincho" w:eastAsia="Yu Mincho" w:hAnsi="Yu Mincho" w:cs="Times New Roman"/>
          <w:sz w:val="21"/>
          <w:szCs w:val="21"/>
        </w:rPr>
        <w:t>カイゼンの日本への導入には「日本科学技術連盟（日科技連）」と「日本生産性本部」の２つの組織がおおきな役割を果たした。日科技連は</w:t>
      </w:r>
      <w:r w:rsidRPr="004764A5">
        <w:rPr>
          <w:rFonts w:ascii="Yu Mincho" w:eastAsia="Yu Mincho" w:hAnsi="Yu Mincho" w:cs="Times New Roman" w:hint="eastAsia"/>
          <w:sz w:val="21"/>
          <w:szCs w:val="21"/>
        </w:rPr>
        <w:t>「</w:t>
      </w:r>
      <w:r w:rsidRPr="004764A5">
        <w:rPr>
          <w:rFonts w:ascii="Yu Mincho" w:eastAsia="Yu Mincho" w:hAnsi="Yu Mincho" w:cs="Times New Roman"/>
          <w:sz w:val="21"/>
          <w:szCs w:val="21"/>
        </w:rPr>
        <w:t>品質向上</w:t>
      </w:r>
      <w:r w:rsidRPr="004764A5">
        <w:rPr>
          <w:rFonts w:ascii="Yu Mincho" w:eastAsia="Yu Mincho" w:hAnsi="Yu Mincho" w:cs="Times New Roman" w:hint="eastAsia"/>
          <w:sz w:val="21"/>
          <w:szCs w:val="21"/>
        </w:rPr>
        <w:t>」</w:t>
      </w:r>
      <w:r w:rsidRPr="004764A5">
        <w:rPr>
          <w:rFonts w:ascii="Yu Mincho" w:eastAsia="Yu Mincho" w:hAnsi="Yu Mincho" w:cs="Times New Roman"/>
          <w:sz w:val="21"/>
          <w:szCs w:val="21"/>
        </w:rPr>
        <w:t>を重視し</w:t>
      </w:r>
      <w:r w:rsidRPr="004764A5">
        <w:rPr>
          <w:rFonts w:ascii="Yu Mincho" w:eastAsia="Yu Mincho" w:hAnsi="Yu Mincho" w:cs="Times New Roman" w:hint="eastAsia"/>
          <w:sz w:val="21"/>
          <w:szCs w:val="21"/>
        </w:rPr>
        <w:t>アメリカの</w:t>
      </w:r>
      <w:r w:rsidRPr="004764A5">
        <w:rPr>
          <w:rFonts w:ascii="Yu Mincho" w:eastAsia="Yu Mincho" w:hAnsi="Yu Mincho" w:cs="Times New Roman"/>
          <w:sz w:val="21"/>
          <w:szCs w:val="21"/>
        </w:rPr>
        <w:t>デミング博士を招へいし</w:t>
      </w:r>
      <w:r w:rsidRPr="004764A5">
        <w:rPr>
          <w:rFonts w:ascii="Yu Mincho" w:eastAsia="Yu Mincho" w:hAnsi="Yu Mincho" w:cs="Times New Roman" w:hint="eastAsia"/>
          <w:sz w:val="21"/>
          <w:szCs w:val="21"/>
        </w:rPr>
        <w:t>、</w:t>
      </w:r>
      <w:r w:rsidRPr="004764A5">
        <w:rPr>
          <w:rFonts w:ascii="Yu Mincho" w:eastAsia="Yu Mincho" w:hAnsi="Yu Mincho" w:cs="Times New Roman"/>
          <w:sz w:val="21"/>
          <w:szCs w:val="21"/>
        </w:rPr>
        <w:t>QCサークル（小集団改善活動）</w:t>
      </w:r>
      <w:r w:rsidRPr="004764A5">
        <w:rPr>
          <w:rFonts w:ascii="Yu Mincho" w:eastAsia="Yu Mincho" w:hAnsi="Yu Mincho" w:cs="Times New Roman" w:hint="eastAsia"/>
          <w:sz w:val="21"/>
          <w:szCs w:val="21"/>
        </w:rPr>
        <w:t>を日本企業に導入した</w:t>
      </w:r>
      <w:r w:rsidRPr="004764A5">
        <w:rPr>
          <w:rFonts w:ascii="Yu Mincho" w:eastAsia="Yu Mincho" w:hAnsi="Yu Mincho" w:cs="Times New Roman"/>
          <w:sz w:val="21"/>
          <w:szCs w:val="21"/>
        </w:rPr>
        <w:t>。</w:t>
      </w:r>
    </w:p>
    <w:p w14:paraId="18E64D58" w14:textId="2CB00576"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sz w:val="21"/>
          <w:szCs w:val="21"/>
        </w:rPr>
        <w:t>これに対し、</w:t>
      </w:r>
      <w:r w:rsidRPr="004764A5">
        <w:rPr>
          <w:rFonts w:ascii="Yu Mincho" w:eastAsia="Yu Mincho" w:hAnsi="Yu Mincho" w:cs="Times New Roman" w:hint="eastAsia"/>
          <w:sz w:val="21"/>
          <w:szCs w:val="21"/>
        </w:rPr>
        <w:t>日本</w:t>
      </w:r>
      <w:r w:rsidRPr="004764A5">
        <w:rPr>
          <w:rFonts w:ascii="Yu Mincho" w:eastAsia="Yu Mincho" w:hAnsi="Yu Mincho" w:cs="Times New Roman"/>
          <w:sz w:val="21"/>
          <w:szCs w:val="21"/>
        </w:rPr>
        <w:t>生産性本部はアメリカの戦略的な援助の受け入れのために設置され</w:t>
      </w:r>
      <w:r w:rsidRPr="004764A5">
        <w:rPr>
          <w:rFonts w:ascii="Yu Mincho" w:eastAsia="Yu Mincho" w:hAnsi="Yu Mincho" w:cs="Times New Roman" w:hint="eastAsia"/>
          <w:sz w:val="21"/>
          <w:szCs w:val="21"/>
        </w:rPr>
        <w:t>た。アメリカ</w:t>
      </w:r>
      <w:r w:rsidRPr="004764A5">
        <w:rPr>
          <w:rFonts w:ascii="Yu Mincho" w:eastAsia="Yu Mincho" w:hAnsi="Yu Mincho" w:cs="Times New Roman"/>
          <w:sz w:val="21"/>
          <w:szCs w:val="21"/>
        </w:rPr>
        <w:t>の援助は「</w:t>
      </w:r>
      <w:r w:rsidRPr="004764A5">
        <w:rPr>
          <w:rFonts w:ascii="Yu Mincho" w:eastAsia="Yu Mincho" w:hAnsi="Yu Mincho" w:cs="Times New Roman" w:hint="eastAsia"/>
          <w:sz w:val="21"/>
          <w:szCs w:val="21"/>
        </w:rPr>
        <w:t>生産性</w:t>
      </w:r>
      <w:r w:rsidRPr="004764A5">
        <w:rPr>
          <w:rFonts w:ascii="Yu Mincho" w:eastAsia="Yu Mincho" w:hAnsi="Yu Mincho" w:cs="Times New Roman"/>
          <w:sz w:val="21"/>
          <w:szCs w:val="21"/>
        </w:rPr>
        <w:t>向上」のみならず「労働者の保護」</w:t>
      </w:r>
      <w:r w:rsidRPr="004764A5">
        <w:rPr>
          <w:rFonts w:ascii="Yu Mincho" w:eastAsia="Yu Mincho" w:hAnsi="Yu Mincho" w:cs="Times New Roman" w:hint="eastAsia"/>
          <w:sz w:val="21"/>
          <w:szCs w:val="21"/>
        </w:rPr>
        <w:t>を目的としていた</w:t>
      </w:r>
      <w:r w:rsidRPr="004764A5">
        <w:rPr>
          <w:rFonts w:ascii="Yu Mincho" w:eastAsia="Yu Mincho" w:hAnsi="Yu Mincho" w:cs="Times New Roman"/>
          <w:sz w:val="21"/>
          <w:szCs w:val="21"/>
        </w:rPr>
        <w:t>。</w:t>
      </w:r>
      <w:r w:rsidRPr="004764A5">
        <w:rPr>
          <w:rFonts w:ascii="Yu Mincho" w:eastAsia="Yu Mincho" w:hAnsi="Yu Mincho" w:cs="Times New Roman" w:hint="eastAsia"/>
          <w:sz w:val="21"/>
          <w:szCs w:val="21"/>
        </w:rPr>
        <w:t>具体的には労働組合支援をその目標に組み込んだのである。この労働者の保護の部分が</w:t>
      </w:r>
      <w:r w:rsidRPr="004764A5">
        <w:rPr>
          <w:rFonts w:ascii="Yu Mincho" w:eastAsia="Yu Mincho" w:hAnsi="Yu Mincho" w:cs="Times New Roman"/>
          <w:sz w:val="21"/>
          <w:szCs w:val="21"/>
        </w:rPr>
        <w:t>日科技連</w:t>
      </w:r>
      <w:r w:rsidRPr="004764A5">
        <w:rPr>
          <w:rFonts w:ascii="Yu Mincho" w:eastAsia="Yu Mincho" w:hAnsi="Yu Mincho" w:cs="Times New Roman" w:hint="eastAsia"/>
          <w:sz w:val="21"/>
          <w:szCs w:val="21"/>
        </w:rPr>
        <w:t>の「品質向上」と日本</w:t>
      </w:r>
      <w:r w:rsidRPr="004764A5">
        <w:rPr>
          <w:rFonts w:ascii="Yu Mincho" w:eastAsia="Yu Mincho" w:hAnsi="Yu Mincho" w:cs="Times New Roman"/>
          <w:sz w:val="21"/>
          <w:szCs w:val="21"/>
        </w:rPr>
        <w:t>生産性本</w:t>
      </w:r>
      <w:r w:rsidRPr="004764A5">
        <w:rPr>
          <w:rFonts w:ascii="Yu Mincho" w:eastAsia="Yu Mincho" w:hAnsi="Yu Mincho" w:cs="Times New Roman" w:hint="eastAsia"/>
          <w:sz w:val="21"/>
          <w:szCs w:val="21"/>
        </w:rPr>
        <w:t>部の「生産性向上」の大きな違いであると言える。まずはどうしてそのような違いが生じたのか次に見た上で、国際協力ではどのように取り組まれてきたのかを見たい。</w:t>
      </w:r>
    </w:p>
    <w:p w14:paraId="528A842D" w14:textId="163F1F62"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日本生産性本部の生産性向上の取り組みが労働者保護の色彩が強いものになったのは、これがアメリカによる対日援助の一環として実施されたからである。どういうことだろう。当時は冷戦下であったこともあり、アメリカとしては日本の</w:t>
      </w:r>
      <w:r w:rsidRPr="004764A5">
        <w:rPr>
          <w:rFonts w:ascii="Yu Mincho" w:eastAsia="Yu Mincho" w:hAnsi="Yu Mincho" w:cs="Times New Roman"/>
          <w:sz w:val="21"/>
          <w:szCs w:val="21"/>
        </w:rPr>
        <w:t>労働組合の共産主義化</w:t>
      </w:r>
      <w:r w:rsidRPr="004764A5">
        <w:rPr>
          <w:rFonts w:ascii="Yu Mincho" w:eastAsia="Yu Mincho" w:hAnsi="Yu Mincho" w:cs="Times New Roman" w:hint="eastAsia"/>
          <w:sz w:val="21"/>
          <w:szCs w:val="21"/>
        </w:rPr>
        <w:t>（親ソ化）を</w:t>
      </w:r>
      <w:r w:rsidRPr="004764A5">
        <w:rPr>
          <w:rFonts w:ascii="Yu Mincho" w:eastAsia="Yu Mincho" w:hAnsi="Yu Mincho" w:cs="Times New Roman"/>
          <w:sz w:val="21"/>
          <w:szCs w:val="21"/>
        </w:rPr>
        <w:t>防ぎ、社会民主主義的な西側にとどめておきたいというアメリカの戦略的な狙いが</w:t>
      </w:r>
      <w:r w:rsidRPr="004764A5">
        <w:rPr>
          <w:rFonts w:ascii="Yu Mincho" w:eastAsia="Yu Mincho" w:hAnsi="Yu Mincho" w:cs="Times New Roman" w:hint="eastAsia"/>
          <w:sz w:val="21"/>
          <w:szCs w:val="21"/>
        </w:rPr>
        <w:t>あったのである。つまり、企業の生産性を向上しつつ、その賃金を引き上げて労働者の共産化を防ぐというものであった（この点についての詳細は</w:t>
      </w:r>
      <w:r w:rsidRPr="004764A5">
        <w:rPr>
          <w:rFonts w:ascii="Yu Mincho" w:eastAsia="Yu Mincho" w:hAnsi="Yu Mincho" w:cs="Times New Roman" w:hint="eastAsia"/>
          <w:noProof/>
          <w:sz w:val="21"/>
          <w:szCs w:val="21"/>
        </w:rPr>
        <w:t>Shimada （2017）、 島田（2018a；2018b, 2018c）、中北（2008）を参照ありたい）</w:t>
      </w:r>
      <w:r w:rsidRPr="004764A5">
        <w:rPr>
          <w:rFonts w:ascii="Yu Mincho" w:eastAsia="Yu Mincho" w:hAnsi="Yu Mincho" w:cs="Times New Roman"/>
          <w:sz w:val="21"/>
          <w:szCs w:val="21"/>
        </w:rPr>
        <w:t>。</w:t>
      </w:r>
    </w:p>
    <w:p w14:paraId="3180D593" w14:textId="0482D082"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sz w:val="21"/>
          <w:szCs w:val="21"/>
        </w:rPr>
        <w:t>日本企業においても戦後から50年代半ばまでは労使関係は対立的で、ストも頻発していた。1955年からアメリカの対日援助により生産性向上の導入が始まった際には、労働組合</w:t>
      </w:r>
      <w:r w:rsidRPr="004764A5">
        <w:rPr>
          <w:rFonts w:ascii="Yu Mincho" w:eastAsia="Yu Mincho" w:hAnsi="Yu Mincho" w:cs="Times New Roman" w:hint="eastAsia"/>
          <w:sz w:val="21"/>
          <w:szCs w:val="21"/>
        </w:rPr>
        <w:t>（特に総評）</w:t>
      </w:r>
      <w:r w:rsidRPr="004764A5">
        <w:rPr>
          <w:rFonts w:ascii="Yu Mincho" w:eastAsia="Yu Mincho" w:hAnsi="Yu Mincho" w:cs="Times New Roman"/>
          <w:sz w:val="21"/>
          <w:szCs w:val="21"/>
        </w:rPr>
        <w:t>は強く反発した。生産性向上が雇用の削減を招くと強く懸念したからだ。そのため、</w:t>
      </w:r>
      <w:r w:rsidRPr="004764A5">
        <w:rPr>
          <w:rFonts w:ascii="Yu Mincho" w:eastAsia="Yu Mincho" w:hAnsi="Yu Mincho" w:cs="Times New Roman" w:hint="eastAsia"/>
          <w:sz w:val="21"/>
          <w:szCs w:val="21"/>
        </w:rPr>
        <w:t>アメリカ側はたとえばトヨタでカイゼン導入に尽力した前述の</w:t>
      </w:r>
      <w:r w:rsidRPr="004764A5">
        <w:rPr>
          <w:rFonts w:ascii="Yu Mincho" w:eastAsia="Yu Mincho" w:hAnsi="Yu Mincho" w:cs="Times New Roman"/>
          <w:sz w:val="21"/>
          <w:szCs w:val="21"/>
        </w:rPr>
        <w:t>大野耐一</w:t>
      </w:r>
      <w:r w:rsidRPr="004764A5">
        <w:rPr>
          <w:rFonts w:ascii="Yu Mincho" w:eastAsia="Yu Mincho" w:hAnsi="Yu Mincho" w:cs="Times New Roman" w:hint="eastAsia"/>
          <w:sz w:val="21"/>
          <w:szCs w:val="21"/>
        </w:rPr>
        <w:t>・トヨタ副社長をはじめとする企業の経営側の人材に加え、</w:t>
      </w:r>
      <w:r w:rsidRPr="004764A5">
        <w:rPr>
          <w:rFonts w:ascii="Yu Mincho" w:eastAsia="Yu Mincho" w:hAnsi="Yu Mincho" w:cs="Times New Roman"/>
          <w:sz w:val="21"/>
          <w:szCs w:val="21"/>
        </w:rPr>
        <w:t>労働組合の中でも特に反発の強い組合員をアメリカに研修に行かせ生産性向上を学ばせ</w:t>
      </w:r>
      <w:r w:rsidRPr="004764A5">
        <w:rPr>
          <w:rFonts w:ascii="Yu Mincho" w:eastAsia="Yu Mincho" w:hAnsi="Yu Mincho" w:cs="Times New Roman" w:hint="eastAsia"/>
          <w:sz w:val="21"/>
          <w:szCs w:val="21"/>
        </w:rPr>
        <w:t>た。</w:t>
      </w:r>
      <w:r w:rsidRPr="004764A5">
        <w:rPr>
          <w:rFonts w:ascii="Yu Mincho" w:eastAsia="Yu Mincho" w:hAnsi="Yu Mincho" w:cs="Times New Roman"/>
          <w:sz w:val="21"/>
          <w:szCs w:val="21"/>
        </w:rPr>
        <w:t>生産性の上昇の結果が確かに労働者の賃金に反映されるように働きかけ</w:t>
      </w:r>
      <w:r w:rsidRPr="004764A5">
        <w:rPr>
          <w:rFonts w:ascii="Yu Mincho" w:eastAsia="Yu Mincho" w:hAnsi="Yu Mincho" w:cs="Times New Roman" w:hint="eastAsia"/>
          <w:sz w:val="21"/>
          <w:szCs w:val="21"/>
        </w:rPr>
        <w:t>るとともに、親ソ的な労働組合の幹部を懐柔するためであった。こうした労働者保護や労働組合を巻き込むことに対して、労働組合と激しく対立していた日本企業側はかなり否定的であった。アメリカ側（特に在京アメリカ大使館）が強硬に主張してこうした労働者保護などの要素がアメリカの生産性向上の対日援助の重要な要素として組み込まれたのである。</w:t>
      </w:r>
    </w:p>
    <w:p w14:paraId="11601E51" w14:textId="77777777"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つまり、</w:t>
      </w:r>
      <w:r w:rsidRPr="004764A5">
        <w:rPr>
          <w:rFonts w:ascii="Yu Mincho" w:eastAsia="Yu Mincho" w:hAnsi="Yu Mincho" w:cs="Times New Roman"/>
          <w:sz w:val="21"/>
          <w:szCs w:val="21"/>
        </w:rPr>
        <w:t>日科技連</w:t>
      </w:r>
      <w:r w:rsidRPr="004764A5">
        <w:rPr>
          <w:rFonts w:ascii="Yu Mincho" w:eastAsia="Yu Mincho" w:hAnsi="Yu Mincho" w:cs="Times New Roman" w:hint="eastAsia"/>
          <w:sz w:val="21"/>
          <w:szCs w:val="21"/>
        </w:rPr>
        <w:t>と日本生産性本部の２つの違いを単純化すれば</w:t>
      </w:r>
      <w:r w:rsidRPr="004764A5">
        <w:rPr>
          <w:rFonts w:ascii="Yu Mincho" w:eastAsia="Yu Mincho" w:hAnsi="Yu Mincho" w:cs="Times New Roman"/>
          <w:sz w:val="21"/>
          <w:szCs w:val="21"/>
        </w:rPr>
        <w:t>、日科技連は</w:t>
      </w:r>
      <w:r w:rsidRPr="004764A5">
        <w:rPr>
          <w:rFonts w:ascii="Yu Mincho" w:eastAsia="Yu Mincho" w:hAnsi="Yu Mincho" w:cs="Times New Roman" w:hint="eastAsia"/>
          <w:sz w:val="21"/>
          <w:szCs w:val="21"/>
        </w:rPr>
        <w:t>経営者の視点から</w:t>
      </w:r>
      <w:r w:rsidRPr="004764A5">
        <w:rPr>
          <w:rFonts w:ascii="Yu Mincho" w:eastAsia="Yu Mincho" w:hAnsi="Yu Mincho" w:cs="Times New Roman"/>
          <w:sz w:val="21"/>
          <w:szCs w:val="21"/>
        </w:rPr>
        <w:t>品質や生産性に注目し、日本生産性本部は労働</w:t>
      </w:r>
      <w:r w:rsidRPr="004764A5">
        <w:rPr>
          <w:rFonts w:ascii="Yu Mincho" w:eastAsia="Yu Mincho" w:hAnsi="Yu Mincho" w:cs="Times New Roman" w:hint="eastAsia"/>
          <w:sz w:val="21"/>
          <w:szCs w:val="21"/>
        </w:rPr>
        <w:t>組合</w:t>
      </w:r>
      <w:r w:rsidRPr="004764A5">
        <w:rPr>
          <w:rFonts w:ascii="Yu Mincho" w:eastAsia="Yu Mincho" w:hAnsi="Yu Mincho" w:cs="Times New Roman"/>
          <w:sz w:val="21"/>
          <w:szCs w:val="21"/>
        </w:rPr>
        <w:t>に</w:t>
      </w:r>
      <w:r w:rsidRPr="004764A5">
        <w:rPr>
          <w:rFonts w:ascii="Yu Mincho" w:eastAsia="Yu Mincho" w:hAnsi="Yu Mincho" w:cs="Times New Roman" w:hint="eastAsia"/>
          <w:sz w:val="21"/>
          <w:szCs w:val="21"/>
        </w:rPr>
        <w:t>配慮しつつ生産性を考え</w:t>
      </w:r>
      <w:r w:rsidRPr="004764A5">
        <w:rPr>
          <w:rFonts w:ascii="Yu Mincho" w:eastAsia="Yu Mincho" w:hAnsi="Yu Mincho" w:cs="Times New Roman"/>
          <w:sz w:val="21"/>
          <w:szCs w:val="21"/>
        </w:rPr>
        <w:t>るという違いがあ</w:t>
      </w:r>
      <w:r w:rsidRPr="004764A5">
        <w:rPr>
          <w:rFonts w:ascii="Yu Mincho" w:eastAsia="Yu Mincho" w:hAnsi="Yu Mincho" w:cs="Times New Roman" w:hint="eastAsia"/>
          <w:sz w:val="21"/>
          <w:szCs w:val="21"/>
        </w:rPr>
        <w:t>ったということになるだろう。そして</w:t>
      </w:r>
      <w:r w:rsidRPr="004764A5">
        <w:rPr>
          <w:rFonts w:ascii="Yu Mincho" w:eastAsia="Yu Mincho" w:hAnsi="Yu Mincho" w:cs="Times New Roman"/>
          <w:sz w:val="21"/>
          <w:szCs w:val="21"/>
        </w:rPr>
        <w:t>、この２つはカイゼンの</w:t>
      </w:r>
      <w:r w:rsidRPr="004764A5">
        <w:rPr>
          <w:rFonts w:ascii="Yu Mincho" w:eastAsia="Yu Mincho" w:hAnsi="Yu Mincho" w:cs="Times New Roman" w:hint="eastAsia"/>
          <w:sz w:val="21"/>
          <w:szCs w:val="21"/>
        </w:rPr>
        <w:t>プロジェクト毎</w:t>
      </w:r>
      <w:r w:rsidRPr="004764A5">
        <w:rPr>
          <w:rFonts w:ascii="Yu Mincho" w:eastAsia="Yu Mincho" w:hAnsi="Yu Mincho" w:cs="Times New Roman"/>
          <w:sz w:val="21"/>
          <w:szCs w:val="21"/>
        </w:rPr>
        <w:t>に様々に使</w:t>
      </w:r>
      <w:r w:rsidRPr="004764A5">
        <w:rPr>
          <w:rFonts w:ascii="Yu Mincho" w:eastAsia="Yu Mincho" w:hAnsi="Yu Mincho" w:cs="Times New Roman" w:hint="eastAsia"/>
          <w:sz w:val="21"/>
          <w:szCs w:val="21"/>
        </w:rPr>
        <w:t>い分けられている。現在の</w:t>
      </w:r>
      <w:r w:rsidRPr="004764A5">
        <w:rPr>
          <w:rFonts w:ascii="Yu Mincho" w:eastAsia="Yu Mincho" w:hAnsi="Yu Mincho" w:cs="Times New Roman"/>
          <w:sz w:val="21"/>
          <w:szCs w:val="21"/>
        </w:rPr>
        <w:t>JICA</w:t>
      </w:r>
      <w:r w:rsidRPr="004764A5">
        <w:rPr>
          <w:rFonts w:ascii="Yu Mincho" w:eastAsia="Yu Mincho" w:hAnsi="Yu Mincho" w:cs="Times New Roman" w:hint="eastAsia"/>
          <w:sz w:val="21"/>
          <w:szCs w:val="21"/>
        </w:rPr>
        <w:t>などによるカイゼンでもたとえば病院などにおけるカイゼンの取り組みは医療従事者の感染予防など労働保護をかなり重視した取り組みを行なっている。</w:t>
      </w:r>
    </w:p>
    <w:p w14:paraId="4C30B9FD" w14:textId="4D5C8741"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一方、企業を対象とする</w:t>
      </w:r>
      <w:r w:rsidRPr="004764A5">
        <w:rPr>
          <w:rFonts w:ascii="Yu Mincho" w:eastAsia="Yu Mincho" w:hAnsi="Yu Mincho" w:cs="Times New Roman"/>
          <w:sz w:val="21"/>
          <w:szCs w:val="21"/>
        </w:rPr>
        <w:t>JICA</w:t>
      </w:r>
      <w:r w:rsidRPr="004764A5">
        <w:rPr>
          <w:rFonts w:ascii="Yu Mincho" w:eastAsia="Yu Mincho" w:hAnsi="Yu Mincho" w:cs="Times New Roman" w:hint="eastAsia"/>
          <w:sz w:val="21"/>
          <w:szCs w:val="21"/>
        </w:rPr>
        <w:t>のカイゼン・プロジェクトでは、こうした労働保護や労働組合という側面は触れることは少ない。これは、労働問題はなかなか触れにくい問題で</w:t>
      </w:r>
      <w:r w:rsidRPr="004764A5">
        <w:rPr>
          <w:rFonts w:ascii="Yu Mincho" w:eastAsia="Yu Mincho" w:hAnsi="Yu Mincho" w:cs="Times New Roman" w:hint="eastAsia"/>
          <w:sz w:val="21"/>
          <w:szCs w:val="21"/>
        </w:rPr>
        <w:lastRenderedPageBreak/>
        <w:t>あることもあるからである。つまり、</w:t>
      </w:r>
      <w:r w:rsidRPr="004764A5">
        <w:rPr>
          <w:rFonts w:ascii="Yu Mincho" w:eastAsia="Yu Mincho" w:hAnsi="Yu Mincho" w:cs="Times New Roman"/>
          <w:sz w:val="21"/>
          <w:szCs w:val="21"/>
        </w:rPr>
        <w:t>ODA</w:t>
      </w:r>
      <w:r w:rsidRPr="004764A5">
        <w:rPr>
          <w:rFonts w:ascii="Yu Mincho" w:eastAsia="Yu Mincho" w:hAnsi="Yu Mincho" w:cs="Times New Roman" w:hint="eastAsia"/>
          <w:sz w:val="21"/>
          <w:szCs w:val="21"/>
        </w:rPr>
        <w:t>による企業を対象としたカイゼン・プロジェクトのアプローチは</w:t>
      </w:r>
      <w:r w:rsidRPr="004764A5">
        <w:rPr>
          <w:rFonts w:ascii="Yu Mincho" w:eastAsia="Yu Mincho" w:hAnsi="Yu Mincho" w:cs="Times New Roman"/>
          <w:sz w:val="21"/>
          <w:szCs w:val="21"/>
        </w:rPr>
        <w:t>日科技連</w:t>
      </w:r>
      <w:r w:rsidRPr="004764A5">
        <w:rPr>
          <w:rFonts w:ascii="Yu Mincho" w:eastAsia="Yu Mincho" w:hAnsi="Yu Mincho" w:cs="Times New Roman" w:hint="eastAsia"/>
          <w:sz w:val="21"/>
          <w:szCs w:val="21"/>
        </w:rPr>
        <w:t>の流れに近いことがわかる。実際、2</w:t>
      </w:r>
      <w:r w:rsidRPr="004764A5">
        <w:rPr>
          <w:rFonts w:ascii="Yu Mincho" w:eastAsia="Yu Mincho" w:hAnsi="Yu Mincho" w:cs="Times New Roman"/>
          <w:sz w:val="21"/>
          <w:szCs w:val="21"/>
        </w:rPr>
        <w:t>000</w:t>
      </w:r>
      <w:r w:rsidRPr="004764A5">
        <w:rPr>
          <w:rFonts w:ascii="Yu Mincho" w:eastAsia="Yu Mincho" w:hAnsi="Yu Mincho" w:cs="Times New Roman" w:hint="eastAsia"/>
          <w:sz w:val="21"/>
          <w:szCs w:val="21"/>
        </w:rPr>
        <w:t>年代の後半まで、カイゼン・プロジェクトというものはなく、すべて品質・生産性向上プロジェクトがプロジェクト名となっていたのである。ただ、より国内に分かりやすいようにとの趣旨でカイゼン・プロジェクトと呼ばれるようになったが、内容には労働者保護の要素が入ることは少ない。この</w:t>
      </w:r>
      <w:r w:rsidRPr="004764A5">
        <w:rPr>
          <w:rFonts w:ascii="Yu Mincho" w:eastAsia="Yu Mincho" w:hAnsi="Yu Mincho" w:cs="Times New Roman"/>
          <w:sz w:val="21"/>
          <w:szCs w:val="21"/>
        </w:rPr>
        <w:t>2</w:t>
      </w:r>
      <w:r w:rsidRPr="004764A5">
        <w:rPr>
          <w:rFonts w:ascii="Yu Mincho" w:eastAsia="Yu Mincho" w:hAnsi="Yu Mincho" w:cs="Times New Roman" w:hint="eastAsia"/>
          <w:sz w:val="21"/>
          <w:szCs w:val="21"/>
        </w:rPr>
        <w:t>つの違いを踏まえておくことが次節で議論する論点では重要である。</w:t>
      </w:r>
    </w:p>
    <w:p w14:paraId="1C22B21B" w14:textId="77777777" w:rsidR="00541BB8" w:rsidRPr="004764A5" w:rsidRDefault="00541BB8" w:rsidP="004764A5">
      <w:pPr>
        <w:spacing w:line="360" w:lineRule="exact"/>
        <w:ind w:firstLineChars="100" w:firstLine="210"/>
        <w:jc w:val="both"/>
        <w:rPr>
          <w:rFonts w:ascii="Yu Mincho" w:eastAsia="Yu Mincho" w:hAnsi="Yu Mincho" w:cs="Times New Roman"/>
          <w:sz w:val="21"/>
          <w:szCs w:val="21"/>
        </w:rPr>
      </w:pPr>
    </w:p>
    <w:p w14:paraId="646E9737" w14:textId="5A2ADF55" w:rsidR="00BE0AAF" w:rsidRPr="00BE0AAF" w:rsidRDefault="00BE0AAF" w:rsidP="00BE0AAF">
      <w:pPr>
        <w:spacing w:line="360" w:lineRule="exact"/>
        <w:ind w:left="210"/>
        <w:rPr>
          <w:rFonts w:ascii="Yu Mincho" w:eastAsia="Yu Mincho" w:hAnsi="Yu Mincho" w:cs="Times New Roman" w:hint="eastAsia"/>
          <w:b/>
          <w:bCs/>
          <w:sz w:val="21"/>
          <w:szCs w:val="21"/>
        </w:rPr>
      </w:pPr>
      <w:r w:rsidRPr="00BE0AAF">
        <w:rPr>
          <w:rFonts w:ascii="Yu Mincho" w:eastAsia="Yu Mincho" w:hAnsi="Yu Mincho" w:cs="Times New Roman" w:hint="eastAsia"/>
          <w:b/>
          <w:bCs/>
          <w:sz w:val="21"/>
          <w:szCs w:val="21"/>
        </w:rPr>
        <w:t>4</w:t>
      </w:r>
      <w:r w:rsidRPr="00BE0AAF">
        <w:rPr>
          <w:rFonts w:ascii="Yu Mincho" w:eastAsia="Yu Mincho" w:hAnsi="Yu Mincho" w:cs="Times New Roman"/>
          <w:b/>
          <w:bCs/>
          <w:sz w:val="21"/>
          <w:szCs w:val="21"/>
        </w:rPr>
        <w:t>.2</w:t>
      </w:r>
      <w:r w:rsidRPr="00BE0AAF">
        <w:rPr>
          <w:rFonts w:ascii="Yu Mincho" w:eastAsia="Yu Mincho" w:hAnsi="Yu Mincho" w:cs="Times New Roman" w:hint="eastAsia"/>
          <w:b/>
          <w:bCs/>
          <w:sz w:val="21"/>
          <w:szCs w:val="21"/>
        </w:rPr>
        <w:t xml:space="preserve"> </w:t>
      </w:r>
      <w:r w:rsidR="00541BB8" w:rsidRPr="00BE0AAF">
        <w:rPr>
          <w:rFonts w:ascii="Yu Mincho" w:eastAsia="Yu Mincho" w:hAnsi="Yu Mincho" w:cs="Times New Roman" w:hint="eastAsia"/>
          <w:b/>
          <w:bCs/>
          <w:sz w:val="21"/>
          <w:szCs w:val="21"/>
        </w:rPr>
        <w:t>ではカイゼンは海外でも有効なのか？それとも日本文化なども学ばないと分からないのか？</w:t>
      </w:r>
    </w:p>
    <w:p w14:paraId="5FD45199" w14:textId="037E62DE"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ではカイゼンは海外でも有効なのだろうか。それとも日本文化なども学ばないと分からないものなのだろうか？これら2つの点はどちらも</w:t>
      </w:r>
      <w:r w:rsidRPr="004764A5">
        <w:rPr>
          <w:rFonts w:ascii="Yu Mincho" w:eastAsia="Yu Mincho" w:hAnsi="Yu Mincho" w:cs="Times New Roman"/>
          <w:sz w:val="21"/>
          <w:szCs w:val="21"/>
        </w:rPr>
        <w:t>Yes</w:t>
      </w:r>
      <w:r w:rsidRPr="004764A5">
        <w:rPr>
          <w:rFonts w:ascii="Yu Mincho" w:eastAsia="Yu Mincho" w:hAnsi="Yu Mincho" w:cs="Times New Roman" w:hint="eastAsia"/>
          <w:sz w:val="21"/>
          <w:szCs w:val="21"/>
        </w:rPr>
        <w:t>でもあり、N</w:t>
      </w:r>
      <w:r w:rsidRPr="004764A5">
        <w:rPr>
          <w:rFonts w:ascii="Yu Mincho" w:eastAsia="Yu Mincho" w:hAnsi="Yu Mincho" w:cs="Times New Roman"/>
          <w:sz w:val="21"/>
          <w:szCs w:val="21"/>
        </w:rPr>
        <w:t>o</w:t>
      </w:r>
      <w:r w:rsidRPr="004764A5">
        <w:rPr>
          <w:rFonts w:ascii="Yu Mincho" w:eastAsia="Yu Mincho" w:hAnsi="Yu Mincho" w:cs="Times New Roman" w:hint="eastAsia"/>
          <w:sz w:val="21"/>
          <w:szCs w:val="21"/>
        </w:rPr>
        <w:t>でもある。まず、上で見た通りカイゼンはもともと品質向上や生産向上の経営手法としてアメリカから導入されたものであるということである。上でみた藤本（</w:t>
      </w:r>
      <w:r w:rsidRPr="004764A5">
        <w:rPr>
          <w:rFonts w:ascii="Yu Mincho" w:eastAsia="Yu Mincho" w:hAnsi="Yu Mincho" w:cs="Times New Roman"/>
          <w:sz w:val="21"/>
          <w:szCs w:val="21"/>
        </w:rPr>
        <w:t>2001</w:t>
      </w:r>
      <w:r w:rsidRPr="004764A5">
        <w:rPr>
          <w:rFonts w:ascii="Yu Mincho" w:eastAsia="Yu Mincho" w:hAnsi="Yu Mincho" w:cs="Times New Roman" w:hint="eastAsia"/>
          <w:sz w:val="21"/>
          <w:szCs w:val="21"/>
        </w:rPr>
        <w:t>）が述べたとおり、カイゼンは</w:t>
      </w:r>
      <w:r w:rsidRPr="004764A5">
        <w:rPr>
          <w:rFonts w:ascii="Yu Mincho" w:eastAsia="Yu Mincho" w:hAnsi="Yu Mincho" w:cs="Times New Roman"/>
          <w:sz w:val="21"/>
          <w:szCs w:val="21"/>
        </w:rPr>
        <w:t>IE（インダストリアル・エンジニアリング）の基本であ</w:t>
      </w:r>
      <w:r w:rsidRPr="004764A5">
        <w:rPr>
          <w:rFonts w:ascii="Yu Mincho" w:eastAsia="Yu Mincho" w:hAnsi="Yu Mincho" w:cs="Times New Roman" w:hint="eastAsia"/>
          <w:sz w:val="21"/>
          <w:szCs w:val="21"/>
        </w:rPr>
        <w:t>り、だからこそアメリカから導入されて日本に根付くことができたのである。つまり、日本特殊的なものではなく、普遍的な経営技術であり、国際協力により移転することも可能であるということになる。つまり海外でも有効であり、答えは</w:t>
      </w:r>
      <w:r w:rsidRPr="004764A5">
        <w:rPr>
          <w:rFonts w:ascii="Yu Mincho" w:eastAsia="Yu Mincho" w:hAnsi="Yu Mincho" w:cs="Times New Roman"/>
          <w:sz w:val="21"/>
          <w:szCs w:val="21"/>
        </w:rPr>
        <w:t>Yes</w:t>
      </w:r>
      <w:r w:rsidRPr="004764A5">
        <w:rPr>
          <w:rFonts w:ascii="Yu Mincho" w:eastAsia="Yu Mincho" w:hAnsi="Yu Mincho" w:cs="Times New Roman" w:hint="eastAsia"/>
          <w:sz w:val="21"/>
          <w:szCs w:val="21"/>
        </w:rPr>
        <w:t>となる。</w:t>
      </w:r>
    </w:p>
    <w:p w14:paraId="2545BB12" w14:textId="77777777"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一方、移転の難しいのは労働保護の部分である。これは雇用慣行、労働組合など条件が日本と他国で大きく異なるからだ。日本的経営の特徴として挙げられるのは次の３つである。「企業別労働組合」、「年功序列制」、「終身雇用」である。</w:t>
      </w:r>
    </w:p>
    <w:p w14:paraId="1848A104" w14:textId="0563B6A1"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多くの国とは異なり、日本では労働組合が産業別ではなく企業別で組織されている。また、大学から卒業後、その企業で</w:t>
      </w:r>
      <w:r w:rsidRPr="004764A5">
        <w:rPr>
          <w:rFonts w:ascii="Yu Mincho" w:eastAsia="Yu Mincho" w:hAnsi="Yu Mincho" w:cs="Times New Roman"/>
          <w:sz w:val="21"/>
          <w:szCs w:val="21"/>
        </w:rPr>
        <w:t>60</w:t>
      </w:r>
      <w:r w:rsidRPr="004764A5">
        <w:rPr>
          <w:rFonts w:ascii="Yu Mincho" w:eastAsia="Yu Mincho" w:hAnsi="Yu Mincho" w:cs="Times New Roman" w:hint="eastAsia"/>
          <w:sz w:val="21"/>
          <w:szCs w:val="21"/>
        </w:rPr>
        <w:t>歳などある一定の年齢まで働く終身雇用制度が採用されている。そして、その賃金体系は年齢が上がるほど上がる形になっている。これらの制度は欧米と大きく異なるだけでなく、途上国とも大きく異なる。こうした場合、日本のカイゼンの労働保護の部分は当然、そのまま適用することはできなくなる。</w:t>
      </w:r>
    </w:p>
    <w:p w14:paraId="697913E3" w14:textId="43887E91"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これを理解するためには「雇用と生産性」の関係を理解しておく必要がある。</w:t>
      </w:r>
      <w:r w:rsidRPr="004764A5">
        <w:rPr>
          <w:rFonts w:ascii="Yu Mincho" w:eastAsia="Yu Mincho" w:hAnsi="Yu Mincho" w:cs="Times New Roman"/>
          <w:sz w:val="21"/>
          <w:szCs w:val="21"/>
        </w:rPr>
        <w:t>生産性が上がれば当然、労働者数は少なくて済むようになる。「労働代替型技術」といわれるAIなどが生産性を上げると共に、雇用を縮小するのではないかと言われていることもこの懸念からである。カイゼンに取り組むことは生産性をあげることである。ならば、そのカイゼンに取り組むことは、結果的に労働者の数を少なくし、カイゼンに従事した労働者たちは自分たち自身が失業することになってしまう。</w:t>
      </w:r>
      <w:r w:rsidRPr="004764A5">
        <w:rPr>
          <w:rFonts w:ascii="Yu Mincho" w:eastAsia="Yu Mincho" w:hAnsi="Yu Mincho" w:cs="Times New Roman" w:hint="eastAsia"/>
          <w:sz w:val="21"/>
          <w:szCs w:val="21"/>
        </w:rPr>
        <w:t>冒頭で見たとおり、カイゼンとは「ボトムアップ型・現場参加型による継続的な作業改善」である。</w:t>
      </w:r>
      <w:r w:rsidRPr="004764A5">
        <w:rPr>
          <w:rFonts w:ascii="Yu Mincho" w:eastAsia="Yu Mincho" w:hAnsi="Yu Mincho" w:cs="Times New Roman"/>
          <w:sz w:val="21"/>
          <w:szCs w:val="21"/>
        </w:rPr>
        <w:t>では失業してしまうのに、</w:t>
      </w:r>
      <w:r w:rsidRPr="004764A5">
        <w:rPr>
          <w:rFonts w:ascii="Yu Mincho" w:eastAsia="Yu Mincho" w:hAnsi="Yu Mincho" w:cs="Times New Roman" w:hint="eastAsia"/>
          <w:sz w:val="21"/>
          <w:szCs w:val="21"/>
        </w:rPr>
        <w:t>どうして</w:t>
      </w:r>
      <w:r w:rsidRPr="004764A5">
        <w:rPr>
          <w:rFonts w:ascii="Yu Mincho" w:eastAsia="Yu Mincho" w:hAnsi="Yu Mincho" w:cs="Times New Roman"/>
          <w:sz w:val="21"/>
          <w:szCs w:val="21"/>
        </w:rPr>
        <w:t>労働者は</w:t>
      </w:r>
      <w:r w:rsidRPr="004764A5">
        <w:rPr>
          <w:rFonts w:ascii="Yu Mincho" w:eastAsia="Yu Mincho" w:hAnsi="Yu Mincho" w:cs="Times New Roman" w:hint="eastAsia"/>
          <w:sz w:val="21"/>
          <w:szCs w:val="21"/>
        </w:rPr>
        <w:t>ボトムアップ型・現場参加型で</w:t>
      </w:r>
      <w:r w:rsidRPr="004764A5">
        <w:rPr>
          <w:rFonts w:ascii="Yu Mincho" w:eastAsia="Yu Mincho" w:hAnsi="Yu Mincho" w:cs="Times New Roman"/>
          <w:sz w:val="21"/>
          <w:szCs w:val="21"/>
        </w:rPr>
        <w:t>、</w:t>
      </w:r>
      <w:r w:rsidRPr="004764A5">
        <w:rPr>
          <w:rFonts w:ascii="Yu Mincho" w:eastAsia="Yu Mincho" w:hAnsi="Yu Mincho" w:cs="Times New Roman" w:hint="eastAsia"/>
          <w:sz w:val="21"/>
          <w:szCs w:val="21"/>
        </w:rPr>
        <w:t>生産性向上に</w:t>
      </w:r>
      <w:r w:rsidRPr="004764A5">
        <w:rPr>
          <w:rFonts w:ascii="Yu Mincho" w:eastAsia="Yu Mincho" w:hAnsi="Yu Mincho" w:cs="Times New Roman"/>
          <w:sz w:val="21"/>
          <w:szCs w:val="21"/>
        </w:rPr>
        <w:t>やる気を持って取り組むのだろうか。</w:t>
      </w:r>
    </w:p>
    <w:p w14:paraId="05D43425" w14:textId="0D1ECFCA"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日本では終身雇用であること（自分の雇用は保証されている）、産業別ではなく企業別労働組合であること（転職が前提となっていない）などが、労働者がこうした生産性向上に前向きに取り組む大きな理由になっている。国際協力のプロジェクトが実施される途上国では、雇用者と労働者の関係はさまざまで、労働組合が組織化され強い国もあれば</w:t>
      </w:r>
      <w:r w:rsidRPr="004764A5">
        <w:rPr>
          <w:rFonts w:ascii="Yu Mincho" w:eastAsia="Yu Mincho" w:hAnsi="Yu Mincho" w:cs="Times New Roman" w:hint="eastAsia"/>
          <w:sz w:val="21"/>
          <w:szCs w:val="21"/>
        </w:rPr>
        <w:lastRenderedPageBreak/>
        <w:t>（南アフリカや多くのラテンアメリカの国々など）、そうでない国もある。また、雇用者と労働者の関係が対立的な国もあれば、雇用者の力が圧倒的に強く、労働者側の力が弱い国もある。</w:t>
      </w:r>
    </w:p>
    <w:p w14:paraId="2D3BE15D" w14:textId="4D886F94"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こうした日本と雇用関係の異なる途上国でカイゼンの導入を考えた場合に、普遍的な手法の部分は日本以外でも簡単に理解がされるが、そうでない部分は日本人側と大きく意識が異なってしまう（日本人側は「企業別労働組合」、「年功序列制」、「終身雇用」を大前提として、カイゼンのあり方などを語ってしまうことが多い）。このためカイゼンの話は分かりやすそうでありながらも、実はよく分からないということが起こってきたりする。</w:t>
      </w:r>
    </w:p>
    <w:p w14:paraId="4533A965" w14:textId="64FCD257" w:rsidR="00541BB8" w:rsidRPr="004764A5" w:rsidRDefault="00541BB8" w:rsidP="004764A5">
      <w:pPr>
        <w:spacing w:line="360" w:lineRule="exact"/>
        <w:ind w:firstLineChars="100" w:firstLine="210"/>
        <w:jc w:val="both"/>
        <w:rPr>
          <w:rFonts w:ascii="Yu Mincho" w:eastAsia="Yu Mincho" w:hAnsi="Yu Mincho" w:cs="Times New Roman"/>
          <w:sz w:val="21"/>
          <w:szCs w:val="21"/>
        </w:rPr>
      </w:pPr>
    </w:p>
    <w:p w14:paraId="5F6A879C" w14:textId="39C6A0D6" w:rsidR="00BE0AAF" w:rsidRPr="00BE0AAF" w:rsidRDefault="00BE0AAF" w:rsidP="00BE0AAF">
      <w:pPr>
        <w:spacing w:line="360" w:lineRule="exact"/>
        <w:ind w:left="210"/>
        <w:rPr>
          <w:rFonts w:ascii="Yu Mincho" w:eastAsia="Yu Mincho" w:hAnsi="Yu Mincho" w:cs="Times New Roman" w:hint="eastAsia"/>
          <w:b/>
          <w:bCs/>
          <w:sz w:val="21"/>
          <w:szCs w:val="21"/>
        </w:rPr>
      </w:pPr>
      <w:r w:rsidRPr="00BE0AAF">
        <w:rPr>
          <w:rFonts w:ascii="Yu Mincho" w:eastAsia="Yu Mincho" w:hAnsi="Yu Mincho" w:cs="Times New Roman"/>
          <w:b/>
          <w:bCs/>
          <w:sz w:val="21"/>
          <w:szCs w:val="21"/>
        </w:rPr>
        <w:t xml:space="preserve">4.3 </w:t>
      </w:r>
      <w:r w:rsidR="00541BB8" w:rsidRPr="00BE0AAF">
        <w:rPr>
          <w:rFonts w:ascii="Yu Mincho" w:eastAsia="Yu Mincho" w:hAnsi="Yu Mincho" w:cs="Times New Roman" w:hint="eastAsia"/>
          <w:b/>
          <w:bCs/>
          <w:sz w:val="21"/>
          <w:szCs w:val="21"/>
        </w:rPr>
        <w:t>国内でも対立するカイゼンの評価像</w:t>
      </w:r>
    </w:p>
    <w:p w14:paraId="2C4FF40C" w14:textId="0557B255" w:rsidR="00541BB8"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最後にカイゼンの評価については国内でも対立した見方があることも言及しておきたい。これはカイゼンが簡単そうに見えても、その社会的な役割については相反する見方があり、当然、海外から見ても同じ反応があることがある。これが、日本人側と外国人の間で見方が分かれた場合、さらにお互いに「分からない」という感じが残る。ここで、この論点を述べるのはそうした「分からなさ」を乗り越えるには相反する見方があることを、（日本側も海外側も）理解しておくことが必要だと考えるからだ。</w:t>
      </w:r>
    </w:p>
    <w:p w14:paraId="19AA1A17" w14:textId="77777777" w:rsidR="009C424D" w:rsidRPr="004764A5" w:rsidRDefault="00541BB8"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相反する見方とは次の点である。カイゼンは「トヨタウェイ」と言われて成功例として賞賛されてきた。しかし、批判もあり</w:t>
      </w:r>
      <w:r w:rsidRPr="004764A5">
        <w:rPr>
          <w:rFonts w:ascii="Yu Mincho" w:eastAsia="Yu Mincho" w:hAnsi="Yu Mincho" w:cs="Times New Roman"/>
          <w:sz w:val="21"/>
          <w:szCs w:val="21"/>
        </w:rPr>
        <w:t>批判の主な論点は「労働強化である」という点と、「下請けいじめ」の２つであった</w:t>
      </w:r>
      <w:r w:rsidRPr="004764A5">
        <w:rPr>
          <w:rFonts w:ascii="Yu Mincho" w:eastAsia="Yu Mincho" w:hAnsi="Yu Mincho" w:cs="Times New Roman" w:hint="eastAsia"/>
          <w:sz w:val="21"/>
          <w:szCs w:val="21"/>
        </w:rPr>
        <w:t>（</w:t>
      </w:r>
      <w:proofErr w:type="spellStart"/>
      <w:r w:rsidRPr="004764A5">
        <w:rPr>
          <w:rFonts w:ascii="Yu Mincho" w:eastAsia="Yu Mincho" w:hAnsi="Yu Mincho" w:cs="Times New Roman"/>
          <w:sz w:val="21"/>
          <w:szCs w:val="21"/>
        </w:rPr>
        <w:t>Kamata</w:t>
      </w:r>
      <w:proofErr w:type="spellEnd"/>
      <w:r w:rsidRPr="004764A5">
        <w:rPr>
          <w:rFonts w:ascii="Yu Mincho" w:eastAsia="Yu Mincho" w:hAnsi="Yu Mincho" w:cs="Times New Roman"/>
          <w:sz w:val="21"/>
          <w:szCs w:val="21"/>
        </w:rPr>
        <w:t xml:space="preserve"> 1973, Aoki 1978</w:t>
      </w:r>
      <w:r w:rsidRPr="004764A5">
        <w:rPr>
          <w:rFonts w:ascii="Yu Mincho" w:eastAsia="Yu Mincho" w:hAnsi="Yu Mincho" w:cs="Times New Roman" w:hint="eastAsia"/>
          <w:sz w:val="21"/>
          <w:szCs w:val="21"/>
        </w:rPr>
        <w:t>）</w:t>
      </w:r>
      <w:r w:rsidRPr="004764A5">
        <w:rPr>
          <w:rStyle w:val="ae"/>
          <w:rFonts w:ascii="Yu Mincho" w:eastAsia="Yu Mincho" w:hAnsi="Yu Mincho" w:cs="Times New Roman"/>
          <w:sz w:val="21"/>
          <w:szCs w:val="21"/>
        </w:rPr>
        <w:endnoteReference w:id="5"/>
      </w:r>
      <w:r w:rsidRPr="004764A5">
        <w:rPr>
          <w:rFonts w:ascii="Yu Mincho" w:eastAsia="Yu Mincho" w:hAnsi="Yu Mincho" w:cs="Times New Roman"/>
          <w:sz w:val="21"/>
          <w:szCs w:val="21"/>
        </w:rPr>
        <w:t>。</w:t>
      </w:r>
      <w:r w:rsidR="00CC69E9" w:rsidRPr="004764A5">
        <w:rPr>
          <w:rFonts w:ascii="Yu Mincho" w:eastAsia="Yu Mincho" w:hAnsi="Yu Mincho" w:cs="Times New Roman"/>
          <w:sz w:val="21"/>
          <w:szCs w:val="21"/>
        </w:rPr>
        <w:t>特にトヨタ経営による下請企業へのしわ寄せについては</w:t>
      </w:r>
      <w:r w:rsidR="00CC69E9" w:rsidRPr="004764A5">
        <w:rPr>
          <w:rFonts w:ascii="Yu Mincho" w:eastAsia="Yu Mincho" w:hAnsi="Yu Mincho" w:cs="Times New Roman" w:hint="eastAsia"/>
          <w:sz w:val="21"/>
          <w:szCs w:val="21"/>
        </w:rPr>
        <w:t>日本の衆</w:t>
      </w:r>
      <w:r w:rsidR="00CC69E9" w:rsidRPr="004764A5">
        <w:rPr>
          <w:rFonts w:ascii="Yu Mincho" w:eastAsia="Yu Mincho" w:hAnsi="Yu Mincho" w:cs="Times New Roman"/>
          <w:sz w:val="21"/>
          <w:szCs w:val="21"/>
        </w:rPr>
        <w:t>議院予算委員会で福田赳夫首相に質問が出るなど社会問題ともなった（伊原 2017）。これ</w:t>
      </w:r>
      <w:r w:rsidR="00EF5A77" w:rsidRPr="004764A5">
        <w:rPr>
          <w:rFonts w:ascii="Yu Mincho" w:eastAsia="Yu Mincho" w:hAnsi="Yu Mincho" w:cs="Times New Roman" w:hint="eastAsia"/>
          <w:sz w:val="21"/>
          <w:szCs w:val="21"/>
        </w:rPr>
        <w:t>ら</w:t>
      </w:r>
      <w:r w:rsidR="00290DA9" w:rsidRPr="004764A5">
        <w:rPr>
          <w:rFonts w:ascii="Yu Mincho" w:eastAsia="Yu Mincho" w:hAnsi="Yu Mincho" w:cs="Times New Roman" w:hint="eastAsia"/>
          <w:sz w:val="21"/>
          <w:szCs w:val="21"/>
        </w:rPr>
        <w:t>は「労働者からのボトムアップ・現場参加」について</w:t>
      </w:r>
      <w:r w:rsidR="009C424D" w:rsidRPr="004764A5">
        <w:rPr>
          <w:rFonts w:ascii="Yu Mincho" w:eastAsia="Yu Mincho" w:hAnsi="Yu Mincho" w:cs="Times New Roman" w:hint="eastAsia"/>
          <w:sz w:val="21"/>
          <w:szCs w:val="21"/>
        </w:rPr>
        <w:t>主に労働者の立場から見た見方だが、</w:t>
      </w:r>
      <w:r w:rsidR="00CC69E9" w:rsidRPr="004764A5">
        <w:rPr>
          <w:rFonts w:ascii="Yu Mincho" w:eastAsia="Yu Mincho" w:hAnsi="Yu Mincho" w:cs="Times New Roman"/>
          <w:sz w:val="21"/>
          <w:szCs w:val="21"/>
        </w:rPr>
        <w:t>雇用者側の視点から労働者のやる気について</w:t>
      </w:r>
      <w:r w:rsidR="00CC69E9" w:rsidRPr="004764A5">
        <w:rPr>
          <w:rFonts w:ascii="Yu Mincho" w:eastAsia="Yu Mincho" w:hAnsi="Yu Mincho" w:cs="Times New Roman" w:hint="eastAsia"/>
          <w:sz w:val="21"/>
          <w:szCs w:val="21"/>
        </w:rPr>
        <w:t>パターナリスティックに語</w:t>
      </w:r>
      <w:r w:rsidR="006B0EAE" w:rsidRPr="004764A5">
        <w:rPr>
          <w:rFonts w:ascii="Yu Mincho" w:eastAsia="Yu Mincho" w:hAnsi="Yu Mincho" w:cs="Times New Roman" w:hint="eastAsia"/>
          <w:sz w:val="21"/>
          <w:szCs w:val="21"/>
        </w:rPr>
        <w:t>る場合と</w:t>
      </w:r>
      <w:r w:rsidR="009C424D" w:rsidRPr="004764A5">
        <w:rPr>
          <w:rFonts w:ascii="Yu Mincho" w:eastAsia="Yu Mincho" w:hAnsi="Yu Mincho" w:cs="Times New Roman" w:hint="eastAsia"/>
          <w:sz w:val="21"/>
          <w:szCs w:val="21"/>
        </w:rPr>
        <w:t>見方が</w:t>
      </w:r>
      <w:r w:rsidR="006B0EAE" w:rsidRPr="004764A5">
        <w:rPr>
          <w:rFonts w:ascii="Yu Mincho" w:eastAsia="Yu Mincho" w:hAnsi="Yu Mincho" w:cs="Times New Roman" w:hint="eastAsia"/>
          <w:sz w:val="21"/>
          <w:szCs w:val="21"/>
        </w:rPr>
        <w:t>大きく</w:t>
      </w:r>
      <w:r w:rsidR="009C424D" w:rsidRPr="004764A5">
        <w:rPr>
          <w:rFonts w:ascii="Yu Mincho" w:eastAsia="Yu Mincho" w:hAnsi="Yu Mincho" w:cs="Times New Roman" w:hint="eastAsia"/>
          <w:sz w:val="21"/>
          <w:szCs w:val="21"/>
        </w:rPr>
        <w:t>異なる</w:t>
      </w:r>
      <w:r w:rsidR="006B0EAE" w:rsidRPr="004764A5">
        <w:rPr>
          <w:rFonts w:ascii="Yu Mincho" w:eastAsia="Yu Mincho" w:hAnsi="Yu Mincho" w:cs="Times New Roman" w:hint="eastAsia"/>
          <w:sz w:val="21"/>
          <w:szCs w:val="21"/>
        </w:rPr>
        <w:t>。</w:t>
      </w:r>
    </w:p>
    <w:p w14:paraId="1711EA5B" w14:textId="7AB5A27E" w:rsidR="00CC69E9" w:rsidRPr="004764A5" w:rsidRDefault="006B0EAE"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さらに複雑なのは</w:t>
      </w:r>
      <w:r w:rsidR="009C424D" w:rsidRPr="004764A5">
        <w:rPr>
          <w:rFonts w:ascii="Yu Mincho" w:eastAsia="Yu Mincho" w:hAnsi="Yu Mincho" w:cs="Times New Roman" w:hint="eastAsia"/>
          <w:sz w:val="21"/>
          <w:szCs w:val="21"/>
        </w:rPr>
        <w:t>労働組合も２つの立場があると言う点である。</w:t>
      </w:r>
      <w:r w:rsidRPr="004764A5">
        <w:rPr>
          <w:rFonts w:ascii="Yu Mincho" w:eastAsia="Yu Mincho" w:hAnsi="Yu Mincho" w:cs="Times New Roman" w:hint="eastAsia"/>
          <w:sz w:val="21"/>
          <w:szCs w:val="21"/>
        </w:rPr>
        <w:t>日本においては</w:t>
      </w:r>
      <w:r w:rsidR="00CC69E9" w:rsidRPr="004764A5">
        <w:rPr>
          <w:rFonts w:ascii="Yu Mincho" w:eastAsia="Yu Mincho" w:hAnsi="Yu Mincho" w:cs="Times New Roman"/>
          <w:sz w:val="21"/>
          <w:szCs w:val="21"/>
        </w:rPr>
        <w:t>「御用組合」という言葉が生まれたように、日本の企業には同一企業内に労働組合が２つできたケースもあ</w:t>
      </w:r>
      <w:r w:rsidRPr="004764A5">
        <w:rPr>
          <w:rFonts w:ascii="Yu Mincho" w:eastAsia="Yu Mincho" w:hAnsi="Yu Mincho" w:cs="Times New Roman" w:hint="eastAsia"/>
          <w:sz w:val="21"/>
          <w:szCs w:val="21"/>
        </w:rPr>
        <w:t>り、組合の立場によっても見方が変わってくるという点があった。</w:t>
      </w:r>
      <w:r w:rsidR="00CC69E9" w:rsidRPr="004764A5">
        <w:rPr>
          <w:rFonts w:ascii="Yu Mincho" w:eastAsia="Yu Mincho" w:hAnsi="Yu Mincho" w:cs="Times New Roman"/>
          <w:sz w:val="21"/>
          <w:szCs w:val="21"/>
        </w:rPr>
        <w:t>つまり</w:t>
      </w:r>
      <w:r w:rsidR="00CC69E9" w:rsidRPr="004764A5">
        <w:rPr>
          <w:rFonts w:ascii="Yu Mincho" w:eastAsia="Yu Mincho" w:hAnsi="Yu Mincho" w:cs="Times New Roman" w:hint="eastAsia"/>
          <w:sz w:val="21"/>
          <w:szCs w:val="21"/>
        </w:rPr>
        <w:t>経営側に寄り添うこと</w:t>
      </w:r>
      <w:r w:rsidR="00CC69E9" w:rsidRPr="004764A5">
        <w:rPr>
          <w:rFonts w:ascii="Yu Mincho" w:eastAsia="Yu Mincho" w:hAnsi="Yu Mincho" w:cs="Times New Roman"/>
          <w:sz w:val="21"/>
          <w:szCs w:val="21"/>
        </w:rPr>
        <w:t>を優先する労働組合（社内で</w:t>
      </w:r>
      <w:r w:rsidR="00CC69E9" w:rsidRPr="004764A5">
        <w:rPr>
          <w:rFonts w:ascii="Yu Mincho" w:eastAsia="Yu Mincho" w:hAnsi="Yu Mincho" w:cs="Times New Roman" w:hint="eastAsia"/>
          <w:sz w:val="21"/>
          <w:szCs w:val="21"/>
        </w:rPr>
        <w:t>出世</w:t>
      </w:r>
      <w:r w:rsidR="00CC69E9" w:rsidRPr="004764A5">
        <w:rPr>
          <w:rFonts w:ascii="Yu Mincho" w:eastAsia="Yu Mincho" w:hAnsi="Yu Mincho" w:cs="Times New Roman"/>
          <w:sz w:val="21"/>
          <w:szCs w:val="21"/>
        </w:rPr>
        <w:t>するために労働組合に入ることが重要にな</w:t>
      </w:r>
      <w:r w:rsidR="001835D1" w:rsidRPr="004764A5">
        <w:rPr>
          <w:rFonts w:ascii="Yu Mincho" w:eastAsia="Yu Mincho" w:hAnsi="Yu Mincho" w:cs="Times New Roman" w:hint="eastAsia"/>
          <w:sz w:val="21"/>
          <w:szCs w:val="21"/>
        </w:rPr>
        <w:t>る企業も多い。かつては</w:t>
      </w:r>
      <w:r w:rsidR="00CC69E9" w:rsidRPr="004764A5">
        <w:rPr>
          <w:rFonts w:ascii="Yu Mincho" w:eastAsia="Yu Mincho" w:hAnsi="Yu Mincho" w:cs="Times New Roman"/>
          <w:sz w:val="21"/>
          <w:szCs w:val="21"/>
        </w:rPr>
        <w:t>日産の</w:t>
      </w:r>
      <w:r w:rsidR="00CC69E9" w:rsidRPr="004764A5">
        <w:rPr>
          <w:rFonts w:ascii="Yu Mincho" w:eastAsia="Yu Mincho" w:hAnsi="Yu Mincho" w:cs="Times New Roman" w:hint="eastAsia"/>
          <w:sz w:val="21"/>
          <w:szCs w:val="21"/>
        </w:rPr>
        <w:t>よう</w:t>
      </w:r>
      <w:r w:rsidR="00CC69E9" w:rsidRPr="004764A5">
        <w:rPr>
          <w:rFonts w:ascii="Yu Mincho" w:eastAsia="Yu Mincho" w:hAnsi="Yu Mincho" w:cs="Times New Roman"/>
          <w:sz w:val="21"/>
          <w:szCs w:val="21"/>
        </w:rPr>
        <w:t>に労働組合の会長</w:t>
      </w:r>
      <w:r w:rsidR="00CC69E9" w:rsidRPr="004764A5">
        <w:rPr>
          <w:rFonts w:ascii="Yu Mincho" w:eastAsia="Yu Mincho" w:hAnsi="Yu Mincho" w:cs="Times New Roman" w:hint="eastAsia"/>
          <w:sz w:val="21"/>
          <w:szCs w:val="21"/>
        </w:rPr>
        <w:t>（</w:t>
      </w:r>
      <w:r w:rsidR="00CC69E9" w:rsidRPr="004764A5">
        <w:rPr>
          <w:rFonts w:ascii="Yu Mincho" w:eastAsia="Yu Mincho" w:hAnsi="Yu Mincho" w:cs="Times New Roman"/>
          <w:sz w:val="21"/>
          <w:szCs w:val="21"/>
        </w:rPr>
        <w:t>塩路 一郎氏</w:t>
      </w:r>
      <w:r w:rsidR="00CC69E9" w:rsidRPr="004764A5">
        <w:rPr>
          <w:rFonts w:ascii="Yu Mincho" w:eastAsia="Yu Mincho" w:hAnsi="Yu Mincho" w:cs="Times New Roman" w:hint="eastAsia"/>
          <w:sz w:val="21"/>
          <w:szCs w:val="21"/>
        </w:rPr>
        <w:t>）</w:t>
      </w:r>
      <w:r w:rsidR="00CC69E9" w:rsidRPr="004764A5">
        <w:rPr>
          <w:rFonts w:ascii="Yu Mincho" w:eastAsia="Yu Mincho" w:hAnsi="Yu Mincho" w:cs="Times New Roman"/>
          <w:sz w:val="21"/>
          <w:szCs w:val="21"/>
        </w:rPr>
        <w:t>が社内で大きな権限を持ったりしたケースもある）がある一方、そうした労使協調路線と一線を画</w:t>
      </w:r>
      <w:r w:rsidR="00CC69E9" w:rsidRPr="004764A5">
        <w:rPr>
          <w:rFonts w:ascii="Yu Mincho" w:eastAsia="Yu Mincho" w:hAnsi="Yu Mincho" w:cs="Times New Roman" w:hint="eastAsia"/>
          <w:sz w:val="21"/>
          <w:szCs w:val="21"/>
        </w:rPr>
        <w:t>して経営側に対立的な労</w:t>
      </w:r>
      <w:r w:rsidR="00CC69E9" w:rsidRPr="004764A5">
        <w:rPr>
          <w:rFonts w:ascii="Yu Mincho" w:eastAsia="Yu Mincho" w:hAnsi="Yu Mincho" w:cs="Times New Roman"/>
          <w:sz w:val="21"/>
          <w:szCs w:val="21"/>
        </w:rPr>
        <w:t>働組合活動も行われた。つまり、同じ労働組合</w:t>
      </w:r>
      <w:r w:rsidR="009C424D" w:rsidRPr="004764A5">
        <w:rPr>
          <w:rFonts w:ascii="Yu Mincho" w:eastAsia="Yu Mincho" w:hAnsi="Yu Mincho" w:cs="Times New Roman" w:hint="eastAsia"/>
          <w:sz w:val="21"/>
          <w:szCs w:val="21"/>
        </w:rPr>
        <w:t>が</w:t>
      </w:r>
      <w:r w:rsidRPr="004764A5">
        <w:rPr>
          <w:rFonts w:ascii="Yu Mincho" w:eastAsia="Yu Mincho" w:hAnsi="Yu Mincho" w:cs="Times New Roman" w:hint="eastAsia"/>
          <w:sz w:val="21"/>
          <w:szCs w:val="21"/>
        </w:rPr>
        <w:t>カイゼンを評価する場合でも、その働かせられ方をめぐっては評価が異なるという点があったのである。</w:t>
      </w:r>
    </w:p>
    <w:p w14:paraId="537DC85F" w14:textId="35C0F33C" w:rsidR="00CC69E9" w:rsidRPr="004764A5" w:rsidRDefault="00816DD3"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まとめると</w:t>
      </w:r>
      <w:r w:rsidR="00CC69E9" w:rsidRPr="004764A5">
        <w:rPr>
          <w:rFonts w:ascii="Yu Mincho" w:eastAsia="Yu Mincho" w:hAnsi="Yu Mincho" w:cs="Times New Roman"/>
          <w:sz w:val="21"/>
          <w:szCs w:val="21"/>
        </w:rPr>
        <w:t>、カイゼンを品質生産性（企業の視点）という視点から見るのか、それとも労働者の視点から見るという違いが、日本の国内においてもその出発点からあった。このことが同じ日本国内でもカイゼンという言葉で意味するところが異なり分かりにくさにつながっていったのだと考えられる。</w:t>
      </w:r>
    </w:p>
    <w:p w14:paraId="03C768E9" w14:textId="494A3A66" w:rsidR="00E10C9F" w:rsidRPr="004764A5" w:rsidRDefault="001835D1"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また</w:t>
      </w:r>
      <w:r w:rsidR="006B0EAE" w:rsidRPr="004764A5">
        <w:rPr>
          <w:rFonts w:ascii="Yu Mincho" w:eastAsia="Yu Mincho" w:hAnsi="Yu Mincho" w:cs="Times New Roman" w:hint="eastAsia"/>
          <w:sz w:val="21"/>
          <w:szCs w:val="21"/>
        </w:rPr>
        <w:t>、</w:t>
      </w:r>
      <w:r w:rsidR="00E10C9F" w:rsidRPr="004764A5">
        <w:rPr>
          <w:rFonts w:ascii="Yu Mincho" w:eastAsia="Yu Mincho" w:hAnsi="Yu Mincho" w:cs="Times New Roman"/>
          <w:sz w:val="21"/>
          <w:szCs w:val="21"/>
        </w:rPr>
        <w:t>カイゼンの基本的な考え方に、「現場に大切なことは現場で考えなければならない」という姿勢の徹底がある。</w:t>
      </w:r>
      <w:r w:rsidR="006B0EAE" w:rsidRPr="004764A5">
        <w:rPr>
          <w:rFonts w:ascii="Yu Mincho" w:eastAsia="Yu Mincho" w:hAnsi="Yu Mincho" w:cs="Times New Roman" w:hint="eastAsia"/>
          <w:sz w:val="21"/>
          <w:szCs w:val="21"/>
        </w:rPr>
        <w:t>この現場主義がかえってカイゼンとは何かを分かりにくく</w:t>
      </w:r>
      <w:r w:rsidR="006B0EAE" w:rsidRPr="004764A5">
        <w:rPr>
          <w:rFonts w:ascii="Yu Mincho" w:eastAsia="Yu Mincho" w:hAnsi="Yu Mincho" w:cs="Times New Roman" w:hint="eastAsia"/>
          <w:sz w:val="21"/>
          <w:szCs w:val="21"/>
        </w:rPr>
        <w:lastRenderedPageBreak/>
        <w:t>している部分</w:t>
      </w:r>
      <w:r w:rsidRPr="004764A5">
        <w:rPr>
          <w:rFonts w:ascii="Yu Mincho" w:eastAsia="Yu Mincho" w:hAnsi="Yu Mincho" w:cs="Times New Roman" w:hint="eastAsia"/>
          <w:sz w:val="21"/>
          <w:szCs w:val="21"/>
        </w:rPr>
        <w:t>も</w:t>
      </w:r>
      <w:r w:rsidR="006B0EAE" w:rsidRPr="004764A5">
        <w:rPr>
          <w:rFonts w:ascii="Yu Mincho" w:eastAsia="Yu Mincho" w:hAnsi="Yu Mincho" w:cs="Times New Roman" w:hint="eastAsia"/>
          <w:sz w:val="21"/>
          <w:szCs w:val="21"/>
        </w:rPr>
        <w:t>ある。</w:t>
      </w:r>
      <w:r w:rsidR="00E10C9F" w:rsidRPr="004764A5">
        <w:rPr>
          <w:rFonts w:ascii="Yu Mincho" w:eastAsia="Yu Mincho" w:hAnsi="Yu Mincho" w:cs="Times New Roman" w:hint="eastAsia"/>
          <w:sz w:val="21"/>
          <w:szCs w:val="21"/>
        </w:rPr>
        <w:t>前節で見たように、</w:t>
      </w:r>
      <w:r w:rsidRPr="004764A5">
        <w:rPr>
          <w:rFonts w:ascii="Yu Mincho" w:eastAsia="Yu Mincho" w:hAnsi="Yu Mincho" w:cs="Times New Roman" w:hint="eastAsia"/>
          <w:sz w:val="21"/>
          <w:szCs w:val="21"/>
        </w:rPr>
        <w:t>カイゼン</w:t>
      </w:r>
      <w:r w:rsidR="00E10C9F" w:rsidRPr="004764A5">
        <w:rPr>
          <w:rFonts w:ascii="Yu Mincho" w:eastAsia="Yu Mincho" w:hAnsi="Yu Mincho" w:cs="Times New Roman" w:hint="eastAsia"/>
          <w:sz w:val="21"/>
          <w:szCs w:val="21"/>
        </w:rPr>
        <w:t>は</w:t>
      </w:r>
      <w:r w:rsidR="00EF5A77" w:rsidRPr="004764A5">
        <w:rPr>
          <w:rFonts w:ascii="Yu Mincho" w:eastAsia="Yu Mincho" w:hAnsi="Yu Mincho" w:cs="Times New Roman" w:hint="eastAsia"/>
          <w:sz w:val="21"/>
          <w:szCs w:val="21"/>
        </w:rPr>
        <w:t>フォーディスム</w:t>
      </w:r>
      <w:r w:rsidR="00E10C9F" w:rsidRPr="004764A5">
        <w:rPr>
          <w:rFonts w:ascii="Yu Mincho" w:eastAsia="Yu Mincho" w:hAnsi="Yu Mincho" w:cs="Times New Roman" w:hint="eastAsia"/>
          <w:sz w:val="21"/>
          <w:szCs w:val="21"/>
        </w:rPr>
        <w:t>的な「上からの考え」あるいは「専門家による定式」に基づいて生産性向上をするのではなく、「その場」において最適な「解」を見つける努力をするというものである。従ってカイゼンするといっても、その方向性がどちらに行くかは全く分からない状況にある。組織運営としてはとても難易度の高い方法である。しかし、同時にカイゼンというものが何をするのかという「定義」「定式」はなく、それぞれの「現場に応じた解」を見つけるということになる。会社によっても現場によっても解も異なる。そのため、カイゼンの話をしていても、「文脈」を理解しないとカイゼンを理解することができない。つまり、「方法論の定義（ロジック）があって、それを応用」するのではなく、「会社あるいは現場の文脈があり、その中で解を見つける（コンテクスト）」のである。日本では</w:t>
      </w:r>
      <w:r w:rsidR="00E10C9F" w:rsidRPr="004764A5">
        <w:rPr>
          <w:rFonts w:ascii="Yu Mincho" w:eastAsia="Yu Mincho" w:hAnsi="Yu Mincho" w:cs="Times New Roman"/>
          <w:sz w:val="21"/>
          <w:szCs w:val="21"/>
        </w:rPr>
        <w:t>TPO</w:t>
      </w:r>
      <w:r w:rsidR="00E10C9F" w:rsidRPr="004764A5">
        <w:rPr>
          <w:rFonts w:ascii="Yu Mincho" w:eastAsia="Yu Mincho" w:hAnsi="Yu Mincho" w:cs="Times New Roman" w:hint="eastAsia"/>
          <w:sz w:val="21"/>
          <w:szCs w:val="21"/>
        </w:rPr>
        <w:t>（時と所と場合）に応じて「空気を読む」ことを求められることが多い。これは日本企業における現場重視ということも関係しているだろう。</w:t>
      </w:r>
    </w:p>
    <w:p w14:paraId="14106E24" w14:textId="51C7CAA0" w:rsidR="00E10C9F" w:rsidRPr="004764A5" w:rsidRDefault="00E10C9F"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しかし、一方では現場で解決方法を探すということに力点が置かれるがあまりに、全体としてのロジックにばらつきが出てしまい、定義</w:t>
      </w:r>
      <w:r w:rsidR="005E3992" w:rsidRPr="004764A5">
        <w:rPr>
          <w:rFonts w:ascii="Yu Mincho" w:eastAsia="Yu Mincho" w:hAnsi="Yu Mincho" w:cs="Times New Roman" w:hint="eastAsia"/>
          <w:sz w:val="21"/>
          <w:szCs w:val="21"/>
        </w:rPr>
        <w:t>は</w:t>
      </w:r>
      <w:r w:rsidRPr="004764A5">
        <w:rPr>
          <w:rFonts w:ascii="Yu Mincho" w:eastAsia="Yu Mincho" w:hAnsi="Yu Mincho" w:cs="Times New Roman" w:hint="eastAsia"/>
          <w:sz w:val="21"/>
          <w:szCs w:val="21"/>
        </w:rPr>
        <w:t>単純だが、その示す内容が明確に示されず極めて広い内容のものを指し示すようになってしまう。そのためカイゼンは分かりにくいものになってしまっている。これは言葉の翻訳の問題ではなく、実体として把握するのが難しいということを意味する。</w:t>
      </w:r>
    </w:p>
    <w:p w14:paraId="555E1718" w14:textId="14E15626" w:rsidR="00E10C9F" w:rsidRDefault="00E10C9F" w:rsidP="004764A5">
      <w:pPr>
        <w:spacing w:line="360" w:lineRule="exact"/>
        <w:ind w:firstLineChars="100" w:firstLine="210"/>
        <w:jc w:val="both"/>
        <w:rPr>
          <w:rFonts w:ascii="Yu Mincho" w:eastAsia="Yu Mincho" w:hAnsi="Yu Mincho" w:cs="Times New Roman"/>
          <w:sz w:val="21"/>
          <w:szCs w:val="21"/>
        </w:rPr>
      </w:pPr>
    </w:p>
    <w:p w14:paraId="23B2A78E" w14:textId="77777777" w:rsidR="00BE0AAF" w:rsidRPr="004764A5" w:rsidRDefault="00BE0AAF" w:rsidP="004764A5">
      <w:pPr>
        <w:spacing w:line="360" w:lineRule="exact"/>
        <w:ind w:firstLineChars="100" w:firstLine="210"/>
        <w:jc w:val="both"/>
        <w:rPr>
          <w:rFonts w:ascii="Yu Mincho" w:eastAsia="Yu Mincho" w:hAnsi="Yu Mincho" w:cs="Times New Roman" w:hint="eastAsia"/>
          <w:sz w:val="21"/>
          <w:szCs w:val="21"/>
        </w:rPr>
      </w:pPr>
    </w:p>
    <w:p w14:paraId="15A8E084" w14:textId="2CEDAD46" w:rsidR="00E10C9F" w:rsidRDefault="005F14DB" w:rsidP="004764A5">
      <w:pPr>
        <w:spacing w:line="360" w:lineRule="exact"/>
        <w:ind w:firstLineChars="100" w:firstLine="210"/>
        <w:jc w:val="both"/>
        <w:rPr>
          <w:rFonts w:ascii="Yu Mincho" w:eastAsia="Yu Mincho" w:hAnsi="Yu Mincho" w:cs="Times New Roman"/>
          <w:b/>
          <w:bCs/>
          <w:sz w:val="21"/>
          <w:szCs w:val="21"/>
        </w:rPr>
      </w:pPr>
      <w:r w:rsidRPr="004764A5">
        <w:rPr>
          <w:rFonts w:ascii="Yu Mincho" w:eastAsia="Yu Mincho" w:hAnsi="Yu Mincho" w:cs="Times New Roman"/>
          <w:b/>
          <w:bCs/>
          <w:sz w:val="21"/>
          <w:szCs w:val="21"/>
        </w:rPr>
        <w:t xml:space="preserve">5. </w:t>
      </w:r>
      <w:r w:rsidR="00E10C9F" w:rsidRPr="004764A5">
        <w:rPr>
          <w:rFonts w:ascii="Yu Mincho" w:eastAsia="Yu Mincho" w:hAnsi="Yu Mincho" w:cs="Times New Roman" w:hint="eastAsia"/>
          <w:b/>
          <w:bCs/>
          <w:sz w:val="21"/>
          <w:szCs w:val="21"/>
        </w:rPr>
        <w:t>まとめ</w:t>
      </w:r>
    </w:p>
    <w:p w14:paraId="351D293A" w14:textId="77777777" w:rsidR="00541BB8" w:rsidRPr="004764A5" w:rsidRDefault="00541BB8" w:rsidP="004764A5">
      <w:pPr>
        <w:spacing w:line="360" w:lineRule="exact"/>
        <w:ind w:firstLineChars="100" w:firstLine="210"/>
        <w:jc w:val="both"/>
        <w:rPr>
          <w:rFonts w:ascii="Yu Mincho" w:eastAsia="Yu Mincho" w:hAnsi="Yu Mincho" w:cs="Times New Roman" w:hint="eastAsia"/>
          <w:b/>
          <w:bCs/>
          <w:sz w:val="21"/>
          <w:szCs w:val="21"/>
        </w:rPr>
      </w:pPr>
    </w:p>
    <w:p w14:paraId="3EE2A2C3" w14:textId="46401186" w:rsidR="002A3F8F" w:rsidRPr="004764A5" w:rsidRDefault="00E10C9F"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ここまで</w:t>
      </w:r>
      <w:r w:rsidR="00D528AE" w:rsidRPr="004764A5">
        <w:rPr>
          <w:rFonts w:ascii="Yu Mincho" w:eastAsia="Yu Mincho" w:hAnsi="Yu Mincho" w:cs="Times New Roman" w:hint="eastAsia"/>
          <w:sz w:val="21"/>
          <w:szCs w:val="21"/>
        </w:rPr>
        <w:t>見てきたとおり</w:t>
      </w:r>
      <w:r w:rsidRPr="004764A5">
        <w:rPr>
          <w:rFonts w:ascii="Yu Mincho" w:eastAsia="Yu Mincho" w:hAnsi="Yu Mincho" w:cs="Times New Roman" w:hint="eastAsia"/>
          <w:sz w:val="21"/>
          <w:szCs w:val="21"/>
        </w:rPr>
        <w:t>カイゼン</w:t>
      </w:r>
      <w:r w:rsidR="00D528AE" w:rsidRPr="004764A5">
        <w:rPr>
          <w:rFonts w:ascii="Yu Mincho" w:eastAsia="Yu Mincho" w:hAnsi="Yu Mincho" w:cs="Times New Roman" w:hint="eastAsia"/>
          <w:sz w:val="21"/>
          <w:szCs w:val="21"/>
        </w:rPr>
        <w:t>とはボトムアップ型・現場参加型による継続的な作業改善による経営手法である。日本国内にはアメリカのデミング博士による品質向上を中心とする取り組みと、同じくアメリカによる対日援助として実施された</w:t>
      </w:r>
      <w:r w:rsidR="0018156C" w:rsidRPr="004764A5">
        <w:rPr>
          <w:rFonts w:ascii="Yu Mincho" w:eastAsia="Yu Mincho" w:hAnsi="Yu Mincho" w:cs="Times New Roman" w:hint="eastAsia"/>
          <w:sz w:val="21"/>
          <w:szCs w:val="21"/>
        </w:rPr>
        <w:t>「労働者</w:t>
      </w:r>
      <w:r w:rsidR="005E3992" w:rsidRPr="004764A5">
        <w:rPr>
          <w:rFonts w:ascii="Yu Mincho" w:eastAsia="Yu Mincho" w:hAnsi="Yu Mincho" w:cs="Times New Roman" w:hint="eastAsia"/>
          <w:sz w:val="21"/>
          <w:szCs w:val="21"/>
        </w:rPr>
        <w:t>組合支援</w:t>
      </w:r>
      <w:r w:rsidR="0018156C" w:rsidRPr="004764A5">
        <w:rPr>
          <w:rFonts w:ascii="Yu Mincho" w:eastAsia="Yu Mincho" w:hAnsi="Yu Mincho" w:cs="Times New Roman" w:hint="eastAsia"/>
          <w:sz w:val="21"/>
          <w:szCs w:val="21"/>
        </w:rPr>
        <w:t>も含む</w:t>
      </w:r>
      <w:r w:rsidR="00D528AE" w:rsidRPr="004764A5">
        <w:rPr>
          <w:rFonts w:ascii="Yu Mincho" w:eastAsia="Yu Mincho" w:hAnsi="Yu Mincho" w:cs="Times New Roman" w:hint="eastAsia"/>
          <w:sz w:val="21"/>
          <w:szCs w:val="21"/>
        </w:rPr>
        <w:t>生産性向上</w:t>
      </w:r>
      <w:r w:rsidR="0018156C" w:rsidRPr="004764A5">
        <w:rPr>
          <w:rFonts w:ascii="Yu Mincho" w:eastAsia="Yu Mincho" w:hAnsi="Yu Mincho" w:cs="Times New Roman" w:hint="eastAsia"/>
          <w:sz w:val="21"/>
          <w:szCs w:val="21"/>
        </w:rPr>
        <w:t>」の</w:t>
      </w:r>
      <w:r w:rsidR="005E3992" w:rsidRPr="004764A5">
        <w:rPr>
          <w:rFonts w:ascii="Yu Mincho" w:eastAsia="Yu Mincho" w:hAnsi="Yu Mincho" w:cs="Times New Roman" w:hint="eastAsia"/>
          <w:sz w:val="21"/>
          <w:szCs w:val="21"/>
        </w:rPr>
        <w:t>２</w:t>
      </w:r>
      <w:r w:rsidR="0018156C" w:rsidRPr="004764A5">
        <w:rPr>
          <w:rFonts w:ascii="Yu Mincho" w:eastAsia="Yu Mincho" w:hAnsi="Yu Mincho" w:cs="Times New Roman" w:hint="eastAsia"/>
          <w:sz w:val="21"/>
          <w:szCs w:val="21"/>
        </w:rPr>
        <w:t>つの系統がある。経営手法としては、アメリカにおける手法を</w:t>
      </w:r>
      <w:r w:rsidR="005E3992" w:rsidRPr="004764A5">
        <w:rPr>
          <w:rFonts w:ascii="Yu Mincho" w:eastAsia="Yu Mincho" w:hAnsi="Yu Mincho" w:cs="Times New Roman" w:hint="eastAsia"/>
          <w:sz w:val="21"/>
          <w:szCs w:val="21"/>
        </w:rPr>
        <w:t>日本に</w:t>
      </w:r>
      <w:r w:rsidR="0018156C" w:rsidRPr="004764A5">
        <w:rPr>
          <w:rFonts w:ascii="Yu Mincho" w:eastAsia="Yu Mincho" w:hAnsi="Yu Mincho" w:cs="Times New Roman" w:hint="eastAsia"/>
          <w:sz w:val="21"/>
          <w:szCs w:val="21"/>
        </w:rPr>
        <w:t>導入し改良しているので、他国に移転することも可能である。</w:t>
      </w:r>
      <w:r w:rsidR="002A3F8F" w:rsidRPr="004764A5">
        <w:rPr>
          <w:rFonts w:ascii="Yu Mincho" w:eastAsia="Yu Mincho" w:hAnsi="Yu Mincho" w:cs="Times New Roman" w:hint="eastAsia"/>
          <w:sz w:val="21"/>
          <w:szCs w:val="21"/>
        </w:rPr>
        <w:t>そして、これまで多くの研究が途上国におけるカイゼンの導入が効果をあげてきていることを実証してきている。今後も、こうした協力は有効であると考えられる。</w:t>
      </w:r>
    </w:p>
    <w:p w14:paraId="405A2F63" w14:textId="792531D3" w:rsidR="00D528AE" w:rsidRPr="004764A5" w:rsidRDefault="0018156C"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一方、</w:t>
      </w:r>
      <w:r w:rsidR="002A3F8F" w:rsidRPr="004764A5">
        <w:rPr>
          <w:rFonts w:ascii="Yu Mincho" w:eastAsia="Yu Mincho" w:hAnsi="Yu Mincho" w:cs="Times New Roman" w:hint="eastAsia"/>
          <w:sz w:val="21"/>
          <w:szCs w:val="21"/>
        </w:rPr>
        <w:t>カイゼンの国際協力による移転については留意すべき点もある。本章で議論したとおり、</w:t>
      </w:r>
      <w:r w:rsidRPr="004764A5">
        <w:rPr>
          <w:rFonts w:ascii="Yu Mincho" w:eastAsia="Yu Mincho" w:hAnsi="Yu Mincho" w:cs="Times New Roman" w:hint="eastAsia"/>
          <w:sz w:val="21"/>
          <w:szCs w:val="21"/>
        </w:rPr>
        <w:t>日本には「企業別労働組合」、「年功序列制」、「終身雇用」を中心とする日本的経営があり、これは大きく他国と異なる。労働者保護は当然、こうした日本的経営を前提として実施されてきた。こうした条件が異なる他国では、労働者保護の側面についてはそのまま移転することはできなくなる。</w:t>
      </w:r>
      <w:r w:rsidR="00175FD5" w:rsidRPr="004764A5">
        <w:rPr>
          <w:rFonts w:ascii="Yu Mincho" w:eastAsia="Yu Mincho" w:hAnsi="Yu Mincho" w:cs="Times New Roman"/>
          <w:sz w:val="21"/>
          <w:szCs w:val="21"/>
        </w:rPr>
        <w:t>また、</w:t>
      </w:r>
      <w:r w:rsidR="00175FD5" w:rsidRPr="004764A5">
        <w:rPr>
          <w:rFonts w:ascii="Yu Mincho" w:eastAsia="Yu Mincho" w:hAnsi="Yu Mincho" w:cs="Times New Roman" w:hint="eastAsia"/>
          <w:sz w:val="21"/>
          <w:szCs w:val="21"/>
        </w:rPr>
        <w:t>カイゼンを日本における実施状況と同じように論じることもすべきではないだろう。終身雇用の会社員と、そうではない労働者では会社に対するコミットメントのレベルも当然、変わってくるからである。</w:t>
      </w:r>
    </w:p>
    <w:p w14:paraId="480D15AD" w14:textId="708B594C" w:rsidR="00175FD5" w:rsidRDefault="00175FD5" w:rsidP="004764A5">
      <w:pPr>
        <w:spacing w:line="360" w:lineRule="exact"/>
        <w:ind w:firstLineChars="100" w:firstLine="210"/>
        <w:jc w:val="both"/>
        <w:rPr>
          <w:rFonts w:ascii="Yu Mincho" w:eastAsia="Yu Mincho" w:hAnsi="Yu Mincho" w:cs="Times New Roman"/>
          <w:sz w:val="21"/>
          <w:szCs w:val="21"/>
        </w:rPr>
      </w:pPr>
      <w:r w:rsidRPr="004764A5">
        <w:rPr>
          <w:rFonts w:ascii="Yu Mincho" w:eastAsia="Yu Mincho" w:hAnsi="Yu Mincho" w:cs="Times New Roman" w:hint="eastAsia"/>
          <w:sz w:val="21"/>
          <w:szCs w:val="21"/>
        </w:rPr>
        <w:t>日本側もまたカイゼンを導入する側も、労働条件</w:t>
      </w:r>
      <w:r w:rsidR="004F5156" w:rsidRPr="004764A5">
        <w:rPr>
          <w:rFonts w:ascii="Yu Mincho" w:eastAsia="Yu Mincho" w:hAnsi="Yu Mincho" w:cs="Times New Roman" w:hint="eastAsia"/>
          <w:sz w:val="21"/>
          <w:szCs w:val="21"/>
        </w:rPr>
        <w:t>など</w:t>
      </w:r>
      <w:r w:rsidRPr="004764A5">
        <w:rPr>
          <w:rFonts w:ascii="Yu Mincho" w:eastAsia="Yu Mincho" w:hAnsi="Yu Mincho" w:cs="Times New Roman" w:hint="eastAsia"/>
          <w:sz w:val="21"/>
          <w:szCs w:val="21"/>
        </w:rPr>
        <w:t>の違いを理解した上で手法としてのカイゼンを理解することが、その導入上も大切であろう。</w:t>
      </w:r>
      <w:r w:rsidR="006C6E8E" w:rsidRPr="004764A5">
        <w:rPr>
          <w:rFonts w:ascii="Yu Mincho" w:eastAsia="Yu Mincho" w:hAnsi="Yu Mincho" w:cs="Times New Roman" w:hint="eastAsia"/>
          <w:sz w:val="21"/>
          <w:szCs w:val="21"/>
        </w:rPr>
        <w:t>そうした違いを認識した上での協力は相互の理解を促すだろう。</w:t>
      </w:r>
      <w:r w:rsidRPr="004764A5">
        <w:rPr>
          <w:rFonts w:ascii="Yu Mincho" w:eastAsia="Yu Mincho" w:hAnsi="Yu Mincho" w:cs="Times New Roman" w:hint="eastAsia"/>
          <w:sz w:val="21"/>
          <w:szCs w:val="21"/>
        </w:rPr>
        <w:t>さらに言えば、カイゼンを導入しただけでは日本で</w:t>
      </w:r>
      <w:r w:rsidRPr="004764A5">
        <w:rPr>
          <w:rFonts w:ascii="Yu Mincho" w:eastAsia="Yu Mincho" w:hAnsi="Yu Mincho" w:cs="Times New Roman" w:hint="eastAsia"/>
          <w:sz w:val="21"/>
          <w:szCs w:val="21"/>
        </w:rPr>
        <w:lastRenderedPageBreak/>
        <w:t>のように賃金が上昇するわけではない可能性もある。また、雇用が拡大するかどうかも分からない。しかし、こうした途上国の民間セクターの成功を途上国の多くの人々の生活水準の向上を考えれば</w:t>
      </w:r>
      <w:r w:rsidR="007E2800" w:rsidRPr="004764A5">
        <w:rPr>
          <w:rFonts w:ascii="Yu Mincho" w:eastAsia="Yu Mincho" w:hAnsi="Yu Mincho" w:cs="Times New Roman" w:hint="eastAsia"/>
          <w:sz w:val="21"/>
          <w:szCs w:val="21"/>
        </w:rPr>
        <w:t>、労働保護などの何らかの追加的な支援</w:t>
      </w:r>
      <w:r w:rsidR="004F5156" w:rsidRPr="004764A5">
        <w:rPr>
          <w:rFonts w:ascii="Yu Mincho" w:eastAsia="Yu Mincho" w:hAnsi="Yu Mincho" w:cs="Times New Roman" w:hint="eastAsia"/>
          <w:sz w:val="21"/>
          <w:szCs w:val="21"/>
        </w:rPr>
        <w:t>も補完的に行うことがより望ましい。</w:t>
      </w:r>
    </w:p>
    <w:p w14:paraId="07FD9CA4" w14:textId="3AC364E5" w:rsidR="004764A5" w:rsidRDefault="004764A5" w:rsidP="004764A5">
      <w:pPr>
        <w:spacing w:line="360" w:lineRule="exact"/>
        <w:ind w:firstLineChars="100" w:firstLine="210"/>
        <w:jc w:val="both"/>
        <w:rPr>
          <w:rFonts w:ascii="Yu Mincho" w:eastAsia="Yu Mincho" w:hAnsi="Yu Mincho" w:cs="Times New Roman"/>
          <w:sz w:val="21"/>
          <w:szCs w:val="21"/>
        </w:rPr>
      </w:pPr>
    </w:p>
    <w:p w14:paraId="75028253" w14:textId="77777777" w:rsidR="00541BB8" w:rsidRDefault="00541BB8" w:rsidP="004764A5">
      <w:pPr>
        <w:spacing w:line="360" w:lineRule="exact"/>
        <w:ind w:firstLineChars="100" w:firstLine="210"/>
        <w:jc w:val="both"/>
        <w:rPr>
          <w:rFonts w:ascii="Yu Mincho" w:eastAsia="Yu Mincho" w:hAnsi="Yu Mincho" w:cs="Times New Roman" w:hint="eastAsia"/>
          <w:sz w:val="21"/>
          <w:szCs w:val="21"/>
        </w:rPr>
      </w:pPr>
    </w:p>
    <w:p w14:paraId="65AE9A6C" w14:textId="77777777" w:rsidR="004764A5" w:rsidRPr="004764A5" w:rsidRDefault="004764A5" w:rsidP="004764A5">
      <w:pPr>
        <w:spacing w:line="360" w:lineRule="exact"/>
        <w:ind w:firstLineChars="100" w:firstLine="210"/>
        <w:jc w:val="both"/>
        <w:rPr>
          <w:rFonts w:ascii="Yu Mincho" w:eastAsia="Yu Mincho" w:hAnsi="Yu Mincho" w:cs="Times New Roman" w:hint="eastAsia"/>
          <w:sz w:val="21"/>
          <w:szCs w:val="21"/>
        </w:rPr>
      </w:pPr>
    </w:p>
    <w:p w14:paraId="043DEE74" w14:textId="77777777" w:rsidR="00E10C9F" w:rsidRPr="004764A5" w:rsidRDefault="00E10C9F" w:rsidP="004764A5">
      <w:pPr>
        <w:spacing w:line="360" w:lineRule="exact"/>
        <w:ind w:firstLineChars="100" w:firstLine="210"/>
        <w:jc w:val="both"/>
        <w:rPr>
          <w:rFonts w:ascii="Yu Mincho" w:eastAsia="Yu Mincho" w:hAnsi="Yu Mincho" w:cs="Times New Roman"/>
          <w:b/>
          <w:bCs/>
          <w:sz w:val="21"/>
          <w:szCs w:val="21"/>
        </w:rPr>
      </w:pPr>
      <w:r w:rsidRPr="004764A5">
        <w:rPr>
          <w:rFonts w:ascii="Yu Mincho" w:eastAsia="Yu Mincho" w:hAnsi="Yu Mincho" w:cs="Times New Roman"/>
          <w:b/>
          <w:bCs/>
          <w:sz w:val="21"/>
          <w:szCs w:val="21"/>
        </w:rPr>
        <w:t>参考文献</w:t>
      </w:r>
    </w:p>
    <w:p w14:paraId="140EC78D" w14:textId="77777777" w:rsidR="004764A5" w:rsidRDefault="004764A5" w:rsidP="004764A5">
      <w:pPr>
        <w:pStyle w:val="EndNoteBibliography"/>
        <w:spacing w:line="360" w:lineRule="exact"/>
        <w:ind w:firstLineChars="100" w:firstLine="210"/>
        <w:jc w:val="both"/>
        <w:rPr>
          <w:rFonts w:ascii="Yu Mincho" w:eastAsia="Yu Mincho" w:hAnsi="Yu Mincho" w:cs="Times New Roman"/>
          <w:noProof/>
          <w:sz w:val="21"/>
          <w:szCs w:val="21"/>
        </w:rPr>
      </w:pPr>
    </w:p>
    <w:p w14:paraId="0DC4CA42" w14:textId="033B4690"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Bruhn, Miriam, Dean Karlan, and Antoinette Schoar. 2010. "What Capital is Missing in Developing Countries?" </w:t>
      </w:r>
      <w:r w:rsidRPr="004764A5">
        <w:rPr>
          <w:rFonts w:ascii="Yu Mincho" w:eastAsia="Yu Mincho" w:hAnsi="Yu Mincho" w:cs="Times New Roman"/>
          <w:i/>
          <w:noProof/>
          <w:sz w:val="21"/>
          <w:szCs w:val="21"/>
        </w:rPr>
        <w:t>American Economic Review</w:t>
      </w:r>
      <w:r w:rsidRPr="004764A5">
        <w:rPr>
          <w:rFonts w:ascii="Yu Mincho" w:eastAsia="Yu Mincho" w:hAnsi="Yu Mincho" w:cs="Times New Roman"/>
          <w:noProof/>
          <w:sz w:val="21"/>
          <w:szCs w:val="21"/>
        </w:rPr>
        <w:t xml:space="preserve"> 100 (2): 629-633. https://doi.org/10.1257/aer.100.2.629.</w:t>
      </w:r>
    </w:p>
    <w:p w14:paraId="518FF6E7"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Bruhn, Miriam, and Bilal Zia. 2011. "Stimulating Managerial Capital in Emerging Markets." </w:t>
      </w:r>
      <w:r w:rsidRPr="004764A5">
        <w:rPr>
          <w:rFonts w:ascii="Yu Mincho" w:eastAsia="Yu Mincho" w:hAnsi="Yu Mincho" w:cs="Times New Roman"/>
          <w:i/>
          <w:noProof/>
          <w:sz w:val="21"/>
          <w:szCs w:val="21"/>
        </w:rPr>
        <w:t>The Impact of Business and Financial Literacy for Young Entrepreneurs</w:t>
      </w:r>
      <w:r w:rsidRPr="004764A5">
        <w:rPr>
          <w:rFonts w:ascii="Yu Mincho" w:eastAsia="Yu Mincho" w:hAnsi="Yu Mincho" w:cs="Times New Roman"/>
          <w:noProof/>
          <w:sz w:val="21"/>
          <w:szCs w:val="21"/>
        </w:rPr>
        <w:t xml:space="preserve"> (5642).</w:t>
      </w:r>
    </w:p>
    <w:p w14:paraId="1AFFED36"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Chang, Ha-Joon. 2002. </w:t>
      </w:r>
      <w:r w:rsidRPr="004764A5">
        <w:rPr>
          <w:rFonts w:ascii="Yu Mincho" w:eastAsia="Yu Mincho" w:hAnsi="Yu Mincho" w:cs="Times New Roman"/>
          <w:i/>
          <w:noProof/>
          <w:sz w:val="21"/>
          <w:szCs w:val="21"/>
        </w:rPr>
        <w:t>Kicking away the ladder: development strategy in historical perspective</w:t>
      </w:r>
      <w:r w:rsidRPr="004764A5">
        <w:rPr>
          <w:rFonts w:ascii="Yu Mincho" w:eastAsia="Yu Mincho" w:hAnsi="Yu Mincho" w:cs="Times New Roman"/>
          <w:noProof/>
          <w:sz w:val="21"/>
          <w:szCs w:val="21"/>
        </w:rPr>
        <w:t>. Anthem Press.</w:t>
      </w:r>
    </w:p>
    <w:p w14:paraId="673BFCAB"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Dinh, Hinh T, Vincent Palmade, Vandana Chandra, and Frances Cossar. 2012. </w:t>
      </w:r>
      <w:r w:rsidRPr="004764A5">
        <w:rPr>
          <w:rFonts w:ascii="Yu Mincho" w:eastAsia="Yu Mincho" w:hAnsi="Yu Mincho" w:cs="Times New Roman"/>
          <w:i/>
          <w:noProof/>
          <w:sz w:val="21"/>
          <w:szCs w:val="21"/>
        </w:rPr>
        <w:t>Light manufacturing in Africa: Targeted policies to enhance private investment and create jobs</w:t>
      </w:r>
      <w:r w:rsidRPr="004764A5">
        <w:rPr>
          <w:rFonts w:ascii="Yu Mincho" w:eastAsia="Yu Mincho" w:hAnsi="Yu Mincho" w:cs="Times New Roman"/>
          <w:noProof/>
          <w:sz w:val="21"/>
          <w:szCs w:val="21"/>
        </w:rPr>
        <w:t>. World Bank Publications.</w:t>
      </w:r>
    </w:p>
    <w:p w14:paraId="4EA5789C"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Hosono, Akio, John Page, and Go Shimada, eds. 2020. </w:t>
      </w:r>
      <w:r w:rsidRPr="004764A5">
        <w:rPr>
          <w:rFonts w:ascii="Yu Mincho" w:eastAsia="Yu Mincho" w:hAnsi="Yu Mincho" w:cs="Times New Roman"/>
          <w:i/>
          <w:noProof/>
          <w:sz w:val="21"/>
          <w:szCs w:val="21"/>
        </w:rPr>
        <w:t>Workers, Managers, Productivity - Kaizen in Developing Countries</w:t>
      </w:r>
      <w:r w:rsidRPr="004764A5">
        <w:rPr>
          <w:rFonts w:ascii="Yu Mincho" w:eastAsia="Yu Mincho" w:hAnsi="Yu Mincho" w:cs="Times New Roman"/>
          <w:noProof/>
          <w:sz w:val="21"/>
          <w:szCs w:val="21"/>
        </w:rPr>
        <w:t>. Singapore: Palgrave Macmillan.</w:t>
      </w:r>
    </w:p>
    <w:p w14:paraId="15DA8838" w14:textId="10AB304A" w:rsidR="00142040" w:rsidRPr="004764A5" w:rsidRDefault="00142040"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Higuchi, Yuki, Edwin P. Mhede, and Tetsushi Sonobe. 2019. "Short- and medium-run impacts of management training: An experiment in Tanzania." </w:t>
      </w:r>
      <w:r w:rsidRPr="004764A5">
        <w:rPr>
          <w:rFonts w:ascii="Yu Mincho" w:eastAsia="Yu Mincho" w:hAnsi="Yu Mincho" w:cs="Times New Roman"/>
          <w:i/>
          <w:noProof/>
          <w:sz w:val="21"/>
          <w:szCs w:val="21"/>
        </w:rPr>
        <w:t>World Development</w:t>
      </w:r>
      <w:r w:rsidRPr="004764A5">
        <w:rPr>
          <w:rFonts w:ascii="Yu Mincho" w:eastAsia="Yu Mincho" w:hAnsi="Yu Mincho" w:cs="Times New Roman"/>
          <w:noProof/>
          <w:sz w:val="21"/>
          <w:szCs w:val="21"/>
        </w:rPr>
        <w:t xml:space="preserve"> 114: 220-236. </w:t>
      </w:r>
      <w:hyperlink r:id="rId8" w:history="1">
        <w:r w:rsidRPr="004764A5">
          <w:rPr>
            <w:rStyle w:val="a6"/>
            <w:rFonts w:ascii="Yu Mincho" w:eastAsia="Yu Mincho" w:hAnsi="Yu Mincho" w:cs="Times New Roman"/>
            <w:noProof/>
            <w:sz w:val="21"/>
            <w:szCs w:val="21"/>
          </w:rPr>
          <w:t>https://doi.org/https://doi.org/10.1016/j.worlddev.2018.10.002</w:t>
        </w:r>
      </w:hyperlink>
      <w:r w:rsidRPr="004764A5">
        <w:rPr>
          <w:rFonts w:ascii="Yu Mincho" w:eastAsia="Yu Mincho" w:hAnsi="Yu Mincho" w:cs="Times New Roman"/>
          <w:noProof/>
          <w:sz w:val="21"/>
          <w:szCs w:val="21"/>
        </w:rPr>
        <w:t>.</w:t>
      </w:r>
    </w:p>
    <w:p w14:paraId="3D10E11F" w14:textId="0DA1DE51"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Imai, Masaaki. 1986. </w:t>
      </w:r>
      <w:r w:rsidRPr="004764A5">
        <w:rPr>
          <w:rFonts w:ascii="Yu Mincho" w:eastAsia="Yu Mincho" w:hAnsi="Yu Mincho" w:cs="Times New Roman"/>
          <w:i/>
          <w:noProof/>
          <w:sz w:val="21"/>
          <w:szCs w:val="21"/>
        </w:rPr>
        <w:t>Kaizen: The key to Japan's competitive success</w:t>
      </w:r>
      <w:r w:rsidRPr="004764A5">
        <w:rPr>
          <w:rFonts w:ascii="Yu Mincho" w:eastAsia="Yu Mincho" w:hAnsi="Yu Mincho" w:cs="Times New Roman"/>
          <w:noProof/>
          <w:sz w:val="21"/>
          <w:szCs w:val="21"/>
        </w:rPr>
        <w:t>. McGraw-Hill/Irwin.</w:t>
      </w:r>
    </w:p>
    <w:p w14:paraId="4B99440B"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 2005. </w:t>
      </w:r>
      <w:r w:rsidRPr="004764A5">
        <w:rPr>
          <w:rFonts w:ascii="Yu Mincho" w:eastAsia="Yu Mincho" w:hAnsi="Yu Mincho" w:cs="Times New Roman"/>
          <w:i/>
          <w:noProof/>
          <w:sz w:val="21"/>
          <w:szCs w:val="21"/>
        </w:rPr>
        <w:t>Gemba kaizen</w:t>
      </w:r>
      <w:r w:rsidRPr="004764A5">
        <w:rPr>
          <w:rFonts w:ascii="Yu Mincho" w:eastAsia="Yu Mincho" w:hAnsi="Yu Mincho" w:cs="Times New Roman"/>
          <w:noProof/>
          <w:sz w:val="21"/>
          <w:szCs w:val="21"/>
        </w:rPr>
        <w:t>. Computer press.</w:t>
      </w:r>
    </w:p>
    <w:p w14:paraId="5511C7B2"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Lemma, Alberto F. 2018. "The role of Kaizen in economic transformation." </w:t>
      </w:r>
      <w:r w:rsidRPr="004764A5">
        <w:rPr>
          <w:rFonts w:ascii="Yu Mincho" w:eastAsia="Yu Mincho" w:hAnsi="Yu Mincho" w:cs="Times New Roman"/>
          <w:i/>
          <w:noProof/>
          <w:sz w:val="21"/>
          <w:szCs w:val="21"/>
        </w:rPr>
        <w:t>ODI Working Paper</w:t>
      </w:r>
      <w:r w:rsidRPr="004764A5">
        <w:rPr>
          <w:rFonts w:ascii="Yu Mincho" w:eastAsia="Yu Mincho" w:hAnsi="Yu Mincho" w:cs="Times New Roman"/>
          <w:noProof/>
          <w:sz w:val="21"/>
          <w:szCs w:val="21"/>
        </w:rPr>
        <w:t xml:space="preserve"> (533).</w:t>
      </w:r>
    </w:p>
    <w:p w14:paraId="2626ED9A"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Lin, Justin. 2014. </w:t>
      </w:r>
      <w:r w:rsidRPr="004764A5">
        <w:rPr>
          <w:rFonts w:ascii="Yu Mincho" w:eastAsia="Yu Mincho" w:hAnsi="Yu Mincho" w:cs="Times New Roman"/>
          <w:i/>
          <w:noProof/>
          <w:sz w:val="21"/>
          <w:szCs w:val="21"/>
        </w:rPr>
        <w:t>The quest for prosperity</w:t>
      </w:r>
      <w:r w:rsidRPr="004764A5">
        <w:rPr>
          <w:rFonts w:ascii="Yu Mincho" w:eastAsia="Yu Mincho" w:hAnsi="Yu Mincho" w:cs="Times New Roman"/>
          <w:noProof/>
          <w:sz w:val="21"/>
          <w:szCs w:val="21"/>
        </w:rPr>
        <w:t>. Princeton University Press.</w:t>
      </w:r>
    </w:p>
    <w:p w14:paraId="3E76030A"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Lin, Justin, and Ha‐Joon Chang. 2009. "Should Industrial Policy in developing countries conform to comparative advantage or defy it? A debate between Justin Lin and Ha‐Joon Chang." </w:t>
      </w:r>
      <w:r w:rsidRPr="004764A5">
        <w:rPr>
          <w:rFonts w:ascii="Yu Mincho" w:eastAsia="Yu Mincho" w:hAnsi="Yu Mincho" w:cs="Times New Roman"/>
          <w:i/>
          <w:noProof/>
          <w:sz w:val="21"/>
          <w:szCs w:val="21"/>
        </w:rPr>
        <w:t>Development policy review</w:t>
      </w:r>
      <w:r w:rsidRPr="004764A5">
        <w:rPr>
          <w:rFonts w:ascii="Yu Mincho" w:eastAsia="Yu Mincho" w:hAnsi="Yu Mincho" w:cs="Times New Roman"/>
          <w:noProof/>
          <w:sz w:val="21"/>
          <w:szCs w:val="21"/>
        </w:rPr>
        <w:t xml:space="preserve"> 27 (5): 483-502.</w:t>
      </w:r>
    </w:p>
    <w:p w14:paraId="4FA4B270" w14:textId="77777777" w:rsidR="00142040" w:rsidRPr="004764A5" w:rsidRDefault="00142040"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Mano, Yukichi, Alhassan Iddrisu, Yutaka Yoshino, and Tetsushi Sonobe. 2012. "How Can Micro and Small Enterprises in Sub-Saharan Africa Become More Productive? The Impacts of Experimental Basic Managerial Training." </w:t>
      </w:r>
      <w:r w:rsidRPr="004764A5">
        <w:rPr>
          <w:rFonts w:ascii="Yu Mincho" w:eastAsia="Yu Mincho" w:hAnsi="Yu Mincho" w:cs="Times New Roman"/>
          <w:i/>
          <w:noProof/>
          <w:sz w:val="21"/>
          <w:szCs w:val="21"/>
        </w:rPr>
        <w:t>World Development</w:t>
      </w:r>
      <w:r w:rsidRPr="004764A5">
        <w:rPr>
          <w:rFonts w:ascii="Yu Mincho" w:eastAsia="Yu Mincho" w:hAnsi="Yu Mincho" w:cs="Times New Roman"/>
          <w:noProof/>
          <w:sz w:val="21"/>
          <w:szCs w:val="21"/>
        </w:rPr>
        <w:t xml:space="preserve"> 40 (3): 458-468. https://doi.org/10.1016/j.worlddev.2011.09.013.</w:t>
      </w:r>
    </w:p>
    <w:p w14:paraId="228BBB64"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lastRenderedPageBreak/>
        <w:t xml:space="preserve">McKenzie, David, and Christopher Woodruff. 2014. "What are we learning from business training and entrepreneurship evaluations around the developing world?" </w:t>
      </w:r>
      <w:r w:rsidRPr="004764A5">
        <w:rPr>
          <w:rFonts w:ascii="Yu Mincho" w:eastAsia="Yu Mincho" w:hAnsi="Yu Mincho" w:cs="Times New Roman"/>
          <w:i/>
          <w:noProof/>
          <w:sz w:val="21"/>
          <w:szCs w:val="21"/>
        </w:rPr>
        <w:t>The World Bank Research Observer</w:t>
      </w:r>
      <w:r w:rsidRPr="004764A5">
        <w:rPr>
          <w:rFonts w:ascii="Yu Mincho" w:eastAsia="Yu Mincho" w:hAnsi="Yu Mincho" w:cs="Times New Roman"/>
          <w:noProof/>
          <w:sz w:val="21"/>
          <w:szCs w:val="21"/>
        </w:rPr>
        <w:t xml:space="preserve"> 29 (1): 48-82.</w:t>
      </w:r>
    </w:p>
    <w:p w14:paraId="65A0A77E"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Noman, Akbar, and Joseph  Stiglitz, eds. 2017. </w:t>
      </w:r>
      <w:r w:rsidRPr="004764A5">
        <w:rPr>
          <w:rFonts w:ascii="Yu Mincho" w:eastAsia="Yu Mincho" w:hAnsi="Yu Mincho" w:cs="Times New Roman"/>
          <w:i/>
          <w:noProof/>
          <w:sz w:val="21"/>
          <w:szCs w:val="21"/>
        </w:rPr>
        <w:t>Efficiency, Finance, and Varieties of Industrial Policy</w:t>
      </w:r>
      <w:r w:rsidRPr="004764A5">
        <w:rPr>
          <w:rFonts w:ascii="Yu Mincho" w:eastAsia="Yu Mincho" w:hAnsi="Yu Mincho" w:cs="Times New Roman"/>
          <w:noProof/>
          <w:sz w:val="21"/>
          <w:szCs w:val="21"/>
        </w:rPr>
        <w:t>. New York: Columbia University.</w:t>
      </w:r>
    </w:p>
    <w:p w14:paraId="5F468781"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Noman, Akbar, and Joseph E Stiglitz, eds. 2015. </w:t>
      </w:r>
      <w:r w:rsidRPr="004764A5">
        <w:rPr>
          <w:rFonts w:ascii="Yu Mincho" w:eastAsia="Yu Mincho" w:hAnsi="Yu Mincho" w:cs="Times New Roman"/>
          <w:i/>
          <w:noProof/>
          <w:sz w:val="21"/>
          <w:szCs w:val="21"/>
        </w:rPr>
        <w:t>Industrial policy and economic transformation in Africa</w:t>
      </w:r>
      <w:r w:rsidRPr="004764A5">
        <w:rPr>
          <w:rFonts w:ascii="Yu Mincho" w:eastAsia="Yu Mincho" w:hAnsi="Yu Mincho" w:cs="Times New Roman"/>
          <w:noProof/>
          <w:sz w:val="21"/>
          <w:szCs w:val="21"/>
        </w:rPr>
        <w:t>: Columbia University Press New York.</w:t>
      </w:r>
    </w:p>
    <w:p w14:paraId="2FC94DEF"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Noman, Akbar, Joseph E Stiglitz, and Ravi Kanbur, eds. 2019. </w:t>
      </w:r>
      <w:r w:rsidRPr="004764A5">
        <w:rPr>
          <w:rFonts w:ascii="Yu Mincho" w:eastAsia="Yu Mincho" w:hAnsi="Yu Mincho" w:cs="Times New Roman"/>
          <w:i/>
          <w:noProof/>
          <w:sz w:val="21"/>
          <w:szCs w:val="21"/>
        </w:rPr>
        <w:t>The Quality of Growth in Africa</w:t>
      </w:r>
      <w:r w:rsidRPr="004764A5">
        <w:rPr>
          <w:rFonts w:ascii="Yu Mincho" w:eastAsia="Yu Mincho" w:hAnsi="Yu Mincho" w:cs="Times New Roman"/>
          <w:noProof/>
          <w:sz w:val="21"/>
          <w:szCs w:val="21"/>
        </w:rPr>
        <w:t>: Columbia University Press.</w:t>
      </w:r>
    </w:p>
    <w:p w14:paraId="58BF9D25"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Ohno, Taiichi. 1982. "How the Toyota production system was created." </w:t>
      </w:r>
      <w:r w:rsidRPr="004764A5">
        <w:rPr>
          <w:rFonts w:ascii="Yu Mincho" w:eastAsia="Yu Mincho" w:hAnsi="Yu Mincho" w:cs="Times New Roman"/>
          <w:i/>
          <w:noProof/>
          <w:sz w:val="21"/>
          <w:szCs w:val="21"/>
        </w:rPr>
        <w:t>Japanese Economic Studies</w:t>
      </w:r>
      <w:r w:rsidRPr="004764A5">
        <w:rPr>
          <w:rFonts w:ascii="Yu Mincho" w:eastAsia="Yu Mincho" w:hAnsi="Yu Mincho" w:cs="Times New Roman"/>
          <w:noProof/>
          <w:sz w:val="21"/>
          <w:szCs w:val="21"/>
        </w:rPr>
        <w:t xml:space="preserve"> 10 (4): 83-101.</w:t>
      </w:r>
    </w:p>
    <w:p w14:paraId="49FC6DAE"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Ohno, Taiichi, and Norman Bodek. 2019. </w:t>
      </w:r>
      <w:r w:rsidRPr="004764A5">
        <w:rPr>
          <w:rFonts w:ascii="Yu Mincho" w:eastAsia="Yu Mincho" w:hAnsi="Yu Mincho" w:cs="Times New Roman"/>
          <w:i/>
          <w:noProof/>
          <w:sz w:val="21"/>
          <w:szCs w:val="21"/>
        </w:rPr>
        <w:t>Toyota production system: beyond large-scale production</w:t>
      </w:r>
      <w:r w:rsidRPr="004764A5">
        <w:rPr>
          <w:rFonts w:ascii="Yu Mincho" w:eastAsia="Yu Mincho" w:hAnsi="Yu Mincho" w:cs="Times New Roman"/>
          <w:noProof/>
          <w:sz w:val="21"/>
          <w:szCs w:val="21"/>
        </w:rPr>
        <w:t>. Productivity press.</w:t>
      </w:r>
    </w:p>
    <w:p w14:paraId="740892DC"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Otsuka, Keijiro, Tetushi Sonobe, Mieno Fumiharu, Takashi Kurosaki, Go Shimada, Naohiro Kitano, Ken Odajima, and Suguru Miyazaki. 2017. </w:t>
      </w:r>
      <w:r w:rsidRPr="004764A5">
        <w:rPr>
          <w:rFonts w:ascii="Yu Mincho" w:eastAsia="Yu Mincho" w:hAnsi="Yu Mincho" w:cs="Times New Roman"/>
          <w:i/>
          <w:noProof/>
          <w:sz w:val="21"/>
          <w:szCs w:val="21"/>
        </w:rPr>
        <w:t xml:space="preserve">Training-Infrastructure-Finance (TIF) Strategy for Industrial Development in Sub-Saharan Africa. </w:t>
      </w:r>
      <w:r w:rsidRPr="004764A5">
        <w:rPr>
          <w:rFonts w:ascii="Yu Mincho" w:eastAsia="Yu Mincho" w:hAnsi="Yu Mincho" w:cs="Times New Roman"/>
          <w:noProof/>
          <w:sz w:val="21"/>
          <w:szCs w:val="21"/>
        </w:rPr>
        <w:t>JICA Research Institute (Tokyo).</w:t>
      </w:r>
    </w:p>
    <w:p w14:paraId="07F6FC49"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Shimada, Go. 2015. "The Economic Implications of a Comprehensive Approach to Learning on Industrial Policy - the Case of Ethiopia." In </w:t>
      </w:r>
      <w:r w:rsidRPr="004764A5">
        <w:rPr>
          <w:rFonts w:ascii="Yu Mincho" w:eastAsia="Yu Mincho" w:hAnsi="Yu Mincho" w:cs="Times New Roman"/>
          <w:i/>
          <w:noProof/>
          <w:sz w:val="21"/>
          <w:szCs w:val="21"/>
        </w:rPr>
        <w:t>Industrial Policy and Economic Transformation in Africa</w:t>
      </w:r>
      <w:r w:rsidRPr="004764A5">
        <w:rPr>
          <w:rFonts w:ascii="Yu Mincho" w:eastAsia="Yu Mincho" w:hAnsi="Yu Mincho" w:cs="Times New Roman"/>
          <w:noProof/>
          <w:sz w:val="21"/>
          <w:szCs w:val="21"/>
        </w:rPr>
        <w:t>, edited by Akbar Noman and Joseph E. Stiglitz, 102-122. Columbia University Press.</w:t>
      </w:r>
    </w:p>
    <w:p w14:paraId="29392176"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 2017. "Inside the Black Box of Japan’s Institution for Industrial PolicyーAn Institutional Analysis of  the Development Band, Private Sector, and Labor." In </w:t>
      </w:r>
      <w:r w:rsidRPr="004764A5">
        <w:rPr>
          <w:rFonts w:ascii="Yu Mincho" w:eastAsia="Yu Mincho" w:hAnsi="Yu Mincho" w:cs="Times New Roman"/>
          <w:i/>
          <w:noProof/>
          <w:sz w:val="21"/>
          <w:szCs w:val="21"/>
        </w:rPr>
        <w:t>Efficiency, Finance, and Varieties of Industrial Policy</w:t>
      </w:r>
      <w:r w:rsidRPr="004764A5">
        <w:rPr>
          <w:rFonts w:ascii="Yu Mincho" w:eastAsia="Yu Mincho" w:hAnsi="Yu Mincho" w:cs="Times New Roman"/>
          <w:noProof/>
          <w:sz w:val="21"/>
          <w:szCs w:val="21"/>
        </w:rPr>
        <w:t>, edited by Akbar Noman and Joseph E. Stiglitz, In Guiding Resources, Learning, and Technology for Sustained Growth, 156-190. Columbia University Press.</w:t>
      </w:r>
    </w:p>
    <w:p w14:paraId="0FC57467"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 2019. "Does Environmental Policy Make African Industry Less Competitive? - The Possibilities in Green Industrial Policy." In </w:t>
      </w:r>
      <w:r w:rsidRPr="004764A5">
        <w:rPr>
          <w:rFonts w:ascii="Yu Mincho" w:eastAsia="Yu Mincho" w:hAnsi="Yu Mincho" w:cs="Times New Roman"/>
          <w:i/>
          <w:noProof/>
          <w:sz w:val="21"/>
          <w:szCs w:val="21"/>
        </w:rPr>
        <w:t>The Quality of Growth in Africa</w:t>
      </w:r>
      <w:r w:rsidRPr="004764A5">
        <w:rPr>
          <w:rFonts w:ascii="Yu Mincho" w:eastAsia="Yu Mincho" w:hAnsi="Yu Mincho" w:cs="Times New Roman"/>
          <w:noProof/>
          <w:sz w:val="21"/>
          <w:szCs w:val="21"/>
        </w:rPr>
        <w:t>, edited by Ravi Kanbur, Akbar Noman and Joseph E. Stiglitz, 350-372. New York: Columbia University Press.</w:t>
      </w:r>
    </w:p>
    <w:p w14:paraId="250F404D"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Shimada, Go, Toru Homma, and Hiromichi Murakami. 2013. "Industrial development of Africa." </w:t>
      </w:r>
      <w:r w:rsidRPr="004764A5">
        <w:rPr>
          <w:rFonts w:ascii="Yu Mincho" w:eastAsia="Yu Mincho" w:hAnsi="Yu Mincho" w:cs="Times New Roman"/>
          <w:i/>
          <w:noProof/>
          <w:sz w:val="21"/>
          <w:szCs w:val="21"/>
        </w:rPr>
        <w:t>For Inclusive and Dynamic Development in Sub-Saharan Africa</w:t>
      </w:r>
      <w:r w:rsidRPr="004764A5">
        <w:rPr>
          <w:rFonts w:ascii="Yu Mincho" w:eastAsia="Yu Mincho" w:hAnsi="Yu Mincho" w:cs="Times New Roman"/>
          <w:noProof/>
          <w:sz w:val="21"/>
          <w:szCs w:val="21"/>
        </w:rPr>
        <w:t>: 173-194.</w:t>
      </w:r>
    </w:p>
    <w:p w14:paraId="55229C3E"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Shimada, Go, and Tetsushi Sonobe. 2021. "Impacts of management training on workers: Evidence from Central America and the Caribbean region." </w:t>
      </w:r>
      <w:r w:rsidRPr="004764A5">
        <w:rPr>
          <w:rFonts w:ascii="Yu Mincho" w:eastAsia="Yu Mincho" w:hAnsi="Yu Mincho" w:cs="Times New Roman"/>
          <w:i/>
          <w:noProof/>
          <w:sz w:val="21"/>
          <w:szCs w:val="21"/>
        </w:rPr>
        <w:t>Review of Development Economics</w:t>
      </w:r>
      <w:r w:rsidRPr="004764A5">
        <w:rPr>
          <w:rFonts w:ascii="Yu Mincho" w:eastAsia="Yu Mincho" w:hAnsi="Yu Mincho" w:cs="Times New Roman"/>
          <w:noProof/>
          <w:sz w:val="21"/>
          <w:szCs w:val="21"/>
        </w:rPr>
        <w:t xml:space="preserve"> 25 (4): 1492-1514. https://doi.org/10.1111/rode.12773.</w:t>
      </w:r>
    </w:p>
    <w:p w14:paraId="2BD0E14C"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Solow, Robert M. 1956. "A contribution to the theory of economic growth." </w:t>
      </w:r>
      <w:r w:rsidRPr="004764A5">
        <w:rPr>
          <w:rFonts w:ascii="Yu Mincho" w:eastAsia="Yu Mincho" w:hAnsi="Yu Mincho" w:cs="Times New Roman"/>
          <w:i/>
          <w:noProof/>
          <w:sz w:val="21"/>
          <w:szCs w:val="21"/>
        </w:rPr>
        <w:t>The quarterly journal of economics</w:t>
      </w:r>
      <w:r w:rsidRPr="004764A5">
        <w:rPr>
          <w:rFonts w:ascii="Yu Mincho" w:eastAsia="Yu Mincho" w:hAnsi="Yu Mincho" w:cs="Times New Roman"/>
          <w:noProof/>
          <w:sz w:val="21"/>
          <w:szCs w:val="21"/>
        </w:rPr>
        <w:t xml:space="preserve"> 70 (1): 65-94.</w:t>
      </w:r>
    </w:p>
    <w:p w14:paraId="075FF43C" w14:textId="77777777" w:rsidR="00E10C9F" w:rsidRPr="004764A5" w:rsidRDefault="00E10C9F"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lastRenderedPageBreak/>
        <w:t xml:space="preserve">Sonobe, Tetsushi, and Keijiro Otsuka. 2014. </w:t>
      </w:r>
      <w:r w:rsidRPr="004764A5">
        <w:rPr>
          <w:rFonts w:ascii="Yu Mincho" w:eastAsia="Yu Mincho" w:hAnsi="Yu Mincho" w:cs="Times New Roman"/>
          <w:i/>
          <w:noProof/>
          <w:sz w:val="21"/>
          <w:szCs w:val="21"/>
        </w:rPr>
        <w:t>Cluster-Based Industrial Development:: KAIZEN Management for MSE Growth in Developing Countries</w:t>
      </w:r>
      <w:r w:rsidRPr="004764A5">
        <w:rPr>
          <w:rFonts w:ascii="Yu Mincho" w:eastAsia="Yu Mincho" w:hAnsi="Yu Mincho" w:cs="Times New Roman"/>
          <w:noProof/>
          <w:sz w:val="21"/>
          <w:szCs w:val="21"/>
        </w:rPr>
        <w:t>. Springer.</w:t>
      </w:r>
    </w:p>
    <w:p w14:paraId="3900831C" w14:textId="77777777" w:rsidR="00142040" w:rsidRPr="004764A5" w:rsidRDefault="00142040" w:rsidP="00541BB8">
      <w:pPr>
        <w:pStyle w:val="EndNoteBibliography"/>
        <w:spacing w:line="360" w:lineRule="exact"/>
        <w:ind w:left="420" w:hangingChars="200" w:hanging="420"/>
        <w:jc w:val="both"/>
        <w:rPr>
          <w:rFonts w:ascii="Yu Mincho" w:eastAsia="Yu Mincho" w:hAnsi="Yu Mincho" w:cs="Times New Roman"/>
          <w:noProof/>
          <w:sz w:val="21"/>
          <w:szCs w:val="21"/>
        </w:rPr>
      </w:pPr>
      <w:r w:rsidRPr="004764A5">
        <w:rPr>
          <w:rFonts w:ascii="Yu Mincho" w:eastAsia="Yu Mincho" w:hAnsi="Yu Mincho" w:cs="Times New Roman"/>
          <w:noProof/>
          <w:sz w:val="21"/>
          <w:szCs w:val="21"/>
        </w:rPr>
        <w:t xml:space="preserve">Suzuki, Aya, Hoang Nam Vu, and Tetsushi Sonobe. 2014. "Willingness to pay for managerial training: A case from the knitwear industry in Northern Vietnam." </w:t>
      </w:r>
      <w:r w:rsidRPr="004764A5">
        <w:rPr>
          <w:rFonts w:ascii="Yu Mincho" w:eastAsia="Yu Mincho" w:hAnsi="Yu Mincho" w:cs="Times New Roman"/>
          <w:i/>
          <w:noProof/>
          <w:sz w:val="21"/>
          <w:szCs w:val="21"/>
        </w:rPr>
        <w:t>Journal of Comparative Economics</w:t>
      </w:r>
      <w:r w:rsidRPr="004764A5">
        <w:rPr>
          <w:rFonts w:ascii="Yu Mincho" w:eastAsia="Yu Mincho" w:hAnsi="Yu Mincho" w:cs="Times New Roman"/>
          <w:noProof/>
          <w:sz w:val="21"/>
          <w:szCs w:val="21"/>
        </w:rPr>
        <w:t xml:space="preserve"> 42 (3): 693-707. https://doi.org/10.1016/j.jce.2013.07.001.</w:t>
      </w:r>
    </w:p>
    <w:p w14:paraId="25C6EF07" w14:textId="51424427" w:rsidR="00884108" w:rsidRPr="004764A5" w:rsidRDefault="00E10C9F" w:rsidP="00541BB8">
      <w:pPr>
        <w:pStyle w:val="EndNoteBibliography"/>
        <w:spacing w:line="360" w:lineRule="exact"/>
        <w:ind w:left="420" w:hangingChars="200" w:hanging="420"/>
        <w:jc w:val="both"/>
        <w:rPr>
          <w:rFonts w:ascii="Yu Mincho" w:eastAsia="Yu Mincho" w:hAnsi="Yu Mincho" w:cs="Times New Roman" w:hint="eastAsia"/>
          <w:noProof/>
          <w:sz w:val="21"/>
          <w:szCs w:val="21"/>
        </w:rPr>
      </w:pPr>
      <w:r w:rsidRPr="004764A5">
        <w:rPr>
          <w:rFonts w:ascii="Yu Mincho" w:eastAsia="Yu Mincho" w:hAnsi="Yu Mincho" w:cs="Times New Roman"/>
          <w:noProof/>
          <w:sz w:val="21"/>
          <w:szCs w:val="21"/>
        </w:rPr>
        <w:t xml:space="preserve">Womack, James P, Daniel T Jones, Daniel Roos, and DS Carpenter. 1991. </w:t>
      </w:r>
      <w:r w:rsidRPr="004764A5">
        <w:rPr>
          <w:rFonts w:ascii="Yu Mincho" w:eastAsia="Yu Mincho" w:hAnsi="Yu Mincho" w:cs="Times New Roman"/>
          <w:i/>
          <w:noProof/>
          <w:sz w:val="21"/>
          <w:szCs w:val="21"/>
        </w:rPr>
        <w:t>The machine that changed the world</w:t>
      </w:r>
      <w:r w:rsidRPr="004764A5">
        <w:rPr>
          <w:rFonts w:ascii="Yu Mincho" w:eastAsia="Yu Mincho" w:hAnsi="Yu Mincho" w:cs="Times New Roman"/>
          <w:noProof/>
          <w:sz w:val="21"/>
          <w:szCs w:val="21"/>
        </w:rPr>
        <w:t>. Rawson Associates.</w:t>
      </w:r>
    </w:p>
    <w:p w14:paraId="40A0C1F7" w14:textId="77777777" w:rsidR="00C867BF" w:rsidRPr="004764A5" w:rsidRDefault="00C867BF" w:rsidP="00541BB8">
      <w:pPr>
        <w:pStyle w:val="EndNoteBibliography"/>
        <w:spacing w:line="360" w:lineRule="exact"/>
        <w:ind w:left="420" w:hangingChars="200" w:hanging="420"/>
        <w:jc w:val="both"/>
        <w:rPr>
          <w:rFonts w:ascii="Yu Mincho" w:eastAsia="Yu Mincho" w:hAnsi="Yu Mincho" w:cs="Ã¦Â¸Â¸Ã£ÂÂ´Ã£ÂÂ·Ã£ÂÂÃ£ÂÂ¯"/>
          <w:noProof/>
          <w:sz w:val="21"/>
          <w:szCs w:val="21"/>
        </w:rPr>
      </w:pPr>
      <w:r w:rsidRPr="004764A5">
        <w:rPr>
          <w:rFonts w:ascii="Yu Mincho" w:eastAsia="Yu Mincho" w:hAnsi="Yu Mincho"/>
          <w:noProof/>
          <w:sz w:val="21"/>
          <w:szCs w:val="21"/>
        </w:rPr>
        <w:t>伊原 亮司(2016)</w:t>
      </w:r>
      <w:r w:rsidRPr="004764A5">
        <w:rPr>
          <w:rFonts w:ascii="Yu Mincho" w:eastAsia="Yu Mincho" w:hAnsi="Yu Mincho" w:cs="Ã¦Â¸Â¸Ã£ÂÂ´Ã£ÂÂ·Ã£ÂÂÃ£ÂÂ¯"/>
          <w:noProof/>
          <w:sz w:val="21"/>
          <w:szCs w:val="21"/>
        </w:rPr>
        <w:t>『「場」に生きる力 : トヨタと日産にみる : 労働現場の比較分析』</w:t>
      </w:r>
      <w:r w:rsidRPr="004764A5">
        <w:rPr>
          <w:rFonts w:ascii="Yu Mincho" w:eastAsia="Yu Mincho" w:hAnsi="Yu Mincho"/>
          <w:noProof/>
          <w:sz w:val="21"/>
          <w:szCs w:val="21"/>
        </w:rPr>
        <w:t>桜井書店</w:t>
      </w:r>
      <w:r w:rsidRPr="004764A5">
        <w:rPr>
          <w:rFonts w:ascii="Yu Mincho" w:eastAsia="Yu Mincho" w:hAnsi="Yu Mincho" w:cs="Ã¦Â¸Â¸Ã£ÂÂ´Ã£ÂÂ·Ã£ÂÂÃ£ÂÂ¯"/>
          <w:noProof/>
          <w:sz w:val="21"/>
          <w:szCs w:val="21"/>
        </w:rPr>
        <w:t>。</w:t>
      </w:r>
    </w:p>
    <w:p w14:paraId="723E0728" w14:textId="77777777" w:rsidR="00C867BF" w:rsidRPr="004764A5" w:rsidRDefault="00C867BF" w:rsidP="00541BB8">
      <w:pPr>
        <w:pStyle w:val="EndNoteBibliography"/>
        <w:spacing w:line="360" w:lineRule="exact"/>
        <w:ind w:left="420" w:hangingChars="200" w:hanging="420"/>
        <w:jc w:val="both"/>
        <w:rPr>
          <w:rFonts w:ascii="Yu Mincho" w:eastAsia="Yu Mincho" w:hAnsi="Yu Mincho" w:cs="Ã¦Â¸Â¸Ã£ÂÂ´Ã£ÂÂ·Ã£ÂÂÃ£ÂÂ¯"/>
          <w:noProof/>
          <w:sz w:val="21"/>
          <w:szCs w:val="21"/>
        </w:rPr>
      </w:pPr>
      <w:r w:rsidRPr="004764A5">
        <w:rPr>
          <w:rFonts w:ascii="Yu Mincho" w:eastAsia="Yu Mincho" w:hAnsi="Yu Mincho"/>
          <w:noProof/>
          <w:sz w:val="21"/>
          <w:szCs w:val="21"/>
        </w:rPr>
        <w:t>伊原 亮司(2017)</w:t>
      </w:r>
      <w:r w:rsidRPr="004764A5">
        <w:rPr>
          <w:rFonts w:ascii="Yu Mincho" w:eastAsia="Yu Mincho" w:hAnsi="Yu Mincho" w:cs="Ã¦Â¸Â¸Ã£ÂÂ´Ã£ÂÂ·Ã£ÂÂÃ£ÂÂ¯"/>
          <w:noProof/>
          <w:sz w:val="21"/>
          <w:szCs w:val="21"/>
        </w:rPr>
        <w:t>『ムダのカイゼン、カイゼンのムダ : トヨタ生産システムの&lt;浸透&gt;と現代社会の&lt;変容&gt;』</w:t>
      </w:r>
      <w:r w:rsidRPr="004764A5">
        <w:rPr>
          <w:rFonts w:ascii="Yu Mincho" w:eastAsia="Yu Mincho" w:hAnsi="Yu Mincho"/>
          <w:noProof/>
          <w:sz w:val="21"/>
          <w:szCs w:val="21"/>
        </w:rPr>
        <w:t>こぶし書房</w:t>
      </w:r>
      <w:r w:rsidRPr="004764A5">
        <w:rPr>
          <w:rFonts w:ascii="Yu Mincho" w:eastAsia="Yu Mincho" w:hAnsi="Yu Mincho" w:cs="Ã¦Â¸Â¸Ã£ÂÂ´Ã£ÂÂ·Ã£ÂÂÃ£ÂÂ¯"/>
          <w:noProof/>
          <w:sz w:val="21"/>
          <w:szCs w:val="21"/>
        </w:rPr>
        <w:t>。</w:t>
      </w:r>
    </w:p>
    <w:p w14:paraId="759F9149" w14:textId="77777777" w:rsidR="00C867BF" w:rsidRPr="004764A5" w:rsidRDefault="00C867BF" w:rsidP="00541BB8">
      <w:pPr>
        <w:pStyle w:val="EndNoteBibliography"/>
        <w:spacing w:line="360" w:lineRule="exact"/>
        <w:ind w:left="420" w:hangingChars="200" w:hanging="420"/>
        <w:jc w:val="both"/>
        <w:rPr>
          <w:rFonts w:ascii="Yu Mincho" w:eastAsia="Yu Mincho" w:hAnsi="Yu Mincho" w:cs="Ã¦Â¸Â¸Ã£ÂÂ´Ã£ÂÂ·Ã£ÂÂÃ£ÂÂ¯"/>
          <w:noProof/>
          <w:sz w:val="21"/>
          <w:szCs w:val="21"/>
        </w:rPr>
      </w:pPr>
      <w:r w:rsidRPr="004764A5">
        <w:rPr>
          <w:rFonts w:ascii="Yu Mincho" w:eastAsia="Yu Mincho" w:hAnsi="Yu Mincho"/>
          <w:noProof/>
          <w:sz w:val="21"/>
          <w:szCs w:val="21"/>
        </w:rPr>
        <w:t>鎌田 慧(1973)</w:t>
      </w:r>
      <w:r w:rsidRPr="004764A5">
        <w:rPr>
          <w:rFonts w:ascii="Yu Mincho" w:eastAsia="Yu Mincho" w:hAnsi="Yu Mincho" w:cs="Ã¦Â¸Â¸Ã£ÂÂ´Ã£ÂÂ·Ã£ÂÂÃ£ÂÂ¯"/>
          <w:noProof/>
          <w:sz w:val="21"/>
          <w:szCs w:val="21"/>
        </w:rPr>
        <w:t>『自動車絶望工場 : ある季節工の日記』</w:t>
      </w:r>
      <w:r w:rsidRPr="004764A5">
        <w:rPr>
          <w:rFonts w:ascii="Yu Mincho" w:eastAsia="Yu Mincho" w:hAnsi="Yu Mincho"/>
          <w:noProof/>
          <w:sz w:val="21"/>
          <w:szCs w:val="21"/>
        </w:rPr>
        <w:t>現代史出版会</w:t>
      </w:r>
      <w:r w:rsidRPr="004764A5">
        <w:rPr>
          <w:rFonts w:ascii="Yu Mincho" w:eastAsia="Yu Mincho" w:hAnsi="Yu Mincho" w:cs="Ã¦Â¸Â¸Ã£ÂÂ´Ã£ÂÂ·Ã£ÂÂÃ£ÂÂ¯"/>
          <w:noProof/>
          <w:sz w:val="21"/>
          <w:szCs w:val="21"/>
        </w:rPr>
        <w:t>。</w:t>
      </w:r>
    </w:p>
    <w:p w14:paraId="05959243" w14:textId="77777777" w:rsidR="00C867BF" w:rsidRPr="004764A5" w:rsidRDefault="00C867BF" w:rsidP="00541BB8">
      <w:pPr>
        <w:pStyle w:val="EndNoteBibliography"/>
        <w:spacing w:line="360" w:lineRule="exact"/>
        <w:ind w:left="420" w:hangingChars="200" w:hanging="420"/>
        <w:jc w:val="both"/>
        <w:rPr>
          <w:rFonts w:ascii="Yu Mincho" w:eastAsia="Yu Mincho" w:hAnsi="Yu Mincho" w:cs="Ã¦Â¸Â¸Ã£ÂÂ´Ã£ÂÂ·Ã£ÂÂÃ£ÂÂ¯"/>
          <w:noProof/>
          <w:sz w:val="21"/>
          <w:szCs w:val="21"/>
        </w:rPr>
      </w:pPr>
      <w:r w:rsidRPr="004764A5">
        <w:rPr>
          <w:rFonts w:ascii="Yu Mincho" w:eastAsia="Yu Mincho" w:hAnsi="Yu Mincho"/>
          <w:noProof/>
          <w:sz w:val="21"/>
          <w:szCs w:val="21"/>
        </w:rPr>
        <w:t>館澤 貢次(1985)</w:t>
      </w:r>
      <w:r w:rsidRPr="004764A5">
        <w:rPr>
          <w:rFonts w:ascii="Yu Mincho" w:eastAsia="Yu Mincho" w:hAnsi="Yu Mincho" w:cs="Ã¦Â¸Â¸Ã£ÂÂ´Ã£ÂÂ·Ã£ÂÂÃ£ÂÂ¯"/>
          <w:noProof/>
          <w:sz w:val="21"/>
          <w:szCs w:val="21"/>
        </w:rPr>
        <w:t>『トヨタ生産方式の悲劇 : "かんばん"人間にされた社員・下請けの動哭』</w:t>
      </w:r>
      <w:r w:rsidRPr="004764A5">
        <w:rPr>
          <w:rFonts w:ascii="Yu Mincho" w:eastAsia="Yu Mincho" w:hAnsi="Yu Mincho"/>
          <w:noProof/>
          <w:sz w:val="21"/>
          <w:szCs w:val="21"/>
        </w:rPr>
        <w:t>あっぷる出版社</w:t>
      </w:r>
      <w:r w:rsidRPr="004764A5">
        <w:rPr>
          <w:rFonts w:ascii="Yu Mincho" w:eastAsia="Yu Mincho" w:hAnsi="Yu Mincho" w:cs="Ã¦Â¸Â¸Ã£ÂÂ´Ã£ÂÂ·Ã£ÂÂÃ£ÂÂ¯"/>
          <w:noProof/>
          <w:sz w:val="21"/>
          <w:szCs w:val="21"/>
        </w:rPr>
        <w:t>。</w:t>
      </w:r>
    </w:p>
    <w:p w14:paraId="0FB66E9A" w14:textId="77777777" w:rsidR="00C867BF" w:rsidRPr="004764A5" w:rsidRDefault="00C867BF" w:rsidP="00541BB8">
      <w:pPr>
        <w:pStyle w:val="EndNoteBibliography"/>
        <w:spacing w:line="360" w:lineRule="exact"/>
        <w:ind w:left="420" w:hangingChars="200" w:hanging="420"/>
        <w:jc w:val="both"/>
        <w:rPr>
          <w:rFonts w:ascii="Yu Mincho" w:eastAsia="Yu Mincho" w:hAnsi="Yu Mincho" w:cs="Ã¦Â¸Â¸Ã£ÂÂ´Ã£ÂÂ·Ã£ÂÂÃ£ÂÂ¯"/>
          <w:noProof/>
          <w:sz w:val="21"/>
          <w:szCs w:val="21"/>
        </w:rPr>
      </w:pPr>
      <w:r w:rsidRPr="004764A5">
        <w:rPr>
          <w:rFonts w:ascii="Yu Mincho" w:eastAsia="Yu Mincho" w:hAnsi="Yu Mincho"/>
          <w:noProof/>
          <w:sz w:val="21"/>
          <w:szCs w:val="21"/>
        </w:rPr>
        <w:t>青木 慧(1978)</w:t>
      </w:r>
      <w:r w:rsidRPr="004764A5">
        <w:rPr>
          <w:rFonts w:ascii="Yu Mincho" w:eastAsia="Yu Mincho" w:hAnsi="Yu Mincho" w:cs="Ã¦Â¸Â¸Ã£ÂÂ´Ã£ÂÂ·Ã£ÂÂÃ£ÂÂ¯"/>
          <w:noProof/>
          <w:sz w:val="21"/>
          <w:szCs w:val="21"/>
        </w:rPr>
        <w:t>『トヨタその実像』</w:t>
      </w:r>
      <w:r w:rsidRPr="004764A5">
        <w:rPr>
          <w:rFonts w:ascii="Yu Mincho" w:eastAsia="Yu Mincho" w:hAnsi="Yu Mincho"/>
          <w:noProof/>
          <w:sz w:val="21"/>
          <w:szCs w:val="21"/>
        </w:rPr>
        <w:t>汐文社</w:t>
      </w:r>
      <w:r w:rsidRPr="004764A5">
        <w:rPr>
          <w:rFonts w:ascii="Yu Mincho" w:eastAsia="Yu Mincho" w:hAnsi="Yu Mincho" w:cs="Ã¦Â¸Â¸Ã£ÂÂ´Ã£ÂÂ·Ã£ÂÂÃ£ÂÂ¯"/>
          <w:noProof/>
          <w:sz w:val="21"/>
          <w:szCs w:val="21"/>
        </w:rPr>
        <w:t>。</w:t>
      </w:r>
    </w:p>
    <w:p w14:paraId="64BDBCF8" w14:textId="77777777" w:rsidR="00C867BF" w:rsidRPr="004764A5" w:rsidRDefault="00C867BF" w:rsidP="00541BB8">
      <w:pPr>
        <w:pStyle w:val="EndNoteBibliography"/>
        <w:spacing w:line="360" w:lineRule="exact"/>
        <w:ind w:left="420" w:hangingChars="200" w:hanging="420"/>
        <w:jc w:val="both"/>
        <w:rPr>
          <w:rFonts w:ascii="Yu Mincho" w:eastAsia="Yu Mincho" w:hAnsi="Yu Mincho" w:cs="Ã¦Â¸Â¸Ã£ÂÂ´Ã£ÂÂ·Ã£ÂÂÃ£ÂÂ¯"/>
          <w:noProof/>
          <w:sz w:val="21"/>
          <w:szCs w:val="21"/>
        </w:rPr>
      </w:pPr>
      <w:r w:rsidRPr="004764A5">
        <w:rPr>
          <w:rFonts w:ascii="Yu Mincho" w:eastAsia="Yu Mincho" w:hAnsi="Yu Mincho"/>
          <w:noProof/>
          <w:sz w:val="21"/>
          <w:szCs w:val="21"/>
        </w:rPr>
        <w:t>大野 耐一(1978)</w:t>
      </w:r>
      <w:r w:rsidRPr="004764A5">
        <w:rPr>
          <w:rFonts w:ascii="Yu Mincho" w:eastAsia="Yu Mincho" w:hAnsi="Yu Mincho" w:cs="Ã¦Â¸Â¸Ã£ÂÂ´Ã£ÂÂ·Ã£ÂÂÃ£ÂÂ¯"/>
          <w:noProof/>
          <w:sz w:val="21"/>
          <w:szCs w:val="21"/>
        </w:rPr>
        <w:t>『トヨタ生産方式 : 脱規模の経営をめざして』</w:t>
      </w:r>
      <w:r w:rsidRPr="004764A5">
        <w:rPr>
          <w:rFonts w:ascii="Yu Mincho" w:eastAsia="Yu Mincho" w:hAnsi="Yu Mincho"/>
          <w:noProof/>
          <w:sz w:val="21"/>
          <w:szCs w:val="21"/>
        </w:rPr>
        <w:t>ダイヤモンド社</w:t>
      </w:r>
      <w:r w:rsidRPr="004764A5">
        <w:rPr>
          <w:rFonts w:ascii="Yu Mincho" w:eastAsia="Yu Mincho" w:hAnsi="Yu Mincho" w:cs="Ã¦Â¸Â¸Ã£ÂÂ´Ã£ÂÂ·Ã£ÂÂÃ£ÂÂ¯"/>
          <w:noProof/>
          <w:sz w:val="21"/>
          <w:szCs w:val="21"/>
        </w:rPr>
        <w:t>。</w:t>
      </w:r>
    </w:p>
    <w:p w14:paraId="5E076AAE" w14:textId="77777777" w:rsidR="00C867BF" w:rsidRPr="004764A5" w:rsidRDefault="00C867BF" w:rsidP="00541BB8">
      <w:pPr>
        <w:pStyle w:val="EndNoteBibliography"/>
        <w:spacing w:line="360" w:lineRule="exact"/>
        <w:ind w:left="420" w:hangingChars="200" w:hanging="420"/>
        <w:jc w:val="both"/>
        <w:rPr>
          <w:rFonts w:ascii="Yu Mincho" w:eastAsia="Yu Mincho" w:hAnsi="Yu Mincho" w:cs="Ã¦Â¸Â¸Ã£ÂÂ´Ã£ÂÂ·Ã£ÂÂÃ£ÂÂ¯"/>
          <w:noProof/>
          <w:sz w:val="21"/>
          <w:szCs w:val="21"/>
        </w:rPr>
      </w:pPr>
      <w:r w:rsidRPr="004764A5">
        <w:rPr>
          <w:rFonts w:ascii="Yu Mincho" w:eastAsia="Yu Mincho" w:hAnsi="Yu Mincho"/>
          <w:noProof/>
          <w:sz w:val="21"/>
          <w:szCs w:val="21"/>
        </w:rPr>
        <w:t>中北 浩爾(2008)</w:t>
      </w:r>
      <w:r w:rsidRPr="004764A5">
        <w:rPr>
          <w:rFonts w:ascii="Yu Mincho" w:eastAsia="Yu Mincho" w:hAnsi="Yu Mincho" w:cs="Ã¦Â¸Â¸Ã£ÂÂ´Ã£ÂÂ·Ã£ÂÂÃ£ÂÂ¯"/>
          <w:noProof/>
          <w:sz w:val="21"/>
          <w:szCs w:val="21"/>
        </w:rPr>
        <w:t>『日本労働政治の国際関係史 1945</w:t>
      </w:r>
      <w:r w:rsidRPr="004764A5">
        <w:rPr>
          <w:rFonts w:ascii="Yu Mincho" w:eastAsia="Yu Mincho" w:hAnsi="Yu Mincho" w:cs="Cambria Math"/>
          <w:noProof/>
          <w:sz w:val="21"/>
          <w:szCs w:val="21"/>
        </w:rPr>
        <w:t>‐</w:t>
      </w:r>
      <w:r w:rsidRPr="004764A5">
        <w:rPr>
          <w:rFonts w:ascii="Yu Mincho" w:eastAsia="Yu Mincho" w:hAnsi="Yu Mincho" w:cs="Ã¦Â¸Â¸Ã£ÂÂ´Ã£ÂÂ·Ã£ÂÂÃ£ÂÂ¯"/>
          <w:noProof/>
          <w:sz w:val="21"/>
          <w:szCs w:val="21"/>
        </w:rPr>
        <w:t>1964: 社会民主主義という選択肢』</w:t>
      </w:r>
      <w:r w:rsidRPr="004764A5">
        <w:rPr>
          <w:rFonts w:ascii="Yu Mincho" w:eastAsia="Yu Mincho" w:hAnsi="Yu Mincho"/>
          <w:noProof/>
          <w:sz w:val="21"/>
          <w:szCs w:val="21"/>
        </w:rPr>
        <w:t>岩波書店</w:t>
      </w:r>
      <w:r w:rsidRPr="004764A5">
        <w:rPr>
          <w:rFonts w:ascii="Yu Mincho" w:eastAsia="Yu Mincho" w:hAnsi="Yu Mincho" w:cs="Ã¦Â¸Â¸Ã£ÂÂ´Ã£ÂÂ·Ã£ÂÂÃ£ÂÂ¯"/>
          <w:noProof/>
          <w:sz w:val="21"/>
          <w:szCs w:val="21"/>
        </w:rPr>
        <w:t>。</w:t>
      </w:r>
    </w:p>
    <w:p w14:paraId="5D948753" w14:textId="77777777" w:rsidR="00C867BF" w:rsidRPr="004764A5" w:rsidRDefault="00C867BF" w:rsidP="00541BB8">
      <w:pPr>
        <w:pStyle w:val="EndNoteBibliography"/>
        <w:spacing w:line="360" w:lineRule="exact"/>
        <w:ind w:left="420" w:hangingChars="200" w:hanging="420"/>
        <w:jc w:val="both"/>
        <w:rPr>
          <w:rFonts w:ascii="Yu Mincho" w:eastAsia="Yu Mincho" w:hAnsi="Yu Mincho" w:cs="Ã¦Â¸Â¸Ã£ÂÂ´Ã£ÂÂ·Ã£ÂÂÃ£ÂÂ¯"/>
          <w:noProof/>
          <w:sz w:val="21"/>
          <w:szCs w:val="21"/>
        </w:rPr>
      </w:pPr>
      <w:r w:rsidRPr="004764A5">
        <w:rPr>
          <w:rFonts w:ascii="Yu Mincho" w:eastAsia="Yu Mincho" w:hAnsi="Yu Mincho"/>
          <w:noProof/>
          <w:sz w:val="21"/>
          <w:szCs w:val="21"/>
        </w:rPr>
        <w:t>島田 剛(2018a)</w:t>
      </w:r>
      <w:r w:rsidRPr="004764A5">
        <w:rPr>
          <w:rFonts w:ascii="Yu Mincho" w:eastAsia="Yu Mincho" w:hAnsi="Yu Mincho" w:cs="Ã¦Â¸Â¸Ã£ÂÂ´Ã£ÂÂ·Ã£ÂÂÃ£ÂÂ¯"/>
          <w:noProof/>
          <w:sz w:val="21"/>
          <w:szCs w:val="21"/>
        </w:rPr>
        <w:t>「</w:t>
      </w:r>
      <w:r w:rsidRPr="004764A5">
        <w:rPr>
          <w:rFonts w:ascii="Yu Mincho" w:eastAsia="Yu Mincho" w:hAnsi="Yu Mincho"/>
          <w:noProof/>
          <w:sz w:val="21"/>
          <w:szCs w:val="21"/>
        </w:rPr>
        <w:t>国際開発におけるカイゼン研究の到達点と今後の課題</w:t>
      </w:r>
      <w:r w:rsidRPr="004764A5">
        <w:rPr>
          <w:rFonts w:ascii="Yu Mincho" w:eastAsia="Yu Mincho" w:hAnsi="Yu Mincho" w:cs="Ã¦Â¸Â¸Ã£ÂÂ´Ã£ÂÂ·Ã£ÂÂÃ£ÂÂ¯"/>
          <w:noProof/>
          <w:sz w:val="21"/>
          <w:szCs w:val="21"/>
        </w:rPr>
        <w:t>」『国際開発研究』第</w:t>
      </w:r>
      <w:r w:rsidRPr="004764A5">
        <w:rPr>
          <w:rFonts w:ascii="Yu Mincho" w:eastAsia="Yu Mincho" w:hAnsi="Yu Mincho"/>
          <w:noProof/>
          <w:sz w:val="21"/>
          <w:szCs w:val="21"/>
        </w:rPr>
        <w:t>27</w:t>
      </w:r>
      <w:r w:rsidRPr="004764A5">
        <w:rPr>
          <w:rFonts w:ascii="Yu Mincho" w:eastAsia="Yu Mincho" w:hAnsi="Yu Mincho" w:cs="Ã¦Â¸Â¸Ã£ÂÂ´Ã£ÂÂ·Ã£ÂÂÃ£ÂÂ¯"/>
          <w:noProof/>
          <w:sz w:val="21"/>
          <w:szCs w:val="21"/>
        </w:rPr>
        <w:t>巻第</w:t>
      </w:r>
      <w:r w:rsidRPr="004764A5">
        <w:rPr>
          <w:rFonts w:ascii="Yu Mincho" w:eastAsia="Yu Mincho" w:hAnsi="Yu Mincho"/>
          <w:noProof/>
          <w:sz w:val="21"/>
          <w:szCs w:val="21"/>
        </w:rPr>
        <w:t>2</w:t>
      </w:r>
      <w:r w:rsidRPr="004764A5">
        <w:rPr>
          <w:rFonts w:ascii="Yu Mincho" w:eastAsia="Yu Mincho" w:hAnsi="Yu Mincho" w:cs="Ã¦Â¸Â¸Ã£ÂÂ´Ã£ÂÂ·Ã£ÂÂÃ£ÂÂ¯"/>
          <w:noProof/>
          <w:sz w:val="21"/>
          <w:szCs w:val="21"/>
        </w:rPr>
        <w:t>号</w:t>
      </w:r>
      <w:r w:rsidRPr="004764A5">
        <w:rPr>
          <w:rFonts w:ascii="Yu Mincho" w:eastAsia="Yu Mincho" w:hAnsi="Yu Mincho"/>
          <w:noProof/>
          <w:sz w:val="21"/>
          <w:szCs w:val="21"/>
        </w:rPr>
        <w:t>pp.1-11</w:t>
      </w:r>
      <w:r w:rsidRPr="004764A5">
        <w:rPr>
          <w:rFonts w:ascii="Yu Mincho" w:eastAsia="Yu Mincho" w:hAnsi="Yu Mincho" w:cs="Ã¦Â¸Â¸Ã£ÂÂ´Ã£ÂÂ·Ã£ÂÂÃ£ÂÂ¯"/>
          <w:noProof/>
          <w:sz w:val="21"/>
          <w:szCs w:val="21"/>
        </w:rPr>
        <w:t>。</w:t>
      </w:r>
    </w:p>
    <w:p w14:paraId="26186D7F" w14:textId="77777777" w:rsidR="00C867BF" w:rsidRPr="004764A5" w:rsidRDefault="00C867BF" w:rsidP="00541BB8">
      <w:pPr>
        <w:pStyle w:val="EndNoteBibliography"/>
        <w:spacing w:line="360" w:lineRule="exact"/>
        <w:ind w:left="420" w:hangingChars="200" w:hanging="420"/>
        <w:jc w:val="both"/>
        <w:rPr>
          <w:rFonts w:ascii="Yu Mincho" w:eastAsia="Yu Mincho" w:hAnsi="Yu Mincho" w:cs="Ã¦Â¸Â¸Ã£ÂÂ´Ã£ÂÂ·Ã£ÂÂÃ£ÂÂ¯"/>
          <w:noProof/>
          <w:sz w:val="21"/>
          <w:szCs w:val="21"/>
        </w:rPr>
      </w:pPr>
      <w:r w:rsidRPr="004764A5">
        <w:rPr>
          <w:rFonts w:ascii="Yu Mincho" w:eastAsia="Yu Mincho" w:hAnsi="Yu Mincho"/>
          <w:noProof/>
          <w:sz w:val="21"/>
          <w:szCs w:val="21"/>
        </w:rPr>
        <w:t>島田 剛(2018b)</w:t>
      </w:r>
      <w:r w:rsidRPr="004764A5">
        <w:rPr>
          <w:rFonts w:ascii="Yu Mincho" w:eastAsia="Yu Mincho" w:hAnsi="Yu Mincho" w:cs="Ã¦Â¸Â¸Ã£ÂÂ´Ã£ÂÂ·Ã£ÂÂÃ£ÂÂ¯"/>
          <w:noProof/>
          <w:sz w:val="21"/>
          <w:szCs w:val="21"/>
        </w:rPr>
        <w:t>「</w:t>
      </w:r>
      <w:r w:rsidRPr="004764A5">
        <w:rPr>
          <w:rFonts w:ascii="Yu Mincho" w:eastAsia="Yu Mincho" w:hAnsi="Yu Mincho"/>
          <w:noProof/>
          <w:sz w:val="21"/>
          <w:szCs w:val="21"/>
        </w:rPr>
        <w:t>生産性向上のアメリカ対日援助の戦略と労働組合, アジアへの展開</w:t>
      </w:r>
      <w:r w:rsidRPr="004764A5">
        <w:rPr>
          <w:rFonts w:ascii="Yu Mincho" w:eastAsia="Yu Mincho" w:hAnsi="Yu Mincho" w:cs="Ã¦Â¸Â¸Ã£ÂÂ´Ã£ÂÂ·Ã£ÂÂÃ£ÂÂ¯"/>
          <w:noProof/>
          <w:sz w:val="21"/>
          <w:szCs w:val="21"/>
        </w:rPr>
        <w:t>」『国際開発研究』第</w:t>
      </w:r>
      <w:r w:rsidRPr="004764A5">
        <w:rPr>
          <w:rFonts w:ascii="Yu Mincho" w:eastAsia="Yu Mincho" w:hAnsi="Yu Mincho"/>
          <w:noProof/>
          <w:sz w:val="21"/>
          <w:szCs w:val="21"/>
        </w:rPr>
        <w:t>27</w:t>
      </w:r>
      <w:r w:rsidRPr="004764A5">
        <w:rPr>
          <w:rFonts w:ascii="Yu Mincho" w:eastAsia="Yu Mincho" w:hAnsi="Yu Mincho" w:cs="Ã¦Â¸Â¸Ã£ÂÂ´Ã£ÂÂ·Ã£ÂÂÃ£ÂÂ¯"/>
          <w:noProof/>
          <w:sz w:val="21"/>
          <w:szCs w:val="21"/>
        </w:rPr>
        <w:t>巻第</w:t>
      </w:r>
      <w:r w:rsidRPr="004764A5">
        <w:rPr>
          <w:rFonts w:ascii="Yu Mincho" w:eastAsia="Yu Mincho" w:hAnsi="Yu Mincho"/>
          <w:noProof/>
          <w:sz w:val="21"/>
          <w:szCs w:val="21"/>
        </w:rPr>
        <w:t>2</w:t>
      </w:r>
      <w:r w:rsidRPr="004764A5">
        <w:rPr>
          <w:rFonts w:ascii="Yu Mincho" w:eastAsia="Yu Mincho" w:hAnsi="Yu Mincho" w:cs="Ã¦Â¸Â¸Ã£ÂÂ´Ã£ÂÂ·Ã£ÂÂÃ£ÂÂ¯"/>
          <w:noProof/>
          <w:sz w:val="21"/>
          <w:szCs w:val="21"/>
        </w:rPr>
        <w:t>号</w:t>
      </w:r>
      <w:r w:rsidRPr="004764A5">
        <w:rPr>
          <w:rFonts w:ascii="Yu Mincho" w:eastAsia="Yu Mincho" w:hAnsi="Yu Mincho"/>
          <w:noProof/>
          <w:sz w:val="21"/>
          <w:szCs w:val="21"/>
        </w:rPr>
        <w:t>pp.69-84</w:t>
      </w:r>
      <w:r w:rsidRPr="004764A5">
        <w:rPr>
          <w:rFonts w:ascii="Yu Mincho" w:eastAsia="Yu Mincho" w:hAnsi="Yu Mincho" w:cs="Ã¦Â¸Â¸Ã£ÂÂ´Ã£ÂÂ·Ã£ÂÂÃ£ÂÂ¯"/>
          <w:noProof/>
          <w:sz w:val="21"/>
          <w:szCs w:val="21"/>
        </w:rPr>
        <w:t>。</w:t>
      </w:r>
    </w:p>
    <w:p w14:paraId="122D5BA9" w14:textId="77777777" w:rsidR="00C867BF" w:rsidRPr="004764A5" w:rsidRDefault="00C867BF" w:rsidP="00541BB8">
      <w:pPr>
        <w:pStyle w:val="EndNoteBibliography"/>
        <w:spacing w:line="360" w:lineRule="exact"/>
        <w:ind w:left="420" w:hangingChars="200" w:hanging="420"/>
        <w:jc w:val="both"/>
        <w:rPr>
          <w:rFonts w:ascii="Yu Mincho" w:eastAsia="Yu Mincho" w:hAnsi="Yu Mincho" w:cs="Ã¦Â¸Â¸Ã£ÂÂ´Ã£ÂÂ·Ã£ÂÂÃ£ÂÂ¯"/>
          <w:noProof/>
          <w:sz w:val="21"/>
          <w:szCs w:val="21"/>
        </w:rPr>
      </w:pPr>
      <w:r w:rsidRPr="004764A5">
        <w:rPr>
          <w:rFonts w:ascii="Yu Mincho" w:eastAsia="Yu Mincho" w:hAnsi="Yu Mincho"/>
          <w:noProof/>
          <w:sz w:val="21"/>
          <w:szCs w:val="21"/>
        </w:rPr>
        <w:t>島田 剛(2018c)</w:t>
      </w:r>
      <w:r w:rsidRPr="004764A5">
        <w:rPr>
          <w:rFonts w:ascii="Yu Mincho" w:eastAsia="Yu Mincho" w:hAnsi="Yu Mincho" w:cs="Ã¦Â¸Â¸Ã£ÂÂ´Ã£ÂÂ·Ã£ÂÂÃ£ÂÂ¯"/>
          <w:noProof/>
          <w:sz w:val="21"/>
          <w:szCs w:val="21"/>
        </w:rPr>
        <w:t>「</w:t>
      </w:r>
      <w:r w:rsidRPr="004764A5">
        <w:rPr>
          <w:rFonts w:ascii="Yu Mincho" w:eastAsia="Yu Mincho" w:hAnsi="Yu Mincho"/>
          <w:noProof/>
          <w:sz w:val="21"/>
          <w:szCs w:val="21"/>
        </w:rPr>
        <w:t>戦後アメリカの生産性向上・対日援助における日本の被援助国としての経験は何か</w:t>
      </w:r>
      <w:r w:rsidRPr="004764A5">
        <w:rPr>
          <w:rFonts w:ascii="Yu Mincho" w:eastAsia="Yu Mincho" w:hAnsi="Yu Mincho" w:cs="Ã¦Â¸Â¸Ã£ÂÂ´Ã£ÂÂ·Ã£ÂÂÃ£ÂÂ¯"/>
          <w:noProof/>
          <w:sz w:val="21"/>
          <w:szCs w:val="21"/>
        </w:rPr>
        <w:t>」『JICA研究所「日本の開発協力の歴史」バックグラウンドペーパー』第</w:t>
      </w:r>
      <w:r w:rsidRPr="004764A5">
        <w:rPr>
          <w:rFonts w:ascii="Yu Mincho" w:eastAsia="Yu Mincho" w:hAnsi="Yu Mincho"/>
          <w:noProof/>
          <w:sz w:val="21"/>
          <w:szCs w:val="21"/>
        </w:rPr>
        <w:t>2</w:t>
      </w:r>
      <w:r w:rsidRPr="004764A5">
        <w:rPr>
          <w:rFonts w:ascii="Yu Mincho" w:eastAsia="Yu Mincho" w:hAnsi="Yu Mincho" w:cs="Ã¦Â¸Â¸Ã£ÂÂ´Ã£ÂÂ·Ã£ÂÂÃ£ÂÂ¯"/>
          <w:noProof/>
          <w:sz w:val="21"/>
          <w:szCs w:val="21"/>
        </w:rPr>
        <w:t>号</w:t>
      </w:r>
      <w:r w:rsidRPr="004764A5">
        <w:rPr>
          <w:rFonts w:ascii="Yu Mincho" w:eastAsia="Yu Mincho" w:hAnsi="Yu Mincho"/>
          <w:noProof/>
          <w:sz w:val="21"/>
          <w:szCs w:val="21"/>
        </w:rPr>
        <w:t>pp.1-48</w:t>
      </w:r>
      <w:r w:rsidRPr="004764A5">
        <w:rPr>
          <w:rFonts w:ascii="Yu Mincho" w:eastAsia="Yu Mincho" w:hAnsi="Yu Mincho" w:cs="Ã¦Â¸Â¸Ã£ÂÂ´Ã£ÂÂ·Ã£ÂÂÃ£ÂÂ¯"/>
          <w:noProof/>
          <w:sz w:val="21"/>
          <w:szCs w:val="21"/>
        </w:rPr>
        <w:t>。</w:t>
      </w:r>
    </w:p>
    <w:p w14:paraId="7122108C" w14:textId="77777777" w:rsidR="00C867BF" w:rsidRPr="004764A5" w:rsidRDefault="00C867BF" w:rsidP="00541BB8">
      <w:pPr>
        <w:pStyle w:val="EndNoteBibliography"/>
        <w:spacing w:line="360" w:lineRule="exact"/>
        <w:ind w:left="420" w:hangingChars="200" w:hanging="420"/>
        <w:jc w:val="both"/>
        <w:rPr>
          <w:rFonts w:ascii="Yu Mincho" w:eastAsia="Yu Mincho" w:hAnsi="Yu Mincho" w:cs="Ã¦Â¸Â¸Ã£ÂÂ´Ã£ÂÂ·Ã£ÂÂÃ£ÂÂ¯"/>
          <w:noProof/>
          <w:sz w:val="21"/>
          <w:szCs w:val="21"/>
        </w:rPr>
      </w:pPr>
      <w:r w:rsidRPr="004764A5">
        <w:rPr>
          <w:rFonts w:ascii="Yu Mincho" w:eastAsia="Yu Mincho" w:hAnsi="Yu Mincho"/>
          <w:noProof/>
          <w:sz w:val="21"/>
          <w:szCs w:val="21"/>
        </w:rPr>
        <w:t>島田 剛(2021)</w:t>
      </w:r>
      <w:r w:rsidRPr="004764A5">
        <w:rPr>
          <w:rFonts w:ascii="Yu Mincho" w:eastAsia="Yu Mincho" w:hAnsi="Yu Mincho" w:cs="Ã¦Â¸Â¸Ã£ÂÂ´Ã£ÂÂ·Ã£ÂÂÃ£ÂÂ¯"/>
          <w:noProof/>
          <w:sz w:val="21"/>
          <w:szCs w:val="21"/>
        </w:rPr>
        <w:t>「途上国の生産性と人材の能力向上―企業内と企業外での人材育成」</w:t>
      </w:r>
      <w:r w:rsidRPr="004764A5">
        <w:rPr>
          <w:rFonts w:ascii="Yu Mincho" w:eastAsia="Yu Mincho" w:hAnsi="Yu Mincho"/>
          <w:noProof/>
          <w:sz w:val="21"/>
          <w:szCs w:val="21"/>
        </w:rPr>
        <w:t>山田肖子、大野泉</w:t>
      </w:r>
      <w:r w:rsidRPr="004764A5">
        <w:rPr>
          <w:rFonts w:ascii="Yu Mincho" w:eastAsia="Yu Mincho" w:hAnsi="Yu Mincho" w:cs="Ã¦Â¸Â¸Ã£ÂÂ´Ã£ÂÂ·Ã£ÂÂÃ£ÂÂ¯"/>
          <w:noProof/>
          <w:sz w:val="21"/>
          <w:szCs w:val="21"/>
        </w:rPr>
        <w:t>編『途上国の産業人材育成: SDGs時代の知識と技術』</w:t>
      </w:r>
      <w:r w:rsidRPr="004764A5">
        <w:rPr>
          <w:rFonts w:ascii="Yu Mincho" w:eastAsia="Yu Mincho" w:hAnsi="Yu Mincho"/>
          <w:noProof/>
          <w:sz w:val="21"/>
          <w:szCs w:val="21"/>
        </w:rPr>
        <w:t>日本評論社</w:t>
      </w:r>
      <w:r w:rsidRPr="004764A5">
        <w:rPr>
          <w:rFonts w:ascii="Yu Mincho" w:eastAsia="Yu Mincho" w:hAnsi="Yu Mincho" w:cs="Ã¦Â¸Â¸Ã£ÂÂ´Ã£ÂÂ·Ã£ÂÂÃ£ÂÂ¯"/>
          <w:noProof/>
          <w:sz w:val="21"/>
          <w:szCs w:val="21"/>
        </w:rPr>
        <w:t>。</w:t>
      </w:r>
    </w:p>
    <w:p w14:paraId="131B879A" w14:textId="6E5388B1" w:rsidR="00D1623C" w:rsidRDefault="00C867BF" w:rsidP="00541BB8">
      <w:pPr>
        <w:pStyle w:val="EndNoteBibliography"/>
        <w:spacing w:line="360" w:lineRule="exact"/>
        <w:ind w:left="420" w:hangingChars="200" w:hanging="420"/>
        <w:jc w:val="both"/>
        <w:rPr>
          <w:rFonts w:ascii="Yu Mincho" w:eastAsia="Yu Mincho" w:hAnsi="Yu Mincho" w:cs="Ã¦Â¸Â¸Ã£ÂÂ´Ã£ÂÂ·Ã£ÂÂÃ£ÂÂ¯"/>
          <w:noProof/>
          <w:sz w:val="21"/>
          <w:szCs w:val="21"/>
        </w:rPr>
      </w:pPr>
      <w:r w:rsidRPr="004764A5">
        <w:rPr>
          <w:rFonts w:ascii="Yu Mincho" w:eastAsia="Yu Mincho" w:hAnsi="Yu Mincho"/>
          <w:noProof/>
          <w:sz w:val="21"/>
          <w:szCs w:val="21"/>
        </w:rPr>
        <w:t>藤本 隆宏(2001)</w:t>
      </w:r>
      <w:r w:rsidRPr="004764A5">
        <w:rPr>
          <w:rFonts w:ascii="Yu Mincho" w:eastAsia="Yu Mincho" w:hAnsi="Yu Mincho" w:cs="Ã¦Â¸Â¸Ã£ÂÂ´Ã£ÂÂ·Ã£ÂÂÃ£ÂÂ¯"/>
          <w:noProof/>
          <w:sz w:val="21"/>
          <w:szCs w:val="21"/>
        </w:rPr>
        <w:t>「</w:t>
      </w:r>
      <w:r w:rsidRPr="004764A5">
        <w:rPr>
          <w:rFonts w:ascii="Yu Mincho" w:eastAsia="Yu Mincho" w:hAnsi="Yu Mincho"/>
          <w:noProof/>
          <w:sz w:val="21"/>
          <w:szCs w:val="21"/>
        </w:rPr>
        <w:t>生産マネジメント入門</w:t>
      </w:r>
      <w:r w:rsidRPr="004764A5">
        <w:rPr>
          <w:rFonts w:ascii="Yu Mincho" w:eastAsia="Yu Mincho" w:hAnsi="Yu Mincho" w:cs="Ã¦Â¸Â¸Ã£ÂÂ´Ã£ÂÂ·Ã£ÂÂÃ£ÂÂ¯"/>
          <w:noProof/>
          <w:sz w:val="21"/>
          <w:szCs w:val="21"/>
        </w:rPr>
        <w:t>」『I-II 巻). 日本経済新聞社』。</w:t>
      </w:r>
    </w:p>
    <w:p w14:paraId="7C53B5D8" w14:textId="77777777" w:rsidR="00541BB8" w:rsidRPr="004764A5" w:rsidRDefault="00541BB8" w:rsidP="00541BB8">
      <w:pPr>
        <w:pStyle w:val="EndNoteBibliography"/>
        <w:spacing w:line="360" w:lineRule="exact"/>
        <w:ind w:left="420" w:hangingChars="200" w:hanging="420"/>
        <w:jc w:val="both"/>
        <w:rPr>
          <w:rFonts w:ascii="Yu Mincho" w:eastAsia="Yu Mincho" w:hAnsi="Yu Mincho" w:cs="Ã¦Â¸Â¸Ã£ÂÂ´Ã£ÂÂ·Ã£ÂÂÃ£ÂÂ¯" w:hint="eastAsia"/>
          <w:noProof/>
          <w:sz w:val="21"/>
          <w:szCs w:val="21"/>
        </w:rPr>
      </w:pPr>
    </w:p>
    <w:sectPr w:rsidR="00541BB8" w:rsidRPr="004764A5" w:rsidSect="00541BB8">
      <w:footerReference w:type="even" r:id="rId9"/>
      <w:footerReference w:type="default" r:id="rId10"/>
      <w:endnotePr>
        <w:numFmt w:val="decimal"/>
      </w:endnotePr>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5C51" w14:textId="77777777" w:rsidR="002A0D91" w:rsidRDefault="002A0D91" w:rsidP="00E10C9F">
      <w:r>
        <w:separator/>
      </w:r>
    </w:p>
  </w:endnote>
  <w:endnote w:type="continuationSeparator" w:id="0">
    <w:p w14:paraId="3F856DE6" w14:textId="77777777" w:rsidR="002A0D91" w:rsidRDefault="002A0D91" w:rsidP="00E10C9F">
      <w:r>
        <w:continuationSeparator/>
      </w:r>
    </w:p>
  </w:endnote>
  <w:endnote w:id="1">
    <w:p w14:paraId="348CB89D" w14:textId="2B620D27" w:rsidR="00541BB8" w:rsidRPr="00541BB8" w:rsidRDefault="00541BB8" w:rsidP="00541BB8">
      <w:pPr>
        <w:pStyle w:val="ac"/>
        <w:keepNext/>
        <w:keepLines/>
        <w:spacing w:line="360" w:lineRule="exact"/>
        <w:jc w:val="both"/>
        <w:rPr>
          <w:rFonts w:ascii="Yu Mincho" w:eastAsia="Yu Mincho" w:hAnsi="Yu Mincho"/>
          <w:sz w:val="21"/>
          <w:szCs w:val="21"/>
        </w:rPr>
      </w:pPr>
      <w:r w:rsidRPr="00541BB8">
        <w:rPr>
          <w:rStyle w:val="ae"/>
          <w:rFonts w:ascii="Yu Mincho" w:eastAsia="Yu Mincho" w:hAnsi="Yu Mincho"/>
          <w:sz w:val="21"/>
          <w:szCs w:val="21"/>
        </w:rPr>
        <w:endnoteRef/>
      </w:r>
      <w:r w:rsidRPr="00541BB8">
        <w:rPr>
          <w:rFonts w:ascii="Yu Mincho" w:eastAsia="Yu Mincho" w:hAnsi="Yu Mincho"/>
          <w:sz w:val="21"/>
          <w:szCs w:val="21"/>
        </w:rPr>
        <w:t xml:space="preserve"> Stiglitz and Greenwald （2015）は「学習する社会」の形成にカイゼン（同書の中ではJust in Timeと表記されている）の役割を高く評価するなどしてきている。</w:t>
      </w:r>
      <w:r w:rsidRPr="00541BB8">
        <w:rPr>
          <w:rFonts w:ascii="Yu Mincho" w:eastAsia="Yu Mincho" w:hAnsi="Yu Mincho" w:hint="eastAsia"/>
          <w:sz w:val="21"/>
          <w:szCs w:val="21"/>
        </w:rPr>
        <w:t>また、</w:t>
      </w:r>
      <w:r w:rsidRPr="00541BB8">
        <w:rPr>
          <w:rFonts w:ascii="Yu Mincho" w:eastAsia="Yu Mincho" w:hAnsi="Yu Mincho"/>
          <w:sz w:val="21"/>
          <w:szCs w:val="21"/>
        </w:rPr>
        <w:t>カイゼンなどのミクロの実証研究を積み上げて新たな産業政策論に新たな視点を与えたのが</w:t>
      </w:r>
      <w:r w:rsidRPr="00541BB8">
        <w:rPr>
          <w:rFonts w:ascii="Yu Mincho" w:eastAsia="Yu Mincho" w:hAnsi="Yu Mincho" w:hint="eastAsia"/>
          <w:noProof/>
          <w:sz w:val="21"/>
          <w:szCs w:val="21"/>
        </w:rPr>
        <w:t>Otsuka et al. （2017）</w:t>
      </w:r>
      <w:r w:rsidRPr="00541BB8">
        <w:rPr>
          <w:rFonts w:ascii="Yu Mincho" w:eastAsia="Yu Mincho" w:hAnsi="Yu Mincho"/>
          <w:sz w:val="21"/>
          <w:szCs w:val="21"/>
        </w:rPr>
        <w:t>であり、TIF（Training-Infrastructure-Finance）戦略を提唱している。TIF戦略では産業を作っていくにあたり、シークエンス（順序）が強調され『人的資本の育成　→ インフラ整備　→ 金融支援を行う』の順番で支援をするという戦略である。</w:t>
      </w:r>
    </w:p>
  </w:endnote>
  <w:endnote w:id="2">
    <w:p w14:paraId="2FA8E71B" w14:textId="1ACA4F85" w:rsidR="00541BB8" w:rsidRPr="00541BB8" w:rsidRDefault="00541BB8" w:rsidP="00541BB8">
      <w:pPr>
        <w:pStyle w:val="ac"/>
        <w:spacing w:line="360" w:lineRule="exact"/>
        <w:jc w:val="both"/>
        <w:rPr>
          <w:rFonts w:ascii="Yu Mincho" w:eastAsia="Yu Mincho" w:hAnsi="Yu Mincho"/>
          <w:sz w:val="21"/>
          <w:szCs w:val="21"/>
        </w:rPr>
      </w:pPr>
      <w:r w:rsidRPr="00541BB8">
        <w:rPr>
          <w:rStyle w:val="ae"/>
          <w:rFonts w:ascii="Yu Mincho" w:eastAsia="Yu Mincho" w:hAnsi="Yu Mincho"/>
          <w:sz w:val="21"/>
          <w:szCs w:val="21"/>
        </w:rPr>
        <w:endnoteRef/>
      </w:r>
      <w:r w:rsidRPr="00541BB8">
        <w:rPr>
          <w:rFonts w:ascii="Yu Mincho" w:eastAsia="Yu Mincho" w:hAnsi="Yu Mincho"/>
          <w:sz w:val="21"/>
          <w:szCs w:val="21"/>
        </w:rPr>
        <w:t xml:space="preserve"> </w:t>
      </w:r>
      <w:r w:rsidRPr="00541BB8">
        <w:rPr>
          <w:rFonts w:ascii="Yu Mincho" w:eastAsia="Yu Mincho" w:hAnsi="Yu Mincho"/>
          <w:sz w:val="21"/>
          <w:szCs w:val="21"/>
        </w:rPr>
        <w:t>こうした能力は、これまでSolow （1956）など伝統的な経済学の生産関数の中では残差（主要な要素ではないもの）として扱われてきた。ところがそれが今や、「経営的人的資本が経済成長にとっての主要な要素」として見直されたのである。</w:t>
      </w:r>
    </w:p>
  </w:endnote>
  <w:endnote w:id="3">
    <w:p w14:paraId="13B5692C" w14:textId="77777777" w:rsidR="00541BB8" w:rsidRPr="00541BB8" w:rsidRDefault="00541BB8" w:rsidP="00541BB8">
      <w:pPr>
        <w:pStyle w:val="ac"/>
        <w:keepNext/>
        <w:keepLines/>
        <w:spacing w:line="360" w:lineRule="exact"/>
        <w:jc w:val="both"/>
        <w:rPr>
          <w:rFonts w:ascii="Yu Mincho" w:eastAsia="Yu Mincho" w:hAnsi="Yu Mincho" w:cs="Times New Roman"/>
          <w:sz w:val="21"/>
          <w:szCs w:val="21"/>
        </w:rPr>
      </w:pPr>
      <w:r w:rsidRPr="00541BB8">
        <w:rPr>
          <w:rStyle w:val="ae"/>
          <w:rFonts w:ascii="Yu Mincho" w:eastAsia="Yu Mincho" w:hAnsi="Yu Mincho"/>
          <w:sz w:val="21"/>
          <w:szCs w:val="21"/>
        </w:rPr>
        <w:endnoteRef/>
      </w:r>
      <w:r w:rsidRPr="00541BB8">
        <w:rPr>
          <w:rFonts w:ascii="Yu Mincho" w:eastAsia="Yu Mincho" w:hAnsi="Yu Mincho"/>
          <w:sz w:val="21"/>
          <w:szCs w:val="21"/>
        </w:rPr>
        <w:t xml:space="preserve"> </w:t>
      </w:r>
      <w:r w:rsidRPr="00541BB8">
        <w:rPr>
          <w:rFonts w:ascii="Yu Mincho" w:eastAsia="Yu Mincho" w:hAnsi="Yu Mincho" w:cs="Times New Roman"/>
          <w:sz w:val="21"/>
          <w:szCs w:val="21"/>
        </w:rPr>
        <w:t>カイゼンで有名なのはTPS（トヨタ生産方式）であるが、TPSを体系化した大野耐一によればTPSとは以下のとおり定義されている</w:t>
      </w:r>
      <w:r w:rsidRPr="00541BB8">
        <w:rPr>
          <w:rFonts w:ascii="Yu Mincho" w:eastAsia="Yu Mincho" w:hAnsi="Yu Mincho" w:cs="Times New Roman" w:hint="eastAsia"/>
          <w:noProof/>
          <w:sz w:val="21"/>
          <w:szCs w:val="21"/>
        </w:rPr>
        <w:t>（Ohno 1982）</w:t>
      </w:r>
      <w:r w:rsidRPr="00541BB8">
        <w:rPr>
          <w:rFonts w:ascii="Yu Mincho" w:eastAsia="Yu Mincho" w:hAnsi="Yu Mincho" w:cs="Times New Roman"/>
          <w:sz w:val="21"/>
          <w:szCs w:val="21"/>
        </w:rPr>
        <w:t>。</w:t>
      </w:r>
      <w:r w:rsidRPr="00541BB8">
        <w:rPr>
          <w:rFonts w:ascii="Yu Mincho" w:eastAsia="Yu Mincho" w:hAnsi="Yu Mincho" w:cs="Times New Roman" w:hint="eastAsia"/>
          <w:sz w:val="21"/>
          <w:szCs w:val="21"/>
        </w:rPr>
        <w:t>①</w:t>
      </w:r>
      <w:r w:rsidRPr="00541BB8">
        <w:rPr>
          <w:rFonts w:ascii="Yu Mincho" w:eastAsia="Yu Mincho" w:hAnsi="Yu Mincho" w:cs="Times New Roman"/>
          <w:sz w:val="21"/>
          <w:szCs w:val="21"/>
        </w:rPr>
        <w:t>カイゼンによる徹底したムダの排除を目的とする</w:t>
      </w:r>
      <w:r w:rsidRPr="00541BB8">
        <w:rPr>
          <w:rFonts w:ascii="Yu Mincho" w:eastAsia="Yu Mincho" w:hAnsi="Yu Mincho" w:cs="Times New Roman" w:hint="eastAsia"/>
          <w:sz w:val="21"/>
          <w:szCs w:val="21"/>
        </w:rPr>
        <w:t>、</w:t>
      </w:r>
      <w:r w:rsidRPr="00541BB8">
        <w:rPr>
          <w:rFonts w:ascii="Yu Mincho" w:eastAsia="Yu Mincho" w:hAnsi="Yu Mincho" w:cs="Cambria Math" w:hint="eastAsia"/>
          <w:sz w:val="21"/>
          <w:szCs w:val="21"/>
        </w:rPr>
        <w:t>②ムダを排除する</w:t>
      </w:r>
      <w:r w:rsidRPr="00541BB8">
        <w:rPr>
          <w:rFonts w:ascii="Yu Mincho" w:eastAsia="Yu Mincho" w:hAnsi="Yu Mincho" w:cs="Times New Roman"/>
          <w:sz w:val="21"/>
          <w:szCs w:val="21"/>
        </w:rPr>
        <w:t>ために、ジャスト・イン・タイムと全ての工程で自働化を進める</w:t>
      </w:r>
      <w:r w:rsidRPr="00541BB8">
        <w:rPr>
          <w:rFonts w:ascii="Yu Mincho" w:eastAsia="Yu Mincho" w:hAnsi="Yu Mincho" w:cs="Times New Roman" w:hint="eastAsia"/>
          <w:sz w:val="21"/>
          <w:szCs w:val="21"/>
        </w:rPr>
        <w:t>（トヨタでは「自動化」ではなく、ニンベンのつく「自</w:t>
      </w:r>
      <w:r w:rsidRPr="00541BB8">
        <w:rPr>
          <w:rFonts w:ascii="Yu Mincho" w:eastAsia="Yu Mincho" w:hAnsi="Yu Mincho" w:cs="Times New Roman"/>
          <w:sz w:val="21"/>
          <w:szCs w:val="21"/>
        </w:rPr>
        <w:t>働化</w:t>
      </w:r>
      <w:r w:rsidRPr="00541BB8">
        <w:rPr>
          <w:rFonts w:ascii="Yu Mincho" w:eastAsia="Yu Mincho" w:hAnsi="Yu Mincho" w:cs="Times New Roman" w:hint="eastAsia"/>
          <w:sz w:val="21"/>
          <w:szCs w:val="21"/>
        </w:rPr>
        <w:t>」を目指している）、③これ</w:t>
      </w:r>
      <w:r w:rsidRPr="00541BB8">
        <w:rPr>
          <w:rFonts w:ascii="Yu Mincho" w:eastAsia="Yu Mincho" w:hAnsi="Yu Mincho" w:cs="Times New Roman"/>
          <w:sz w:val="21"/>
          <w:szCs w:val="21"/>
        </w:rPr>
        <w:t>によりライン全体を見渡すことが可能になり、弱い部分が明らかになる</w:t>
      </w:r>
      <w:r w:rsidRPr="00541BB8">
        <w:rPr>
          <w:rFonts w:ascii="Yu Mincho" w:eastAsia="Yu Mincho" w:hAnsi="Yu Mincho" w:cs="Times New Roman" w:hint="eastAsia"/>
          <w:sz w:val="21"/>
          <w:szCs w:val="21"/>
        </w:rPr>
        <w:t>、④こ</w:t>
      </w:r>
      <w:r w:rsidRPr="00541BB8">
        <w:rPr>
          <w:rFonts w:ascii="Yu Mincho" w:eastAsia="Yu Mincho" w:hAnsi="Yu Mincho" w:cs="Times New Roman"/>
          <w:sz w:val="21"/>
          <w:szCs w:val="21"/>
        </w:rPr>
        <w:t>れを労働者に職場運営に参加させ現場で解決していく</w:t>
      </w:r>
      <w:r w:rsidRPr="00541BB8">
        <w:rPr>
          <w:rFonts w:ascii="Yu Mincho" w:eastAsia="Yu Mincho" w:hAnsi="Yu Mincho" w:cs="Times New Roman" w:hint="eastAsia"/>
          <w:sz w:val="21"/>
          <w:szCs w:val="21"/>
        </w:rPr>
        <w:t>。つまり、</w:t>
      </w:r>
      <w:r w:rsidRPr="00541BB8">
        <w:rPr>
          <w:rFonts w:ascii="Yu Mincho" w:eastAsia="Yu Mincho" w:hAnsi="Yu Mincho" w:cs="Times New Roman"/>
          <w:sz w:val="21"/>
          <w:szCs w:val="21"/>
        </w:rPr>
        <w:t>TPSについても「ボトムアップ型・現場参加型による継続的な作業改善」であることがよく分かる。</w:t>
      </w:r>
    </w:p>
  </w:endnote>
  <w:endnote w:id="4">
    <w:p w14:paraId="262D6581" w14:textId="77777777" w:rsidR="00541BB8" w:rsidRPr="00541BB8" w:rsidRDefault="00541BB8" w:rsidP="00541BB8">
      <w:pPr>
        <w:pStyle w:val="ac"/>
        <w:keepNext/>
        <w:keepLines/>
        <w:spacing w:line="360" w:lineRule="exact"/>
        <w:jc w:val="both"/>
        <w:rPr>
          <w:rFonts w:ascii="Yu Mincho" w:eastAsia="Yu Mincho" w:hAnsi="Yu Mincho"/>
          <w:sz w:val="21"/>
          <w:szCs w:val="21"/>
        </w:rPr>
      </w:pPr>
      <w:r w:rsidRPr="00541BB8">
        <w:rPr>
          <w:rStyle w:val="ae"/>
          <w:rFonts w:ascii="Yu Mincho" w:eastAsia="Yu Mincho" w:hAnsi="Yu Mincho"/>
          <w:sz w:val="21"/>
          <w:szCs w:val="21"/>
        </w:rPr>
        <w:endnoteRef/>
      </w:r>
      <w:r w:rsidRPr="00541BB8">
        <w:rPr>
          <w:rFonts w:ascii="Yu Mincho" w:eastAsia="Yu Mincho" w:hAnsi="Yu Mincho"/>
          <w:sz w:val="21"/>
          <w:szCs w:val="21"/>
        </w:rPr>
        <w:t xml:space="preserve"> </w:t>
      </w:r>
      <w:r w:rsidRPr="00541BB8">
        <w:rPr>
          <w:rFonts w:ascii="Yu Mincho" w:eastAsia="Yu Mincho" w:hAnsi="Yu Mincho" w:hint="eastAsia"/>
          <w:sz w:val="21"/>
          <w:szCs w:val="21"/>
        </w:rPr>
        <w:t>カンバンとは、黒板やホワイトボード（「かんばん」という）を使い生産を管理するトヨタ自動車が採用した生産方式である。ジャストインタイムをするために、工程間の流れを制御する手法。</w:t>
      </w:r>
    </w:p>
  </w:endnote>
  <w:endnote w:id="5">
    <w:p w14:paraId="2CD5697D" w14:textId="54D1CE24" w:rsidR="00541BB8" w:rsidRPr="00541BB8" w:rsidRDefault="00541BB8" w:rsidP="00541BB8">
      <w:pPr>
        <w:pStyle w:val="ac"/>
        <w:spacing w:line="360" w:lineRule="exact"/>
        <w:jc w:val="both"/>
        <w:rPr>
          <w:rFonts w:ascii="Yu Mincho" w:eastAsia="Yu Mincho" w:hAnsi="Yu Mincho"/>
          <w:sz w:val="21"/>
          <w:szCs w:val="21"/>
        </w:rPr>
      </w:pPr>
      <w:r w:rsidRPr="00541BB8">
        <w:rPr>
          <w:rStyle w:val="ae"/>
          <w:rFonts w:ascii="Yu Mincho" w:eastAsia="Yu Mincho" w:hAnsi="Yu Mincho"/>
          <w:sz w:val="21"/>
          <w:szCs w:val="21"/>
        </w:rPr>
        <w:endnoteRef/>
      </w:r>
      <w:r w:rsidRPr="00541BB8">
        <w:rPr>
          <w:rFonts w:ascii="Yu Mincho" w:eastAsia="Yu Mincho" w:hAnsi="Yu Mincho"/>
          <w:sz w:val="21"/>
          <w:szCs w:val="21"/>
        </w:rPr>
        <w:t xml:space="preserve"> </w:t>
      </w:r>
      <w:r w:rsidRPr="00541BB8">
        <w:rPr>
          <w:rFonts w:ascii="Yu Mincho" w:eastAsia="Yu Mincho" w:hAnsi="Yu Mincho" w:hint="eastAsia"/>
          <w:sz w:val="21"/>
          <w:szCs w:val="21"/>
        </w:rPr>
        <w:t>前者は実際にトヨタの工場で働いてルポを書いた鎌田</w:t>
      </w:r>
      <w:r w:rsidRPr="00541BB8">
        <w:rPr>
          <w:rFonts w:ascii="Yu Mincho" w:eastAsia="Yu Mincho" w:hAnsi="Yu Mincho"/>
          <w:sz w:val="21"/>
          <w:szCs w:val="21"/>
        </w:rPr>
        <w:t xml:space="preserve"> （1973）の「自動車絶望工場」、青木 （1978）「トヨタその実像」などであり、後者は館澤 （1985）「トヨタ生産方式の悲劇— “かんばん”人間にされた社員・下請けの慟哭」などである。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Ã¦Â¸Â¸Ã£ÂÂ´Ã£ÂÂ·Ã£ÂÂÃ£ÂÂ¯">
    <w:altName w:val="游ゴシック"/>
    <w:panose1 w:val="020B0604020202020204"/>
    <w:charset w:val="80"/>
    <w:family w:val="roman"/>
    <w:notTrueType/>
    <w:pitch w:val="default"/>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C491" w14:textId="77777777" w:rsidR="00BB6689" w:rsidRDefault="00C600AE" w:rsidP="00BB6689">
    <w:pPr>
      <w:pStyle w:val="a4"/>
      <w:framePr w:wrap="none"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F88EFDA" w14:textId="77777777" w:rsidR="00BB6689" w:rsidRDefault="002A0D9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883912989"/>
      <w:docPartObj>
        <w:docPartGallery w:val="Page Numbers (Bottom of Page)"/>
        <w:docPartUnique/>
      </w:docPartObj>
    </w:sdtPr>
    <w:sdtEndPr>
      <w:rPr>
        <w:rStyle w:val="a7"/>
      </w:rPr>
    </w:sdtEndPr>
    <w:sdtContent>
      <w:p w14:paraId="7926991C" w14:textId="5034C395" w:rsidR="00BB6689" w:rsidRDefault="00C600AE" w:rsidP="00BB6689">
        <w:pPr>
          <w:pStyle w:val="a4"/>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7D2341">
          <w:rPr>
            <w:rStyle w:val="a7"/>
            <w:noProof/>
          </w:rPr>
          <w:t>1</w:t>
        </w:r>
        <w:r>
          <w:rPr>
            <w:rStyle w:val="a7"/>
          </w:rPr>
          <w:fldChar w:fldCharType="end"/>
        </w:r>
      </w:p>
    </w:sdtContent>
  </w:sdt>
  <w:p w14:paraId="58CCC0A1" w14:textId="77777777" w:rsidR="00BB6689" w:rsidRDefault="002A0D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12D2" w14:textId="77777777" w:rsidR="002A0D91" w:rsidRDefault="002A0D91" w:rsidP="00E10C9F">
      <w:r>
        <w:separator/>
      </w:r>
    </w:p>
  </w:footnote>
  <w:footnote w:type="continuationSeparator" w:id="0">
    <w:p w14:paraId="440FBAFC" w14:textId="77777777" w:rsidR="002A0D91" w:rsidRDefault="002A0D91" w:rsidP="00E10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7A6"/>
    <w:multiLevelType w:val="hybridMultilevel"/>
    <w:tmpl w:val="274878A4"/>
    <w:lvl w:ilvl="0" w:tplc="FFFFFFFF">
      <w:start w:val="1"/>
      <w:numFmt w:val="decimalFullWidth"/>
      <w:lvlText w:val="（%1）"/>
      <w:lvlJc w:val="left"/>
      <w:pPr>
        <w:ind w:left="632" w:hanging="420"/>
      </w:pPr>
      <w:rPr>
        <w:rFonts w:hint="default"/>
        <w:b w:val="0"/>
        <w:i w:val="0"/>
        <w:sz w:val="21"/>
      </w:rPr>
    </w:lvl>
    <w:lvl w:ilvl="1" w:tplc="FFFFFFFF" w:tentative="1">
      <w:start w:val="1"/>
      <w:numFmt w:val="aiueoFullWidth"/>
      <w:lvlText w:val="(%2)"/>
      <w:lvlJc w:val="left"/>
      <w:pPr>
        <w:ind w:left="1052" w:hanging="420"/>
      </w:pPr>
    </w:lvl>
    <w:lvl w:ilvl="2" w:tplc="FFFFFFFF" w:tentative="1">
      <w:start w:val="1"/>
      <w:numFmt w:val="decimalEnclosedCircle"/>
      <w:lvlText w:val="%3"/>
      <w:lvlJc w:val="left"/>
      <w:pPr>
        <w:ind w:left="1472" w:hanging="420"/>
      </w:pPr>
    </w:lvl>
    <w:lvl w:ilvl="3" w:tplc="FFFFFFFF" w:tentative="1">
      <w:start w:val="1"/>
      <w:numFmt w:val="decimal"/>
      <w:lvlText w:val="%4."/>
      <w:lvlJc w:val="left"/>
      <w:pPr>
        <w:ind w:left="1892" w:hanging="420"/>
      </w:pPr>
    </w:lvl>
    <w:lvl w:ilvl="4" w:tplc="FFFFFFFF" w:tentative="1">
      <w:start w:val="1"/>
      <w:numFmt w:val="aiueoFullWidth"/>
      <w:lvlText w:val="(%5)"/>
      <w:lvlJc w:val="left"/>
      <w:pPr>
        <w:ind w:left="2312" w:hanging="420"/>
      </w:pPr>
    </w:lvl>
    <w:lvl w:ilvl="5" w:tplc="FFFFFFFF" w:tentative="1">
      <w:start w:val="1"/>
      <w:numFmt w:val="decimalEnclosedCircle"/>
      <w:lvlText w:val="%6"/>
      <w:lvlJc w:val="left"/>
      <w:pPr>
        <w:ind w:left="2732" w:hanging="420"/>
      </w:pPr>
    </w:lvl>
    <w:lvl w:ilvl="6" w:tplc="FFFFFFFF" w:tentative="1">
      <w:start w:val="1"/>
      <w:numFmt w:val="decimal"/>
      <w:lvlText w:val="%7."/>
      <w:lvlJc w:val="left"/>
      <w:pPr>
        <w:ind w:left="3152" w:hanging="420"/>
      </w:pPr>
    </w:lvl>
    <w:lvl w:ilvl="7" w:tplc="FFFFFFFF" w:tentative="1">
      <w:start w:val="1"/>
      <w:numFmt w:val="aiueoFullWidth"/>
      <w:lvlText w:val="(%8)"/>
      <w:lvlJc w:val="left"/>
      <w:pPr>
        <w:ind w:left="3572" w:hanging="420"/>
      </w:pPr>
    </w:lvl>
    <w:lvl w:ilvl="8" w:tplc="FFFFFFFF" w:tentative="1">
      <w:start w:val="1"/>
      <w:numFmt w:val="decimalEnclosedCircle"/>
      <w:lvlText w:val="%9"/>
      <w:lvlJc w:val="left"/>
      <w:pPr>
        <w:ind w:left="3992" w:hanging="420"/>
      </w:pPr>
    </w:lvl>
  </w:abstractNum>
  <w:abstractNum w:abstractNumId="1" w15:restartNumberingAfterBreak="0">
    <w:nsid w:val="09093EB8"/>
    <w:multiLevelType w:val="hybridMultilevel"/>
    <w:tmpl w:val="D7D46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2624"/>
    <w:multiLevelType w:val="hybridMultilevel"/>
    <w:tmpl w:val="A2960238"/>
    <w:lvl w:ilvl="0" w:tplc="A0CC1E4C">
      <w:start w:val="1"/>
      <w:numFmt w:val="decimal"/>
      <w:lvlText w:val="（%1）"/>
      <w:lvlJc w:val="left"/>
      <w:pPr>
        <w:ind w:left="632" w:hanging="420"/>
      </w:pPr>
      <w:rPr>
        <w:rFonts w:ascii="MS Gothic" w:eastAsia="MS Gothic" w:hAnsi="MS Gothic" w:hint="eastAsia"/>
        <w:b w:val="0"/>
        <w:i w:val="0"/>
        <w:sz w:val="2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0B230164"/>
    <w:multiLevelType w:val="hybridMultilevel"/>
    <w:tmpl w:val="A2960238"/>
    <w:lvl w:ilvl="0" w:tplc="A0CC1E4C">
      <w:start w:val="1"/>
      <w:numFmt w:val="decimal"/>
      <w:lvlText w:val="（%1）"/>
      <w:lvlJc w:val="left"/>
      <w:pPr>
        <w:ind w:left="1980" w:hanging="420"/>
      </w:pPr>
      <w:rPr>
        <w:rFonts w:ascii="MS Gothic" w:eastAsia="MS Gothic" w:hAnsi="MS Gothic" w:hint="eastAsia"/>
        <w:b w:val="0"/>
        <w:i w:val="0"/>
        <w:sz w:val="21"/>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4" w15:restartNumberingAfterBreak="0">
    <w:nsid w:val="0C292CD8"/>
    <w:multiLevelType w:val="hybridMultilevel"/>
    <w:tmpl w:val="102CA76C"/>
    <w:lvl w:ilvl="0" w:tplc="B5EA7816">
      <w:start w:val="1"/>
      <w:numFmt w:val="decimal"/>
      <w:lvlText w:val="（%1）"/>
      <w:lvlJc w:val="left"/>
      <w:pPr>
        <w:ind w:left="632" w:hanging="420"/>
      </w:pPr>
      <w:rPr>
        <w:rFonts w:ascii="MS Gothic" w:eastAsia="MS Gothic" w:hAnsi="MS Gothic" w:hint="eastAsia"/>
        <w:b w:val="0"/>
        <w:i w:val="0"/>
        <w:sz w:val="2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0FB66813"/>
    <w:multiLevelType w:val="hybridMultilevel"/>
    <w:tmpl w:val="DF50C532"/>
    <w:lvl w:ilvl="0" w:tplc="B5EA7816">
      <w:start w:val="1"/>
      <w:numFmt w:val="decimal"/>
      <w:lvlText w:val="（%1）"/>
      <w:lvlJc w:val="left"/>
      <w:pPr>
        <w:ind w:left="987" w:hanging="420"/>
      </w:pPr>
      <w:rPr>
        <w:rFonts w:ascii="MS Gothic" w:eastAsia="MS Gothic" w:hAnsi="MS Gothic"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105653CF"/>
    <w:multiLevelType w:val="hybridMultilevel"/>
    <w:tmpl w:val="471451A6"/>
    <w:lvl w:ilvl="0" w:tplc="A0CC1E4C">
      <w:start w:val="1"/>
      <w:numFmt w:val="decimal"/>
      <w:lvlText w:val="（%1）"/>
      <w:lvlJc w:val="left"/>
      <w:pPr>
        <w:ind w:left="988" w:hanging="420"/>
      </w:pPr>
      <w:rPr>
        <w:rFonts w:ascii="MS Gothic" w:eastAsia="MS Gothic" w:hAnsi="MS Gothic" w:hint="eastAsia"/>
        <w:b w:val="0"/>
        <w:i w:val="0"/>
        <w:sz w:val="21"/>
      </w:rPr>
    </w:lvl>
    <w:lvl w:ilvl="1" w:tplc="DD1ADE80">
      <w:start w:val="1"/>
      <w:numFmt w:val="decimalEnclosedCircle"/>
      <w:lvlText w:val="%2"/>
      <w:lvlJc w:val="left"/>
      <w:pPr>
        <w:ind w:left="992" w:hanging="360"/>
      </w:pPr>
      <w:rPr>
        <w:rFonts w:hint="default"/>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1A0F723E"/>
    <w:multiLevelType w:val="hybridMultilevel"/>
    <w:tmpl w:val="F954C844"/>
    <w:lvl w:ilvl="0" w:tplc="E6C6C2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807AE"/>
    <w:multiLevelType w:val="hybridMultilevel"/>
    <w:tmpl w:val="51860E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142BF0"/>
    <w:multiLevelType w:val="hybridMultilevel"/>
    <w:tmpl w:val="A8B83DC6"/>
    <w:lvl w:ilvl="0" w:tplc="26B41660">
      <w:numFmt w:val="bullet"/>
      <w:lvlText w:val="-"/>
      <w:lvlJc w:val="left"/>
      <w:pPr>
        <w:ind w:left="720" w:hanging="360"/>
      </w:pPr>
      <w:rPr>
        <w:rFonts w:ascii="MS Gothic" w:eastAsia="MS Gothic" w:hAnsi="MS Gothic"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4CC2772"/>
    <w:multiLevelType w:val="hybridMultilevel"/>
    <w:tmpl w:val="4B488BE0"/>
    <w:lvl w:ilvl="0" w:tplc="76A05A3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5B175FD"/>
    <w:multiLevelType w:val="hybridMultilevel"/>
    <w:tmpl w:val="44606782"/>
    <w:lvl w:ilvl="0" w:tplc="B5EA7816">
      <w:start w:val="1"/>
      <w:numFmt w:val="decimal"/>
      <w:lvlText w:val="（%1）"/>
      <w:lvlJc w:val="left"/>
      <w:pPr>
        <w:ind w:left="420" w:hanging="420"/>
      </w:pPr>
      <w:rPr>
        <w:rFonts w:ascii="MS Gothic" w:eastAsia="MS Gothic" w:hAnsi="MS Gothic"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143FD"/>
    <w:multiLevelType w:val="hybridMultilevel"/>
    <w:tmpl w:val="209ED5E6"/>
    <w:lvl w:ilvl="0" w:tplc="04090011">
      <w:start w:val="1"/>
      <w:numFmt w:val="decimalEnclosedCircle"/>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37445E27"/>
    <w:multiLevelType w:val="hybridMultilevel"/>
    <w:tmpl w:val="D294287A"/>
    <w:lvl w:ilvl="0" w:tplc="3216E2A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4" w15:restartNumberingAfterBreak="0">
    <w:nsid w:val="42BD06D0"/>
    <w:multiLevelType w:val="hybridMultilevel"/>
    <w:tmpl w:val="B2505E18"/>
    <w:lvl w:ilvl="0" w:tplc="F73A1DBA">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4A880466"/>
    <w:multiLevelType w:val="hybridMultilevel"/>
    <w:tmpl w:val="274878A4"/>
    <w:lvl w:ilvl="0" w:tplc="14BCE84A">
      <w:start w:val="1"/>
      <w:numFmt w:val="decimalFullWidth"/>
      <w:lvlText w:val="（%1）"/>
      <w:lvlJc w:val="left"/>
      <w:pPr>
        <w:ind w:left="632" w:hanging="420"/>
      </w:pPr>
      <w:rPr>
        <w:rFonts w:hint="default"/>
        <w:b w:val="0"/>
        <w:i w:val="0"/>
        <w:sz w:val="2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4B8F7501"/>
    <w:multiLevelType w:val="hybridMultilevel"/>
    <w:tmpl w:val="E9C865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E54602"/>
    <w:multiLevelType w:val="hybridMultilevel"/>
    <w:tmpl w:val="DD48B9C4"/>
    <w:lvl w:ilvl="0" w:tplc="8604D486">
      <w:start w:val="1"/>
      <w:numFmt w:val="bullet"/>
      <w:lvlText w:val=""/>
      <w:lvlJc w:val="left"/>
      <w:pPr>
        <w:ind w:left="622"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1F09BA"/>
    <w:multiLevelType w:val="hybridMultilevel"/>
    <w:tmpl w:val="871600FA"/>
    <w:lvl w:ilvl="0" w:tplc="14BCE84A">
      <w:start w:val="1"/>
      <w:numFmt w:val="decimalFullWidth"/>
      <w:lvlText w:val="（%1）"/>
      <w:lvlJc w:val="left"/>
      <w:pPr>
        <w:ind w:left="632" w:hanging="420"/>
      </w:pPr>
      <w:rPr>
        <w:rFonts w:hint="default"/>
        <w:b w:val="0"/>
        <w:i w:val="0"/>
        <w:sz w:val="21"/>
      </w:rPr>
    </w:lvl>
    <w:lvl w:ilvl="1" w:tplc="DD1ADE80">
      <w:start w:val="1"/>
      <w:numFmt w:val="decimalEnclosedCircle"/>
      <w:lvlText w:val="%2"/>
      <w:lvlJc w:val="left"/>
      <w:pPr>
        <w:ind w:left="992" w:hanging="360"/>
      </w:pPr>
      <w:rPr>
        <w:rFonts w:hint="default"/>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5D293044"/>
    <w:multiLevelType w:val="hybridMultilevel"/>
    <w:tmpl w:val="1DC0B428"/>
    <w:lvl w:ilvl="0" w:tplc="14BCE84A">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631E4F5E"/>
    <w:multiLevelType w:val="hybridMultilevel"/>
    <w:tmpl w:val="209ED5E6"/>
    <w:lvl w:ilvl="0" w:tplc="04090011">
      <w:start w:val="1"/>
      <w:numFmt w:val="decimalEnclosedCircle"/>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1" w15:restartNumberingAfterBreak="0">
    <w:nsid w:val="651C369A"/>
    <w:multiLevelType w:val="hybridMultilevel"/>
    <w:tmpl w:val="274878A4"/>
    <w:lvl w:ilvl="0" w:tplc="FFFFFFFF">
      <w:start w:val="1"/>
      <w:numFmt w:val="decimalFullWidth"/>
      <w:lvlText w:val="（%1）"/>
      <w:lvlJc w:val="left"/>
      <w:pPr>
        <w:ind w:left="632" w:hanging="420"/>
      </w:pPr>
      <w:rPr>
        <w:rFonts w:hint="default"/>
        <w:b w:val="0"/>
        <w:i w:val="0"/>
        <w:sz w:val="21"/>
      </w:rPr>
    </w:lvl>
    <w:lvl w:ilvl="1" w:tplc="FFFFFFFF" w:tentative="1">
      <w:start w:val="1"/>
      <w:numFmt w:val="aiueoFullWidth"/>
      <w:lvlText w:val="(%2)"/>
      <w:lvlJc w:val="left"/>
      <w:pPr>
        <w:ind w:left="1052" w:hanging="420"/>
      </w:pPr>
    </w:lvl>
    <w:lvl w:ilvl="2" w:tplc="FFFFFFFF" w:tentative="1">
      <w:start w:val="1"/>
      <w:numFmt w:val="decimalEnclosedCircle"/>
      <w:lvlText w:val="%3"/>
      <w:lvlJc w:val="left"/>
      <w:pPr>
        <w:ind w:left="1472" w:hanging="420"/>
      </w:pPr>
    </w:lvl>
    <w:lvl w:ilvl="3" w:tplc="FFFFFFFF" w:tentative="1">
      <w:start w:val="1"/>
      <w:numFmt w:val="decimal"/>
      <w:lvlText w:val="%4."/>
      <w:lvlJc w:val="left"/>
      <w:pPr>
        <w:ind w:left="1892" w:hanging="420"/>
      </w:pPr>
    </w:lvl>
    <w:lvl w:ilvl="4" w:tplc="FFFFFFFF" w:tentative="1">
      <w:start w:val="1"/>
      <w:numFmt w:val="aiueoFullWidth"/>
      <w:lvlText w:val="(%5)"/>
      <w:lvlJc w:val="left"/>
      <w:pPr>
        <w:ind w:left="2312" w:hanging="420"/>
      </w:pPr>
    </w:lvl>
    <w:lvl w:ilvl="5" w:tplc="FFFFFFFF" w:tentative="1">
      <w:start w:val="1"/>
      <w:numFmt w:val="decimalEnclosedCircle"/>
      <w:lvlText w:val="%6"/>
      <w:lvlJc w:val="left"/>
      <w:pPr>
        <w:ind w:left="2732" w:hanging="420"/>
      </w:pPr>
    </w:lvl>
    <w:lvl w:ilvl="6" w:tplc="FFFFFFFF" w:tentative="1">
      <w:start w:val="1"/>
      <w:numFmt w:val="decimal"/>
      <w:lvlText w:val="%7."/>
      <w:lvlJc w:val="left"/>
      <w:pPr>
        <w:ind w:left="3152" w:hanging="420"/>
      </w:pPr>
    </w:lvl>
    <w:lvl w:ilvl="7" w:tplc="FFFFFFFF" w:tentative="1">
      <w:start w:val="1"/>
      <w:numFmt w:val="aiueoFullWidth"/>
      <w:lvlText w:val="(%8)"/>
      <w:lvlJc w:val="left"/>
      <w:pPr>
        <w:ind w:left="3572" w:hanging="420"/>
      </w:pPr>
    </w:lvl>
    <w:lvl w:ilvl="8" w:tplc="FFFFFFFF" w:tentative="1">
      <w:start w:val="1"/>
      <w:numFmt w:val="decimalEnclosedCircle"/>
      <w:lvlText w:val="%9"/>
      <w:lvlJc w:val="left"/>
      <w:pPr>
        <w:ind w:left="3992" w:hanging="420"/>
      </w:pPr>
    </w:lvl>
  </w:abstractNum>
  <w:abstractNum w:abstractNumId="22" w15:restartNumberingAfterBreak="0">
    <w:nsid w:val="74E40D23"/>
    <w:multiLevelType w:val="hybridMultilevel"/>
    <w:tmpl w:val="8F08C00E"/>
    <w:lvl w:ilvl="0" w:tplc="0409000F">
      <w:start w:val="1"/>
      <w:numFmt w:val="decimal"/>
      <w:lvlText w:val="%1."/>
      <w:lvlJc w:val="left"/>
      <w:pPr>
        <w:ind w:left="420" w:hanging="420"/>
      </w:pPr>
    </w:lvl>
    <w:lvl w:ilvl="1" w:tplc="04090011">
      <w:start w:val="1"/>
      <w:numFmt w:val="decimalEnclosedCircle"/>
      <w:lvlText w:val="%2"/>
      <w:lvlJc w:val="left"/>
      <w:pPr>
        <w:ind w:left="632" w:hanging="420"/>
      </w:pPr>
      <w:rPr>
        <w:rFonts w:hint="eastAsia"/>
        <w:b w:val="0"/>
        <w:i w:val="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7"/>
  </w:num>
  <w:num w:numId="3">
    <w:abstractNumId w:val="11"/>
  </w:num>
  <w:num w:numId="4">
    <w:abstractNumId w:val="4"/>
  </w:num>
  <w:num w:numId="5">
    <w:abstractNumId w:val="19"/>
  </w:num>
  <w:num w:numId="6">
    <w:abstractNumId w:val="20"/>
  </w:num>
  <w:num w:numId="7">
    <w:abstractNumId w:val="3"/>
  </w:num>
  <w:num w:numId="8">
    <w:abstractNumId w:val="16"/>
  </w:num>
  <w:num w:numId="9">
    <w:abstractNumId w:val="7"/>
  </w:num>
  <w:num w:numId="10">
    <w:abstractNumId w:val="12"/>
  </w:num>
  <w:num w:numId="11">
    <w:abstractNumId w:val="9"/>
  </w:num>
  <w:num w:numId="12">
    <w:abstractNumId w:val="2"/>
  </w:num>
  <w:num w:numId="13">
    <w:abstractNumId w:val="15"/>
  </w:num>
  <w:num w:numId="14">
    <w:abstractNumId w:val="10"/>
  </w:num>
  <w:num w:numId="15">
    <w:abstractNumId w:val="14"/>
  </w:num>
  <w:num w:numId="16">
    <w:abstractNumId w:val="13"/>
  </w:num>
  <w:num w:numId="17">
    <w:abstractNumId w:val="18"/>
  </w:num>
  <w:num w:numId="18">
    <w:abstractNumId w:val="6"/>
  </w:num>
  <w:num w:numId="19">
    <w:abstractNumId w:val="5"/>
  </w:num>
  <w:num w:numId="20">
    <w:abstractNumId w:val="0"/>
  </w:num>
  <w:num w:numId="21">
    <w:abstractNumId w:val="21"/>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10C9F"/>
    <w:rsid w:val="00006742"/>
    <w:rsid w:val="00043A1A"/>
    <w:rsid w:val="00045772"/>
    <w:rsid w:val="0005459D"/>
    <w:rsid w:val="00061F54"/>
    <w:rsid w:val="00062C1F"/>
    <w:rsid w:val="000738A4"/>
    <w:rsid w:val="00074853"/>
    <w:rsid w:val="00081302"/>
    <w:rsid w:val="0008303F"/>
    <w:rsid w:val="00087CDE"/>
    <w:rsid w:val="0009136D"/>
    <w:rsid w:val="0009142D"/>
    <w:rsid w:val="000934C3"/>
    <w:rsid w:val="00094CE6"/>
    <w:rsid w:val="000A17BC"/>
    <w:rsid w:val="000A1925"/>
    <w:rsid w:val="000B5BA9"/>
    <w:rsid w:val="000C155E"/>
    <w:rsid w:val="000D75F2"/>
    <w:rsid w:val="000E1721"/>
    <w:rsid w:val="000E41AB"/>
    <w:rsid w:val="000F2B88"/>
    <w:rsid w:val="001108C2"/>
    <w:rsid w:val="001115B6"/>
    <w:rsid w:val="00142040"/>
    <w:rsid w:val="0014294D"/>
    <w:rsid w:val="0014736E"/>
    <w:rsid w:val="0017034C"/>
    <w:rsid w:val="00175738"/>
    <w:rsid w:val="00175FD5"/>
    <w:rsid w:val="0018156C"/>
    <w:rsid w:val="001835D1"/>
    <w:rsid w:val="00187C6F"/>
    <w:rsid w:val="001910D9"/>
    <w:rsid w:val="0019202E"/>
    <w:rsid w:val="001A0C33"/>
    <w:rsid w:val="001B0E94"/>
    <w:rsid w:val="001B2550"/>
    <w:rsid w:val="001B3E1A"/>
    <w:rsid w:val="001C465F"/>
    <w:rsid w:val="001C6DB5"/>
    <w:rsid w:val="001E585D"/>
    <w:rsid w:val="00205229"/>
    <w:rsid w:val="00206A90"/>
    <w:rsid w:val="002124CA"/>
    <w:rsid w:val="0022202B"/>
    <w:rsid w:val="00234126"/>
    <w:rsid w:val="0025175B"/>
    <w:rsid w:val="002526A3"/>
    <w:rsid w:val="002866CF"/>
    <w:rsid w:val="00290DA9"/>
    <w:rsid w:val="002944E3"/>
    <w:rsid w:val="00295C61"/>
    <w:rsid w:val="002A0D91"/>
    <w:rsid w:val="002A3F8F"/>
    <w:rsid w:val="002A64F4"/>
    <w:rsid w:val="002C182B"/>
    <w:rsid w:val="002C5B78"/>
    <w:rsid w:val="002E57CF"/>
    <w:rsid w:val="00305F4E"/>
    <w:rsid w:val="003129B9"/>
    <w:rsid w:val="00313F89"/>
    <w:rsid w:val="00316482"/>
    <w:rsid w:val="0032056C"/>
    <w:rsid w:val="0033220D"/>
    <w:rsid w:val="00333010"/>
    <w:rsid w:val="00335940"/>
    <w:rsid w:val="00344EA6"/>
    <w:rsid w:val="00346C5F"/>
    <w:rsid w:val="00351678"/>
    <w:rsid w:val="00352BD4"/>
    <w:rsid w:val="0035338B"/>
    <w:rsid w:val="00364E11"/>
    <w:rsid w:val="00373166"/>
    <w:rsid w:val="003745A4"/>
    <w:rsid w:val="003940EC"/>
    <w:rsid w:val="00397744"/>
    <w:rsid w:val="003A0323"/>
    <w:rsid w:val="003A0963"/>
    <w:rsid w:val="003A4E64"/>
    <w:rsid w:val="003B4504"/>
    <w:rsid w:val="003B49BD"/>
    <w:rsid w:val="003C389C"/>
    <w:rsid w:val="003C7174"/>
    <w:rsid w:val="003E342A"/>
    <w:rsid w:val="003E4633"/>
    <w:rsid w:val="003E4634"/>
    <w:rsid w:val="003E5015"/>
    <w:rsid w:val="003F0FC7"/>
    <w:rsid w:val="003F5BD7"/>
    <w:rsid w:val="00406296"/>
    <w:rsid w:val="00427BD3"/>
    <w:rsid w:val="0043690A"/>
    <w:rsid w:val="00441EBC"/>
    <w:rsid w:val="004523E0"/>
    <w:rsid w:val="004539DC"/>
    <w:rsid w:val="0045768C"/>
    <w:rsid w:val="00466607"/>
    <w:rsid w:val="00470818"/>
    <w:rsid w:val="004764A5"/>
    <w:rsid w:val="00482371"/>
    <w:rsid w:val="0049066C"/>
    <w:rsid w:val="00491FA5"/>
    <w:rsid w:val="004B1D27"/>
    <w:rsid w:val="004B7B62"/>
    <w:rsid w:val="004C227B"/>
    <w:rsid w:val="004D2883"/>
    <w:rsid w:val="004E4FD1"/>
    <w:rsid w:val="004F0DB5"/>
    <w:rsid w:val="004F16DF"/>
    <w:rsid w:val="004F5156"/>
    <w:rsid w:val="00505A25"/>
    <w:rsid w:val="00505B07"/>
    <w:rsid w:val="00512523"/>
    <w:rsid w:val="00522843"/>
    <w:rsid w:val="00525CAC"/>
    <w:rsid w:val="00533D0A"/>
    <w:rsid w:val="0053577D"/>
    <w:rsid w:val="00541822"/>
    <w:rsid w:val="00541BB8"/>
    <w:rsid w:val="00547197"/>
    <w:rsid w:val="00550350"/>
    <w:rsid w:val="00551D62"/>
    <w:rsid w:val="005606CD"/>
    <w:rsid w:val="00560AFB"/>
    <w:rsid w:val="005715D1"/>
    <w:rsid w:val="0058150B"/>
    <w:rsid w:val="00581ADE"/>
    <w:rsid w:val="00581C27"/>
    <w:rsid w:val="00584539"/>
    <w:rsid w:val="00586828"/>
    <w:rsid w:val="00587EBA"/>
    <w:rsid w:val="00592BD9"/>
    <w:rsid w:val="005944C2"/>
    <w:rsid w:val="0059609F"/>
    <w:rsid w:val="00597AC0"/>
    <w:rsid w:val="005A0C97"/>
    <w:rsid w:val="005B25F4"/>
    <w:rsid w:val="005B3C9C"/>
    <w:rsid w:val="005C7ADF"/>
    <w:rsid w:val="005D3042"/>
    <w:rsid w:val="005E3992"/>
    <w:rsid w:val="005E52E8"/>
    <w:rsid w:val="005F14DB"/>
    <w:rsid w:val="005F5175"/>
    <w:rsid w:val="00620191"/>
    <w:rsid w:val="0063531C"/>
    <w:rsid w:val="00641F15"/>
    <w:rsid w:val="00642E07"/>
    <w:rsid w:val="006544C7"/>
    <w:rsid w:val="00674B41"/>
    <w:rsid w:val="006829C3"/>
    <w:rsid w:val="006947F9"/>
    <w:rsid w:val="00696D75"/>
    <w:rsid w:val="00697E96"/>
    <w:rsid w:val="006B0EAE"/>
    <w:rsid w:val="006B2CED"/>
    <w:rsid w:val="006C6E8E"/>
    <w:rsid w:val="006D6E08"/>
    <w:rsid w:val="006E699B"/>
    <w:rsid w:val="007207E2"/>
    <w:rsid w:val="00720FA0"/>
    <w:rsid w:val="00737E35"/>
    <w:rsid w:val="00743697"/>
    <w:rsid w:val="007439F6"/>
    <w:rsid w:val="00745009"/>
    <w:rsid w:val="00745E40"/>
    <w:rsid w:val="00746B8D"/>
    <w:rsid w:val="00750EE4"/>
    <w:rsid w:val="0075557C"/>
    <w:rsid w:val="0076272D"/>
    <w:rsid w:val="007634F4"/>
    <w:rsid w:val="00763516"/>
    <w:rsid w:val="00765B04"/>
    <w:rsid w:val="007668D4"/>
    <w:rsid w:val="00770D3D"/>
    <w:rsid w:val="007A2938"/>
    <w:rsid w:val="007D2341"/>
    <w:rsid w:val="007E2800"/>
    <w:rsid w:val="00806E00"/>
    <w:rsid w:val="0081046F"/>
    <w:rsid w:val="00816DD3"/>
    <w:rsid w:val="00826582"/>
    <w:rsid w:val="008800F9"/>
    <w:rsid w:val="008832EF"/>
    <w:rsid w:val="00884108"/>
    <w:rsid w:val="008A19F3"/>
    <w:rsid w:val="008A1B3A"/>
    <w:rsid w:val="008A592A"/>
    <w:rsid w:val="008B0412"/>
    <w:rsid w:val="008B5051"/>
    <w:rsid w:val="008D2D10"/>
    <w:rsid w:val="008E6349"/>
    <w:rsid w:val="008F5442"/>
    <w:rsid w:val="00903CF0"/>
    <w:rsid w:val="00903D14"/>
    <w:rsid w:val="009067EA"/>
    <w:rsid w:val="00912B93"/>
    <w:rsid w:val="00916E6A"/>
    <w:rsid w:val="009175AD"/>
    <w:rsid w:val="009245E2"/>
    <w:rsid w:val="00931085"/>
    <w:rsid w:val="0093323E"/>
    <w:rsid w:val="009614F2"/>
    <w:rsid w:val="00966AFF"/>
    <w:rsid w:val="00982B56"/>
    <w:rsid w:val="00983040"/>
    <w:rsid w:val="009853B1"/>
    <w:rsid w:val="00992637"/>
    <w:rsid w:val="00997A33"/>
    <w:rsid w:val="009A3A8D"/>
    <w:rsid w:val="009B5B76"/>
    <w:rsid w:val="009B7DDF"/>
    <w:rsid w:val="009C2F72"/>
    <w:rsid w:val="009C32E9"/>
    <w:rsid w:val="009C424D"/>
    <w:rsid w:val="009D25F3"/>
    <w:rsid w:val="009D7FEE"/>
    <w:rsid w:val="009E0577"/>
    <w:rsid w:val="009F3C97"/>
    <w:rsid w:val="009F5B97"/>
    <w:rsid w:val="00A01306"/>
    <w:rsid w:val="00A225C2"/>
    <w:rsid w:val="00A23161"/>
    <w:rsid w:val="00A3054F"/>
    <w:rsid w:val="00A42AE7"/>
    <w:rsid w:val="00A43246"/>
    <w:rsid w:val="00A502B1"/>
    <w:rsid w:val="00A508ED"/>
    <w:rsid w:val="00A566FC"/>
    <w:rsid w:val="00A576A2"/>
    <w:rsid w:val="00A64819"/>
    <w:rsid w:val="00A64BB6"/>
    <w:rsid w:val="00A64C8F"/>
    <w:rsid w:val="00A76F2A"/>
    <w:rsid w:val="00A85347"/>
    <w:rsid w:val="00A93168"/>
    <w:rsid w:val="00AA69B7"/>
    <w:rsid w:val="00AB355E"/>
    <w:rsid w:val="00AC20C2"/>
    <w:rsid w:val="00AD33C3"/>
    <w:rsid w:val="00AE32D9"/>
    <w:rsid w:val="00AE662C"/>
    <w:rsid w:val="00AF5AA6"/>
    <w:rsid w:val="00AF79BD"/>
    <w:rsid w:val="00B0464A"/>
    <w:rsid w:val="00B10B31"/>
    <w:rsid w:val="00B14667"/>
    <w:rsid w:val="00B24A74"/>
    <w:rsid w:val="00B2637A"/>
    <w:rsid w:val="00B27450"/>
    <w:rsid w:val="00B35C89"/>
    <w:rsid w:val="00B375E7"/>
    <w:rsid w:val="00B40081"/>
    <w:rsid w:val="00B54C5D"/>
    <w:rsid w:val="00B646FA"/>
    <w:rsid w:val="00B74229"/>
    <w:rsid w:val="00B778DE"/>
    <w:rsid w:val="00B93847"/>
    <w:rsid w:val="00B9505D"/>
    <w:rsid w:val="00BA5A6F"/>
    <w:rsid w:val="00BB2484"/>
    <w:rsid w:val="00BB451E"/>
    <w:rsid w:val="00BD1C5D"/>
    <w:rsid w:val="00BE0AAF"/>
    <w:rsid w:val="00BE446F"/>
    <w:rsid w:val="00BF034D"/>
    <w:rsid w:val="00BF6E64"/>
    <w:rsid w:val="00C016E7"/>
    <w:rsid w:val="00C246D5"/>
    <w:rsid w:val="00C364B5"/>
    <w:rsid w:val="00C430C8"/>
    <w:rsid w:val="00C4716F"/>
    <w:rsid w:val="00C5108F"/>
    <w:rsid w:val="00C600AE"/>
    <w:rsid w:val="00C66540"/>
    <w:rsid w:val="00C7304F"/>
    <w:rsid w:val="00C8673A"/>
    <w:rsid w:val="00C867BF"/>
    <w:rsid w:val="00C9429E"/>
    <w:rsid w:val="00C94C8D"/>
    <w:rsid w:val="00CA2AC0"/>
    <w:rsid w:val="00CA32A8"/>
    <w:rsid w:val="00CA70DA"/>
    <w:rsid w:val="00CB0002"/>
    <w:rsid w:val="00CB01CD"/>
    <w:rsid w:val="00CC5BF8"/>
    <w:rsid w:val="00CC69E9"/>
    <w:rsid w:val="00CD0C11"/>
    <w:rsid w:val="00CD37E3"/>
    <w:rsid w:val="00CD47EC"/>
    <w:rsid w:val="00CD6003"/>
    <w:rsid w:val="00CE14EA"/>
    <w:rsid w:val="00CE1A67"/>
    <w:rsid w:val="00CE2C35"/>
    <w:rsid w:val="00CE7194"/>
    <w:rsid w:val="00D01E74"/>
    <w:rsid w:val="00D04246"/>
    <w:rsid w:val="00D13BED"/>
    <w:rsid w:val="00D1623C"/>
    <w:rsid w:val="00D23312"/>
    <w:rsid w:val="00D32E55"/>
    <w:rsid w:val="00D41628"/>
    <w:rsid w:val="00D47466"/>
    <w:rsid w:val="00D50058"/>
    <w:rsid w:val="00D509F1"/>
    <w:rsid w:val="00D528AE"/>
    <w:rsid w:val="00D62FCA"/>
    <w:rsid w:val="00D77E59"/>
    <w:rsid w:val="00DB1436"/>
    <w:rsid w:val="00DC0376"/>
    <w:rsid w:val="00DD352E"/>
    <w:rsid w:val="00DE2921"/>
    <w:rsid w:val="00DE34A5"/>
    <w:rsid w:val="00DE34BA"/>
    <w:rsid w:val="00E10C9F"/>
    <w:rsid w:val="00E13FB1"/>
    <w:rsid w:val="00E2767D"/>
    <w:rsid w:val="00E305BB"/>
    <w:rsid w:val="00E45B4A"/>
    <w:rsid w:val="00E467A1"/>
    <w:rsid w:val="00E53604"/>
    <w:rsid w:val="00E67F05"/>
    <w:rsid w:val="00E7051E"/>
    <w:rsid w:val="00E73EE7"/>
    <w:rsid w:val="00E8330A"/>
    <w:rsid w:val="00E845C6"/>
    <w:rsid w:val="00E93F64"/>
    <w:rsid w:val="00E97184"/>
    <w:rsid w:val="00EB1B03"/>
    <w:rsid w:val="00EC7792"/>
    <w:rsid w:val="00ED3064"/>
    <w:rsid w:val="00ED35EB"/>
    <w:rsid w:val="00ED469D"/>
    <w:rsid w:val="00ED4D7C"/>
    <w:rsid w:val="00ED663E"/>
    <w:rsid w:val="00EE2E49"/>
    <w:rsid w:val="00EF3DD5"/>
    <w:rsid w:val="00EF5A77"/>
    <w:rsid w:val="00F00DBF"/>
    <w:rsid w:val="00F12CD2"/>
    <w:rsid w:val="00F1435E"/>
    <w:rsid w:val="00F22E4A"/>
    <w:rsid w:val="00F25DF9"/>
    <w:rsid w:val="00F37C05"/>
    <w:rsid w:val="00F41DCC"/>
    <w:rsid w:val="00F4718A"/>
    <w:rsid w:val="00F54FF1"/>
    <w:rsid w:val="00F55327"/>
    <w:rsid w:val="00F70285"/>
    <w:rsid w:val="00F75E57"/>
    <w:rsid w:val="00F837D4"/>
    <w:rsid w:val="00F8514A"/>
    <w:rsid w:val="00F86940"/>
    <w:rsid w:val="00F90BCD"/>
    <w:rsid w:val="00FA1EED"/>
    <w:rsid w:val="00FA57DE"/>
    <w:rsid w:val="00FC2DCC"/>
    <w:rsid w:val="00FC3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D38E1"/>
  <w15:chartTrackingRefBased/>
  <w15:docId w15:val="{A26860C8-7B24-164B-A372-E47A7F39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C9F"/>
    <w:rPr>
      <w:rFonts w:ascii="MS PGothic" w:eastAsia="MS PGothic" w:hAnsi="MS PGothic" w:cs="MS PGothic"/>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C9F"/>
    <w:pPr>
      <w:widowControl w:val="0"/>
      <w:ind w:leftChars="400" w:left="960"/>
      <w:jc w:val="both"/>
    </w:pPr>
    <w:rPr>
      <w:rFonts w:asciiTheme="minorHAnsi" w:hAnsiTheme="minorHAnsi" w:cstheme="minorBidi"/>
      <w:kern w:val="2"/>
    </w:rPr>
  </w:style>
  <w:style w:type="paragraph" w:styleId="a4">
    <w:name w:val="footer"/>
    <w:basedOn w:val="a"/>
    <w:link w:val="a5"/>
    <w:uiPriority w:val="99"/>
    <w:unhideWhenUsed/>
    <w:rsid w:val="00E10C9F"/>
    <w:pPr>
      <w:widowControl w:val="0"/>
      <w:tabs>
        <w:tab w:val="center" w:pos="4252"/>
        <w:tab w:val="right" w:pos="8504"/>
      </w:tabs>
      <w:snapToGrid w:val="0"/>
      <w:jc w:val="both"/>
    </w:pPr>
    <w:rPr>
      <w:rFonts w:asciiTheme="minorHAnsi" w:hAnsiTheme="minorHAnsi" w:cstheme="minorBidi"/>
      <w:kern w:val="2"/>
    </w:rPr>
  </w:style>
  <w:style w:type="character" w:customStyle="1" w:styleId="a5">
    <w:name w:val="页脚 字符"/>
    <w:basedOn w:val="a0"/>
    <w:link w:val="a4"/>
    <w:uiPriority w:val="99"/>
    <w:rsid w:val="00E10C9F"/>
    <w:rPr>
      <w:rFonts w:eastAsia="MS PGothic"/>
      <w:sz w:val="24"/>
    </w:rPr>
  </w:style>
  <w:style w:type="character" w:styleId="a6">
    <w:name w:val="Hyperlink"/>
    <w:basedOn w:val="a0"/>
    <w:uiPriority w:val="99"/>
    <w:unhideWhenUsed/>
    <w:rsid w:val="00E10C9F"/>
    <w:rPr>
      <w:color w:val="0563C1" w:themeColor="hyperlink"/>
      <w:u w:val="single"/>
    </w:rPr>
  </w:style>
  <w:style w:type="character" w:styleId="a7">
    <w:name w:val="page number"/>
    <w:basedOn w:val="a0"/>
    <w:uiPriority w:val="99"/>
    <w:semiHidden/>
    <w:unhideWhenUsed/>
    <w:rsid w:val="00E10C9F"/>
  </w:style>
  <w:style w:type="paragraph" w:customStyle="1" w:styleId="References">
    <w:name w:val="スタイル　References"/>
    <w:basedOn w:val="a"/>
    <w:rsid w:val="00E10C9F"/>
    <w:pPr>
      <w:kinsoku w:val="0"/>
      <w:overflowPunct w:val="0"/>
      <w:autoSpaceDE w:val="0"/>
      <w:autoSpaceDN w:val="0"/>
      <w:spacing w:line="280" w:lineRule="exact"/>
      <w:ind w:left="420" w:hangingChars="200" w:hanging="420"/>
      <w:jc w:val="both"/>
    </w:pPr>
    <w:rPr>
      <w:rFonts w:ascii="Times New Roman" w:hAnsi="Times New Roman" w:cs="Times New Roman"/>
      <w:kern w:val="2"/>
      <w:szCs w:val="21"/>
      <w:lang w:val="de-DE"/>
    </w:rPr>
  </w:style>
  <w:style w:type="character" w:styleId="a8">
    <w:name w:val="FollowedHyperlink"/>
    <w:basedOn w:val="a0"/>
    <w:uiPriority w:val="99"/>
    <w:semiHidden/>
    <w:unhideWhenUsed/>
    <w:rsid w:val="00E10C9F"/>
    <w:rPr>
      <w:color w:val="954F72" w:themeColor="followedHyperlink"/>
      <w:u w:val="single"/>
    </w:rPr>
  </w:style>
  <w:style w:type="paragraph" w:styleId="a9">
    <w:name w:val="footnote text"/>
    <w:basedOn w:val="a"/>
    <w:link w:val="aa"/>
    <w:uiPriority w:val="99"/>
    <w:unhideWhenUsed/>
    <w:rsid w:val="00E10C9F"/>
    <w:pPr>
      <w:snapToGrid w:val="0"/>
    </w:pPr>
  </w:style>
  <w:style w:type="character" w:customStyle="1" w:styleId="aa">
    <w:name w:val="脚注文本 字符"/>
    <w:basedOn w:val="a0"/>
    <w:link w:val="a9"/>
    <w:uiPriority w:val="99"/>
    <w:rsid w:val="00E10C9F"/>
    <w:rPr>
      <w:rFonts w:ascii="MS PGothic" w:eastAsia="MS PGothic" w:hAnsi="MS PGothic" w:cs="MS PGothic"/>
      <w:kern w:val="0"/>
      <w:sz w:val="24"/>
    </w:rPr>
  </w:style>
  <w:style w:type="character" w:styleId="ab">
    <w:name w:val="footnote reference"/>
    <w:basedOn w:val="a0"/>
    <w:unhideWhenUsed/>
    <w:rsid w:val="00E10C9F"/>
    <w:rPr>
      <w:vertAlign w:val="superscript"/>
    </w:rPr>
  </w:style>
  <w:style w:type="paragraph" w:styleId="ac">
    <w:name w:val="endnote text"/>
    <w:basedOn w:val="a"/>
    <w:link w:val="ad"/>
    <w:uiPriority w:val="99"/>
    <w:semiHidden/>
    <w:unhideWhenUsed/>
    <w:rsid w:val="00E10C9F"/>
    <w:pPr>
      <w:snapToGrid w:val="0"/>
    </w:pPr>
  </w:style>
  <w:style w:type="character" w:customStyle="1" w:styleId="ad">
    <w:name w:val="尾注文本 字符"/>
    <w:basedOn w:val="a0"/>
    <w:link w:val="ac"/>
    <w:uiPriority w:val="99"/>
    <w:semiHidden/>
    <w:rsid w:val="00E10C9F"/>
    <w:rPr>
      <w:rFonts w:ascii="MS PGothic" w:eastAsia="MS PGothic" w:hAnsi="MS PGothic" w:cs="MS PGothic"/>
      <w:kern w:val="0"/>
      <w:sz w:val="24"/>
    </w:rPr>
  </w:style>
  <w:style w:type="character" w:styleId="ae">
    <w:name w:val="endnote reference"/>
    <w:basedOn w:val="a0"/>
    <w:uiPriority w:val="99"/>
    <w:semiHidden/>
    <w:unhideWhenUsed/>
    <w:rsid w:val="00E10C9F"/>
    <w:rPr>
      <w:vertAlign w:val="superscript"/>
    </w:rPr>
  </w:style>
  <w:style w:type="paragraph" w:customStyle="1" w:styleId="EndNoteBibliographyTitle">
    <w:name w:val="EndNote Bibliography Title"/>
    <w:basedOn w:val="a"/>
    <w:link w:val="EndNoteBibliographyTitle0"/>
    <w:rsid w:val="00E10C9F"/>
    <w:pPr>
      <w:jc w:val="center"/>
    </w:pPr>
    <w:rPr>
      <w:rFonts w:ascii="MS Mincho" w:eastAsia="MS Mincho" w:hAnsi="MS Mincho"/>
      <w:sz w:val="20"/>
    </w:rPr>
  </w:style>
  <w:style w:type="character" w:customStyle="1" w:styleId="EndNoteBibliographyTitle0">
    <w:name w:val="EndNote Bibliography Title (文字)"/>
    <w:basedOn w:val="a0"/>
    <w:link w:val="EndNoteBibliographyTitle"/>
    <w:rsid w:val="00E10C9F"/>
    <w:rPr>
      <w:rFonts w:ascii="MS Mincho" w:eastAsia="MS Mincho" w:hAnsi="MS Mincho" w:cs="MS PGothic"/>
      <w:kern w:val="0"/>
      <w:sz w:val="20"/>
    </w:rPr>
  </w:style>
  <w:style w:type="paragraph" w:customStyle="1" w:styleId="EndNoteBibliography">
    <w:name w:val="EndNote Bibliography"/>
    <w:basedOn w:val="a"/>
    <w:link w:val="EndNoteBibliography0"/>
    <w:rsid w:val="00E10C9F"/>
    <w:rPr>
      <w:rFonts w:ascii="MS Mincho" w:eastAsia="MS Mincho" w:hAnsi="MS Mincho"/>
      <w:sz w:val="20"/>
    </w:rPr>
  </w:style>
  <w:style w:type="character" w:customStyle="1" w:styleId="EndNoteBibliography0">
    <w:name w:val="EndNote Bibliography (文字)"/>
    <w:basedOn w:val="a0"/>
    <w:link w:val="EndNoteBibliography"/>
    <w:rsid w:val="00E10C9F"/>
    <w:rPr>
      <w:rFonts w:ascii="MS Mincho" w:eastAsia="MS Mincho" w:hAnsi="MS Mincho" w:cs="MS PGothic"/>
      <w:kern w:val="0"/>
      <w:sz w:val="20"/>
    </w:rPr>
  </w:style>
  <w:style w:type="character" w:customStyle="1" w:styleId="1">
    <w:name w:val="未解決のメンション1"/>
    <w:basedOn w:val="a0"/>
    <w:uiPriority w:val="99"/>
    <w:rsid w:val="00E10C9F"/>
    <w:rPr>
      <w:color w:val="605E5C"/>
      <w:shd w:val="clear" w:color="auto" w:fill="E1DFDD"/>
    </w:rPr>
  </w:style>
  <w:style w:type="character" w:styleId="af">
    <w:name w:val="annotation reference"/>
    <w:basedOn w:val="a0"/>
    <w:uiPriority w:val="99"/>
    <w:semiHidden/>
    <w:unhideWhenUsed/>
    <w:rsid w:val="00F4718A"/>
    <w:rPr>
      <w:sz w:val="18"/>
      <w:szCs w:val="18"/>
    </w:rPr>
  </w:style>
  <w:style w:type="paragraph" w:styleId="af0">
    <w:name w:val="annotation text"/>
    <w:basedOn w:val="a"/>
    <w:link w:val="af1"/>
    <w:uiPriority w:val="99"/>
    <w:semiHidden/>
    <w:unhideWhenUsed/>
    <w:rsid w:val="00F4718A"/>
  </w:style>
  <w:style w:type="character" w:customStyle="1" w:styleId="af1">
    <w:name w:val="批注文字 字符"/>
    <w:basedOn w:val="a0"/>
    <w:link w:val="af0"/>
    <w:uiPriority w:val="99"/>
    <w:semiHidden/>
    <w:rsid w:val="00F4718A"/>
    <w:rPr>
      <w:rFonts w:ascii="MS PGothic" w:eastAsia="MS PGothic" w:hAnsi="MS PGothic" w:cs="MS PGothic"/>
      <w:kern w:val="0"/>
      <w:sz w:val="24"/>
    </w:rPr>
  </w:style>
  <w:style w:type="paragraph" w:styleId="af2">
    <w:name w:val="annotation subject"/>
    <w:basedOn w:val="af0"/>
    <w:next w:val="af0"/>
    <w:link w:val="af3"/>
    <w:uiPriority w:val="99"/>
    <w:semiHidden/>
    <w:unhideWhenUsed/>
    <w:rsid w:val="00F4718A"/>
    <w:rPr>
      <w:b/>
      <w:bCs/>
    </w:rPr>
  </w:style>
  <w:style w:type="character" w:customStyle="1" w:styleId="af3">
    <w:name w:val="批注主题 字符"/>
    <w:basedOn w:val="af1"/>
    <w:link w:val="af2"/>
    <w:uiPriority w:val="99"/>
    <w:semiHidden/>
    <w:rsid w:val="00F4718A"/>
    <w:rPr>
      <w:rFonts w:ascii="MS PGothic" w:eastAsia="MS PGothic" w:hAnsi="MS PGothic" w:cs="MS PGothic"/>
      <w:b/>
      <w:bCs/>
      <w:kern w:val="0"/>
      <w:sz w:val="24"/>
    </w:rPr>
  </w:style>
  <w:style w:type="paragraph" w:styleId="af4">
    <w:name w:val="header"/>
    <w:basedOn w:val="a"/>
    <w:link w:val="af5"/>
    <w:uiPriority w:val="99"/>
    <w:unhideWhenUsed/>
    <w:rsid w:val="00C016E7"/>
    <w:pPr>
      <w:tabs>
        <w:tab w:val="center" w:pos="4252"/>
        <w:tab w:val="right" w:pos="8504"/>
      </w:tabs>
      <w:snapToGrid w:val="0"/>
    </w:pPr>
  </w:style>
  <w:style w:type="character" w:customStyle="1" w:styleId="af5">
    <w:name w:val="页眉 字符"/>
    <w:basedOn w:val="a0"/>
    <w:link w:val="af4"/>
    <w:uiPriority w:val="99"/>
    <w:rsid w:val="00C016E7"/>
    <w:rPr>
      <w:rFonts w:ascii="MS PGothic" w:eastAsia="MS PGothic" w:hAnsi="MS PGothic" w:cs="MS PGothic"/>
      <w:kern w:val="0"/>
      <w:sz w:val="24"/>
    </w:rPr>
  </w:style>
  <w:style w:type="paragraph" w:styleId="af6">
    <w:name w:val="Balloon Text"/>
    <w:basedOn w:val="a"/>
    <w:link w:val="af7"/>
    <w:uiPriority w:val="99"/>
    <w:semiHidden/>
    <w:unhideWhenUsed/>
    <w:rsid w:val="00427BD3"/>
    <w:rPr>
      <w:rFonts w:ascii="Malgun Gothic" w:eastAsia="Malgun Gothic"/>
      <w:sz w:val="18"/>
      <w:szCs w:val="18"/>
    </w:rPr>
  </w:style>
  <w:style w:type="character" w:customStyle="1" w:styleId="af7">
    <w:name w:val="批注框文本 字符"/>
    <w:basedOn w:val="a0"/>
    <w:link w:val="af6"/>
    <w:uiPriority w:val="99"/>
    <w:semiHidden/>
    <w:rsid w:val="00427BD3"/>
    <w:rPr>
      <w:rFonts w:ascii="Malgun Gothic" w:eastAsia="Malgun Gothic" w:hAnsi="MS PGothic" w:cs="MS PGothic"/>
      <w:kern w:val="0"/>
      <w:sz w:val="18"/>
      <w:szCs w:val="18"/>
    </w:rPr>
  </w:style>
  <w:style w:type="paragraph" w:styleId="af8">
    <w:name w:val="Revision"/>
    <w:hidden/>
    <w:uiPriority w:val="99"/>
    <w:semiHidden/>
    <w:rsid w:val="00D13BED"/>
    <w:rPr>
      <w:rFonts w:ascii="MS PGothic" w:eastAsia="MS PGothic" w:hAnsi="MS PGothic" w:cs="MS PGothic"/>
      <w:kern w:val="0"/>
      <w:sz w:val="24"/>
    </w:rPr>
  </w:style>
  <w:style w:type="character" w:styleId="af9">
    <w:name w:val="Unresolved Mention"/>
    <w:basedOn w:val="a0"/>
    <w:uiPriority w:val="99"/>
    <w:semiHidden/>
    <w:unhideWhenUsed/>
    <w:rsid w:val="00142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https://doi.org/10.1016/j.worlddev.2018.10.002"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2597</Words>
  <Characters>14805</Characters>
  <Application>Microsoft Office Word</Application>
  <DocSecurity>0</DocSecurity>
  <Lines>123</Lines>
  <Paragraphs>34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go_shimada</dc:creator>
  <cp:keywords/>
  <dc:description/>
  <cp:lastModifiedBy>Wang.M</cp:lastModifiedBy>
  <cp:revision>4</cp:revision>
  <cp:lastPrinted>2022-01-25T03:32:00Z</cp:lastPrinted>
  <dcterms:created xsi:type="dcterms:W3CDTF">2022-02-06T00:34:00Z</dcterms:created>
  <dcterms:modified xsi:type="dcterms:W3CDTF">2022-02-06T00:35:00Z</dcterms:modified>
</cp:coreProperties>
</file>