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7BED" w14:textId="05946991" w:rsidR="007C385A" w:rsidRPr="00257835" w:rsidRDefault="007C385A" w:rsidP="00257835">
      <w:pPr>
        <w:spacing w:line="360" w:lineRule="exact"/>
        <w:ind w:firstLineChars="100" w:firstLine="240"/>
        <w:jc w:val="center"/>
        <w:rPr>
          <w:rFonts w:ascii="Yu Mincho" w:eastAsia="Yu Mincho" w:hAnsi="Yu Mincho"/>
          <w:b/>
          <w:bCs/>
          <w:sz w:val="24"/>
          <w:lang w:eastAsia="zh-TW"/>
        </w:rPr>
      </w:pPr>
      <w:bookmarkStart w:id="0" w:name="OLE_LINK1"/>
      <w:bookmarkStart w:id="1" w:name="OLE_LINK2"/>
      <w:bookmarkStart w:id="2" w:name="OLE_LINK3"/>
      <w:r w:rsidRPr="00257835">
        <w:rPr>
          <w:rFonts w:ascii="Yu Mincho" w:eastAsia="Yu Mincho" w:hAnsi="Yu Mincho" w:hint="eastAsia"/>
          <w:b/>
          <w:bCs/>
          <w:sz w:val="24"/>
          <w:lang w:eastAsia="zh-TW"/>
        </w:rPr>
        <w:t>現場主義</w:t>
      </w:r>
    </w:p>
    <w:bookmarkEnd w:id="0"/>
    <w:bookmarkEnd w:id="1"/>
    <w:bookmarkEnd w:id="2"/>
    <w:p w14:paraId="737DD81D" w14:textId="77777777" w:rsidR="005F444E" w:rsidRDefault="005F444E" w:rsidP="005F444E">
      <w:pPr>
        <w:spacing w:line="360" w:lineRule="exact"/>
        <w:ind w:firstLineChars="100" w:firstLine="210"/>
        <w:jc w:val="center"/>
        <w:rPr>
          <w:rFonts w:ascii="Yu Mincho" w:eastAsia="Yu Mincho" w:hAnsi="Yu Mincho"/>
          <w:szCs w:val="21"/>
          <w:lang w:eastAsia="zh-TW"/>
        </w:rPr>
      </w:pPr>
    </w:p>
    <w:p w14:paraId="1BCAC83D" w14:textId="4D7097D6" w:rsidR="005F444E" w:rsidRDefault="005F444E" w:rsidP="005F444E">
      <w:pPr>
        <w:spacing w:line="360" w:lineRule="exact"/>
        <w:ind w:firstLineChars="100" w:firstLine="210"/>
        <w:jc w:val="center"/>
        <w:rPr>
          <w:rFonts w:ascii="Yu Mincho" w:eastAsia="Yu Mincho" w:hAnsi="Yu Mincho"/>
          <w:szCs w:val="21"/>
          <w:lang w:eastAsia="zh-TW"/>
        </w:rPr>
      </w:pPr>
      <w:r w:rsidRPr="00257835">
        <w:rPr>
          <w:rFonts w:ascii="Yu Mincho" w:eastAsia="Yu Mincho" w:hAnsi="Yu Mincho" w:hint="eastAsia"/>
          <w:szCs w:val="21"/>
          <w:lang w:eastAsia="zh-TW"/>
        </w:rPr>
        <w:t>松原直輝</w:t>
      </w:r>
    </w:p>
    <w:p w14:paraId="2D2176E5" w14:textId="77777777" w:rsidR="007C385A" w:rsidRPr="00257835" w:rsidRDefault="007C385A" w:rsidP="00257835">
      <w:pPr>
        <w:spacing w:line="360" w:lineRule="exact"/>
        <w:ind w:firstLineChars="100" w:firstLine="210"/>
        <w:jc w:val="center"/>
        <w:rPr>
          <w:rFonts w:ascii="Yu Mincho" w:eastAsia="Yu Mincho" w:hAnsi="Yu Mincho"/>
          <w:szCs w:val="21"/>
          <w:lang w:eastAsia="zh-TW"/>
        </w:rPr>
      </w:pPr>
    </w:p>
    <w:p w14:paraId="4DACECF4" w14:textId="3DD8B58A" w:rsidR="001C749F" w:rsidRPr="00257835" w:rsidRDefault="00257835" w:rsidP="00257835">
      <w:pPr>
        <w:spacing w:line="360" w:lineRule="exact"/>
        <w:ind w:firstLineChars="100" w:firstLine="210"/>
        <w:jc w:val="center"/>
        <w:rPr>
          <w:rFonts w:ascii="Yu Mincho" w:eastAsia="Yu Mincho" w:hAnsi="Yu Mincho" w:hint="eastAsia"/>
          <w:szCs w:val="21"/>
          <w:lang w:eastAsia="zh-TW"/>
        </w:rPr>
      </w:pPr>
      <w:r w:rsidRPr="00257835">
        <w:rPr>
          <w:rFonts w:ascii="Yu Mincho" w:eastAsia="Yu Mincho" w:hAnsi="Yu Mincho" w:hint="eastAsia"/>
          <w:szCs w:val="21"/>
          <w:lang w:eastAsia="zh-TW"/>
        </w:rPr>
        <w:t>Naoki</w:t>
      </w:r>
      <w:r w:rsidRPr="00257835">
        <w:rPr>
          <w:rFonts w:ascii="Yu Mincho" w:eastAsia="Yu Mincho" w:hAnsi="Yu Mincho"/>
          <w:szCs w:val="21"/>
          <w:lang w:eastAsia="zh-TW"/>
        </w:rPr>
        <w:t xml:space="preserve"> </w:t>
      </w:r>
      <w:r w:rsidRPr="00257835">
        <w:rPr>
          <w:rFonts w:ascii="Yu Mincho" w:eastAsia="Yu Mincho" w:hAnsi="Yu Mincho" w:hint="eastAsia"/>
          <w:szCs w:val="21"/>
          <w:lang w:eastAsia="zh-TW"/>
        </w:rPr>
        <w:t>Matsubara</w:t>
      </w:r>
    </w:p>
    <w:p w14:paraId="17494C24" w14:textId="62EA7BE4" w:rsidR="00257835" w:rsidRPr="00257835" w:rsidRDefault="00257835" w:rsidP="00257835">
      <w:pPr>
        <w:spacing w:line="360" w:lineRule="exact"/>
        <w:ind w:firstLineChars="100" w:firstLine="210"/>
        <w:jc w:val="center"/>
        <w:rPr>
          <w:rFonts w:ascii="Yu Mincho" w:eastAsia="Yu Mincho" w:hAnsi="Yu Mincho"/>
          <w:szCs w:val="21"/>
          <w:lang w:eastAsia="zh-TW"/>
        </w:rPr>
      </w:pPr>
      <w:r w:rsidRPr="00257835">
        <w:rPr>
          <w:rFonts w:ascii="Yu Mincho" w:eastAsia="Yu Mincho" w:hAnsi="Yu Mincho"/>
          <w:szCs w:val="21"/>
          <w:lang w:eastAsia="zh-TW"/>
        </w:rPr>
        <w:t>n-matsubara2020@g.ecc.u-tokyo.ac.jp</w:t>
      </w:r>
    </w:p>
    <w:p w14:paraId="78C79516" w14:textId="1BAF5D2A" w:rsidR="00862A85" w:rsidRPr="005F444E" w:rsidRDefault="00862A85" w:rsidP="00257835">
      <w:pPr>
        <w:spacing w:line="360" w:lineRule="exact"/>
        <w:ind w:firstLineChars="100" w:firstLine="210"/>
        <w:rPr>
          <w:rFonts w:ascii="Yu Mincho" w:eastAsia="Yu Mincho" w:hAnsi="Yu Mincho"/>
          <w:szCs w:val="21"/>
          <w:lang w:eastAsia="zh-TW"/>
        </w:rPr>
      </w:pPr>
    </w:p>
    <w:p w14:paraId="0536CD74" w14:textId="77777777" w:rsidR="00257835" w:rsidRDefault="00257835" w:rsidP="00257835">
      <w:pPr>
        <w:spacing w:line="360" w:lineRule="exact"/>
        <w:ind w:firstLineChars="100" w:firstLine="210"/>
        <w:rPr>
          <w:rFonts w:ascii="Yu Mincho" w:eastAsia="Yu Mincho" w:hAnsi="Yu Mincho"/>
          <w:b/>
          <w:bCs/>
          <w:szCs w:val="21"/>
          <w:lang w:eastAsia="zh-TW"/>
        </w:rPr>
      </w:pPr>
    </w:p>
    <w:p w14:paraId="524443DF" w14:textId="43580155" w:rsidR="00F22827" w:rsidRDefault="00257835" w:rsidP="00257835">
      <w:pPr>
        <w:spacing w:line="360" w:lineRule="exact"/>
        <w:ind w:firstLineChars="100" w:firstLine="210"/>
        <w:rPr>
          <w:rFonts w:ascii="Yu Mincho" w:eastAsia="Yu Mincho" w:hAnsi="Yu Mincho"/>
          <w:b/>
          <w:bCs/>
          <w:szCs w:val="21"/>
        </w:rPr>
      </w:pPr>
      <w:r>
        <w:rPr>
          <w:rFonts w:ascii="Yu Mincho" w:eastAsia="Yu Mincho" w:hAnsi="Yu Mincho" w:hint="eastAsia"/>
          <w:b/>
          <w:bCs/>
          <w:szCs w:val="21"/>
        </w:rPr>
        <w:t>1</w:t>
      </w:r>
      <w:r>
        <w:rPr>
          <w:rFonts w:ascii="Yu Mincho" w:eastAsia="Yu Mincho" w:hAnsi="Yu Mincho"/>
          <w:b/>
          <w:bCs/>
          <w:szCs w:val="21"/>
        </w:rPr>
        <w:t xml:space="preserve">. </w:t>
      </w:r>
      <w:r w:rsidR="00E6140C" w:rsidRPr="00257835">
        <w:rPr>
          <w:rFonts w:ascii="Yu Mincho" w:eastAsia="Yu Mincho" w:hAnsi="Yu Mincho" w:hint="eastAsia"/>
          <w:b/>
          <w:bCs/>
          <w:szCs w:val="21"/>
        </w:rPr>
        <w:t>現場主義</w:t>
      </w:r>
      <w:r w:rsidR="00BD6DBF" w:rsidRPr="00257835">
        <w:rPr>
          <w:rFonts w:ascii="Yu Mincho" w:eastAsia="Yu Mincho" w:hAnsi="Yu Mincho" w:hint="eastAsia"/>
          <w:b/>
          <w:bCs/>
          <w:szCs w:val="21"/>
        </w:rPr>
        <w:t>のきっかけ</w:t>
      </w:r>
      <w:r w:rsidR="00E6140C" w:rsidRPr="00257835">
        <w:rPr>
          <w:rFonts w:ascii="Yu Mincho" w:eastAsia="Yu Mincho" w:hAnsi="Yu Mincho" w:hint="eastAsia"/>
          <w:b/>
          <w:bCs/>
          <w:szCs w:val="21"/>
        </w:rPr>
        <w:t>を問う</w:t>
      </w:r>
    </w:p>
    <w:p w14:paraId="2237ED47" w14:textId="77777777" w:rsidR="001C749F" w:rsidRPr="001C749F" w:rsidRDefault="001C749F" w:rsidP="00257835">
      <w:pPr>
        <w:spacing w:line="360" w:lineRule="exact"/>
        <w:ind w:firstLineChars="100" w:firstLine="210"/>
        <w:rPr>
          <w:rFonts w:ascii="Yu Mincho" w:eastAsia="Yu Mincho" w:hAnsi="Yu Mincho" w:hint="eastAsia"/>
          <w:b/>
          <w:bCs/>
          <w:szCs w:val="21"/>
        </w:rPr>
      </w:pPr>
    </w:p>
    <w:p w14:paraId="1500FAD4" w14:textId="5559C61F" w:rsidR="00E80D11" w:rsidRPr="00257835" w:rsidRDefault="00F95893"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日本語でいう「</w:t>
      </w:r>
      <w:r w:rsidR="00C24FB1" w:rsidRPr="00257835">
        <w:rPr>
          <w:rFonts w:ascii="Yu Mincho" w:eastAsia="Yu Mincho" w:hAnsi="Yu Mincho" w:hint="eastAsia"/>
          <w:szCs w:val="21"/>
        </w:rPr>
        <w:t>現場</w:t>
      </w:r>
      <w:r w:rsidRPr="00257835">
        <w:rPr>
          <w:rFonts w:ascii="Yu Mincho" w:eastAsia="Yu Mincho" w:hAnsi="Yu Mincho" w:hint="eastAsia"/>
          <w:szCs w:val="21"/>
        </w:rPr>
        <w:t>」</w:t>
      </w:r>
      <w:r w:rsidR="00C24FB1" w:rsidRPr="00257835">
        <w:rPr>
          <w:rFonts w:ascii="Yu Mincho" w:eastAsia="Yu Mincho" w:hAnsi="Yu Mincho" w:hint="eastAsia"/>
          <w:szCs w:val="21"/>
        </w:rPr>
        <w:t>は多義的で</w:t>
      </w:r>
      <w:r w:rsidR="0036191F" w:rsidRPr="00257835">
        <w:rPr>
          <w:rFonts w:ascii="Yu Mincho" w:eastAsia="Yu Mincho" w:hAnsi="Yu Mincho" w:hint="eastAsia"/>
          <w:szCs w:val="21"/>
        </w:rPr>
        <w:t>、</w:t>
      </w:r>
      <w:r w:rsidRPr="00257835">
        <w:rPr>
          <w:rFonts w:ascii="Yu Mincho" w:eastAsia="Yu Mincho" w:hAnsi="Yu Mincho" w:hint="eastAsia"/>
          <w:szCs w:val="21"/>
        </w:rPr>
        <w:t>翻訳</w:t>
      </w:r>
      <w:r w:rsidR="00C24FB1" w:rsidRPr="00257835">
        <w:rPr>
          <w:rFonts w:ascii="Yu Mincho" w:eastAsia="Yu Mincho" w:hAnsi="Yu Mincho" w:hint="eastAsia"/>
          <w:szCs w:val="21"/>
        </w:rPr>
        <w:t>しづらい言葉である。</w:t>
      </w:r>
      <w:r w:rsidR="00E80D11" w:rsidRPr="00257835">
        <w:rPr>
          <w:rFonts w:ascii="Yu Mincho" w:eastAsia="Yu Mincho" w:hAnsi="Yu Mincho" w:hint="eastAsia"/>
          <w:szCs w:val="21"/>
        </w:rPr>
        <w:t>例えば</w:t>
      </w:r>
      <w:r w:rsidR="00732C0C" w:rsidRPr="00257835">
        <w:rPr>
          <w:rFonts w:ascii="Yu Mincho" w:eastAsia="Yu Mincho" w:hAnsi="Yu Mincho"/>
          <w:szCs w:val="21"/>
        </w:rPr>
        <w:t>Cambridge Business Dictionary</w:t>
      </w:r>
      <w:r w:rsidR="00732C0C" w:rsidRPr="00257835">
        <w:rPr>
          <w:rFonts w:ascii="Yu Mincho" w:eastAsia="Yu Mincho" w:hAnsi="Yu Mincho" w:hint="eastAsia"/>
          <w:szCs w:val="21"/>
        </w:rPr>
        <w:t>では、</w:t>
      </w:r>
      <w:proofErr w:type="spellStart"/>
      <w:r w:rsidR="009444B2" w:rsidRPr="00257835">
        <w:rPr>
          <w:rFonts w:ascii="Yu Mincho" w:eastAsia="Yu Mincho" w:hAnsi="Yu Mincho"/>
          <w:szCs w:val="21"/>
        </w:rPr>
        <w:t>G</w:t>
      </w:r>
      <w:r w:rsidR="00732C0C" w:rsidRPr="00257835">
        <w:rPr>
          <w:rFonts w:ascii="Yu Mincho" w:eastAsia="Yu Mincho" w:hAnsi="Yu Mincho"/>
          <w:szCs w:val="21"/>
        </w:rPr>
        <w:t>e</w:t>
      </w:r>
      <w:r w:rsidR="00C57F83" w:rsidRPr="00257835">
        <w:rPr>
          <w:rFonts w:ascii="Yu Mincho" w:eastAsia="Yu Mincho" w:hAnsi="Yu Mincho" w:hint="eastAsia"/>
          <w:szCs w:val="21"/>
        </w:rPr>
        <w:t>n</w:t>
      </w:r>
      <w:r w:rsidR="00732C0C" w:rsidRPr="00257835">
        <w:rPr>
          <w:rFonts w:ascii="Yu Mincho" w:eastAsia="Yu Mincho" w:hAnsi="Yu Mincho"/>
          <w:szCs w:val="21"/>
        </w:rPr>
        <w:t>ba</w:t>
      </w:r>
      <w:proofErr w:type="spellEnd"/>
      <w:r w:rsidR="00954AB2" w:rsidRPr="00257835">
        <w:rPr>
          <w:rFonts w:ascii="Yu Mincho" w:eastAsia="Yu Mincho" w:hAnsi="Yu Mincho" w:hint="eastAsia"/>
          <w:szCs w:val="21"/>
        </w:rPr>
        <w:t>を</w:t>
      </w:r>
      <w:r w:rsidR="00C76626" w:rsidRPr="00257835">
        <w:rPr>
          <w:rStyle w:val="af3"/>
          <w:rFonts w:ascii="Yu Mincho" w:eastAsia="Yu Mincho" w:hAnsi="Yu Mincho"/>
          <w:szCs w:val="21"/>
        </w:rPr>
        <w:endnoteReference w:id="1"/>
      </w:r>
      <w:r w:rsidR="00C76626" w:rsidRPr="00257835">
        <w:rPr>
          <w:rFonts w:ascii="Yu Mincho" w:eastAsia="Yu Mincho" w:hAnsi="Yu Mincho" w:hint="eastAsia"/>
          <w:szCs w:val="21"/>
        </w:rPr>
        <w:t>、</w:t>
      </w:r>
      <w:r w:rsidR="0052588D" w:rsidRPr="00257835">
        <w:rPr>
          <w:rFonts w:ascii="Yu Mincho" w:eastAsia="Yu Mincho" w:hAnsi="Yu Mincho"/>
          <w:szCs w:val="21"/>
        </w:rPr>
        <w:t>”</w:t>
      </w:r>
      <w:r w:rsidR="00CC3571" w:rsidRPr="00257835">
        <w:rPr>
          <w:rFonts w:ascii="Yu Mincho" w:eastAsia="Yu Mincho" w:hAnsi="Yu Mincho"/>
          <w:szCs w:val="21"/>
        </w:rPr>
        <w:t>In Japanese business theory, the place where things happen in manufacturing</w:t>
      </w:r>
      <w:r w:rsidR="009B373B" w:rsidRPr="00257835">
        <w:rPr>
          <w:rFonts w:ascii="Yu Mincho" w:eastAsia="Yu Mincho" w:hAnsi="Yu Mincho"/>
          <w:szCs w:val="21"/>
        </w:rPr>
        <w:t>,</w:t>
      </w:r>
      <w:r w:rsidR="00CC3571" w:rsidRPr="00257835">
        <w:rPr>
          <w:rFonts w:ascii="Yu Mincho" w:eastAsia="Yu Mincho" w:hAnsi="Yu Mincho"/>
          <w:szCs w:val="21"/>
        </w:rPr>
        <w:t xml:space="preserve"> </w:t>
      </w:r>
      <w:r w:rsidR="009B373B" w:rsidRPr="00257835">
        <w:rPr>
          <w:rFonts w:ascii="Yu Mincho" w:eastAsia="Yu Mincho" w:hAnsi="Yu Mincho"/>
          <w:szCs w:val="21"/>
        </w:rPr>
        <w:t>u</w:t>
      </w:r>
      <w:r w:rsidR="00CC3571" w:rsidRPr="00257835">
        <w:rPr>
          <w:rFonts w:ascii="Yu Mincho" w:eastAsia="Yu Mincho" w:hAnsi="Yu Mincho"/>
          <w:szCs w:val="21"/>
        </w:rPr>
        <w:t xml:space="preserve">sed to say that people </w:t>
      </w:r>
      <w:r w:rsidR="009B373B" w:rsidRPr="00257835">
        <w:rPr>
          <w:rFonts w:ascii="Yu Mincho" w:eastAsia="Yu Mincho" w:hAnsi="Yu Mincho"/>
          <w:szCs w:val="21"/>
        </w:rPr>
        <w:t xml:space="preserve">whose job is to </w:t>
      </w:r>
      <w:r w:rsidR="00CA3AF0" w:rsidRPr="00257835">
        <w:rPr>
          <w:rFonts w:ascii="Yu Mincho" w:eastAsia="Yu Mincho" w:hAnsi="Yu Mincho"/>
          <w:szCs w:val="21"/>
        </w:rPr>
        <w:t>manufacture</w:t>
      </w:r>
      <w:r w:rsidR="009B373B" w:rsidRPr="00257835">
        <w:rPr>
          <w:rFonts w:ascii="Yu Mincho" w:eastAsia="Yu Mincho" w:hAnsi="Yu Mincho"/>
          <w:szCs w:val="21"/>
        </w:rPr>
        <w:t xml:space="preserve"> products </w:t>
      </w:r>
      <w:r w:rsidR="00CC3571" w:rsidRPr="00257835">
        <w:rPr>
          <w:rFonts w:ascii="Yu Mincho" w:eastAsia="Yu Mincho" w:hAnsi="Yu Mincho"/>
          <w:szCs w:val="21"/>
        </w:rPr>
        <w:t xml:space="preserve">are in good </w:t>
      </w:r>
      <w:r w:rsidR="0052588D" w:rsidRPr="00257835">
        <w:rPr>
          <w:rFonts w:ascii="Yu Mincho" w:eastAsia="Yu Mincho" w:hAnsi="Yu Mincho"/>
          <w:szCs w:val="21"/>
        </w:rPr>
        <w:t xml:space="preserve">place to </w:t>
      </w:r>
      <w:r w:rsidR="00AA4E96" w:rsidRPr="00257835">
        <w:rPr>
          <w:rFonts w:ascii="Yu Mincho" w:eastAsia="Yu Mincho" w:hAnsi="Yu Mincho"/>
          <w:szCs w:val="21"/>
        </w:rPr>
        <w:t xml:space="preserve">make improvements in the </w:t>
      </w:r>
      <w:r w:rsidR="00CA3AF0" w:rsidRPr="00257835">
        <w:rPr>
          <w:rFonts w:ascii="Yu Mincho" w:eastAsia="Yu Mincho" w:hAnsi="Yu Mincho"/>
          <w:szCs w:val="21"/>
        </w:rPr>
        <w:t>manufacturing</w:t>
      </w:r>
      <w:r w:rsidR="00AA4E96" w:rsidRPr="00257835">
        <w:rPr>
          <w:rFonts w:ascii="Yu Mincho" w:eastAsia="Yu Mincho" w:hAnsi="Yu Mincho"/>
          <w:szCs w:val="21"/>
        </w:rPr>
        <w:t xml:space="preserve"> process</w:t>
      </w:r>
      <w:r w:rsidR="0052588D" w:rsidRPr="00257835">
        <w:rPr>
          <w:rFonts w:ascii="Yu Mincho" w:eastAsia="Yu Mincho" w:hAnsi="Yu Mincho"/>
          <w:szCs w:val="21"/>
        </w:rPr>
        <w:t xml:space="preserve">” </w:t>
      </w:r>
      <w:r w:rsidR="0052588D" w:rsidRPr="00257835">
        <w:rPr>
          <w:rFonts w:ascii="Yu Mincho" w:eastAsia="Yu Mincho" w:hAnsi="Yu Mincho" w:hint="eastAsia"/>
          <w:szCs w:val="21"/>
        </w:rPr>
        <w:t>と説明する。経営学</w:t>
      </w:r>
      <w:r w:rsidR="009E7F1C" w:rsidRPr="00257835">
        <w:rPr>
          <w:rFonts w:ascii="Yu Mincho" w:eastAsia="Yu Mincho" w:hAnsi="Yu Mincho" w:hint="eastAsia"/>
          <w:szCs w:val="21"/>
        </w:rPr>
        <w:t>の現場とは、“</w:t>
      </w:r>
      <w:r w:rsidR="0052588D" w:rsidRPr="00257835">
        <w:rPr>
          <w:rFonts w:ascii="Yu Mincho" w:eastAsia="Yu Mincho" w:hAnsi="Yu Mincho"/>
          <w:szCs w:val="21"/>
        </w:rPr>
        <w:t xml:space="preserve">the value-adding activities that satisfy the </w:t>
      </w:r>
      <w:r w:rsidR="00CA3AF0" w:rsidRPr="00257835">
        <w:rPr>
          <w:rFonts w:ascii="Yu Mincho" w:eastAsia="Yu Mincho" w:hAnsi="Yu Mincho"/>
          <w:szCs w:val="21"/>
        </w:rPr>
        <w:t>customer</w:t>
      </w:r>
      <w:r w:rsidR="0052588D" w:rsidRPr="00257835">
        <w:rPr>
          <w:rFonts w:ascii="Yu Mincho" w:eastAsia="Yu Mincho" w:hAnsi="Yu Mincho"/>
          <w:szCs w:val="21"/>
        </w:rPr>
        <w:t xml:space="preserve">” </w:t>
      </w:r>
      <w:r w:rsidR="0052588D" w:rsidRPr="00257835">
        <w:rPr>
          <w:rFonts w:ascii="Yu Mincho" w:eastAsia="Yu Mincho" w:hAnsi="Yu Mincho" w:hint="eastAsia"/>
          <w:szCs w:val="21"/>
        </w:rPr>
        <w:t>が起こる場と</w:t>
      </w:r>
      <w:r w:rsidR="00C2604B" w:rsidRPr="00257835">
        <w:rPr>
          <w:rFonts w:ascii="Yu Mincho" w:eastAsia="Yu Mincho" w:hAnsi="Yu Mincho" w:hint="eastAsia"/>
          <w:szCs w:val="21"/>
        </w:rPr>
        <w:t>定義している</w:t>
      </w:r>
      <w:r w:rsidR="009E7F1C" w:rsidRPr="00257835">
        <w:rPr>
          <w:rFonts w:ascii="Yu Mincho" w:eastAsia="Yu Mincho" w:hAnsi="Yu Mincho" w:hint="eastAsia"/>
          <w:szCs w:val="21"/>
        </w:rPr>
        <w:t>(</w:t>
      </w:r>
      <w:r w:rsidR="009E7F1C" w:rsidRPr="00257835">
        <w:rPr>
          <w:rFonts w:ascii="Yu Mincho" w:eastAsia="Yu Mincho" w:hAnsi="Yu Mincho"/>
          <w:szCs w:val="21"/>
        </w:rPr>
        <w:t>Imai 2012)</w:t>
      </w:r>
      <w:r w:rsidR="00C2604B" w:rsidRPr="00257835">
        <w:rPr>
          <w:rFonts w:ascii="Yu Mincho" w:eastAsia="Yu Mincho" w:hAnsi="Yu Mincho" w:hint="eastAsia"/>
          <w:szCs w:val="21"/>
        </w:rPr>
        <w:t>。</w:t>
      </w:r>
      <w:r w:rsidR="00DC51E1" w:rsidRPr="00257835">
        <w:rPr>
          <w:rFonts w:ascii="Yu Mincho" w:eastAsia="Yu Mincho" w:hAnsi="Yu Mincho" w:hint="eastAsia"/>
          <w:szCs w:val="21"/>
        </w:rPr>
        <w:t>さらに、</w:t>
      </w:r>
      <w:r w:rsidR="00544504" w:rsidRPr="00257835">
        <w:rPr>
          <w:rFonts w:ascii="Yu Mincho" w:eastAsia="Yu Mincho" w:hAnsi="Yu Mincho"/>
          <w:szCs w:val="21"/>
        </w:rPr>
        <w:t>Macpherson(2013)</w:t>
      </w:r>
      <w:r w:rsidR="00E146F4" w:rsidRPr="00257835">
        <w:rPr>
          <w:rFonts w:ascii="Yu Mincho" w:eastAsia="Yu Mincho" w:hAnsi="Yu Mincho" w:hint="eastAsia"/>
          <w:szCs w:val="21"/>
        </w:rPr>
        <w:t>は</w:t>
      </w:r>
      <w:r w:rsidR="00AA4817" w:rsidRPr="00257835">
        <w:rPr>
          <w:rFonts w:ascii="Yu Mincho" w:eastAsia="Yu Mincho" w:hAnsi="Yu Mincho"/>
          <w:szCs w:val="21"/>
        </w:rPr>
        <w:t xml:space="preserve"> </w:t>
      </w:r>
      <w:r w:rsidR="000813E6" w:rsidRPr="00257835">
        <w:rPr>
          <w:rFonts w:ascii="Yu Mincho" w:eastAsia="Yu Mincho" w:hAnsi="Yu Mincho"/>
          <w:szCs w:val="21"/>
        </w:rPr>
        <w:t>”</w:t>
      </w:r>
      <w:proofErr w:type="spellStart"/>
      <w:r w:rsidR="000813E6" w:rsidRPr="00257835">
        <w:rPr>
          <w:rFonts w:ascii="Yu Mincho" w:eastAsia="Yu Mincho" w:hAnsi="Yu Mincho"/>
          <w:szCs w:val="21"/>
        </w:rPr>
        <w:t>Genba</w:t>
      </w:r>
      <w:proofErr w:type="spellEnd"/>
      <w:r w:rsidR="000813E6" w:rsidRPr="00257835">
        <w:rPr>
          <w:rFonts w:ascii="Yu Mincho" w:eastAsia="Yu Mincho" w:hAnsi="Yu Mincho"/>
          <w:szCs w:val="21"/>
        </w:rPr>
        <w:t xml:space="preserve"> is all” </w:t>
      </w:r>
      <w:r w:rsidR="00D762F1" w:rsidRPr="00257835">
        <w:rPr>
          <w:rFonts w:ascii="Yu Mincho" w:eastAsia="Yu Mincho" w:hAnsi="Yu Mincho" w:hint="eastAsia"/>
          <w:szCs w:val="21"/>
        </w:rPr>
        <w:t>と</w:t>
      </w:r>
      <w:r w:rsidR="003D1DD5" w:rsidRPr="00257835">
        <w:rPr>
          <w:rFonts w:ascii="Yu Mincho" w:eastAsia="Yu Mincho" w:hAnsi="Yu Mincho" w:hint="eastAsia"/>
          <w:szCs w:val="21"/>
        </w:rPr>
        <w:t>断言する</w:t>
      </w:r>
      <w:r w:rsidR="000813E6" w:rsidRPr="00257835">
        <w:rPr>
          <w:rFonts w:ascii="Yu Mincho" w:eastAsia="Yu Mincho" w:hAnsi="Yu Mincho" w:hint="eastAsia"/>
          <w:szCs w:val="21"/>
        </w:rPr>
        <w:t>。つまり、</w:t>
      </w:r>
      <w:proofErr w:type="spellStart"/>
      <w:r w:rsidR="00C2604B" w:rsidRPr="00257835">
        <w:rPr>
          <w:rFonts w:ascii="Yu Mincho" w:eastAsia="Yu Mincho" w:hAnsi="Yu Mincho"/>
          <w:szCs w:val="21"/>
        </w:rPr>
        <w:t>Genba</w:t>
      </w:r>
      <w:proofErr w:type="spellEnd"/>
      <w:r w:rsidR="001D4E72" w:rsidRPr="00257835">
        <w:rPr>
          <w:rFonts w:ascii="Yu Mincho" w:eastAsia="Yu Mincho" w:hAnsi="Yu Mincho" w:hint="eastAsia"/>
          <w:szCs w:val="21"/>
        </w:rPr>
        <w:t>は、</w:t>
      </w:r>
      <w:r w:rsidR="001D4E72" w:rsidRPr="00257835">
        <w:rPr>
          <w:rFonts w:ascii="Yu Mincho" w:eastAsia="Yu Mincho" w:hAnsi="Yu Mincho"/>
          <w:szCs w:val="21"/>
        </w:rPr>
        <w:t>”Anglosphere literature”</w:t>
      </w:r>
      <w:r w:rsidR="001D4E72" w:rsidRPr="00257835">
        <w:rPr>
          <w:rFonts w:ascii="Yu Mincho" w:eastAsia="Yu Mincho" w:hAnsi="Yu Mincho" w:hint="eastAsia"/>
          <w:szCs w:val="21"/>
        </w:rPr>
        <w:t>の多くで描かれてきた</w:t>
      </w:r>
      <w:r w:rsidR="001D4E72" w:rsidRPr="00257835">
        <w:rPr>
          <w:rFonts w:ascii="Yu Mincho" w:eastAsia="Yu Mincho" w:hAnsi="Yu Mincho"/>
          <w:szCs w:val="21"/>
        </w:rPr>
        <w:t xml:space="preserve">”just a </w:t>
      </w:r>
      <w:r w:rsidR="00CA3AF0" w:rsidRPr="00257835">
        <w:rPr>
          <w:rFonts w:ascii="Yu Mincho" w:eastAsia="Yu Mincho" w:hAnsi="Yu Mincho"/>
          <w:szCs w:val="21"/>
        </w:rPr>
        <w:t>physical</w:t>
      </w:r>
      <w:r w:rsidR="001D4E72" w:rsidRPr="00257835">
        <w:rPr>
          <w:rFonts w:ascii="Yu Mincho" w:eastAsia="Yu Mincho" w:hAnsi="Yu Mincho"/>
          <w:szCs w:val="21"/>
        </w:rPr>
        <w:t xml:space="preserve"> place”</w:t>
      </w:r>
      <w:r w:rsidR="001D4E72" w:rsidRPr="00257835">
        <w:rPr>
          <w:rFonts w:ascii="Yu Mincho" w:eastAsia="Yu Mincho" w:hAnsi="Yu Mincho" w:hint="eastAsia"/>
          <w:szCs w:val="21"/>
        </w:rPr>
        <w:t>にとどまらず、</w:t>
      </w:r>
      <w:r w:rsidR="0040003E" w:rsidRPr="00257835">
        <w:rPr>
          <w:rFonts w:ascii="Yu Mincho" w:eastAsia="Yu Mincho" w:hAnsi="Yu Mincho"/>
          <w:szCs w:val="21"/>
        </w:rPr>
        <w:t>”</w:t>
      </w:r>
      <w:r w:rsidR="001D4E72" w:rsidRPr="00257835">
        <w:rPr>
          <w:rFonts w:ascii="Yu Mincho" w:eastAsia="Yu Mincho" w:hAnsi="Yu Mincho"/>
          <w:szCs w:val="21"/>
        </w:rPr>
        <w:t xml:space="preserve">where </w:t>
      </w:r>
      <w:r w:rsidR="0040003E" w:rsidRPr="00257835">
        <w:rPr>
          <w:rFonts w:ascii="Yu Mincho" w:eastAsia="Yu Mincho" w:hAnsi="Yu Mincho"/>
          <w:szCs w:val="21"/>
        </w:rPr>
        <w:t xml:space="preserve">events happen, experiences are gained, knowledge is </w:t>
      </w:r>
      <w:r w:rsidR="00CA3AF0" w:rsidRPr="00257835">
        <w:rPr>
          <w:rFonts w:ascii="Yu Mincho" w:eastAsia="Yu Mincho" w:hAnsi="Yu Mincho"/>
          <w:szCs w:val="21"/>
        </w:rPr>
        <w:t>generated</w:t>
      </w:r>
      <w:r w:rsidR="0040003E" w:rsidRPr="00257835">
        <w:rPr>
          <w:rFonts w:ascii="Yu Mincho" w:eastAsia="Yu Mincho" w:hAnsi="Yu Mincho"/>
          <w:szCs w:val="21"/>
        </w:rPr>
        <w:t xml:space="preserve"> and shared</w:t>
      </w:r>
      <w:r w:rsidR="00DE57A2" w:rsidRPr="00257835">
        <w:rPr>
          <w:rFonts w:ascii="Yu Mincho" w:eastAsia="Yu Mincho" w:hAnsi="Yu Mincho"/>
          <w:szCs w:val="21"/>
        </w:rPr>
        <w:t xml:space="preserve">, </w:t>
      </w:r>
      <w:r w:rsidR="0040003E" w:rsidRPr="00257835">
        <w:rPr>
          <w:rFonts w:ascii="Yu Mincho" w:eastAsia="Yu Mincho" w:hAnsi="Yu Mincho"/>
          <w:szCs w:val="21"/>
        </w:rPr>
        <w:t>the intrinsic becomes explicit, and intangible becomes tangible”</w:t>
      </w:r>
      <w:r w:rsidR="00DE57A2" w:rsidRPr="00257835">
        <w:rPr>
          <w:rFonts w:ascii="Yu Mincho" w:eastAsia="Yu Mincho" w:hAnsi="Yu Mincho"/>
          <w:szCs w:val="21"/>
        </w:rPr>
        <w:t xml:space="preserve"> </w:t>
      </w:r>
      <w:r w:rsidR="001D4E72" w:rsidRPr="00257835">
        <w:rPr>
          <w:rFonts w:ascii="Yu Mincho" w:eastAsia="Yu Mincho" w:hAnsi="Yu Mincho" w:hint="eastAsia"/>
          <w:szCs w:val="21"/>
        </w:rPr>
        <w:t>とい</w:t>
      </w:r>
      <w:r w:rsidR="002F3805" w:rsidRPr="00257835">
        <w:rPr>
          <w:rFonts w:ascii="Yu Mincho" w:eastAsia="Yu Mincho" w:hAnsi="Yu Mincho" w:hint="eastAsia"/>
          <w:szCs w:val="21"/>
        </w:rPr>
        <w:t>う意味まで含んだ場である</w:t>
      </w:r>
      <w:r w:rsidR="00E146F4" w:rsidRPr="00257835">
        <w:rPr>
          <w:rFonts w:ascii="Yu Mincho" w:eastAsia="Yu Mincho" w:hAnsi="Yu Mincho" w:hint="eastAsia"/>
          <w:szCs w:val="21"/>
        </w:rPr>
        <w:t>（</w:t>
      </w:r>
      <w:r w:rsidR="00E146F4" w:rsidRPr="00257835">
        <w:rPr>
          <w:rFonts w:ascii="Yu Mincho" w:eastAsia="Yu Mincho" w:hAnsi="Yu Mincho"/>
          <w:szCs w:val="21"/>
        </w:rPr>
        <w:t>Macpherson2013: 16</w:t>
      </w:r>
      <w:r w:rsidR="00E146F4" w:rsidRPr="00257835">
        <w:rPr>
          <w:rFonts w:ascii="Yu Mincho" w:eastAsia="Yu Mincho" w:hAnsi="Yu Mincho" w:hint="eastAsia"/>
          <w:szCs w:val="21"/>
        </w:rPr>
        <w:t>）。</w:t>
      </w:r>
    </w:p>
    <w:p w14:paraId="51E50DDE" w14:textId="69BEA3E7" w:rsidR="00B862E8" w:rsidRPr="00257835" w:rsidRDefault="00B862E8"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以上のどの英語文献においても、現場が単なる場所ではない、という点で一致している。</w:t>
      </w:r>
      <w:r w:rsidR="00C81D79" w:rsidRPr="00257835">
        <w:rPr>
          <w:rFonts w:ascii="Yu Mincho" w:eastAsia="Yu Mincho" w:hAnsi="Yu Mincho" w:hint="eastAsia"/>
          <w:szCs w:val="21"/>
        </w:rPr>
        <w:t>しかし、日本語</w:t>
      </w:r>
      <w:r w:rsidR="007A1C90" w:rsidRPr="00257835">
        <w:rPr>
          <w:rFonts w:ascii="Yu Mincho" w:eastAsia="Yu Mincho" w:hAnsi="Yu Mincho" w:hint="eastAsia"/>
          <w:szCs w:val="21"/>
        </w:rPr>
        <w:t>の「</w:t>
      </w:r>
      <w:r w:rsidR="00C81D79" w:rsidRPr="00257835">
        <w:rPr>
          <w:rFonts w:ascii="Yu Mincho" w:eastAsia="Yu Mincho" w:hAnsi="Yu Mincho" w:hint="eastAsia"/>
          <w:szCs w:val="21"/>
        </w:rPr>
        <w:t>現場</w:t>
      </w:r>
      <w:r w:rsidR="007A1C90" w:rsidRPr="00257835">
        <w:rPr>
          <w:rFonts w:ascii="Yu Mincho" w:eastAsia="Yu Mincho" w:hAnsi="Yu Mincho" w:hint="eastAsia"/>
          <w:szCs w:val="21"/>
        </w:rPr>
        <w:t>」</w:t>
      </w:r>
      <w:r w:rsidR="00C81D79" w:rsidRPr="00257835">
        <w:rPr>
          <w:rFonts w:ascii="Yu Mincho" w:eastAsia="Yu Mincho" w:hAnsi="Yu Mincho" w:hint="eastAsia"/>
          <w:szCs w:val="21"/>
        </w:rPr>
        <w:t>は、</w:t>
      </w:r>
      <w:r w:rsidR="002505A2" w:rsidRPr="00257835">
        <w:rPr>
          <w:rFonts w:ascii="Yu Mincho" w:eastAsia="Yu Mincho" w:hAnsi="Yu Mincho" w:hint="eastAsia"/>
          <w:szCs w:val="21"/>
        </w:rPr>
        <w:t>以上</w:t>
      </w:r>
      <w:r w:rsidR="007A1C90" w:rsidRPr="00257835">
        <w:rPr>
          <w:rFonts w:ascii="Yu Mincho" w:eastAsia="Yu Mincho" w:hAnsi="Yu Mincho" w:hint="eastAsia"/>
          <w:szCs w:val="21"/>
        </w:rPr>
        <w:t>の英語文献</w:t>
      </w:r>
      <w:r w:rsidR="00832C61" w:rsidRPr="00257835">
        <w:rPr>
          <w:rFonts w:ascii="Yu Mincho" w:eastAsia="Yu Mincho" w:hAnsi="Yu Mincho" w:hint="eastAsia"/>
          <w:szCs w:val="21"/>
        </w:rPr>
        <w:t>で説明されていない意味</w:t>
      </w:r>
      <w:r w:rsidR="002D25CE" w:rsidRPr="00257835">
        <w:rPr>
          <w:rFonts w:ascii="Yu Mincho" w:eastAsia="Yu Mincho" w:hAnsi="Yu Mincho" w:hint="eastAsia"/>
          <w:szCs w:val="21"/>
        </w:rPr>
        <w:t>で用いられることもある</w:t>
      </w:r>
      <w:r w:rsidR="00C81D79" w:rsidRPr="00257835">
        <w:rPr>
          <w:rFonts w:ascii="Yu Mincho" w:eastAsia="Yu Mincho" w:hAnsi="Yu Mincho" w:hint="eastAsia"/>
          <w:szCs w:val="21"/>
        </w:rPr>
        <w:t>。例えば、</w:t>
      </w:r>
      <w:r w:rsidR="00C925FB" w:rsidRPr="00257835">
        <w:rPr>
          <w:rFonts w:ascii="Yu Mincho" w:eastAsia="Yu Mincho" w:hAnsi="Yu Mincho" w:hint="eastAsia"/>
          <w:szCs w:val="21"/>
        </w:rPr>
        <w:t>日本語</w:t>
      </w:r>
      <w:r w:rsidR="00C81D79" w:rsidRPr="00257835">
        <w:rPr>
          <w:rFonts w:ascii="Yu Mincho" w:eastAsia="Yu Mincho" w:hAnsi="Yu Mincho" w:hint="eastAsia"/>
          <w:szCs w:val="21"/>
        </w:rPr>
        <w:t>で</w:t>
      </w:r>
      <w:r w:rsidR="00C925FB" w:rsidRPr="00257835">
        <w:rPr>
          <w:rFonts w:ascii="Yu Mincho" w:eastAsia="Yu Mincho" w:hAnsi="Yu Mincho" w:hint="eastAsia"/>
          <w:szCs w:val="21"/>
        </w:rPr>
        <w:t>「現場の声」という表現</w:t>
      </w:r>
      <w:r w:rsidR="00C81D79" w:rsidRPr="00257835">
        <w:rPr>
          <w:rFonts w:ascii="Yu Mincho" w:eastAsia="Yu Mincho" w:hAnsi="Yu Mincho" w:hint="eastAsia"/>
          <w:szCs w:val="21"/>
        </w:rPr>
        <w:t>があるが</w:t>
      </w:r>
      <w:r w:rsidR="00C925FB" w:rsidRPr="00257835">
        <w:rPr>
          <w:rFonts w:ascii="Yu Mincho" w:eastAsia="Yu Mincho" w:hAnsi="Yu Mincho" w:hint="eastAsia"/>
          <w:szCs w:val="21"/>
        </w:rPr>
        <w:t>、これは現場の「人々」の声を意味</w:t>
      </w:r>
      <w:r w:rsidR="00615BBB" w:rsidRPr="00257835">
        <w:rPr>
          <w:rFonts w:ascii="Yu Mincho" w:eastAsia="Yu Mincho" w:hAnsi="Yu Mincho" w:hint="eastAsia"/>
          <w:szCs w:val="21"/>
        </w:rPr>
        <w:t>し、</w:t>
      </w:r>
      <w:r w:rsidR="00C925FB" w:rsidRPr="00257835">
        <w:rPr>
          <w:rFonts w:ascii="Yu Mincho" w:eastAsia="Yu Mincho" w:hAnsi="Yu Mincho" w:hint="eastAsia"/>
          <w:szCs w:val="21"/>
        </w:rPr>
        <w:t>声</w:t>
      </w:r>
      <w:r w:rsidR="00861847" w:rsidRPr="00257835">
        <w:rPr>
          <w:rFonts w:ascii="Yu Mincho" w:eastAsia="Yu Mincho" w:hAnsi="Yu Mincho" w:hint="eastAsia"/>
          <w:szCs w:val="21"/>
        </w:rPr>
        <w:t>とはテキスト情報には</w:t>
      </w:r>
      <w:r w:rsidR="00615BBB" w:rsidRPr="00257835">
        <w:rPr>
          <w:rFonts w:ascii="Yu Mincho" w:eastAsia="Yu Mincho" w:hAnsi="Yu Mincho" w:hint="eastAsia"/>
          <w:szCs w:val="21"/>
        </w:rPr>
        <w:t>あらわれない感情を含んでいる</w:t>
      </w:r>
      <w:r w:rsidR="00C925FB" w:rsidRPr="00257835">
        <w:rPr>
          <w:rFonts w:ascii="Yu Mincho" w:eastAsia="Yu Mincho" w:hAnsi="Yu Mincho" w:hint="eastAsia"/>
          <w:szCs w:val="21"/>
        </w:rPr>
        <w:t>。</w:t>
      </w:r>
      <w:r w:rsidR="00452A3C" w:rsidRPr="00257835">
        <w:rPr>
          <w:rFonts w:ascii="Yu Mincho" w:eastAsia="Yu Mincho" w:hAnsi="Yu Mincho" w:hint="eastAsia"/>
          <w:szCs w:val="21"/>
        </w:rPr>
        <w:t>現場は、単なる場所に止まらず、その場にいる人々と、その人々の動き・相互作用、言語にしづらい身体的な感覚まで含</w:t>
      </w:r>
      <w:r w:rsidR="00393DF9" w:rsidRPr="00257835">
        <w:rPr>
          <w:rFonts w:ascii="Yu Mincho" w:eastAsia="Yu Mincho" w:hAnsi="Yu Mincho" w:hint="eastAsia"/>
          <w:szCs w:val="21"/>
        </w:rPr>
        <w:t>む</w:t>
      </w:r>
      <w:r w:rsidR="00452A3C" w:rsidRPr="00257835">
        <w:rPr>
          <w:rFonts w:ascii="Yu Mincho" w:eastAsia="Yu Mincho" w:hAnsi="Yu Mincho" w:hint="eastAsia"/>
          <w:szCs w:val="21"/>
        </w:rPr>
        <w:t>。</w:t>
      </w:r>
      <w:r w:rsidR="007126DF" w:rsidRPr="00257835">
        <w:rPr>
          <w:rFonts w:ascii="Yu Mincho" w:eastAsia="Yu Mincho" w:hAnsi="Yu Mincho" w:hint="eastAsia"/>
          <w:szCs w:val="21"/>
        </w:rPr>
        <w:t>この現場に、主義（</w:t>
      </w:r>
      <w:r w:rsidR="007126DF" w:rsidRPr="00257835">
        <w:rPr>
          <w:rFonts w:ascii="Yu Mincho" w:eastAsia="Yu Mincho" w:hAnsi="Yu Mincho"/>
          <w:szCs w:val="21"/>
        </w:rPr>
        <w:t>-ism</w:t>
      </w:r>
      <w:r w:rsidR="007126DF" w:rsidRPr="00257835">
        <w:rPr>
          <w:rFonts w:ascii="Yu Mincho" w:eastAsia="Yu Mincho" w:hAnsi="Yu Mincho" w:hint="eastAsia"/>
          <w:szCs w:val="21"/>
        </w:rPr>
        <w:t>）を加えると、さらに意味が捉えづらい。主義は、個人の方針・態度から、集団・組織での原理・原則といった意味まで含むからである。</w:t>
      </w:r>
      <w:r w:rsidR="00616EF7" w:rsidRPr="00257835">
        <w:rPr>
          <w:rFonts w:ascii="Yu Mincho" w:eastAsia="Yu Mincho" w:hAnsi="Yu Mincho" w:hint="eastAsia"/>
          <w:szCs w:val="21"/>
        </w:rPr>
        <w:t>現場主義とは、英訳どころか、</w:t>
      </w:r>
      <w:r w:rsidR="00393DF9" w:rsidRPr="00257835">
        <w:rPr>
          <w:rFonts w:ascii="Yu Mincho" w:eastAsia="Yu Mincho" w:hAnsi="Yu Mincho" w:hint="eastAsia"/>
          <w:szCs w:val="21"/>
        </w:rPr>
        <w:t>実は</w:t>
      </w:r>
      <w:r w:rsidR="00616EF7" w:rsidRPr="00257835">
        <w:rPr>
          <w:rFonts w:ascii="Yu Mincho" w:eastAsia="Yu Mincho" w:hAnsi="Yu Mincho" w:hint="eastAsia"/>
          <w:szCs w:val="21"/>
        </w:rPr>
        <w:t>そもそも日本語で</w:t>
      </w:r>
      <w:r w:rsidR="00393DF9" w:rsidRPr="00257835">
        <w:rPr>
          <w:rFonts w:ascii="Yu Mincho" w:eastAsia="Yu Mincho" w:hAnsi="Yu Mincho" w:hint="eastAsia"/>
          <w:szCs w:val="21"/>
        </w:rPr>
        <w:t>も</w:t>
      </w:r>
      <w:r w:rsidR="00616EF7" w:rsidRPr="00257835">
        <w:rPr>
          <w:rFonts w:ascii="Yu Mincho" w:eastAsia="Yu Mincho" w:hAnsi="Yu Mincho" w:hint="eastAsia"/>
          <w:szCs w:val="21"/>
        </w:rPr>
        <w:t>的確に説明することも難しい</w:t>
      </w:r>
      <w:r w:rsidR="00393DF9" w:rsidRPr="00257835">
        <w:rPr>
          <w:rFonts w:ascii="Yu Mincho" w:eastAsia="Yu Mincho" w:hAnsi="Yu Mincho" w:hint="eastAsia"/>
          <w:szCs w:val="21"/>
        </w:rPr>
        <w:t>概念である</w:t>
      </w:r>
      <w:r w:rsidR="00616EF7" w:rsidRPr="00257835">
        <w:rPr>
          <w:rFonts w:ascii="Yu Mincho" w:eastAsia="Yu Mincho" w:hAnsi="Yu Mincho" w:hint="eastAsia"/>
          <w:szCs w:val="21"/>
        </w:rPr>
        <w:t>。</w:t>
      </w:r>
    </w:p>
    <w:p w14:paraId="10ABE6D9" w14:textId="58084DDE" w:rsidR="00C76626" w:rsidRPr="00257835" w:rsidRDefault="00377D07"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現場主義に関する先行研究</w:t>
      </w:r>
      <w:r w:rsidR="00714D93" w:rsidRPr="00257835">
        <w:rPr>
          <w:rFonts w:ascii="Yu Mincho" w:eastAsia="Yu Mincho" w:hAnsi="Yu Mincho" w:hint="eastAsia"/>
          <w:szCs w:val="21"/>
        </w:rPr>
        <w:t>は</w:t>
      </w:r>
      <w:r w:rsidRPr="00257835">
        <w:rPr>
          <w:rFonts w:ascii="Yu Mincho" w:eastAsia="Yu Mincho" w:hAnsi="Yu Mincho" w:hint="eastAsia"/>
          <w:szCs w:val="21"/>
        </w:rPr>
        <w:t>、現場主義が何を意味するか</w:t>
      </w:r>
      <w:r w:rsidR="00DC2709" w:rsidRPr="00257835">
        <w:rPr>
          <w:rFonts w:ascii="Yu Mincho" w:eastAsia="Yu Mincho" w:hAnsi="Yu Mincho" w:hint="eastAsia"/>
          <w:szCs w:val="21"/>
        </w:rPr>
        <w:t>を</w:t>
      </w:r>
      <w:r w:rsidR="000F526C" w:rsidRPr="00257835">
        <w:rPr>
          <w:rFonts w:ascii="Yu Mincho" w:eastAsia="Yu Mincho" w:hAnsi="Yu Mincho" w:hint="eastAsia"/>
          <w:szCs w:val="21"/>
        </w:rPr>
        <w:t>厳密</w:t>
      </w:r>
      <w:r w:rsidRPr="00257835">
        <w:rPr>
          <w:rFonts w:ascii="Yu Mincho" w:eastAsia="Yu Mincho" w:hAnsi="Yu Mincho" w:hint="eastAsia"/>
          <w:szCs w:val="21"/>
        </w:rPr>
        <w:t>に論じられること</w:t>
      </w:r>
      <w:r w:rsidR="00393DF9" w:rsidRPr="00257835">
        <w:rPr>
          <w:rFonts w:ascii="Yu Mincho" w:eastAsia="Yu Mincho" w:hAnsi="Yu Mincho" w:hint="eastAsia"/>
          <w:szCs w:val="21"/>
        </w:rPr>
        <w:t>なく、</w:t>
      </w:r>
      <w:r w:rsidR="00714D93" w:rsidRPr="00257835">
        <w:rPr>
          <w:rFonts w:ascii="Yu Mincho" w:eastAsia="Yu Mincho" w:hAnsi="Yu Mincho" w:hint="eastAsia"/>
          <w:szCs w:val="21"/>
        </w:rPr>
        <w:t>個々の</w:t>
      </w:r>
      <w:r w:rsidR="00490E27" w:rsidRPr="00257835">
        <w:rPr>
          <w:rFonts w:ascii="Yu Mincho" w:eastAsia="Yu Mincho" w:hAnsi="Yu Mincho" w:hint="eastAsia"/>
          <w:szCs w:val="21"/>
        </w:rPr>
        <w:t>事例から</w:t>
      </w:r>
      <w:r w:rsidR="00714D93" w:rsidRPr="00257835">
        <w:rPr>
          <w:rFonts w:ascii="Yu Mincho" w:eastAsia="Yu Mincho" w:hAnsi="Yu Mincho" w:hint="eastAsia"/>
          <w:szCs w:val="21"/>
        </w:rPr>
        <w:t>現場主義の意味を感じとらせる研究がほとんどであった</w:t>
      </w:r>
      <w:r w:rsidR="00490E27" w:rsidRPr="00257835">
        <w:rPr>
          <w:rFonts w:ascii="Yu Mincho" w:eastAsia="Yu Mincho" w:hAnsi="Yu Mincho" w:hint="eastAsia"/>
          <w:szCs w:val="21"/>
        </w:rPr>
        <w:t>。</w:t>
      </w:r>
      <w:r w:rsidR="00393DF9" w:rsidRPr="00257835">
        <w:rPr>
          <w:rFonts w:ascii="Yu Mincho" w:eastAsia="Yu Mincho" w:hAnsi="Yu Mincho" w:hint="eastAsia"/>
          <w:szCs w:val="21"/>
        </w:rPr>
        <w:t>例えば</w:t>
      </w:r>
      <w:r w:rsidR="00714D93" w:rsidRPr="00257835">
        <w:rPr>
          <w:rFonts w:ascii="Yu Mincho" w:eastAsia="Yu Mincho" w:hAnsi="Yu Mincho" w:hint="eastAsia"/>
          <w:szCs w:val="21"/>
        </w:rPr>
        <w:t>経営史研究者の</w:t>
      </w:r>
      <w:r w:rsidR="00490E27" w:rsidRPr="00257835">
        <w:rPr>
          <w:rFonts w:ascii="Yu Mincho" w:eastAsia="Yu Mincho" w:hAnsi="Yu Mincho" w:hint="eastAsia"/>
          <w:szCs w:val="21"/>
        </w:rPr>
        <w:t>山下（2010）</w:t>
      </w:r>
      <w:r w:rsidR="00DA236F" w:rsidRPr="00257835">
        <w:rPr>
          <w:rFonts w:ascii="Yu Mincho" w:eastAsia="Yu Mincho" w:hAnsi="Yu Mincho" w:hint="eastAsia"/>
          <w:szCs w:val="21"/>
        </w:rPr>
        <w:t>は</w:t>
      </w:r>
      <w:r w:rsidR="00490E27" w:rsidRPr="00257835">
        <w:rPr>
          <w:rFonts w:ascii="Yu Mincho" w:eastAsia="Yu Mincho" w:hAnsi="Yu Mincho" w:hint="eastAsia"/>
          <w:szCs w:val="21"/>
        </w:rPr>
        <w:t>、</w:t>
      </w:r>
      <w:r w:rsidR="00DC2709" w:rsidRPr="00257835">
        <w:rPr>
          <w:rFonts w:ascii="Yu Mincho" w:eastAsia="Yu Mincho" w:hAnsi="Yu Mincho" w:hint="eastAsia"/>
          <w:szCs w:val="21"/>
        </w:rPr>
        <w:t>既存の研究における</w:t>
      </w:r>
      <w:r w:rsidR="00490E27" w:rsidRPr="00257835">
        <w:rPr>
          <w:rFonts w:ascii="Yu Mincho" w:eastAsia="Yu Mincho" w:hAnsi="Yu Mincho" w:hint="eastAsia"/>
          <w:szCs w:val="21"/>
        </w:rPr>
        <w:t>現場主義が、「特定の事例や限定されたデータに依拠しつつ、その特徴を探索的に示す概念として用いられてきた」という（山下2010：86）。</w:t>
      </w:r>
      <w:r w:rsidR="000F526C" w:rsidRPr="00257835">
        <w:rPr>
          <w:rFonts w:ascii="Yu Mincho" w:eastAsia="Yu Mincho" w:hAnsi="Yu Mincho" w:hint="eastAsia"/>
          <w:szCs w:val="21"/>
        </w:rPr>
        <w:t>そして、</w:t>
      </w:r>
      <w:r w:rsidR="00A40905" w:rsidRPr="00257835">
        <w:rPr>
          <w:rFonts w:ascii="Yu Mincho" w:eastAsia="Yu Mincho" w:hAnsi="Yu Mincho" w:hint="eastAsia"/>
          <w:szCs w:val="21"/>
        </w:rPr>
        <w:t>現場主義は、論点が発散し、厳密な分析では</w:t>
      </w:r>
      <w:r w:rsidR="00A35223" w:rsidRPr="00257835">
        <w:rPr>
          <w:rFonts w:ascii="Yu Mincho" w:eastAsia="Yu Mincho" w:hAnsi="Yu Mincho" w:hint="eastAsia"/>
          <w:szCs w:val="21"/>
        </w:rPr>
        <w:t>用いにくく</w:t>
      </w:r>
      <w:r w:rsidR="00A40905" w:rsidRPr="00257835">
        <w:rPr>
          <w:rFonts w:ascii="Yu Mincho" w:eastAsia="Yu Mincho" w:hAnsi="Yu Mincho" w:hint="eastAsia"/>
          <w:szCs w:val="21"/>
        </w:rPr>
        <w:t>、研究者の間で用いられなくなった</w:t>
      </w:r>
      <w:r w:rsidR="00692476" w:rsidRPr="00257835">
        <w:rPr>
          <w:rFonts w:ascii="Yu Mincho" w:eastAsia="Yu Mincho" w:hAnsi="Yu Mincho" w:hint="eastAsia"/>
          <w:szCs w:val="21"/>
        </w:rPr>
        <w:t>一方、実務家</w:t>
      </w:r>
      <w:r w:rsidR="00A40905" w:rsidRPr="00257835">
        <w:rPr>
          <w:rFonts w:ascii="Yu Mincho" w:eastAsia="Yu Mincho" w:hAnsi="Yu Mincho" w:hint="eastAsia"/>
          <w:szCs w:val="21"/>
        </w:rPr>
        <w:t>の中では</w:t>
      </w:r>
      <w:r w:rsidR="00692476" w:rsidRPr="00257835">
        <w:rPr>
          <w:rFonts w:ascii="Yu Mincho" w:eastAsia="Yu Mincho" w:hAnsi="Yu Mincho" w:hint="eastAsia"/>
          <w:szCs w:val="21"/>
        </w:rPr>
        <w:t>「異なる要素を一括して表現できる」ために便利な概念として利用されるようになった（山下2010：87）</w:t>
      </w:r>
      <w:r w:rsidR="00C76626" w:rsidRPr="00257835">
        <w:rPr>
          <w:rStyle w:val="af3"/>
          <w:rFonts w:ascii="Yu Mincho" w:eastAsia="Yu Mincho" w:hAnsi="Yu Mincho"/>
          <w:szCs w:val="21"/>
        </w:rPr>
        <w:endnoteReference w:id="2"/>
      </w:r>
      <w:r w:rsidR="00C76626" w:rsidRPr="00257835">
        <w:rPr>
          <w:rFonts w:ascii="Yu Mincho" w:eastAsia="Yu Mincho" w:hAnsi="Yu Mincho" w:hint="eastAsia"/>
          <w:szCs w:val="21"/>
        </w:rPr>
        <w:t>。</w:t>
      </w:r>
    </w:p>
    <w:p w14:paraId="1934AE5D" w14:textId="6A68DAFD"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現場主義が議論されるようになった起源は、グローバル化の中で、日本企業が世界へと生産拠点を拡大していった時期に遡る。その背景には、日本技術者と移転先現地の技術者</w:t>
      </w:r>
      <w:r w:rsidRPr="00257835">
        <w:rPr>
          <w:rFonts w:ascii="Yu Mincho" w:eastAsia="Yu Mincho" w:hAnsi="Yu Mincho" w:hint="eastAsia"/>
          <w:szCs w:val="21"/>
        </w:rPr>
        <w:lastRenderedPageBreak/>
        <w:t>の生産現場への姿勢の違いがあった。この違いを説明するために使われるようになったのが、現場主義であった。現在では、現場主義の用法は技術者や経営学に限られず、組織のトップである政治家等を中心とした実務家によって、あえて意味を不明瞭にしたまま用いられるようになっている</w:t>
      </w:r>
      <w:r w:rsidRPr="00257835">
        <w:rPr>
          <w:rStyle w:val="af3"/>
          <w:rFonts w:ascii="Yu Mincho" w:eastAsia="Yu Mincho" w:hAnsi="Yu Mincho"/>
          <w:szCs w:val="21"/>
        </w:rPr>
        <w:endnoteReference w:id="3"/>
      </w:r>
      <w:r w:rsidRPr="00257835">
        <w:rPr>
          <w:rFonts w:ascii="Yu Mincho" w:eastAsia="Yu Mincho" w:hAnsi="Yu Mincho" w:hint="eastAsia"/>
          <w:szCs w:val="21"/>
        </w:rPr>
        <w:t>。</w:t>
      </w:r>
    </w:p>
    <w:p w14:paraId="4D449333" w14:textId="53A60748"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本論では、「現場主義は何を意味しているか」を直接問うのではなく、「どのようなきっかけで現場主義という概念が用いられるようになったか」を問う。なぜなら、不明瞭なまま多様な場面で用いられた現場主義の意味を整理するだけでは、それらの意味の根底に共通する考え方を理解できないからである。具体的には、以下の三つの文脈に着目する。一つ目は、現場主義が最も活発に議論された、日本の技術者と経営学の文脈（第2節）。二つ目は、日本の開発援助、特に技術協力において特徴とされてきた現場主義（第3節）。三つ目は、日本の政府開発援助実施機関である国際協力機構（以下：J</w:t>
      </w:r>
      <w:r w:rsidRPr="00257835">
        <w:rPr>
          <w:rFonts w:ascii="Yu Mincho" w:eastAsia="Yu Mincho" w:hAnsi="Yu Mincho"/>
          <w:szCs w:val="21"/>
        </w:rPr>
        <w:t>ICA</w:t>
      </w:r>
      <w:r w:rsidRPr="00257835">
        <w:rPr>
          <w:rFonts w:ascii="Yu Mincho" w:eastAsia="Yu Mincho" w:hAnsi="Yu Mincho" w:hint="eastAsia"/>
          <w:szCs w:val="21"/>
        </w:rPr>
        <w:t>）の現場主義をとりあげる（第4節）。上述のように、最近では現場主義を、政治・行政や組織といった文脈で用いられているため、第2、3節の事例では十分でないからである。現場主義が用いられるようになった複数の文脈を比較することを通して、自らの優位性や主導権を主張する、というそれぞれの文脈に共通する志向の存在を明らかにする（第5節）。</w:t>
      </w:r>
    </w:p>
    <w:p w14:paraId="702E0B09" w14:textId="77777777" w:rsidR="00C76626" w:rsidRDefault="00C76626" w:rsidP="00257835">
      <w:pPr>
        <w:spacing w:line="360" w:lineRule="exact"/>
        <w:ind w:firstLineChars="100" w:firstLine="210"/>
        <w:rPr>
          <w:rFonts w:ascii="Yu Mincho" w:eastAsia="Yu Mincho" w:hAnsi="Yu Mincho"/>
          <w:szCs w:val="21"/>
        </w:rPr>
      </w:pPr>
    </w:p>
    <w:p w14:paraId="57B70CF1" w14:textId="77777777" w:rsidR="00C76626" w:rsidRDefault="00C76626" w:rsidP="00257835">
      <w:pPr>
        <w:spacing w:line="360" w:lineRule="exact"/>
        <w:ind w:firstLineChars="100" w:firstLine="210"/>
        <w:rPr>
          <w:rFonts w:ascii="Yu Mincho" w:eastAsia="Yu Mincho" w:hAnsi="Yu Mincho" w:hint="eastAsia"/>
          <w:szCs w:val="21"/>
        </w:rPr>
      </w:pPr>
    </w:p>
    <w:p w14:paraId="0BF325C1" w14:textId="45BBA2C4" w:rsidR="00C76626" w:rsidRPr="00257835" w:rsidRDefault="00C76626" w:rsidP="00257835">
      <w:pPr>
        <w:spacing w:line="360" w:lineRule="exact"/>
        <w:ind w:firstLineChars="100" w:firstLine="210"/>
        <w:rPr>
          <w:rFonts w:ascii="Yu Mincho" w:eastAsia="Yu Mincho" w:hAnsi="Yu Mincho"/>
          <w:b/>
          <w:bCs/>
          <w:szCs w:val="21"/>
        </w:rPr>
      </w:pPr>
      <w:r>
        <w:rPr>
          <w:rFonts w:ascii="Yu Mincho" w:eastAsia="Yu Mincho" w:hAnsi="Yu Mincho"/>
          <w:b/>
          <w:bCs/>
          <w:szCs w:val="21"/>
        </w:rPr>
        <w:t xml:space="preserve">2. </w:t>
      </w:r>
      <w:r w:rsidRPr="00257835">
        <w:rPr>
          <w:rFonts w:ascii="Yu Mincho" w:eastAsia="Yu Mincho" w:hAnsi="Yu Mincho" w:hint="eastAsia"/>
          <w:b/>
          <w:bCs/>
          <w:szCs w:val="21"/>
        </w:rPr>
        <w:t>欧米技術者・企業に対する日本型の発見</w:t>
      </w:r>
    </w:p>
    <w:p w14:paraId="12D859E0" w14:textId="10FCAFA8" w:rsidR="00C76626" w:rsidRPr="00257835" w:rsidRDefault="00C76626" w:rsidP="00257835">
      <w:pPr>
        <w:spacing w:line="360" w:lineRule="exact"/>
        <w:ind w:firstLineChars="100" w:firstLine="210"/>
        <w:rPr>
          <w:rFonts w:ascii="Yu Mincho" w:eastAsia="Yu Mincho" w:hAnsi="Yu Mincho"/>
          <w:szCs w:val="21"/>
        </w:rPr>
      </w:pPr>
    </w:p>
    <w:p w14:paraId="732005FC" w14:textId="24785F9B"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現場主義、とくに技術者の現場主義が議論されるようになったのは、</w:t>
      </w:r>
      <w:r w:rsidRPr="00257835">
        <w:rPr>
          <w:rFonts w:ascii="Yu Mincho" w:eastAsia="Yu Mincho" w:hAnsi="Yu Mincho"/>
          <w:color w:val="000000" w:themeColor="text1"/>
          <w:szCs w:val="21"/>
        </w:rPr>
        <w:t>1970年代後半から1980年代</w:t>
      </w:r>
      <w:r w:rsidRPr="00257835">
        <w:rPr>
          <w:rFonts w:ascii="Yu Mincho" w:eastAsia="Yu Mincho" w:hAnsi="Yu Mincho" w:hint="eastAsia"/>
          <w:color w:val="000000" w:themeColor="text1"/>
          <w:szCs w:val="21"/>
        </w:rPr>
        <w:t>にかけて、日本企業が生産拠点を海外に移す</w:t>
      </w:r>
      <w:r w:rsidRPr="00257835">
        <w:rPr>
          <w:rFonts w:ascii="Yu Mincho" w:eastAsia="Yu Mincho" w:hAnsi="Yu Mincho" w:hint="eastAsia"/>
          <w:szCs w:val="21"/>
        </w:rPr>
        <w:t>ことによって、異なる現地の生産や労働の文化を経験したことに関係する。それ以前の日本企業の海外進出は、販売網を拡大・整備するための販売拠点進出であった。その後、高度経済成長期からオイル・ショックの時期にかけて日本企業の輸出が急伸したことで、東南アジア諸国や欧米諸国との貿易摩擦の解決が必要とされた（</w:t>
      </w:r>
      <w:r w:rsidRPr="00257835">
        <w:rPr>
          <w:rFonts w:ascii="Yu Mincho" w:eastAsia="Yu Mincho" w:hAnsi="Yu Mincho" w:hint="eastAsia"/>
          <w:color w:val="000000" w:themeColor="text1"/>
          <w:szCs w:val="21"/>
        </w:rPr>
        <w:t>上野1986：242-245）</w:t>
      </w:r>
      <w:r w:rsidRPr="00257835">
        <w:rPr>
          <w:rFonts w:ascii="Yu Mincho" w:eastAsia="Yu Mincho" w:hAnsi="Yu Mincho" w:hint="eastAsia"/>
          <w:szCs w:val="21"/>
        </w:rPr>
        <w:t>。同時期に円高進行による輸出製品価格の上昇を課題としていた日本企業は、生産拠点を海外に移転していった（上野1986：242-245、内閣府</w:t>
      </w:r>
      <w:r w:rsidRPr="00257835">
        <w:rPr>
          <w:rFonts w:ascii="Yu Mincho" w:eastAsia="Yu Mincho" w:hAnsi="Yu Mincho"/>
          <w:szCs w:val="21"/>
        </w:rPr>
        <w:t>2012</w:t>
      </w:r>
      <w:r w:rsidRPr="00257835">
        <w:rPr>
          <w:rFonts w:ascii="Yu Mincho" w:eastAsia="Yu Mincho" w:hAnsi="Yu Mincho" w:hint="eastAsia"/>
          <w:szCs w:val="21"/>
        </w:rPr>
        <w:t>）。</w:t>
      </w:r>
    </w:p>
    <w:p w14:paraId="61836D40" w14:textId="38F87FEC"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東南アジアや欧米へ生産拠点を移転した日本企業は、現地の人々を雇用しつつ、彼らに技術移転をすることで日本型の工場システムの導入をしようとした（上野1986：245-247）。日本型の工場システムとは、生産技術・知識をもった技術者が生産現場に足を運び、生産工程や品質の管理について現場作業員と意見交換をしながら改善するというシステムであった。こうしたシステム導入の過程で、特に日本の経営学や経済史の研究者が目をつけたのは、日本の技術者と比べて、現地で雇用した技術者が、自ら生産現場に積極的に関わろうとしない姿勢であった（米山1985</w:t>
      </w:r>
      <w:r w:rsidRPr="00257835">
        <w:rPr>
          <w:rFonts w:ascii="Yu Mincho" w:eastAsia="Yu Mincho" w:hAnsi="Yu Mincho"/>
          <w:szCs w:val="21"/>
        </w:rPr>
        <w:t xml:space="preserve">, </w:t>
      </w:r>
      <w:r w:rsidRPr="00257835">
        <w:rPr>
          <w:rFonts w:ascii="Yu Mincho" w:eastAsia="Yu Mincho" w:hAnsi="Yu Mincho" w:hint="eastAsia"/>
          <w:szCs w:val="21"/>
        </w:rPr>
        <w:t>ドーア1987</w:t>
      </w:r>
      <w:r w:rsidRPr="00257835">
        <w:rPr>
          <w:rFonts w:ascii="Yu Mincho" w:eastAsia="Yu Mincho" w:hAnsi="Yu Mincho"/>
          <w:szCs w:val="21"/>
        </w:rPr>
        <w:t xml:space="preserve">, </w:t>
      </w:r>
      <w:r w:rsidRPr="00257835">
        <w:rPr>
          <w:rFonts w:ascii="Yu Mincho" w:eastAsia="Yu Mincho" w:hAnsi="Yu Mincho" w:hint="eastAsia"/>
          <w:szCs w:val="21"/>
        </w:rPr>
        <w:t>今野1990）。こうした姿勢の差異は、日本や日本企業が欧米と異なる経路で発展したかを論じる学問分野において恰好の研究材料であり、日本型経営の特徴として議論が積み重ねられた。</w:t>
      </w:r>
    </w:p>
    <w:p w14:paraId="53A92ADF" w14:textId="30504692"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1980年代後半には、現場主義は、日本企業の特徴として定着しつつあった。例えば、日本経済調査協議会（1987）は、新しい産業時代のビジョンとして次のようにまとめる。</w:t>
      </w:r>
    </w:p>
    <w:p w14:paraId="42145C20" w14:textId="77777777" w:rsidR="00C76626" w:rsidRPr="00257835" w:rsidRDefault="00C76626" w:rsidP="00257835">
      <w:pPr>
        <w:spacing w:line="360" w:lineRule="exact"/>
        <w:ind w:firstLineChars="100" w:firstLine="210"/>
        <w:rPr>
          <w:rFonts w:ascii="Yu Mincho" w:eastAsia="Yu Mincho" w:hAnsi="Yu Mincho"/>
          <w:szCs w:val="21"/>
        </w:rPr>
      </w:pPr>
    </w:p>
    <w:p w14:paraId="524FBFA7" w14:textId="3A9A863E" w:rsidR="00C76626" w:rsidRPr="00257835" w:rsidRDefault="00C76626" w:rsidP="00257835">
      <w:pPr>
        <w:spacing w:line="360" w:lineRule="exact"/>
        <w:ind w:leftChars="337" w:left="708" w:firstLineChars="100" w:firstLine="210"/>
        <w:rPr>
          <w:rFonts w:ascii="Yu Mincho" w:eastAsia="Yu Mincho" w:hAnsi="Yu Mincho"/>
          <w:szCs w:val="21"/>
        </w:rPr>
      </w:pPr>
      <w:r w:rsidRPr="00257835">
        <w:rPr>
          <w:rFonts w:ascii="Yu Mincho" w:eastAsia="Yu Mincho" w:hAnsi="Yu Mincho" w:hint="eastAsia"/>
          <w:szCs w:val="21"/>
        </w:rPr>
        <w:t>欧米など諸外国とくらべて、日本的経営の特色は、究極のところ二点に帰着するように思われる。ひとつは「平等主義」ないし「人間主義」であり、（中略）もうひとつは「現場主義」であり、ビジネススクール出のアメリカの経営者が、数字のみを尊重して生産現場には無関心だとされるのは逆に、生産現場を極力尊重し、すべてをそこからスタートさせることである（日本経済調査協議会1987：19）。</w:t>
      </w:r>
    </w:p>
    <w:p w14:paraId="074D162B" w14:textId="77777777" w:rsidR="00C76626" w:rsidRPr="00257835" w:rsidRDefault="00C76626" w:rsidP="00257835">
      <w:pPr>
        <w:spacing w:line="360" w:lineRule="exact"/>
        <w:ind w:firstLineChars="100" w:firstLine="210"/>
        <w:rPr>
          <w:rFonts w:ascii="Yu Mincho" w:eastAsia="Yu Mincho" w:hAnsi="Yu Mincho"/>
          <w:szCs w:val="21"/>
        </w:rPr>
      </w:pPr>
    </w:p>
    <w:p w14:paraId="79E25042" w14:textId="12DFBCA7"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同時期の論文で、技術者の現場主義に関する代表的研究といわれる森川（1988）は</w:t>
      </w:r>
      <w:r w:rsidRPr="00257835">
        <w:rPr>
          <w:rStyle w:val="af3"/>
          <w:rFonts w:ascii="Yu Mincho" w:eastAsia="Yu Mincho" w:hAnsi="Yu Mincho"/>
          <w:szCs w:val="21"/>
        </w:rPr>
        <w:endnoteReference w:id="4"/>
      </w:r>
      <w:r w:rsidRPr="00257835">
        <w:rPr>
          <w:rFonts w:ascii="Yu Mincho" w:eastAsia="Yu Mincho" w:hAnsi="Yu Mincho" w:hint="eastAsia"/>
          <w:szCs w:val="21"/>
        </w:rPr>
        <w:t>、自身の米国工場の視察やドーア（1987）による日英の工場比較研究を参照し、次のように述べる。</w:t>
      </w:r>
    </w:p>
    <w:p w14:paraId="7A2DF467" w14:textId="77777777" w:rsidR="00C76626" w:rsidRPr="00257835" w:rsidRDefault="00C76626" w:rsidP="00257835">
      <w:pPr>
        <w:spacing w:line="360" w:lineRule="exact"/>
        <w:ind w:firstLineChars="100" w:firstLine="210"/>
        <w:rPr>
          <w:rFonts w:ascii="Yu Mincho" w:eastAsia="Yu Mincho" w:hAnsi="Yu Mincho"/>
          <w:szCs w:val="21"/>
        </w:rPr>
      </w:pPr>
    </w:p>
    <w:p w14:paraId="5005FA25" w14:textId="236C55F1" w:rsidR="00C76626" w:rsidRPr="00257835" w:rsidRDefault="00C76626" w:rsidP="00257835">
      <w:pPr>
        <w:spacing w:line="360" w:lineRule="exact"/>
        <w:ind w:leftChars="337" w:left="708" w:firstLineChars="100" w:firstLine="210"/>
        <w:rPr>
          <w:rFonts w:ascii="Yu Mincho" w:eastAsia="Yu Mincho" w:hAnsi="Yu Mincho"/>
          <w:szCs w:val="21"/>
        </w:rPr>
      </w:pPr>
      <w:r w:rsidRPr="00257835">
        <w:rPr>
          <w:rFonts w:ascii="Yu Mincho" w:eastAsia="Yu Mincho" w:hAnsi="Yu Mincho" w:hint="eastAsia"/>
          <w:szCs w:val="21"/>
        </w:rPr>
        <w:t>日本の技術者にとって</w:t>
      </w:r>
      <w:r w:rsidRPr="00257835">
        <w:rPr>
          <w:rFonts w:ascii="Yu Mincho" w:eastAsia="Yu Mincho" w:hAnsi="Yu Mincho"/>
          <w:szCs w:val="21"/>
        </w:rPr>
        <w:t xml:space="preserve">, </w:t>
      </w:r>
      <w:r w:rsidRPr="00257835">
        <w:rPr>
          <w:rFonts w:ascii="Yu Mincho" w:eastAsia="Yu Mincho" w:hAnsi="Yu Mincho" w:hint="eastAsia"/>
          <w:szCs w:val="21"/>
        </w:rPr>
        <w:t>産業現場は最も重要な仕事場である。現場で技術者としての訓練を受けることから</w:t>
      </w:r>
      <w:r w:rsidRPr="00257835">
        <w:rPr>
          <w:rFonts w:ascii="Yu Mincho" w:eastAsia="Yu Mincho" w:hAnsi="Yu Mincho"/>
          <w:szCs w:val="21"/>
        </w:rPr>
        <w:t xml:space="preserve">, </w:t>
      </w:r>
      <w:r w:rsidRPr="00257835">
        <w:rPr>
          <w:rFonts w:ascii="Yu Mincho" w:eastAsia="Yu Mincho" w:hAnsi="Yu Mincho" w:hint="eastAsia"/>
          <w:szCs w:val="21"/>
        </w:rPr>
        <w:t>たえず現場において作業員と一緒に働くことまで含めて</w:t>
      </w:r>
      <w:r w:rsidRPr="00257835">
        <w:rPr>
          <w:rFonts w:ascii="Yu Mincho" w:eastAsia="Yu Mincho" w:hAnsi="Yu Mincho"/>
          <w:szCs w:val="21"/>
        </w:rPr>
        <w:t xml:space="preserve">, </w:t>
      </w:r>
      <w:r w:rsidRPr="00257835">
        <w:rPr>
          <w:rFonts w:ascii="Yu Mincho" w:eastAsia="Yu Mincho" w:hAnsi="Yu Mincho" w:hint="eastAsia"/>
          <w:szCs w:val="21"/>
        </w:rPr>
        <w:t>現場が尊重される。少なくとも</w:t>
      </w:r>
      <w:r w:rsidRPr="00257835">
        <w:rPr>
          <w:rFonts w:ascii="Yu Mincho" w:eastAsia="Yu Mincho" w:hAnsi="Yu Mincho"/>
          <w:szCs w:val="21"/>
        </w:rPr>
        <w:t xml:space="preserve">, </w:t>
      </w:r>
      <w:r w:rsidRPr="00257835">
        <w:rPr>
          <w:rFonts w:ascii="Yu Mincho" w:eastAsia="Yu Mincho" w:hAnsi="Yu Mincho" w:hint="eastAsia"/>
          <w:szCs w:val="21"/>
        </w:rPr>
        <w:t>研究</w:t>
      </w:r>
      <w:r w:rsidRPr="00257835">
        <w:rPr>
          <w:rFonts w:ascii="Yu Mincho" w:eastAsia="Yu Mincho" w:hAnsi="Yu Mincho"/>
          <w:szCs w:val="21"/>
        </w:rPr>
        <w:t xml:space="preserve">, </w:t>
      </w:r>
      <w:r w:rsidRPr="00257835">
        <w:rPr>
          <w:rFonts w:ascii="Yu Mincho" w:eastAsia="Yu Mincho" w:hAnsi="Yu Mincho" w:hint="eastAsia"/>
          <w:szCs w:val="21"/>
        </w:rPr>
        <w:t>設計や作業マニュアルの制定</w:t>
      </w:r>
      <w:r w:rsidRPr="00257835">
        <w:rPr>
          <w:rFonts w:ascii="Yu Mincho" w:eastAsia="Yu Mincho" w:hAnsi="Yu Mincho"/>
          <w:szCs w:val="21"/>
        </w:rPr>
        <w:t xml:space="preserve">, </w:t>
      </w:r>
      <w:r w:rsidRPr="00257835">
        <w:rPr>
          <w:rFonts w:ascii="Yu Mincho" w:eastAsia="Yu Mincho" w:hAnsi="Yu Mincho" w:hint="eastAsia"/>
          <w:szCs w:val="21"/>
        </w:rPr>
        <w:t>変更といったデスクワークに終始するようなことでは</w:t>
      </w:r>
      <w:r w:rsidRPr="00257835">
        <w:rPr>
          <w:rFonts w:ascii="Yu Mincho" w:eastAsia="Yu Mincho" w:hAnsi="Yu Mincho"/>
          <w:szCs w:val="21"/>
        </w:rPr>
        <w:t xml:space="preserve">, </w:t>
      </w:r>
      <w:r w:rsidRPr="00257835">
        <w:rPr>
          <w:rFonts w:ascii="Yu Mincho" w:eastAsia="Yu Mincho" w:hAnsi="Yu Mincho" w:hint="eastAsia"/>
          <w:szCs w:val="21"/>
        </w:rPr>
        <w:t>技術者の風上にもおけないという価値規範の下に置かれている。このような意味での「現場主義」は日本産業の独自的様相であり</w:t>
      </w:r>
      <w:r w:rsidRPr="00257835">
        <w:rPr>
          <w:rFonts w:ascii="Yu Mincho" w:eastAsia="Yu Mincho" w:hAnsi="Yu Mincho"/>
          <w:szCs w:val="21"/>
        </w:rPr>
        <w:t xml:space="preserve">, </w:t>
      </w:r>
      <w:r w:rsidRPr="00257835">
        <w:rPr>
          <w:rFonts w:ascii="Yu Mincho" w:eastAsia="Yu Mincho" w:hAnsi="Yu Mincho" w:hint="eastAsia"/>
          <w:szCs w:val="21"/>
        </w:rPr>
        <w:t>その高い技術力の一つの根拠をなすといえるかもしれない（森川</w:t>
      </w:r>
      <w:r w:rsidRPr="00257835">
        <w:rPr>
          <w:rFonts w:ascii="Yu Mincho" w:eastAsia="Yu Mincho" w:hAnsi="Yu Mincho"/>
          <w:szCs w:val="21"/>
        </w:rPr>
        <w:t xml:space="preserve"> 1988: 29</w:t>
      </w:r>
      <w:r w:rsidRPr="00257835">
        <w:rPr>
          <w:rFonts w:ascii="Yu Mincho" w:eastAsia="Yu Mincho" w:hAnsi="Yu Mincho" w:hint="eastAsia"/>
          <w:szCs w:val="21"/>
        </w:rPr>
        <w:t>）。</w:t>
      </w:r>
    </w:p>
    <w:p w14:paraId="105A387C" w14:textId="77777777" w:rsidR="00C76626" w:rsidRPr="00257835" w:rsidRDefault="00C76626" w:rsidP="00257835">
      <w:pPr>
        <w:spacing w:line="360" w:lineRule="exact"/>
        <w:ind w:firstLineChars="100" w:firstLine="210"/>
        <w:rPr>
          <w:rFonts w:ascii="Yu Mincho" w:eastAsia="Yu Mincho" w:hAnsi="Yu Mincho"/>
          <w:szCs w:val="21"/>
        </w:rPr>
      </w:pPr>
    </w:p>
    <w:p w14:paraId="2F4E516F" w14:textId="4D1FCF77"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日本経済調査協議会や森川の指摘に共通するのは、技術者や企業経営について、日本と欧米を対置させていることである。その対置は、生産現場へ足を運び、目や手を使って得られる身体的経験と、数字・理論や研究といった机上の体系知の対置である。</w:t>
      </w:r>
    </w:p>
    <w:p w14:paraId="3AEE5E55" w14:textId="12B00D9B"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また、以上の議論は、その議論の時代的背景を考慮すると、対置にとどまらず、欧米に対する日本型経営の優位性を示そうとするなかで論じられた。日本経済調査協議会（1987）や森川（1988）は、日本が先進国の中でオイル・ショックから最も早く経済的に回復し、日本型経営が国際的に最も注目を集め、日本人の多くが「日本型」に自信を深めていた時代に生み出された。日本型経営の歴史的形成を分析した平野（2011）は、日本型経営研究が活発化した1970年代後半から80年代の特徴として、ほとんどの研究者が「日本の企業経営に対し肯定的なスタンス」であったと指摘する（平野2011：138）。同様に、ほとんどの研究者が、日本型は、従来想定されてきた「競争回避的な制度・慣行」ではなく、むしろ「欧米に勝るとも劣らない競争的かつ効率的」であると評価していた（平野2011：138）。</w:t>
      </w:r>
    </w:p>
    <w:p w14:paraId="05AC5961" w14:textId="0706C07D"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同時期の研究者の一人として、小池（1997）が挙げられる。従来、日本企業に特徴的な人事ローテーションによる複数の職種経験は、専門性を高めないために効率的でないと考えられていた。これに対し、小池（1997）は、日米の生産工場を比較し、次のことを発見した。日本の工場ラインでは、トラブルの発生時に複数の職種を経験した管理者・作業員が集まって話すことで、複合的要因のトラブルであっても問題点と解決策の発見が早い。対して、複数の職種を経験した人の少ない米国の工場ラインでは、トラブルの際に日本の</w:t>
      </w:r>
      <w:r w:rsidRPr="00257835">
        <w:rPr>
          <w:rFonts w:ascii="Yu Mincho" w:eastAsia="Yu Mincho" w:hAnsi="Yu Mincho" w:hint="eastAsia"/>
          <w:szCs w:val="21"/>
        </w:rPr>
        <w:lastRenderedPageBreak/>
        <w:t>ような話し合いが行われず、問題点の発見とラインの再開に時間がかかっていた（小池1997）。人材育成の面でも、日本では能力の高い作業員ほど早いスピードで複数の職種を終えて「出世」するのに対し、専門化が進んだ米国の工場ではポストが限られているために能力があっても「出世」できないという（小池1997、小池2005）。こうした小池に代表される研究は、日本型経営の方が欧米と比較し効率的で競争的と示していた。</w:t>
      </w:r>
    </w:p>
    <w:p w14:paraId="1A8AB785" w14:textId="7A85FB12" w:rsidR="00C76626"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このように、技術者における現場主義は、欧米をはじめとした諸外国との差異を説明するために用いられた。そして、現場主義は、欧米の技術者や企業と比較して、日本の技術者や企業が生産現場を重視し、それが効率的な日本型経営につながっている、という優位性の意識をもって用いられていた。</w:t>
      </w:r>
    </w:p>
    <w:p w14:paraId="00FDE75D" w14:textId="77777777" w:rsidR="00C76626" w:rsidRPr="00257835" w:rsidRDefault="00C76626" w:rsidP="00257835">
      <w:pPr>
        <w:spacing w:line="360" w:lineRule="exact"/>
        <w:ind w:firstLineChars="100" w:firstLine="210"/>
        <w:rPr>
          <w:rFonts w:ascii="Yu Mincho" w:eastAsia="Yu Mincho" w:hAnsi="Yu Mincho"/>
          <w:szCs w:val="21"/>
        </w:rPr>
      </w:pPr>
    </w:p>
    <w:p w14:paraId="0EC84A18" w14:textId="34CF4041" w:rsidR="00C76626" w:rsidRPr="00257835" w:rsidRDefault="00C76626" w:rsidP="00257835">
      <w:pPr>
        <w:spacing w:line="360" w:lineRule="exact"/>
        <w:ind w:firstLineChars="100" w:firstLine="210"/>
        <w:rPr>
          <w:rFonts w:ascii="Yu Mincho" w:eastAsia="Yu Mincho" w:hAnsi="Yu Mincho"/>
          <w:szCs w:val="21"/>
        </w:rPr>
      </w:pPr>
    </w:p>
    <w:p w14:paraId="0DE0C6AC" w14:textId="5B7A9F63" w:rsidR="00C76626" w:rsidRPr="00257835" w:rsidRDefault="00C76626" w:rsidP="00257835">
      <w:pPr>
        <w:spacing w:line="360" w:lineRule="exact"/>
        <w:ind w:firstLineChars="100" w:firstLine="210"/>
        <w:rPr>
          <w:rFonts w:ascii="Yu Mincho" w:eastAsia="Yu Mincho" w:hAnsi="Yu Mincho"/>
          <w:b/>
          <w:bCs/>
          <w:szCs w:val="21"/>
        </w:rPr>
      </w:pPr>
      <w:r>
        <w:rPr>
          <w:rFonts w:ascii="Yu Mincho" w:eastAsia="Yu Mincho" w:hAnsi="Yu Mincho" w:hint="eastAsia"/>
          <w:b/>
          <w:bCs/>
          <w:szCs w:val="21"/>
        </w:rPr>
        <w:t>3</w:t>
      </w:r>
      <w:r>
        <w:rPr>
          <w:rFonts w:ascii="Yu Mincho" w:eastAsia="Yu Mincho" w:hAnsi="Yu Mincho"/>
          <w:b/>
          <w:bCs/>
          <w:szCs w:val="21"/>
        </w:rPr>
        <w:t xml:space="preserve">. </w:t>
      </w:r>
      <w:r w:rsidRPr="00257835">
        <w:rPr>
          <w:rFonts w:ascii="Yu Mincho" w:eastAsia="Yu Mincho" w:hAnsi="Yu Mincho" w:hint="eastAsia"/>
          <w:b/>
          <w:bCs/>
          <w:szCs w:val="21"/>
        </w:rPr>
        <w:t>欧米ドナーに対する日本の独自性の強調</w:t>
      </w:r>
    </w:p>
    <w:p w14:paraId="48EB8C3C" w14:textId="1F9A8E6E" w:rsidR="00C76626" w:rsidRPr="00257835" w:rsidRDefault="00C76626" w:rsidP="00257835">
      <w:pPr>
        <w:spacing w:line="360" w:lineRule="exact"/>
        <w:ind w:firstLineChars="100" w:firstLine="210"/>
        <w:rPr>
          <w:rFonts w:ascii="Yu Mincho" w:eastAsia="Yu Mincho" w:hAnsi="Yu Mincho"/>
          <w:szCs w:val="21"/>
        </w:rPr>
      </w:pPr>
    </w:p>
    <w:p w14:paraId="3580216B" w14:textId="27A19E26"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本節では、日本の技術協力と現場主義について論じる。日本の政府開発援助（以下：</w:t>
      </w:r>
      <w:r w:rsidRPr="00257835">
        <w:rPr>
          <w:rFonts w:ascii="Yu Mincho" w:eastAsia="Yu Mincho" w:hAnsi="Yu Mincho"/>
          <w:szCs w:val="21"/>
        </w:rPr>
        <w:t>ODA</w:t>
      </w:r>
      <w:r w:rsidRPr="00257835">
        <w:rPr>
          <w:rFonts w:ascii="Yu Mincho" w:eastAsia="Yu Mincho" w:hAnsi="Yu Mincho" w:hint="eastAsia"/>
          <w:szCs w:val="21"/>
        </w:rPr>
        <w:t>）は、1954年のコロンボ・プラン参加に始まり、研修員受入や専門家派遣といった技術協力が翌1955年から開始される。</w:t>
      </w:r>
    </w:p>
    <w:p w14:paraId="29A16BAD" w14:textId="7E3CD698"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2000年代以前、日本の技術協力において強調されたのは「人」であった。外務省の発行する外交青書における技術協力では、「人と人との接触を通じて相互理解を深める」「途上国の国造りを担う人材の育成」が度々登場する（外務省</w:t>
      </w:r>
      <w:r w:rsidRPr="00257835">
        <w:rPr>
          <w:rFonts w:ascii="Yu Mincho" w:eastAsia="Yu Mincho" w:hAnsi="Yu Mincho"/>
          <w:szCs w:val="21"/>
        </w:rPr>
        <w:t xml:space="preserve"> 1975, </w:t>
      </w:r>
      <w:r w:rsidRPr="00257835">
        <w:rPr>
          <w:rFonts w:ascii="Yu Mincho" w:eastAsia="Yu Mincho" w:hAnsi="Yu Mincho" w:hint="eastAsia"/>
          <w:szCs w:val="21"/>
        </w:rPr>
        <w:t>外務省</w:t>
      </w:r>
      <w:r w:rsidRPr="00257835">
        <w:rPr>
          <w:rFonts w:ascii="Yu Mincho" w:eastAsia="Yu Mincho" w:hAnsi="Yu Mincho"/>
          <w:szCs w:val="21"/>
        </w:rPr>
        <w:t xml:space="preserve"> 1988, </w:t>
      </w:r>
      <w:r w:rsidRPr="00257835">
        <w:rPr>
          <w:rFonts w:ascii="Yu Mincho" w:eastAsia="Yu Mincho" w:hAnsi="Yu Mincho" w:hint="eastAsia"/>
          <w:szCs w:val="21"/>
        </w:rPr>
        <w:t>外務省1992）。J</w:t>
      </w:r>
      <w:r w:rsidRPr="00257835">
        <w:rPr>
          <w:rFonts w:ascii="Yu Mincho" w:eastAsia="Yu Mincho" w:hAnsi="Yu Mincho"/>
          <w:szCs w:val="21"/>
        </w:rPr>
        <w:t>ICA</w:t>
      </w:r>
      <w:r w:rsidRPr="00257835">
        <w:rPr>
          <w:rFonts w:ascii="Yu Mincho" w:eastAsia="Yu Mincho" w:hAnsi="Yu Mincho" w:hint="eastAsia"/>
          <w:szCs w:val="21"/>
        </w:rPr>
        <w:t>も、ほぼ同様で、人づくり、人と人のふれあいを通じた協力、国づくりの人材育成といった、外務省と同一の方針を打ち出していた（国際協力事業団1995</w:t>
      </w:r>
      <w:r w:rsidRPr="00257835">
        <w:rPr>
          <w:rFonts w:ascii="Yu Mincho" w:eastAsia="Yu Mincho" w:hAnsi="Yu Mincho"/>
          <w:szCs w:val="21"/>
        </w:rPr>
        <w:t xml:space="preserve">: </w:t>
      </w:r>
      <w:proofErr w:type="spellStart"/>
      <w:r w:rsidRPr="00257835">
        <w:rPr>
          <w:rFonts w:ascii="Yu Mincho" w:eastAsia="Yu Mincho" w:hAnsi="Yu Mincho"/>
          <w:szCs w:val="21"/>
        </w:rPr>
        <w:t>i</w:t>
      </w:r>
      <w:proofErr w:type="spellEnd"/>
      <w:r w:rsidRPr="00257835">
        <w:rPr>
          <w:rFonts w:ascii="Yu Mincho" w:eastAsia="Yu Mincho" w:hAnsi="Yu Mincho" w:hint="eastAsia"/>
          <w:szCs w:val="21"/>
        </w:rPr>
        <w:t>）</w:t>
      </w:r>
      <w:r w:rsidRPr="00257835">
        <w:rPr>
          <w:rStyle w:val="af3"/>
          <w:rFonts w:ascii="Yu Mincho" w:eastAsia="Yu Mincho" w:hAnsi="Yu Mincho"/>
          <w:szCs w:val="21"/>
        </w:rPr>
        <w:endnoteReference w:id="5"/>
      </w:r>
      <w:r w:rsidRPr="00257835">
        <w:rPr>
          <w:rFonts w:ascii="Yu Mincho" w:eastAsia="Yu Mincho" w:hAnsi="Yu Mincho" w:hint="eastAsia"/>
          <w:szCs w:val="21"/>
        </w:rPr>
        <w:t>。学会誌に投稿された論文を見ても、現場よりも強調されているのは、人づくりである（斎藤1992、早瀬1989）。</w:t>
      </w:r>
    </w:p>
    <w:p w14:paraId="30AC9906" w14:textId="7F0172CC"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ところが、2000年代に入ると、日本の技術協力の従来の特徴を現場主義と結びつけた主張が見られる。国会では、日本の技術協力の特徴として、人づくり・国づくりを用いてきた外務省が、</w:t>
      </w:r>
      <w:r w:rsidRPr="00257835">
        <w:rPr>
          <w:rFonts w:ascii="Yu Mincho" w:eastAsia="Yu Mincho" w:hAnsi="Yu Mincho"/>
          <w:szCs w:val="21"/>
        </w:rPr>
        <w:t>JICA</w:t>
      </w:r>
      <w:r w:rsidRPr="00257835">
        <w:rPr>
          <w:rFonts w:ascii="Yu Mincho" w:eastAsia="Yu Mincho" w:hAnsi="Yu Mincho" w:hint="eastAsia"/>
          <w:szCs w:val="21"/>
        </w:rPr>
        <w:t>法の改正</w:t>
      </w:r>
      <w:r w:rsidRPr="00257835">
        <w:rPr>
          <w:rStyle w:val="af3"/>
          <w:rFonts w:ascii="Yu Mincho" w:eastAsia="Yu Mincho" w:hAnsi="Yu Mincho"/>
          <w:szCs w:val="21"/>
        </w:rPr>
        <w:endnoteReference w:id="6"/>
      </w:r>
      <w:r w:rsidRPr="00257835">
        <w:rPr>
          <w:rFonts w:ascii="Yu Mincho" w:eastAsia="Yu Mincho" w:hAnsi="Yu Mincho" w:hint="eastAsia"/>
          <w:szCs w:val="21"/>
        </w:rPr>
        <w:t>に際して、発足から約30年の</w:t>
      </w:r>
      <w:r w:rsidRPr="00257835">
        <w:rPr>
          <w:rFonts w:ascii="Yu Mincho" w:eastAsia="Yu Mincho" w:hAnsi="Yu Mincho"/>
          <w:szCs w:val="21"/>
        </w:rPr>
        <w:t>JICA</w:t>
      </w:r>
      <w:r w:rsidRPr="00257835">
        <w:rPr>
          <w:rFonts w:ascii="Yu Mincho" w:eastAsia="Yu Mincho" w:hAnsi="Yu Mincho" w:hint="eastAsia"/>
          <w:szCs w:val="21"/>
        </w:rPr>
        <w:t>の技術協力事業を次のように評価している。</w:t>
      </w:r>
    </w:p>
    <w:p w14:paraId="68775877" w14:textId="77777777" w:rsidR="00C76626" w:rsidRPr="00257835" w:rsidRDefault="00C76626" w:rsidP="00257835">
      <w:pPr>
        <w:spacing w:line="360" w:lineRule="exact"/>
        <w:ind w:firstLineChars="100" w:firstLine="210"/>
        <w:rPr>
          <w:rFonts w:ascii="Yu Mincho" w:eastAsia="Yu Mincho" w:hAnsi="Yu Mincho"/>
          <w:szCs w:val="21"/>
        </w:rPr>
      </w:pPr>
    </w:p>
    <w:p w14:paraId="4DAD05C5" w14:textId="2187EE77" w:rsidR="00C76626" w:rsidRPr="00257835" w:rsidRDefault="00C76626" w:rsidP="00257835">
      <w:pPr>
        <w:spacing w:line="360" w:lineRule="exact"/>
        <w:ind w:leftChars="270" w:left="567" w:firstLineChars="100" w:firstLine="210"/>
        <w:rPr>
          <w:rFonts w:ascii="Yu Mincho" w:eastAsia="Yu Mincho" w:hAnsi="Yu Mincho"/>
          <w:szCs w:val="21"/>
        </w:rPr>
      </w:pPr>
      <w:r w:rsidRPr="00257835">
        <w:rPr>
          <w:rFonts w:ascii="Yu Mincho" w:eastAsia="Yu Mincho" w:hAnsi="Yu Mincho" w:hint="eastAsia"/>
          <w:szCs w:val="21"/>
        </w:rPr>
        <w:t>この技術協力というのは、いわゆる現場で顔の見える援助という意味において、一つの典型だと思います。したがって、日本人のいわゆる専門家、技術の専門家が現場で額に汗し手にあぶらして働いてみせるというところが基本的には、いわゆる労働に対する美徳とか日本人の勤勉さ、そういったものを、いわゆる労働に対する考え方というようなものを日本人としては確実に伝えていった。これインドなんかの評価は一番大きいのはここにあるように思っておりますので</w:t>
      </w:r>
      <w:r w:rsidRPr="00257835">
        <w:rPr>
          <w:rStyle w:val="af3"/>
          <w:rFonts w:ascii="Yu Mincho" w:eastAsia="Yu Mincho" w:hAnsi="Yu Mincho"/>
          <w:szCs w:val="21"/>
        </w:rPr>
        <w:endnoteReference w:id="7"/>
      </w:r>
      <w:r>
        <w:rPr>
          <w:rFonts w:ascii="Yu Mincho" w:eastAsia="Yu Mincho" w:hAnsi="Yu Mincho" w:hint="eastAsia"/>
          <w:szCs w:val="21"/>
        </w:rPr>
        <w:t>。</w:t>
      </w:r>
    </w:p>
    <w:p w14:paraId="01C33607" w14:textId="77777777" w:rsidR="00C76626" w:rsidRPr="00257835" w:rsidRDefault="00C76626" w:rsidP="00257835">
      <w:pPr>
        <w:pStyle w:val="a3"/>
        <w:spacing w:line="360" w:lineRule="exact"/>
        <w:ind w:firstLineChars="100" w:firstLine="210"/>
        <w:jc w:val="both"/>
        <w:rPr>
          <w:rFonts w:ascii="Yu Mincho" w:eastAsia="Yu Mincho" w:hAnsi="Yu Mincho"/>
          <w:sz w:val="21"/>
          <w:szCs w:val="21"/>
        </w:rPr>
      </w:pPr>
    </w:p>
    <w:p w14:paraId="7A90F143" w14:textId="6E4B7A07"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外務大臣の発言は、技術協力の現場主義と日本人の姿勢と結びつけ、それを高く評価している。</w:t>
      </w:r>
    </w:p>
    <w:p w14:paraId="15130668" w14:textId="148FB7EC"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同時期に、研究面でも現場主義を、日本の技術協力の昔ながらの特徴とみなすものが見</w:t>
      </w:r>
      <w:r w:rsidRPr="00257835">
        <w:rPr>
          <w:rFonts w:ascii="Yu Mincho" w:eastAsia="Yu Mincho" w:hAnsi="Yu Mincho" w:hint="eastAsia"/>
          <w:szCs w:val="21"/>
        </w:rPr>
        <w:lastRenderedPageBreak/>
        <w:t>られる。例えば、松岡（</w:t>
      </w:r>
      <w:r w:rsidRPr="00257835">
        <w:rPr>
          <w:rFonts w:ascii="Yu Mincho" w:eastAsia="Yu Mincho" w:hAnsi="Yu Mincho"/>
          <w:szCs w:val="21"/>
        </w:rPr>
        <w:t>2008）は、1990年代に登場した</w:t>
      </w:r>
      <w:r w:rsidRPr="00257835">
        <w:rPr>
          <w:rFonts w:ascii="Yu Mincho" w:eastAsia="Yu Mincho" w:hAnsi="Yu Mincho" w:hint="eastAsia"/>
          <w:szCs w:val="21"/>
        </w:rPr>
        <w:t>C</w:t>
      </w:r>
      <w:r w:rsidRPr="00257835">
        <w:rPr>
          <w:rFonts w:ascii="Yu Mincho" w:eastAsia="Yu Mincho" w:hAnsi="Yu Mincho"/>
          <w:szCs w:val="21"/>
        </w:rPr>
        <w:t>apacity Developmentという</w:t>
      </w:r>
      <w:r w:rsidRPr="00257835">
        <w:rPr>
          <w:rFonts w:ascii="Yu Mincho" w:eastAsia="Yu Mincho" w:hAnsi="Yu Mincho" w:hint="eastAsia"/>
          <w:szCs w:val="21"/>
        </w:rPr>
        <w:t>概念を組み込んだ新しいアプローチを提案する中で、アプローチを機能させるために、日本の「よき伝統である」現場主義が不可欠と述べる（松岡2008：235-236）。他には、日本の産業教育・職業訓練システムの発達と、国際協力アプローチの中で、現場主義という特徴を見出した中原（</w:t>
      </w:r>
      <w:r w:rsidRPr="00257835">
        <w:rPr>
          <w:rFonts w:ascii="Yu Mincho" w:eastAsia="Yu Mincho" w:hAnsi="Yu Mincho"/>
          <w:szCs w:val="21"/>
        </w:rPr>
        <w:t>2009）や、ガーナの事例研究から日本型技術協力の特徴としての現場主義を描き出した魚谷（2012）が挙げられる。</w:t>
      </w:r>
    </w:p>
    <w:p w14:paraId="7F8C44AD" w14:textId="688F97D2"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それらの研究では、現場主義を日本の技術協力の従来からの特徴と主張するものの、それに対して実証的な検証を行っていない。いずれの研究でも、「日本の技術協力の特徴は現場主義」が所与の前提として扱われている。また、それぞれの研究において現場主義の意味が異なっており、技術協力の現場主義に共通した概念がない。松岡は現場の情報を計画に活かすという意味で、中原は産業教育・職業訓練の議論では実地訓練重視、国際協力の議論では日本の政策が制度よりも「人」を重視するという意味で、魚谷は専門家が現場に足を運ぶという意味で用いている。しかし、そのいずれも欧米の理念・理想優先の開発援助を対置し、現場主義を日本の技術協力の特徴としている。</w:t>
      </w:r>
    </w:p>
    <w:p w14:paraId="14F6E977" w14:textId="67C0513E"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以上のような技術協力における現場主義が論じられた2000年代は、欧米ドナーが技術協力のアプローチを変えようとする時期であり、日本の技術協力にとっての「大きな転機」であった（三好2008：133）。三好（2008）は、「転機」である理由として、欧米ドナーの変化や前述のC</w:t>
      </w:r>
      <w:r w:rsidRPr="00257835">
        <w:rPr>
          <w:rFonts w:ascii="Yu Mincho" w:eastAsia="Yu Mincho" w:hAnsi="Yu Mincho"/>
          <w:szCs w:val="21"/>
        </w:rPr>
        <w:t>apacity Development</w:t>
      </w:r>
      <w:r w:rsidRPr="00257835">
        <w:rPr>
          <w:rFonts w:ascii="Yu Mincho" w:eastAsia="Yu Mincho" w:hAnsi="Yu Mincho" w:hint="eastAsia"/>
          <w:szCs w:val="21"/>
        </w:rPr>
        <w:t>という概念の登場によって、技術協力の新しい世界的潮流が生まれつつあるなか、日本だけが取り残されてしまっている、と指摘する。こうした技術協力の潮流は、1990年代から2000年代にかけてみられた、プロジェクト型の技術協力への批判に起因する。その代表的な批判の一つであるB</w:t>
      </w:r>
      <w:r w:rsidRPr="00257835">
        <w:rPr>
          <w:rFonts w:ascii="Yu Mincho" w:eastAsia="Yu Mincho" w:hAnsi="Yu Mincho"/>
          <w:szCs w:val="21"/>
        </w:rPr>
        <w:t>erg and UNDP(1993)</w:t>
      </w:r>
      <w:r w:rsidRPr="00257835">
        <w:rPr>
          <w:rFonts w:ascii="Yu Mincho" w:eastAsia="Yu Mincho" w:hAnsi="Yu Mincho" w:hint="eastAsia"/>
          <w:szCs w:val="21"/>
        </w:rPr>
        <w:t>は、1980年代のアフリカにおける技術協力を事例に、技術移転されたはずの技術が被援助国側で持続的に活用されない点をとりあげた。そして、持続的に活用されない原因として、先進国側しか監督できない技術の移転が行われていることや、技術移転後の技術を用いるための途上国側の実施環境の整備不足を挙げた。B</w:t>
      </w:r>
      <w:r w:rsidRPr="00257835">
        <w:rPr>
          <w:rFonts w:ascii="Yu Mincho" w:eastAsia="Yu Mincho" w:hAnsi="Yu Mincho"/>
          <w:szCs w:val="21"/>
        </w:rPr>
        <w:t>erg</w:t>
      </w:r>
      <w:r w:rsidRPr="00257835">
        <w:rPr>
          <w:rFonts w:ascii="Yu Mincho" w:eastAsia="Yu Mincho" w:hAnsi="Yu Mincho" w:hint="eastAsia"/>
          <w:szCs w:val="21"/>
        </w:rPr>
        <w:t>に代表される批判の中で問題視されたのは、途上国のオーナーシップや、途上国の体制や制度を無視して、先進国の技術・知識を移転しようとするC</w:t>
      </w:r>
      <w:r w:rsidRPr="00257835">
        <w:rPr>
          <w:rFonts w:ascii="Yu Mincho" w:eastAsia="Yu Mincho" w:hAnsi="Yu Mincho"/>
          <w:szCs w:val="21"/>
        </w:rPr>
        <w:t>apacity Building</w:t>
      </w:r>
      <w:r w:rsidRPr="00257835">
        <w:rPr>
          <w:rFonts w:ascii="Yu Mincho" w:eastAsia="Yu Mincho" w:hAnsi="Yu Mincho" w:hint="eastAsia"/>
          <w:szCs w:val="21"/>
        </w:rPr>
        <w:t>であった（松岡2008、三輪2008）。</w:t>
      </w:r>
      <w:r w:rsidRPr="00257835">
        <w:rPr>
          <w:rFonts w:ascii="Yu Mincho" w:eastAsia="Yu Mincho" w:hAnsi="Yu Mincho"/>
          <w:szCs w:val="21"/>
        </w:rPr>
        <w:t>Capacity Development</w:t>
      </w:r>
      <w:r w:rsidRPr="00257835">
        <w:rPr>
          <w:rFonts w:ascii="Yu Mincho" w:eastAsia="Yu Mincho" w:hAnsi="Yu Mincho" w:hint="eastAsia"/>
          <w:szCs w:val="21"/>
        </w:rPr>
        <w:t>は、こうした従来の技術協力の問題点を踏まえ、途上国の制度や社会へのインパクトを考慮した新しい援助概念として、</w:t>
      </w:r>
      <w:r w:rsidRPr="00257835">
        <w:rPr>
          <w:rFonts w:ascii="Yu Mincho" w:eastAsia="Yu Mincho" w:hAnsi="Yu Mincho"/>
          <w:szCs w:val="21"/>
        </w:rPr>
        <w:t>Fukuda-parr et al (2002)</w:t>
      </w:r>
      <w:r w:rsidRPr="00257835">
        <w:rPr>
          <w:rFonts w:ascii="Yu Mincho" w:eastAsia="Yu Mincho" w:hAnsi="Yu Mincho" w:hint="eastAsia"/>
          <w:szCs w:val="21"/>
        </w:rPr>
        <w:t>によって提案された（松岡2008、三輪2008、三好2008）。一方で、アジアにおける技術協力を「成功」と捉えてきた日本は、</w:t>
      </w:r>
      <w:r w:rsidRPr="00257835">
        <w:rPr>
          <w:rFonts w:ascii="Yu Mincho" w:eastAsia="Yu Mincho" w:hAnsi="Yu Mincho"/>
          <w:szCs w:val="21"/>
        </w:rPr>
        <w:t>Berg</w:t>
      </w:r>
      <w:r w:rsidRPr="00257835">
        <w:rPr>
          <w:rFonts w:ascii="Yu Mincho" w:eastAsia="Yu Mincho" w:hAnsi="Yu Mincho" w:hint="eastAsia"/>
          <w:szCs w:val="21"/>
        </w:rPr>
        <w:t>や</w:t>
      </w:r>
      <w:r w:rsidRPr="00257835">
        <w:rPr>
          <w:rFonts w:ascii="Yu Mincho" w:eastAsia="Yu Mincho" w:hAnsi="Yu Mincho"/>
          <w:szCs w:val="21"/>
        </w:rPr>
        <w:t>Fukuda-parr</w:t>
      </w:r>
      <w:r w:rsidRPr="00257835">
        <w:rPr>
          <w:rFonts w:ascii="Yu Mincho" w:eastAsia="Yu Mincho" w:hAnsi="Yu Mincho" w:hint="eastAsia"/>
          <w:szCs w:val="21"/>
        </w:rPr>
        <w:t>らが問題視した、途上国の体制を無視した技術移転を行う先進国、と一括りにされることに反発があった（松岡2008：227）。例えば、国際協力事業団ら（2003）は「日本型国際協力の有効性と課題」という300ページ超のレポートで、</w:t>
      </w:r>
      <w:r w:rsidRPr="00257835">
        <w:rPr>
          <w:rFonts w:ascii="Yu Mincho" w:eastAsia="Yu Mincho" w:hAnsi="Yu Mincho"/>
          <w:szCs w:val="21"/>
        </w:rPr>
        <w:t>Fukuda-parr</w:t>
      </w:r>
      <w:r w:rsidRPr="00257835">
        <w:rPr>
          <w:rFonts w:ascii="Yu Mincho" w:eastAsia="Yu Mincho" w:hAnsi="Yu Mincho" w:hint="eastAsia"/>
          <w:szCs w:val="21"/>
        </w:rPr>
        <w:t>らの技術協力に対する批判が、日本に当てはまらないと事例をあげつつ反論している</w:t>
      </w:r>
      <w:r w:rsidRPr="00257835">
        <w:rPr>
          <w:rStyle w:val="af3"/>
          <w:rFonts w:ascii="Yu Mincho" w:eastAsia="Yu Mincho" w:hAnsi="Yu Mincho"/>
          <w:szCs w:val="21"/>
        </w:rPr>
        <w:endnoteReference w:id="8"/>
      </w:r>
      <w:r w:rsidRPr="00257835">
        <w:rPr>
          <w:rFonts w:ascii="Yu Mincho" w:eastAsia="Yu Mincho" w:hAnsi="Yu Mincho" w:hint="eastAsia"/>
          <w:szCs w:val="21"/>
        </w:rPr>
        <w:t>。技術協力の現場主義が論じられた2000年代は、それ以前の技術協力の特徴をめぐって、日本の独自性を示そうとする時期でもあった。</w:t>
      </w:r>
    </w:p>
    <w:p w14:paraId="3CB5C57F" w14:textId="7411E6FA" w:rsidR="00C76626"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以上の議論から、技術協力における現場主義は、欧米ドナーと比較して日本の技術協力やその実施者が現場に近く、そのため欧米に劣らない開発効果を示したという、日本独自</w:t>
      </w:r>
      <w:r w:rsidRPr="00257835">
        <w:rPr>
          <w:rFonts w:ascii="Yu Mincho" w:eastAsia="Yu Mincho" w:hAnsi="Yu Mincho" w:hint="eastAsia"/>
          <w:szCs w:val="21"/>
        </w:rPr>
        <w:lastRenderedPageBreak/>
        <w:t>の開発援助を強調するために用いられてきたことがわかる。</w:t>
      </w:r>
    </w:p>
    <w:p w14:paraId="6DD6ED7E" w14:textId="6961F188" w:rsidR="00C76626" w:rsidRDefault="00C76626" w:rsidP="00257835">
      <w:pPr>
        <w:spacing w:line="360" w:lineRule="exact"/>
        <w:ind w:firstLineChars="100" w:firstLine="210"/>
        <w:rPr>
          <w:rFonts w:ascii="Yu Mincho" w:eastAsia="Yu Mincho" w:hAnsi="Yu Mincho"/>
          <w:szCs w:val="21"/>
        </w:rPr>
      </w:pPr>
    </w:p>
    <w:p w14:paraId="6D7BEADC" w14:textId="77777777" w:rsidR="00C76626" w:rsidRPr="00257835" w:rsidRDefault="00C76626" w:rsidP="00257835">
      <w:pPr>
        <w:spacing w:line="360" w:lineRule="exact"/>
        <w:ind w:firstLineChars="100" w:firstLine="210"/>
        <w:rPr>
          <w:rFonts w:ascii="Yu Mincho" w:eastAsia="Yu Mincho" w:hAnsi="Yu Mincho"/>
          <w:szCs w:val="21"/>
        </w:rPr>
      </w:pPr>
    </w:p>
    <w:p w14:paraId="2CAA6614" w14:textId="5E554837" w:rsidR="00C76626" w:rsidRPr="00257835" w:rsidRDefault="00C30C4D" w:rsidP="00257835">
      <w:pPr>
        <w:spacing w:line="360" w:lineRule="exact"/>
        <w:ind w:firstLineChars="100" w:firstLine="210"/>
        <w:rPr>
          <w:rFonts w:ascii="Yu Mincho" w:eastAsia="Yu Mincho" w:hAnsi="Yu Mincho"/>
          <w:b/>
          <w:bCs/>
          <w:szCs w:val="21"/>
        </w:rPr>
      </w:pPr>
      <w:r>
        <w:rPr>
          <w:rFonts w:ascii="Yu Mincho" w:eastAsia="Yu Mincho" w:hAnsi="Yu Mincho" w:hint="eastAsia"/>
          <w:b/>
          <w:bCs/>
          <w:szCs w:val="21"/>
        </w:rPr>
        <w:t>4</w:t>
      </w:r>
      <w:r>
        <w:rPr>
          <w:rFonts w:ascii="Yu Mincho" w:eastAsia="Yu Mincho" w:hAnsi="Yu Mincho"/>
          <w:b/>
          <w:bCs/>
          <w:szCs w:val="21"/>
        </w:rPr>
        <w:t xml:space="preserve">. </w:t>
      </w:r>
      <w:r w:rsidR="00C76626" w:rsidRPr="00257835">
        <w:rPr>
          <w:rFonts w:ascii="Yu Mincho" w:eastAsia="Yu Mincho" w:hAnsi="Yu Mincho" w:hint="eastAsia"/>
          <w:b/>
          <w:bCs/>
          <w:szCs w:val="21"/>
        </w:rPr>
        <w:t>中央省庁に対する</w:t>
      </w:r>
      <w:r w:rsidR="00C76626" w:rsidRPr="00257835">
        <w:rPr>
          <w:rFonts w:ascii="Yu Mincho" w:eastAsia="Yu Mincho" w:hAnsi="Yu Mincho"/>
          <w:b/>
          <w:bCs/>
          <w:szCs w:val="21"/>
        </w:rPr>
        <w:t>JICA</w:t>
      </w:r>
      <w:r w:rsidR="00C76626" w:rsidRPr="00257835">
        <w:rPr>
          <w:rFonts w:ascii="Yu Mincho" w:eastAsia="Yu Mincho" w:hAnsi="Yu Mincho" w:hint="eastAsia"/>
          <w:b/>
          <w:bCs/>
          <w:szCs w:val="21"/>
        </w:rPr>
        <w:t>の主体性の追求</w:t>
      </w:r>
    </w:p>
    <w:p w14:paraId="3EDF597F" w14:textId="2AA19D2F" w:rsidR="00C76626" w:rsidRPr="00257835" w:rsidRDefault="00C76626" w:rsidP="00257835">
      <w:pPr>
        <w:spacing w:line="360" w:lineRule="exact"/>
        <w:ind w:firstLineChars="100" w:firstLine="210"/>
        <w:rPr>
          <w:rFonts w:ascii="Yu Mincho" w:eastAsia="Yu Mincho" w:hAnsi="Yu Mincho"/>
          <w:szCs w:val="21"/>
        </w:rPr>
      </w:pPr>
    </w:p>
    <w:p w14:paraId="141D4990" w14:textId="45EDEECF"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他者との接触・比較という文脈のなかで用いられるようになった技術者や技術協力における現場主義と異なり、</w:t>
      </w:r>
      <w:r w:rsidRPr="00257835">
        <w:rPr>
          <w:rFonts w:ascii="Yu Mincho" w:eastAsia="Yu Mincho" w:hAnsi="Yu Mincho"/>
          <w:szCs w:val="21"/>
        </w:rPr>
        <w:t>JICA</w:t>
      </w:r>
      <w:r w:rsidRPr="00257835">
        <w:rPr>
          <w:rFonts w:ascii="Yu Mincho" w:eastAsia="Yu Mincho" w:hAnsi="Yu Mincho" w:hint="eastAsia"/>
          <w:szCs w:val="21"/>
        </w:rPr>
        <w:t>の現場主義は日本国内の文脈で用いられるようになった。</w:t>
      </w:r>
    </w:p>
    <w:p w14:paraId="54890400" w14:textId="21AF1A83"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szCs w:val="21"/>
        </w:rPr>
        <w:t>JICA</w:t>
      </w:r>
      <w:r w:rsidRPr="00257835">
        <w:rPr>
          <w:rFonts w:ascii="Yu Mincho" w:eastAsia="Yu Mincho" w:hAnsi="Yu Mincho" w:hint="eastAsia"/>
          <w:szCs w:val="21"/>
        </w:rPr>
        <w:t>は2003年10月に、特殊法人から独立行政法人となった。予算や人事などが決め細かく制限される特殊法人時代と比較し、中期目標とその評価で責任を問われる独立行政法人</w:t>
      </w:r>
      <w:r w:rsidRPr="00257835">
        <w:rPr>
          <w:rFonts w:ascii="Yu Mincho" w:eastAsia="Yu Mincho" w:hAnsi="Yu Mincho"/>
          <w:szCs w:val="21"/>
        </w:rPr>
        <w:t>JICA</w:t>
      </w:r>
      <w:r w:rsidRPr="00257835">
        <w:rPr>
          <w:rFonts w:ascii="Yu Mincho" w:eastAsia="Yu Mincho" w:hAnsi="Yu Mincho" w:hint="eastAsia"/>
          <w:szCs w:val="21"/>
        </w:rPr>
        <w:t>は、予算配分や事業について自由度が高くなった。この独法化の際に、</w:t>
      </w:r>
      <w:r w:rsidRPr="00257835">
        <w:rPr>
          <w:rFonts w:ascii="Yu Mincho" w:eastAsia="Yu Mincho" w:hAnsi="Yu Mincho"/>
          <w:szCs w:val="21"/>
        </w:rPr>
        <w:t>JICA</w:t>
      </w:r>
      <w:r w:rsidRPr="00257835">
        <w:rPr>
          <w:rFonts w:ascii="Yu Mincho" w:eastAsia="Yu Mincho" w:hAnsi="Yu Mincho" w:hint="eastAsia"/>
          <w:szCs w:val="21"/>
        </w:rPr>
        <w:t>は、緒方貞子（1927-2019）を民間初の理事長として迎えた。緒方は（1）現場主義、（2）人間の安全保障、（3）効果・効率、迅速化、を改革の三本柱として掲げて、</w:t>
      </w:r>
      <w:r w:rsidRPr="00257835">
        <w:rPr>
          <w:rFonts w:ascii="Yu Mincho" w:eastAsia="Yu Mincho" w:hAnsi="Yu Mincho"/>
          <w:szCs w:val="21"/>
        </w:rPr>
        <w:t>JICA</w:t>
      </w:r>
      <w:r w:rsidRPr="00257835">
        <w:rPr>
          <w:rFonts w:ascii="Yu Mincho" w:eastAsia="Yu Mincho" w:hAnsi="Yu Mincho" w:hint="eastAsia"/>
          <w:szCs w:val="21"/>
        </w:rPr>
        <w:t>の組織改革をすすめようとした。ここでの（1）現場主義は、</w:t>
      </w:r>
      <w:r w:rsidRPr="00257835">
        <w:rPr>
          <w:rFonts w:ascii="Yu Mincho" w:eastAsia="Yu Mincho" w:hAnsi="Yu Mincho"/>
          <w:szCs w:val="21"/>
        </w:rPr>
        <w:t>field-oriented approach</w:t>
      </w:r>
      <w:r w:rsidRPr="00257835">
        <w:rPr>
          <w:rFonts w:ascii="Yu Mincho" w:eastAsia="Yu Mincho" w:hAnsi="Yu Mincho" w:hint="eastAsia"/>
          <w:szCs w:val="21"/>
        </w:rPr>
        <w:t>と翻訳され、東京本部から現地事務所への人員・権限委譲を指した</w:t>
      </w:r>
      <w:r w:rsidRPr="00257835">
        <w:rPr>
          <w:rStyle w:val="af3"/>
          <w:rFonts w:ascii="Yu Mincho" w:eastAsia="Yu Mincho" w:hAnsi="Yu Mincho"/>
          <w:szCs w:val="21"/>
        </w:rPr>
        <w:endnoteReference w:id="9"/>
      </w:r>
      <w:r w:rsidRPr="00257835">
        <w:rPr>
          <w:rFonts w:ascii="Yu Mincho" w:eastAsia="Yu Mincho" w:hAnsi="Yu Mincho" w:hint="eastAsia"/>
          <w:szCs w:val="21"/>
        </w:rPr>
        <w:t>（国際協力機構</w:t>
      </w:r>
      <w:r w:rsidRPr="00257835">
        <w:rPr>
          <w:rFonts w:ascii="Yu Mincho" w:eastAsia="Yu Mincho" w:hAnsi="Yu Mincho"/>
          <w:szCs w:val="21"/>
        </w:rPr>
        <w:t xml:space="preserve">2004, </w:t>
      </w:r>
      <w:r w:rsidRPr="00257835">
        <w:rPr>
          <w:rFonts w:ascii="Yu Mincho" w:eastAsia="Yu Mincho" w:hAnsi="Yu Mincho" w:hint="eastAsia"/>
          <w:szCs w:val="21"/>
        </w:rPr>
        <w:t>国際協力機構2005）。</w:t>
      </w:r>
    </w:p>
    <w:p w14:paraId="14DD4B44" w14:textId="5598CF9B"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szCs w:val="21"/>
        </w:rPr>
        <w:t>JICA</w:t>
      </w:r>
      <w:r w:rsidRPr="00257835">
        <w:rPr>
          <w:rFonts w:ascii="Yu Mincho" w:eastAsia="Yu Mincho" w:hAnsi="Yu Mincho" w:hint="eastAsia"/>
          <w:szCs w:val="21"/>
        </w:rPr>
        <w:t>が現場主義を打ち出した理由は、その設立経緯に見ることができる。</w:t>
      </w:r>
      <w:r w:rsidRPr="00257835">
        <w:rPr>
          <w:rFonts w:ascii="Yu Mincho" w:eastAsia="Yu Mincho" w:hAnsi="Yu Mincho"/>
          <w:szCs w:val="21"/>
        </w:rPr>
        <w:t>JICA</w:t>
      </w:r>
      <w:r w:rsidRPr="00257835">
        <w:rPr>
          <w:rFonts w:ascii="Yu Mincho" w:eastAsia="Yu Mincho" w:hAnsi="Yu Mincho" w:hint="eastAsia"/>
          <w:szCs w:val="21"/>
        </w:rPr>
        <w:t>は、1974年に外務省の主管する特殊法人の海外技術協力事業団（以下：</w:t>
      </w:r>
      <w:r w:rsidRPr="00257835">
        <w:rPr>
          <w:rFonts w:ascii="Yu Mincho" w:eastAsia="Yu Mincho" w:hAnsi="Yu Mincho"/>
          <w:szCs w:val="21"/>
        </w:rPr>
        <w:t>OTCA</w:t>
      </w:r>
      <w:r w:rsidRPr="00257835">
        <w:rPr>
          <w:rFonts w:ascii="Yu Mincho" w:eastAsia="Yu Mincho" w:hAnsi="Yu Mincho" w:hint="eastAsia"/>
          <w:szCs w:val="21"/>
        </w:rPr>
        <w:t>）と海外移住事業団（以下：</w:t>
      </w:r>
      <w:r w:rsidRPr="00257835">
        <w:rPr>
          <w:rFonts w:ascii="Yu Mincho" w:eastAsia="Yu Mincho" w:hAnsi="Yu Mincho"/>
          <w:szCs w:val="21"/>
        </w:rPr>
        <w:t>JEMIS</w:t>
      </w:r>
      <w:r w:rsidRPr="00257835">
        <w:rPr>
          <w:rFonts w:ascii="Yu Mincho" w:eastAsia="Yu Mincho" w:hAnsi="Yu Mincho" w:hint="eastAsia"/>
          <w:szCs w:val="21"/>
        </w:rPr>
        <w:t>）の二つを中心とした組織統合で誕生した。この統合の裏には、それぞれ自省所管の技術協力実施機関の設立を提案する通産省・農水省と、実施機関の一元化を望む外務省・大蔵省の対立から、政治家・財界を巻き込んだ政治闘争に発展し、最終的に</w:t>
      </w:r>
      <w:r w:rsidRPr="00257835">
        <w:rPr>
          <w:rFonts w:ascii="Yu Mincho" w:eastAsia="Yu Mincho" w:hAnsi="Yu Mincho"/>
          <w:szCs w:val="21"/>
        </w:rPr>
        <w:t>JICA</w:t>
      </w:r>
      <w:r w:rsidRPr="00257835">
        <w:rPr>
          <w:rFonts w:ascii="Yu Mincho" w:eastAsia="Yu Mincho" w:hAnsi="Yu Mincho" w:hint="eastAsia"/>
          <w:szCs w:val="21"/>
        </w:rPr>
        <w:t>への一元化に落ち着くという背景があった（荒木1984</w:t>
      </w:r>
      <w:r w:rsidRPr="00257835">
        <w:rPr>
          <w:rFonts w:ascii="Yu Mincho" w:eastAsia="Yu Mincho" w:hAnsi="Yu Mincho"/>
          <w:szCs w:val="21"/>
        </w:rPr>
        <w:t xml:space="preserve">, </w:t>
      </w:r>
      <w:r w:rsidRPr="00257835">
        <w:rPr>
          <w:rFonts w:ascii="Yu Mincho" w:eastAsia="Yu Mincho" w:hAnsi="Yu Mincho" w:hint="eastAsia"/>
          <w:szCs w:val="21"/>
        </w:rPr>
        <w:t>橋本1999</w:t>
      </w:r>
      <w:r w:rsidRPr="00257835">
        <w:rPr>
          <w:rFonts w:ascii="Yu Mincho" w:eastAsia="Yu Mincho" w:hAnsi="Yu Mincho"/>
          <w:szCs w:val="21"/>
        </w:rPr>
        <w:t xml:space="preserve">, </w:t>
      </w:r>
      <w:r w:rsidRPr="00257835">
        <w:rPr>
          <w:rFonts w:ascii="Yu Mincho" w:eastAsia="Yu Mincho" w:hAnsi="Yu Mincho" w:hint="eastAsia"/>
          <w:szCs w:val="21"/>
        </w:rPr>
        <w:t>佐藤2021</w:t>
      </w:r>
      <w:r w:rsidRPr="00257835">
        <w:rPr>
          <w:rFonts w:ascii="Yu Mincho" w:eastAsia="Yu Mincho" w:hAnsi="Yu Mincho"/>
          <w:szCs w:val="21"/>
        </w:rPr>
        <w:t xml:space="preserve">, </w:t>
      </w:r>
      <w:r w:rsidRPr="00257835">
        <w:rPr>
          <w:rFonts w:ascii="Yu Mincho" w:eastAsia="Yu Mincho" w:hAnsi="Yu Mincho" w:hint="eastAsia"/>
          <w:szCs w:val="21"/>
        </w:rPr>
        <w:t>沼田1994）。この過程における政治的妥協により、主管を外務省としながらも、通産省所管事業は通産大臣、農水省所管事業は農水大臣の許可が必要と定める国際協力事業団法が成立した。以降、いわゆる一般監督権に基づき、省庁は</w:t>
      </w:r>
      <w:r w:rsidRPr="00257835">
        <w:rPr>
          <w:rFonts w:ascii="Yu Mincho" w:eastAsia="Yu Mincho" w:hAnsi="Yu Mincho"/>
          <w:szCs w:val="21"/>
        </w:rPr>
        <w:t>JICA</w:t>
      </w:r>
      <w:r w:rsidRPr="00257835">
        <w:rPr>
          <w:rFonts w:ascii="Yu Mincho" w:eastAsia="Yu Mincho" w:hAnsi="Yu Mincho" w:hint="eastAsia"/>
          <w:szCs w:val="21"/>
        </w:rPr>
        <w:t>の実施業務を監督・指導する体制ができあがった。例えば、</w:t>
      </w:r>
      <w:r w:rsidRPr="00257835">
        <w:rPr>
          <w:rFonts w:ascii="Yu Mincho" w:eastAsia="Yu Mincho" w:hAnsi="Yu Mincho"/>
          <w:szCs w:val="21"/>
        </w:rPr>
        <w:t>OTCA</w:t>
      </w:r>
      <w:r w:rsidRPr="00257835">
        <w:rPr>
          <w:rFonts w:ascii="Yu Mincho" w:eastAsia="Yu Mincho" w:hAnsi="Yu Mincho" w:hint="eastAsia"/>
          <w:szCs w:val="21"/>
        </w:rPr>
        <w:t>や</w:t>
      </w:r>
      <w:r w:rsidRPr="00257835">
        <w:rPr>
          <w:rFonts w:ascii="Yu Mincho" w:eastAsia="Yu Mincho" w:hAnsi="Yu Mincho"/>
          <w:szCs w:val="21"/>
        </w:rPr>
        <w:t>JEMIS</w:t>
      </w:r>
      <w:r w:rsidRPr="00257835">
        <w:rPr>
          <w:rFonts w:ascii="Yu Mincho" w:eastAsia="Yu Mincho" w:hAnsi="Yu Mincho" w:hint="eastAsia"/>
          <w:szCs w:val="21"/>
        </w:rPr>
        <w:t>出身者のポストは、</w:t>
      </w:r>
      <w:r w:rsidRPr="00257835">
        <w:rPr>
          <w:rFonts w:ascii="Yu Mincho" w:eastAsia="Yu Mincho" w:hAnsi="Yu Mincho"/>
          <w:szCs w:val="21"/>
        </w:rPr>
        <w:t>JICA</w:t>
      </w:r>
      <w:r w:rsidRPr="00257835">
        <w:rPr>
          <w:rFonts w:ascii="Yu Mincho" w:eastAsia="Yu Mincho" w:hAnsi="Yu Mincho" w:hint="eastAsia"/>
          <w:szCs w:val="21"/>
        </w:rPr>
        <w:t>の理事には確保されないばかりか、部長職すらわずかであった。総裁を含む理事は全て省庁の天下りで構成され、</w:t>
      </w:r>
      <w:r w:rsidRPr="00257835">
        <w:rPr>
          <w:rFonts w:ascii="Yu Mincho" w:eastAsia="Yu Mincho" w:hAnsi="Yu Mincho"/>
          <w:szCs w:val="21"/>
        </w:rPr>
        <w:t>JICA</w:t>
      </w:r>
      <w:r w:rsidRPr="00257835">
        <w:rPr>
          <w:rFonts w:ascii="Yu Mincho" w:eastAsia="Yu Mincho" w:hAnsi="Yu Mincho" w:hint="eastAsia"/>
          <w:szCs w:val="21"/>
        </w:rPr>
        <w:t>の事業部が省庁に対応するようにつくられ、各部長は中央省庁からの出向者が占めたからである</w:t>
      </w:r>
      <w:r w:rsidRPr="00257835">
        <w:rPr>
          <w:rFonts w:ascii="Yu Mincho" w:eastAsia="Yu Mincho" w:hAnsi="Yu Mincho"/>
          <w:szCs w:val="21"/>
        </w:rPr>
        <w:t>（杉田199</w:t>
      </w:r>
      <w:r w:rsidRPr="00257835">
        <w:rPr>
          <w:rFonts w:ascii="Yu Mincho" w:eastAsia="Yu Mincho" w:hAnsi="Yu Mincho" w:hint="eastAsia"/>
          <w:szCs w:val="21"/>
        </w:rPr>
        <w:t>9</w:t>
      </w:r>
      <w:r w:rsidRPr="00257835">
        <w:rPr>
          <w:rFonts w:ascii="Yu Mincho" w:eastAsia="Yu Mincho" w:hAnsi="Yu Mincho"/>
          <w:szCs w:val="21"/>
        </w:rPr>
        <w:t>、高島・三好2000）</w:t>
      </w:r>
      <w:r w:rsidRPr="00257835">
        <w:rPr>
          <w:rFonts w:ascii="Yu Mincho" w:eastAsia="Yu Mincho" w:hAnsi="Yu Mincho" w:hint="eastAsia"/>
          <w:szCs w:val="21"/>
        </w:rPr>
        <w:t>。</w:t>
      </w:r>
    </w:p>
    <w:p w14:paraId="4A6A3752" w14:textId="62615A1A"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こうした経緯で誕生したJ</w:t>
      </w:r>
      <w:r w:rsidRPr="00257835">
        <w:rPr>
          <w:rFonts w:ascii="Yu Mincho" w:eastAsia="Yu Mincho" w:hAnsi="Yu Mincho"/>
          <w:szCs w:val="21"/>
        </w:rPr>
        <w:t>ICA</w:t>
      </w:r>
      <w:r w:rsidRPr="00257835">
        <w:rPr>
          <w:rFonts w:ascii="Yu Mincho" w:eastAsia="Yu Mincho" w:hAnsi="Yu Mincho" w:hint="eastAsia"/>
          <w:szCs w:val="21"/>
        </w:rPr>
        <w:t>は、縦割り組織の側面が強く、セクター別アプローチの開発援助が多かった。言い換えれば、デマンドサイドの開発援助を行う現地の事情よりも、サプライサイドの中央省庁の都合が優先されていた。こうした点に問題意識を持っていた</w:t>
      </w:r>
      <w:r w:rsidRPr="00257835">
        <w:rPr>
          <w:rFonts w:ascii="Yu Mincho" w:eastAsia="Yu Mincho" w:hAnsi="Yu Mincho"/>
          <w:szCs w:val="21"/>
        </w:rPr>
        <w:t>JICA</w:t>
      </w:r>
      <w:r w:rsidRPr="00257835">
        <w:rPr>
          <w:rFonts w:ascii="Yu Mincho" w:eastAsia="Yu Mincho" w:hAnsi="Yu Mincho" w:hint="eastAsia"/>
          <w:szCs w:val="21"/>
        </w:rPr>
        <w:t>の職員は、設立当初から国別・地域別アプローチの開発援助を重視し、中央省庁に配慮しつつ組織改革を行っていった（国際協力機構</w:t>
      </w:r>
      <w:r w:rsidRPr="00257835">
        <w:rPr>
          <w:rFonts w:ascii="Yu Mincho" w:eastAsia="Yu Mincho" w:hAnsi="Yu Mincho"/>
          <w:szCs w:val="21"/>
        </w:rPr>
        <w:t xml:space="preserve"> 2019</w:t>
      </w:r>
      <w:r w:rsidRPr="00257835">
        <w:rPr>
          <w:rFonts w:ascii="Yu Mincho" w:eastAsia="Yu Mincho" w:hAnsi="Yu Mincho" w:hint="eastAsia"/>
          <w:szCs w:val="21"/>
        </w:rPr>
        <w:t>）。省庁に対応した事業部の「寄せ集め」のような組織から、国別・地域別の援助計画を策定し、その計画に基づいた開発援助を行う組織への改革を試みたのである</w:t>
      </w:r>
      <w:r w:rsidRPr="00257835">
        <w:rPr>
          <w:rStyle w:val="af3"/>
          <w:rFonts w:ascii="Yu Mincho" w:eastAsia="Yu Mincho" w:hAnsi="Yu Mincho"/>
          <w:szCs w:val="21"/>
        </w:rPr>
        <w:endnoteReference w:id="10"/>
      </w:r>
      <w:r w:rsidRPr="00257835">
        <w:rPr>
          <w:rFonts w:ascii="Yu Mincho" w:eastAsia="Yu Mincho" w:hAnsi="Yu Mincho" w:hint="eastAsia"/>
          <w:szCs w:val="21"/>
        </w:rPr>
        <w:t>。また、現地のニーズを汲み取るため、1980年代後半には、現地事務所の強化を目指す組織改革も行っていった（</w:t>
      </w:r>
      <w:r w:rsidRPr="00257835">
        <w:rPr>
          <w:rFonts w:ascii="Yu Mincho" w:eastAsia="Yu Mincho" w:hAnsi="Yu Mincho" w:hint="eastAsia"/>
          <w:color w:val="000000" w:themeColor="text1"/>
          <w:szCs w:val="21"/>
        </w:rPr>
        <w:t>田島1986</w:t>
      </w:r>
      <w:r w:rsidRPr="00257835">
        <w:rPr>
          <w:rFonts w:ascii="Yu Mincho" w:eastAsia="Yu Mincho" w:hAnsi="Yu Mincho" w:hint="eastAsia"/>
          <w:szCs w:val="21"/>
        </w:rPr>
        <w:t>、柳谷1991、中村1991）。</w:t>
      </w:r>
    </w:p>
    <w:p w14:paraId="0DB1A092" w14:textId="1D34B0B3" w:rsidR="00C7662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 xml:space="preserve">　この現地事務所の強化は、1990年代を通して課題であった。</w:t>
      </w:r>
      <w:r w:rsidRPr="00257835">
        <w:rPr>
          <w:rFonts w:ascii="Yu Mincho" w:eastAsia="Yu Mincho" w:hAnsi="Yu Mincho"/>
          <w:szCs w:val="21"/>
        </w:rPr>
        <w:t>JICA</w:t>
      </w:r>
      <w:r w:rsidRPr="00257835">
        <w:rPr>
          <w:rFonts w:ascii="Yu Mincho" w:eastAsia="Yu Mincho" w:hAnsi="Yu Mincho" w:hint="eastAsia"/>
          <w:szCs w:val="21"/>
        </w:rPr>
        <w:t>外部からは、援助</w:t>
      </w:r>
      <w:r w:rsidRPr="00257835">
        <w:rPr>
          <w:rFonts w:ascii="Yu Mincho" w:eastAsia="Yu Mincho" w:hAnsi="Yu Mincho" w:hint="eastAsia"/>
          <w:szCs w:val="21"/>
        </w:rPr>
        <w:lastRenderedPageBreak/>
        <w:t>組織の脱集権化（d</w:t>
      </w:r>
      <w:r w:rsidRPr="00257835">
        <w:rPr>
          <w:rFonts w:ascii="Yu Mincho" w:eastAsia="Yu Mincho" w:hAnsi="Yu Mincho"/>
          <w:szCs w:val="21"/>
        </w:rPr>
        <w:t>ecentralization</w:t>
      </w:r>
      <w:r w:rsidRPr="00257835">
        <w:rPr>
          <w:rFonts w:ascii="Yu Mincho" w:eastAsia="Yu Mincho" w:hAnsi="Yu Mincho" w:hint="eastAsia"/>
          <w:szCs w:val="21"/>
        </w:rPr>
        <w:t>）、つまり現地事務所への人員拡充や権限委譲が求められていた。</w:t>
      </w:r>
      <w:r w:rsidRPr="00257835">
        <w:rPr>
          <w:rFonts w:ascii="Yu Mincho" w:eastAsia="Yu Mincho" w:hAnsi="Yu Mincho"/>
          <w:szCs w:val="21"/>
        </w:rPr>
        <w:t>OECD(1985)</w:t>
      </w:r>
      <w:r w:rsidRPr="00257835">
        <w:rPr>
          <w:rFonts w:ascii="Yu Mincho" w:eastAsia="Yu Mincho" w:hAnsi="Yu Mincho" w:hint="eastAsia"/>
          <w:szCs w:val="21"/>
        </w:rPr>
        <w:t>は、援助組織の現地強化が効果的・効率的援助につながると指摘し、カナダのように議会主導で援助組織改革に乗り出す国もあった（</w:t>
      </w:r>
      <w:r w:rsidRPr="00257835">
        <w:rPr>
          <w:rFonts w:ascii="Yu Mincho" w:eastAsia="Yu Mincho" w:hAnsi="Yu Mincho"/>
          <w:szCs w:val="21"/>
        </w:rPr>
        <w:t>OECD</w:t>
      </w:r>
      <w:r w:rsidRPr="00257835">
        <w:rPr>
          <w:rFonts w:ascii="Yu Mincho" w:eastAsia="Yu Mincho" w:hAnsi="Yu Mincho" w:hint="eastAsia"/>
          <w:szCs w:val="21"/>
        </w:rPr>
        <w:t xml:space="preserve"> 1985</w:t>
      </w:r>
      <w:r w:rsidRPr="00257835">
        <w:rPr>
          <w:rFonts w:ascii="Yu Mincho" w:eastAsia="Yu Mincho" w:hAnsi="Yu Mincho"/>
          <w:szCs w:val="21"/>
        </w:rPr>
        <w:t>, The Standing Committee on External Affairs and International Trade 1987</w:t>
      </w:r>
      <w:r w:rsidRPr="00257835">
        <w:rPr>
          <w:rFonts w:ascii="Yu Mincho" w:eastAsia="Yu Mincho" w:hAnsi="Yu Mincho" w:hint="eastAsia"/>
          <w:szCs w:val="21"/>
        </w:rPr>
        <w:t>）。1990年代後半には、ドナー同士による援助協調が主流化し（三好2001）、現地におけるドナー交渉が重要になったため、さらに</w:t>
      </w:r>
      <w:r w:rsidRPr="00257835">
        <w:rPr>
          <w:rFonts w:ascii="Yu Mincho" w:eastAsia="Yu Mincho" w:hAnsi="Yu Mincho"/>
          <w:szCs w:val="21"/>
        </w:rPr>
        <w:t>JICA</w:t>
      </w:r>
      <w:r w:rsidRPr="00257835">
        <w:rPr>
          <w:rFonts w:ascii="Yu Mincho" w:eastAsia="Yu Mincho" w:hAnsi="Yu Mincho" w:hint="eastAsia"/>
          <w:szCs w:val="21"/>
        </w:rPr>
        <w:t>の現地事務所の強化が必要となった。他方で、次に述べる</w:t>
      </w:r>
      <w:r w:rsidRPr="00257835">
        <w:rPr>
          <w:rFonts w:ascii="Yu Mincho" w:eastAsia="Yu Mincho" w:hAnsi="Yu Mincho"/>
          <w:szCs w:val="21"/>
        </w:rPr>
        <w:t>JICA</w:t>
      </w:r>
      <w:r w:rsidRPr="00257835">
        <w:rPr>
          <w:rFonts w:ascii="Yu Mincho" w:eastAsia="Yu Mincho" w:hAnsi="Yu Mincho" w:hint="eastAsia"/>
          <w:szCs w:val="21"/>
        </w:rPr>
        <w:t>内部の要因から現地事務所の強化は容易ではなかった。</w:t>
      </w:r>
      <w:r w:rsidRPr="00257835">
        <w:rPr>
          <w:rFonts w:ascii="Yu Mincho" w:eastAsia="Yu Mincho" w:hAnsi="Yu Mincho"/>
          <w:szCs w:val="21"/>
        </w:rPr>
        <w:t>ODA</w:t>
      </w:r>
      <w:r w:rsidRPr="00257835">
        <w:rPr>
          <w:rFonts w:ascii="Yu Mincho" w:eastAsia="Yu Mincho" w:hAnsi="Yu Mincho" w:hint="eastAsia"/>
          <w:szCs w:val="21"/>
        </w:rPr>
        <w:t>予算は1978年から1997年にかけて5倍になったにもかかわらず、</w:t>
      </w:r>
      <w:r w:rsidRPr="00257835">
        <w:rPr>
          <w:rFonts w:ascii="Yu Mincho" w:eastAsia="Yu Mincho" w:hAnsi="Yu Mincho"/>
          <w:szCs w:val="21"/>
        </w:rPr>
        <w:t>JICA</w:t>
      </w:r>
      <w:r w:rsidRPr="00257835">
        <w:rPr>
          <w:rFonts w:ascii="Yu Mincho" w:eastAsia="Yu Mincho" w:hAnsi="Yu Mincho" w:hint="eastAsia"/>
          <w:szCs w:val="21"/>
        </w:rPr>
        <w:t>の人員は1.2倍しか増えていなかった</w:t>
      </w:r>
      <w:r w:rsidRPr="00257835">
        <w:rPr>
          <w:rStyle w:val="af3"/>
          <w:rFonts w:ascii="Yu Mincho" w:eastAsia="Yu Mincho" w:hAnsi="Yu Mincho"/>
          <w:szCs w:val="21"/>
        </w:rPr>
        <w:endnoteReference w:id="11"/>
      </w:r>
      <w:r w:rsidRPr="00257835">
        <w:rPr>
          <w:rFonts w:ascii="Yu Mincho" w:eastAsia="Yu Mincho" w:hAnsi="Yu Mincho" w:hint="eastAsia"/>
          <w:szCs w:val="21"/>
        </w:rPr>
        <w:t>。さらに、</w:t>
      </w:r>
      <w:r w:rsidRPr="00257835">
        <w:rPr>
          <w:rFonts w:ascii="Yu Mincho" w:eastAsia="Yu Mincho" w:hAnsi="Yu Mincho"/>
          <w:szCs w:val="21"/>
        </w:rPr>
        <w:t>JICA</w:t>
      </w:r>
      <w:r w:rsidRPr="00257835">
        <w:rPr>
          <w:rFonts w:ascii="Yu Mincho" w:eastAsia="Yu Mincho" w:hAnsi="Yu Mincho" w:hint="eastAsia"/>
          <w:szCs w:val="21"/>
        </w:rPr>
        <w:t>の判断だけで人員を移動させることはできなかった。当時の</w:t>
      </w:r>
      <w:r w:rsidRPr="00257835">
        <w:rPr>
          <w:rFonts w:ascii="Yu Mincho" w:eastAsia="Yu Mincho" w:hAnsi="Yu Mincho"/>
          <w:szCs w:val="21"/>
        </w:rPr>
        <w:t>JICA</w:t>
      </w:r>
      <w:r w:rsidRPr="00257835">
        <w:rPr>
          <w:rFonts w:ascii="Yu Mincho" w:eastAsia="Yu Mincho" w:hAnsi="Yu Mincho" w:hint="eastAsia"/>
          <w:szCs w:val="21"/>
        </w:rPr>
        <w:t>は、依然として省庁から「箸の上げ下げまで」管理されていたからである。</w:t>
      </w:r>
      <w:r w:rsidRPr="00257835">
        <w:rPr>
          <w:rFonts w:ascii="Yu Mincho" w:eastAsia="Yu Mincho" w:hAnsi="Yu Mincho"/>
          <w:szCs w:val="21"/>
        </w:rPr>
        <w:t>JICA</w:t>
      </w:r>
      <w:r w:rsidRPr="00257835">
        <w:rPr>
          <w:rFonts w:ascii="Yu Mincho" w:eastAsia="Yu Mincho" w:hAnsi="Yu Mincho" w:hint="eastAsia"/>
          <w:szCs w:val="21"/>
        </w:rPr>
        <w:t>の予算は、各事業部と通じた各省庁が最終的な決裁権を持っていた。そのため、</w:t>
      </w:r>
      <w:r w:rsidRPr="00257835">
        <w:rPr>
          <w:rFonts w:ascii="Yu Mincho" w:eastAsia="Yu Mincho" w:hAnsi="Yu Mincho"/>
          <w:szCs w:val="21"/>
        </w:rPr>
        <w:t>JICA</w:t>
      </w:r>
      <w:r w:rsidRPr="00257835">
        <w:rPr>
          <w:rFonts w:ascii="Yu Mincho" w:eastAsia="Yu Mincho" w:hAnsi="Yu Mincho" w:hint="eastAsia"/>
          <w:szCs w:val="21"/>
        </w:rPr>
        <w:t>事業部は、各課の定員、プロジェクトの専門家の人数、機材の購入費用、職員の出張経費まで中央省庁との相談・交渉が必要であった。こうした制約から、現地事務所は東京本部への連絡・確認がなければ動くことができず、迅速で柔軟な対応が難しかった</w:t>
      </w:r>
      <w:r w:rsidRPr="00257835">
        <w:rPr>
          <w:rStyle w:val="af3"/>
          <w:rFonts w:ascii="Yu Mincho" w:eastAsia="Yu Mincho" w:hAnsi="Yu Mincho"/>
          <w:szCs w:val="21"/>
        </w:rPr>
        <w:endnoteReference w:id="12"/>
      </w:r>
      <w:r w:rsidRPr="00257835">
        <w:rPr>
          <w:rFonts w:ascii="Yu Mincho" w:eastAsia="Yu Mincho" w:hAnsi="Yu Mincho" w:hint="eastAsia"/>
          <w:szCs w:val="21"/>
        </w:rPr>
        <w:t>。</w:t>
      </w:r>
    </w:p>
    <w:p w14:paraId="72CC0820" w14:textId="4BCA8DC2" w:rsidR="002F4AF6" w:rsidRPr="00257835" w:rsidRDefault="00C76626"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21世紀に入ってからの日本の</w:t>
      </w:r>
      <w:r w:rsidRPr="00257835">
        <w:rPr>
          <w:rFonts w:ascii="Yu Mincho" w:eastAsia="Yu Mincho" w:hAnsi="Yu Mincho"/>
          <w:szCs w:val="21"/>
        </w:rPr>
        <w:t>ODA</w:t>
      </w:r>
      <w:r w:rsidRPr="00257835">
        <w:rPr>
          <w:rFonts w:ascii="Yu Mincho" w:eastAsia="Yu Mincho" w:hAnsi="Yu Mincho" w:hint="eastAsia"/>
          <w:szCs w:val="21"/>
        </w:rPr>
        <w:t>をとりまく制度は激動であった。2001年9月、特殊法人</w:t>
      </w:r>
      <w:r w:rsidRPr="00257835">
        <w:rPr>
          <w:rFonts w:ascii="Yu Mincho" w:eastAsia="Yu Mincho" w:hAnsi="Yu Mincho"/>
          <w:szCs w:val="21"/>
        </w:rPr>
        <w:t>JICA</w:t>
      </w:r>
      <w:r w:rsidRPr="00257835">
        <w:rPr>
          <w:rFonts w:ascii="Yu Mincho" w:eastAsia="Yu Mincho" w:hAnsi="Yu Mincho" w:hint="eastAsia"/>
          <w:szCs w:val="21"/>
        </w:rPr>
        <w:t>は独立行政法人化することが閣議決定されたほか、2003年9月には、開発援助大綱（以下：</w:t>
      </w:r>
      <w:r w:rsidRPr="00257835">
        <w:rPr>
          <w:rFonts w:ascii="Yu Mincho" w:eastAsia="Yu Mincho" w:hAnsi="Yu Mincho"/>
          <w:szCs w:val="21"/>
        </w:rPr>
        <w:t>ODA</w:t>
      </w:r>
      <w:r w:rsidRPr="00257835">
        <w:rPr>
          <w:rFonts w:ascii="Yu Mincho" w:eastAsia="Yu Mincho" w:hAnsi="Yu Mincho" w:hint="eastAsia"/>
          <w:szCs w:val="21"/>
        </w:rPr>
        <w:t>大綱）が外務省中心に改定され、現地機能の強化が書き込まれた。また、</w:t>
      </w:r>
      <w:r w:rsidRPr="00257835">
        <w:rPr>
          <w:rFonts w:ascii="Yu Mincho" w:eastAsia="Yu Mincho" w:hAnsi="Yu Mincho"/>
          <w:szCs w:val="21"/>
        </w:rPr>
        <w:t>ODA</w:t>
      </w:r>
      <w:r w:rsidRPr="00257835">
        <w:rPr>
          <w:rFonts w:ascii="Yu Mincho" w:eastAsia="Yu Mincho" w:hAnsi="Yu Mincho" w:hint="eastAsia"/>
          <w:szCs w:val="21"/>
        </w:rPr>
        <w:t>予算は、財政健全化を理由に大きく減少し</w:t>
      </w:r>
      <w:r w:rsidRPr="00257835">
        <w:rPr>
          <w:rStyle w:val="af3"/>
          <w:rFonts w:ascii="Yu Mincho" w:eastAsia="Yu Mincho" w:hAnsi="Yu Mincho"/>
          <w:szCs w:val="21"/>
        </w:rPr>
        <w:endnoteReference w:id="13"/>
      </w:r>
      <w:r w:rsidRPr="00257835">
        <w:rPr>
          <w:rFonts w:ascii="Yu Mincho" w:eastAsia="Yu Mincho" w:hAnsi="Yu Mincho" w:hint="eastAsia"/>
          <w:szCs w:val="21"/>
        </w:rPr>
        <w:t>、一層の効率的な開発援助が求められるようになっていた。こうした政治的事情に反応した</w:t>
      </w:r>
      <w:r w:rsidRPr="00257835">
        <w:rPr>
          <w:rFonts w:ascii="Yu Mincho" w:eastAsia="Yu Mincho" w:hAnsi="Yu Mincho"/>
          <w:szCs w:val="21"/>
        </w:rPr>
        <w:t>JICA</w:t>
      </w:r>
      <w:r w:rsidRPr="00257835">
        <w:rPr>
          <w:rFonts w:ascii="Yu Mincho" w:eastAsia="Yu Mincho" w:hAnsi="Yu Mincho" w:hint="eastAsia"/>
          <w:szCs w:val="21"/>
        </w:rPr>
        <w:t>内部の若手職員有志や労働組合は、理想の</w:t>
      </w:r>
      <w:r w:rsidRPr="00257835">
        <w:rPr>
          <w:rFonts w:ascii="Yu Mincho" w:eastAsia="Yu Mincho" w:hAnsi="Yu Mincho"/>
          <w:szCs w:val="21"/>
        </w:rPr>
        <w:t>JICA</w:t>
      </w:r>
      <w:r w:rsidRPr="00257835">
        <w:rPr>
          <w:rFonts w:ascii="Yu Mincho" w:eastAsia="Yu Mincho" w:hAnsi="Yu Mincho" w:hint="eastAsia"/>
          <w:szCs w:val="21"/>
        </w:rPr>
        <w:t>というビジョンや独立行政法人の理想のリーダーのアンケート調査などを行った。このビジョンには、現地のニーズを汲み取った開発援助が組み込まれていたという</w:t>
      </w:r>
      <w:r w:rsidRPr="00257835">
        <w:rPr>
          <w:rStyle w:val="af3"/>
          <w:rFonts w:ascii="Yu Mincho" w:eastAsia="Yu Mincho" w:hAnsi="Yu Mincho"/>
          <w:szCs w:val="21"/>
        </w:rPr>
        <w:endnoteReference w:id="14"/>
      </w:r>
      <w:r w:rsidRPr="00257835">
        <w:rPr>
          <w:rFonts w:ascii="Yu Mincho" w:eastAsia="Yu Mincho" w:hAnsi="Yu Mincho" w:hint="eastAsia"/>
          <w:szCs w:val="21"/>
        </w:rPr>
        <w:t>。</w:t>
      </w:r>
      <w:r w:rsidR="00226358" w:rsidRPr="00257835">
        <w:rPr>
          <w:rFonts w:ascii="Yu Mincho" w:eastAsia="Yu Mincho" w:hAnsi="Yu Mincho" w:hint="eastAsia"/>
          <w:szCs w:val="21"/>
        </w:rPr>
        <w:t>そして、</w:t>
      </w:r>
      <w:r w:rsidR="00737FBE" w:rsidRPr="00257835">
        <w:rPr>
          <w:rFonts w:ascii="Yu Mincho" w:eastAsia="Yu Mincho" w:hAnsi="Yu Mincho" w:hint="eastAsia"/>
          <w:szCs w:val="21"/>
        </w:rPr>
        <w:t>理想のリーダー</w:t>
      </w:r>
      <w:r w:rsidR="00226358" w:rsidRPr="00257835">
        <w:rPr>
          <w:rFonts w:ascii="Yu Mincho" w:eastAsia="Yu Mincho" w:hAnsi="Yu Mincho" w:hint="eastAsia"/>
          <w:szCs w:val="21"/>
        </w:rPr>
        <w:t>調査で</w:t>
      </w:r>
      <w:r w:rsidR="00737FBE" w:rsidRPr="00257835">
        <w:rPr>
          <w:rFonts w:ascii="Yu Mincho" w:eastAsia="Yu Mincho" w:hAnsi="Yu Mincho" w:hint="eastAsia"/>
          <w:szCs w:val="21"/>
        </w:rPr>
        <w:t>圧倒的な人気を誇った緒方は、後に理事長となり、</w:t>
      </w:r>
      <w:r w:rsidR="00D94429" w:rsidRPr="00257835">
        <w:rPr>
          <w:rFonts w:ascii="Yu Mincho" w:eastAsia="Yu Mincho" w:hAnsi="Yu Mincho" w:hint="eastAsia"/>
          <w:szCs w:val="21"/>
        </w:rPr>
        <w:t>上述の</w:t>
      </w:r>
      <w:r w:rsidR="00226358" w:rsidRPr="00257835">
        <w:rPr>
          <w:rFonts w:ascii="Yu Mincho" w:eastAsia="Yu Mincho" w:hAnsi="Yu Mincho"/>
          <w:szCs w:val="21"/>
        </w:rPr>
        <w:t>JICA</w:t>
      </w:r>
      <w:r w:rsidR="00226358" w:rsidRPr="00257835">
        <w:rPr>
          <w:rFonts w:ascii="Yu Mincho" w:eastAsia="Yu Mincho" w:hAnsi="Yu Mincho" w:hint="eastAsia"/>
          <w:szCs w:val="21"/>
        </w:rPr>
        <w:t>の</w:t>
      </w:r>
      <w:r w:rsidR="00D94429" w:rsidRPr="00257835">
        <w:rPr>
          <w:rFonts w:ascii="Yu Mincho" w:eastAsia="Yu Mincho" w:hAnsi="Yu Mincho" w:hint="eastAsia"/>
          <w:szCs w:val="21"/>
        </w:rPr>
        <w:t>組織</w:t>
      </w:r>
      <w:r w:rsidR="00226358" w:rsidRPr="00257835">
        <w:rPr>
          <w:rFonts w:ascii="Yu Mincho" w:eastAsia="Yu Mincho" w:hAnsi="Yu Mincho" w:hint="eastAsia"/>
          <w:szCs w:val="21"/>
        </w:rPr>
        <w:t>改革を先導することとなった。</w:t>
      </w:r>
    </w:p>
    <w:p w14:paraId="0B1C0E80" w14:textId="34AD1E0C" w:rsidR="00757FD9" w:rsidRPr="00257835" w:rsidRDefault="00D951A0"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文献調査によれば</w:t>
      </w:r>
      <w:r w:rsidR="00D94429" w:rsidRPr="00257835">
        <w:rPr>
          <w:rFonts w:ascii="Yu Mincho" w:eastAsia="Yu Mincho" w:hAnsi="Yu Mincho" w:hint="eastAsia"/>
          <w:szCs w:val="21"/>
        </w:rPr>
        <w:t>、</w:t>
      </w:r>
      <w:r w:rsidR="00D94429" w:rsidRPr="00257835">
        <w:rPr>
          <w:rFonts w:ascii="Yu Mincho" w:eastAsia="Yu Mincho" w:hAnsi="Yu Mincho"/>
          <w:szCs w:val="21"/>
        </w:rPr>
        <w:t>JICA</w:t>
      </w:r>
      <w:r w:rsidR="00D94429" w:rsidRPr="00257835">
        <w:rPr>
          <w:rFonts w:ascii="Yu Mincho" w:eastAsia="Yu Mincho" w:hAnsi="Yu Mincho" w:hint="eastAsia"/>
          <w:szCs w:val="21"/>
        </w:rPr>
        <w:t>の</w:t>
      </w:r>
      <w:r w:rsidR="00D8471A" w:rsidRPr="00257835">
        <w:rPr>
          <w:rFonts w:ascii="Yu Mincho" w:eastAsia="Yu Mincho" w:hAnsi="Yu Mincho" w:hint="eastAsia"/>
          <w:szCs w:val="21"/>
        </w:rPr>
        <w:t>組織改革</w:t>
      </w:r>
      <w:r w:rsidRPr="00257835">
        <w:rPr>
          <w:rFonts w:ascii="Yu Mincho" w:eastAsia="Yu Mincho" w:hAnsi="Yu Mincho" w:hint="eastAsia"/>
          <w:szCs w:val="21"/>
        </w:rPr>
        <w:t>で掲げられた現場主義を訴えていたのは、</w:t>
      </w:r>
      <w:r w:rsidR="00814388" w:rsidRPr="00257835">
        <w:rPr>
          <w:rFonts w:ascii="Yu Mincho" w:eastAsia="Yu Mincho" w:hAnsi="Yu Mincho"/>
          <w:szCs w:val="21"/>
        </w:rPr>
        <w:t>JICA</w:t>
      </w:r>
      <w:r w:rsidR="00D37943" w:rsidRPr="00257835">
        <w:rPr>
          <w:rFonts w:ascii="Yu Mincho" w:eastAsia="Yu Mincho" w:hAnsi="Yu Mincho" w:hint="eastAsia"/>
          <w:szCs w:val="21"/>
        </w:rPr>
        <w:t>内部の職員以外に</w:t>
      </w:r>
      <w:r w:rsidR="00814388" w:rsidRPr="00257835">
        <w:rPr>
          <w:rFonts w:ascii="Yu Mincho" w:eastAsia="Yu Mincho" w:hAnsi="Yu Mincho" w:hint="eastAsia"/>
          <w:szCs w:val="21"/>
        </w:rPr>
        <w:t>、</w:t>
      </w:r>
      <w:r w:rsidRPr="00257835">
        <w:rPr>
          <w:rFonts w:ascii="Yu Mincho" w:eastAsia="Yu Mincho" w:hAnsi="Yu Mincho" w:hint="eastAsia"/>
          <w:szCs w:val="21"/>
        </w:rPr>
        <w:t>外務省出身の幹部職員</w:t>
      </w:r>
      <w:r w:rsidR="00390B06" w:rsidRPr="00257835">
        <w:rPr>
          <w:rFonts w:ascii="Yu Mincho" w:eastAsia="Yu Mincho" w:hAnsi="Yu Mincho" w:hint="eastAsia"/>
          <w:szCs w:val="21"/>
        </w:rPr>
        <w:t>もい</w:t>
      </w:r>
      <w:r w:rsidRPr="00257835">
        <w:rPr>
          <w:rFonts w:ascii="Yu Mincho" w:eastAsia="Yu Mincho" w:hAnsi="Yu Mincho" w:hint="eastAsia"/>
          <w:szCs w:val="21"/>
        </w:rPr>
        <w:t>た</w:t>
      </w:r>
      <w:r w:rsidR="004175B2" w:rsidRPr="00257835">
        <w:rPr>
          <w:rFonts w:ascii="Yu Mincho" w:eastAsia="Yu Mincho" w:hAnsi="Yu Mincho" w:hint="eastAsia"/>
          <w:szCs w:val="21"/>
        </w:rPr>
        <w:t>。</w:t>
      </w:r>
      <w:r w:rsidR="00390B06" w:rsidRPr="00257835">
        <w:rPr>
          <w:rFonts w:ascii="Yu Mincho" w:eastAsia="Yu Mincho" w:hAnsi="Yu Mincho" w:hint="eastAsia"/>
          <w:szCs w:val="21"/>
        </w:rPr>
        <w:t>前述の田島（1986）、柳谷（1991）や中村（1991）はその例である。</w:t>
      </w:r>
      <w:r w:rsidRPr="00257835">
        <w:rPr>
          <w:rFonts w:ascii="Yu Mincho" w:eastAsia="Yu Mincho" w:hAnsi="Yu Mincho" w:hint="eastAsia"/>
          <w:szCs w:val="21"/>
        </w:rPr>
        <w:t>3人の</w:t>
      </w:r>
      <w:r w:rsidR="004175B2" w:rsidRPr="00257835">
        <w:rPr>
          <w:rFonts w:ascii="Yu Mincho" w:eastAsia="Yu Mincho" w:hAnsi="Yu Mincho" w:hint="eastAsia"/>
          <w:szCs w:val="21"/>
        </w:rPr>
        <w:t>発言時</w:t>
      </w:r>
      <w:r w:rsidR="002A5F6E" w:rsidRPr="00257835">
        <w:rPr>
          <w:rFonts w:ascii="Yu Mincho" w:eastAsia="Yu Mincho" w:hAnsi="Yu Mincho" w:hint="eastAsia"/>
          <w:szCs w:val="21"/>
        </w:rPr>
        <w:t>の役職</w:t>
      </w:r>
      <w:r w:rsidR="004175B2" w:rsidRPr="00257835">
        <w:rPr>
          <w:rFonts w:ascii="Yu Mincho" w:eastAsia="Yu Mincho" w:hAnsi="Yu Mincho" w:hint="eastAsia"/>
          <w:szCs w:val="21"/>
        </w:rPr>
        <w:t>は、それぞれJ</w:t>
      </w:r>
      <w:r w:rsidR="004175B2" w:rsidRPr="00257835">
        <w:rPr>
          <w:rFonts w:ascii="Yu Mincho" w:eastAsia="Yu Mincho" w:hAnsi="Yu Mincho"/>
          <w:szCs w:val="21"/>
        </w:rPr>
        <w:t>ICA</w:t>
      </w:r>
      <w:r w:rsidR="004175B2" w:rsidRPr="00257835">
        <w:rPr>
          <w:rFonts w:ascii="Yu Mincho" w:eastAsia="Yu Mincho" w:hAnsi="Yu Mincho" w:hint="eastAsia"/>
          <w:szCs w:val="21"/>
        </w:rPr>
        <w:t>総務部長と</w:t>
      </w:r>
      <w:r w:rsidR="004175B2" w:rsidRPr="00257835">
        <w:rPr>
          <w:rFonts w:ascii="Yu Mincho" w:eastAsia="Yu Mincho" w:hAnsi="Yu Mincho"/>
          <w:szCs w:val="21"/>
        </w:rPr>
        <w:t>JICA</w:t>
      </w:r>
      <w:r w:rsidR="004175B2" w:rsidRPr="00257835">
        <w:rPr>
          <w:rFonts w:ascii="Yu Mincho" w:eastAsia="Yu Mincho" w:hAnsi="Yu Mincho" w:hint="eastAsia"/>
          <w:szCs w:val="21"/>
        </w:rPr>
        <w:t>総裁</w:t>
      </w:r>
      <w:r w:rsidR="00C4020D" w:rsidRPr="00257835">
        <w:rPr>
          <w:rFonts w:ascii="Yu Mincho" w:eastAsia="Yu Mincho" w:hAnsi="Yu Mincho" w:hint="eastAsia"/>
          <w:szCs w:val="21"/>
        </w:rPr>
        <w:t>、</w:t>
      </w:r>
      <w:r w:rsidR="00C4020D" w:rsidRPr="00257835">
        <w:rPr>
          <w:rFonts w:ascii="Yu Mincho" w:eastAsia="Yu Mincho" w:hAnsi="Yu Mincho"/>
          <w:szCs w:val="21"/>
        </w:rPr>
        <w:t>JICA</w:t>
      </w:r>
      <w:r w:rsidR="00C4020D" w:rsidRPr="00257835">
        <w:rPr>
          <w:rFonts w:ascii="Yu Mincho" w:eastAsia="Yu Mincho" w:hAnsi="Yu Mincho" w:hint="eastAsia"/>
          <w:szCs w:val="21"/>
        </w:rPr>
        <w:t>理事</w:t>
      </w:r>
      <w:r w:rsidR="004175B2" w:rsidRPr="00257835">
        <w:rPr>
          <w:rFonts w:ascii="Yu Mincho" w:eastAsia="Yu Mincho" w:hAnsi="Yu Mincho" w:hint="eastAsia"/>
          <w:szCs w:val="21"/>
        </w:rPr>
        <w:t>であるが、出身は外務省であ</w:t>
      </w:r>
      <w:r w:rsidR="00BF4F33" w:rsidRPr="00257835">
        <w:rPr>
          <w:rFonts w:ascii="Yu Mincho" w:eastAsia="Yu Mincho" w:hAnsi="Yu Mincho" w:hint="eastAsia"/>
          <w:szCs w:val="21"/>
        </w:rPr>
        <w:t>った</w:t>
      </w:r>
      <w:r w:rsidR="00364AE5" w:rsidRPr="00257835">
        <w:rPr>
          <w:rFonts w:ascii="Yu Mincho" w:eastAsia="Yu Mincho" w:hAnsi="Yu Mincho" w:hint="eastAsia"/>
          <w:szCs w:val="21"/>
        </w:rPr>
        <w:t>。</w:t>
      </w:r>
      <w:r w:rsidR="00A4669F" w:rsidRPr="00257835">
        <w:rPr>
          <w:rFonts w:ascii="Yu Mincho" w:eastAsia="Yu Mincho" w:hAnsi="Yu Mincho" w:hint="eastAsia"/>
          <w:szCs w:val="21"/>
        </w:rPr>
        <w:t>途上国の現地に在外公館を抱える</w:t>
      </w:r>
      <w:r w:rsidR="003047C7" w:rsidRPr="00257835">
        <w:rPr>
          <w:rFonts w:ascii="Yu Mincho" w:eastAsia="Yu Mincho" w:hAnsi="Yu Mincho" w:hint="eastAsia"/>
          <w:szCs w:val="21"/>
        </w:rPr>
        <w:t>外務省</w:t>
      </w:r>
      <w:r w:rsidR="00A4669F" w:rsidRPr="00257835">
        <w:rPr>
          <w:rFonts w:ascii="Yu Mincho" w:eastAsia="Yu Mincho" w:hAnsi="Yu Mincho" w:hint="eastAsia"/>
          <w:szCs w:val="21"/>
        </w:rPr>
        <w:t>にとって</w:t>
      </w:r>
      <w:r w:rsidR="003047C7" w:rsidRPr="00257835">
        <w:rPr>
          <w:rFonts w:ascii="Yu Mincho" w:eastAsia="Yu Mincho" w:hAnsi="Yu Mincho" w:hint="eastAsia"/>
          <w:szCs w:val="21"/>
        </w:rPr>
        <w:t>、</w:t>
      </w:r>
      <w:r w:rsidR="006E64D4" w:rsidRPr="00257835">
        <w:rPr>
          <w:rFonts w:ascii="Yu Mincho" w:eastAsia="Yu Mincho" w:hAnsi="Yu Mincho" w:hint="eastAsia"/>
          <w:szCs w:val="21"/>
        </w:rPr>
        <w:t>現場主義を訴えることで</w:t>
      </w:r>
      <w:r w:rsidR="002A5F6E" w:rsidRPr="00257835">
        <w:rPr>
          <w:rFonts w:ascii="Yu Mincho" w:eastAsia="Yu Mincho" w:hAnsi="Yu Mincho"/>
          <w:szCs w:val="21"/>
        </w:rPr>
        <w:t>ODA</w:t>
      </w:r>
      <w:r w:rsidR="00A4669F" w:rsidRPr="00257835">
        <w:rPr>
          <w:rFonts w:ascii="Yu Mincho" w:eastAsia="Yu Mincho" w:hAnsi="Yu Mincho" w:hint="eastAsia"/>
          <w:szCs w:val="21"/>
        </w:rPr>
        <w:t>における現地の重要性が増すことは、他の中央省庁</w:t>
      </w:r>
      <w:r w:rsidR="009C43AD" w:rsidRPr="00257835">
        <w:rPr>
          <w:rFonts w:ascii="Yu Mincho" w:eastAsia="Yu Mincho" w:hAnsi="Yu Mincho" w:hint="eastAsia"/>
          <w:szCs w:val="21"/>
        </w:rPr>
        <w:t>に対し主導権を握りやすくなることを意味していた。</w:t>
      </w:r>
      <w:r w:rsidR="00FB221E" w:rsidRPr="00257835">
        <w:rPr>
          <w:rFonts w:ascii="Yu Mincho" w:eastAsia="Yu Mincho" w:hAnsi="Yu Mincho" w:hint="eastAsia"/>
          <w:szCs w:val="21"/>
        </w:rPr>
        <w:t>現地の重要性が増すほど</w:t>
      </w:r>
      <w:r w:rsidR="008547D2" w:rsidRPr="00257835">
        <w:rPr>
          <w:rFonts w:ascii="Yu Mincho" w:eastAsia="Yu Mincho" w:hAnsi="Yu Mincho" w:hint="eastAsia"/>
          <w:szCs w:val="21"/>
        </w:rPr>
        <w:t>、現地</w:t>
      </w:r>
      <w:r w:rsidR="00A069AB" w:rsidRPr="00257835">
        <w:rPr>
          <w:rFonts w:ascii="Yu Mincho" w:eastAsia="Yu Mincho" w:hAnsi="Yu Mincho" w:hint="eastAsia"/>
          <w:szCs w:val="21"/>
        </w:rPr>
        <w:t>の</w:t>
      </w:r>
      <w:r w:rsidR="008547D2" w:rsidRPr="00257835">
        <w:rPr>
          <w:rFonts w:ascii="Yu Mincho" w:eastAsia="Yu Mincho" w:hAnsi="Yu Mincho" w:hint="eastAsia"/>
          <w:szCs w:val="21"/>
        </w:rPr>
        <w:t>ネットワーク</w:t>
      </w:r>
      <w:r w:rsidR="00A069AB" w:rsidRPr="00257835">
        <w:rPr>
          <w:rFonts w:ascii="Yu Mincho" w:eastAsia="Yu Mincho" w:hAnsi="Yu Mincho" w:hint="eastAsia"/>
          <w:szCs w:val="21"/>
        </w:rPr>
        <w:t>に通じた大使館が日本の</w:t>
      </w:r>
      <w:r w:rsidR="00A069AB" w:rsidRPr="00257835">
        <w:rPr>
          <w:rFonts w:ascii="Yu Mincho" w:eastAsia="Yu Mincho" w:hAnsi="Yu Mincho"/>
          <w:szCs w:val="21"/>
        </w:rPr>
        <w:t>ODA</w:t>
      </w:r>
      <w:r w:rsidR="00A069AB" w:rsidRPr="00257835">
        <w:rPr>
          <w:rFonts w:ascii="Yu Mincho" w:eastAsia="Yu Mincho" w:hAnsi="Yu Mincho" w:hint="eastAsia"/>
          <w:szCs w:val="21"/>
        </w:rPr>
        <w:t>の中核となるからである。</w:t>
      </w:r>
      <w:r w:rsidR="009873AE" w:rsidRPr="00257835">
        <w:rPr>
          <w:rFonts w:ascii="Yu Mincho" w:eastAsia="Yu Mincho" w:hAnsi="Yu Mincho"/>
          <w:szCs w:val="21"/>
        </w:rPr>
        <w:t>ODA</w:t>
      </w:r>
      <w:r w:rsidR="009873AE" w:rsidRPr="00257835">
        <w:rPr>
          <w:rFonts w:ascii="Yu Mincho" w:eastAsia="Yu Mincho" w:hAnsi="Yu Mincho" w:hint="eastAsia"/>
          <w:szCs w:val="21"/>
        </w:rPr>
        <w:t>予算が縮減する2000年代になると、外務省は、それ以前と同様の外交効果を発揮するため</w:t>
      </w:r>
      <w:r w:rsidR="00C56F4A" w:rsidRPr="00257835">
        <w:rPr>
          <w:rFonts w:ascii="Yu Mincho" w:eastAsia="Yu Mincho" w:hAnsi="Yu Mincho" w:hint="eastAsia"/>
          <w:szCs w:val="21"/>
        </w:rPr>
        <w:t>に「外務省主導」で</w:t>
      </w:r>
      <w:r w:rsidR="009873AE" w:rsidRPr="00257835">
        <w:rPr>
          <w:rFonts w:ascii="Yu Mincho" w:eastAsia="Yu Mincho" w:hAnsi="Yu Mincho" w:hint="eastAsia"/>
          <w:szCs w:val="21"/>
        </w:rPr>
        <w:t>「効率的」な</w:t>
      </w:r>
      <w:r w:rsidR="009873AE" w:rsidRPr="00257835">
        <w:rPr>
          <w:rFonts w:ascii="Yu Mincho" w:eastAsia="Yu Mincho" w:hAnsi="Yu Mincho"/>
          <w:szCs w:val="21"/>
        </w:rPr>
        <w:t>ODA</w:t>
      </w:r>
      <w:r w:rsidR="009873AE" w:rsidRPr="00257835">
        <w:rPr>
          <w:rFonts w:ascii="Yu Mincho" w:eastAsia="Yu Mincho" w:hAnsi="Yu Mincho" w:hint="eastAsia"/>
          <w:szCs w:val="21"/>
        </w:rPr>
        <w:t>運用を</w:t>
      </w:r>
      <w:r w:rsidR="00C56F4A" w:rsidRPr="00257835">
        <w:rPr>
          <w:rFonts w:ascii="Yu Mincho" w:eastAsia="Yu Mincho" w:hAnsi="Yu Mincho" w:hint="eastAsia"/>
          <w:szCs w:val="21"/>
        </w:rPr>
        <w:t>目指</w:t>
      </w:r>
      <w:r w:rsidR="009A650E" w:rsidRPr="00257835">
        <w:rPr>
          <w:rFonts w:ascii="Yu Mincho" w:eastAsia="Yu Mincho" w:hAnsi="Yu Mincho" w:hint="eastAsia"/>
          <w:szCs w:val="21"/>
        </w:rPr>
        <w:t>す必要があった。そのため、</w:t>
      </w:r>
      <w:r w:rsidR="00FB221E" w:rsidRPr="00257835">
        <w:rPr>
          <w:rFonts w:ascii="Yu Mincho" w:eastAsia="Yu Mincho" w:hAnsi="Yu Mincho" w:hint="eastAsia"/>
          <w:szCs w:val="21"/>
        </w:rPr>
        <w:t>現場主義は、</w:t>
      </w:r>
      <w:r w:rsidR="00723411" w:rsidRPr="00257835">
        <w:rPr>
          <w:rFonts w:ascii="Yu Mincho" w:eastAsia="Yu Mincho" w:hAnsi="Yu Mincho" w:hint="eastAsia"/>
          <w:szCs w:val="21"/>
        </w:rPr>
        <w:t>外務省にとっても</w:t>
      </w:r>
      <w:r w:rsidR="00FB221E" w:rsidRPr="00257835">
        <w:rPr>
          <w:rFonts w:ascii="Yu Mincho" w:eastAsia="Yu Mincho" w:hAnsi="Yu Mincho" w:hint="eastAsia"/>
          <w:szCs w:val="21"/>
        </w:rPr>
        <w:t>自らの主導権の</w:t>
      </w:r>
      <w:r w:rsidR="007533D6" w:rsidRPr="00257835">
        <w:rPr>
          <w:rFonts w:ascii="Yu Mincho" w:eastAsia="Yu Mincho" w:hAnsi="Yu Mincho" w:hint="eastAsia"/>
          <w:szCs w:val="21"/>
        </w:rPr>
        <w:t>確保の</w:t>
      </w:r>
      <w:r w:rsidR="00FB221E" w:rsidRPr="00257835">
        <w:rPr>
          <w:rFonts w:ascii="Yu Mincho" w:eastAsia="Yu Mincho" w:hAnsi="Yu Mincho" w:hint="eastAsia"/>
          <w:szCs w:val="21"/>
        </w:rPr>
        <w:t>ために重要な</w:t>
      </w:r>
      <w:r w:rsidR="008C0941" w:rsidRPr="00257835">
        <w:rPr>
          <w:rFonts w:ascii="Yu Mincho" w:eastAsia="Yu Mincho" w:hAnsi="Yu Mincho" w:hint="eastAsia"/>
          <w:szCs w:val="21"/>
        </w:rPr>
        <w:t>概念であった</w:t>
      </w:r>
      <w:r w:rsidR="00FB221E" w:rsidRPr="00257835">
        <w:rPr>
          <w:rFonts w:ascii="Yu Mincho" w:eastAsia="Yu Mincho" w:hAnsi="Yu Mincho" w:hint="eastAsia"/>
          <w:szCs w:val="21"/>
        </w:rPr>
        <w:t>。</w:t>
      </w:r>
    </w:p>
    <w:p w14:paraId="5F91D758" w14:textId="706692A4" w:rsidR="00502B9D" w:rsidRPr="00257835" w:rsidRDefault="00BB30E1"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以上の議論から</w:t>
      </w:r>
      <w:r w:rsidR="00757FD9" w:rsidRPr="00257835">
        <w:rPr>
          <w:rFonts w:ascii="Yu Mincho" w:eastAsia="Yu Mincho" w:hAnsi="Yu Mincho" w:hint="eastAsia"/>
          <w:szCs w:val="21"/>
        </w:rPr>
        <w:t>、</w:t>
      </w:r>
      <w:r w:rsidRPr="00257835">
        <w:rPr>
          <w:rFonts w:ascii="Yu Mincho" w:eastAsia="Yu Mincho" w:hAnsi="Yu Mincho" w:hint="eastAsia"/>
          <w:szCs w:val="21"/>
        </w:rPr>
        <w:t>組織改革の三本柱の一つとされた現場主義は、</w:t>
      </w:r>
      <w:r w:rsidR="00757FD9" w:rsidRPr="00257835">
        <w:rPr>
          <w:rFonts w:ascii="Yu Mincho" w:eastAsia="Yu Mincho" w:hAnsi="Yu Mincho" w:hint="eastAsia"/>
          <w:szCs w:val="21"/>
        </w:rPr>
        <w:t>東京本部（サプライ・サイド）から現地（デマンド・サイド）へと権限・人員・予算を移していく</w:t>
      </w:r>
      <w:r w:rsidR="005A4BB7" w:rsidRPr="00257835">
        <w:rPr>
          <w:rFonts w:ascii="Yu Mincho" w:eastAsia="Yu Mincho" w:hAnsi="Yu Mincho" w:hint="eastAsia"/>
          <w:szCs w:val="21"/>
        </w:rPr>
        <w:t>、という</w:t>
      </w:r>
      <w:r w:rsidR="007F11C2" w:rsidRPr="00257835">
        <w:rPr>
          <w:rFonts w:ascii="Yu Mincho" w:eastAsia="Yu Mincho" w:hAnsi="Yu Mincho" w:hint="eastAsia"/>
          <w:szCs w:val="21"/>
        </w:rPr>
        <w:t>脱集権的な</w:t>
      </w:r>
      <w:r w:rsidR="005A4BB7" w:rsidRPr="00257835">
        <w:rPr>
          <w:rFonts w:ascii="Yu Mincho" w:eastAsia="Yu Mincho" w:hAnsi="Yu Mincho" w:hint="eastAsia"/>
          <w:szCs w:val="21"/>
        </w:rPr>
        <w:t>開発援助</w:t>
      </w:r>
      <w:r w:rsidR="002B052B" w:rsidRPr="00257835">
        <w:rPr>
          <w:rFonts w:ascii="Yu Mincho" w:eastAsia="Yu Mincho" w:hAnsi="Yu Mincho" w:hint="eastAsia"/>
          <w:szCs w:val="21"/>
        </w:rPr>
        <w:t>政策の</w:t>
      </w:r>
      <w:r w:rsidR="005A4BB7" w:rsidRPr="00257835">
        <w:rPr>
          <w:rFonts w:ascii="Yu Mincho" w:eastAsia="Yu Mincho" w:hAnsi="Yu Mincho" w:hint="eastAsia"/>
          <w:szCs w:val="21"/>
        </w:rPr>
        <w:t>方針</w:t>
      </w:r>
      <w:r w:rsidR="002B052B" w:rsidRPr="00257835">
        <w:rPr>
          <w:rFonts w:ascii="Yu Mincho" w:eastAsia="Yu Mincho" w:hAnsi="Yu Mincho" w:hint="eastAsia"/>
          <w:szCs w:val="21"/>
        </w:rPr>
        <w:t>であった</w:t>
      </w:r>
      <w:r w:rsidR="005A4BB7" w:rsidRPr="00257835">
        <w:rPr>
          <w:rFonts w:ascii="Yu Mincho" w:eastAsia="Yu Mincho" w:hAnsi="Yu Mincho" w:hint="eastAsia"/>
          <w:szCs w:val="21"/>
        </w:rPr>
        <w:t>。</w:t>
      </w:r>
      <w:r w:rsidRPr="00257835">
        <w:rPr>
          <w:rFonts w:ascii="Yu Mincho" w:eastAsia="Yu Mincho" w:hAnsi="Yu Mincho" w:hint="eastAsia"/>
          <w:szCs w:val="21"/>
        </w:rPr>
        <w:t>一方で、その背景には</w:t>
      </w:r>
      <w:r w:rsidRPr="00257835">
        <w:rPr>
          <w:rFonts w:ascii="Yu Mincho" w:eastAsia="Yu Mincho" w:hAnsi="Yu Mincho"/>
          <w:szCs w:val="21"/>
        </w:rPr>
        <w:t>JICA</w:t>
      </w:r>
      <w:r w:rsidRPr="00257835">
        <w:rPr>
          <w:rFonts w:ascii="Yu Mincho" w:eastAsia="Yu Mincho" w:hAnsi="Yu Mincho" w:hint="eastAsia"/>
          <w:szCs w:val="21"/>
        </w:rPr>
        <w:t>や外務省が自らの主導権を主張する狙いがあった。つまり、</w:t>
      </w:r>
      <w:r w:rsidR="002B052B" w:rsidRPr="00257835">
        <w:rPr>
          <w:rFonts w:ascii="Yu Mincho" w:eastAsia="Yu Mincho" w:hAnsi="Yu Mincho" w:hint="eastAsia"/>
          <w:szCs w:val="21"/>
        </w:rPr>
        <w:t>現場主義は、</w:t>
      </w:r>
      <w:r w:rsidR="00621F31" w:rsidRPr="00257835">
        <w:rPr>
          <w:rFonts w:ascii="Yu Mincho" w:eastAsia="Yu Mincho" w:hAnsi="Yu Mincho" w:hint="eastAsia"/>
          <w:szCs w:val="21"/>
        </w:rPr>
        <w:t>外務省以外の</w:t>
      </w:r>
      <w:r w:rsidR="00757FD9" w:rsidRPr="00257835">
        <w:rPr>
          <w:rFonts w:ascii="Yu Mincho" w:eastAsia="Yu Mincho" w:hAnsi="Yu Mincho" w:hint="eastAsia"/>
          <w:szCs w:val="21"/>
        </w:rPr>
        <w:t>中央省庁</w:t>
      </w:r>
      <w:r w:rsidRPr="00257835">
        <w:rPr>
          <w:rFonts w:ascii="Yu Mincho" w:eastAsia="Yu Mincho" w:hAnsi="Yu Mincho" w:hint="eastAsia"/>
          <w:szCs w:val="21"/>
        </w:rPr>
        <w:t>に対し</w:t>
      </w:r>
      <w:r w:rsidR="005A4BB7" w:rsidRPr="00257835">
        <w:rPr>
          <w:rFonts w:ascii="Yu Mincho" w:eastAsia="Yu Mincho" w:hAnsi="Yu Mincho" w:hint="eastAsia"/>
          <w:szCs w:val="21"/>
        </w:rPr>
        <w:t>、</w:t>
      </w:r>
      <w:r w:rsidRPr="00257835">
        <w:rPr>
          <w:rFonts w:ascii="Yu Mincho" w:eastAsia="Yu Mincho" w:hAnsi="Yu Mincho" w:hint="eastAsia"/>
          <w:szCs w:val="21"/>
        </w:rPr>
        <w:t>現地の状況を知っていることを理由に</w:t>
      </w:r>
      <w:r w:rsidR="005A4BB7" w:rsidRPr="00257835">
        <w:rPr>
          <w:rFonts w:ascii="Yu Mincho" w:eastAsia="Yu Mincho" w:hAnsi="Yu Mincho" w:hint="eastAsia"/>
          <w:szCs w:val="21"/>
        </w:rPr>
        <w:t>、</w:t>
      </w:r>
      <w:r w:rsidR="0008102D" w:rsidRPr="00257835">
        <w:rPr>
          <w:rFonts w:ascii="Yu Mincho" w:eastAsia="Yu Mincho" w:hAnsi="Yu Mincho"/>
          <w:szCs w:val="21"/>
        </w:rPr>
        <w:t>JICA</w:t>
      </w:r>
      <w:r w:rsidR="0008102D" w:rsidRPr="00257835">
        <w:rPr>
          <w:rFonts w:ascii="Yu Mincho" w:eastAsia="Yu Mincho" w:hAnsi="Yu Mincho" w:hint="eastAsia"/>
          <w:szCs w:val="21"/>
        </w:rPr>
        <w:t>が、</w:t>
      </w:r>
      <w:r w:rsidRPr="00257835">
        <w:rPr>
          <w:rFonts w:ascii="Yu Mincho" w:eastAsia="Yu Mincho" w:hAnsi="Yu Mincho" w:hint="eastAsia"/>
          <w:szCs w:val="21"/>
        </w:rPr>
        <w:t>開発援助政策やその実施について主導的であ</w:t>
      </w:r>
      <w:r w:rsidRPr="00257835">
        <w:rPr>
          <w:rFonts w:ascii="Yu Mincho" w:eastAsia="Yu Mincho" w:hAnsi="Yu Mincho" w:hint="eastAsia"/>
          <w:szCs w:val="21"/>
        </w:rPr>
        <w:lastRenderedPageBreak/>
        <w:t>るべき</w:t>
      </w:r>
      <w:r w:rsidR="00390B06" w:rsidRPr="00257835">
        <w:rPr>
          <w:rFonts w:ascii="Yu Mincho" w:eastAsia="Yu Mincho" w:hAnsi="Yu Mincho" w:hint="eastAsia"/>
          <w:szCs w:val="21"/>
        </w:rPr>
        <w:t>だ</w:t>
      </w:r>
      <w:r w:rsidRPr="00257835">
        <w:rPr>
          <w:rFonts w:ascii="Yu Mincho" w:eastAsia="Yu Mincho" w:hAnsi="Yu Mincho" w:hint="eastAsia"/>
          <w:szCs w:val="21"/>
        </w:rPr>
        <w:t>と</w:t>
      </w:r>
      <w:r w:rsidR="0008102D" w:rsidRPr="00257835">
        <w:rPr>
          <w:rFonts w:ascii="Yu Mincho" w:eastAsia="Yu Mincho" w:hAnsi="Yu Mincho" w:hint="eastAsia"/>
          <w:szCs w:val="21"/>
        </w:rPr>
        <w:t>主張する</w:t>
      </w:r>
      <w:r w:rsidR="00732929" w:rsidRPr="00257835">
        <w:rPr>
          <w:rFonts w:ascii="Yu Mincho" w:eastAsia="Yu Mincho" w:hAnsi="Yu Mincho" w:hint="eastAsia"/>
          <w:szCs w:val="21"/>
        </w:rPr>
        <w:t>ために用いられた</w:t>
      </w:r>
      <w:r w:rsidR="0008102D" w:rsidRPr="00257835">
        <w:rPr>
          <w:rFonts w:ascii="Yu Mincho" w:eastAsia="Yu Mincho" w:hAnsi="Yu Mincho" w:hint="eastAsia"/>
          <w:szCs w:val="21"/>
        </w:rPr>
        <w:t>。</w:t>
      </w:r>
    </w:p>
    <w:p w14:paraId="32F7F654" w14:textId="6DB1D35F" w:rsidR="00BA3310" w:rsidRPr="00257835" w:rsidRDefault="00BA3310" w:rsidP="00257835">
      <w:pPr>
        <w:spacing w:line="360" w:lineRule="exact"/>
        <w:ind w:firstLineChars="100" w:firstLine="210"/>
        <w:rPr>
          <w:rFonts w:ascii="Yu Mincho" w:eastAsia="Yu Mincho" w:hAnsi="Yu Mincho"/>
          <w:szCs w:val="21"/>
        </w:rPr>
      </w:pPr>
    </w:p>
    <w:p w14:paraId="5A06E210" w14:textId="77777777" w:rsidR="00BA3310" w:rsidRPr="00257835" w:rsidRDefault="00BA3310" w:rsidP="00257835">
      <w:pPr>
        <w:spacing w:line="360" w:lineRule="exact"/>
        <w:ind w:firstLineChars="100" w:firstLine="210"/>
        <w:rPr>
          <w:rFonts w:ascii="Yu Mincho" w:eastAsia="Yu Mincho" w:hAnsi="Yu Mincho"/>
          <w:szCs w:val="21"/>
        </w:rPr>
      </w:pPr>
    </w:p>
    <w:p w14:paraId="6AABD03F" w14:textId="22789B98" w:rsidR="00405FB2" w:rsidRPr="00257835" w:rsidRDefault="00257835" w:rsidP="00257835">
      <w:pPr>
        <w:spacing w:line="360" w:lineRule="exact"/>
        <w:ind w:firstLineChars="100" w:firstLine="210"/>
        <w:rPr>
          <w:rFonts w:ascii="Yu Mincho" w:eastAsia="Yu Mincho" w:hAnsi="Yu Mincho"/>
          <w:b/>
          <w:bCs/>
          <w:szCs w:val="21"/>
        </w:rPr>
      </w:pPr>
      <w:r>
        <w:rPr>
          <w:rFonts w:ascii="Yu Mincho" w:eastAsia="Yu Mincho" w:hAnsi="Yu Mincho"/>
          <w:b/>
          <w:bCs/>
          <w:szCs w:val="21"/>
        </w:rPr>
        <w:t xml:space="preserve">5. </w:t>
      </w:r>
      <w:r w:rsidR="00153682" w:rsidRPr="00257835">
        <w:rPr>
          <w:rFonts w:ascii="Yu Mincho" w:eastAsia="Yu Mincho" w:hAnsi="Yu Mincho" w:hint="eastAsia"/>
          <w:b/>
          <w:bCs/>
          <w:szCs w:val="21"/>
        </w:rPr>
        <w:t>結論</w:t>
      </w:r>
    </w:p>
    <w:p w14:paraId="3361C209" w14:textId="77777777" w:rsidR="00257835" w:rsidRDefault="00257835" w:rsidP="00257835">
      <w:pPr>
        <w:spacing w:line="360" w:lineRule="exact"/>
        <w:ind w:firstLineChars="100" w:firstLine="210"/>
        <w:rPr>
          <w:rFonts w:ascii="Yu Mincho" w:eastAsia="Yu Mincho" w:hAnsi="Yu Mincho"/>
          <w:szCs w:val="21"/>
        </w:rPr>
      </w:pPr>
    </w:p>
    <w:p w14:paraId="70A0CBF8" w14:textId="708EDA83" w:rsidR="008C5B5A" w:rsidRPr="00257835" w:rsidRDefault="000F4F7B"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本論では、経営学、技術協力と</w:t>
      </w:r>
      <w:r w:rsidRPr="00257835">
        <w:rPr>
          <w:rFonts w:ascii="Yu Mincho" w:eastAsia="Yu Mincho" w:hAnsi="Yu Mincho"/>
          <w:szCs w:val="21"/>
        </w:rPr>
        <w:t>JICA</w:t>
      </w:r>
      <w:r w:rsidRPr="00257835">
        <w:rPr>
          <w:rFonts w:ascii="Yu Mincho" w:eastAsia="Yu Mincho" w:hAnsi="Yu Mincho" w:hint="eastAsia"/>
          <w:szCs w:val="21"/>
        </w:rPr>
        <w:t>の組織改革といった3つの文脈から</w:t>
      </w:r>
      <w:r w:rsidR="00E63171" w:rsidRPr="00257835">
        <w:rPr>
          <w:rFonts w:ascii="Yu Mincho" w:eastAsia="Yu Mincho" w:hAnsi="Yu Mincho" w:hint="eastAsia"/>
          <w:szCs w:val="21"/>
        </w:rPr>
        <w:t>、現場主義という概念が用いら</w:t>
      </w:r>
      <w:r w:rsidRPr="00257835">
        <w:rPr>
          <w:rFonts w:ascii="Yu Mincho" w:eastAsia="Yu Mincho" w:hAnsi="Yu Mincho" w:hint="eastAsia"/>
          <w:szCs w:val="21"/>
        </w:rPr>
        <w:t>れ</w:t>
      </w:r>
      <w:r w:rsidR="00A02974" w:rsidRPr="00257835">
        <w:rPr>
          <w:rFonts w:ascii="Yu Mincho" w:eastAsia="Yu Mincho" w:hAnsi="Yu Mincho" w:hint="eastAsia"/>
          <w:szCs w:val="21"/>
        </w:rPr>
        <w:t>るようになった</w:t>
      </w:r>
      <w:r w:rsidR="000938CB" w:rsidRPr="00257835">
        <w:rPr>
          <w:rFonts w:ascii="Yu Mincho" w:eastAsia="Yu Mincho" w:hAnsi="Yu Mincho" w:hint="eastAsia"/>
          <w:szCs w:val="21"/>
        </w:rPr>
        <w:t>きっかけ</w:t>
      </w:r>
      <w:r w:rsidR="00A02974" w:rsidRPr="00257835">
        <w:rPr>
          <w:rFonts w:ascii="Yu Mincho" w:eastAsia="Yu Mincho" w:hAnsi="Yu Mincho" w:hint="eastAsia"/>
          <w:szCs w:val="21"/>
        </w:rPr>
        <w:t>を</w:t>
      </w:r>
      <w:r w:rsidRPr="00257835">
        <w:rPr>
          <w:rFonts w:ascii="Yu Mincho" w:eastAsia="Yu Mincho" w:hAnsi="Yu Mincho" w:hint="eastAsia"/>
          <w:szCs w:val="21"/>
        </w:rPr>
        <w:t>描き出してきた</w:t>
      </w:r>
      <w:r w:rsidR="00E63171" w:rsidRPr="00257835">
        <w:rPr>
          <w:rFonts w:ascii="Yu Mincho" w:eastAsia="Yu Mincho" w:hAnsi="Yu Mincho" w:hint="eastAsia"/>
          <w:szCs w:val="21"/>
        </w:rPr>
        <w:t>。第2、3節で論じた現場主義は、日本企業、日本技術者、日本の専門家が、諸外国のそれに比べて現場に近く、それゆえ</w:t>
      </w:r>
      <w:r w:rsidR="00A02974" w:rsidRPr="00257835">
        <w:rPr>
          <w:rFonts w:ascii="Yu Mincho" w:eastAsia="Yu Mincho" w:hAnsi="Yu Mincho" w:hint="eastAsia"/>
          <w:szCs w:val="21"/>
        </w:rPr>
        <w:t>、日本型</w:t>
      </w:r>
      <w:r w:rsidR="00A4592D" w:rsidRPr="00257835">
        <w:rPr>
          <w:rFonts w:ascii="Yu Mincho" w:eastAsia="Yu Mincho" w:hAnsi="Yu Mincho" w:hint="eastAsia"/>
          <w:szCs w:val="21"/>
        </w:rPr>
        <w:t>経営や技術移転が効果的で効率的</w:t>
      </w:r>
      <w:r w:rsidR="006822FA" w:rsidRPr="00257835">
        <w:rPr>
          <w:rFonts w:ascii="Yu Mincho" w:eastAsia="Yu Mincho" w:hAnsi="Yu Mincho" w:hint="eastAsia"/>
          <w:szCs w:val="21"/>
        </w:rPr>
        <w:t>である</w:t>
      </w:r>
      <w:r w:rsidR="00A02974" w:rsidRPr="00257835">
        <w:rPr>
          <w:rFonts w:ascii="Yu Mincho" w:eastAsia="Yu Mincho" w:hAnsi="Yu Mincho" w:hint="eastAsia"/>
          <w:szCs w:val="21"/>
        </w:rPr>
        <w:t>という優位性</w:t>
      </w:r>
      <w:r w:rsidR="00250A7D" w:rsidRPr="00257835">
        <w:rPr>
          <w:rFonts w:ascii="Yu Mincho" w:eastAsia="Yu Mincho" w:hAnsi="Yu Mincho" w:hint="eastAsia"/>
          <w:szCs w:val="21"/>
        </w:rPr>
        <w:t>や独自性</w:t>
      </w:r>
      <w:r w:rsidR="00A02974" w:rsidRPr="00257835">
        <w:rPr>
          <w:rFonts w:ascii="Yu Mincho" w:eastAsia="Yu Mincho" w:hAnsi="Yu Mincho" w:hint="eastAsia"/>
          <w:szCs w:val="21"/>
        </w:rPr>
        <w:t>を示すためであった。</w:t>
      </w:r>
      <w:r w:rsidR="007B5A42" w:rsidRPr="00257835">
        <w:rPr>
          <w:rFonts w:ascii="Yu Mincho" w:eastAsia="Yu Mincho" w:hAnsi="Yu Mincho" w:hint="eastAsia"/>
          <w:szCs w:val="21"/>
        </w:rPr>
        <w:t>そして、</w:t>
      </w:r>
      <w:r w:rsidR="00A4592D" w:rsidRPr="00257835">
        <w:rPr>
          <w:rFonts w:ascii="Yu Mincho" w:eastAsia="Yu Mincho" w:hAnsi="Yu Mincho" w:hint="eastAsia"/>
          <w:szCs w:val="21"/>
        </w:rPr>
        <w:t>第4節で</w:t>
      </w:r>
      <w:r w:rsidR="007B5A42" w:rsidRPr="00257835">
        <w:rPr>
          <w:rFonts w:ascii="Yu Mincho" w:eastAsia="Yu Mincho" w:hAnsi="Yu Mincho" w:hint="eastAsia"/>
          <w:szCs w:val="21"/>
        </w:rPr>
        <w:t>は、</w:t>
      </w:r>
      <w:r w:rsidR="007B5A42" w:rsidRPr="00257835">
        <w:rPr>
          <w:rFonts w:ascii="Yu Mincho" w:eastAsia="Yu Mincho" w:hAnsi="Yu Mincho"/>
          <w:szCs w:val="21"/>
        </w:rPr>
        <w:t>JICA</w:t>
      </w:r>
      <w:r w:rsidR="007B5A42" w:rsidRPr="00257835">
        <w:rPr>
          <w:rFonts w:ascii="Yu Mincho" w:eastAsia="Yu Mincho" w:hAnsi="Yu Mincho" w:hint="eastAsia"/>
          <w:szCs w:val="21"/>
        </w:rPr>
        <w:t>のプロパー職員や外務省が、現地事務所や大使館といった現地機関をもち、効果的・効率的な援助を行えることを根拠に、現場主義という表現を用いて、自らの主導権を他の中央省庁に対して主張していった経緯を述べた。それぞれ現場主義が用いられた文脈は異なるものの、</w:t>
      </w:r>
      <w:r w:rsidR="00A217FA" w:rsidRPr="00257835">
        <w:rPr>
          <w:rFonts w:ascii="Yu Mincho" w:eastAsia="Yu Mincho" w:hAnsi="Yu Mincho" w:hint="eastAsia"/>
          <w:szCs w:val="21"/>
        </w:rPr>
        <w:t>そこ</w:t>
      </w:r>
      <w:r w:rsidR="00473797" w:rsidRPr="00257835">
        <w:rPr>
          <w:rFonts w:ascii="Yu Mincho" w:eastAsia="Yu Mincho" w:hAnsi="Yu Mincho" w:hint="eastAsia"/>
          <w:szCs w:val="21"/>
        </w:rPr>
        <w:t>には、現場に近い</w:t>
      </w:r>
      <w:r w:rsidR="00687E30" w:rsidRPr="00257835">
        <w:rPr>
          <w:rFonts w:ascii="Yu Mincho" w:eastAsia="Yu Mincho" w:hAnsi="Yu Mincho" w:hint="eastAsia"/>
          <w:szCs w:val="21"/>
        </w:rPr>
        <w:t>とされる人や組織が、自らの</w:t>
      </w:r>
      <w:r w:rsidR="00250A7D" w:rsidRPr="00257835">
        <w:rPr>
          <w:rFonts w:ascii="Yu Mincho" w:eastAsia="Yu Mincho" w:hAnsi="Yu Mincho" w:hint="eastAsia"/>
          <w:szCs w:val="21"/>
        </w:rPr>
        <w:t>価値</w:t>
      </w:r>
      <w:r w:rsidR="00687E30" w:rsidRPr="00257835">
        <w:rPr>
          <w:rFonts w:ascii="Yu Mincho" w:eastAsia="Yu Mincho" w:hAnsi="Yu Mincho" w:hint="eastAsia"/>
          <w:szCs w:val="21"/>
        </w:rPr>
        <w:t>を主張しようとする姿勢が</w:t>
      </w:r>
      <w:r w:rsidR="00A217FA" w:rsidRPr="00257835">
        <w:rPr>
          <w:rFonts w:ascii="Yu Mincho" w:eastAsia="Yu Mincho" w:hAnsi="Yu Mincho" w:hint="eastAsia"/>
          <w:szCs w:val="21"/>
        </w:rPr>
        <w:t>共通している</w:t>
      </w:r>
      <w:r w:rsidR="00687E30" w:rsidRPr="00257835">
        <w:rPr>
          <w:rFonts w:ascii="Yu Mincho" w:eastAsia="Yu Mincho" w:hAnsi="Yu Mincho" w:hint="eastAsia"/>
          <w:szCs w:val="21"/>
        </w:rPr>
        <w:t>。</w:t>
      </w:r>
    </w:p>
    <w:p w14:paraId="657DEDA7" w14:textId="07F5DADB" w:rsidR="008A2C17" w:rsidRPr="00257835" w:rsidRDefault="00E21CF5" w:rsidP="00257835">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一方で、現場主義</w:t>
      </w:r>
      <w:r w:rsidR="00953AEA" w:rsidRPr="00257835">
        <w:rPr>
          <w:rFonts w:ascii="Yu Mincho" w:eastAsia="Yu Mincho" w:hAnsi="Yu Mincho" w:hint="eastAsia"/>
          <w:szCs w:val="21"/>
        </w:rPr>
        <w:t>と対置された側にも共通点があった。本論で取り上げた、欧米の技術者</w:t>
      </w:r>
      <w:r w:rsidR="009C36FA" w:rsidRPr="00257835">
        <w:rPr>
          <w:rFonts w:ascii="Yu Mincho" w:eastAsia="Yu Mincho" w:hAnsi="Yu Mincho" w:hint="eastAsia"/>
          <w:szCs w:val="21"/>
        </w:rPr>
        <w:t>、</w:t>
      </w:r>
      <w:r w:rsidR="00953AEA" w:rsidRPr="00257835">
        <w:rPr>
          <w:rFonts w:ascii="Yu Mincho" w:eastAsia="Yu Mincho" w:hAnsi="Yu Mincho" w:hint="eastAsia"/>
          <w:szCs w:val="21"/>
        </w:rPr>
        <w:t>経営、開発援助や日本の中央省庁は、机上の</w:t>
      </w:r>
      <w:r w:rsidR="009778F2" w:rsidRPr="00257835">
        <w:rPr>
          <w:rFonts w:ascii="Yu Mincho" w:eastAsia="Yu Mincho" w:hAnsi="Yu Mincho" w:hint="eastAsia"/>
          <w:szCs w:val="21"/>
        </w:rPr>
        <w:t>「</w:t>
      </w:r>
      <w:r w:rsidR="00480B1B" w:rsidRPr="00257835">
        <w:rPr>
          <w:rFonts w:ascii="Yu Mincho" w:eastAsia="Yu Mincho" w:hAnsi="Yu Mincho" w:hint="eastAsia"/>
          <w:szCs w:val="21"/>
        </w:rPr>
        <w:t>理屈</w:t>
      </w:r>
      <w:r w:rsidR="009778F2" w:rsidRPr="00257835">
        <w:rPr>
          <w:rFonts w:ascii="Yu Mincho" w:eastAsia="Yu Mincho" w:hAnsi="Yu Mincho" w:hint="eastAsia"/>
          <w:szCs w:val="21"/>
        </w:rPr>
        <w:t>」</w:t>
      </w:r>
      <w:r w:rsidR="00953AEA" w:rsidRPr="00257835">
        <w:rPr>
          <w:rFonts w:ascii="Yu Mincho" w:eastAsia="Yu Mincho" w:hAnsi="Yu Mincho" w:hint="eastAsia"/>
          <w:szCs w:val="21"/>
        </w:rPr>
        <w:t>に基づいて</w:t>
      </w:r>
      <w:r w:rsidR="009C36FA" w:rsidRPr="00257835">
        <w:rPr>
          <w:rFonts w:ascii="Yu Mincho" w:eastAsia="Yu Mincho" w:hAnsi="Yu Mincho" w:hint="eastAsia"/>
          <w:szCs w:val="21"/>
        </w:rPr>
        <w:t>現場に働きかける。</w:t>
      </w:r>
      <w:r w:rsidR="00D1288B" w:rsidRPr="00257835">
        <w:rPr>
          <w:rFonts w:ascii="Yu Mincho" w:eastAsia="Yu Mincho" w:hAnsi="Yu Mincho" w:hint="eastAsia"/>
          <w:szCs w:val="21"/>
        </w:rPr>
        <w:t>この机上の</w:t>
      </w:r>
      <w:r w:rsidR="00480B1B" w:rsidRPr="00257835">
        <w:rPr>
          <w:rFonts w:ascii="Yu Mincho" w:eastAsia="Yu Mincho" w:hAnsi="Yu Mincho" w:hint="eastAsia"/>
          <w:szCs w:val="21"/>
        </w:rPr>
        <w:t>理屈</w:t>
      </w:r>
      <w:r w:rsidR="002429C3" w:rsidRPr="00257835">
        <w:rPr>
          <w:rFonts w:ascii="Yu Mincho" w:eastAsia="Yu Mincho" w:hAnsi="Yu Mincho" w:hint="eastAsia"/>
          <w:szCs w:val="21"/>
        </w:rPr>
        <w:t>と</w:t>
      </w:r>
      <w:r w:rsidR="00D1288B" w:rsidRPr="00257835">
        <w:rPr>
          <w:rFonts w:ascii="Yu Mincho" w:eastAsia="Yu Mincho" w:hAnsi="Yu Mincho" w:hint="eastAsia"/>
          <w:szCs w:val="21"/>
        </w:rPr>
        <w:t>は、</w:t>
      </w:r>
      <w:r w:rsidR="00731E30" w:rsidRPr="00257835">
        <w:rPr>
          <w:rFonts w:ascii="Yu Mincho" w:eastAsia="Yu Mincho" w:hAnsi="Yu Mincho" w:hint="eastAsia"/>
          <w:szCs w:val="21"/>
        </w:rPr>
        <w:t>理念や</w:t>
      </w:r>
      <w:r w:rsidR="00D1288B" w:rsidRPr="00257835">
        <w:rPr>
          <w:rFonts w:ascii="Yu Mincho" w:eastAsia="Yu Mincho" w:hAnsi="Yu Mincho" w:hint="eastAsia"/>
          <w:szCs w:val="21"/>
        </w:rPr>
        <w:t>理論</w:t>
      </w:r>
      <w:r w:rsidR="005C199E" w:rsidRPr="00257835">
        <w:rPr>
          <w:rFonts w:ascii="Yu Mincho" w:eastAsia="Yu Mincho" w:hAnsi="Yu Mincho" w:hint="eastAsia"/>
          <w:szCs w:val="21"/>
        </w:rPr>
        <w:t>に基づく</w:t>
      </w:r>
      <w:r w:rsidR="002611E7" w:rsidRPr="00257835">
        <w:rPr>
          <w:rFonts w:ascii="Yu Mincho" w:eastAsia="Yu Mincho" w:hAnsi="Yu Mincho" w:hint="eastAsia"/>
          <w:szCs w:val="21"/>
        </w:rPr>
        <w:t>論理や</w:t>
      </w:r>
      <w:r w:rsidR="00731E30" w:rsidRPr="00257835">
        <w:rPr>
          <w:rFonts w:ascii="Yu Mincho" w:eastAsia="Yu Mincho" w:hAnsi="Yu Mincho" w:hint="eastAsia"/>
          <w:szCs w:val="21"/>
        </w:rPr>
        <w:t>、</w:t>
      </w:r>
      <w:r w:rsidR="00D1288B" w:rsidRPr="00257835">
        <w:rPr>
          <w:rFonts w:ascii="Yu Mincho" w:eastAsia="Yu Mincho" w:hAnsi="Yu Mincho" w:hint="eastAsia"/>
          <w:szCs w:val="21"/>
        </w:rPr>
        <w:t>組織の集権的統治による効率性の追求</w:t>
      </w:r>
      <w:r w:rsidR="00A67E06" w:rsidRPr="00257835">
        <w:rPr>
          <w:rFonts w:ascii="Yu Mincho" w:eastAsia="Yu Mincho" w:hAnsi="Yu Mincho" w:hint="eastAsia"/>
          <w:szCs w:val="21"/>
        </w:rPr>
        <w:t>であり</w:t>
      </w:r>
      <w:r w:rsidR="002429C3" w:rsidRPr="00257835">
        <w:rPr>
          <w:rFonts w:ascii="Yu Mincho" w:eastAsia="Yu Mincho" w:hAnsi="Yu Mincho" w:hint="eastAsia"/>
          <w:szCs w:val="21"/>
        </w:rPr>
        <w:t>、</w:t>
      </w:r>
      <w:r w:rsidR="00191FC7" w:rsidRPr="00257835">
        <w:rPr>
          <w:rFonts w:ascii="Yu Mincho" w:eastAsia="Yu Mincho" w:hAnsi="Yu Mincho" w:hint="eastAsia"/>
          <w:szCs w:val="21"/>
        </w:rPr>
        <w:t>欧米先進国から抽象化された「モデル」や</w:t>
      </w:r>
      <w:r w:rsidR="000F38FD" w:rsidRPr="00257835">
        <w:rPr>
          <w:rFonts w:ascii="Yu Mincho" w:eastAsia="Yu Mincho" w:hAnsi="Yu Mincho" w:hint="eastAsia"/>
          <w:szCs w:val="21"/>
        </w:rPr>
        <w:t>中央省庁</w:t>
      </w:r>
      <w:r w:rsidR="00EA7DFB" w:rsidRPr="00257835">
        <w:rPr>
          <w:rFonts w:ascii="Yu Mincho" w:eastAsia="Yu Mincho" w:hAnsi="Yu Mincho" w:hint="eastAsia"/>
          <w:szCs w:val="21"/>
        </w:rPr>
        <w:t>の権益といった既存の権威</w:t>
      </w:r>
      <w:r w:rsidR="00E75128" w:rsidRPr="00257835">
        <w:rPr>
          <w:rFonts w:ascii="Yu Mincho" w:eastAsia="Yu Mincho" w:hAnsi="Yu Mincho" w:hint="eastAsia"/>
          <w:szCs w:val="21"/>
        </w:rPr>
        <w:t>に拠ることで合理性を得てきた。</w:t>
      </w:r>
      <w:r w:rsidR="003617E6" w:rsidRPr="00257835">
        <w:rPr>
          <w:rFonts w:ascii="Yu Mincho" w:eastAsia="Yu Mincho" w:hAnsi="Yu Mincho" w:hint="eastAsia"/>
          <w:szCs w:val="21"/>
        </w:rPr>
        <w:t>このような</w:t>
      </w:r>
      <w:r w:rsidR="00EA7DFB" w:rsidRPr="00257835">
        <w:rPr>
          <w:rFonts w:ascii="Yu Mincho" w:eastAsia="Yu Mincho" w:hAnsi="Yu Mincho" w:hint="eastAsia"/>
          <w:szCs w:val="21"/>
        </w:rPr>
        <w:t>机上の理屈は、</w:t>
      </w:r>
      <w:r w:rsidR="00634357" w:rsidRPr="00257835">
        <w:rPr>
          <w:rFonts w:ascii="Yu Mincho" w:eastAsia="Yu Mincho" w:hAnsi="Yu Mincho" w:hint="eastAsia"/>
          <w:szCs w:val="21"/>
        </w:rPr>
        <w:t>現場の文脈を無視してしまう。他方で、現場主義の「理屈」</w:t>
      </w:r>
      <w:r w:rsidR="00E75128" w:rsidRPr="00257835">
        <w:rPr>
          <w:rFonts w:ascii="Yu Mincho" w:eastAsia="Yu Mincho" w:hAnsi="Yu Mincho" w:hint="eastAsia"/>
          <w:szCs w:val="21"/>
        </w:rPr>
        <w:t>は、異なる経路で合理性を得ようとする。</w:t>
      </w:r>
      <w:r w:rsidR="008A2C17" w:rsidRPr="00257835">
        <w:rPr>
          <w:rFonts w:ascii="Yu Mincho" w:eastAsia="Yu Mincho" w:hAnsi="Yu Mincho" w:hint="eastAsia"/>
          <w:szCs w:val="21"/>
        </w:rPr>
        <w:t>現場主義の理屈は、</w:t>
      </w:r>
      <w:r w:rsidR="003617E6" w:rsidRPr="00257835">
        <w:rPr>
          <w:rFonts w:ascii="Yu Mincho" w:eastAsia="Yu Mincho" w:hAnsi="Yu Mincho" w:hint="eastAsia"/>
          <w:szCs w:val="21"/>
        </w:rPr>
        <w:t>本論で</w:t>
      </w:r>
      <w:r w:rsidR="00B8224E" w:rsidRPr="00257835">
        <w:rPr>
          <w:rFonts w:ascii="Yu Mincho" w:eastAsia="Yu Mincho" w:hAnsi="Yu Mincho" w:hint="eastAsia"/>
          <w:szCs w:val="21"/>
        </w:rPr>
        <w:t>取り上げた生産技術や開発援助のように、</w:t>
      </w:r>
      <w:r w:rsidR="008A2C17" w:rsidRPr="00257835">
        <w:rPr>
          <w:rFonts w:ascii="Yu Mincho" w:eastAsia="Yu Mincho" w:hAnsi="Yu Mincho" w:hint="eastAsia"/>
          <w:szCs w:val="21"/>
        </w:rPr>
        <w:t>現場との強い結びつきを根拠に人々の「直感」に訴えかける。この直感を根底で支えるのは、「その場に行ってみないと分からないことがある」「頭だけで考えても思いつかない」という、誰しもが持つ経験である。</w:t>
      </w:r>
      <w:r w:rsidR="002611E7" w:rsidRPr="00257835">
        <w:rPr>
          <w:rFonts w:ascii="Yu Mincho" w:eastAsia="Yu Mincho" w:hAnsi="Yu Mincho" w:hint="eastAsia"/>
          <w:szCs w:val="21"/>
        </w:rPr>
        <w:t>そこから</w:t>
      </w:r>
      <w:r w:rsidR="008A2C17" w:rsidRPr="00257835">
        <w:rPr>
          <w:rFonts w:ascii="Yu Mincho" w:eastAsia="Yu Mincho" w:hAnsi="Yu Mincho" w:hint="eastAsia"/>
          <w:szCs w:val="21"/>
        </w:rPr>
        <w:t>合理性を得ようとするのが、現場主義の理屈である。</w:t>
      </w:r>
    </w:p>
    <w:p w14:paraId="16E81062" w14:textId="5306C554" w:rsidR="00257835" w:rsidRDefault="002611E7" w:rsidP="00C30C4D">
      <w:pPr>
        <w:spacing w:line="360" w:lineRule="exact"/>
        <w:ind w:firstLineChars="100" w:firstLine="210"/>
        <w:rPr>
          <w:rFonts w:ascii="Yu Mincho" w:eastAsia="Yu Mincho" w:hAnsi="Yu Mincho"/>
          <w:szCs w:val="21"/>
        </w:rPr>
      </w:pPr>
      <w:r w:rsidRPr="00257835">
        <w:rPr>
          <w:rFonts w:ascii="Yu Mincho" w:eastAsia="Yu Mincho" w:hAnsi="Yu Mincho" w:hint="eastAsia"/>
          <w:szCs w:val="21"/>
        </w:rPr>
        <w:t>以上のように、</w:t>
      </w:r>
      <w:r w:rsidR="008A2C17" w:rsidRPr="00257835">
        <w:rPr>
          <w:rFonts w:ascii="Yu Mincho" w:eastAsia="Yu Mincho" w:hAnsi="Yu Mincho" w:hint="eastAsia"/>
          <w:szCs w:val="21"/>
        </w:rPr>
        <w:t>日本で誕生した現場主義は、技術、経営や開発援助といった分野に限らず、抽象的な「モデル」に基づいた「合理性」「効率性」を追求する風潮の中、身体的経験に基づいた直感に目を向けさせる点に独自性があると考えられる。</w:t>
      </w:r>
    </w:p>
    <w:p w14:paraId="45CD1A4E" w14:textId="687706AA" w:rsidR="00C30C4D" w:rsidRDefault="00C30C4D" w:rsidP="00C30C4D">
      <w:pPr>
        <w:spacing w:line="360" w:lineRule="exact"/>
        <w:ind w:firstLineChars="100" w:firstLine="210"/>
        <w:rPr>
          <w:rFonts w:ascii="Yu Mincho" w:eastAsia="Yu Mincho" w:hAnsi="Yu Mincho"/>
          <w:szCs w:val="21"/>
        </w:rPr>
      </w:pPr>
    </w:p>
    <w:p w14:paraId="394789EA" w14:textId="0882ADE7" w:rsidR="00C30C4D" w:rsidRDefault="00C30C4D" w:rsidP="00C30C4D">
      <w:pPr>
        <w:spacing w:line="360" w:lineRule="exact"/>
        <w:ind w:firstLineChars="100" w:firstLine="210"/>
        <w:rPr>
          <w:rFonts w:ascii="Yu Mincho" w:eastAsia="Yu Mincho" w:hAnsi="Yu Mincho"/>
          <w:szCs w:val="21"/>
        </w:rPr>
      </w:pPr>
    </w:p>
    <w:p w14:paraId="18562CDE" w14:textId="77777777" w:rsidR="00C30C4D" w:rsidRDefault="00C30C4D" w:rsidP="00C30C4D">
      <w:pPr>
        <w:spacing w:line="360" w:lineRule="exact"/>
        <w:ind w:firstLineChars="100" w:firstLine="210"/>
        <w:rPr>
          <w:rFonts w:ascii="Yu Mincho" w:eastAsia="Yu Mincho" w:hAnsi="Yu Mincho"/>
          <w:szCs w:val="21"/>
        </w:rPr>
      </w:pPr>
    </w:p>
    <w:p w14:paraId="56012965" w14:textId="23B5F797" w:rsidR="007C385A" w:rsidRPr="00257835" w:rsidRDefault="002D3684" w:rsidP="00257835">
      <w:pPr>
        <w:widowControl/>
        <w:spacing w:line="360" w:lineRule="exact"/>
        <w:ind w:firstLineChars="100" w:firstLine="210"/>
        <w:rPr>
          <w:rFonts w:ascii="Yu Mincho" w:eastAsia="Yu Mincho" w:hAnsi="Yu Mincho"/>
          <w:szCs w:val="21"/>
        </w:rPr>
      </w:pPr>
      <w:r w:rsidRPr="00257835">
        <w:rPr>
          <w:rFonts w:ascii="Yu Mincho" w:eastAsia="Yu Mincho" w:hAnsi="Yu Mincho" w:hint="eastAsia"/>
          <w:b/>
          <w:bCs/>
          <w:szCs w:val="21"/>
        </w:rPr>
        <w:t>参考文献</w:t>
      </w:r>
    </w:p>
    <w:p w14:paraId="6C130CE7" w14:textId="2ED42462" w:rsidR="00E65428" w:rsidRPr="00257835" w:rsidRDefault="00E65428" w:rsidP="00257835">
      <w:pPr>
        <w:spacing w:line="360" w:lineRule="exact"/>
        <w:ind w:firstLineChars="100" w:firstLine="210"/>
        <w:rPr>
          <w:rFonts w:ascii="Yu Mincho" w:eastAsia="Yu Mincho" w:hAnsi="Yu Mincho"/>
          <w:szCs w:val="21"/>
        </w:rPr>
      </w:pPr>
    </w:p>
    <w:p w14:paraId="0503CDE0" w14:textId="5DD92F10" w:rsidR="002D3684" w:rsidRPr="00257835" w:rsidRDefault="002D3684"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C</w:t>
      </w:r>
      <w:r w:rsidRPr="00257835">
        <w:rPr>
          <w:rFonts w:ascii="Yu Mincho" w:eastAsia="Yu Mincho" w:hAnsi="Yu Mincho"/>
          <w:szCs w:val="21"/>
        </w:rPr>
        <w:t>ambridge Business Dictionary</w:t>
      </w:r>
      <w:r w:rsidR="00AA4E96" w:rsidRPr="00257835">
        <w:rPr>
          <w:rFonts w:ascii="Yu Mincho" w:eastAsia="Yu Mincho" w:hAnsi="Yu Mincho"/>
          <w:szCs w:val="21"/>
        </w:rPr>
        <w:t xml:space="preserve"> </w:t>
      </w:r>
      <w:r w:rsidR="00EA0ABF" w:rsidRPr="00257835">
        <w:rPr>
          <w:rFonts w:ascii="Yu Mincho" w:eastAsia="Yu Mincho" w:hAnsi="Yu Mincho"/>
          <w:szCs w:val="21"/>
        </w:rPr>
        <w:t xml:space="preserve"> </w:t>
      </w:r>
      <w:r w:rsidR="00AA4E96" w:rsidRPr="00257835">
        <w:rPr>
          <w:rFonts w:ascii="Yu Mincho" w:eastAsia="Yu Mincho" w:hAnsi="Yu Mincho"/>
          <w:szCs w:val="21"/>
        </w:rPr>
        <w:t>https://dictionary.cambridge.org/ja/dictionary/english/</w:t>
      </w:r>
      <w:r w:rsidR="00EA0ABF" w:rsidRPr="00257835">
        <w:rPr>
          <w:rFonts w:ascii="Yu Mincho" w:eastAsia="Yu Mincho" w:hAnsi="Yu Mincho"/>
          <w:szCs w:val="21"/>
        </w:rPr>
        <w:t xml:space="preserve"> </w:t>
      </w:r>
      <w:r w:rsidR="00D702BA" w:rsidRPr="00257835">
        <w:rPr>
          <w:rFonts w:ascii="Yu Mincho" w:eastAsia="Yu Mincho" w:hAnsi="Yu Mincho" w:hint="eastAsia"/>
          <w:szCs w:val="21"/>
        </w:rPr>
        <w:t>最終アクセス：</w:t>
      </w:r>
      <w:r w:rsidR="00AA4E96" w:rsidRPr="00257835">
        <w:rPr>
          <w:rFonts w:ascii="Yu Mincho" w:eastAsia="Yu Mincho" w:hAnsi="Yu Mincho" w:hint="eastAsia"/>
          <w:szCs w:val="21"/>
        </w:rPr>
        <w:t>2021年1月24日</w:t>
      </w:r>
    </w:p>
    <w:p w14:paraId="48E3B1DF" w14:textId="30C9810D" w:rsidR="00E65428" w:rsidRPr="00257835" w:rsidRDefault="00E65428"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E</w:t>
      </w:r>
      <w:r w:rsidRPr="00257835">
        <w:rPr>
          <w:rFonts w:ascii="Yu Mincho" w:eastAsia="Yu Mincho" w:hAnsi="Yu Mincho"/>
          <w:szCs w:val="21"/>
        </w:rPr>
        <w:t xml:space="preserve">lliot J. Berg and </w:t>
      </w:r>
      <w:proofErr w:type="gramStart"/>
      <w:r w:rsidRPr="00257835">
        <w:rPr>
          <w:rFonts w:ascii="Yu Mincho" w:eastAsia="Yu Mincho" w:hAnsi="Yu Mincho"/>
          <w:szCs w:val="21"/>
        </w:rPr>
        <w:t>UNDP(</w:t>
      </w:r>
      <w:proofErr w:type="gramEnd"/>
      <w:r w:rsidRPr="00257835">
        <w:rPr>
          <w:rFonts w:ascii="Yu Mincho" w:eastAsia="Yu Mincho" w:hAnsi="Yu Mincho"/>
          <w:szCs w:val="21"/>
        </w:rPr>
        <w:t xml:space="preserve">1993) “Rethinking Technical Cooperation Reforms for Capacity Building in Africa” United Nations Development </w:t>
      </w:r>
      <w:proofErr w:type="spellStart"/>
      <w:r w:rsidRPr="00257835">
        <w:rPr>
          <w:rFonts w:ascii="Yu Mincho" w:eastAsia="Yu Mincho" w:hAnsi="Yu Mincho"/>
          <w:szCs w:val="21"/>
        </w:rPr>
        <w:t>Programme</w:t>
      </w:r>
      <w:proofErr w:type="spellEnd"/>
    </w:p>
    <w:p w14:paraId="4814A303" w14:textId="1B8498B9" w:rsidR="003B40EF" w:rsidRPr="00257835" w:rsidRDefault="003B40EF"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szCs w:val="21"/>
        </w:rPr>
        <w:t>OECD (1985) “Twenty-Five Years of Development Co-operation a Review -Efforts and Policies of the Members of the Development Assistance Committee” OECD</w:t>
      </w:r>
    </w:p>
    <w:p w14:paraId="5594AB7F" w14:textId="70D98687" w:rsidR="002D3684" w:rsidRPr="00257835" w:rsidRDefault="002D3684"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lastRenderedPageBreak/>
        <w:t>M</w:t>
      </w:r>
      <w:r w:rsidRPr="00257835">
        <w:rPr>
          <w:rFonts w:ascii="Yu Mincho" w:eastAsia="Yu Mincho" w:hAnsi="Yu Mincho"/>
          <w:szCs w:val="21"/>
        </w:rPr>
        <w:t xml:space="preserve">asaaki Imai (2012) “Gemba Kaizen </w:t>
      </w:r>
      <w:proofErr w:type="gramStart"/>
      <w:r w:rsidRPr="00257835">
        <w:rPr>
          <w:rFonts w:ascii="Yu Mincho" w:eastAsia="Yu Mincho" w:hAnsi="Yu Mincho"/>
          <w:szCs w:val="21"/>
        </w:rPr>
        <w:t>A</w:t>
      </w:r>
      <w:proofErr w:type="gramEnd"/>
      <w:r w:rsidRPr="00257835">
        <w:rPr>
          <w:rFonts w:ascii="Yu Mincho" w:eastAsia="Yu Mincho" w:hAnsi="Yu Mincho"/>
          <w:szCs w:val="21"/>
        </w:rPr>
        <w:t xml:space="preserve"> Commonsense Approach to a Continuous Improvement Strategy”, Mc Graw Hill Education</w:t>
      </w:r>
    </w:p>
    <w:p w14:paraId="640AE439" w14:textId="191FBD60" w:rsidR="00E65428" w:rsidRPr="00257835" w:rsidRDefault="00E65428" w:rsidP="0078142B">
      <w:pPr>
        <w:wordWrap w:val="0"/>
        <w:spacing w:line="360" w:lineRule="exact"/>
        <w:ind w:left="420" w:hangingChars="200" w:hanging="420"/>
        <w:rPr>
          <w:rFonts w:ascii="Yu Mincho" w:eastAsia="Yu Mincho" w:hAnsi="Yu Mincho"/>
          <w:szCs w:val="21"/>
        </w:rPr>
      </w:pPr>
      <w:proofErr w:type="spellStart"/>
      <w:r w:rsidRPr="00257835">
        <w:rPr>
          <w:rFonts w:ascii="Yu Mincho" w:eastAsia="Yu Mincho" w:hAnsi="Yu Mincho"/>
          <w:szCs w:val="21"/>
        </w:rPr>
        <w:t>Sakiko</w:t>
      </w:r>
      <w:proofErr w:type="spellEnd"/>
      <w:r w:rsidRPr="00257835">
        <w:rPr>
          <w:rFonts w:ascii="Yu Mincho" w:eastAsia="Yu Mincho" w:hAnsi="Yu Mincho"/>
          <w:szCs w:val="21"/>
        </w:rPr>
        <w:t xml:space="preserve"> Fukuda-Parr, Carlos Lopes and </w:t>
      </w:r>
      <w:proofErr w:type="spellStart"/>
      <w:r w:rsidRPr="00257835">
        <w:rPr>
          <w:rFonts w:ascii="Yu Mincho" w:eastAsia="Yu Mincho" w:hAnsi="Yu Mincho"/>
          <w:szCs w:val="21"/>
        </w:rPr>
        <w:t>Lhalid</w:t>
      </w:r>
      <w:proofErr w:type="spellEnd"/>
      <w:r w:rsidRPr="00257835">
        <w:rPr>
          <w:rFonts w:ascii="Yu Mincho" w:eastAsia="Yu Mincho" w:hAnsi="Yu Mincho"/>
          <w:szCs w:val="21"/>
        </w:rPr>
        <w:t xml:space="preserve"> </w:t>
      </w:r>
      <w:proofErr w:type="gramStart"/>
      <w:r w:rsidRPr="00257835">
        <w:rPr>
          <w:rFonts w:ascii="Yu Mincho" w:eastAsia="Yu Mincho" w:hAnsi="Yu Mincho"/>
          <w:szCs w:val="21"/>
        </w:rPr>
        <w:t>Malik(</w:t>
      </w:r>
      <w:proofErr w:type="gramEnd"/>
      <w:r w:rsidRPr="00257835">
        <w:rPr>
          <w:rFonts w:ascii="Yu Mincho" w:eastAsia="Yu Mincho" w:hAnsi="Yu Mincho"/>
          <w:szCs w:val="21"/>
        </w:rPr>
        <w:t>2002) “Capacity For Development New Solutions to Old Problems” UNDP</w:t>
      </w:r>
    </w:p>
    <w:p w14:paraId="5DB0456C" w14:textId="72AD8C89" w:rsidR="00F14C20" w:rsidRPr="00257835" w:rsidRDefault="00F14C20"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szCs w:val="21"/>
        </w:rPr>
        <w:t xml:space="preserve">The Standing Committee on External Affairs and International Trade (1987) “For Whose Benefit?  Report of The Standing Committee on External Affairs and International Trade on </w:t>
      </w:r>
      <w:r w:rsidRPr="00257835">
        <w:rPr>
          <w:rFonts w:ascii="Yu Mincho" w:eastAsia="Yu Mincho" w:hAnsi="Yu Mincho" w:hint="eastAsia"/>
          <w:szCs w:val="21"/>
        </w:rPr>
        <w:t>C</w:t>
      </w:r>
      <w:r w:rsidRPr="00257835">
        <w:rPr>
          <w:rFonts w:ascii="Yu Mincho" w:eastAsia="Yu Mincho" w:hAnsi="Yu Mincho"/>
          <w:szCs w:val="21"/>
        </w:rPr>
        <w:t>anada’s Official Development Assistance Policies and Programs”</w:t>
      </w:r>
    </w:p>
    <w:p w14:paraId="17B08FC0" w14:textId="1C9EE9F8" w:rsidR="007C385A" w:rsidRPr="00257835" w:rsidRDefault="002D3684"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szCs w:val="21"/>
        </w:rPr>
        <w:t xml:space="preserve">Wayne Gordon </w:t>
      </w:r>
      <w:proofErr w:type="gramStart"/>
      <w:r w:rsidRPr="00257835">
        <w:rPr>
          <w:rFonts w:ascii="Yu Mincho" w:eastAsia="Yu Mincho" w:hAnsi="Yu Mincho"/>
          <w:szCs w:val="21"/>
        </w:rPr>
        <w:t>Macpherson(</w:t>
      </w:r>
      <w:proofErr w:type="gramEnd"/>
      <w:r w:rsidRPr="00257835">
        <w:rPr>
          <w:rFonts w:ascii="Yu Mincho" w:eastAsia="Yu Mincho" w:hAnsi="Yu Mincho"/>
          <w:szCs w:val="21"/>
        </w:rPr>
        <w:t xml:space="preserve">2013) “An Examination of Kaizen Drift in Japanese </w:t>
      </w:r>
      <w:proofErr w:type="spellStart"/>
      <w:r w:rsidRPr="00257835">
        <w:rPr>
          <w:rFonts w:ascii="Yu Mincho" w:eastAsia="Yu Mincho" w:hAnsi="Yu Mincho"/>
          <w:szCs w:val="21"/>
        </w:rPr>
        <w:t>Genba</w:t>
      </w:r>
      <w:proofErr w:type="spellEnd"/>
      <w:r w:rsidRPr="00257835">
        <w:rPr>
          <w:rFonts w:ascii="Yu Mincho" w:eastAsia="Yu Mincho" w:hAnsi="Yu Mincho"/>
          <w:szCs w:val="21"/>
        </w:rPr>
        <w:t>: Implications for Business in the Anglosphere”</w:t>
      </w:r>
      <w:r w:rsidR="00E60140" w:rsidRPr="00257835">
        <w:rPr>
          <w:rFonts w:ascii="Yu Mincho" w:eastAsia="Yu Mincho" w:hAnsi="Yu Mincho"/>
          <w:szCs w:val="21"/>
        </w:rPr>
        <w:t xml:space="preserve"> Massey University, </w:t>
      </w:r>
      <w:proofErr w:type="spellStart"/>
      <w:r w:rsidR="00E60140" w:rsidRPr="00257835">
        <w:rPr>
          <w:rFonts w:ascii="Yu Mincho" w:eastAsia="Yu Mincho" w:hAnsi="Yu Mincho"/>
          <w:szCs w:val="21"/>
        </w:rPr>
        <w:t>NewZealand</w:t>
      </w:r>
      <w:proofErr w:type="spellEnd"/>
      <w:r w:rsidR="00E60140" w:rsidRPr="00257835">
        <w:rPr>
          <w:rFonts w:ascii="Yu Mincho" w:eastAsia="Yu Mincho" w:hAnsi="Yu Mincho"/>
          <w:szCs w:val="21"/>
        </w:rPr>
        <w:t>.</w:t>
      </w:r>
    </w:p>
    <w:p w14:paraId="6B9B74A8" w14:textId="1DDFF4A7" w:rsidR="00EA2361" w:rsidRPr="00257835" w:rsidRDefault="00EA2361"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 xml:space="preserve">荒木光弥（1984）「霞ヶ関は燃えた </w:t>
      </w:r>
      <w:r w:rsidRPr="00257835">
        <w:rPr>
          <w:rFonts w:ascii="Yu Mincho" w:eastAsia="Yu Mincho" w:hAnsi="Yu Mincho"/>
          <w:szCs w:val="21"/>
        </w:rPr>
        <w:t>-JICA</w:t>
      </w:r>
      <w:r w:rsidRPr="00257835">
        <w:rPr>
          <w:rFonts w:ascii="Yu Mincho" w:eastAsia="Yu Mincho" w:hAnsi="Yu Mincho" w:hint="eastAsia"/>
          <w:szCs w:val="21"/>
        </w:rPr>
        <w:t>設立のドラマ」『国際開発ジャーナル』1984年8・9月号、</w:t>
      </w:r>
      <w:r w:rsidRPr="00257835">
        <w:rPr>
          <w:rFonts w:ascii="Yu Mincho" w:eastAsia="Yu Mincho" w:hAnsi="Yu Mincho"/>
          <w:szCs w:val="21"/>
        </w:rPr>
        <w:t>p.143-157</w:t>
      </w:r>
    </w:p>
    <w:p w14:paraId="66F3EA10" w14:textId="4B93B515" w:rsidR="00C831BF" w:rsidRPr="00257835" w:rsidRDefault="00C831BF"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市原博（</w:t>
      </w:r>
      <w:r w:rsidRPr="00257835">
        <w:rPr>
          <w:rFonts w:ascii="Yu Mincho" w:eastAsia="Yu Mincho" w:hAnsi="Yu Mincho"/>
          <w:szCs w:val="21"/>
        </w:rPr>
        <w:t>2015）「</w:t>
      </w:r>
      <w:r w:rsidRPr="00257835">
        <w:rPr>
          <w:rFonts w:ascii="Yu Mincho" w:eastAsia="Yu Mincho" w:hAnsi="Yu Mincho" w:hint="eastAsia"/>
          <w:szCs w:val="21"/>
        </w:rPr>
        <w:t>日立製作所の新製品開発と技術者の「現場主義」</w:t>
      </w:r>
      <w:r w:rsidRPr="00257835">
        <w:rPr>
          <w:rFonts w:ascii="Yu Mincho" w:eastAsia="Yu Mincho" w:hAnsi="Yu Mincho"/>
          <w:szCs w:val="21"/>
        </w:rPr>
        <w:t>」谷口明丈 編（2015）『現場主義の国際比較-英独米日におけるエンジニアの形成-』ミネルヴァ書房</w:t>
      </w:r>
    </w:p>
    <w:p w14:paraId="7C96BFCA" w14:textId="40DBA385" w:rsidR="000D6AD2" w:rsidRPr="00257835" w:rsidRDefault="000D6AD2"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上野</w:t>
      </w:r>
      <w:r w:rsidR="003B6021" w:rsidRPr="00257835">
        <w:rPr>
          <w:rFonts w:ascii="Yu Mincho" w:eastAsia="Yu Mincho" w:hAnsi="Yu Mincho" w:hint="eastAsia"/>
          <w:szCs w:val="21"/>
        </w:rPr>
        <w:t>明（1986）「第6章</w:t>
      </w:r>
      <w:r w:rsidR="003B6021" w:rsidRPr="00257835">
        <w:rPr>
          <w:rFonts w:ascii="Yu Mincho" w:eastAsia="Yu Mincho" w:hAnsi="Yu Mincho"/>
          <w:szCs w:val="21"/>
        </w:rPr>
        <w:t xml:space="preserve"> </w:t>
      </w:r>
      <w:r w:rsidR="003B6021" w:rsidRPr="00257835">
        <w:rPr>
          <w:rFonts w:ascii="Yu Mincho" w:eastAsia="Yu Mincho" w:hAnsi="Yu Mincho" w:hint="eastAsia"/>
          <w:szCs w:val="21"/>
        </w:rPr>
        <w:t>経営国際化Ⅱ</w:t>
      </w:r>
      <w:r w:rsidR="003B6021" w:rsidRPr="00257835">
        <w:rPr>
          <w:rFonts w:ascii="Yu Mincho" w:eastAsia="Yu Mincho" w:hAnsi="Yu Mincho"/>
          <w:szCs w:val="21"/>
        </w:rPr>
        <w:t xml:space="preserve"> </w:t>
      </w:r>
      <w:r w:rsidR="003B6021" w:rsidRPr="00257835">
        <w:rPr>
          <w:rFonts w:ascii="Yu Mincho" w:eastAsia="Yu Mincho" w:hAnsi="Yu Mincho" w:hint="eastAsia"/>
          <w:szCs w:val="21"/>
        </w:rPr>
        <w:t>日本企業の国際化戦略」小林規威・土屋守章・宮川公男</w:t>
      </w:r>
      <w:r w:rsidR="003B6021" w:rsidRPr="00257835">
        <w:rPr>
          <w:rFonts w:ascii="Yu Mincho" w:eastAsia="Yu Mincho" w:hAnsi="Yu Mincho"/>
          <w:szCs w:val="21"/>
        </w:rPr>
        <w:t xml:space="preserve"> </w:t>
      </w:r>
      <w:r w:rsidR="003B6021" w:rsidRPr="00257835">
        <w:rPr>
          <w:rFonts w:ascii="Yu Mincho" w:eastAsia="Yu Mincho" w:hAnsi="Yu Mincho" w:hint="eastAsia"/>
          <w:szCs w:val="21"/>
        </w:rPr>
        <w:t>編（1986）『現代経営事典』日本経済新聞社 p</w:t>
      </w:r>
      <w:r w:rsidR="003B6021" w:rsidRPr="00257835">
        <w:rPr>
          <w:rFonts w:ascii="Yu Mincho" w:eastAsia="Yu Mincho" w:hAnsi="Yu Mincho"/>
          <w:szCs w:val="21"/>
        </w:rPr>
        <w:t>.242-248</w:t>
      </w:r>
    </w:p>
    <w:p w14:paraId="17829DB2" w14:textId="2E8E6481" w:rsidR="00C831BF" w:rsidRPr="00257835" w:rsidRDefault="00C831BF"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魚谷弥生（2012）「国際開発援助における日本型技術協力の特徴と課題</w:t>
      </w:r>
      <w:r w:rsidRPr="00257835">
        <w:rPr>
          <w:rFonts w:ascii="Yu Mincho" w:eastAsia="Yu Mincho" w:hAnsi="Yu Mincho"/>
          <w:szCs w:val="21"/>
        </w:rPr>
        <w:t xml:space="preserve"> -</w:t>
      </w:r>
      <w:r w:rsidRPr="00257835">
        <w:rPr>
          <w:rFonts w:ascii="Yu Mincho" w:eastAsia="Yu Mincho" w:hAnsi="Yu Mincho" w:hint="eastAsia"/>
          <w:szCs w:val="21"/>
        </w:rPr>
        <w:t>ガーナにおける</w:t>
      </w:r>
      <w:r w:rsidRPr="00257835">
        <w:rPr>
          <w:rFonts w:ascii="Yu Mincho" w:eastAsia="Yu Mincho" w:hAnsi="Yu Mincho"/>
          <w:szCs w:val="21"/>
        </w:rPr>
        <w:t>JICA</w:t>
      </w:r>
      <w:r w:rsidRPr="00257835">
        <w:rPr>
          <w:rFonts w:ascii="Yu Mincho" w:eastAsia="Yu Mincho" w:hAnsi="Yu Mincho" w:hint="eastAsia"/>
          <w:szCs w:val="21"/>
        </w:rPr>
        <w:t>研修事業を通した考察</w:t>
      </w:r>
      <w:r w:rsidRPr="00257835">
        <w:rPr>
          <w:rFonts w:ascii="Yu Mincho" w:eastAsia="Yu Mincho" w:hAnsi="Yu Mincho"/>
          <w:szCs w:val="21"/>
        </w:rPr>
        <w:t>-</w:t>
      </w:r>
      <w:r w:rsidRPr="00257835">
        <w:rPr>
          <w:rFonts w:ascii="Yu Mincho" w:eastAsia="Yu Mincho" w:hAnsi="Yu Mincho" w:hint="eastAsia"/>
          <w:szCs w:val="21"/>
        </w:rPr>
        <w:t>」『</w:t>
      </w:r>
      <w:r w:rsidRPr="00257835">
        <w:rPr>
          <w:rFonts w:ascii="Yu Mincho" w:eastAsia="Yu Mincho" w:hAnsi="Yu Mincho"/>
          <w:szCs w:val="21"/>
        </w:rPr>
        <w:t>Graduate School of Policy Management, Doshisha University</w:t>
      </w:r>
      <w:r w:rsidRPr="00257835">
        <w:rPr>
          <w:rFonts w:ascii="Yu Mincho" w:eastAsia="Yu Mincho" w:hAnsi="Yu Mincho" w:hint="eastAsia"/>
          <w:szCs w:val="21"/>
        </w:rPr>
        <w:t>』p</w:t>
      </w:r>
      <w:r w:rsidRPr="00257835">
        <w:rPr>
          <w:rFonts w:ascii="Yu Mincho" w:eastAsia="Yu Mincho" w:hAnsi="Yu Mincho"/>
          <w:szCs w:val="21"/>
        </w:rPr>
        <w:t>.13-29</w:t>
      </w:r>
    </w:p>
    <w:p w14:paraId="27B28148" w14:textId="633F5F16" w:rsidR="00DB59D6" w:rsidRPr="00257835" w:rsidRDefault="00DB59D6"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禹宗杬（2016）「書評</w:t>
      </w:r>
      <w:r w:rsidRPr="00257835">
        <w:rPr>
          <w:rFonts w:ascii="Yu Mincho" w:eastAsia="Yu Mincho" w:hAnsi="Yu Mincho"/>
          <w:szCs w:val="21"/>
        </w:rPr>
        <w:t xml:space="preserve"> </w:t>
      </w:r>
      <w:r w:rsidRPr="00257835">
        <w:rPr>
          <w:rFonts w:ascii="Yu Mincho" w:eastAsia="Yu Mincho" w:hAnsi="Yu Mincho" w:hint="eastAsia"/>
          <w:szCs w:val="21"/>
        </w:rPr>
        <w:t>谷口明丈</w:t>
      </w:r>
      <w:r w:rsidRPr="00257835">
        <w:rPr>
          <w:rFonts w:ascii="Yu Mincho" w:eastAsia="Yu Mincho" w:hAnsi="Yu Mincho"/>
          <w:szCs w:val="21"/>
        </w:rPr>
        <w:t xml:space="preserve"> 編</w:t>
      </w:r>
      <w:r w:rsidRPr="00257835">
        <w:rPr>
          <w:rFonts w:ascii="Yu Mincho" w:eastAsia="Yu Mincho" w:hAnsi="Yu Mincho" w:hint="eastAsia"/>
          <w:szCs w:val="21"/>
        </w:rPr>
        <w:t>『</w:t>
      </w:r>
      <w:r w:rsidRPr="00257835">
        <w:rPr>
          <w:rFonts w:ascii="Yu Mincho" w:eastAsia="Yu Mincho" w:hAnsi="Yu Mincho"/>
          <w:szCs w:val="21"/>
        </w:rPr>
        <w:t>現場主義の国際比較 英独米日における</w:t>
      </w:r>
      <w:r w:rsidRPr="00257835">
        <w:rPr>
          <w:rFonts w:ascii="Yu Mincho" w:eastAsia="Yu Mincho" w:hAnsi="Yu Mincho" w:hint="eastAsia"/>
          <w:szCs w:val="21"/>
        </w:rPr>
        <w:t>エンジニアの形成</w:t>
      </w:r>
      <w:r w:rsidRPr="00257835">
        <w:rPr>
          <w:rFonts w:ascii="Yu Mincho" w:eastAsia="Yu Mincho" w:hAnsi="Yu Mincho"/>
          <w:szCs w:val="21"/>
        </w:rPr>
        <w:t>』</w:t>
      </w:r>
      <w:r w:rsidRPr="00257835">
        <w:rPr>
          <w:rFonts w:ascii="Yu Mincho" w:eastAsia="Yu Mincho" w:hAnsi="Yu Mincho" w:hint="eastAsia"/>
          <w:szCs w:val="21"/>
        </w:rPr>
        <w:t>」</w:t>
      </w:r>
      <w:r w:rsidR="00BD2178" w:rsidRPr="00257835">
        <w:rPr>
          <w:rFonts w:ascii="Yu Mincho" w:eastAsia="Yu Mincho" w:hAnsi="Yu Mincho" w:hint="eastAsia"/>
          <w:szCs w:val="21"/>
        </w:rPr>
        <w:t>『</w:t>
      </w:r>
      <w:r w:rsidR="00420745" w:rsidRPr="00257835">
        <w:rPr>
          <w:rFonts w:ascii="Yu Mincho" w:eastAsia="Yu Mincho" w:hAnsi="Yu Mincho" w:hint="eastAsia"/>
          <w:szCs w:val="21"/>
        </w:rPr>
        <w:t>歴史と経済</w:t>
      </w:r>
      <w:r w:rsidR="00BD2178" w:rsidRPr="00257835">
        <w:rPr>
          <w:rFonts w:ascii="Yu Mincho" w:eastAsia="Yu Mincho" w:hAnsi="Yu Mincho" w:hint="eastAsia"/>
          <w:szCs w:val="21"/>
        </w:rPr>
        <w:t>』</w:t>
      </w:r>
      <w:r w:rsidR="00420745" w:rsidRPr="00257835">
        <w:rPr>
          <w:rFonts w:ascii="Yu Mincho" w:eastAsia="Yu Mincho" w:hAnsi="Yu Mincho" w:hint="eastAsia"/>
          <w:szCs w:val="21"/>
        </w:rPr>
        <w:t>233</w:t>
      </w:r>
      <w:r w:rsidR="00420745" w:rsidRPr="00257835">
        <w:rPr>
          <w:rFonts w:ascii="Yu Mincho" w:eastAsia="Yu Mincho" w:hAnsi="Yu Mincho"/>
          <w:szCs w:val="21"/>
        </w:rPr>
        <w:t xml:space="preserve"> p.71-73</w:t>
      </w:r>
    </w:p>
    <w:p w14:paraId="25D804BD" w14:textId="7425DAF7" w:rsidR="00FF2F5A" w:rsidRPr="00257835" w:rsidRDefault="00FF2F5A"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尾髙</w:t>
      </w:r>
      <w:r w:rsidRPr="00257835">
        <w:rPr>
          <w:rFonts w:ascii="Yu Mincho" w:eastAsia="Yu Mincho" w:hAnsi="Yu Mincho"/>
          <w:szCs w:val="21"/>
        </w:rPr>
        <w:t xml:space="preserve"> 煌之助</w:t>
      </w:r>
      <w:r w:rsidRPr="00257835">
        <w:rPr>
          <w:rFonts w:ascii="Yu Mincho" w:eastAsia="Yu Mincho" w:hAnsi="Yu Mincho" w:hint="eastAsia"/>
          <w:szCs w:val="21"/>
        </w:rPr>
        <w:t>（2017）</w:t>
      </w:r>
      <w:r w:rsidR="00441B08" w:rsidRPr="00257835">
        <w:rPr>
          <w:rFonts w:ascii="Yu Mincho" w:eastAsia="Yu Mincho" w:hAnsi="Yu Mincho" w:hint="eastAsia"/>
          <w:szCs w:val="21"/>
        </w:rPr>
        <w:t>「書評</w:t>
      </w:r>
      <w:r w:rsidR="00441B08" w:rsidRPr="00257835">
        <w:rPr>
          <w:rFonts w:ascii="Yu Mincho" w:eastAsia="Yu Mincho" w:hAnsi="Yu Mincho"/>
          <w:szCs w:val="21"/>
        </w:rPr>
        <w:t xml:space="preserve"> </w:t>
      </w:r>
      <w:r w:rsidR="00441B08" w:rsidRPr="00257835">
        <w:rPr>
          <w:rFonts w:ascii="Yu Mincho" w:eastAsia="Yu Mincho" w:hAnsi="Yu Mincho" w:hint="eastAsia"/>
          <w:szCs w:val="21"/>
        </w:rPr>
        <w:t>谷口明丈</w:t>
      </w:r>
      <w:r w:rsidR="00441B08" w:rsidRPr="00257835">
        <w:rPr>
          <w:rFonts w:ascii="Yu Mincho" w:eastAsia="Yu Mincho" w:hAnsi="Yu Mincho"/>
          <w:szCs w:val="21"/>
        </w:rPr>
        <w:t xml:space="preserve"> 編著</w:t>
      </w:r>
      <w:r w:rsidR="00441B08" w:rsidRPr="00257835">
        <w:rPr>
          <w:rFonts w:ascii="Yu Mincho" w:eastAsia="Yu Mincho" w:hAnsi="Yu Mincho" w:hint="eastAsia"/>
          <w:szCs w:val="21"/>
        </w:rPr>
        <w:t>『</w:t>
      </w:r>
      <w:r w:rsidR="00441B08" w:rsidRPr="00257835">
        <w:rPr>
          <w:rFonts w:ascii="Yu Mincho" w:eastAsia="Yu Mincho" w:hAnsi="Yu Mincho"/>
          <w:szCs w:val="21"/>
        </w:rPr>
        <w:t>現場主義の国際比較 英独米日における</w:t>
      </w:r>
      <w:r w:rsidR="00441B08" w:rsidRPr="00257835">
        <w:rPr>
          <w:rFonts w:ascii="Yu Mincho" w:eastAsia="Yu Mincho" w:hAnsi="Yu Mincho" w:hint="eastAsia"/>
          <w:szCs w:val="21"/>
        </w:rPr>
        <w:t>エンジニアの形成</w:t>
      </w:r>
      <w:r w:rsidR="00441B08" w:rsidRPr="00257835">
        <w:rPr>
          <w:rFonts w:ascii="Yu Mincho" w:eastAsia="Yu Mincho" w:hAnsi="Yu Mincho"/>
          <w:szCs w:val="21"/>
        </w:rPr>
        <w:t>』</w:t>
      </w:r>
      <w:r w:rsidR="00441B08" w:rsidRPr="00257835">
        <w:rPr>
          <w:rFonts w:ascii="Yu Mincho" w:eastAsia="Yu Mincho" w:hAnsi="Yu Mincho" w:hint="eastAsia"/>
          <w:szCs w:val="21"/>
        </w:rPr>
        <w:t>」</w:t>
      </w:r>
      <w:r w:rsidR="00BD2178" w:rsidRPr="00257835">
        <w:rPr>
          <w:rFonts w:ascii="Yu Mincho" w:eastAsia="Yu Mincho" w:hAnsi="Yu Mincho" w:hint="eastAsia"/>
          <w:szCs w:val="21"/>
        </w:rPr>
        <w:t>『</w:t>
      </w:r>
      <w:r w:rsidR="00441B08" w:rsidRPr="00257835">
        <w:rPr>
          <w:rFonts w:ascii="Yu Mincho" w:eastAsia="Yu Mincho" w:hAnsi="Yu Mincho" w:hint="eastAsia"/>
          <w:szCs w:val="21"/>
        </w:rPr>
        <w:t>社会経済史学</w:t>
      </w:r>
      <w:r w:rsidR="00BD2178" w:rsidRPr="00257835">
        <w:rPr>
          <w:rFonts w:ascii="Yu Mincho" w:eastAsia="Yu Mincho" w:hAnsi="Yu Mincho" w:hint="eastAsia"/>
          <w:szCs w:val="21"/>
        </w:rPr>
        <w:t>』</w:t>
      </w:r>
      <w:r w:rsidR="00441B08" w:rsidRPr="00257835">
        <w:rPr>
          <w:rFonts w:ascii="Yu Mincho" w:eastAsia="Yu Mincho" w:hAnsi="Yu Mincho"/>
          <w:szCs w:val="21"/>
        </w:rPr>
        <w:t>82(4)p.433-435</w:t>
      </w:r>
    </w:p>
    <w:p w14:paraId="1EB52385" w14:textId="69DC78A6" w:rsidR="00E00BCB" w:rsidRPr="00257835" w:rsidRDefault="00E00BCB"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外務省（1976）「わが外交の近況</w:t>
      </w:r>
      <w:r w:rsidRPr="00257835">
        <w:rPr>
          <w:rFonts w:ascii="Yu Mincho" w:eastAsia="Yu Mincho" w:hAnsi="Yu Mincho"/>
          <w:szCs w:val="21"/>
        </w:rPr>
        <w:t xml:space="preserve"> </w:t>
      </w:r>
      <w:r w:rsidRPr="00257835">
        <w:rPr>
          <w:rFonts w:ascii="Yu Mincho" w:eastAsia="Yu Mincho" w:hAnsi="Yu Mincho" w:hint="eastAsia"/>
          <w:szCs w:val="21"/>
        </w:rPr>
        <w:t>上巻</w:t>
      </w:r>
      <w:r w:rsidRPr="00257835">
        <w:rPr>
          <w:rFonts w:ascii="Yu Mincho" w:eastAsia="Yu Mincho" w:hAnsi="Yu Mincho"/>
          <w:szCs w:val="21"/>
        </w:rPr>
        <w:t xml:space="preserve"> </w:t>
      </w:r>
      <w:r w:rsidRPr="00257835">
        <w:rPr>
          <w:rFonts w:ascii="Yu Mincho" w:eastAsia="Yu Mincho" w:hAnsi="Yu Mincho" w:hint="eastAsia"/>
          <w:szCs w:val="21"/>
        </w:rPr>
        <w:t>1975年版」</w:t>
      </w:r>
      <w:r w:rsidR="00ED6D5C" w:rsidRPr="00257835">
        <w:rPr>
          <w:rFonts w:ascii="Yu Mincho" w:eastAsia="Yu Mincho" w:hAnsi="Yu Mincho" w:hint="eastAsia"/>
          <w:szCs w:val="21"/>
        </w:rPr>
        <w:t xml:space="preserve">外務省 </w:t>
      </w:r>
      <w:r w:rsidRPr="00257835">
        <w:rPr>
          <w:rFonts w:ascii="Yu Mincho" w:eastAsia="Yu Mincho" w:hAnsi="Yu Mincho"/>
          <w:szCs w:val="21"/>
        </w:rPr>
        <w:t>https://www.mofa.go.jp/mofaj/gaiko/bluebook/1975_1/s50-contents-1.htm</w:t>
      </w:r>
      <w:r w:rsidR="00ED6D5C" w:rsidRPr="00257835">
        <w:rPr>
          <w:rFonts w:ascii="Yu Mincho" w:eastAsia="Yu Mincho" w:hAnsi="Yu Mincho"/>
          <w:szCs w:val="21"/>
        </w:rPr>
        <w:t xml:space="preserve"> </w:t>
      </w:r>
      <w:r w:rsidR="00D702BA" w:rsidRPr="00257835">
        <w:rPr>
          <w:rFonts w:ascii="Yu Mincho" w:eastAsia="Yu Mincho" w:hAnsi="Yu Mincho"/>
          <w:szCs w:val="21"/>
        </w:rPr>
        <w:t xml:space="preserve"> </w:t>
      </w:r>
      <w:r w:rsidR="00D702BA" w:rsidRPr="00257835">
        <w:rPr>
          <w:rFonts w:ascii="Yu Mincho" w:eastAsia="Yu Mincho" w:hAnsi="Yu Mincho" w:hint="eastAsia"/>
          <w:szCs w:val="21"/>
        </w:rPr>
        <w:t>最終アクセス：2021年2月2日</w:t>
      </w:r>
    </w:p>
    <w:p w14:paraId="26207425" w14:textId="6FC8150D" w:rsidR="00E00BCB" w:rsidRPr="00257835" w:rsidRDefault="00E00BCB"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外務省（1988）「外交青書</w:t>
      </w:r>
      <w:r w:rsidRPr="00257835">
        <w:rPr>
          <w:rFonts w:ascii="Yu Mincho" w:eastAsia="Yu Mincho" w:hAnsi="Yu Mincho"/>
          <w:szCs w:val="21"/>
        </w:rPr>
        <w:t xml:space="preserve"> </w:t>
      </w:r>
      <w:r w:rsidRPr="00257835">
        <w:rPr>
          <w:rFonts w:ascii="Yu Mincho" w:eastAsia="Yu Mincho" w:hAnsi="Yu Mincho" w:hint="eastAsia"/>
          <w:szCs w:val="21"/>
        </w:rPr>
        <w:t>1988年版」</w:t>
      </w:r>
      <w:r w:rsidR="00ED6D5C" w:rsidRPr="00257835">
        <w:rPr>
          <w:rFonts w:ascii="Yu Mincho" w:eastAsia="Yu Mincho" w:hAnsi="Yu Mincho" w:hint="eastAsia"/>
          <w:szCs w:val="21"/>
        </w:rPr>
        <w:t>外務省</w:t>
      </w:r>
      <w:r w:rsidR="00ED6D5C" w:rsidRPr="00257835">
        <w:rPr>
          <w:rFonts w:ascii="Yu Mincho" w:eastAsia="Yu Mincho" w:hAnsi="Yu Mincho"/>
          <w:szCs w:val="21"/>
        </w:rPr>
        <w:t xml:space="preserve"> </w:t>
      </w:r>
      <w:r w:rsidRPr="00257835">
        <w:rPr>
          <w:rFonts w:ascii="Yu Mincho" w:eastAsia="Yu Mincho" w:hAnsi="Yu Mincho"/>
          <w:szCs w:val="21"/>
        </w:rPr>
        <w:t>https://www.mofa.go.jp/mofaj/gaiko/bluebook/1988/s63-contents.htm</w:t>
      </w:r>
      <w:r w:rsidR="00ED6D5C" w:rsidRPr="00257835">
        <w:rPr>
          <w:rFonts w:ascii="Yu Mincho" w:eastAsia="Yu Mincho" w:hAnsi="Yu Mincho"/>
          <w:szCs w:val="21"/>
        </w:rPr>
        <w:t xml:space="preserve"> </w:t>
      </w:r>
      <w:r w:rsidR="00D702BA" w:rsidRPr="00257835">
        <w:rPr>
          <w:rFonts w:ascii="Yu Mincho" w:eastAsia="Yu Mincho" w:hAnsi="Yu Mincho"/>
          <w:szCs w:val="21"/>
        </w:rPr>
        <w:t xml:space="preserve"> </w:t>
      </w:r>
      <w:r w:rsidR="00D702BA" w:rsidRPr="00257835">
        <w:rPr>
          <w:rFonts w:ascii="Yu Mincho" w:eastAsia="Yu Mincho" w:hAnsi="Yu Mincho" w:hint="eastAsia"/>
          <w:szCs w:val="21"/>
        </w:rPr>
        <w:t>最終アクセス：2021年2月2日</w:t>
      </w:r>
    </w:p>
    <w:p w14:paraId="5E23C5D5" w14:textId="03F310F5" w:rsidR="00E00BCB" w:rsidRPr="00257835" w:rsidRDefault="00E00BCB"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外務省（1993）「外交青書</w:t>
      </w:r>
      <w:r w:rsidRPr="00257835">
        <w:rPr>
          <w:rFonts w:ascii="Yu Mincho" w:eastAsia="Yu Mincho" w:hAnsi="Yu Mincho"/>
          <w:szCs w:val="21"/>
        </w:rPr>
        <w:t xml:space="preserve"> </w:t>
      </w:r>
      <w:r w:rsidRPr="00257835">
        <w:rPr>
          <w:rFonts w:ascii="Yu Mincho" w:eastAsia="Yu Mincho" w:hAnsi="Yu Mincho" w:hint="eastAsia"/>
          <w:szCs w:val="21"/>
        </w:rPr>
        <w:t>1992年版」</w:t>
      </w:r>
      <w:r w:rsidR="00ED6D5C" w:rsidRPr="00257835">
        <w:rPr>
          <w:rFonts w:ascii="Yu Mincho" w:eastAsia="Yu Mincho" w:hAnsi="Yu Mincho" w:hint="eastAsia"/>
          <w:szCs w:val="21"/>
        </w:rPr>
        <w:t xml:space="preserve"> 外務省</w:t>
      </w:r>
      <w:r w:rsidR="00D702BA" w:rsidRPr="00257835">
        <w:rPr>
          <w:rFonts w:ascii="Yu Mincho" w:eastAsia="Yu Mincho" w:hAnsi="Yu Mincho"/>
          <w:szCs w:val="21"/>
        </w:rPr>
        <w:t xml:space="preserve"> </w:t>
      </w:r>
      <w:r w:rsidRPr="00257835">
        <w:rPr>
          <w:rFonts w:ascii="Yu Mincho" w:eastAsia="Yu Mincho" w:hAnsi="Yu Mincho"/>
          <w:szCs w:val="21"/>
        </w:rPr>
        <w:t>https://www.mofa.go.jp/mofaj/gaiko/bluebook/1992/h04-contents-1.htm</w:t>
      </w:r>
      <w:r w:rsidR="00ED6D5C" w:rsidRPr="00257835">
        <w:rPr>
          <w:rFonts w:ascii="Yu Mincho" w:eastAsia="Yu Mincho" w:hAnsi="Yu Mincho"/>
          <w:szCs w:val="21"/>
        </w:rPr>
        <w:t xml:space="preserve"> </w:t>
      </w:r>
      <w:r w:rsidR="00D702BA" w:rsidRPr="00257835">
        <w:rPr>
          <w:rFonts w:ascii="Yu Mincho" w:eastAsia="Yu Mincho" w:hAnsi="Yu Mincho" w:hint="eastAsia"/>
          <w:szCs w:val="21"/>
        </w:rPr>
        <w:t>最終アクセス：2021年2月2日</w:t>
      </w:r>
    </w:p>
    <w:p w14:paraId="327B2D14" w14:textId="2A898542" w:rsidR="00D702BA" w:rsidRPr="00257835" w:rsidRDefault="00D702BA"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外務省</w:t>
      </w:r>
      <w:r w:rsidR="00ED6D5C" w:rsidRPr="00257835">
        <w:rPr>
          <w:rFonts w:ascii="Yu Mincho" w:eastAsia="Yu Mincho" w:hAnsi="Yu Mincho"/>
          <w:szCs w:val="21"/>
        </w:rPr>
        <w:t xml:space="preserve"> </w:t>
      </w:r>
      <w:r w:rsidRPr="00257835">
        <w:rPr>
          <w:rFonts w:ascii="Yu Mincho" w:eastAsia="Yu Mincho" w:hAnsi="Yu Mincho"/>
          <w:szCs w:val="21"/>
        </w:rPr>
        <w:t>(2021)</w:t>
      </w:r>
      <w:r w:rsidRPr="00257835">
        <w:rPr>
          <w:rFonts w:ascii="Yu Mincho" w:eastAsia="Yu Mincho" w:hAnsi="Yu Mincho" w:hint="eastAsia"/>
          <w:szCs w:val="21"/>
        </w:rPr>
        <w:t>「O</w:t>
      </w:r>
      <w:r w:rsidRPr="00257835">
        <w:rPr>
          <w:rFonts w:ascii="Yu Mincho" w:eastAsia="Yu Mincho" w:hAnsi="Yu Mincho"/>
          <w:szCs w:val="21"/>
        </w:rPr>
        <w:t>DA(</w:t>
      </w:r>
      <w:r w:rsidRPr="00257835">
        <w:rPr>
          <w:rFonts w:ascii="Yu Mincho" w:eastAsia="Yu Mincho" w:hAnsi="Yu Mincho" w:hint="eastAsia"/>
          <w:szCs w:val="21"/>
        </w:rPr>
        <w:t>西府開発援助</w:t>
      </w:r>
      <w:r w:rsidRPr="00257835">
        <w:rPr>
          <w:rFonts w:ascii="Yu Mincho" w:eastAsia="Yu Mincho" w:hAnsi="Yu Mincho"/>
          <w:szCs w:val="21"/>
        </w:rPr>
        <w:t>) ODA</w:t>
      </w:r>
      <w:r w:rsidRPr="00257835">
        <w:rPr>
          <w:rFonts w:ascii="Yu Mincho" w:eastAsia="Yu Mincho" w:hAnsi="Yu Mincho" w:hint="eastAsia"/>
          <w:szCs w:val="21"/>
        </w:rPr>
        <w:t>予算」</w:t>
      </w:r>
      <w:r w:rsidR="00ED6D5C" w:rsidRPr="00257835">
        <w:rPr>
          <w:rFonts w:ascii="Yu Mincho" w:eastAsia="Yu Mincho" w:hAnsi="Yu Mincho" w:hint="eastAsia"/>
          <w:szCs w:val="21"/>
        </w:rPr>
        <w:t>外務省</w:t>
      </w:r>
      <w:r w:rsidR="00ED6D5C" w:rsidRPr="00257835">
        <w:rPr>
          <w:rFonts w:ascii="Yu Mincho" w:eastAsia="Yu Mincho" w:hAnsi="Yu Mincho"/>
          <w:szCs w:val="21"/>
        </w:rPr>
        <w:t xml:space="preserve"> </w:t>
      </w:r>
      <w:r w:rsidRPr="00257835">
        <w:rPr>
          <w:rFonts w:ascii="Yu Mincho" w:eastAsia="Yu Mincho" w:hAnsi="Yu Mincho"/>
          <w:szCs w:val="21"/>
        </w:rPr>
        <w:t>https://www.mofa.go.jp/mofaj/gaiko/oda/shiryo/yosan.html</w:t>
      </w:r>
      <w:r w:rsidR="00ED6D5C" w:rsidRPr="00257835">
        <w:rPr>
          <w:rFonts w:ascii="Yu Mincho" w:eastAsia="Yu Mincho" w:hAnsi="Yu Mincho" w:hint="eastAsia"/>
          <w:szCs w:val="21"/>
        </w:rPr>
        <w:t xml:space="preserve"> </w:t>
      </w:r>
      <w:r w:rsidRPr="00257835">
        <w:rPr>
          <w:rFonts w:ascii="Yu Mincho" w:eastAsia="Yu Mincho" w:hAnsi="Yu Mincho" w:hint="eastAsia"/>
          <w:szCs w:val="21"/>
        </w:rPr>
        <w:t>最終アクセス：2021年2月2日</w:t>
      </w:r>
    </w:p>
    <w:p w14:paraId="78C9F869" w14:textId="29C618FE" w:rsidR="00BD2178" w:rsidRPr="00257835" w:rsidRDefault="00BD2178"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小池和男（1997）『日本企業の人材育成</w:t>
      </w:r>
      <w:r w:rsidRPr="00257835">
        <w:rPr>
          <w:rFonts w:ascii="Yu Mincho" w:eastAsia="Yu Mincho" w:hAnsi="Yu Mincho"/>
          <w:szCs w:val="21"/>
        </w:rPr>
        <w:t xml:space="preserve"> </w:t>
      </w:r>
      <w:r w:rsidRPr="00257835">
        <w:rPr>
          <w:rFonts w:ascii="Yu Mincho" w:eastAsia="Yu Mincho" w:hAnsi="Yu Mincho" w:hint="eastAsia"/>
          <w:szCs w:val="21"/>
        </w:rPr>
        <w:t>不確実性に対処するためのノウハウ』中公新書</w:t>
      </w:r>
    </w:p>
    <w:p w14:paraId="127CA4AA" w14:textId="1350FF58" w:rsidR="00127F3C" w:rsidRPr="00257835" w:rsidRDefault="00127F3C"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小池和男（</w:t>
      </w:r>
      <w:r w:rsidR="00C33FAA" w:rsidRPr="00257835">
        <w:rPr>
          <w:rFonts w:ascii="Yu Mincho" w:eastAsia="Yu Mincho" w:hAnsi="Yu Mincho" w:hint="eastAsia"/>
          <w:szCs w:val="21"/>
        </w:rPr>
        <w:t>2005</w:t>
      </w:r>
      <w:r w:rsidRPr="00257835">
        <w:rPr>
          <w:rFonts w:ascii="Yu Mincho" w:eastAsia="Yu Mincho" w:hAnsi="Yu Mincho" w:hint="eastAsia"/>
          <w:szCs w:val="21"/>
        </w:rPr>
        <w:t>）『仕事の経済学』</w:t>
      </w:r>
      <w:r w:rsidR="00C33FAA" w:rsidRPr="00257835">
        <w:rPr>
          <w:rFonts w:ascii="Yu Mincho" w:eastAsia="Yu Mincho" w:hAnsi="Yu Mincho" w:hint="eastAsia"/>
          <w:szCs w:val="21"/>
        </w:rPr>
        <w:t>（第3版）東洋経済新報社</w:t>
      </w:r>
    </w:p>
    <w:p w14:paraId="6E70E5DF" w14:textId="230DCFDA" w:rsidR="00A559B8" w:rsidRPr="00257835" w:rsidRDefault="00A559B8"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国際協力事業団（19</w:t>
      </w:r>
      <w:r w:rsidR="003173D8" w:rsidRPr="00257835">
        <w:rPr>
          <w:rFonts w:ascii="Yu Mincho" w:eastAsia="Yu Mincho" w:hAnsi="Yu Mincho" w:hint="eastAsia"/>
          <w:szCs w:val="21"/>
        </w:rPr>
        <w:t>78</w:t>
      </w:r>
      <w:r w:rsidRPr="00257835">
        <w:rPr>
          <w:rFonts w:ascii="Yu Mincho" w:eastAsia="Yu Mincho" w:hAnsi="Yu Mincho" w:hint="eastAsia"/>
          <w:szCs w:val="21"/>
        </w:rPr>
        <w:t>）「昭和53年度</w:t>
      </w:r>
      <w:r w:rsidRPr="00257835">
        <w:rPr>
          <w:rFonts w:ascii="Yu Mincho" w:eastAsia="Yu Mincho" w:hAnsi="Yu Mincho"/>
          <w:szCs w:val="21"/>
        </w:rPr>
        <w:t xml:space="preserve"> </w:t>
      </w:r>
      <w:r w:rsidRPr="00257835">
        <w:rPr>
          <w:rFonts w:ascii="Yu Mincho" w:eastAsia="Yu Mincho" w:hAnsi="Yu Mincho" w:hint="eastAsia"/>
          <w:szCs w:val="21"/>
        </w:rPr>
        <w:t>事業計画</w:t>
      </w:r>
      <w:r w:rsidRPr="00257835">
        <w:rPr>
          <w:rFonts w:ascii="Yu Mincho" w:eastAsia="Yu Mincho" w:hAnsi="Yu Mincho"/>
          <w:szCs w:val="21"/>
        </w:rPr>
        <w:t xml:space="preserve"> </w:t>
      </w:r>
      <w:r w:rsidRPr="00257835">
        <w:rPr>
          <w:rFonts w:ascii="Yu Mincho" w:eastAsia="Yu Mincho" w:hAnsi="Yu Mincho" w:hint="eastAsia"/>
          <w:szCs w:val="21"/>
        </w:rPr>
        <w:t>資金計画</w:t>
      </w:r>
      <w:r w:rsidRPr="00257835">
        <w:rPr>
          <w:rFonts w:ascii="Yu Mincho" w:eastAsia="Yu Mincho" w:hAnsi="Yu Mincho"/>
          <w:szCs w:val="21"/>
        </w:rPr>
        <w:t xml:space="preserve"> </w:t>
      </w:r>
      <w:r w:rsidRPr="00257835">
        <w:rPr>
          <w:rFonts w:ascii="Yu Mincho" w:eastAsia="Yu Mincho" w:hAnsi="Yu Mincho" w:hint="eastAsia"/>
          <w:szCs w:val="21"/>
        </w:rPr>
        <w:t>収支予算」国際協力事業団</w:t>
      </w:r>
      <w:r w:rsidR="00EA0ABF" w:rsidRPr="00257835">
        <w:rPr>
          <w:rFonts w:ascii="Yu Mincho" w:eastAsia="Yu Mincho" w:hAnsi="Yu Mincho" w:hint="eastAsia"/>
          <w:szCs w:val="21"/>
        </w:rPr>
        <w:t xml:space="preserve"> </w:t>
      </w:r>
      <w:r w:rsidR="00EA0ABF" w:rsidRPr="00257835">
        <w:rPr>
          <w:rFonts w:ascii="Yu Mincho" w:eastAsia="Yu Mincho" w:hAnsi="Yu Mincho"/>
          <w:szCs w:val="21"/>
        </w:rPr>
        <w:t xml:space="preserve">https://openjicareport.jica.go.jp/360/360_000.html </w:t>
      </w:r>
      <w:r w:rsidR="00EA0ABF" w:rsidRPr="00257835">
        <w:rPr>
          <w:rFonts w:ascii="Yu Mincho" w:eastAsia="Yu Mincho" w:hAnsi="Yu Mincho" w:hint="eastAsia"/>
          <w:szCs w:val="21"/>
        </w:rPr>
        <w:t>最終アクセス：2021年2月2日</w:t>
      </w:r>
    </w:p>
    <w:p w14:paraId="2EB27FCE" w14:textId="13801B29" w:rsidR="00125BB1" w:rsidRPr="00257835" w:rsidRDefault="00125BB1" w:rsidP="0078142B">
      <w:pPr>
        <w:wordWrap w:val="0"/>
        <w:spacing w:line="360" w:lineRule="exact"/>
        <w:ind w:left="420" w:hangingChars="200" w:hanging="420"/>
        <w:rPr>
          <w:rFonts w:ascii="Yu Mincho" w:eastAsia="Yu Mincho" w:hAnsi="Yu Mincho"/>
          <w:szCs w:val="21"/>
          <w:lang w:eastAsia="zh-TW"/>
        </w:rPr>
      </w:pPr>
      <w:r w:rsidRPr="00257835">
        <w:rPr>
          <w:rFonts w:ascii="Yu Mincho" w:eastAsia="Yu Mincho" w:hAnsi="Yu Mincho" w:hint="eastAsia"/>
          <w:szCs w:val="21"/>
          <w:lang w:eastAsia="zh-TW"/>
        </w:rPr>
        <w:t>国際協力事業団（</w:t>
      </w:r>
      <w:r w:rsidR="004F12F7" w:rsidRPr="00257835">
        <w:rPr>
          <w:rFonts w:ascii="Yu Mincho" w:eastAsia="Yu Mincho" w:hAnsi="Yu Mincho" w:hint="eastAsia"/>
          <w:szCs w:val="21"/>
          <w:lang w:eastAsia="zh-TW"/>
        </w:rPr>
        <w:t>1995</w:t>
      </w:r>
      <w:r w:rsidRPr="00257835">
        <w:rPr>
          <w:rFonts w:ascii="Yu Mincho" w:eastAsia="Yu Mincho" w:hAnsi="Yu Mincho" w:hint="eastAsia"/>
          <w:szCs w:val="21"/>
          <w:lang w:eastAsia="zh-TW"/>
        </w:rPr>
        <w:t>）</w:t>
      </w:r>
      <w:r w:rsidR="004F12F7" w:rsidRPr="00257835">
        <w:rPr>
          <w:rFonts w:ascii="Yu Mincho" w:eastAsia="Yu Mincho" w:hAnsi="Yu Mincho" w:hint="eastAsia"/>
          <w:szCs w:val="21"/>
          <w:lang w:eastAsia="zh-TW"/>
        </w:rPr>
        <w:t>『国際協力事業団年報1995』国際協力出版会</w:t>
      </w:r>
    </w:p>
    <w:p w14:paraId="349EA1FA" w14:textId="772A1AC4" w:rsidR="00A559B8" w:rsidRPr="00257835" w:rsidRDefault="00A559B8" w:rsidP="0078142B">
      <w:pPr>
        <w:wordWrap w:val="0"/>
        <w:spacing w:line="360" w:lineRule="exact"/>
        <w:ind w:left="420" w:hangingChars="200" w:hanging="420"/>
        <w:rPr>
          <w:rFonts w:ascii="Yu Mincho" w:eastAsia="Yu Mincho" w:hAnsi="Yu Mincho"/>
          <w:szCs w:val="21"/>
          <w:lang w:eastAsia="zh-TW"/>
        </w:rPr>
      </w:pPr>
      <w:r w:rsidRPr="00257835">
        <w:rPr>
          <w:rFonts w:ascii="Yu Mincho" w:eastAsia="Yu Mincho" w:hAnsi="Yu Mincho" w:hint="eastAsia"/>
          <w:szCs w:val="21"/>
          <w:lang w:eastAsia="zh-TW"/>
        </w:rPr>
        <w:t>国際協力事業団（1997）『国際協力事業団年報1997』国際協力出版会</w:t>
      </w:r>
    </w:p>
    <w:p w14:paraId="3CA037B1" w14:textId="08414651" w:rsidR="005066DE" w:rsidRPr="00257835" w:rsidRDefault="005066DE"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lastRenderedPageBreak/>
        <w:t>国際協力事業団</w:t>
      </w:r>
      <w:r w:rsidR="004D17F4" w:rsidRPr="00257835">
        <w:rPr>
          <w:rFonts w:ascii="Yu Mincho" w:eastAsia="Yu Mincho" w:hAnsi="Yu Mincho"/>
          <w:szCs w:val="21"/>
        </w:rPr>
        <w:t xml:space="preserve">; </w:t>
      </w:r>
      <w:r w:rsidR="004D17F4" w:rsidRPr="00257835">
        <w:rPr>
          <w:rFonts w:ascii="Yu Mincho" w:eastAsia="Yu Mincho" w:hAnsi="Yu Mincho" w:hint="eastAsia"/>
          <w:szCs w:val="21"/>
        </w:rPr>
        <w:t>国際開発センター</w:t>
      </w:r>
      <w:r w:rsidR="004D17F4" w:rsidRPr="00257835">
        <w:rPr>
          <w:rFonts w:ascii="Yu Mincho" w:eastAsia="Yu Mincho" w:hAnsi="Yu Mincho"/>
          <w:szCs w:val="21"/>
        </w:rPr>
        <w:t xml:space="preserve">; </w:t>
      </w:r>
      <w:r w:rsidR="004D17F4" w:rsidRPr="00257835">
        <w:rPr>
          <w:rFonts w:ascii="Yu Mincho" w:eastAsia="Yu Mincho" w:hAnsi="Yu Mincho" w:hint="eastAsia"/>
          <w:szCs w:val="21"/>
        </w:rPr>
        <w:t>アイ・シー・ネット株式会社</w:t>
      </w:r>
      <w:r w:rsidRPr="00257835">
        <w:rPr>
          <w:rFonts w:ascii="Yu Mincho" w:eastAsia="Yu Mincho" w:hAnsi="Yu Mincho" w:hint="eastAsia"/>
          <w:szCs w:val="21"/>
        </w:rPr>
        <w:t>（2003）『</w:t>
      </w:r>
      <w:r w:rsidR="004D17F4" w:rsidRPr="00257835">
        <w:rPr>
          <w:rFonts w:ascii="Yu Mincho" w:eastAsia="Yu Mincho" w:hAnsi="Yu Mincho" w:hint="eastAsia"/>
          <w:szCs w:val="21"/>
        </w:rPr>
        <w:t>プロジェクト研究</w:t>
      </w:r>
      <w:r w:rsidR="004D17F4" w:rsidRPr="00257835">
        <w:rPr>
          <w:rFonts w:ascii="Yu Mincho" w:eastAsia="Yu Mincho" w:hAnsi="Yu Mincho"/>
          <w:szCs w:val="21"/>
        </w:rPr>
        <w:t xml:space="preserve"> </w:t>
      </w:r>
      <w:r w:rsidR="004D17F4" w:rsidRPr="00257835">
        <w:rPr>
          <w:rFonts w:ascii="Yu Mincho" w:eastAsia="Yu Mincho" w:hAnsi="Yu Mincho" w:hint="eastAsia"/>
          <w:szCs w:val="21"/>
        </w:rPr>
        <w:t>「日本型国際協力の有効性と課題」</w:t>
      </w:r>
      <w:r w:rsidRPr="00257835">
        <w:rPr>
          <w:rFonts w:ascii="Yu Mincho" w:eastAsia="Yu Mincho" w:hAnsi="Yu Mincho" w:hint="eastAsia"/>
          <w:szCs w:val="21"/>
        </w:rPr>
        <w:t>』</w:t>
      </w:r>
      <w:r w:rsidR="004D17F4" w:rsidRPr="00257835">
        <w:rPr>
          <w:rFonts w:ascii="Yu Mincho" w:eastAsia="Yu Mincho" w:hAnsi="Yu Mincho" w:hint="eastAsia"/>
          <w:szCs w:val="21"/>
        </w:rPr>
        <w:t>財団法人</w:t>
      </w:r>
    </w:p>
    <w:p w14:paraId="62267400" w14:textId="7879431A" w:rsidR="00C831BF" w:rsidRPr="00257835" w:rsidRDefault="00C831BF" w:rsidP="0078142B">
      <w:pPr>
        <w:wordWrap w:val="0"/>
        <w:spacing w:line="360" w:lineRule="exact"/>
        <w:ind w:left="420" w:hangingChars="200" w:hanging="420"/>
        <w:rPr>
          <w:rFonts w:ascii="Yu Mincho" w:eastAsia="Yu Mincho" w:hAnsi="Yu Mincho"/>
          <w:szCs w:val="21"/>
          <w:lang w:eastAsia="zh-TW"/>
        </w:rPr>
      </w:pPr>
      <w:r w:rsidRPr="00257835">
        <w:rPr>
          <w:rFonts w:ascii="Yu Mincho" w:eastAsia="Yu Mincho" w:hAnsi="Yu Mincho" w:hint="eastAsia"/>
          <w:szCs w:val="21"/>
          <w:lang w:eastAsia="zh-TW"/>
        </w:rPr>
        <w:t>国際協力機構（</w:t>
      </w:r>
      <w:r w:rsidRPr="00257835">
        <w:rPr>
          <w:rFonts w:ascii="Yu Mincho" w:eastAsia="Yu Mincho" w:hAnsi="Yu Mincho"/>
          <w:szCs w:val="21"/>
          <w:lang w:eastAsia="zh-TW"/>
        </w:rPr>
        <w:t>2004</w:t>
      </w:r>
      <w:r w:rsidRPr="00257835">
        <w:rPr>
          <w:rFonts w:ascii="Yu Mincho" w:eastAsia="Yu Mincho" w:hAnsi="Yu Mincho" w:hint="eastAsia"/>
          <w:szCs w:val="21"/>
          <w:lang w:eastAsia="zh-TW"/>
        </w:rPr>
        <w:t>）『国際協力機構年報2004』国際協力機構</w:t>
      </w:r>
    </w:p>
    <w:p w14:paraId="5F10336E" w14:textId="6A9DB9ED" w:rsidR="009469D7" w:rsidRPr="00257835" w:rsidRDefault="009469D7" w:rsidP="0078142B">
      <w:pPr>
        <w:wordWrap w:val="0"/>
        <w:spacing w:line="360" w:lineRule="exact"/>
        <w:ind w:left="420" w:hangingChars="200" w:hanging="420"/>
        <w:rPr>
          <w:rFonts w:ascii="Yu Mincho" w:eastAsia="Yu Mincho" w:hAnsi="Yu Mincho"/>
          <w:szCs w:val="21"/>
          <w:lang w:eastAsia="zh-TW"/>
        </w:rPr>
      </w:pPr>
      <w:r w:rsidRPr="00257835">
        <w:rPr>
          <w:rFonts w:ascii="Yu Mincho" w:eastAsia="Yu Mincho" w:hAnsi="Yu Mincho" w:hint="eastAsia"/>
          <w:szCs w:val="21"/>
          <w:lang w:eastAsia="zh-TW"/>
        </w:rPr>
        <w:t>国際協力機構（</w:t>
      </w:r>
      <w:r w:rsidRPr="00257835">
        <w:rPr>
          <w:rFonts w:ascii="Yu Mincho" w:eastAsia="Yu Mincho" w:hAnsi="Yu Mincho"/>
          <w:szCs w:val="21"/>
          <w:lang w:eastAsia="zh-TW"/>
        </w:rPr>
        <w:t>200</w:t>
      </w:r>
      <w:r w:rsidRPr="00257835">
        <w:rPr>
          <w:rFonts w:ascii="Yu Mincho" w:eastAsia="Yu Mincho" w:hAnsi="Yu Mincho" w:hint="eastAsia"/>
          <w:szCs w:val="21"/>
          <w:lang w:eastAsia="zh-TW"/>
        </w:rPr>
        <w:t>5）『国際協力機構年報200</w:t>
      </w:r>
      <w:r w:rsidR="004F12F7" w:rsidRPr="00257835">
        <w:rPr>
          <w:rFonts w:ascii="Yu Mincho" w:eastAsia="Yu Mincho" w:hAnsi="Yu Mincho" w:hint="eastAsia"/>
          <w:szCs w:val="21"/>
          <w:lang w:eastAsia="zh-TW"/>
        </w:rPr>
        <w:t>5</w:t>
      </w:r>
      <w:r w:rsidRPr="00257835">
        <w:rPr>
          <w:rFonts w:ascii="Yu Mincho" w:eastAsia="Yu Mincho" w:hAnsi="Yu Mincho" w:hint="eastAsia"/>
          <w:szCs w:val="21"/>
          <w:lang w:eastAsia="zh-TW"/>
        </w:rPr>
        <w:t>』国際協力機構</w:t>
      </w:r>
    </w:p>
    <w:p w14:paraId="3FF2ABBD" w14:textId="657BF84C" w:rsidR="00EE3C85" w:rsidRPr="00257835" w:rsidRDefault="00EE3C85" w:rsidP="0078142B">
      <w:pPr>
        <w:wordWrap w:val="0"/>
        <w:spacing w:line="360" w:lineRule="exact"/>
        <w:ind w:left="420" w:hangingChars="200" w:hanging="420"/>
        <w:rPr>
          <w:rFonts w:ascii="Yu Mincho" w:eastAsia="Yu Mincho" w:hAnsi="Yu Mincho"/>
          <w:szCs w:val="21"/>
          <w:lang w:eastAsia="zh-TW"/>
        </w:rPr>
      </w:pPr>
      <w:r w:rsidRPr="00257835">
        <w:rPr>
          <w:rFonts w:ascii="Yu Mincho" w:eastAsia="Yu Mincho" w:hAnsi="Yu Mincho" w:hint="eastAsia"/>
          <w:szCs w:val="21"/>
          <w:lang w:eastAsia="zh-TW"/>
        </w:rPr>
        <w:t>国際協力機構（2019）『国際協力機構史』国際協力機構</w:t>
      </w:r>
    </w:p>
    <w:p w14:paraId="4719000F" w14:textId="1002187E" w:rsidR="009065DD" w:rsidRPr="00257835" w:rsidRDefault="009065DD"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今野浩一郎（1990）「</w:t>
      </w:r>
      <w:r w:rsidRPr="00257835">
        <w:rPr>
          <w:rFonts w:ascii="Yu Mincho" w:eastAsia="Yu Mincho" w:hAnsi="Yu Mincho"/>
          <w:szCs w:val="21"/>
        </w:rPr>
        <w:t xml:space="preserve">Ch.3 </w:t>
      </w:r>
      <w:r w:rsidRPr="00257835">
        <w:rPr>
          <w:rFonts w:ascii="Yu Mincho" w:eastAsia="Yu Mincho" w:hAnsi="Yu Mincho" w:hint="eastAsia"/>
          <w:szCs w:val="21"/>
        </w:rPr>
        <w:t>日本企業の直接投資と技術移転」谷浦孝雄</w:t>
      </w:r>
      <w:r w:rsidRPr="00257835">
        <w:rPr>
          <w:rFonts w:ascii="Yu Mincho" w:eastAsia="Yu Mincho" w:hAnsi="Yu Mincho"/>
          <w:szCs w:val="21"/>
        </w:rPr>
        <w:t xml:space="preserve"> </w:t>
      </w:r>
      <w:r w:rsidRPr="00257835">
        <w:rPr>
          <w:rFonts w:ascii="Yu Mincho" w:eastAsia="Yu Mincho" w:hAnsi="Yu Mincho" w:hint="eastAsia"/>
          <w:szCs w:val="21"/>
        </w:rPr>
        <w:t>編（1990）『アジアの工業化と技術移転』アジア経済研究所</w:t>
      </w:r>
      <w:r w:rsidRPr="00257835">
        <w:rPr>
          <w:rFonts w:ascii="Yu Mincho" w:eastAsia="Yu Mincho" w:hAnsi="Yu Mincho"/>
          <w:szCs w:val="21"/>
        </w:rPr>
        <w:t xml:space="preserve"> p.61-90</w:t>
      </w:r>
    </w:p>
    <w:p w14:paraId="6DEE4E56" w14:textId="1BC89B50" w:rsidR="00E00BCB" w:rsidRPr="00257835" w:rsidRDefault="00E00BCB"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佐藤仁（</w:t>
      </w:r>
      <w:r w:rsidRPr="00257835">
        <w:rPr>
          <w:rFonts w:ascii="Yu Mincho" w:eastAsia="Yu Mincho" w:hAnsi="Yu Mincho"/>
          <w:szCs w:val="21"/>
        </w:rPr>
        <w:t>2021）『開発協力のつくられ方 自立と依存の生態史』東京大学出版会</w:t>
      </w:r>
    </w:p>
    <w:p w14:paraId="0596E913" w14:textId="77777777" w:rsidR="00C831BF" w:rsidRPr="00257835" w:rsidRDefault="00C831BF"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杉田映理（1999）「援助実施機関の組織文化と「住民参加」</w:t>
      </w:r>
      <w:r w:rsidRPr="00257835">
        <w:rPr>
          <w:rFonts w:ascii="Yu Mincho" w:eastAsia="Yu Mincho" w:hAnsi="Yu Mincho"/>
          <w:szCs w:val="21"/>
        </w:rPr>
        <w:t>-</w:t>
      </w:r>
      <w:r w:rsidRPr="00257835">
        <w:rPr>
          <w:rFonts w:ascii="Yu Mincho" w:eastAsia="Yu Mincho" w:hAnsi="Yu Mincho" w:hint="eastAsia"/>
          <w:szCs w:val="21"/>
        </w:rPr>
        <w:t>タンザニア・マラリア対策プロジェクトの実例-」民族学研究64（3）</w:t>
      </w:r>
      <w:r w:rsidRPr="00257835">
        <w:rPr>
          <w:rFonts w:ascii="Yu Mincho" w:eastAsia="Yu Mincho" w:hAnsi="Yu Mincho"/>
          <w:szCs w:val="21"/>
        </w:rPr>
        <w:t>p.335-353</w:t>
      </w:r>
    </w:p>
    <w:p w14:paraId="79FB1929" w14:textId="6A518FE7" w:rsidR="00C831BF" w:rsidRPr="00257835" w:rsidRDefault="00C831BF"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高島宏明・三好皓一（2000）「援助を巡る環境変化と援助実施機関の対応</w:t>
      </w:r>
      <w:r w:rsidRPr="00257835">
        <w:rPr>
          <w:rFonts w:ascii="Yu Mincho" w:eastAsia="Yu Mincho" w:hAnsi="Yu Mincho"/>
          <w:szCs w:val="21"/>
        </w:rPr>
        <w:t xml:space="preserve"> -</w:t>
      </w:r>
      <w:r w:rsidRPr="00257835">
        <w:rPr>
          <w:rFonts w:ascii="Yu Mincho" w:eastAsia="Yu Mincho" w:hAnsi="Yu Mincho" w:hint="eastAsia"/>
          <w:szCs w:val="21"/>
        </w:rPr>
        <w:t>国際協力事業団の組織改革を事例として-」</w:t>
      </w:r>
      <w:r w:rsidR="006235CB" w:rsidRPr="00257835">
        <w:rPr>
          <w:rFonts w:ascii="Yu Mincho" w:eastAsia="Yu Mincho" w:hAnsi="Yu Mincho" w:hint="eastAsia"/>
          <w:szCs w:val="21"/>
        </w:rPr>
        <w:t>『</w:t>
      </w:r>
      <w:r w:rsidRPr="00257835">
        <w:rPr>
          <w:rFonts w:ascii="Yu Mincho" w:eastAsia="Yu Mincho" w:hAnsi="Yu Mincho" w:hint="eastAsia"/>
          <w:szCs w:val="21"/>
        </w:rPr>
        <w:t>国際開発研究</w:t>
      </w:r>
      <w:r w:rsidR="006235CB" w:rsidRPr="00257835">
        <w:rPr>
          <w:rFonts w:ascii="Yu Mincho" w:eastAsia="Yu Mincho" w:hAnsi="Yu Mincho" w:hint="eastAsia"/>
          <w:szCs w:val="21"/>
        </w:rPr>
        <w:t>』</w:t>
      </w:r>
      <w:r w:rsidRPr="00257835">
        <w:rPr>
          <w:rFonts w:ascii="Yu Mincho" w:eastAsia="Yu Mincho" w:hAnsi="Yu Mincho" w:hint="eastAsia"/>
          <w:szCs w:val="21"/>
        </w:rPr>
        <w:t>9（2）</w:t>
      </w:r>
      <w:r w:rsidRPr="00257835">
        <w:rPr>
          <w:rFonts w:ascii="Yu Mincho" w:eastAsia="Yu Mincho" w:hAnsi="Yu Mincho"/>
          <w:szCs w:val="21"/>
        </w:rPr>
        <w:t>p.</w:t>
      </w:r>
      <w:r w:rsidRPr="00257835">
        <w:rPr>
          <w:rFonts w:ascii="Yu Mincho" w:eastAsia="Yu Mincho" w:hAnsi="Yu Mincho" w:hint="eastAsia"/>
          <w:szCs w:val="21"/>
        </w:rPr>
        <w:t>127-143</w:t>
      </w:r>
    </w:p>
    <w:p w14:paraId="0C7D6389" w14:textId="21734FB8" w:rsidR="003D7495" w:rsidRPr="00257835" w:rsidRDefault="003D7495"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田島高志（1986）「在外事務所の機能強化をめざす</w:t>
      </w:r>
      <w:r w:rsidRPr="00257835">
        <w:rPr>
          <w:rFonts w:ascii="Yu Mincho" w:eastAsia="Yu Mincho" w:hAnsi="Yu Mincho"/>
          <w:szCs w:val="21"/>
        </w:rPr>
        <w:t>JICA</w:t>
      </w:r>
      <w:r w:rsidRPr="00257835">
        <w:rPr>
          <w:rFonts w:ascii="Yu Mincho" w:eastAsia="Yu Mincho" w:hAnsi="Yu Mincho" w:hint="eastAsia"/>
          <w:szCs w:val="21"/>
        </w:rPr>
        <w:t>」</w:t>
      </w:r>
      <w:r w:rsidRPr="00257835">
        <w:rPr>
          <w:rFonts w:ascii="Yu Mincho" w:eastAsia="Yu Mincho" w:hAnsi="Yu Mincho"/>
          <w:szCs w:val="21"/>
        </w:rPr>
        <w:t>『国際開発ジャーナル』1986年6月号p.90-93.</w:t>
      </w:r>
    </w:p>
    <w:p w14:paraId="5FC6035C" w14:textId="41105F8E" w:rsidR="009214E8" w:rsidRPr="00257835" w:rsidRDefault="009214E8"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内閣府（2012）「日本経済2012-2013</w:t>
      </w:r>
      <w:r w:rsidRPr="00257835">
        <w:rPr>
          <w:rFonts w:ascii="Yu Mincho" w:eastAsia="Yu Mincho" w:hAnsi="Yu Mincho"/>
          <w:szCs w:val="21"/>
        </w:rPr>
        <w:t xml:space="preserve"> </w:t>
      </w:r>
      <w:r w:rsidRPr="00257835">
        <w:rPr>
          <w:rFonts w:ascii="Yu Mincho" w:eastAsia="Yu Mincho" w:hAnsi="Yu Mincho" w:hint="eastAsia"/>
          <w:szCs w:val="21"/>
        </w:rPr>
        <w:t>–厳しい調整の中で活路を求める日本企業–」内閣府</w:t>
      </w:r>
      <w:r w:rsidR="00EA0ABF" w:rsidRPr="00257835">
        <w:rPr>
          <w:rFonts w:ascii="Yu Mincho" w:eastAsia="Yu Mincho" w:hAnsi="Yu Mincho"/>
          <w:szCs w:val="21"/>
        </w:rPr>
        <w:t xml:space="preserve"> https://www5.cao.go.jp/keizai3/2012/1222nk/keizai2012-2013pdf.html </w:t>
      </w:r>
      <w:r w:rsidR="00EA0ABF" w:rsidRPr="00257835">
        <w:rPr>
          <w:rFonts w:ascii="Yu Mincho" w:eastAsia="Yu Mincho" w:hAnsi="Yu Mincho" w:hint="eastAsia"/>
          <w:szCs w:val="21"/>
        </w:rPr>
        <w:t>最終アクセス：2021年2月2日</w:t>
      </w:r>
    </w:p>
    <w:p w14:paraId="596557C1" w14:textId="7AB53E8D" w:rsidR="00A82087" w:rsidRPr="00257835" w:rsidRDefault="00A82087"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中村順一（</w:t>
      </w:r>
      <w:r w:rsidRPr="00257835">
        <w:rPr>
          <w:rFonts w:ascii="Yu Mincho" w:eastAsia="Yu Mincho" w:hAnsi="Yu Mincho"/>
          <w:szCs w:val="21"/>
        </w:rPr>
        <w:t>1991）「地域・国別体制を実現」『国際開発ジャーナル』1991年</w:t>
      </w:r>
      <w:r w:rsidR="00C73098" w:rsidRPr="00257835">
        <w:rPr>
          <w:rFonts w:ascii="Yu Mincho" w:eastAsia="Yu Mincho" w:hAnsi="Yu Mincho" w:hint="eastAsia"/>
          <w:szCs w:val="21"/>
        </w:rPr>
        <w:t>8</w:t>
      </w:r>
      <w:r w:rsidRPr="00257835">
        <w:rPr>
          <w:rFonts w:ascii="Yu Mincho" w:eastAsia="Yu Mincho" w:hAnsi="Yu Mincho"/>
          <w:szCs w:val="21"/>
        </w:rPr>
        <w:t>月号p.</w:t>
      </w:r>
      <w:r w:rsidR="00C73098" w:rsidRPr="00257835">
        <w:rPr>
          <w:rFonts w:ascii="Yu Mincho" w:eastAsia="Yu Mincho" w:hAnsi="Yu Mincho" w:hint="eastAsia"/>
          <w:szCs w:val="21"/>
        </w:rPr>
        <w:t>74</w:t>
      </w:r>
      <w:r w:rsidRPr="00257835">
        <w:rPr>
          <w:rFonts w:ascii="Yu Mincho" w:eastAsia="Yu Mincho" w:hAnsi="Yu Mincho"/>
          <w:szCs w:val="21"/>
        </w:rPr>
        <w:t>-</w:t>
      </w:r>
      <w:r w:rsidR="00C73098" w:rsidRPr="00257835">
        <w:rPr>
          <w:rFonts w:ascii="Yu Mincho" w:eastAsia="Yu Mincho" w:hAnsi="Yu Mincho" w:hint="eastAsia"/>
          <w:szCs w:val="21"/>
        </w:rPr>
        <w:t>79</w:t>
      </w:r>
      <w:r w:rsidR="003D7495" w:rsidRPr="00257835">
        <w:rPr>
          <w:rFonts w:ascii="Yu Mincho" w:eastAsia="Yu Mincho" w:hAnsi="Yu Mincho"/>
          <w:szCs w:val="21"/>
        </w:rPr>
        <w:t>.</w:t>
      </w:r>
    </w:p>
    <w:p w14:paraId="162DA9D3" w14:textId="71D9A142" w:rsidR="0064230A" w:rsidRPr="00257835" w:rsidRDefault="0064230A"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中原伸一郎（2009）「日本の公的な産業技術教育・職業訓練</w:t>
      </w:r>
      <w:r w:rsidRPr="00257835">
        <w:rPr>
          <w:rFonts w:ascii="Yu Mincho" w:eastAsia="Yu Mincho" w:hAnsi="Yu Mincho"/>
          <w:szCs w:val="21"/>
        </w:rPr>
        <w:t xml:space="preserve"> (TVET) の発展と その国際技術協力アプローチとの関連性についての考察</w:t>
      </w:r>
      <w:r w:rsidRPr="00257835">
        <w:rPr>
          <w:rFonts w:ascii="Yu Mincho" w:eastAsia="Yu Mincho" w:hAnsi="Yu Mincho" w:hint="eastAsia"/>
          <w:szCs w:val="21"/>
        </w:rPr>
        <w:t>」『日本福祉大学経済論集』39</w:t>
      </w:r>
      <w:r w:rsidRPr="00257835">
        <w:rPr>
          <w:rFonts w:ascii="Yu Mincho" w:eastAsia="Yu Mincho" w:hAnsi="Yu Mincho"/>
          <w:szCs w:val="21"/>
        </w:rPr>
        <w:t>, p.99-123</w:t>
      </w:r>
    </w:p>
    <w:p w14:paraId="4D4C99AE" w14:textId="0E1386D8" w:rsidR="00F107E7" w:rsidRPr="00257835" w:rsidRDefault="00A120EB"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日本経済調査協議会（1987）『新産業革命と企業</w:t>
      </w:r>
      <w:r w:rsidRPr="00257835">
        <w:rPr>
          <w:rFonts w:ascii="Yu Mincho" w:eastAsia="Yu Mincho" w:hAnsi="Yu Mincho"/>
          <w:szCs w:val="21"/>
        </w:rPr>
        <w:t xml:space="preserve"> -</w:t>
      </w:r>
      <w:r w:rsidRPr="00257835">
        <w:rPr>
          <w:rFonts w:ascii="Yu Mincho" w:eastAsia="Yu Mincho" w:hAnsi="Yu Mincho" w:hint="eastAsia"/>
          <w:szCs w:val="21"/>
        </w:rPr>
        <w:t>経営者の考える産業社会の将来ビジョン</w:t>
      </w:r>
      <w:r w:rsidRPr="00257835">
        <w:rPr>
          <w:rFonts w:ascii="Yu Mincho" w:eastAsia="Yu Mincho" w:hAnsi="Yu Mincho"/>
          <w:szCs w:val="21"/>
        </w:rPr>
        <w:t>-</w:t>
      </w:r>
      <w:r w:rsidRPr="00257835">
        <w:rPr>
          <w:rFonts w:ascii="Yu Mincho" w:eastAsia="Yu Mincho" w:hAnsi="Yu Mincho" w:hint="eastAsia"/>
          <w:szCs w:val="21"/>
        </w:rPr>
        <w:t>』</w:t>
      </w:r>
      <w:r w:rsidR="00184CFF" w:rsidRPr="00257835">
        <w:rPr>
          <w:rFonts w:ascii="Yu Mincho" w:eastAsia="Yu Mincho" w:hAnsi="Yu Mincho" w:hint="eastAsia"/>
          <w:szCs w:val="21"/>
        </w:rPr>
        <w:t>日本経済調査協議会</w:t>
      </w:r>
    </w:p>
    <w:p w14:paraId="1E28C9C3" w14:textId="24E01C4E" w:rsidR="00E00BCB" w:rsidRPr="00257835" w:rsidRDefault="00E00BCB"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沼田道正（1994）「わが国政府開発援助にかかる市的一考察</w:t>
      </w:r>
      <w:r w:rsidRPr="00257835">
        <w:rPr>
          <w:rFonts w:ascii="Yu Mincho" w:eastAsia="Yu Mincho" w:hAnsi="Yu Mincho"/>
          <w:szCs w:val="21"/>
        </w:rPr>
        <w:t xml:space="preserve"> -</w:t>
      </w:r>
      <w:r w:rsidRPr="00257835">
        <w:rPr>
          <w:rFonts w:ascii="Yu Mincho" w:eastAsia="Yu Mincho" w:hAnsi="Yu Mincho" w:hint="eastAsia"/>
          <w:szCs w:val="21"/>
        </w:rPr>
        <w:t>現行体制の私的背景と今日的課題」『社会科学ジャーナル』32、</w:t>
      </w:r>
      <w:r w:rsidRPr="00257835">
        <w:rPr>
          <w:rFonts w:ascii="Yu Mincho" w:eastAsia="Yu Mincho" w:hAnsi="Yu Mincho"/>
          <w:szCs w:val="21"/>
        </w:rPr>
        <w:t>p.103-119</w:t>
      </w:r>
    </w:p>
    <w:p w14:paraId="2CAF9125" w14:textId="3308BE80" w:rsidR="00E00BCB" w:rsidRPr="00257835" w:rsidRDefault="00E00BCB"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橋本光平（1999）「日本の援助政策決定要因」外交政策決定要員研究会 編『日本の外交政策決定要因』</w:t>
      </w:r>
      <w:r w:rsidRPr="00257835">
        <w:rPr>
          <w:rFonts w:ascii="Yu Mincho" w:eastAsia="Yu Mincho" w:hAnsi="Yu Mincho"/>
          <w:szCs w:val="21"/>
        </w:rPr>
        <w:t>PHP</w:t>
      </w:r>
      <w:r w:rsidRPr="00257835">
        <w:rPr>
          <w:rFonts w:ascii="Yu Mincho" w:eastAsia="Yu Mincho" w:hAnsi="Yu Mincho" w:hint="eastAsia"/>
          <w:szCs w:val="21"/>
        </w:rPr>
        <w:t>研究所、</w:t>
      </w:r>
      <w:proofErr w:type="gramStart"/>
      <w:r w:rsidRPr="00257835">
        <w:rPr>
          <w:rFonts w:ascii="Yu Mincho" w:eastAsia="Yu Mincho" w:hAnsi="Yu Mincho"/>
          <w:szCs w:val="21"/>
        </w:rPr>
        <w:t>p</w:t>
      </w:r>
      <w:proofErr w:type="gramEnd"/>
      <w:r w:rsidRPr="00257835">
        <w:rPr>
          <w:rFonts w:ascii="Yu Mincho" w:eastAsia="Yu Mincho" w:hAnsi="Yu Mincho"/>
          <w:szCs w:val="21"/>
        </w:rPr>
        <w:t>,337-384</w:t>
      </w:r>
    </w:p>
    <w:p w14:paraId="71810F16" w14:textId="15506CF8" w:rsidR="00D4047F" w:rsidRPr="00257835" w:rsidRDefault="00D4047F"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平野隆（2011）「『日本型経営』の歴史的形成に関する議論の変遷：歴史把握と現状認識の関係」『三田商学研究』54（5）</w:t>
      </w:r>
      <w:r w:rsidRPr="00257835">
        <w:rPr>
          <w:rFonts w:ascii="Yu Mincho" w:eastAsia="Yu Mincho" w:hAnsi="Yu Mincho"/>
          <w:szCs w:val="21"/>
        </w:rPr>
        <w:t>p.129-146</w:t>
      </w:r>
    </w:p>
    <w:p w14:paraId="665BB944" w14:textId="08AA465A" w:rsidR="0007452D" w:rsidRPr="00257835" w:rsidRDefault="0007452D"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松岡俊二（2008）「国際開発協力における『キャパシティ・ディベロップメントと制度変化』アプローチ」『アジア太平洋研究』11、</w:t>
      </w:r>
      <w:r w:rsidRPr="00257835">
        <w:rPr>
          <w:rFonts w:ascii="Yu Mincho" w:eastAsia="Yu Mincho" w:hAnsi="Yu Mincho"/>
          <w:szCs w:val="21"/>
        </w:rPr>
        <w:t>p.223-237</w:t>
      </w:r>
    </w:p>
    <w:p w14:paraId="69EFC702" w14:textId="10E3A337" w:rsidR="00884E12" w:rsidRPr="00257835" w:rsidRDefault="00884E12"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三好皓一（2001）「</w:t>
      </w:r>
      <w:r w:rsidRPr="00257835">
        <w:rPr>
          <w:rFonts w:ascii="Yu Mincho" w:eastAsia="Yu Mincho" w:hAnsi="Yu Mincho"/>
          <w:szCs w:val="21"/>
        </w:rPr>
        <w:t xml:space="preserve">Ch.3 </w:t>
      </w:r>
      <w:r w:rsidRPr="00257835">
        <w:rPr>
          <w:rFonts w:ascii="Yu Mincho" w:eastAsia="Yu Mincho" w:hAnsi="Yu Mincho" w:hint="eastAsia"/>
          <w:szCs w:val="21"/>
        </w:rPr>
        <w:t>援助強調枠組みの変化」三好皓一・高千穂安長</w:t>
      </w:r>
      <w:r w:rsidRPr="00257835">
        <w:rPr>
          <w:rFonts w:ascii="Yu Mincho" w:eastAsia="Yu Mincho" w:hAnsi="Yu Mincho"/>
          <w:szCs w:val="21"/>
        </w:rPr>
        <w:t xml:space="preserve"> </w:t>
      </w:r>
      <w:r w:rsidRPr="00257835">
        <w:rPr>
          <w:rFonts w:ascii="Yu Mincho" w:eastAsia="Yu Mincho" w:hAnsi="Yu Mincho" w:hint="eastAsia"/>
          <w:szCs w:val="21"/>
        </w:rPr>
        <w:t>編（2001）『国際協力の最前線</w:t>
      </w:r>
      <w:r w:rsidRPr="00257835">
        <w:rPr>
          <w:rFonts w:ascii="Yu Mincho" w:eastAsia="Yu Mincho" w:hAnsi="Yu Mincho"/>
          <w:szCs w:val="21"/>
        </w:rPr>
        <w:t xml:space="preserve"> </w:t>
      </w:r>
      <w:r w:rsidRPr="00257835">
        <w:rPr>
          <w:rFonts w:ascii="Yu Mincho" w:eastAsia="Yu Mincho" w:hAnsi="Yu Mincho" w:hint="eastAsia"/>
          <w:szCs w:val="21"/>
        </w:rPr>
        <w:t>グローバル・ホットイシュー』玉川大学出版部</w:t>
      </w:r>
      <w:r w:rsidRPr="00257835">
        <w:rPr>
          <w:rFonts w:ascii="Yu Mincho" w:eastAsia="Yu Mincho" w:hAnsi="Yu Mincho"/>
          <w:szCs w:val="21"/>
        </w:rPr>
        <w:t xml:space="preserve">p.42-58. </w:t>
      </w:r>
    </w:p>
    <w:p w14:paraId="1E6E2D61" w14:textId="104A7215" w:rsidR="00565EA2" w:rsidRPr="00257835" w:rsidRDefault="00565EA2"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三好崇弘（2008）「アフリカにおける</w:t>
      </w:r>
      <w:r w:rsidRPr="00257835">
        <w:rPr>
          <w:rFonts w:ascii="Yu Mincho" w:eastAsia="Yu Mincho" w:hAnsi="Yu Mincho"/>
          <w:szCs w:val="21"/>
        </w:rPr>
        <w:t xml:space="preserve"> JICA の技術協力プロジェクトの 成功と成功要因に関する一考察 ―ザンビアを例として―</w:t>
      </w:r>
      <w:r w:rsidRPr="00257835">
        <w:rPr>
          <w:rFonts w:ascii="Yu Mincho" w:eastAsia="Yu Mincho" w:hAnsi="Yu Mincho" w:hint="eastAsia"/>
          <w:szCs w:val="21"/>
        </w:rPr>
        <w:t>」国際開発研究17（2）</w:t>
      </w:r>
      <w:r w:rsidRPr="00257835">
        <w:rPr>
          <w:rFonts w:ascii="Yu Mincho" w:eastAsia="Yu Mincho" w:hAnsi="Yu Mincho"/>
          <w:szCs w:val="21"/>
        </w:rPr>
        <w:t>p.133-151</w:t>
      </w:r>
    </w:p>
    <w:p w14:paraId="6E34443E" w14:textId="27E0D3C0" w:rsidR="00217A7E" w:rsidRPr="00257835" w:rsidRDefault="00217A7E"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三輪徳子「キャパシティ・ディベロップメントに向けた知識共有と協調の試み ―国際共同研究「キャパシティ・ディベロップメントのための</w:t>
      </w:r>
      <w:r w:rsidRPr="00257835">
        <w:rPr>
          <w:rFonts w:ascii="Yu Mincho" w:eastAsia="Yu Mincho" w:hAnsi="Yu Mincho"/>
          <w:szCs w:val="21"/>
        </w:rPr>
        <w:t>効果的な技術協力」を事例とし</w:t>
      </w:r>
      <w:r w:rsidRPr="00257835">
        <w:rPr>
          <w:rFonts w:ascii="Yu Mincho" w:eastAsia="Yu Mincho" w:hAnsi="Yu Mincho"/>
          <w:szCs w:val="21"/>
        </w:rPr>
        <w:lastRenderedPageBreak/>
        <w:t>て―</w:t>
      </w:r>
      <w:r w:rsidRPr="00257835">
        <w:rPr>
          <w:rFonts w:ascii="Yu Mincho" w:eastAsia="Yu Mincho" w:hAnsi="Yu Mincho" w:hint="eastAsia"/>
          <w:szCs w:val="21"/>
        </w:rPr>
        <w:t>」『国際協力研究』24（1）</w:t>
      </w:r>
      <w:r w:rsidRPr="00257835">
        <w:rPr>
          <w:rFonts w:ascii="Yu Mincho" w:eastAsia="Yu Mincho" w:hAnsi="Yu Mincho"/>
          <w:szCs w:val="21"/>
        </w:rPr>
        <w:t>p.10-22</w:t>
      </w:r>
    </w:p>
    <w:p w14:paraId="07F92ADC" w14:textId="298C6804" w:rsidR="00565EA2" w:rsidRPr="00257835" w:rsidRDefault="00565EA2"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森川英正（</w:t>
      </w:r>
      <w:r w:rsidRPr="00257835">
        <w:rPr>
          <w:rFonts w:ascii="Yu Mincho" w:eastAsia="Yu Mincho" w:hAnsi="Yu Mincho"/>
          <w:szCs w:val="21"/>
        </w:rPr>
        <w:t>1988）「日本技術者の「現場主義」について : 経営史的考察」</w:t>
      </w:r>
      <w:r w:rsidR="006235CB" w:rsidRPr="00257835">
        <w:rPr>
          <w:rFonts w:ascii="Yu Mincho" w:eastAsia="Yu Mincho" w:hAnsi="Yu Mincho" w:hint="eastAsia"/>
          <w:szCs w:val="21"/>
        </w:rPr>
        <w:t>『</w:t>
      </w:r>
      <w:r w:rsidRPr="00257835">
        <w:rPr>
          <w:rFonts w:ascii="Yu Mincho" w:eastAsia="Yu Mincho" w:hAnsi="Yu Mincho"/>
          <w:szCs w:val="21"/>
        </w:rPr>
        <w:t>横浜経営研究</w:t>
      </w:r>
      <w:r w:rsidR="006235CB" w:rsidRPr="00257835">
        <w:rPr>
          <w:rFonts w:ascii="Yu Mincho" w:eastAsia="Yu Mincho" w:hAnsi="Yu Mincho" w:hint="eastAsia"/>
          <w:szCs w:val="21"/>
        </w:rPr>
        <w:t>』</w:t>
      </w:r>
      <w:r w:rsidRPr="00257835">
        <w:rPr>
          <w:rFonts w:ascii="Yu Mincho" w:eastAsia="Yu Mincho" w:hAnsi="Yu Mincho"/>
          <w:szCs w:val="21"/>
        </w:rPr>
        <w:t>8（4）p.295-306</w:t>
      </w:r>
    </w:p>
    <w:p w14:paraId="553BAA54" w14:textId="2B62A777" w:rsidR="00E927D1" w:rsidRPr="00257835" w:rsidRDefault="00E927D1"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柳谷謙介（</w:t>
      </w:r>
      <w:r w:rsidRPr="00257835">
        <w:rPr>
          <w:rFonts w:ascii="Yu Mincho" w:eastAsia="Yu Mincho" w:hAnsi="Yu Mincho"/>
          <w:szCs w:val="21"/>
        </w:rPr>
        <w:t>1991）「地域・国別体制を実現」『国際開発ジャーナル』1991年3月号p.10-13</w:t>
      </w:r>
    </w:p>
    <w:p w14:paraId="02BF4D8F" w14:textId="5F37E903" w:rsidR="005856BF" w:rsidRPr="00257835" w:rsidRDefault="005856BF"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米山喜久治（1985）「鉄鋼合弁企業における技術移転（10）」『北海道大学</w:t>
      </w:r>
      <w:r w:rsidRPr="00257835">
        <w:rPr>
          <w:rFonts w:ascii="Yu Mincho" w:eastAsia="Yu Mincho" w:hAnsi="Yu Mincho"/>
          <w:szCs w:val="21"/>
        </w:rPr>
        <w:t xml:space="preserve"> </w:t>
      </w:r>
      <w:r w:rsidRPr="00257835">
        <w:rPr>
          <w:rFonts w:ascii="Yu Mincho" w:eastAsia="Yu Mincho" w:hAnsi="Yu Mincho" w:hint="eastAsia"/>
          <w:szCs w:val="21"/>
        </w:rPr>
        <w:t>經濟學研究</w:t>
      </w:r>
      <w:r w:rsidRPr="00257835">
        <w:rPr>
          <w:rFonts w:ascii="Yu Mincho" w:eastAsia="Yu Mincho" w:hAnsi="Yu Mincho"/>
          <w:szCs w:val="21"/>
        </w:rPr>
        <w:t>』35(1) p.34-46</w:t>
      </w:r>
    </w:p>
    <w:p w14:paraId="2E490254" w14:textId="5E4F108C" w:rsidR="00184CFF" w:rsidRPr="00257835" w:rsidRDefault="00184CFF"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山下充（2010）「現場主義概念の理論的再検討」</w:t>
      </w:r>
      <w:r w:rsidR="006235CB" w:rsidRPr="00257835">
        <w:rPr>
          <w:rFonts w:ascii="Yu Mincho" w:eastAsia="Yu Mincho" w:hAnsi="Yu Mincho" w:hint="eastAsia"/>
          <w:szCs w:val="21"/>
        </w:rPr>
        <w:t>『</w:t>
      </w:r>
      <w:r w:rsidRPr="00257835">
        <w:rPr>
          <w:rFonts w:ascii="Yu Mincho" w:eastAsia="Yu Mincho" w:hAnsi="Yu Mincho" w:hint="eastAsia"/>
          <w:szCs w:val="21"/>
        </w:rPr>
        <w:t>明治大学社会科学研究所紀要</w:t>
      </w:r>
      <w:r w:rsidR="006235CB" w:rsidRPr="00257835">
        <w:rPr>
          <w:rFonts w:ascii="Yu Mincho" w:eastAsia="Yu Mincho" w:hAnsi="Yu Mincho" w:hint="eastAsia"/>
          <w:szCs w:val="21"/>
        </w:rPr>
        <w:t>』</w:t>
      </w:r>
      <w:r w:rsidRPr="00257835">
        <w:rPr>
          <w:rFonts w:ascii="Yu Mincho" w:eastAsia="Yu Mincho" w:hAnsi="Yu Mincho" w:hint="eastAsia"/>
          <w:szCs w:val="21"/>
        </w:rPr>
        <w:t>49（1）</w:t>
      </w:r>
      <w:r w:rsidRPr="00257835">
        <w:rPr>
          <w:rFonts w:ascii="Yu Mincho" w:eastAsia="Yu Mincho" w:hAnsi="Yu Mincho"/>
          <w:szCs w:val="21"/>
        </w:rPr>
        <w:t>p.85-95</w:t>
      </w:r>
    </w:p>
    <w:p w14:paraId="44442045" w14:textId="2083505F" w:rsidR="003B3597" w:rsidRPr="00257835" w:rsidRDefault="003B3597" w:rsidP="0078142B">
      <w:pPr>
        <w:wordWrap w:val="0"/>
        <w:spacing w:line="360" w:lineRule="exact"/>
        <w:ind w:left="420" w:hangingChars="200" w:hanging="420"/>
        <w:rPr>
          <w:rFonts w:ascii="Yu Mincho" w:eastAsia="Yu Mincho" w:hAnsi="Yu Mincho"/>
          <w:szCs w:val="21"/>
        </w:rPr>
      </w:pPr>
      <w:r w:rsidRPr="00257835">
        <w:rPr>
          <w:rFonts w:ascii="Yu Mincho" w:eastAsia="Yu Mincho" w:hAnsi="Yu Mincho" w:hint="eastAsia"/>
          <w:szCs w:val="21"/>
        </w:rPr>
        <w:t>ロナルド・ドーア（1987）「イギリスの工場・日本の工場 -労使関係の非核社会学</w:t>
      </w:r>
      <w:r w:rsidRPr="00257835">
        <w:rPr>
          <w:rFonts w:ascii="Yu Mincho" w:eastAsia="Yu Mincho" w:hAnsi="Yu Mincho"/>
          <w:szCs w:val="21"/>
        </w:rPr>
        <w:t>-</w:t>
      </w:r>
      <w:r w:rsidRPr="00257835">
        <w:rPr>
          <w:rFonts w:ascii="Yu Mincho" w:eastAsia="Yu Mincho" w:hAnsi="Yu Mincho" w:hint="eastAsia"/>
          <w:szCs w:val="21"/>
        </w:rPr>
        <w:t>」（山之内</w:t>
      </w:r>
      <w:r w:rsidRPr="00257835">
        <w:rPr>
          <w:rFonts w:ascii="Yu Mincho" w:eastAsia="Yu Mincho" w:hAnsi="Yu Mincho"/>
          <w:szCs w:val="21"/>
        </w:rPr>
        <w:t>靖</w:t>
      </w:r>
      <w:r w:rsidRPr="00257835">
        <w:rPr>
          <w:rFonts w:ascii="Yu Mincho" w:eastAsia="Yu Mincho" w:hAnsi="Yu Mincho" w:hint="eastAsia"/>
          <w:szCs w:val="21"/>
        </w:rPr>
        <w:t>、</w:t>
      </w:r>
      <w:r w:rsidRPr="00257835">
        <w:rPr>
          <w:rFonts w:ascii="Yu Mincho" w:eastAsia="Yu Mincho" w:hAnsi="Yu Mincho"/>
          <w:szCs w:val="21"/>
        </w:rPr>
        <w:t>永易浩一 訳</w:t>
      </w:r>
      <w:r w:rsidRPr="00257835">
        <w:rPr>
          <w:rFonts w:ascii="Yu Mincho" w:eastAsia="Yu Mincho" w:hAnsi="Yu Mincho" w:hint="eastAsia"/>
          <w:szCs w:val="21"/>
        </w:rPr>
        <w:t>）筑摩書房</w:t>
      </w:r>
    </w:p>
    <w:p w14:paraId="58D2D074" w14:textId="77777777" w:rsidR="0036191F" w:rsidRPr="00257835" w:rsidRDefault="0036191F" w:rsidP="00257835">
      <w:pPr>
        <w:spacing w:line="360" w:lineRule="exact"/>
        <w:ind w:firstLineChars="100" w:firstLine="210"/>
        <w:rPr>
          <w:rFonts w:ascii="Yu Mincho" w:eastAsia="Yu Mincho" w:hAnsi="Yu Mincho"/>
          <w:szCs w:val="21"/>
        </w:rPr>
      </w:pPr>
    </w:p>
    <w:p w14:paraId="461335F3" w14:textId="77777777" w:rsidR="007C385A" w:rsidRPr="00257835" w:rsidRDefault="007C385A" w:rsidP="00257835">
      <w:pPr>
        <w:spacing w:line="360" w:lineRule="exact"/>
        <w:ind w:firstLineChars="100" w:firstLine="210"/>
        <w:rPr>
          <w:rFonts w:ascii="Yu Mincho" w:eastAsia="Yu Mincho" w:hAnsi="Yu Mincho"/>
          <w:szCs w:val="21"/>
        </w:rPr>
      </w:pPr>
    </w:p>
    <w:p w14:paraId="1F82D3AA" w14:textId="77777777" w:rsidR="002937D7" w:rsidRPr="00257835" w:rsidRDefault="002937D7" w:rsidP="00257835">
      <w:pPr>
        <w:spacing w:line="360" w:lineRule="exact"/>
        <w:ind w:firstLineChars="100" w:firstLine="210"/>
        <w:rPr>
          <w:rFonts w:ascii="Yu Mincho" w:eastAsia="Yu Mincho" w:hAnsi="Yu Mincho"/>
          <w:szCs w:val="21"/>
        </w:rPr>
      </w:pPr>
    </w:p>
    <w:sectPr w:rsidR="002937D7" w:rsidRPr="00257835" w:rsidSect="00257835">
      <w:footerReference w:type="even" r:id="rId6"/>
      <w:footerReference w:type="default" r:id="rId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AFB1" w14:textId="77777777" w:rsidR="003D3592" w:rsidRDefault="003D3592" w:rsidP="00A86EF3">
      <w:r>
        <w:separator/>
      </w:r>
    </w:p>
  </w:endnote>
  <w:endnote w:type="continuationSeparator" w:id="0">
    <w:p w14:paraId="16A22ECA" w14:textId="77777777" w:rsidR="003D3592" w:rsidRDefault="003D3592" w:rsidP="00A86EF3">
      <w:r>
        <w:continuationSeparator/>
      </w:r>
    </w:p>
  </w:endnote>
  <w:endnote w:id="1">
    <w:p w14:paraId="35D7CDDD" w14:textId="100DEA80"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Cambridge Business Dictionary</w:t>
      </w:r>
      <w:r w:rsidRPr="00C76626">
        <w:rPr>
          <w:rFonts w:ascii="MS PMincho" w:eastAsia="MS PMincho" w:hAnsi="MS PMincho" w:hint="eastAsia"/>
        </w:rPr>
        <w:t>では</w:t>
      </w:r>
      <w:r w:rsidRPr="00C76626">
        <w:rPr>
          <w:rFonts w:ascii="MS PMincho" w:eastAsia="MS PMincho" w:hAnsi="MS PMincho"/>
        </w:rPr>
        <w:t>Gemba</w:t>
      </w:r>
      <w:r w:rsidRPr="00C76626">
        <w:rPr>
          <w:rFonts w:ascii="MS PMincho" w:eastAsia="MS PMincho" w:hAnsi="MS PMincho" w:hint="eastAsia"/>
        </w:rPr>
        <w:t>とされているが、本論文では</w:t>
      </w:r>
      <w:proofErr w:type="spellStart"/>
      <w:r w:rsidRPr="00C76626">
        <w:rPr>
          <w:rFonts w:ascii="MS PMincho" w:eastAsia="MS PMincho" w:hAnsi="MS PMincho"/>
        </w:rPr>
        <w:t>Genba</w:t>
      </w:r>
      <w:proofErr w:type="spellEnd"/>
      <w:r w:rsidRPr="00C76626">
        <w:rPr>
          <w:rFonts w:ascii="MS PMincho" w:eastAsia="MS PMincho" w:hAnsi="MS PMincho" w:hint="eastAsia"/>
        </w:rPr>
        <w:t>と統一する。</w:t>
      </w:r>
    </w:p>
  </w:endnote>
  <w:endnote w:id="2">
    <w:p w14:paraId="3854E3D8" w14:textId="71BEE23F"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bookmarkStart w:id="3" w:name="OLE_LINK89"/>
      <w:bookmarkStart w:id="4" w:name="OLE_LINK90"/>
      <w:r w:rsidRPr="00C76626">
        <w:rPr>
          <w:rFonts w:ascii="MS PMincho" w:eastAsia="MS PMincho" w:hAnsi="MS PMincho" w:hint="eastAsia"/>
        </w:rPr>
        <w:t>山下（2010）によれば、国会図書館の雑誌記事検索では、1990年代後半から記事・論文数が増えており、特に2000年代以降、教育・政治・マスメディアなどの分野に広がったとする。そして、2005年以降の特徴として現場主義が組織的な問題解決アプローチとしての議論が多いことを指摘する。</w:t>
      </w:r>
      <w:bookmarkEnd w:id="3"/>
      <w:bookmarkEnd w:id="4"/>
    </w:p>
  </w:endnote>
  <w:endnote w:id="3">
    <w:p w14:paraId="50971DE5" w14:textId="091486AA"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rPr>
        <w:t>国会議事録データベースによれば、現場主義が用いられた回数は2000年代から急増した（1985-89：7回、</w:t>
      </w:r>
      <w:r w:rsidRPr="00C76626">
        <w:rPr>
          <w:rFonts w:ascii="MS PMincho" w:eastAsia="MS PMincho" w:hAnsi="MS PMincho"/>
        </w:rPr>
        <w:t>19</w:t>
      </w:r>
      <w:r w:rsidRPr="00C76626">
        <w:rPr>
          <w:rFonts w:ascii="MS PMincho" w:eastAsia="MS PMincho" w:hAnsi="MS PMincho" w:hint="eastAsia"/>
        </w:rPr>
        <w:t>90-99：31回、2000-09：245回、2</w:t>
      </w:r>
      <w:r w:rsidRPr="00C76626">
        <w:rPr>
          <w:rFonts w:ascii="MS PMincho" w:eastAsia="MS PMincho" w:hAnsi="MS PMincho"/>
        </w:rPr>
        <w:t>0</w:t>
      </w:r>
      <w:r w:rsidRPr="00C76626">
        <w:rPr>
          <w:rFonts w:ascii="MS PMincho" w:eastAsia="MS PMincho" w:hAnsi="MS PMincho" w:hint="eastAsia"/>
        </w:rPr>
        <w:t>10-19：429回）。読売新聞の記事でも、同様に2000年代から急増しており、2020年の記事31件のうち29件が政治・行政に関わる記述（政治家の姿勢、理念や、組織の方向性）で用いられている。</w:t>
      </w:r>
    </w:p>
  </w:endnote>
  <w:endnote w:id="4">
    <w:p w14:paraId="60065659" w14:textId="612AF93C"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rPr>
        <w:t>森川（1988）の研究は、「現場主義」が流布するきっかけであった（尾髙</w:t>
      </w:r>
      <w:r w:rsidRPr="00C76626">
        <w:rPr>
          <w:rFonts w:ascii="MS PMincho" w:eastAsia="MS PMincho" w:hAnsi="MS PMincho"/>
        </w:rPr>
        <w:t xml:space="preserve"> 2017, </w:t>
      </w:r>
      <w:r w:rsidRPr="00C76626">
        <w:rPr>
          <w:rFonts w:ascii="MS PMincho" w:eastAsia="MS PMincho" w:hAnsi="MS PMincho" w:hint="eastAsia"/>
        </w:rPr>
        <w:t>市原</w:t>
      </w:r>
      <w:r w:rsidRPr="00C76626">
        <w:rPr>
          <w:rFonts w:ascii="MS PMincho" w:eastAsia="MS PMincho" w:hAnsi="MS PMincho"/>
        </w:rPr>
        <w:t xml:space="preserve"> 2015, </w:t>
      </w:r>
      <w:r w:rsidRPr="00C76626">
        <w:rPr>
          <w:rFonts w:ascii="MS PMincho" w:eastAsia="MS PMincho" w:hAnsi="MS PMincho" w:hint="eastAsia"/>
        </w:rPr>
        <w:t>禹</w:t>
      </w:r>
      <w:r w:rsidRPr="00C76626">
        <w:rPr>
          <w:rFonts w:ascii="MS PMincho" w:eastAsia="MS PMincho" w:hAnsi="MS PMincho"/>
        </w:rPr>
        <w:t xml:space="preserve"> 201</w:t>
      </w:r>
      <w:r w:rsidRPr="00C76626">
        <w:rPr>
          <w:rFonts w:ascii="MS PMincho" w:eastAsia="MS PMincho" w:hAnsi="MS PMincho" w:hint="eastAsia"/>
        </w:rPr>
        <w:t>6）。</w:t>
      </w:r>
    </w:p>
  </w:endnote>
  <w:endnote w:id="5">
    <w:p w14:paraId="6CE49E01" w14:textId="41300337"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rPr>
        <w:t>1995年以前の事業団幹部による国会発言。有田圭輔</w:t>
      </w:r>
      <w:r w:rsidRPr="00C76626">
        <w:rPr>
          <w:rFonts w:ascii="MS PMincho" w:eastAsia="MS PMincho" w:hAnsi="MS PMincho"/>
        </w:rPr>
        <w:t xml:space="preserve"> </w:t>
      </w:r>
      <w:r w:rsidRPr="00C76626">
        <w:rPr>
          <w:rFonts w:ascii="MS PMincho" w:eastAsia="MS PMincho" w:hAnsi="MS PMincho" w:hint="eastAsia"/>
        </w:rPr>
        <w:t>総裁（当時）昭和60年（1985年）3月30日予算委員会、昭和61年（1986年）3月29日予算員会、中村泰三</w:t>
      </w:r>
      <w:r w:rsidRPr="00C76626">
        <w:rPr>
          <w:rFonts w:ascii="MS PMincho" w:eastAsia="MS PMincho" w:hAnsi="MS PMincho"/>
        </w:rPr>
        <w:t xml:space="preserve"> </w:t>
      </w:r>
      <w:r w:rsidRPr="00C76626">
        <w:rPr>
          <w:rFonts w:ascii="MS PMincho" w:eastAsia="MS PMincho" w:hAnsi="MS PMincho" w:hint="eastAsia"/>
        </w:rPr>
        <w:t>理事（当時）昭和62年（1987年）5月18日</w:t>
      </w:r>
      <w:r w:rsidRPr="00C76626">
        <w:rPr>
          <w:rFonts w:ascii="MS PMincho" w:eastAsia="MS PMincho" w:hAnsi="MS PMincho"/>
        </w:rPr>
        <w:t xml:space="preserve"> </w:t>
      </w:r>
      <w:r w:rsidRPr="00C76626">
        <w:rPr>
          <w:rFonts w:ascii="MS PMincho" w:eastAsia="MS PMincho" w:hAnsi="MS PMincho" w:hint="eastAsia"/>
        </w:rPr>
        <w:t>参議院 外交・総合安全保障に関する調査会国際経済・社会小委員会など。</w:t>
      </w:r>
    </w:p>
  </w:endnote>
  <w:endnote w:id="6">
    <w:p w14:paraId="44EEEC09" w14:textId="7D11646C"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szCs w:val="21"/>
        </w:rPr>
        <w:t>国際協力銀行の円借款部門と、</w:t>
      </w:r>
      <w:r w:rsidRPr="00C76626">
        <w:rPr>
          <w:rFonts w:ascii="MS PMincho" w:eastAsia="MS PMincho" w:hAnsi="MS PMincho"/>
          <w:szCs w:val="21"/>
        </w:rPr>
        <w:t>JICA</w:t>
      </w:r>
      <w:r w:rsidRPr="00C76626">
        <w:rPr>
          <w:rFonts w:ascii="MS PMincho" w:eastAsia="MS PMincho" w:hAnsi="MS PMincho" w:hint="eastAsia"/>
          <w:szCs w:val="21"/>
        </w:rPr>
        <w:t>の統合に関する法律</w:t>
      </w:r>
    </w:p>
  </w:endnote>
  <w:endnote w:id="7">
    <w:p w14:paraId="1CA58519" w14:textId="32CA4397" w:rsidR="00C76626" w:rsidRPr="00C76626" w:rsidRDefault="00C76626" w:rsidP="00C76626">
      <w:pPr>
        <w:pStyle w:val="af1"/>
        <w:spacing w:line="360" w:lineRule="exact"/>
        <w:jc w:val="both"/>
        <w:rPr>
          <w:rFonts w:ascii="MS PMincho" w:eastAsia="MS PMincho" w:hAnsi="MS PMincho"/>
          <w:lang w:eastAsia="zh-CN"/>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szCs w:val="21"/>
        </w:rPr>
        <w:t>麻生</w:t>
      </w:r>
      <w:r w:rsidRPr="00C76626">
        <w:rPr>
          <w:rFonts w:ascii="MS PMincho" w:eastAsia="MS PMincho" w:hAnsi="MS PMincho"/>
          <w:szCs w:val="21"/>
        </w:rPr>
        <w:t xml:space="preserve"> </w:t>
      </w:r>
      <w:r w:rsidRPr="00C76626">
        <w:rPr>
          <w:rFonts w:ascii="MS PMincho" w:eastAsia="MS PMincho" w:hAnsi="MS PMincho" w:hint="eastAsia"/>
          <w:szCs w:val="21"/>
        </w:rPr>
        <w:t>外務大臣（当時）の国会での発言。</w:t>
      </w:r>
      <w:r w:rsidRPr="00C76626">
        <w:rPr>
          <w:rFonts w:ascii="MS PMincho" w:eastAsia="MS PMincho" w:hAnsi="MS PMincho" w:hint="eastAsia"/>
          <w:lang w:eastAsia="zh-CN"/>
        </w:rPr>
        <w:t>第165回国会</w:t>
      </w:r>
      <w:r w:rsidRPr="00C76626">
        <w:rPr>
          <w:rFonts w:ascii="MS PMincho" w:eastAsia="MS PMincho" w:hAnsi="MS PMincho"/>
          <w:lang w:eastAsia="zh-CN"/>
        </w:rPr>
        <w:t xml:space="preserve"> </w:t>
      </w:r>
      <w:r w:rsidRPr="00C76626">
        <w:rPr>
          <w:rFonts w:ascii="MS PMincho" w:eastAsia="MS PMincho" w:hAnsi="MS PMincho" w:hint="eastAsia"/>
          <w:lang w:eastAsia="zh-CN"/>
        </w:rPr>
        <w:t>参議院</w:t>
      </w:r>
      <w:r w:rsidRPr="00C76626">
        <w:rPr>
          <w:rFonts w:ascii="MS PMincho" w:eastAsia="MS PMincho" w:hAnsi="MS PMincho"/>
          <w:lang w:eastAsia="zh-CN"/>
        </w:rPr>
        <w:t xml:space="preserve"> </w:t>
      </w:r>
      <w:r w:rsidRPr="00C76626">
        <w:rPr>
          <w:rFonts w:ascii="MS PMincho" w:eastAsia="MS PMincho" w:hAnsi="MS PMincho" w:hint="eastAsia"/>
          <w:lang w:eastAsia="zh-CN"/>
        </w:rPr>
        <w:t>外交防衛委員会</w:t>
      </w:r>
      <w:r w:rsidRPr="00C76626">
        <w:rPr>
          <w:rFonts w:ascii="MS PMincho" w:eastAsia="MS PMincho" w:hAnsi="MS PMincho"/>
          <w:lang w:eastAsia="zh-CN"/>
        </w:rPr>
        <w:t xml:space="preserve"> </w:t>
      </w:r>
      <w:r w:rsidRPr="00C76626">
        <w:rPr>
          <w:rFonts w:ascii="MS PMincho" w:eastAsia="MS PMincho" w:hAnsi="MS PMincho" w:hint="eastAsia"/>
          <w:lang w:eastAsia="zh-CN"/>
        </w:rPr>
        <w:t>平成18年（2006年）11月7日。</w:t>
      </w:r>
    </w:p>
  </w:endnote>
  <w:endnote w:id="8">
    <w:p w14:paraId="1C8F6A4D" w14:textId="4F01ACEE"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hint="eastAsia"/>
        </w:rPr>
        <w:t xml:space="preserve"> 国際協力事業団ら（2003）は、</w:t>
      </w:r>
      <w:r w:rsidRPr="00C76626">
        <w:rPr>
          <w:rFonts w:ascii="MS PMincho" w:eastAsia="MS PMincho" w:hAnsi="MS PMincho"/>
        </w:rPr>
        <w:t>Fukuda-parr et al</w:t>
      </w:r>
      <w:r w:rsidRPr="00C76626">
        <w:rPr>
          <w:rFonts w:ascii="MS PMincho" w:eastAsia="MS PMincho" w:hAnsi="MS PMincho" w:hint="eastAsia"/>
        </w:rPr>
        <w:t>に対する「</w:t>
      </w:r>
      <w:r w:rsidRPr="00C76626">
        <w:rPr>
          <w:rFonts w:ascii="MS PMincho" w:eastAsia="MS PMincho" w:hAnsi="MS PMincho"/>
        </w:rPr>
        <w:t>JICA</w:t>
      </w:r>
      <w:r w:rsidRPr="00C76626">
        <w:rPr>
          <w:rFonts w:ascii="MS PMincho" w:eastAsia="MS PMincho" w:hAnsi="MS PMincho" w:hint="eastAsia"/>
        </w:rPr>
        <w:t>側の反論を目的」としてつくられた、という指摘もある（三好2008：135）</w:t>
      </w:r>
    </w:p>
  </w:endnote>
  <w:endnote w:id="9">
    <w:p w14:paraId="592ADACC" w14:textId="176AEFF0"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rPr>
        <w:t>具体的には、職員の約2割（200人）の現地事務所への異動と、案件の形成・実施・評価を現地事務所が行う在外主管制度の導入を指した（国際協力機構</w:t>
      </w:r>
      <w:r w:rsidRPr="00C76626">
        <w:rPr>
          <w:rFonts w:ascii="MS PMincho" w:eastAsia="MS PMincho" w:hAnsi="MS PMincho"/>
        </w:rPr>
        <w:t xml:space="preserve"> 2004</w:t>
      </w:r>
      <w:r w:rsidRPr="00C76626">
        <w:rPr>
          <w:rFonts w:ascii="MS PMincho" w:eastAsia="MS PMincho" w:hAnsi="MS PMincho" w:hint="eastAsia"/>
        </w:rPr>
        <w:t>、2005）。</w:t>
      </w:r>
    </w:p>
  </w:endnote>
  <w:endnote w:id="10">
    <w:p w14:paraId="27AAAABF" w14:textId="476DDE76"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rPr>
        <w:t>1981年、企画部に地域課がつくられた。その後、地域課が地域一課から三課と増え、1999年には4つの地域部が誕生した。また、1980年代後半から新しい開発課題、環境問題、</w:t>
      </w:r>
      <w:r w:rsidRPr="00C76626">
        <w:rPr>
          <w:rFonts w:ascii="MS PMincho" w:eastAsia="MS PMincho" w:hAnsi="MS PMincho"/>
        </w:rPr>
        <w:t>WID</w:t>
      </w:r>
      <w:r w:rsidRPr="00C76626">
        <w:rPr>
          <w:rFonts w:ascii="MS PMincho" w:eastAsia="MS PMincho" w:hAnsi="MS PMincho" w:hint="eastAsia"/>
        </w:rPr>
        <w:t>、平和構築といった課題に合わせて、新しく課が創設されていった（高島・三好2000：132-133）。</w:t>
      </w:r>
    </w:p>
  </w:endnote>
  <w:endnote w:id="11">
    <w:p w14:paraId="096B7ADA" w14:textId="2844A0AB"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ODA</w:t>
      </w:r>
      <w:r w:rsidRPr="00C76626">
        <w:rPr>
          <w:rFonts w:ascii="MS PMincho" w:eastAsia="MS PMincho" w:hAnsi="MS PMincho" w:hint="eastAsia"/>
        </w:rPr>
        <w:t>予算は外務省（2021）を、</w:t>
      </w:r>
      <w:r w:rsidRPr="00C76626">
        <w:rPr>
          <w:rFonts w:ascii="MS PMincho" w:eastAsia="MS PMincho" w:hAnsi="MS PMincho"/>
        </w:rPr>
        <w:t>JICA</w:t>
      </w:r>
      <w:r w:rsidRPr="00C76626">
        <w:rPr>
          <w:rFonts w:ascii="MS PMincho" w:eastAsia="MS PMincho" w:hAnsi="MS PMincho" w:hint="eastAsia"/>
        </w:rPr>
        <w:t>の人員数は国際協力事業団（1978）と国際協力事業団（1997）を参照して、筆者が計算した。</w:t>
      </w:r>
    </w:p>
  </w:endnote>
  <w:endnote w:id="12">
    <w:p w14:paraId="7DC9887F" w14:textId="2050A795"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rPr>
        <w:t>当時の職員へのインタビュー。当時は</w:t>
      </w:r>
      <w:r w:rsidRPr="00C76626">
        <w:rPr>
          <w:rFonts w:ascii="MS PMincho" w:eastAsia="MS PMincho" w:hAnsi="MS PMincho"/>
        </w:rPr>
        <w:t>FAX</w:t>
      </w:r>
      <w:r w:rsidRPr="00C76626">
        <w:rPr>
          <w:rFonts w:ascii="MS PMincho" w:eastAsia="MS PMincho" w:hAnsi="MS PMincho" w:hint="eastAsia"/>
        </w:rPr>
        <w:t>のため、現在よりも決裁にかかる時間は長かったという。</w:t>
      </w:r>
    </w:p>
  </w:endnote>
  <w:endnote w:id="13">
    <w:p w14:paraId="7F180B0E" w14:textId="1F8054A4"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rPr>
        <w:t>一般予算でピーク時（円ベース）の1997年を100とすると、2000年：89.6、2003年：73.4、2006年：65.0。約10年で、三分の一の予算が削られた（外務省</w:t>
      </w:r>
      <w:r w:rsidRPr="00C76626">
        <w:rPr>
          <w:rFonts w:ascii="MS PMincho" w:eastAsia="MS PMincho" w:hAnsi="MS PMincho"/>
        </w:rPr>
        <w:t xml:space="preserve">(2021) </w:t>
      </w:r>
      <w:r w:rsidRPr="00C76626">
        <w:rPr>
          <w:rFonts w:ascii="MS PMincho" w:eastAsia="MS PMincho" w:hAnsi="MS PMincho" w:hint="eastAsia"/>
        </w:rPr>
        <w:t>を参照して筆者が計算）。</w:t>
      </w:r>
    </w:p>
  </w:endnote>
  <w:endnote w:id="14">
    <w:p w14:paraId="3E0FEA24" w14:textId="394624C4" w:rsidR="00C76626" w:rsidRPr="00C76626" w:rsidRDefault="00C76626" w:rsidP="00C76626">
      <w:pPr>
        <w:pStyle w:val="af1"/>
        <w:spacing w:line="360" w:lineRule="exact"/>
        <w:jc w:val="both"/>
        <w:rPr>
          <w:rFonts w:ascii="MS PMincho" w:eastAsia="MS PMincho" w:hAnsi="MS PMincho"/>
        </w:rPr>
      </w:pPr>
      <w:r w:rsidRPr="00C76626">
        <w:rPr>
          <w:rStyle w:val="af3"/>
          <w:rFonts w:ascii="MS PMincho" w:eastAsia="MS PMincho" w:hAnsi="MS PMincho"/>
        </w:rPr>
        <w:endnoteRef/>
      </w:r>
      <w:r w:rsidRPr="00C76626">
        <w:rPr>
          <w:rFonts w:ascii="MS PMincho" w:eastAsia="MS PMincho" w:hAnsi="MS PMincho"/>
        </w:rPr>
        <w:t xml:space="preserve"> </w:t>
      </w:r>
      <w:r w:rsidRPr="00C76626">
        <w:rPr>
          <w:rFonts w:ascii="MS PMincho" w:eastAsia="MS PMincho" w:hAnsi="MS PMincho" w:hint="eastAsia"/>
        </w:rPr>
        <w:t>当時の職員へのインタビュー。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825417521"/>
      <w:docPartObj>
        <w:docPartGallery w:val="Page Numbers (Bottom of Page)"/>
        <w:docPartUnique/>
      </w:docPartObj>
    </w:sdtPr>
    <w:sdtEndPr>
      <w:rPr>
        <w:rStyle w:val="ad"/>
      </w:rPr>
    </w:sdtEndPr>
    <w:sdtContent>
      <w:p w14:paraId="142D3441" w14:textId="488BF44A" w:rsidR="00935DAC" w:rsidRDefault="00935DAC" w:rsidP="0086566D">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7BA8C226" w14:textId="77777777" w:rsidR="00935DAC" w:rsidRDefault="00935DA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228618177"/>
      <w:docPartObj>
        <w:docPartGallery w:val="Page Numbers (Bottom of Page)"/>
        <w:docPartUnique/>
      </w:docPartObj>
    </w:sdtPr>
    <w:sdtEndPr>
      <w:rPr>
        <w:rStyle w:val="ad"/>
      </w:rPr>
    </w:sdtEndPr>
    <w:sdtContent>
      <w:p w14:paraId="1FC0C591" w14:textId="6D0F03F9" w:rsidR="00935DAC" w:rsidRDefault="00935DAC" w:rsidP="0086566D">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0BE9B491" w14:textId="77777777" w:rsidR="00935DAC" w:rsidRDefault="00935DA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E4F4" w14:textId="77777777" w:rsidR="003D3592" w:rsidRDefault="003D3592" w:rsidP="00A86EF3">
      <w:r>
        <w:separator/>
      </w:r>
    </w:p>
  </w:footnote>
  <w:footnote w:type="continuationSeparator" w:id="0">
    <w:p w14:paraId="0705AF99" w14:textId="77777777" w:rsidR="003D3592" w:rsidRDefault="003D3592" w:rsidP="00A8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C2"/>
    <w:rsid w:val="00000D7C"/>
    <w:rsid w:val="000021CB"/>
    <w:rsid w:val="00002476"/>
    <w:rsid w:val="00003556"/>
    <w:rsid w:val="00004322"/>
    <w:rsid w:val="00006FDC"/>
    <w:rsid w:val="00007753"/>
    <w:rsid w:val="0001054E"/>
    <w:rsid w:val="00011BC8"/>
    <w:rsid w:val="00012E0C"/>
    <w:rsid w:val="00014ECC"/>
    <w:rsid w:val="000152D4"/>
    <w:rsid w:val="000163F2"/>
    <w:rsid w:val="00016900"/>
    <w:rsid w:val="000205A7"/>
    <w:rsid w:val="00020D9D"/>
    <w:rsid w:val="00022602"/>
    <w:rsid w:val="000226B9"/>
    <w:rsid w:val="00024CFD"/>
    <w:rsid w:val="000272B0"/>
    <w:rsid w:val="000324F8"/>
    <w:rsid w:val="00034755"/>
    <w:rsid w:val="0003671A"/>
    <w:rsid w:val="00041637"/>
    <w:rsid w:val="00042376"/>
    <w:rsid w:val="000425D1"/>
    <w:rsid w:val="00045E34"/>
    <w:rsid w:val="00046ED1"/>
    <w:rsid w:val="000505E6"/>
    <w:rsid w:val="000511BD"/>
    <w:rsid w:val="000517A6"/>
    <w:rsid w:val="00051DBE"/>
    <w:rsid w:val="00054F43"/>
    <w:rsid w:val="00055969"/>
    <w:rsid w:val="00056A40"/>
    <w:rsid w:val="00057A15"/>
    <w:rsid w:val="000609B1"/>
    <w:rsid w:val="00061020"/>
    <w:rsid w:val="0006169D"/>
    <w:rsid w:val="00061FF0"/>
    <w:rsid w:val="00063503"/>
    <w:rsid w:val="000639B0"/>
    <w:rsid w:val="00064036"/>
    <w:rsid w:val="00067557"/>
    <w:rsid w:val="000677F1"/>
    <w:rsid w:val="00067808"/>
    <w:rsid w:val="00070546"/>
    <w:rsid w:val="00070571"/>
    <w:rsid w:val="000724D5"/>
    <w:rsid w:val="000736EC"/>
    <w:rsid w:val="0007452D"/>
    <w:rsid w:val="00074C3E"/>
    <w:rsid w:val="0007515F"/>
    <w:rsid w:val="000753A5"/>
    <w:rsid w:val="00080587"/>
    <w:rsid w:val="00080761"/>
    <w:rsid w:val="0008102D"/>
    <w:rsid w:val="000813E6"/>
    <w:rsid w:val="000814F1"/>
    <w:rsid w:val="00086750"/>
    <w:rsid w:val="000869E6"/>
    <w:rsid w:val="000905EB"/>
    <w:rsid w:val="000911B8"/>
    <w:rsid w:val="00091CB8"/>
    <w:rsid w:val="0009241C"/>
    <w:rsid w:val="000938CB"/>
    <w:rsid w:val="000949DE"/>
    <w:rsid w:val="000975C8"/>
    <w:rsid w:val="000A0EEB"/>
    <w:rsid w:val="000A1FF3"/>
    <w:rsid w:val="000A5A20"/>
    <w:rsid w:val="000A5DF1"/>
    <w:rsid w:val="000A69C5"/>
    <w:rsid w:val="000A76F1"/>
    <w:rsid w:val="000B00AE"/>
    <w:rsid w:val="000B3879"/>
    <w:rsid w:val="000B3A23"/>
    <w:rsid w:val="000B5256"/>
    <w:rsid w:val="000B56A7"/>
    <w:rsid w:val="000B699D"/>
    <w:rsid w:val="000B6CC0"/>
    <w:rsid w:val="000B7D45"/>
    <w:rsid w:val="000C0DAC"/>
    <w:rsid w:val="000C471B"/>
    <w:rsid w:val="000C48A9"/>
    <w:rsid w:val="000C4A63"/>
    <w:rsid w:val="000C5037"/>
    <w:rsid w:val="000C5B56"/>
    <w:rsid w:val="000C5E3E"/>
    <w:rsid w:val="000C6FA4"/>
    <w:rsid w:val="000C7336"/>
    <w:rsid w:val="000C7799"/>
    <w:rsid w:val="000D045F"/>
    <w:rsid w:val="000D04D7"/>
    <w:rsid w:val="000D2AC5"/>
    <w:rsid w:val="000D60F6"/>
    <w:rsid w:val="000D6AD2"/>
    <w:rsid w:val="000E37FD"/>
    <w:rsid w:val="000E42D6"/>
    <w:rsid w:val="000E5292"/>
    <w:rsid w:val="000E6437"/>
    <w:rsid w:val="000E6B3D"/>
    <w:rsid w:val="000E7C37"/>
    <w:rsid w:val="000F01D5"/>
    <w:rsid w:val="000F38FD"/>
    <w:rsid w:val="000F4F7B"/>
    <w:rsid w:val="000F526C"/>
    <w:rsid w:val="000F537B"/>
    <w:rsid w:val="0010072B"/>
    <w:rsid w:val="00101127"/>
    <w:rsid w:val="001013EC"/>
    <w:rsid w:val="00101EA2"/>
    <w:rsid w:val="00102589"/>
    <w:rsid w:val="001043E1"/>
    <w:rsid w:val="00104EF4"/>
    <w:rsid w:val="00107CC9"/>
    <w:rsid w:val="0011318F"/>
    <w:rsid w:val="001138C5"/>
    <w:rsid w:val="00113AA3"/>
    <w:rsid w:val="0011483A"/>
    <w:rsid w:val="0011661A"/>
    <w:rsid w:val="001166A1"/>
    <w:rsid w:val="001174D6"/>
    <w:rsid w:val="00117949"/>
    <w:rsid w:val="00120B7D"/>
    <w:rsid w:val="00121D96"/>
    <w:rsid w:val="00122EA0"/>
    <w:rsid w:val="001231D9"/>
    <w:rsid w:val="0012418A"/>
    <w:rsid w:val="00124E27"/>
    <w:rsid w:val="0012500E"/>
    <w:rsid w:val="00125206"/>
    <w:rsid w:val="00125BB1"/>
    <w:rsid w:val="00127F3C"/>
    <w:rsid w:val="001314F6"/>
    <w:rsid w:val="00133A95"/>
    <w:rsid w:val="00134AC7"/>
    <w:rsid w:val="00135B85"/>
    <w:rsid w:val="001370EC"/>
    <w:rsid w:val="001377D3"/>
    <w:rsid w:val="001406E1"/>
    <w:rsid w:val="00141178"/>
    <w:rsid w:val="00145A4F"/>
    <w:rsid w:val="00146106"/>
    <w:rsid w:val="00147207"/>
    <w:rsid w:val="001524CA"/>
    <w:rsid w:val="00152986"/>
    <w:rsid w:val="00152F21"/>
    <w:rsid w:val="001530A1"/>
    <w:rsid w:val="00153682"/>
    <w:rsid w:val="00153C51"/>
    <w:rsid w:val="0015504F"/>
    <w:rsid w:val="001551A5"/>
    <w:rsid w:val="00155EBD"/>
    <w:rsid w:val="001566C8"/>
    <w:rsid w:val="001600B4"/>
    <w:rsid w:val="001610B6"/>
    <w:rsid w:val="00166D0B"/>
    <w:rsid w:val="00170443"/>
    <w:rsid w:val="00170CE8"/>
    <w:rsid w:val="001728B3"/>
    <w:rsid w:val="00176DC8"/>
    <w:rsid w:val="00176ED4"/>
    <w:rsid w:val="0017760F"/>
    <w:rsid w:val="0018146A"/>
    <w:rsid w:val="00184CFF"/>
    <w:rsid w:val="00185DB9"/>
    <w:rsid w:val="001861AB"/>
    <w:rsid w:val="0019166D"/>
    <w:rsid w:val="00191FC7"/>
    <w:rsid w:val="001928E9"/>
    <w:rsid w:val="00193351"/>
    <w:rsid w:val="00193698"/>
    <w:rsid w:val="00194A9E"/>
    <w:rsid w:val="0019634B"/>
    <w:rsid w:val="001978EB"/>
    <w:rsid w:val="001A028D"/>
    <w:rsid w:val="001A0A13"/>
    <w:rsid w:val="001A15BD"/>
    <w:rsid w:val="001A1947"/>
    <w:rsid w:val="001A19BA"/>
    <w:rsid w:val="001A310D"/>
    <w:rsid w:val="001A38C4"/>
    <w:rsid w:val="001A4BBA"/>
    <w:rsid w:val="001A5F0F"/>
    <w:rsid w:val="001B1B2F"/>
    <w:rsid w:val="001B295A"/>
    <w:rsid w:val="001B2D6B"/>
    <w:rsid w:val="001B3C49"/>
    <w:rsid w:val="001B52CE"/>
    <w:rsid w:val="001B6E34"/>
    <w:rsid w:val="001C47EC"/>
    <w:rsid w:val="001C4C9B"/>
    <w:rsid w:val="001C6FA5"/>
    <w:rsid w:val="001C749F"/>
    <w:rsid w:val="001C7AF0"/>
    <w:rsid w:val="001D0F9C"/>
    <w:rsid w:val="001D291E"/>
    <w:rsid w:val="001D2DD2"/>
    <w:rsid w:val="001D4A47"/>
    <w:rsid w:val="001D4E72"/>
    <w:rsid w:val="001D58A3"/>
    <w:rsid w:val="001D7344"/>
    <w:rsid w:val="001E0C6E"/>
    <w:rsid w:val="001E4028"/>
    <w:rsid w:val="001E4193"/>
    <w:rsid w:val="001E5A7F"/>
    <w:rsid w:val="001E5BC4"/>
    <w:rsid w:val="001E75CC"/>
    <w:rsid w:val="001F053C"/>
    <w:rsid w:val="001F21DA"/>
    <w:rsid w:val="001F3B8E"/>
    <w:rsid w:val="001F44FB"/>
    <w:rsid w:val="00201B3F"/>
    <w:rsid w:val="00203AC7"/>
    <w:rsid w:val="00210BC1"/>
    <w:rsid w:val="00210E3F"/>
    <w:rsid w:val="002133A3"/>
    <w:rsid w:val="0021441C"/>
    <w:rsid w:val="002165DD"/>
    <w:rsid w:val="002166FE"/>
    <w:rsid w:val="00216BA5"/>
    <w:rsid w:val="00216FCA"/>
    <w:rsid w:val="00217A7E"/>
    <w:rsid w:val="00217AA4"/>
    <w:rsid w:val="002206EC"/>
    <w:rsid w:val="00220A6D"/>
    <w:rsid w:val="0022361F"/>
    <w:rsid w:val="00224BE9"/>
    <w:rsid w:val="002253D5"/>
    <w:rsid w:val="00226188"/>
    <w:rsid w:val="00226358"/>
    <w:rsid w:val="002265EE"/>
    <w:rsid w:val="0022694E"/>
    <w:rsid w:val="00226BAB"/>
    <w:rsid w:val="002273F1"/>
    <w:rsid w:val="00227837"/>
    <w:rsid w:val="002308CC"/>
    <w:rsid w:val="00231FF6"/>
    <w:rsid w:val="002329C5"/>
    <w:rsid w:val="00232B08"/>
    <w:rsid w:val="00235B0B"/>
    <w:rsid w:val="00235D1C"/>
    <w:rsid w:val="00236887"/>
    <w:rsid w:val="00236EE3"/>
    <w:rsid w:val="002371BC"/>
    <w:rsid w:val="00241B82"/>
    <w:rsid w:val="002421B2"/>
    <w:rsid w:val="002429C3"/>
    <w:rsid w:val="00242AF7"/>
    <w:rsid w:val="00247F69"/>
    <w:rsid w:val="002505A2"/>
    <w:rsid w:val="00250A7D"/>
    <w:rsid w:val="00251FE5"/>
    <w:rsid w:val="0025234C"/>
    <w:rsid w:val="002555B1"/>
    <w:rsid w:val="002557AC"/>
    <w:rsid w:val="00256C31"/>
    <w:rsid w:val="00257835"/>
    <w:rsid w:val="002611E7"/>
    <w:rsid w:val="00261F1D"/>
    <w:rsid w:val="0026298C"/>
    <w:rsid w:val="00262AD7"/>
    <w:rsid w:val="00262D59"/>
    <w:rsid w:val="00264010"/>
    <w:rsid w:val="0026422E"/>
    <w:rsid w:val="002650AF"/>
    <w:rsid w:val="00265175"/>
    <w:rsid w:val="002665F3"/>
    <w:rsid w:val="002667C7"/>
    <w:rsid w:val="002714BF"/>
    <w:rsid w:val="002724A7"/>
    <w:rsid w:val="00274146"/>
    <w:rsid w:val="00275238"/>
    <w:rsid w:val="00276F35"/>
    <w:rsid w:val="00277D0C"/>
    <w:rsid w:val="00280048"/>
    <w:rsid w:val="002801D7"/>
    <w:rsid w:val="002809CB"/>
    <w:rsid w:val="002817F7"/>
    <w:rsid w:val="00281BCD"/>
    <w:rsid w:val="00282747"/>
    <w:rsid w:val="002839AC"/>
    <w:rsid w:val="002842FB"/>
    <w:rsid w:val="00284E5D"/>
    <w:rsid w:val="0029371A"/>
    <w:rsid w:val="002937D7"/>
    <w:rsid w:val="0029402B"/>
    <w:rsid w:val="002949FB"/>
    <w:rsid w:val="002A05B4"/>
    <w:rsid w:val="002A0714"/>
    <w:rsid w:val="002A408A"/>
    <w:rsid w:val="002A555C"/>
    <w:rsid w:val="002A5CEE"/>
    <w:rsid w:val="002A5F6E"/>
    <w:rsid w:val="002B052B"/>
    <w:rsid w:val="002B0DB6"/>
    <w:rsid w:val="002B1411"/>
    <w:rsid w:val="002B3041"/>
    <w:rsid w:val="002B33CA"/>
    <w:rsid w:val="002B3A1D"/>
    <w:rsid w:val="002B3DEB"/>
    <w:rsid w:val="002B561E"/>
    <w:rsid w:val="002B7286"/>
    <w:rsid w:val="002C0A04"/>
    <w:rsid w:val="002C1A83"/>
    <w:rsid w:val="002C2CD1"/>
    <w:rsid w:val="002C481E"/>
    <w:rsid w:val="002C5FE8"/>
    <w:rsid w:val="002C6D3E"/>
    <w:rsid w:val="002D25CE"/>
    <w:rsid w:val="002D3450"/>
    <w:rsid w:val="002D35AD"/>
    <w:rsid w:val="002D3684"/>
    <w:rsid w:val="002D6855"/>
    <w:rsid w:val="002E6649"/>
    <w:rsid w:val="002F0FEB"/>
    <w:rsid w:val="002F33E1"/>
    <w:rsid w:val="002F3805"/>
    <w:rsid w:val="002F4AF6"/>
    <w:rsid w:val="0030237E"/>
    <w:rsid w:val="00302758"/>
    <w:rsid w:val="003047C7"/>
    <w:rsid w:val="003135F5"/>
    <w:rsid w:val="0031525F"/>
    <w:rsid w:val="003168C9"/>
    <w:rsid w:val="00316930"/>
    <w:rsid w:val="003173D8"/>
    <w:rsid w:val="00317A0C"/>
    <w:rsid w:val="00321E91"/>
    <w:rsid w:val="00325C50"/>
    <w:rsid w:val="00327C07"/>
    <w:rsid w:val="0033116F"/>
    <w:rsid w:val="00331A2F"/>
    <w:rsid w:val="0033294C"/>
    <w:rsid w:val="0033783D"/>
    <w:rsid w:val="003413E4"/>
    <w:rsid w:val="0034287E"/>
    <w:rsid w:val="003434C9"/>
    <w:rsid w:val="00345C17"/>
    <w:rsid w:val="003462D9"/>
    <w:rsid w:val="00351A4F"/>
    <w:rsid w:val="00351C94"/>
    <w:rsid w:val="003522AE"/>
    <w:rsid w:val="00354697"/>
    <w:rsid w:val="00356B17"/>
    <w:rsid w:val="003617E6"/>
    <w:rsid w:val="0036191F"/>
    <w:rsid w:val="00364675"/>
    <w:rsid w:val="00364AE5"/>
    <w:rsid w:val="00367AE0"/>
    <w:rsid w:val="003733FD"/>
    <w:rsid w:val="00375375"/>
    <w:rsid w:val="003777ED"/>
    <w:rsid w:val="00377A5F"/>
    <w:rsid w:val="00377D07"/>
    <w:rsid w:val="00377E68"/>
    <w:rsid w:val="00377F22"/>
    <w:rsid w:val="00385D5C"/>
    <w:rsid w:val="00385F9F"/>
    <w:rsid w:val="00386F3A"/>
    <w:rsid w:val="00386F81"/>
    <w:rsid w:val="0038790A"/>
    <w:rsid w:val="00387CC3"/>
    <w:rsid w:val="003906A3"/>
    <w:rsid w:val="00390B06"/>
    <w:rsid w:val="00391212"/>
    <w:rsid w:val="00391223"/>
    <w:rsid w:val="00391337"/>
    <w:rsid w:val="003913C8"/>
    <w:rsid w:val="00392C73"/>
    <w:rsid w:val="00393295"/>
    <w:rsid w:val="003935C1"/>
    <w:rsid w:val="00393924"/>
    <w:rsid w:val="00393DF9"/>
    <w:rsid w:val="00395801"/>
    <w:rsid w:val="0039674C"/>
    <w:rsid w:val="0039729E"/>
    <w:rsid w:val="003A1037"/>
    <w:rsid w:val="003A10A8"/>
    <w:rsid w:val="003A234A"/>
    <w:rsid w:val="003A3A23"/>
    <w:rsid w:val="003A4BF3"/>
    <w:rsid w:val="003A529C"/>
    <w:rsid w:val="003A6C3D"/>
    <w:rsid w:val="003A7E62"/>
    <w:rsid w:val="003B0024"/>
    <w:rsid w:val="003B133F"/>
    <w:rsid w:val="003B135C"/>
    <w:rsid w:val="003B1935"/>
    <w:rsid w:val="003B25E7"/>
    <w:rsid w:val="003B3597"/>
    <w:rsid w:val="003B40EF"/>
    <w:rsid w:val="003B4D4E"/>
    <w:rsid w:val="003B4D59"/>
    <w:rsid w:val="003B5FC0"/>
    <w:rsid w:val="003B6021"/>
    <w:rsid w:val="003B7FFA"/>
    <w:rsid w:val="003C01AD"/>
    <w:rsid w:val="003C1DC7"/>
    <w:rsid w:val="003C279C"/>
    <w:rsid w:val="003C5B47"/>
    <w:rsid w:val="003C7135"/>
    <w:rsid w:val="003C7454"/>
    <w:rsid w:val="003D0B0A"/>
    <w:rsid w:val="003D11ED"/>
    <w:rsid w:val="003D1DD5"/>
    <w:rsid w:val="003D249C"/>
    <w:rsid w:val="003D31B1"/>
    <w:rsid w:val="003D3592"/>
    <w:rsid w:val="003D6107"/>
    <w:rsid w:val="003D6140"/>
    <w:rsid w:val="003D6E47"/>
    <w:rsid w:val="003D7495"/>
    <w:rsid w:val="003D7667"/>
    <w:rsid w:val="003E07B7"/>
    <w:rsid w:val="003E1914"/>
    <w:rsid w:val="003E3C72"/>
    <w:rsid w:val="003E4AEF"/>
    <w:rsid w:val="003E5BC3"/>
    <w:rsid w:val="003E5C82"/>
    <w:rsid w:val="003E5DF3"/>
    <w:rsid w:val="003E6B21"/>
    <w:rsid w:val="003F30B8"/>
    <w:rsid w:val="003F49EC"/>
    <w:rsid w:val="003F4A9D"/>
    <w:rsid w:val="003F5CE7"/>
    <w:rsid w:val="003F5D8A"/>
    <w:rsid w:val="003F7638"/>
    <w:rsid w:val="0040003E"/>
    <w:rsid w:val="004006A4"/>
    <w:rsid w:val="0040281E"/>
    <w:rsid w:val="0040403A"/>
    <w:rsid w:val="004042EA"/>
    <w:rsid w:val="0040530D"/>
    <w:rsid w:val="00405FB2"/>
    <w:rsid w:val="00406623"/>
    <w:rsid w:val="00406FB4"/>
    <w:rsid w:val="00407323"/>
    <w:rsid w:val="0041138A"/>
    <w:rsid w:val="004144FC"/>
    <w:rsid w:val="004147C9"/>
    <w:rsid w:val="00416BD4"/>
    <w:rsid w:val="004175B2"/>
    <w:rsid w:val="00420745"/>
    <w:rsid w:val="00420F71"/>
    <w:rsid w:val="00421381"/>
    <w:rsid w:val="00422874"/>
    <w:rsid w:val="00423736"/>
    <w:rsid w:val="0042653E"/>
    <w:rsid w:val="0042709E"/>
    <w:rsid w:val="00436039"/>
    <w:rsid w:val="0043718D"/>
    <w:rsid w:val="00437547"/>
    <w:rsid w:val="00440FE5"/>
    <w:rsid w:val="00441173"/>
    <w:rsid w:val="00441B08"/>
    <w:rsid w:val="00442DFC"/>
    <w:rsid w:val="00442F99"/>
    <w:rsid w:val="00445D43"/>
    <w:rsid w:val="00451CDC"/>
    <w:rsid w:val="00452A3C"/>
    <w:rsid w:val="00454147"/>
    <w:rsid w:val="00454936"/>
    <w:rsid w:val="00455969"/>
    <w:rsid w:val="0045692B"/>
    <w:rsid w:val="00460C0C"/>
    <w:rsid w:val="0046612D"/>
    <w:rsid w:val="0047020D"/>
    <w:rsid w:val="004705FB"/>
    <w:rsid w:val="00472DA8"/>
    <w:rsid w:val="00473797"/>
    <w:rsid w:val="00475FF2"/>
    <w:rsid w:val="00476F2F"/>
    <w:rsid w:val="00480547"/>
    <w:rsid w:val="00480B1B"/>
    <w:rsid w:val="00481F08"/>
    <w:rsid w:val="0048580B"/>
    <w:rsid w:val="00486F66"/>
    <w:rsid w:val="00490E27"/>
    <w:rsid w:val="00492339"/>
    <w:rsid w:val="0049447A"/>
    <w:rsid w:val="00494769"/>
    <w:rsid w:val="004961BD"/>
    <w:rsid w:val="004978C8"/>
    <w:rsid w:val="004A0860"/>
    <w:rsid w:val="004A1470"/>
    <w:rsid w:val="004A1E0C"/>
    <w:rsid w:val="004A33AF"/>
    <w:rsid w:val="004A42C8"/>
    <w:rsid w:val="004A4B22"/>
    <w:rsid w:val="004A5BA8"/>
    <w:rsid w:val="004A7466"/>
    <w:rsid w:val="004A7C4A"/>
    <w:rsid w:val="004B0A9C"/>
    <w:rsid w:val="004B2B31"/>
    <w:rsid w:val="004B70B7"/>
    <w:rsid w:val="004B7525"/>
    <w:rsid w:val="004C0DB7"/>
    <w:rsid w:val="004C2A1B"/>
    <w:rsid w:val="004C31EC"/>
    <w:rsid w:val="004C49ED"/>
    <w:rsid w:val="004C4CC1"/>
    <w:rsid w:val="004C71AD"/>
    <w:rsid w:val="004D17F4"/>
    <w:rsid w:val="004D27C2"/>
    <w:rsid w:val="004D2838"/>
    <w:rsid w:val="004D3357"/>
    <w:rsid w:val="004D7220"/>
    <w:rsid w:val="004D7FAE"/>
    <w:rsid w:val="004E03BA"/>
    <w:rsid w:val="004E28F2"/>
    <w:rsid w:val="004E32ED"/>
    <w:rsid w:val="004E3891"/>
    <w:rsid w:val="004E4C65"/>
    <w:rsid w:val="004E7F97"/>
    <w:rsid w:val="004F12F7"/>
    <w:rsid w:val="004F555A"/>
    <w:rsid w:val="004F5711"/>
    <w:rsid w:val="004F7CD6"/>
    <w:rsid w:val="00500426"/>
    <w:rsid w:val="00501BA5"/>
    <w:rsid w:val="00502320"/>
    <w:rsid w:val="00502673"/>
    <w:rsid w:val="00502B9D"/>
    <w:rsid w:val="00502CC6"/>
    <w:rsid w:val="00503F84"/>
    <w:rsid w:val="00504217"/>
    <w:rsid w:val="005048C0"/>
    <w:rsid w:val="00505EDF"/>
    <w:rsid w:val="005066DE"/>
    <w:rsid w:val="00513CB7"/>
    <w:rsid w:val="00515456"/>
    <w:rsid w:val="00521D50"/>
    <w:rsid w:val="00522ADE"/>
    <w:rsid w:val="005238EF"/>
    <w:rsid w:val="0052588D"/>
    <w:rsid w:val="00527D03"/>
    <w:rsid w:val="0053041F"/>
    <w:rsid w:val="0053442C"/>
    <w:rsid w:val="00534DFC"/>
    <w:rsid w:val="00536365"/>
    <w:rsid w:val="005367C7"/>
    <w:rsid w:val="00537764"/>
    <w:rsid w:val="00537CE3"/>
    <w:rsid w:val="00537EBC"/>
    <w:rsid w:val="00540C88"/>
    <w:rsid w:val="0054226A"/>
    <w:rsid w:val="005429A4"/>
    <w:rsid w:val="00544504"/>
    <w:rsid w:val="00547D16"/>
    <w:rsid w:val="005525D8"/>
    <w:rsid w:val="005525F7"/>
    <w:rsid w:val="005538E4"/>
    <w:rsid w:val="005539E3"/>
    <w:rsid w:val="00553E54"/>
    <w:rsid w:val="00555736"/>
    <w:rsid w:val="00556163"/>
    <w:rsid w:val="00556393"/>
    <w:rsid w:val="005572B3"/>
    <w:rsid w:val="00557377"/>
    <w:rsid w:val="0056048D"/>
    <w:rsid w:val="005627A7"/>
    <w:rsid w:val="00562D76"/>
    <w:rsid w:val="00563EE5"/>
    <w:rsid w:val="00565EA2"/>
    <w:rsid w:val="0057114B"/>
    <w:rsid w:val="0057253D"/>
    <w:rsid w:val="00572ABA"/>
    <w:rsid w:val="0057578A"/>
    <w:rsid w:val="0057616B"/>
    <w:rsid w:val="00576388"/>
    <w:rsid w:val="00576436"/>
    <w:rsid w:val="00580018"/>
    <w:rsid w:val="005805FB"/>
    <w:rsid w:val="005806AC"/>
    <w:rsid w:val="00580B1C"/>
    <w:rsid w:val="00581601"/>
    <w:rsid w:val="00582DE7"/>
    <w:rsid w:val="005833EC"/>
    <w:rsid w:val="0058371E"/>
    <w:rsid w:val="005840E9"/>
    <w:rsid w:val="005856BF"/>
    <w:rsid w:val="00587094"/>
    <w:rsid w:val="005911DF"/>
    <w:rsid w:val="00595CC6"/>
    <w:rsid w:val="00596E2C"/>
    <w:rsid w:val="005A15BD"/>
    <w:rsid w:val="005A2645"/>
    <w:rsid w:val="005A2EE1"/>
    <w:rsid w:val="005A4BB7"/>
    <w:rsid w:val="005A5FD9"/>
    <w:rsid w:val="005A6C0D"/>
    <w:rsid w:val="005B0BB1"/>
    <w:rsid w:val="005B0E4F"/>
    <w:rsid w:val="005B1D3C"/>
    <w:rsid w:val="005B226F"/>
    <w:rsid w:val="005B4619"/>
    <w:rsid w:val="005B54E4"/>
    <w:rsid w:val="005B5844"/>
    <w:rsid w:val="005B689F"/>
    <w:rsid w:val="005C05AF"/>
    <w:rsid w:val="005C199E"/>
    <w:rsid w:val="005C1F83"/>
    <w:rsid w:val="005C325A"/>
    <w:rsid w:val="005C4D24"/>
    <w:rsid w:val="005C51CC"/>
    <w:rsid w:val="005C6043"/>
    <w:rsid w:val="005C6241"/>
    <w:rsid w:val="005C7E5C"/>
    <w:rsid w:val="005D0121"/>
    <w:rsid w:val="005D03FB"/>
    <w:rsid w:val="005D08C7"/>
    <w:rsid w:val="005D1CCB"/>
    <w:rsid w:val="005D1F54"/>
    <w:rsid w:val="005D2720"/>
    <w:rsid w:val="005D3DA0"/>
    <w:rsid w:val="005D3F2F"/>
    <w:rsid w:val="005D4AB0"/>
    <w:rsid w:val="005E53BF"/>
    <w:rsid w:val="005F0AEB"/>
    <w:rsid w:val="005F0B91"/>
    <w:rsid w:val="005F3597"/>
    <w:rsid w:val="005F444E"/>
    <w:rsid w:val="005F5CE0"/>
    <w:rsid w:val="005F62A1"/>
    <w:rsid w:val="005F7FA8"/>
    <w:rsid w:val="006003FA"/>
    <w:rsid w:val="006018B3"/>
    <w:rsid w:val="00601B8C"/>
    <w:rsid w:val="00602547"/>
    <w:rsid w:val="00603E8B"/>
    <w:rsid w:val="00604AF5"/>
    <w:rsid w:val="00611765"/>
    <w:rsid w:val="00612B5E"/>
    <w:rsid w:val="0061400B"/>
    <w:rsid w:val="00615BBB"/>
    <w:rsid w:val="00616EF7"/>
    <w:rsid w:val="00620459"/>
    <w:rsid w:val="0062143E"/>
    <w:rsid w:val="00621F31"/>
    <w:rsid w:val="00622AFF"/>
    <w:rsid w:val="00622F14"/>
    <w:rsid w:val="006235CB"/>
    <w:rsid w:val="0062491A"/>
    <w:rsid w:val="00627588"/>
    <w:rsid w:val="00627E99"/>
    <w:rsid w:val="006315A7"/>
    <w:rsid w:val="0063192B"/>
    <w:rsid w:val="00631A71"/>
    <w:rsid w:val="00633E07"/>
    <w:rsid w:val="00634357"/>
    <w:rsid w:val="006347E7"/>
    <w:rsid w:val="00634BFF"/>
    <w:rsid w:val="00634D6C"/>
    <w:rsid w:val="00635289"/>
    <w:rsid w:val="0063566C"/>
    <w:rsid w:val="0064094F"/>
    <w:rsid w:val="00640CA3"/>
    <w:rsid w:val="00641732"/>
    <w:rsid w:val="0064230A"/>
    <w:rsid w:val="00642E13"/>
    <w:rsid w:val="0064318D"/>
    <w:rsid w:val="00643286"/>
    <w:rsid w:val="00643F9B"/>
    <w:rsid w:val="00644DA1"/>
    <w:rsid w:val="00644DE6"/>
    <w:rsid w:val="00646A0E"/>
    <w:rsid w:val="00647186"/>
    <w:rsid w:val="00647AD7"/>
    <w:rsid w:val="00647FB6"/>
    <w:rsid w:val="00650179"/>
    <w:rsid w:val="00650A6A"/>
    <w:rsid w:val="00650AC7"/>
    <w:rsid w:val="00661414"/>
    <w:rsid w:val="0066617F"/>
    <w:rsid w:val="00666556"/>
    <w:rsid w:val="00666DE5"/>
    <w:rsid w:val="006763B3"/>
    <w:rsid w:val="00677106"/>
    <w:rsid w:val="00677A31"/>
    <w:rsid w:val="00677C63"/>
    <w:rsid w:val="00680335"/>
    <w:rsid w:val="006805D9"/>
    <w:rsid w:val="00681409"/>
    <w:rsid w:val="00681935"/>
    <w:rsid w:val="006819AA"/>
    <w:rsid w:val="006821D3"/>
    <w:rsid w:val="006822FA"/>
    <w:rsid w:val="0068430E"/>
    <w:rsid w:val="00684BB9"/>
    <w:rsid w:val="00686F8C"/>
    <w:rsid w:val="00687E30"/>
    <w:rsid w:val="00692476"/>
    <w:rsid w:val="0069478F"/>
    <w:rsid w:val="00694F4A"/>
    <w:rsid w:val="006959CD"/>
    <w:rsid w:val="00696326"/>
    <w:rsid w:val="00696352"/>
    <w:rsid w:val="006966D9"/>
    <w:rsid w:val="00696821"/>
    <w:rsid w:val="006A17E0"/>
    <w:rsid w:val="006A2536"/>
    <w:rsid w:val="006A3AA4"/>
    <w:rsid w:val="006A4215"/>
    <w:rsid w:val="006A4DA7"/>
    <w:rsid w:val="006A4E24"/>
    <w:rsid w:val="006A5FDF"/>
    <w:rsid w:val="006B1856"/>
    <w:rsid w:val="006B2B69"/>
    <w:rsid w:val="006B45AF"/>
    <w:rsid w:val="006B6F5E"/>
    <w:rsid w:val="006B75E8"/>
    <w:rsid w:val="006C1C78"/>
    <w:rsid w:val="006C5886"/>
    <w:rsid w:val="006C5D84"/>
    <w:rsid w:val="006D012B"/>
    <w:rsid w:val="006D053B"/>
    <w:rsid w:val="006D10A9"/>
    <w:rsid w:val="006D47E8"/>
    <w:rsid w:val="006D6CD9"/>
    <w:rsid w:val="006D7496"/>
    <w:rsid w:val="006E0434"/>
    <w:rsid w:val="006E0E37"/>
    <w:rsid w:val="006E12E5"/>
    <w:rsid w:val="006E1D97"/>
    <w:rsid w:val="006E64D4"/>
    <w:rsid w:val="006E787E"/>
    <w:rsid w:val="006F0AA2"/>
    <w:rsid w:val="006F1701"/>
    <w:rsid w:val="006F20D9"/>
    <w:rsid w:val="006F3866"/>
    <w:rsid w:val="006F39EE"/>
    <w:rsid w:val="006F3DB0"/>
    <w:rsid w:val="006F71EB"/>
    <w:rsid w:val="007021C0"/>
    <w:rsid w:val="0070316B"/>
    <w:rsid w:val="00704560"/>
    <w:rsid w:val="007046EE"/>
    <w:rsid w:val="00704B83"/>
    <w:rsid w:val="0070632A"/>
    <w:rsid w:val="007064CB"/>
    <w:rsid w:val="00707B52"/>
    <w:rsid w:val="007126DF"/>
    <w:rsid w:val="007144E0"/>
    <w:rsid w:val="00714D93"/>
    <w:rsid w:val="00715559"/>
    <w:rsid w:val="00716770"/>
    <w:rsid w:val="0072023A"/>
    <w:rsid w:val="00721DB5"/>
    <w:rsid w:val="00723411"/>
    <w:rsid w:val="0072449C"/>
    <w:rsid w:val="00724E66"/>
    <w:rsid w:val="00724F2D"/>
    <w:rsid w:val="00727C6A"/>
    <w:rsid w:val="00731E30"/>
    <w:rsid w:val="007320B8"/>
    <w:rsid w:val="007326F0"/>
    <w:rsid w:val="00732929"/>
    <w:rsid w:val="00732C0C"/>
    <w:rsid w:val="00736C1D"/>
    <w:rsid w:val="00737BC8"/>
    <w:rsid w:val="00737FBE"/>
    <w:rsid w:val="0074089C"/>
    <w:rsid w:val="0074300E"/>
    <w:rsid w:val="007431AE"/>
    <w:rsid w:val="007432BE"/>
    <w:rsid w:val="00743659"/>
    <w:rsid w:val="007441D9"/>
    <w:rsid w:val="00744A3E"/>
    <w:rsid w:val="00744C14"/>
    <w:rsid w:val="007464CB"/>
    <w:rsid w:val="007468A0"/>
    <w:rsid w:val="007473DD"/>
    <w:rsid w:val="00752E04"/>
    <w:rsid w:val="007533D6"/>
    <w:rsid w:val="007534FF"/>
    <w:rsid w:val="00753A87"/>
    <w:rsid w:val="00756BCD"/>
    <w:rsid w:val="00756C4C"/>
    <w:rsid w:val="0075753C"/>
    <w:rsid w:val="00757FD9"/>
    <w:rsid w:val="00761E13"/>
    <w:rsid w:val="00766758"/>
    <w:rsid w:val="00773A66"/>
    <w:rsid w:val="00773AEE"/>
    <w:rsid w:val="00774C87"/>
    <w:rsid w:val="00776326"/>
    <w:rsid w:val="00776BBE"/>
    <w:rsid w:val="00777260"/>
    <w:rsid w:val="00780DDB"/>
    <w:rsid w:val="00781021"/>
    <w:rsid w:val="007813A1"/>
    <w:rsid w:val="0078142B"/>
    <w:rsid w:val="00781501"/>
    <w:rsid w:val="00781CC0"/>
    <w:rsid w:val="00785B34"/>
    <w:rsid w:val="00791C04"/>
    <w:rsid w:val="00791E59"/>
    <w:rsid w:val="007920A7"/>
    <w:rsid w:val="00793C88"/>
    <w:rsid w:val="00793FC4"/>
    <w:rsid w:val="00794B94"/>
    <w:rsid w:val="007957A5"/>
    <w:rsid w:val="00795883"/>
    <w:rsid w:val="00795E4B"/>
    <w:rsid w:val="007960D1"/>
    <w:rsid w:val="00796733"/>
    <w:rsid w:val="007A1C90"/>
    <w:rsid w:val="007A2AC7"/>
    <w:rsid w:val="007A3511"/>
    <w:rsid w:val="007A3577"/>
    <w:rsid w:val="007A39BF"/>
    <w:rsid w:val="007A417F"/>
    <w:rsid w:val="007A43BD"/>
    <w:rsid w:val="007A4CC2"/>
    <w:rsid w:val="007A506F"/>
    <w:rsid w:val="007A705B"/>
    <w:rsid w:val="007B1BD0"/>
    <w:rsid w:val="007B1DD2"/>
    <w:rsid w:val="007B22DE"/>
    <w:rsid w:val="007B5433"/>
    <w:rsid w:val="007B5A42"/>
    <w:rsid w:val="007B7436"/>
    <w:rsid w:val="007B755B"/>
    <w:rsid w:val="007C0192"/>
    <w:rsid w:val="007C0AF0"/>
    <w:rsid w:val="007C1238"/>
    <w:rsid w:val="007C385A"/>
    <w:rsid w:val="007C3B65"/>
    <w:rsid w:val="007C4A3B"/>
    <w:rsid w:val="007C76A1"/>
    <w:rsid w:val="007D0BFD"/>
    <w:rsid w:val="007D1AAF"/>
    <w:rsid w:val="007D3828"/>
    <w:rsid w:val="007D3E56"/>
    <w:rsid w:val="007D44F4"/>
    <w:rsid w:val="007D50DD"/>
    <w:rsid w:val="007D5FA4"/>
    <w:rsid w:val="007D6154"/>
    <w:rsid w:val="007E40C8"/>
    <w:rsid w:val="007E56F2"/>
    <w:rsid w:val="007E73C4"/>
    <w:rsid w:val="007F01F3"/>
    <w:rsid w:val="007F0D6E"/>
    <w:rsid w:val="007F11A1"/>
    <w:rsid w:val="007F11C2"/>
    <w:rsid w:val="007F27EA"/>
    <w:rsid w:val="007F610F"/>
    <w:rsid w:val="007F6ACF"/>
    <w:rsid w:val="007F6F0F"/>
    <w:rsid w:val="007F742A"/>
    <w:rsid w:val="007F7F89"/>
    <w:rsid w:val="008009C1"/>
    <w:rsid w:val="00803F3A"/>
    <w:rsid w:val="00804FBF"/>
    <w:rsid w:val="00806676"/>
    <w:rsid w:val="0080670E"/>
    <w:rsid w:val="0080753D"/>
    <w:rsid w:val="0080777B"/>
    <w:rsid w:val="008118A1"/>
    <w:rsid w:val="0081368F"/>
    <w:rsid w:val="00814388"/>
    <w:rsid w:val="00821628"/>
    <w:rsid w:val="00822D76"/>
    <w:rsid w:val="00824AFF"/>
    <w:rsid w:val="00826156"/>
    <w:rsid w:val="008261EB"/>
    <w:rsid w:val="008269D9"/>
    <w:rsid w:val="008303AA"/>
    <w:rsid w:val="008306F0"/>
    <w:rsid w:val="00832C61"/>
    <w:rsid w:val="008351D8"/>
    <w:rsid w:val="00836E9C"/>
    <w:rsid w:val="008538DA"/>
    <w:rsid w:val="00853DC5"/>
    <w:rsid w:val="008547D2"/>
    <w:rsid w:val="008549DA"/>
    <w:rsid w:val="00861847"/>
    <w:rsid w:val="00861AD4"/>
    <w:rsid w:val="00862A85"/>
    <w:rsid w:val="00870C41"/>
    <w:rsid w:val="0087107E"/>
    <w:rsid w:val="00871D51"/>
    <w:rsid w:val="00873667"/>
    <w:rsid w:val="008771D9"/>
    <w:rsid w:val="00883090"/>
    <w:rsid w:val="008843A2"/>
    <w:rsid w:val="00884E12"/>
    <w:rsid w:val="00886DDC"/>
    <w:rsid w:val="00890CDA"/>
    <w:rsid w:val="008933F1"/>
    <w:rsid w:val="0089570C"/>
    <w:rsid w:val="008A0C86"/>
    <w:rsid w:val="008A2A11"/>
    <w:rsid w:val="008A2C17"/>
    <w:rsid w:val="008B27A2"/>
    <w:rsid w:val="008B38D7"/>
    <w:rsid w:val="008B58EE"/>
    <w:rsid w:val="008B6778"/>
    <w:rsid w:val="008B7CAA"/>
    <w:rsid w:val="008B7CD9"/>
    <w:rsid w:val="008B7F5F"/>
    <w:rsid w:val="008C0941"/>
    <w:rsid w:val="008C1DFA"/>
    <w:rsid w:val="008C2051"/>
    <w:rsid w:val="008C221C"/>
    <w:rsid w:val="008C24D7"/>
    <w:rsid w:val="008C3DF1"/>
    <w:rsid w:val="008C4144"/>
    <w:rsid w:val="008C47E4"/>
    <w:rsid w:val="008C5B5A"/>
    <w:rsid w:val="008C6415"/>
    <w:rsid w:val="008D0B14"/>
    <w:rsid w:val="008D1309"/>
    <w:rsid w:val="008D21F9"/>
    <w:rsid w:val="008D3AB2"/>
    <w:rsid w:val="008D41AA"/>
    <w:rsid w:val="008D6737"/>
    <w:rsid w:val="008D6E92"/>
    <w:rsid w:val="008D7354"/>
    <w:rsid w:val="008D742A"/>
    <w:rsid w:val="008E0036"/>
    <w:rsid w:val="008E04BF"/>
    <w:rsid w:val="008E1C18"/>
    <w:rsid w:val="008E3344"/>
    <w:rsid w:val="008E5457"/>
    <w:rsid w:val="008F01C8"/>
    <w:rsid w:val="008F0921"/>
    <w:rsid w:val="008F3A64"/>
    <w:rsid w:val="00902D2D"/>
    <w:rsid w:val="00903088"/>
    <w:rsid w:val="0090343C"/>
    <w:rsid w:val="00903C02"/>
    <w:rsid w:val="009050EA"/>
    <w:rsid w:val="009061E6"/>
    <w:rsid w:val="009065DD"/>
    <w:rsid w:val="00910EB4"/>
    <w:rsid w:val="00917946"/>
    <w:rsid w:val="009214E8"/>
    <w:rsid w:val="00921A7C"/>
    <w:rsid w:val="00922506"/>
    <w:rsid w:val="009247AA"/>
    <w:rsid w:val="00925B2A"/>
    <w:rsid w:val="009265F1"/>
    <w:rsid w:val="0092705E"/>
    <w:rsid w:val="00927E41"/>
    <w:rsid w:val="00927EAC"/>
    <w:rsid w:val="00930441"/>
    <w:rsid w:val="00931171"/>
    <w:rsid w:val="009341A4"/>
    <w:rsid w:val="00934A21"/>
    <w:rsid w:val="00934C2A"/>
    <w:rsid w:val="00935D3E"/>
    <w:rsid w:val="00935DAC"/>
    <w:rsid w:val="00941469"/>
    <w:rsid w:val="00943C82"/>
    <w:rsid w:val="009444B2"/>
    <w:rsid w:val="0094556B"/>
    <w:rsid w:val="00945B56"/>
    <w:rsid w:val="0094617D"/>
    <w:rsid w:val="0094629E"/>
    <w:rsid w:val="009469D7"/>
    <w:rsid w:val="00946C96"/>
    <w:rsid w:val="0094721B"/>
    <w:rsid w:val="00953AEA"/>
    <w:rsid w:val="00953D7A"/>
    <w:rsid w:val="009546E9"/>
    <w:rsid w:val="00954AB2"/>
    <w:rsid w:val="00956CEC"/>
    <w:rsid w:val="009678FD"/>
    <w:rsid w:val="009719E1"/>
    <w:rsid w:val="009732D4"/>
    <w:rsid w:val="0097537B"/>
    <w:rsid w:val="0097557B"/>
    <w:rsid w:val="009756BE"/>
    <w:rsid w:val="009769B5"/>
    <w:rsid w:val="00976FFE"/>
    <w:rsid w:val="009778F2"/>
    <w:rsid w:val="0098072E"/>
    <w:rsid w:val="009843DC"/>
    <w:rsid w:val="009860E4"/>
    <w:rsid w:val="009873AE"/>
    <w:rsid w:val="009900B9"/>
    <w:rsid w:val="00990982"/>
    <w:rsid w:val="0099299F"/>
    <w:rsid w:val="009955FC"/>
    <w:rsid w:val="009956DA"/>
    <w:rsid w:val="009A5176"/>
    <w:rsid w:val="009A519A"/>
    <w:rsid w:val="009A60B6"/>
    <w:rsid w:val="009A650E"/>
    <w:rsid w:val="009B0F95"/>
    <w:rsid w:val="009B3057"/>
    <w:rsid w:val="009B3127"/>
    <w:rsid w:val="009B373B"/>
    <w:rsid w:val="009B3DC4"/>
    <w:rsid w:val="009B40CE"/>
    <w:rsid w:val="009B4356"/>
    <w:rsid w:val="009B46A3"/>
    <w:rsid w:val="009B48C3"/>
    <w:rsid w:val="009B7191"/>
    <w:rsid w:val="009B7C71"/>
    <w:rsid w:val="009C2617"/>
    <w:rsid w:val="009C27E7"/>
    <w:rsid w:val="009C36FA"/>
    <w:rsid w:val="009C43AD"/>
    <w:rsid w:val="009C4872"/>
    <w:rsid w:val="009C629E"/>
    <w:rsid w:val="009C6E13"/>
    <w:rsid w:val="009D0661"/>
    <w:rsid w:val="009D0CFD"/>
    <w:rsid w:val="009D2375"/>
    <w:rsid w:val="009D7D94"/>
    <w:rsid w:val="009E292F"/>
    <w:rsid w:val="009E3277"/>
    <w:rsid w:val="009E4158"/>
    <w:rsid w:val="009E5876"/>
    <w:rsid w:val="009E739E"/>
    <w:rsid w:val="009E7F1C"/>
    <w:rsid w:val="009F055F"/>
    <w:rsid w:val="009F0BC5"/>
    <w:rsid w:val="009F1564"/>
    <w:rsid w:val="009F1F8B"/>
    <w:rsid w:val="009F2CC0"/>
    <w:rsid w:val="009F3981"/>
    <w:rsid w:val="009F5AA8"/>
    <w:rsid w:val="009F76ED"/>
    <w:rsid w:val="00A02067"/>
    <w:rsid w:val="00A02475"/>
    <w:rsid w:val="00A02974"/>
    <w:rsid w:val="00A03BC1"/>
    <w:rsid w:val="00A04149"/>
    <w:rsid w:val="00A0614C"/>
    <w:rsid w:val="00A069AB"/>
    <w:rsid w:val="00A07F46"/>
    <w:rsid w:val="00A10B66"/>
    <w:rsid w:val="00A120EB"/>
    <w:rsid w:val="00A12FAB"/>
    <w:rsid w:val="00A13484"/>
    <w:rsid w:val="00A14438"/>
    <w:rsid w:val="00A16E4E"/>
    <w:rsid w:val="00A16F1E"/>
    <w:rsid w:val="00A174F8"/>
    <w:rsid w:val="00A217FA"/>
    <w:rsid w:val="00A220C0"/>
    <w:rsid w:val="00A235E4"/>
    <w:rsid w:val="00A2391C"/>
    <w:rsid w:val="00A24453"/>
    <w:rsid w:val="00A24C6C"/>
    <w:rsid w:val="00A258B6"/>
    <w:rsid w:val="00A265D1"/>
    <w:rsid w:val="00A35223"/>
    <w:rsid w:val="00A35499"/>
    <w:rsid w:val="00A36F64"/>
    <w:rsid w:val="00A40905"/>
    <w:rsid w:val="00A42F2D"/>
    <w:rsid w:val="00A44F67"/>
    <w:rsid w:val="00A4592D"/>
    <w:rsid w:val="00A45B69"/>
    <w:rsid w:val="00A45F50"/>
    <w:rsid w:val="00A46374"/>
    <w:rsid w:val="00A4642A"/>
    <w:rsid w:val="00A4669F"/>
    <w:rsid w:val="00A47F03"/>
    <w:rsid w:val="00A47F33"/>
    <w:rsid w:val="00A47FB4"/>
    <w:rsid w:val="00A50869"/>
    <w:rsid w:val="00A514FC"/>
    <w:rsid w:val="00A5220A"/>
    <w:rsid w:val="00A54CA1"/>
    <w:rsid w:val="00A559B8"/>
    <w:rsid w:val="00A559D7"/>
    <w:rsid w:val="00A6471B"/>
    <w:rsid w:val="00A65666"/>
    <w:rsid w:val="00A65BE1"/>
    <w:rsid w:val="00A65E17"/>
    <w:rsid w:val="00A663AE"/>
    <w:rsid w:val="00A67E06"/>
    <w:rsid w:val="00A74195"/>
    <w:rsid w:val="00A75B4E"/>
    <w:rsid w:val="00A76978"/>
    <w:rsid w:val="00A80475"/>
    <w:rsid w:val="00A808A5"/>
    <w:rsid w:val="00A82087"/>
    <w:rsid w:val="00A84A1C"/>
    <w:rsid w:val="00A86EF3"/>
    <w:rsid w:val="00A90120"/>
    <w:rsid w:val="00A90E6A"/>
    <w:rsid w:val="00A96030"/>
    <w:rsid w:val="00A96C51"/>
    <w:rsid w:val="00AA37BC"/>
    <w:rsid w:val="00AA4817"/>
    <w:rsid w:val="00AA4E96"/>
    <w:rsid w:val="00AA7B32"/>
    <w:rsid w:val="00AA7B89"/>
    <w:rsid w:val="00AB137E"/>
    <w:rsid w:val="00AB69E2"/>
    <w:rsid w:val="00AB7526"/>
    <w:rsid w:val="00AC03CD"/>
    <w:rsid w:val="00AC23C2"/>
    <w:rsid w:val="00AC2B60"/>
    <w:rsid w:val="00AC36CA"/>
    <w:rsid w:val="00AC3CE1"/>
    <w:rsid w:val="00AC4101"/>
    <w:rsid w:val="00AC5EC1"/>
    <w:rsid w:val="00AC74C0"/>
    <w:rsid w:val="00AC7F4D"/>
    <w:rsid w:val="00AD00B5"/>
    <w:rsid w:val="00AD19E7"/>
    <w:rsid w:val="00AD208C"/>
    <w:rsid w:val="00AD3E17"/>
    <w:rsid w:val="00AD5578"/>
    <w:rsid w:val="00AD6071"/>
    <w:rsid w:val="00AD6D66"/>
    <w:rsid w:val="00AD6E73"/>
    <w:rsid w:val="00AD7073"/>
    <w:rsid w:val="00AE0A45"/>
    <w:rsid w:val="00AE174F"/>
    <w:rsid w:val="00AE3B59"/>
    <w:rsid w:val="00AE5887"/>
    <w:rsid w:val="00AE78FC"/>
    <w:rsid w:val="00AF1475"/>
    <w:rsid w:val="00AF1A92"/>
    <w:rsid w:val="00AF54D0"/>
    <w:rsid w:val="00AF64D5"/>
    <w:rsid w:val="00B01983"/>
    <w:rsid w:val="00B01C93"/>
    <w:rsid w:val="00B01DD1"/>
    <w:rsid w:val="00B03B1C"/>
    <w:rsid w:val="00B05415"/>
    <w:rsid w:val="00B06B5B"/>
    <w:rsid w:val="00B07DAF"/>
    <w:rsid w:val="00B12FBF"/>
    <w:rsid w:val="00B13A15"/>
    <w:rsid w:val="00B14BAC"/>
    <w:rsid w:val="00B162C3"/>
    <w:rsid w:val="00B2017B"/>
    <w:rsid w:val="00B209B0"/>
    <w:rsid w:val="00B209B2"/>
    <w:rsid w:val="00B22D28"/>
    <w:rsid w:val="00B23473"/>
    <w:rsid w:val="00B2374F"/>
    <w:rsid w:val="00B25131"/>
    <w:rsid w:val="00B25E0F"/>
    <w:rsid w:val="00B26D8B"/>
    <w:rsid w:val="00B305C5"/>
    <w:rsid w:val="00B30FBC"/>
    <w:rsid w:val="00B312B4"/>
    <w:rsid w:val="00B34A3F"/>
    <w:rsid w:val="00B36696"/>
    <w:rsid w:val="00B37976"/>
    <w:rsid w:val="00B41C2B"/>
    <w:rsid w:val="00B41CB9"/>
    <w:rsid w:val="00B44211"/>
    <w:rsid w:val="00B4512B"/>
    <w:rsid w:val="00B45BA7"/>
    <w:rsid w:val="00B45E6E"/>
    <w:rsid w:val="00B501FE"/>
    <w:rsid w:val="00B505C8"/>
    <w:rsid w:val="00B52EF1"/>
    <w:rsid w:val="00B547D3"/>
    <w:rsid w:val="00B61CBA"/>
    <w:rsid w:val="00B61F3D"/>
    <w:rsid w:val="00B62B25"/>
    <w:rsid w:val="00B63781"/>
    <w:rsid w:val="00B7002F"/>
    <w:rsid w:val="00B705CF"/>
    <w:rsid w:val="00B7122A"/>
    <w:rsid w:val="00B71C19"/>
    <w:rsid w:val="00B72937"/>
    <w:rsid w:val="00B75ADE"/>
    <w:rsid w:val="00B80A92"/>
    <w:rsid w:val="00B8224E"/>
    <w:rsid w:val="00B82A2B"/>
    <w:rsid w:val="00B82C41"/>
    <w:rsid w:val="00B83A4F"/>
    <w:rsid w:val="00B8433D"/>
    <w:rsid w:val="00B84530"/>
    <w:rsid w:val="00B85232"/>
    <w:rsid w:val="00B862E8"/>
    <w:rsid w:val="00B8684B"/>
    <w:rsid w:val="00B86DF9"/>
    <w:rsid w:val="00B87457"/>
    <w:rsid w:val="00B92F33"/>
    <w:rsid w:val="00B93670"/>
    <w:rsid w:val="00B937A4"/>
    <w:rsid w:val="00B94200"/>
    <w:rsid w:val="00B94A7D"/>
    <w:rsid w:val="00B959A6"/>
    <w:rsid w:val="00B95BB5"/>
    <w:rsid w:val="00BA0DF0"/>
    <w:rsid w:val="00BA1673"/>
    <w:rsid w:val="00BA2792"/>
    <w:rsid w:val="00BA3310"/>
    <w:rsid w:val="00BA390F"/>
    <w:rsid w:val="00BA3F8D"/>
    <w:rsid w:val="00BA4F18"/>
    <w:rsid w:val="00BB30E1"/>
    <w:rsid w:val="00BB62F2"/>
    <w:rsid w:val="00BB65EB"/>
    <w:rsid w:val="00BB65FB"/>
    <w:rsid w:val="00BB6A5F"/>
    <w:rsid w:val="00BB7580"/>
    <w:rsid w:val="00BB7E5E"/>
    <w:rsid w:val="00BC082B"/>
    <w:rsid w:val="00BC174F"/>
    <w:rsid w:val="00BC32D0"/>
    <w:rsid w:val="00BC33B4"/>
    <w:rsid w:val="00BC4000"/>
    <w:rsid w:val="00BC404C"/>
    <w:rsid w:val="00BC76FC"/>
    <w:rsid w:val="00BC7E78"/>
    <w:rsid w:val="00BD07B0"/>
    <w:rsid w:val="00BD094A"/>
    <w:rsid w:val="00BD12E9"/>
    <w:rsid w:val="00BD19B3"/>
    <w:rsid w:val="00BD2178"/>
    <w:rsid w:val="00BD31A0"/>
    <w:rsid w:val="00BD3524"/>
    <w:rsid w:val="00BD6DBF"/>
    <w:rsid w:val="00BD73AC"/>
    <w:rsid w:val="00BE00D0"/>
    <w:rsid w:val="00BE1532"/>
    <w:rsid w:val="00BE33E0"/>
    <w:rsid w:val="00BE3D17"/>
    <w:rsid w:val="00BE4CD7"/>
    <w:rsid w:val="00BE4EBD"/>
    <w:rsid w:val="00BE6161"/>
    <w:rsid w:val="00BE65B0"/>
    <w:rsid w:val="00BE75E3"/>
    <w:rsid w:val="00BE7B63"/>
    <w:rsid w:val="00BE7B6B"/>
    <w:rsid w:val="00BE7E7B"/>
    <w:rsid w:val="00BF1D52"/>
    <w:rsid w:val="00BF1D56"/>
    <w:rsid w:val="00BF23FA"/>
    <w:rsid w:val="00BF4266"/>
    <w:rsid w:val="00BF4F33"/>
    <w:rsid w:val="00BF7F4C"/>
    <w:rsid w:val="00C00DF5"/>
    <w:rsid w:val="00C00EAD"/>
    <w:rsid w:val="00C046C1"/>
    <w:rsid w:val="00C07AD8"/>
    <w:rsid w:val="00C116B9"/>
    <w:rsid w:val="00C1586B"/>
    <w:rsid w:val="00C15C37"/>
    <w:rsid w:val="00C1606D"/>
    <w:rsid w:val="00C23873"/>
    <w:rsid w:val="00C24297"/>
    <w:rsid w:val="00C24FB1"/>
    <w:rsid w:val="00C2604B"/>
    <w:rsid w:val="00C26668"/>
    <w:rsid w:val="00C2697B"/>
    <w:rsid w:val="00C27BC9"/>
    <w:rsid w:val="00C30C4D"/>
    <w:rsid w:val="00C31789"/>
    <w:rsid w:val="00C3278B"/>
    <w:rsid w:val="00C338F0"/>
    <w:rsid w:val="00C33FAA"/>
    <w:rsid w:val="00C3445E"/>
    <w:rsid w:val="00C35E8E"/>
    <w:rsid w:val="00C36011"/>
    <w:rsid w:val="00C374F9"/>
    <w:rsid w:val="00C4020D"/>
    <w:rsid w:val="00C4118D"/>
    <w:rsid w:val="00C413BC"/>
    <w:rsid w:val="00C423F9"/>
    <w:rsid w:val="00C436DB"/>
    <w:rsid w:val="00C438EB"/>
    <w:rsid w:val="00C4752D"/>
    <w:rsid w:val="00C47D89"/>
    <w:rsid w:val="00C53064"/>
    <w:rsid w:val="00C56F4A"/>
    <w:rsid w:val="00C57F83"/>
    <w:rsid w:val="00C60E0E"/>
    <w:rsid w:val="00C636B7"/>
    <w:rsid w:val="00C6443D"/>
    <w:rsid w:val="00C66184"/>
    <w:rsid w:val="00C73098"/>
    <w:rsid w:val="00C73CA9"/>
    <w:rsid w:val="00C751F6"/>
    <w:rsid w:val="00C76626"/>
    <w:rsid w:val="00C80357"/>
    <w:rsid w:val="00C81D79"/>
    <w:rsid w:val="00C8251D"/>
    <w:rsid w:val="00C831BF"/>
    <w:rsid w:val="00C8503B"/>
    <w:rsid w:val="00C86A91"/>
    <w:rsid w:val="00C87AB3"/>
    <w:rsid w:val="00C925FB"/>
    <w:rsid w:val="00C93100"/>
    <w:rsid w:val="00CA01F4"/>
    <w:rsid w:val="00CA3AF0"/>
    <w:rsid w:val="00CA5DEA"/>
    <w:rsid w:val="00CA7975"/>
    <w:rsid w:val="00CB173B"/>
    <w:rsid w:val="00CB51C5"/>
    <w:rsid w:val="00CB6942"/>
    <w:rsid w:val="00CB7DD8"/>
    <w:rsid w:val="00CC095E"/>
    <w:rsid w:val="00CC0FAF"/>
    <w:rsid w:val="00CC2225"/>
    <w:rsid w:val="00CC3571"/>
    <w:rsid w:val="00CC50D5"/>
    <w:rsid w:val="00CC57E6"/>
    <w:rsid w:val="00CC5FE0"/>
    <w:rsid w:val="00CC79AC"/>
    <w:rsid w:val="00CD06E0"/>
    <w:rsid w:val="00CD0AD5"/>
    <w:rsid w:val="00CD2A7D"/>
    <w:rsid w:val="00CD3B9B"/>
    <w:rsid w:val="00CD3EE0"/>
    <w:rsid w:val="00CD4778"/>
    <w:rsid w:val="00CD4953"/>
    <w:rsid w:val="00CE29B1"/>
    <w:rsid w:val="00CE2FEF"/>
    <w:rsid w:val="00CE3067"/>
    <w:rsid w:val="00CE7685"/>
    <w:rsid w:val="00CF0776"/>
    <w:rsid w:val="00CF0B47"/>
    <w:rsid w:val="00CF2D58"/>
    <w:rsid w:val="00CF30D6"/>
    <w:rsid w:val="00D038BF"/>
    <w:rsid w:val="00D0576A"/>
    <w:rsid w:val="00D0710E"/>
    <w:rsid w:val="00D113CF"/>
    <w:rsid w:val="00D1288B"/>
    <w:rsid w:val="00D2130B"/>
    <w:rsid w:val="00D2185D"/>
    <w:rsid w:val="00D218D2"/>
    <w:rsid w:val="00D222DC"/>
    <w:rsid w:val="00D23E79"/>
    <w:rsid w:val="00D2416E"/>
    <w:rsid w:val="00D24794"/>
    <w:rsid w:val="00D24CB1"/>
    <w:rsid w:val="00D25954"/>
    <w:rsid w:val="00D2672E"/>
    <w:rsid w:val="00D30DF0"/>
    <w:rsid w:val="00D33E95"/>
    <w:rsid w:val="00D348B8"/>
    <w:rsid w:val="00D34C9F"/>
    <w:rsid w:val="00D35ECF"/>
    <w:rsid w:val="00D36F61"/>
    <w:rsid w:val="00D37943"/>
    <w:rsid w:val="00D4047F"/>
    <w:rsid w:val="00D42C07"/>
    <w:rsid w:val="00D438B1"/>
    <w:rsid w:val="00D455A9"/>
    <w:rsid w:val="00D45B66"/>
    <w:rsid w:val="00D45FB4"/>
    <w:rsid w:val="00D504A4"/>
    <w:rsid w:val="00D5116F"/>
    <w:rsid w:val="00D51B70"/>
    <w:rsid w:val="00D53CA2"/>
    <w:rsid w:val="00D540AF"/>
    <w:rsid w:val="00D54DED"/>
    <w:rsid w:val="00D55C58"/>
    <w:rsid w:val="00D56221"/>
    <w:rsid w:val="00D57AC2"/>
    <w:rsid w:val="00D616E8"/>
    <w:rsid w:val="00D619B1"/>
    <w:rsid w:val="00D6247E"/>
    <w:rsid w:val="00D64A12"/>
    <w:rsid w:val="00D702BA"/>
    <w:rsid w:val="00D71C11"/>
    <w:rsid w:val="00D73447"/>
    <w:rsid w:val="00D74055"/>
    <w:rsid w:val="00D762F1"/>
    <w:rsid w:val="00D8129A"/>
    <w:rsid w:val="00D83DE5"/>
    <w:rsid w:val="00D8471A"/>
    <w:rsid w:val="00D860A5"/>
    <w:rsid w:val="00D86814"/>
    <w:rsid w:val="00D94429"/>
    <w:rsid w:val="00D9451A"/>
    <w:rsid w:val="00D951A0"/>
    <w:rsid w:val="00D95306"/>
    <w:rsid w:val="00D95FFA"/>
    <w:rsid w:val="00D96523"/>
    <w:rsid w:val="00DA236F"/>
    <w:rsid w:val="00DA2C8A"/>
    <w:rsid w:val="00DA47D7"/>
    <w:rsid w:val="00DA4AC0"/>
    <w:rsid w:val="00DB1089"/>
    <w:rsid w:val="00DB138C"/>
    <w:rsid w:val="00DB2F64"/>
    <w:rsid w:val="00DB3212"/>
    <w:rsid w:val="00DB4212"/>
    <w:rsid w:val="00DB59D6"/>
    <w:rsid w:val="00DB6856"/>
    <w:rsid w:val="00DB68CB"/>
    <w:rsid w:val="00DC2036"/>
    <w:rsid w:val="00DC23FD"/>
    <w:rsid w:val="00DC2709"/>
    <w:rsid w:val="00DC2E21"/>
    <w:rsid w:val="00DC4408"/>
    <w:rsid w:val="00DC454A"/>
    <w:rsid w:val="00DC47B5"/>
    <w:rsid w:val="00DC51E1"/>
    <w:rsid w:val="00DC7737"/>
    <w:rsid w:val="00DC7F84"/>
    <w:rsid w:val="00DD16B8"/>
    <w:rsid w:val="00DD3DA1"/>
    <w:rsid w:val="00DD424C"/>
    <w:rsid w:val="00DD51F6"/>
    <w:rsid w:val="00DD5406"/>
    <w:rsid w:val="00DD5598"/>
    <w:rsid w:val="00DD6FC4"/>
    <w:rsid w:val="00DE1727"/>
    <w:rsid w:val="00DE185A"/>
    <w:rsid w:val="00DE2665"/>
    <w:rsid w:val="00DE2FCF"/>
    <w:rsid w:val="00DE4967"/>
    <w:rsid w:val="00DE4A6F"/>
    <w:rsid w:val="00DE4FF6"/>
    <w:rsid w:val="00DE55CD"/>
    <w:rsid w:val="00DE57A2"/>
    <w:rsid w:val="00DE6022"/>
    <w:rsid w:val="00DF12C3"/>
    <w:rsid w:val="00DF50C9"/>
    <w:rsid w:val="00DF6135"/>
    <w:rsid w:val="00E00641"/>
    <w:rsid w:val="00E00BCB"/>
    <w:rsid w:val="00E01AB1"/>
    <w:rsid w:val="00E06FF9"/>
    <w:rsid w:val="00E11222"/>
    <w:rsid w:val="00E12AC7"/>
    <w:rsid w:val="00E13AE6"/>
    <w:rsid w:val="00E14558"/>
    <w:rsid w:val="00E146F4"/>
    <w:rsid w:val="00E14954"/>
    <w:rsid w:val="00E15683"/>
    <w:rsid w:val="00E16329"/>
    <w:rsid w:val="00E17CE4"/>
    <w:rsid w:val="00E212BB"/>
    <w:rsid w:val="00E21B96"/>
    <w:rsid w:val="00E21CF5"/>
    <w:rsid w:val="00E227AE"/>
    <w:rsid w:val="00E26469"/>
    <w:rsid w:val="00E27ECB"/>
    <w:rsid w:val="00E31C09"/>
    <w:rsid w:val="00E3213F"/>
    <w:rsid w:val="00E32345"/>
    <w:rsid w:val="00E32AF0"/>
    <w:rsid w:val="00E3367E"/>
    <w:rsid w:val="00E35966"/>
    <w:rsid w:val="00E37FD0"/>
    <w:rsid w:val="00E443FA"/>
    <w:rsid w:val="00E44811"/>
    <w:rsid w:val="00E45216"/>
    <w:rsid w:val="00E46C02"/>
    <w:rsid w:val="00E50F9F"/>
    <w:rsid w:val="00E554F0"/>
    <w:rsid w:val="00E5772A"/>
    <w:rsid w:val="00E57B64"/>
    <w:rsid w:val="00E60140"/>
    <w:rsid w:val="00E61025"/>
    <w:rsid w:val="00E6140C"/>
    <w:rsid w:val="00E63171"/>
    <w:rsid w:val="00E65428"/>
    <w:rsid w:val="00E65487"/>
    <w:rsid w:val="00E656B2"/>
    <w:rsid w:val="00E67390"/>
    <w:rsid w:val="00E70A8A"/>
    <w:rsid w:val="00E70DDF"/>
    <w:rsid w:val="00E715FF"/>
    <w:rsid w:val="00E75128"/>
    <w:rsid w:val="00E7544F"/>
    <w:rsid w:val="00E771FA"/>
    <w:rsid w:val="00E80836"/>
    <w:rsid w:val="00E80895"/>
    <w:rsid w:val="00E80D11"/>
    <w:rsid w:val="00E81EA6"/>
    <w:rsid w:val="00E835C2"/>
    <w:rsid w:val="00E91516"/>
    <w:rsid w:val="00E927D1"/>
    <w:rsid w:val="00E94867"/>
    <w:rsid w:val="00E950A0"/>
    <w:rsid w:val="00E96200"/>
    <w:rsid w:val="00E97441"/>
    <w:rsid w:val="00EA0ABF"/>
    <w:rsid w:val="00EA1397"/>
    <w:rsid w:val="00EA2361"/>
    <w:rsid w:val="00EA3F88"/>
    <w:rsid w:val="00EA3FA5"/>
    <w:rsid w:val="00EA6BB4"/>
    <w:rsid w:val="00EA7B9B"/>
    <w:rsid w:val="00EA7DFB"/>
    <w:rsid w:val="00EB01B0"/>
    <w:rsid w:val="00EB1A5A"/>
    <w:rsid w:val="00EB3510"/>
    <w:rsid w:val="00EB619E"/>
    <w:rsid w:val="00EC190B"/>
    <w:rsid w:val="00EC2508"/>
    <w:rsid w:val="00EC2619"/>
    <w:rsid w:val="00EC4EAA"/>
    <w:rsid w:val="00EC5709"/>
    <w:rsid w:val="00EC6AFC"/>
    <w:rsid w:val="00EC7489"/>
    <w:rsid w:val="00EC7EE8"/>
    <w:rsid w:val="00ED056A"/>
    <w:rsid w:val="00ED1B88"/>
    <w:rsid w:val="00ED51C8"/>
    <w:rsid w:val="00ED5884"/>
    <w:rsid w:val="00ED6D5C"/>
    <w:rsid w:val="00ED71D0"/>
    <w:rsid w:val="00ED7744"/>
    <w:rsid w:val="00EE2320"/>
    <w:rsid w:val="00EE2C74"/>
    <w:rsid w:val="00EE3C85"/>
    <w:rsid w:val="00EE6AE7"/>
    <w:rsid w:val="00EE7C53"/>
    <w:rsid w:val="00EF104E"/>
    <w:rsid w:val="00EF1F59"/>
    <w:rsid w:val="00EF316B"/>
    <w:rsid w:val="00EF3FA1"/>
    <w:rsid w:val="00EF6380"/>
    <w:rsid w:val="00EF6B94"/>
    <w:rsid w:val="00F0163A"/>
    <w:rsid w:val="00F02EB8"/>
    <w:rsid w:val="00F0550E"/>
    <w:rsid w:val="00F05620"/>
    <w:rsid w:val="00F05895"/>
    <w:rsid w:val="00F06E71"/>
    <w:rsid w:val="00F07758"/>
    <w:rsid w:val="00F107E7"/>
    <w:rsid w:val="00F1093F"/>
    <w:rsid w:val="00F13753"/>
    <w:rsid w:val="00F14C20"/>
    <w:rsid w:val="00F1594B"/>
    <w:rsid w:val="00F16336"/>
    <w:rsid w:val="00F16C8B"/>
    <w:rsid w:val="00F20854"/>
    <w:rsid w:val="00F22827"/>
    <w:rsid w:val="00F2326B"/>
    <w:rsid w:val="00F232E7"/>
    <w:rsid w:val="00F24A1D"/>
    <w:rsid w:val="00F2664C"/>
    <w:rsid w:val="00F268B7"/>
    <w:rsid w:val="00F2723D"/>
    <w:rsid w:val="00F276EB"/>
    <w:rsid w:val="00F30F35"/>
    <w:rsid w:val="00F31DCD"/>
    <w:rsid w:val="00F31EDF"/>
    <w:rsid w:val="00F32142"/>
    <w:rsid w:val="00F337FA"/>
    <w:rsid w:val="00F3479F"/>
    <w:rsid w:val="00F36CCA"/>
    <w:rsid w:val="00F37C6F"/>
    <w:rsid w:val="00F4037B"/>
    <w:rsid w:val="00F409C7"/>
    <w:rsid w:val="00F44074"/>
    <w:rsid w:val="00F44E98"/>
    <w:rsid w:val="00F46AE1"/>
    <w:rsid w:val="00F4711B"/>
    <w:rsid w:val="00F47709"/>
    <w:rsid w:val="00F47F07"/>
    <w:rsid w:val="00F52419"/>
    <w:rsid w:val="00F550F1"/>
    <w:rsid w:val="00F55507"/>
    <w:rsid w:val="00F57EE4"/>
    <w:rsid w:val="00F600C6"/>
    <w:rsid w:val="00F60C74"/>
    <w:rsid w:val="00F64219"/>
    <w:rsid w:val="00F66993"/>
    <w:rsid w:val="00F66E3B"/>
    <w:rsid w:val="00F6785F"/>
    <w:rsid w:val="00F706C1"/>
    <w:rsid w:val="00F71DD3"/>
    <w:rsid w:val="00F73B00"/>
    <w:rsid w:val="00F75249"/>
    <w:rsid w:val="00F7565D"/>
    <w:rsid w:val="00F775C9"/>
    <w:rsid w:val="00F80FFC"/>
    <w:rsid w:val="00F81FA7"/>
    <w:rsid w:val="00F82AA2"/>
    <w:rsid w:val="00F84058"/>
    <w:rsid w:val="00F9255A"/>
    <w:rsid w:val="00F94617"/>
    <w:rsid w:val="00F95893"/>
    <w:rsid w:val="00F95DAF"/>
    <w:rsid w:val="00F968A1"/>
    <w:rsid w:val="00FA05C9"/>
    <w:rsid w:val="00FA1574"/>
    <w:rsid w:val="00FA38CB"/>
    <w:rsid w:val="00FA75B0"/>
    <w:rsid w:val="00FA772B"/>
    <w:rsid w:val="00FA7B7B"/>
    <w:rsid w:val="00FB1C8A"/>
    <w:rsid w:val="00FB221E"/>
    <w:rsid w:val="00FB3CC8"/>
    <w:rsid w:val="00FB5547"/>
    <w:rsid w:val="00FB7FB3"/>
    <w:rsid w:val="00FC0134"/>
    <w:rsid w:val="00FC1081"/>
    <w:rsid w:val="00FC1618"/>
    <w:rsid w:val="00FC25DB"/>
    <w:rsid w:val="00FC29E1"/>
    <w:rsid w:val="00FC3645"/>
    <w:rsid w:val="00FC3A32"/>
    <w:rsid w:val="00FC539B"/>
    <w:rsid w:val="00FC6B77"/>
    <w:rsid w:val="00FD1425"/>
    <w:rsid w:val="00FD25F1"/>
    <w:rsid w:val="00FD2724"/>
    <w:rsid w:val="00FD5830"/>
    <w:rsid w:val="00FD5836"/>
    <w:rsid w:val="00FD5849"/>
    <w:rsid w:val="00FD5A3E"/>
    <w:rsid w:val="00FE0B91"/>
    <w:rsid w:val="00FE58C8"/>
    <w:rsid w:val="00FE5CD4"/>
    <w:rsid w:val="00FE660F"/>
    <w:rsid w:val="00FE66E3"/>
    <w:rsid w:val="00FE768F"/>
    <w:rsid w:val="00FF2862"/>
    <w:rsid w:val="00FF2BA4"/>
    <w:rsid w:val="00FF2F5A"/>
    <w:rsid w:val="00FF44EF"/>
    <w:rsid w:val="00FF497A"/>
    <w:rsid w:val="00FF5306"/>
    <w:rsid w:val="00FF698C"/>
    <w:rsid w:val="00FF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CB7BA"/>
  <w15:chartTrackingRefBased/>
  <w15:docId w15:val="{E0C36B19-6E07-A548-A753-7D87B01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D0CFD"/>
    <w:pPr>
      <w:snapToGrid w:val="0"/>
      <w:jc w:val="left"/>
    </w:pPr>
    <w:rPr>
      <w:sz w:val="18"/>
    </w:rPr>
  </w:style>
  <w:style w:type="character" w:customStyle="1" w:styleId="a4">
    <w:name w:val="脚注文本 字符"/>
    <w:basedOn w:val="a0"/>
    <w:link w:val="a3"/>
    <w:uiPriority w:val="99"/>
    <w:rsid w:val="009D0CFD"/>
    <w:rPr>
      <w:sz w:val="18"/>
    </w:rPr>
  </w:style>
  <w:style w:type="character" w:styleId="a5">
    <w:name w:val="footnote reference"/>
    <w:basedOn w:val="a0"/>
    <w:uiPriority w:val="99"/>
    <w:semiHidden/>
    <w:unhideWhenUsed/>
    <w:rsid w:val="00A86EF3"/>
    <w:rPr>
      <w:vertAlign w:val="superscript"/>
    </w:rPr>
  </w:style>
  <w:style w:type="character" w:styleId="a6">
    <w:name w:val="annotation reference"/>
    <w:basedOn w:val="a0"/>
    <w:uiPriority w:val="99"/>
    <w:semiHidden/>
    <w:unhideWhenUsed/>
    <w:rsid w:val="003B7FFA"/>
    <w:rPr>
      <w:sz w:val="18"/>
      <w:szCs w:val="18"/>
    </w:rPr>
  </w:style>
  <w:style w:type="paragraph" w:styleId="a7">
    <w:name w:val="annotation text"/>
    <w:basedOn w:val="a"/>
    <w:link w:val="a8"/>
    <w:uiPriority w:val="99"/>
    <w:semiHidden/>
    <w:unhideWhenUsed/>
    <w:rsid w:val="003B7FFA"/>
    <w:pPr>
      <w:jc w:val="left"/>
    </w:pPr>
  </w:style>
  <w:style w:type="character" w:customStyle="1" w:styleId="a8">
    <w:name w:val="批注文字 字符"/>
    <w:basedOn w:val="a0"/>
    <w:link w:val="a7"/>
    <w:uiPriority w:val="99"/>
    <w:semiHidden/>
    <w:rsid w:val="003B7FFA"/>
  </w:style>
  <w:style w:type="paragraph" w:styleId="a9">
    <w:name w:val="annotation subject"/>
    <w:basedOn w:val="a7"/>
    <w:next w:val="a7"/>
    <w:link w:val="aa"/>
    <w:uiPriority w:val="99"/>
    <w:semiHidden/>
    <w:unhideWhenUsed/>
    <w:rsid w:val="003B7FFA"/>
    <w:rPr>
      <w:b/>
      <w:bCs/>
    </w:rPr>
  </w:style>
  <w:style w:type="character" w:customStyle="1" w:styleId="aa">
    <w:name w:val="批注主题 字符"/>
    <w:basedOn w:val="a8"/>
    <w:link w:val="a9"/>
    <w:uiPriority w:val="99"/>
    <w:semiHidden/>
    <w:rsid w:val="003B7FFA"/>
    <w:rPr>
      <w:b/>
      <w:bCs/>
    </w:rPr>
  </w:style>
  <w:style w:type="paragraph" w:styleId="ab">
    <w:name w:val="footer"/>
    <w:basedOn w:val="a"/>
    <w:link w:val="ac"/>
    <w:uiPriority w:val="99"/>
    <w:unhideWhenUsed/>
    <w:rsid w:val="00935DAC"/>
    <w:pPr>
      <w:tabs>
        <w:tab w:val="center" w:pos="4252"/>
        <w:tab w:val="right" w:pos="8504"/>
      </w:tabs>
      <w:snapToGrid w:val="0"/>
    </w:pPr>
  </w:style>
  <w:style w:type="character" w:customStyle="1" w:styleId="ac">
    <w:name w:val="页脚 字符"/>
    <w:basedOn w:val="a0"/>
    <w:link w:val="ab"/>
    <w:uiPriority w:val="99"/>
    <w:rsid w:val="00935DAC"/>
  </w:style>
  <w:style w:type="character" w:styleId="ad">
    <w:name w:val="page number"/>
    <w:basedOn w:val="a0"/>
    <w:uiPriority w:val="99"/>
    <w:semiHidden/>
    <w:unhideWhenUsed/>
    <w:rsid w:val="00935DAC"/>
  </w:style>
  <w:style w:type="paragraph" w:styleId="ae">
    <w:name w:val="Revision"/>
    <w:hidden/>
    <w:uiPriority w:val="99"/>
    <w:semiHidden/>
    <w:rsid w:val="009E7F1C"/>
  </w:style>
  <w:style w:type="paragraph" w:styleId="af">
    <w:name w:val="header"/>
    <w:basedOn w:val="a"/>
    <w:link w:val="af0"/>
    <w:uiPriority w:val="99"/>
    <w:unhideWhenUsed/>
    <w:rsid w:val="00627588"/>
    <w:pPr>
      <w:tabs>
        <w:tab w:val="center" w:pos="4252"/>
        <w:tab w:val="right" w:pos="8504"/>
      </w:tabs>
      <w:snapToGrid w:val="0"/>
    </w:pPr>
  </w:style>
  <w:style w:type="character" w:customStyle="1" w:styleId="af0">
    <w:name w:val="页眉 字符"/>
    <w:basedOn w:val="a0"/>
    <w:link w:val="af"/>
    <w:uiPriority w:val="99"/>
    <w:rsid w:val="00627588"/>
  </w:style>
  <w:style w:type="paragraph" w:styleId="af1">
    <w:name w:val="endnote text"/>
    <w:basedOn w:val="a"/>
    <w:link w:val="af2"/>
    <w:uiPriority w:val="99"/>
    <w:semiHidden/>
    <w:unhideWhenUsed/>
    <w:rsid w:val="00C76626"/>
    <w:pPr>
      <w:snapToGrid w:val="0"/>
      <w:jc w:val="left"/>
    </w:pPr>
  </w:style>
  <w:style w:type="character" w:customStyle="1" w:styleId="af2">
    <w:name w:val="尾注文本 字符"/>
    <w:basedOn w:val="a0"/>
    <w:link w:val="af1"/>
    <w:uiPriority w:val="99"/>
    <w:semiHidden/>
    <w:rsid w:val="00C76626"/>
  </w:style>
  <w:style w:type="character" w:styleId="af3">
    <w:name w:val="endnote reference"/>
    <w:basedOn w:val="a0"/>
    <w:uiPriority w:val="99"/>
    <w:semiHidden/>
    <w:unhideWhenUsed/>
    <w:rsid w:val="00C766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724">
      <w:bodyDiv w:val="1"/>
      <w:marLeft w:val="0"/>
      <w:marRight w:val="0"/>
      <w:marTop w:val="0"/>
      <w:marBottom w:val="0"/>
      <w:divBdr>
        <w:top w:val="none" w:sz="0" w:space="0" w:color="auto"/>
        <w:left w:val="none" w:sz="0" w:space="0" w:color="auto"/>
        <w:bottom w:val="none" w:sz="0" w:space="0" w:color="auto"/>
        <w:right w:val="none" w:sz="0" w:space="0" w:color="auto"/>
      </w:divBdr>
      <w:divsChild>
        <w:div w:id="1143503650">
          <w:marLeft w:val="0"/>
          <w:marRight w:val="0"/>
          <w:marTop w:val="0"/>
          <w:marBottom w:val="0"/>
          <w:divBdr>
            <w:top w:val="none" w:sz="0" w:space="0" w:color="auto"/>
            <w:left w:val="none" w:sz="0" w:space="0" w:color="auto"/>
            <w:bottom w:val="none" w:sz="0" w:space="0" w:color="auto"/>
            <w:right w:val="none" w:sz="0" w:space="0" w:color="auto"/>
          </w:divBdr>
          <w:divsChild>
            <w:div w:id="42681854">
              <w:marLeft w:val="0"/>
              <w:marRight w:val="0"/>
              <w:marTop w:val="0"/>
              <w:marBottom w:val="0"/>
              <w:divBdr>
                <w:top w:val="none" w:sz="0" w:space="0" w:color="auto"/>
                <w:left w:val="none" w:sz="0" w:space="0" w:color="auto"/>
                <w:bottom w:val="none" w:sz="0" w:space="0" w:color="auto"/>
                <w:right w:val="none" w:sz="0" w:space="0" w:color="auto"/>
              </w:divBdr>
              <w:divsChild>
                <w:div w:id="2562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932">
      <w:bodyDiv w:val="1"/>
      <w:marLeft w:val="0"/>
      <w:marRight w:val="0"/>
      <w:marTop w:val="0"/>
      <w:marBottom w:val="0"/>
      <w:divBdr>
        <w:top w:val="none" w:sz="0" w:space="0" w:color="auto"/>
        <w:left w:val="none" w:sz="0" w:space="0" w:color="auto"/>
        <w:bottom w:val="none" w:sz="0" w:space="0" w:color="auto"/>
        <w:right w:val="none" w:sz="0" w:space="0" w:color="auto"/>
      </w:divBdr>
    </w:div>
    <w:div w:id="116532870">
      <w:bodyDiv w:val="1"/>
      <w:marLeft w:val="0"/>
      <w:marRight w:val="0"/>
      <w:marTop w:val="0"/>
      <w:marBottom w:val="0"/>
      <w:divBdr>
        <w:top w:val="none" w:sz="0" w:space="0" w:color="auto"/>
        <w:left w:val="none" w:sz="0" w:space="0" w:color="auto"/>
        <w:bottom w:val="none" w:sz="0" w:space="0" w:color="auto"/>
        <w:right w:val="none" w:sz="0" w:space="0" w:color="auto"/>
      </w:divBdr>
      <w:divsChild>
        <w:div w:id="1769155280">
          <w:marLeft w:val="0"/>
          <w:marRight w:val="0"/>
          <w:marTop w:val="0"/>
          <w:marBottom w:val="0"/>
          <w:divBdr>
            <w:top w:val="none" w:sz="0" w:space="0" w:color="auto"/>
            <w:left w:val="none" w:sz="0" w:space="0" w:color="auto"/>
            <w:bottom w:val="none" w:sz="0" w:space="0" w:color="auto"/>
            <w:right w:val="none" w:sz="0" w:space="0" w:color="auto"/>
          </w:divBdr>
          <w:divsChild>
            <w:div w:id="1192575263">
              <w:marLeft w:val="0"/>
              <w:marRight w:val="0"/>
              <w:marTop w:val="0"/>
              <w:marBottom w:val="0"/>
              <w:divBdr>
                <w:top w:val="none" w:sz="0" w:space="0" w:color="auto"/>
                <w:left w:val="none" w:sz="0" w:space="0" w:color="auto"/>
                <w:bottom w:val="none" w:sz="0" w:space="0" w:color="auto"/>
                <w:right w:val="none" w:sz="0" w:space="0" w:color="auto"/>
              </w:divBdr>
              <w:divsChild>
                <w:div w:id="7569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465">
      <w:bodyDiv w:val="1"/>
      <w:marLeft w:val="0"/>
      <w:marRight w:val="0"/>
      <w:marTop w:val="0"/>
      <w:marBottom w:val="0"/>
      <w:divBdr>
        <w:top w:val="none" w:sz="0" w:space="0" w:color="auto"/>
        <w:left w:val="none" w:sz="0" w:space="0" w:color="auto"/>
        <w:bottom w:val="none" w:sz="0" w:space="0" w:color="auto"/>
        <w:right w:val="none" w:sz="0" w:space="0" w:color="auto"/>
      </w:divBdr>
      <w:divsChild>
        <w:div w:id="1782139506">
          <w:marLeft w:val="0"/>
          <w:marRight w:val="0"/>
          <w:marTop w:val="0"/>
          <w:marBottom w:val="0"/>
          <w:divBdr>
            <w:top w:val="none" w:sz="0" w:space="0" w:color="auto"/>
            <w:left w:val="none" w:sz="0" w:space="0" w:color="auto"/>
            <w:bottom w:val="none" w:sz="0" w:space="0" w:color="auto"/>
            <w:right w:val="none" w:sz="0" w:space="0" w:color="auto"/>
          </w:divBdr>
          <w:divsChild>
            <w:div w:id="1989435248">
              <w:marLeft w:val="0"/>
              <w:marRight w:val="0"/>
              <w:marTop w:val="0"/>
              <w:marBottom w:val="0"/>
              <w:divBdr>
                <w:top w:val="none" w:sz="0" w:space="0" w:color="auto"/>
                <w:left w:val="none" w:sz="0" w:space="0" w:color="auto"/>
                <w:bottom w:val="none" w:sz="0" w:space="0" w:color="auto"/>
                <w:right w:val="none" w:sz="0" w:space="0" w:color="auto"/>
              </w:divBdr>
              <w:divsChild>
                <w:div w:id="14828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5027">
      <w:bodyDiv w:val="1"/>
      <w:marLeft w:val="0"/>
      <w:marRight w:val="0"/>
      <w:marTop w:val="0"/>
      <w:marBottom w:val="0"/>
      <w:divBdr>
        <w:top w:val="none" w:sz="0" w:space="0" w:color="auto"/>
        <w:left w:val="none" w:sz="0" w:space="0" w:color="auto"/>
        <w:bottom w:val="none" w:sz="0" w:space="0" w:color="auto"/>
        <w:right w:val="none" w:sz="0" w:space="0" w:color="auto"/>
      </w:divBdr>
      <w:divsChild>
        <w:div w:id="1473060663">
          <w:marLeft w:val="0"/>
          <w:marRight w:val="0"/>
          <w:marTop w:val="0"/>
          <w:marBottom w:val="0"/>
          <w:divBdr>
            <w:top w:val="none" w:sz="0" w:space="0" w:color="auto"/>
            <w:left w:val="none" w:sz="0" w:space="0" w:color="auto"/>
            <w:bottom w:val="none" w:sz="0" w:space="0" w:color="auto"/>
            <w:right w:val="none" w:sz="0" w:space="0" w:color="auto"/>
          </w:divBdr>
          <w:divsChild>
            <w:div w:id="1088380670">
              <w:marLeft w:val="0"/>
              <w:marRight w:val="0"/>
              <w:marTop w:val="0"/>
              <w:marBottom w:val="0"/>
              <w:divBdr>
                <w:top w:val="none" w:sz="0" w:space="0" w:color="auto"/>
                <w:left w:val="none" w:sz="0" w:space="0" w:color="auto"/>
                <w:bottom w:val="none" w:sz="0" w:space="0" w:color="auto"/>
                <w:right w:val="none" w:sz="0" w:space="0" w:color="auto"/>
              </w:divBdr>
              <w:divsChild>
                <w:div w:id="13354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72940">
      <w:bodyDiv w:val="1"/>
      <w:marLeft w:val="0"/>
      <w:marRight w:val="0"/>
      <w:marTop w:val="0"/>
      <w:marBottom w:val="0"/>
      <w:divBdr>
        <w:top w:val="none" w:sz="0" w:space="0" w:color="auto"/>
        <w:left w:val="none" w:sz="0" w:space="0" w:color="auto"/>
        <w:bottom w:val="none" w:sz="0" w:space="0" w:color="auto"/>
        <w:right w:val="none" w:sz="0" w:space="0" w:color="auto"/>
      </w:divBdr>
      <w:divsChild>
        <w:div w:id="1420981230">
          <w:marLeft w:val="0"/>
          <w:marRight w:val="0"/>
          <w:marTop w:val="0"/>
          <w:marBottom w:val="0"/>
          <w:divBdr>
            <w:top w:val="none" w:sz="0" w:space="0" w:color="auto"/>
            <w:left w:val="none" w:sz="0" w:space="0" w:color="auto"/>
            <w:bottom w:val="none" w:sz="0" w:space="0" w:color="auto"/>
            <w:right w:val="none" w:sz="0" w:space="0" w:color="auto"/>
          </w:divBdr>
          <w:divsChild>
            <w:div w:id="205066747">
              <w:marLeft w:val="0"/>
              <w:marRight w:val="0"/>
              <w:marTop w:val="0"/>
              <w:marBottom w:val="0"/>
              <w:divBdr>
                <w:top w:val="none" w:sz="0" w:space="0" w:color="auto"/>
                <w:left w:val="none" w:sz="0" w:space="0" w:color="auto"/>
                <w:bottom w:val="none" w:sz="0" w:space="0" w:color="auto"/>
                <w:right w:val="none" w:sz="0" w:space="0" w:color="auto"/>
              </w:divBdr>
              <w:divsChild>
                <w:div w:id="17665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18062">
      <w:bodyDiv w:val="1"/>
      <w:marLeft w:val="0"/>
      <w:marRight w:val="0"/>
      <w:marTop w:val="0"/>
      <w:marBottom w:val="0"/>
      <w:divBdr>
        <w:top w:val="none" w:sz="0" w:space="0" w:color="auto"/>
        <w:left w:val="none" w:sz="0" w:space="0" w:color="auto"/>
        <w:bottom w:val="none" w:sz="0" w:space="0" w:color="auto"/>
        <w:right w:val="none" w:sz="0" w:space="0" w:color="auto"/>
      </w:divBdr>
    </w:div>
    <w:div w:id="546995101">
      <w:bodyDiv w:val="1"/>
      <w:marLeft w:val="0"/>
      <w:marRight w:val="0"/>
      <w:marTop w:val="0"/>
      <w:marBottom w:val="0"/>
      <w:divBdr>
        <w:top w:val="none" w:sz="0" w:space="0" w:color="auto"/>
        <w:left w:val="none" w:sz="0" w:space="0" w:color="auto"/>
        <w:bottom w:val="none" w:sz="0" w:space="0" w:color="auto"/>
        <w:right w:val="none" w:sz="0" w:space="0" w:color="auto"/>
      </w:divBdr>
      <w:divsChild>
        <w:div w:id="1304584076">
          <w:marLeft w:val="0"/>
          <w:marRight w:val="0"/>
          <w:marTop w:val="0"/>
          <w:marBottom w:val="0"/>
          <w:divBdr>
            <w:top w:val="none" w:sz="0" w:space="0" w:color="auto"/>
            <w:left w:val="none" w:sz="0" w:space="0" w:color="auto"/>
            <w:bottom w:val="none" w:sz="0" w:space="0" w:color="auto"/>
            <w:right w:val="none" w:sz="0" w:space="0" w:color="auto"/>
          </w:divBdr>
          <w:divsChild>
            <w:div w:id="1616595822">
              <w:marLeft w:val="0"/>
              <w:marRight w:val="0"/>
              <w:marTop w:val="0"/>
              <w:marBottom w:val="0"/>
              <w:divBdr>
                <w:top w:val="none" w:sz="0" w:space="0" w:color="auto"/>
                <w:left w:val="none" w:sz="0" w:space="0" w:color="auto"/>
                <w:bottom w:val="none" w:sz="0" w:space="0" w:color="auto"/>
                <w:right w:val="none" w:sz="0" w:space="0" w:color="auto"/>
              </w:divBdr>
              <w:divsChild>
                <w:div w:id="21217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17371695">
      <w:bodyDiv w:val="1"/>
      <w:marLeft w:val="0"/>
      <w:marRight w:val="0"/>
      <w:marTop w:val="0"/>
      <w:marBottom w:val="0"/>
      <w:divBdr>
        <w:top w:val="none" w:sz="0" w:space="0" w:color="auto"/>
        <w:left w:val="none" w:sz="0" w:space="0" w:color="auto"/>
        <w:bottom w:val="none" w:sz="0" w:space="0" w:color="auto"/>
        <w:right w:val="none" w:sz="0" w:space="0" w:color="auto"/>
      </w:divBdr>
      <w:divsChild>
        <w:div w:id="1920678326">
          <w:marLeft w:val="0"/>
          <w:marRight w:val="0"/>
          <w:marTop w:val="0"/>
          <w:marBottom w:val="0"/>
          <w:divBdr>
            <w:top w:val="none" w:sz="0" w:space="0" w:color="auto"/>
            <w:left w:val="none" w:sz="0" w:space="0" w:color="auto"/>
            <w:bottom w:val="none" w:sz="0" w:space="0" w:color="auto"/>
            <w:right w:val="none" w:sz="0" w:space="0" w:color="auto"/>
          </w:divBdr>
          <w:divsChild>
            <w:div w:id="2127501870">
              <w:marLeft w:val="0"/>
              <w:marRight w:val="0"/>
              <w:marTop w:val="0"/>
              <w:marBottom w:val="0"/>
              <w:divBdr>
                <w:top w:val="none" w:sz="0" w:space="0" w:color="auto"/>
                <w:left w:val="none" w:sz="0" w:space="0" w:color="auto"/>
                <w:bottom w:val="none" w:sz="0" w:space="0" w:color="auto"/>
                <w:right w:val="none" w:sz="0" w:space="0" w:color="auto"/>
              </w:divBdr>
              <w:divsChild>
                <w:div w:id="51269871">
                  <w:marLeft w:val="0"/>
                  <w:marRight w:val="0"/>
                  <w:marTop w:val="0"/>
                  <w:marBottom w:val="0"/>
                  <w:divBdr>
                    <w:top w:val="none" w:sz="0" w:space="0" w:color="auto"/>
                    <w:left w:val="none" w:sz="0" w:space="0" w:color="auto"/>
                    <w:bottom w:val="none" w:sz="0" w:space="0" w:color="auto"/>
                    <w:right w:val="none" w:sz="0" w:space="0" w:color="auto"/>
                  </w:divBdr>
                  <w:divsChild>
                    <w:div w:id="4507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1870">
      <w:bodyDiv w:val="1"/>
      <w:marLeft w:val="0"/>
      <w:marRight w:val="0"/>
      <w:marTop w:val="0"/>
      <w:marBottom w:val="0"/>
      <w:divBdr>
        <w:top w:val="none" w:sz="0" w:space="0" w:color="auto"/>
        <w:left w:val="none" w:sz="0" w:space="0" w:color="auto"/>
        <w:bottom w:val="none" w:sz="0" w:space="0" w:color="auto"/>
        <w:right w:val="none" w:sz="0" w:space="0" w:color="auto"/>
      </w:divBdr>
    </w:div>
    <w:div w:id="768165444">
      <w:bodyDiv w:val="1"/>
      <w:marLeft w:val="0"/>
      <w:marRight w:val="0"/>
      <w:marTop w:val="0"/>
      <w:marBottom w:val="0"/>
      <w:divBdr>
        <w:top w:val="none" w:sz="0" w:space="0" w:color="auto"/>
        <w:left w:val="none" w:sz="0" w:space="0" w:color="auto"/>
        <w:bottom w:val="none" w:sz="0" w:space="0" w:color="auto"/>
        <w:right w:val="none" w:sz="0" w:space="0" w:color="auto"/>
      </w:divBdr>
    </w:div>
    <w:div w:id="958413612">
      <w:bodyDiv w:val="1"/>
      <w:marLeft w:val="0"/>
      <w:marRight w:val="0"/>
      <w:marTop w:val="0"/>
      <w:marBottom w:val="0"/>
      <w:divBdr>
        <w:top w:val="none" w:sz="0" w:space="0" w:color="auto"/>
        <w:left w:val="none" w:sz="0" w:space="0" w:color="auto"/>
        <w:bottom w:val="none" w:sz="0" w:space="0" w:color="auto"/>
        <w:right w:val="none" w:sz="0" w:space="0" w:color="auto"/>
      </w:divBdr>
      <w:divsChild>
        <w:div w:id="737749620">
          <w:marLeft w:val="0"/>
          <w:marRight w:val="0"/>
          <w:marTop w:val="0"/>
          <w:marBottom w:val="0"/>
          <w:divBdr>
            <w:top w:val="none" w:sz="0" w:space="0" w:color="auto"/>
            <w:left w:val="none" w:sz="0" w:space="0" w:color="auto"/>
            <w:bottom w:val="none" w:sz="0" w:space="0" w:color="auto"/>
            <w:right w:val="none" w:sz="0" w:space="0" w:color="auto"/>
          </w:divBdr>
          <w:divsChild>
            <w:div w:id="1187208360">
              <w:marLeft w:val="0"/>
              <w:marRight w:val="0"/>
              <w:marTop w:val="0"/>
              <w:marBottom w:val="0"/>
              <w:divBdr>
                <w:top w:val="none" w:sz="0" w:space="0" w:color="auto"/>
                <w:left w:val="none" w:sz="0" w:space="0" w:color="auto"/>
                <w:bottom w:val="none" w:sz="0" w:space="0" w:color="auto"/>
                <w:right w:val="none" w:sz="0" w:space="0" w:color="auto"/>
              </w:divBdr>
              <w:divsChild>
                <w:div w:id="11263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37651">
      <w:bodyDiv w:val="1"/>
      <w:marLeft w:val="0"/>
      <w:marRight w:val="0"/>
      <w:marTop w:val="0"/>
      <w:marBottom w:val="0"/>
      <w:divBdr>
        <w:top w:val="none" w:sz="0" w:space="0" w:color="auto"/>
        <w:left w:val="none" w:sz="0" w:space="0" w:color="auto"/>
        <w:bottom w:val="none" w:sz="0" w:space="0" w:color="auto"/>
        <w:right w:val="none" w:sz="0" w:space="0" w:color="auto"/>
      </w:divBdr>
    </w:div>
    <w:div w:id="1399940977">
      <w:bodyDiv w:val="1"/>
      <w:marLeft w:val="0"/>
      <w:marRight w:val="0"/>
      <w:marTop w:val="0"/>
      <w:marBottom w:val="0"/>
      <w:divBdr>
        <w:top w:val="none" w:sz="0" w:space="0" w:color="auto"/>
        <w:left w:val="none" w:sz="0" w:space="0" w:color="auto"/>
        <w:bottom w:val="none" w:sz="0" w:space="0" w:color="auto"/>
        <w:right w:val="none" w:sz="0" w:space="0" w:color="auto"/>
      </w:divBdr>
      <w:divsChild>
        <w:div w:id="677007137">
          <w:marLeft w:val="0"/>
          <w:marRight w:val="0"/>
          <w:marTop w:val="0"/>
          <w:marBottom w:val="0"/>
          <w:divBdr>
            <w:top w:val="none" w:sz="0" w:space="0" w:color="auto"/>
            <w:left w:val="none" w:sz="0" w:space="0" w:color="auto"/>
            <w:bottom w:val="none" w:sz="0" w:space="0" w:color="auto"/>
            <w:right w:val="none" w:sz="0" w:space="0" w:color="auto"/>
          </w:divBdr>
          <w:divsChild>
            <w:div w:id="812480741">
              <w:marLeft w:val="0"/>
              <w:marRight w:val="0"/>
              <w:marTop w:val="0"/>
              <w:marBottom w:val="0"/>
              <w:divBdr>
                <w:top w:val="none" w:sz="0" w:space="0" w:color="auto"/>
                <w:left w:val="none" w:sz="0" w:space="0" w:color="auto"/>
                <w:bottom w:val="none" w:sz="0" w:space="0" w:color="auto"/>
                <w:right w:val="none" w:sz="0" w:space="0" w:color="auto"/>
              </w:divBdr>
              <w:divsChild>
                <w:div w:id="1409033304">
                  <w:marLeft w:val="0"/>
                  <w:marRight w:val="0"/>
                  <w:marTop w:val="0"/>
                  <w:marBottom w:val="0"/>
                  <w:divBdr>
                    <w:top w:val="none" w:sz="0" w:space="0" w:color="auto"/>
                    <w:left w:val="none" w:sz="0" w:space="0" w:color="auto"/>
                    <w:bottom w:val="none" w:sz="0" w:space="0" w:color="auto"/>
                    <w:right w:val="none" w:sz="0" w:space="0" w:color="auto"/>
                  </w:divBdr>
                  <w:divsChild>
                    <w:div w:id="1954051055">
                      <w:marLeft w:val="0"/>
                      <w:marRight w:val="0"/>
                      <w:marTop w:val="0"/>
                      <w:marBottom w:val="0"/>
                      <w:divBdr>
                        <w:top w:val="none" w:sz="0" w:space="0" w:color="auto"/>
                        <w:left w:val="none" w:sz="0" w:space="0" w:color="auto"/>
                        <w:bottom w:val="none" w:sz="0" w:space="0" w:color="auto"/>
                        <w:right w:val="none" w:sz="0" w:space="0" w:color="auto"/>
                      </w:divBdr>
                    </w:div>
                  </w:divsChild>
                </w:div>
                <w:div w:id="1401057139">
                  <w:marLeft w:val="0"/>
                  <w:marRight w:val="0"/>
                  <w:marTop w:val="0"/>
                  <w:marBottom w:val="0"/>
                  <w:divBdr>
                    <w:top w:val="none" w:sz="0" w:space="0" w:color="auto"/>
                    <w:left w:val="none" w:sz="0" w:space="0" w:color="auto"/>
                    <w:bottom w:val="none" w:sz="0" w:space="0" w:color="auto"/>
                    <w:right w:val="none" w:sz="0" w:space="0" w:color="auto"/>
                  </w:divBdr>
                  <w:divsChild>
                    <w:div w:id="13969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53269">
      <w:bodyDiv w:val="1"/>
      <w:marLeft w:val="0"/>
      <w:marRight w:val="0"/>
      <w:marTop w:val="0"/>
      <w:marBottom w:val="0"/>
      <w:divBdr>
        <w:top w:val="none" w:sz="0" w:space="0" w:color="auto"/>
        <w:left w:val="none" w:sz="0" w:space="0" w:color="auto"/>
        <w:bottom w:val="none" w:sz="0" w:space="0" w:color="auto"/>
        <w:right w:val="none" w:sz="0" w:space="0" w:color="auto"/>
      </w:divBdr>
      <w:divsChild>
        <w:div w:id="579219982">
          <w:marLeft w:val="0"/>
          <w:marRight w:val="0"/>
          <w:marTop w:val="0"/>
          <w:marBottom w:val="0"/>
          <w:divBdr>
            <w:top w:val="none" w:sz="0" w:space="0" w:color="auto"/>
            <w:left w:val="none" w:sz="0" w:space="0" w:color="auto"/>
            <w:bottom w:val="none" w:sz="0" w:space="0" w:color="auto"/>
            <w:right w:val="none" w:sz="0" w:space="0" w:color="auto"/>
          </w:divBdr>
          <w:divsChild>
            <w:div w:id="901911291">
              <w:marLeft w:val="0"/>
              <w:marRight w:val="0"/>
              <w:marTop w:val="0"/>
              <w:marBottom w:val="0"/>
              <w:divBdr>
                <w:top w:val="none" w:sz="0" w:space="0" w:color="auto"/>
                <w:left w:val="none" w:sz="0" w:space="0" w:color="auto"/>
                <w:bottom w:val="none" w:sz="0" w:space="0" w:color="auto"/>
                <w:right w:val="none" w:sz="0" w:space="0" w:color="auto"/>
              </w:divBdr>
              <w:divsChild>
                <w:div w:id="9869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383">
      <w:bodyDiv w:val="1"/>
      <w:marLeft w:val="0"/>
      <w:marRight w:val="0"/>
      <w:marTop w:val="0"/>
      <w:marBottom w:val="0"/>
      <w:divBdr>
        <w:top w:val="none" w:sz="0" w:space="0" w:color="auto"/>
        <w:left w:val="none" w:sz="0" w:space="0" w:color="auto"/>
        <w:bottom w:val="none" w:sz="0" w:space="0" w:color="auto"/>
        <w:right w:val="none" w:sz="0" w:space="0" w:color="auto"/>
      </w:divBdr>
      <w:divsChild>
        <w:div w:id="1743334249">
          <w:marLeft w:val="0"/>
          <w:marRight w:val="0"/>
          <w:marTop w:val="0"/>
          <w:marBottom w:val="0"/>
          <w:divBdr>
            <w:top w:val="none" w:sz="0" w:space="0" w:color="auto"/>
            <w:left w:val="none" w:sz="0" w:space="0" w:color="auto"/>
            <w:bottom w:val="none" w:sz="0" w:space="0" w:color="auto"/>
            <w:right w:val="none" w:sz="0" w:space="0" w:color="auto"/>
          </w:divBdr>
          <w:divsChild>
            <w:div w:id="897545657">
              <w:marLeft w:val="0"/>
              <w:marRight w:val="0"/>
              <w:marTop w:val="0"/>
              <w:marBottom w:val="0"/>
              <w:divBdr>
                <w:top w:val="none" w:sz="0" w:space="0" w:color="auto"/>
                <w:left w:val="none" w:sz="0" w:space="0" w:color="auto"/>
                <w:bottom w:val="none" w:sz="0" w:space="0" w:color="auto"/>
                <w:right w:val="none" w:sz="0" w:space="0" w:color="auto"/>
              </w:divBdr>
              <w:divsChild>
                <w:div w:id="12866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7885">
      <w:bodyDiv w:val="1"/>
      <w:marLeft w:val="0"/>
      <w:marRight w:val="0"/>
      <w:marTop w:val="0"/>
      <w:marBottom w:val="0"/>
      <w:divBdr>
        <w:top w:val="none" w:sz="0" w:space="0" w:color="auto"/>
        <w:left w:val="none" w:sz="0" w:space="0" w:color="auto"/>
        <w:bottom w:val="none" w:sz="0" w:space="0" w:color="auto"/>
        <w:right w:val="none" w:sz="0" w:space="0" w:color="auto"/>
      </w:divBdr>
    </w:div>
    <w:div w:id="1863012863">
      <w:bodyDiv w:val="1"/>
      <w:marLeft w:val="0"/>
      <w:marRight w:val="0"/>
      <w:marTop w:val="0"/>
      <w:marBottom w:val="0"/>
      <w:divBdr>
        <w:top w:val="none" w:sz="0" w:space="0" w:color="auto"/>
        <w:left w:val="none" w:sz="0" w:space="0" w:color="auto"/>
        <w:bottom w:val="none" w:sz="0" w:space="0" w:color="auto"/>
        <w:right w:val="none" w:sz="0" w:space="0" w:color="auto"/>
      </w:divBdr>
    </w:div>
    <w:div w:id="2081367005">
      <w:bodyDiv w:val="1"/>
      <w:marLeft w:val="0"/>
      <w:marRight w:val="0"/>
      <w:marTop w:val="0"/>
      <w:marBottom w:val="0"/>
      <w:divBdr>
        <w:top w:val="none" w:sz="0" w:space="0" w:color="auto"/>
        <w:left w:val="none" w:sz="0" w:space="0" w:color="auto"/>
        <w:bottom w:val="none" w:sz="0" w:space="0" w:color="auto"/>
        <w:right w:val="none" w:sz="0" w:space="0" w:color="auto"/>
      </w:divBdr>
      <w:divsChild>
        <w:div w:id="1296175035">
          <w:marLeft w:val="0"/>
          <w:marRight w:val="0"/>
          <w:marTop w:val="0"/>
          <w:marBottom w:val="0"/>
          <w:divBdr>
            <w:top w:val="none" w:sz="0" w:space="0" w:color="auto"/>
            <w:left w:val="none" w:sz="0" w:space="0" w:color="auto"/>
            <w:bottom w:val="none" w:sz="0" w:space="0" w:color="auto"/>
            <w:right w:val="none" w:sz="0" w:space="0" w:color="auto"/>
          </w:divBdr>
          <w:divsChild>
            <w:div w:id="689380189">
              <w:marLeft w:val="0"/>
              <w:marRight w:val="0"/>
              <w:marTop w:val="0"/>
              <w:marBottom w:val="0"/>
              <w:divBdr>
                <w:top w:val="none" w:sz="0" w:space="0" w:color="auto"/>
                <w:left w:val="none" w:sz="0" w:space="0" w:color="auto"/>
                <w:bottom w:val="none" w:sz="0" w:space="0" w:color="auto"/>
                <w:right w:val="none" w:sz="0" w:space="0" w:color="auto"/>
              </w:divBdr>
              <w:divsChild>
                <w:div w:id="5452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12</Pages>
  <Words>2167</Words>
  <Characters>12355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直輝</dc:creator>
  <cp:keywords/>
  <dc:description/>
  <cp:lastModifiedBy>Wang.M</cp:lastModifiedBy>
  <cp:revision>42</cp:revision>
  <cp:lastPrinted>2022-02-02T10:49:00Z</cp:lastPrinted>
  <dcterms:created xsi:type="dcterms:W3CDTF">2022-02-01T01:19:00Z</dcterms:created>
  <dcterms:modified xsi:type="dcterms:W3CDTF">2022-02-06T00:36:00Z</dcterms:modified>
</cp:coreProperties>
</file>